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C1" w:rsidRDefault="00D520C1" w:rsidP="00D520C1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ПРОТОКОЛ № 3</w:t>
      </w:r>
    </w:p>
    <w:p w:rsidR="00D520C1" w:rsidRDefault="00D520C1" w:rsidP="00D520C1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</w:pPr>
      <w:r>
        <w:rPr>
          <w:b/>
          <w:bCs/>
          <w:color w:val="000000"/>
          <w:sz w:val="28"/>
          <w:szCs w:val="28"/>
        </w:rPr>
        <w:br/>
      </w:r>
      <w:r>
        <w:rPr>
          <w:sz w:val="28"/>
          <w:szCs w:val="28"/>
        </w:rPr>
        <w:t>заседания Общественного Совета по проведению независимой оценке качества работы государственных медицинских учреждений, оказывающих услуги в сфере здравоохранения в Республике Дагестан</w:t>
      </w:r>
    </w:p>
    <w:p w:rsidR="00D520C1" w:rsidRDefault="00D520C1" w:rsidP="00D520C1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  <w:rPr>
          <w:rStyle w:val="a5"/>
        </w:rPr>
      </w:pPr>
      <w:r>
        <w:rPr>
          <w:sz w:val="28"/>
          <w:szCs w:val="28"/>
        </w:rPr>
        <w:t xml:space="preserve"> от </w:t>
      </w:r>
      <w:r>
        <w:rPr>
          <w:rStyle w:val="a5"/>
          <w:sz w:val="28"/>
          <w:szCs w:val="28"/>
        </w:rPr>
        <w:t>31.03.2017</w:t>
      </w:r>
    </w:p>
    <w:p w:rsidR="00D520C1" w:rsidRDefault="00D520C1" w:rsidP="00D520C1">
      <w:pPr>
        <w:pStyle w:val="rtecenter"/>
        <w:shd w:val="clear" w:color="auto" w:fill="FFFFFF"/>
        <w:spacing w:before="144" w:beforeAutospacing="0" w:after="288" w:afterAutospacing="0" w:line="306" w:lineRule="atLeast"/>
        <w:jc w:val="center"/>
      </w:pPr>
    </w:p>
    <w:p w:rsidR="00D520C1" w:rsidRDefault="00D520C1" w:rsidP="00D520C1">
      <w:pPr>
        <w:pStyle w:val="a3"/>
        <w:shd w:val="clear" w:color="auto" w:fill="FFFFFF"/>
        <w:spacing w:before="144" w:beforeAutospacing="0" w:after="288" w:afterAutospacing="0" w:line="306" w:lineRule="atLeast"/>
        <w:rPr>
          <w:sz w:val="28"/>
          <w:szCs w:val="28"/>
        </w:rPr>
      </w:pPr>
      <w:r>
        <w:rPr>
          <w:rStyle w:val="a5"/>
          <w:sz w:val="28"/>
          <w:szCs w:val="28"/>
        </w:rPr>
        <w:t>Председатель: Беляева Т.В.</w:t>
      </w:r>
      <w:r>
        <w:rPr>
          <w:b/>
          <w:bCs/>
          <w:sz w:val="28"/>
          <w:szCs w:val="28"/>
        </w:rPr>
        <w:br/>
      </w:r>
      <w:r>
        <w:rPr>
          <w:rStyle w:val="a5"/>
          <w:sz w:val="28"/>
          <w:szCs w:val="28"/>
        </w:rPr>
        <w:t xml:space="preserve">Секретарь: </w:t>
      </w:r>
      <w:proofErr w:type="spellStart"/>
      <w:r>
        <w:rPr>
          <w:rStyle w:val="a5"/>
          <w:sz w:val="28"/>
          <w:szCs w:val="28"/>
        </w:rPr>
        <w:t>Хайбулаева</w:t>
      </w:r>
      <w:proofErr w:type="spellEnd"/>
      <w:r>
        <w:rPr>
          <w:rStyle w:val="a5"/>
          <w:sz w:val="28"/>
          <w:szCs w:val="28"/>
        </w:rPr>
        <w:t xml:space="preserve"> Н.М.</w:t>
      </w:r>
    </w:p>
    <w:p w:rsidR="00D520C1" w:rsidRDefault="00D520C1" w:rsidP="00D520C1">
      <w:pPr>
        <w:pStyle w:val="rtecenter"/>
        <w:shd w:val="clear" w:color="auto" w:fill="FFFFFF"/>
        <w:spacing w:before="144" w:beforeAutospacing="0" w:after="288" w:afterAutospacing="0" w:line="306" w:lineRule="atLeast"/>
        <w:jc w:val="center"/>
        <w:rPr>
          <w:rStyle w:val="a5"/>
        </w:rPr>
      </w:pPr>
      <w:r>
        <w:rPr>
          <w:rStyle w:val="a5"/>
          <w:sz w:val="28"/>
          <w:szCs w:val="28"/>
        </w:rPr>
        <w:t>Участники заседания:</w:t>
      </w:r>
    </w:p>
    <w:p w:rsidR="00D520C1" w:rsidRDefault="00D520C1" w:rsidP="00D520C1">
      <w:pPr>
        <w:ind w:left="3960" w:hanging="3960"/>
      </w:pPr>
      <w:r>
        <w:rPr>
          <w:sz w:val="28"/>
          <w:szCs w:val="28"/>
        </w:rPr>
        <w:t xml:space="preserve">1. Беляева Татьяна Васильевна - Президент РОО "Дагестанское медицинское                             общество"; председатель общественного совета </w:t>
      </w:r>
    </w:p>
    <w:p w:rsidR="00D520C1" w:rsidRDefault="00D520C1" w:rsidP="00D520C1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Муртузалиев</w:t>
      </w:r>
      <w:proofErr w:type="spellEnd"/>
      <w:r>
        <w:rPr>
          <w:sz w:val="28"/>
          <w:szCs w:val="28"/>
        </w:rPr>
        <w:t xml:space="preserve"> Магомед </w:t>
      </w:r>
      <w:proofErr w:type="spellStart"/>
      <w:r>
        <w:rPr>
          <w:sz w:val="28"/>
          <w:szCs w:val="28"/>
        </w:rPr>
        <w:t>Гитинович</w:t>
      </w:r>
      <w:proofErr w:type="spellEnd"/>
      <w:r>
        <w:rPr>
          <w:sz w:val="28"/>
          <w:szCs w:val="28"/>
        </w:rPr>
        <w:t xml:space="preserve"> - председатель ассоциации врачей РД                                                                 </w:t>
      </w:r>
    </w:p>
    <w:p w:rsidR="00D520C1" w:rsidRDefault="00D520C1" w:rsidP="00D520C1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Хайбулаева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Магомедрасуловна</w:t>
      </w:r>
      <w:proofErr w:type="spellEnd"/>
      <w:r>
        <w:rPr>
          <w:sz w:val="28"/>
          <w:szCs w:val="28"/>
        </w:rPr>
        <w:t xml:space="preserve"> - председатель Дагестанского    общества </w:t>
      </w:r>
      <w:proofErr w:type="spellStart"/>
      <w:r>
        <w:rPr>
          <w:sz w:val="28"/>
          <w:szCs w:val="28"/>
        </w:rPr>
        <w:t>гемофелии</w:t>
      </w:r>
      <w:proofErr w:type="spellEnd"/>
      <w:r>
        <w:rPr>
          <w:sz w:val="28"/>
          <w:szCs w:val="28"/>
        </w:rPr>
        <w:t xml:space="preserve"> </w:t>
      </w:r>
    </w:p>
    <w:p w:rsidR="00D520C1" w:rsidRDefault="00D520C1" w:rsidP="00D520C1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6. Магомедов Рашид </w:t>
      </w:r>
      <w:proofErr w:type="spellStart"/>
      <w:r>
        <w:rPr>
          <w:sz w:val="28"/>
          <w:szCs w:val="28"/>
        </w:rPr>
        <w:t>Аллаудинович</w:t>
      </w:r>
      <w:proofErr w:type="spellEnd"/>
      <w:r>
        <w:rPr>
          <w:sz w:val="28"/>
          <w:szCs w:val="28"/>
        </w:rPr>
        <w:t xml:space="preserve"> - Дагестанская региональная общественная организация по поддержке людей больных гепатитом "</w:t>
      </w:r>
      <w:proofErr w:type="spellStart"/>
      <w:r>
        <w:rPr>
          <w:sz w:val="28"/>
          <w:szCs w:val="28"/>
        </w:rPr>
        <w:t>Антигепатит</w:t>
      </w:r>
      <w:proofErr w:type="spellEnd"/>
      <w:r>
        <w:rPr>
          <w:sz w:val="28"/>
          <w:szCs w:val="28"/>
        </w:rPr>
        <w:t>"</w:t>
      </w:r>
    </w:p>
    <w:p w:rsidR="00D520C1" w:rsidRDefault="00D520C1" w:rsidP="00D520C1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Бучаева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Зумрут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Камиловна</w:t>
      </w:r>
      <w:proofErr w:type="spellEnd"/>
      <w:r>
        <w:rPr>
          <w:sz w:val="28"/>
          <w:szCs w:val="28"/>
        </w:rPr>
        <w:t xml:space="preserve"> - председатель Республиканского комитета профсоюзов медицинских работников</w:t>
      </w:r>
    </w:p>
    <w:p w:rsidR="00D520C1" w:rsidRDefault="00D520C1" w:rsidP="00D520C1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Мирза </w:t>
      </w:r>
      <w:proofErr w:type="spellStart"/>
      <w:r>
        <w:rPr>
          <w:sz w:val="28"/>
          <w:szCs w:val="28"/>
        </w:rPr>
        <w:t>Загидаевич</w:t>
      </w:r>
      <w:proofErr w:type="spellEnd"/>
      <w:r>
        <w:rPr>
          <w:sz w:val="28"/>
          <w:szCs w:val="28"/>
        </w:rPr>
        <w:t xml:space="preserve"> – ООО инвалидов «Всероссийское общество </w:t>
      </w:r>
      <w:proofErr w:type="spellStart"/>
      <w:r>
        <w:rPr>
          <w:sz w:val="28"/>
          <w:szCs w:val="28"/>
        </w:rPr>
        <w:t>онкогематологии</w:t>
      </w:r>
      <w:proofErr w:type="spellEnd"/>
      <w:r>
        <w:rPr>
          <w:sz w:val="28"/>
          <w:szCs w:val="28"/>
        </w:rPr>
        <w:t xml:space="preserve"> «Содействие»</w:t>
      </w:r>
    </w:p>
    <w:p w:rsidR="00D520C1" w:rsidRDefault="00D520C1" w:rsidP="00D520C1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>9. Присяжная Анастасия Леонидовна – член ООО «ДМО»</w:t>
      </w:r>
    </w:p>
    <w:p w:rsidR="00D520C1" w:rsidRDefault="00D520C1" w:rsidP="00D520C1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Асланханов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Шамсудин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Абакарович</w:t>
      </w:r>
      <w:proofErr w:type="spellEnd"/>
      <w:r>
        <w:rPr>
          <w:sz w:val="28"/>
          <w:szCs w:val="28"/>
        </w:rPr>
        <w:t xml:space="preserve"> – ДРОО «Поддержка курса Главы РД»</w:t>
      </w:r>
    </w:p>
    <w:p w:rsidR="00D520C1" w:rsidRDefault="00D520C1" w:rsidP="00D520C1">
      <w:pPr>
        <w:ind w:left="3960" w:hanging="3960"/>
        <w:rPr>
          <w:sz w:val="28"/>
          <w:szCs w:val="28"/>
        </w:rPr>
      </w:pPr>
    </w:p>
    <w:p w:rsidR="00D520C1" w:rsidRDefault="00D520C1" w:rsidP="00D520C1">
      <w:pPr>
        <w:ind w:left="3960" w:hanging="3960"/>
        <w:rPr>
          <w:rStyle w:val="a5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rStyle w:val="a5"/>
          <w:sz w:val="28"/>
          <w:szCs w:val="28"/>
        </w:rPr>
        <w:t>Повестка дня:</w:t>
      </w:r>
    </w:p>
    <w:p w:rsidR="00D520C1" w:rsidRDefault="00D520C1" w:rsidP="00D520C1">
      <w:pPr>
        <w:ind w:left="3960" w:hanging="3960"/>
      </w:pPr>
    </w:p>
    <w:p w:rsidR="003E7380" w:rsidRPr="003E7380" w:rsidRDefault="003E7380" w:rsidP="003E7380">
      <w:pPr>
        <w:pStyle w:val="a4"/>
        <w:numPr>
          <w:ilvl w:val="0"/>
          <w:numId w:val="3"/>
        </w:numPr>
        <w:shd w:val="clear" w:color="auto" w:fill="FFFFFF"/>
        <w:spacing w:before="144" w:after="288" w:line="306" w:lineRule="atLeast"/>
        <w:outlineLvl w:val="1"/>
        <w:rPr>
          <w:b/>
          <w:bCs/>
        </w:rPr>
      </w:pPr>
      <w:r w:rsidRPr="003E7380">
        <w:rPr>
          <w:sz w:val="28"/>
          <w:szCs w:val="28"/>
        </w:rPr>
        <w:t xml:space="preserve">Обсуждение предварительных результатов </w:t>
      </w:r>
      <w:r>
        <w:rPr>
          <w:sz w:val="28"/>
          <w:szCs w:val="28"/>
        </w:rPr>
        <w:t>проведения независимой оценки качества оказания медицинской помощи за 1 квартал 2017 года</w:t>
      </w:r>
    </w:p>
    <w:p w:rsidR="003E7380" w:rsidRPr="00832E6F" w:rsidRDefault="00832E6F" w:rsidP="003E7380">
      <w:pPr>
        <w:pStyle w:val="a4"/>
        <w:numPr>
          <w:ilvl w:val="0"/>
          <w:numId w:val="3"/>
        </w:numPr>
        <w:shd w:val="clear" w:color="auto" w:fill="FFFFFF"/>
        <w:spacing w:before="144" w:after="288" w:line="306" w:lineRule="atLeast"/>
        <w:outlineLvl w:val="1"/>
        <w:rPr>
          <w:bCs/>
          <w:sz w:val="28"/>
          <w:szCs w:val="28"/>
        </w:rPr>
      </w:pPr>
      <w:r w:rsidRPr="00832E6F">
        <w:rPr>
          <w:bCs/>
          <w:sz w:val="28"/>
          <w:szCs w:val="28"/>
        </w:rPr>
        <w:t>О переименовании ГБУ РД «</w:t>
      </w:r>
      <w:proofErr w:type="spellStart"/>
      <w:r w:rsidRPr="00832E6F">
        <w:rPr>
          <w:bCs/>
          <w:sz w:val="28"/>
          <w:szCs w:val="28"/>
        </w:rPr>
        <w:t>Тляратинская</w:t>
      </w:r>
      <w:proofErr w:type="spellEnd"/>
      <w:r w:rsidRPr="00832E6F">
        <w:rPr>
          <w:bCs/>
          <w:sz w:val="28"/>
          <w:szCs w:val="28"/>
        </w:rPr>
        <w:t xml:space="preserve"> межрайонная туберкулезная больница»</w:t>
      </w:r>
    </w:p>
    <w:p w:rsidR="00D520C1" w:rsidRDefault="00D520C1" w:rsidP="008F32BB">
      <w:pPr>
        <w:shd w:val="clear" w:color="auto" w:fill="FFFFFF"/>
        <w:spacing w:before="144" w:after="288" w:line="306" w:lineRule="atLeast"/>
        <w:ind w:left="360"/>
        <w:jc w:val="center"/>
        <w:outlineLvl w:val="1"/>
        <w:rPr>
          <w:rStyle w:val="a5"/>
        </w:rPr>
      </w:pPr>
      <w:r w:rsidRPr="008F32BB">
        <w:rPr>
          <w:rStyle w:val="a5"/>
          <w:sz w:val="28"/>
          <w:szCs w:val="28"/>
        </w:rPr>
        <w:t>Выступали:</w:t>
      </w:r>
    </w:p>
    <w:p w:rsidR="00D520C1" w:rsidRDefault="00D520C1" w:rsidP="00D520C1">
      <w:pPr>
        <w:pStyle w:val="rtecenter"/>
        <w:shd w:val="clear" w:color="auto" w:fill="FFFFFF"/>
        <w:spacing w:before="144" w:beforeAutospacing="0" w:after="288" w:afterAutospacing="0" w:line="306" w:lineRule="atLeast"/>
        <w:rPr>
          <w:rStyle w:val="a5"/>
          <w:b w:val="0"/>
          <w:sz w:val="28"/>
          <w:szCs w:val="28"/>
        </w:rPr>
      </w:pPr>
      <w:r>
        <w:rPr>
          <w:rStyle w:val="a5"/>
          <w:sz w:val="28"/>
          <w:szCs w:val="28"/>
        </w:rPr>
        <w:t>По 1 вопросу:</w:t>
      </w:r>
    </w:p>
    <w:p w:rsidR="00B41C15" w:rsidRPr="001A0778" w:rsidRDefault="00832E6F" w:rsidP="00B41C15">
      <w:pPr>
        <w:pStyle w:val="Style2"/>
        <w:ind w:firstLine="0"/>
        <w:rPr>
          <w:rStyle w:val="FontStyle12"/>
          <w:sz w:val="28"/>
          <w:szCs w:val="28"/>
        </w:rPr>
      </w:pPr>
      <w:proofErr w:type="spellStart"/>
      <w:r>
        <w:rPr>
          <w:sz w:val="28"/>
          <w:szCs w:val="28"/>
        </w:rPr>
        <w:t>Хайбулаева</w:t>
      </w:r>
      <w:proofErr w:type="spellEnd"/>
      <w:r>
        <w:rPr>
          <w:sz w:val="28"/>
          <w:szCs w:val="28"/>
        </w:rPr>
        <w:t xml:space="preserve"> Н.М. – доложила, что </w:t>
      </w:r>
      <w:r w:rsidR="00CA0DE5">
        <w:rPr>
          <w:sz w:val="28"/>
          <w:szCs w:val="28"/>
        </w:rPr>
        <w:t xml:space="preserve">за 1 квартал 2017 года анкетирование по независимые оценки качества оказания медицинской помощи проведено в 17 </w:t>
      </w:r>
      <w:r w:rsidR="00CA0DE5">
        <w:rPr>
          <w:sz w:val="28"/>
          <w:szCs w:val="28"/>
        </w:rPr>
        <w:lastRenderedPageBreak/>
        <w:t>государственных медицинских организациях</w:t>
      </w:r>
      <w:r w:rsidR="00B41C15">
        <w:rPr>
          <w:sz w:val="28"/>
          <w:szCs w:val="28"/>
        </w:rPr>
        <w:t xml:space="preserve"> (44,7%)</w:t>
      </w:r>
      <w:r w:rsidR="00CA0DE5">
        <w:rPr>
          <w:sz w:val="28"/>
          <w:szCs w:val="28"/>
        </w:rPr>
        <w:t xml:space="preserve"> и в 4 медицинских организациях частной формы собственности. Завершено анкетирование во всех </w:t>
      </w:r>
      <w:r w:rsidR="00B87EB1">
        <w:rPr>
          <w:sz w:val="28"/>
          <w:szCs w:val="28"/>
        </w:rPr>
        <w:t xml:space="preserve">10 </w:t>
      </w:r>
      <w:r w:rsidR="00CA0DE5">
        <w:rPr>
          <w:sz w:val="28"/>
          <w:szCs w:val="28"/>
        </w:rPr>
        <w:t>негосударственных санатория</w:t>
      </w:r>
      <w:r w:rsidR="00B87EB1">
        <w:rPr>
          <w:sz w:val="28"/>
          <w:szCs w:val="28"/>
        </w:rPr>
        <w:t>х</w:t>
      </w:r>
      <w:r w:rsidR="00CA0DE5">
        <w:rPr>
          <w:sz w:val="28"/>
          <w:szCs w:val="28"/>
        </w:rPr>
        <w:t>. Анкеты переданы на обработку и подведение результатов. Продолжается работа по размещению Перечня государственных медицинских организаций</w:t>
      </w:r>
      <w:r w:rsidR="00B41C15">
        <w:rPr>
          <w:sz w:val="28"/>
          <w:szCs w:val="28"/>
        </w:rPr>
        <w:t>, в отношении которых проводится независимая оценка качества оказания медицинской помощи в</w:t>
      </w:r>
      <w:r w:rsidR="00B41C15" w:rsidRPr="001A0778">
        <w:rPr>
          <w:rStyle w:val="FontStyle12"/>
          <w:sz w:val="28"/>
          <w:szCs w:val="28"/>
        </w:rPr>
        <w:t xml:space="preserve"> сети Интернет (</w:t>
      </w:r>
      <w:hyperlink r:id="rId5" w:history="1">
        <w:r w:rsidR="00B41C15" w:rsidRPr="001A0778">
          <w:rPr>
            <w:rStyle w:val="a6"/>
            <w:sz w:val="28"/>
            <w:szCs w:val="28"/>
          </w:rPr>
          <w:t>www.bus.gov.ru</w:t>
        </w:r>
      </w:hyperlink>
      <w:r w:rsidR="00B41C15">
        <w:rPr>
          <w:rStyle w:val="FontStyle12"/>
          <w:sz w:val="28"/>
          <w:szCs w:val="28"/>
        </w:rPr>
        <w:t>). На сегодня внесены 8 медицинских организаций.</w:t>
      </w:r>
    </w:p>
    <w:p w:rsidR="00D520C1" w:rsidRPr="00CA0DE5" w:rsidRDefault="00CA0DE5" w:rsidP="00D520C1">
      <w:pPr>
        <w:pStyle w:val="rtecenter"/>
        <w:shd w:val="clear" w:color="auto" w:fill="FFFFFF"/>
        <w:spacing w:line="306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D520C1" w:rsidRPr="00CA0DE5">
        <w:rPr>
          <w:b/>
          <w:sz w:val="28"/>
          <w:szCs w:val="28"/>
        </w:rPr>
        <w:t>По 2 вопросу</w:t>
      </w:r>
    </w:p>
    <w:p w:rsidR="00D520C1" w:rsidRDefault="00B87EB1" w:rsidP="00D520C1">
      <w:pPr>
        <w:pStyle w:val="rtecenter"/>
        <w:shd w:val="clear" w:color="auto" w:fill="FFFFFF"/>
        <w:spacing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Беляева Т.В.</w:t>
      </w:r>
      <w:r w:rsidR="00D520C1">
        <w:rPr>
          <w:sz w:val="28"/>
          <w:szCs w:val="28"/>
        </w:rPr>
        <w:t xml:space="preserve"> – ознакомила членов ОС с </w:t>
      </w:r>
      <w:bookmarkStart w:id="0" w:name="_GoBack"/>
      <w:r>
        <w:rPr>
          <w:sz w:val="28"/>
          <w:szCs w:val="28"/>
        </w:rPr>
        <w:t>Постановлением правительства РД от 28 февраля 2017 года № 49 «О переименовании ГБУ РД «</w:t>
      </w:r>
      <w:proofErr w:type="spellStart"/>
      <w:r>
        <w:rPr>
          <w:sz w:val="28"/>
          <w:szCs w:val="28"/>
        </w:rPr>
        <w:t>Тляратинская</w:t>
      </w:r>
      <w:proofErr w:type="spellEnd"/>
      <w:r>
        <w:rPr>
          <w:sz w:val="28"/>
          <w:szCs w:val="28"/>
        </w:rPr>
        <w:t xml:space="preserve"> межрайонная туберкулезная больница» в ГБУ РД «</w:t>
      </w:r>
      <w:proofErr w:type="spellStart"/>
      <w:r>
        <w:rPr>
          <w:sz w:val="28"/>
          <w:szCs w:val="28"/>
        </w:rPr>
        <w:t>Тляратинский</w:t>
      </w:r>
      <w:proofErr w:type="spellEnd"/>
      <w:r>
        <w:rPr>
          <w:sz w:val="28"/>
          <w:szCs w:val="28"/>
        </w:rPr>
        <w:t xml:space="preserve"> межрайонный туберкулезный санаторий". В соответствии с Постановлением правительства РД Министерством здравоохранения РД издан Приказ № 168-П от 23.03.2017 г. «О переименовании ГБУ РД «</w:t>
      </w:r>
      <w:proofErr w:type="spellStart"/>
      <w:r>
        <w:rPr>
          <w:sz w:val="28"/>
          <w:szCs w:val="28"/>
        </w:rPr>
        <w:t>Тляратинская</w:t>
      </w:r>
      <w:proofErr w:type="spellEnd"/>
      <w:r>
        <w:rPr>
          <w:sz w:val="28"/>
          <w:szCs w:val="28"/>
        </w:rPr>
        <w:t xml:space="preserve"> межрайонная </w:t>
      </w:r>
      <w:proofErr w:type="spellStart"/>
      <w:r>
        <w:rPr>
          <w:sz w:val="28"/>
          <w:szCs w:val="28"/>
        </w:rPr>
        <w:t>противотуберкулезняя</w:t>
      </w:r>
      <w:proofErr w:type="spellEnd"/>
      <w:r>
        <w:rPr>
          <w:sz w:val="28"/>
          <w:szCs w:val="28"/>
        </w:rPr>
        <w:t xml:space="preserve"> больница» в ГБУ РД «</w:t>
      </w:r>
      <w:proofErr w:type="spellStart"/>
      <w:r>
        <w:rPr>
          <w:sz w:val="28"/>
          <w:szCs w:val="28"/>
        </w:rPr>
        <w:t>Тляратинский</w:t>
      </w:r>
      <w:proofErr w:type="spellEnd"/>
      <w:r>
        <w:rPr>
          <w:sz w:val="28"/>
          <w:szCs w:val="28"/>
        </w:rPr>
        <w:t xml:space="preserve"> межрайо</w:t>
      </w:r>
      <w:r w:rsidR="004C00A9">
        <w:rPr>
          <w:sz w:val="28"/>
          <w:szCs w:val="28"/>
        </w:rPr>
        <w:t>нный туб</w:t>
      </w:r>
      <w:r>
        <w:rPr>
          <w:sz w:val="28"/>
          <w:szCs w:val="28"/>
        </w:rPr>
        <w:t xml:space="preserve">еркулезный санаторий". </w:t>
      </w:r>
    </w:p>
    <w:bookmarkEnd w:id="0"/>
    <w:p w:rsidR="00D520C1" w:rsidRDefault="00D520C1" w:rsidP="00D520C1">
      <w:pPr>
        <w:pStyle w:val="rtecenter"/>
        <w:shd w:val="clear" w:color="auto" w:fill="FFFFFF"/>
        <w:spacing w:line="306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D520C1" w:rsidRDefault="004C00A9" w:rsidP="00F73697">
      <w:pPr>
        <w:pStyle w:val="rtecenter"/>
        <w:numPr>
          <w:ilvl w:val="0"/>
          <w:numId w:val="4"/>
        </w:numPr>
        <w:shd w:val="clear" w:color="auto" w:fill="FFFFFF"/>
        <w:spacing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Рабочей группе, но проведению независимой оценки качества оказания медицинской помощи продолжить работу по проведению анкетирования пациентов удовлетворенностью и доступностью получения медицинской помощи в медицинских организациях.</w:t>
      </w:r>
    </w:p>
    <w:p w:rsidR="004C00A9" w:rsidRDefault="004C00A9" w:rsidP="00F73697">
      <w:pPr>
        <w:pStyle w:val="rtecenter"/>
        <w:numPr>
          <w:ilvl w:val="0"/>
          <w:numId w:val="4"/>
        </w:numPr>
        <w:shd w:val="clear" w:color="auto" w:fill="FFFFFF"/>
        <w:spacing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Оператору по проведению НОК РОО «ДМО» завершить размещение Перечня медицинских организаций, в отношении которых в 2017 году проводится независимая оценка качества оказания медицинской помощи.</w:t>
      </w:r>
    </w:p>
    <w:p w:rsidR="004C00A9" w:rsidRDefault="004C00A9" w:rsidP="00F73697">
      <w:pPr>
        <w:pStyle w:val="rtecenter"/>
        <w:numPr>
          <w:ilvl w:val="0"/>
          <w:numId w:val="4"/>
        </w:numPr>
        <w:shd w:val="clear" w:color="auto" w:fill="FFFFFF"/>
        <w:spacing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Оператору продолжить работу по определению результатов НОК в разрезе медицинских организаций.</w:t>
      </w:r>
    </w:p>
    <w:p w:rsidR="00F73697" w:rsidRDefault="00F73697" w:rsidP="00F73697">
      <w:pPr>
        <w:pStyle w:val="rtecenter"/>
        <w:shd w:val="clear" w:color="auto" w:fill="FFFFFF"/>
        <w:spacing w:line="306" w:lineRule="atLeast"/>
        <w:ind w:left="1080"/>
        <w:jc w:val="both"/>
        <w:rPr>
          <w:sz w:val="28"/>
          <w:szCs w:val="28"/>
        </w:rPr>
      </w:pPr>
    </w:p>
    <w:p w:rsidR="00D520C1" w:rsidRDefault="00D520C1" w:rsidP="00D520C1">
      <w:pPr>
        <w:pStyle w:val="a3"/>
        <w:shd w:val="clear" w:color="auto" w:fill="FFFFFF"/>
        <w:spacing w:before="144" w:beforeAutospacing="0" w:after="288" w:afterAutospacing="0" w:line="306" w:lineRule="atLeast"/>
        <w:jc w:val="center"/>
        <w:rPr>
          <w:rStyle w:val="a5"/>
        </w:rPr>
      </w:pPr>
      <w:r>
        <w:rPr>
          <w:rStyle w:val="a5"/>
          <w:sz w:val="28"/>
          <w:szCs w:val="28"/>
        </w:rPr>
        <w:t>Председатель ОС                                                              Беляева Т.В.</w:t>
      </w:r>
    </w:p>
    <w:p w:rsidR="00D520C1" w:rsidRDefault="00D520C1" w:rsidP="00D520C1">
      <w:pPr>
        <w:pStyle w:val="a3"/>
        <w:shd w:val="clear" w:color="auto" w:fill="FFFFFF"/>
        <w:spacing w:before="144" w:beforeAutospacing="0" w:after="288" w:afterAutospacing="0" w:line="306" w:lineRule="atLeast"/>
        <w:jc w:val="center"/>
      </w:pPr>
      <w:r>
        <w:rPr>
          <w:b/>
          <w:bCs/>
          <w:sz w:val="28"/>
          <w:szCs w:val="28"/>
        </w:rPr>
        <w:br/>
      </w:r>
      <w:r>
        <w:rPr>
          <w:rStyle w:val="a5"/>
          <w:sz w:val="28"/>
          <w:szCs w:val="28"/>
        </w:rPr>
        <w:t xml:space="preserve">        Секретарь ОС                                                                  </w:t>
      </w:r>
      <w:proofErr w:type="spellStart"/>
      <w:r>
        <w:rPr>
          <w:rStyle w:val="a5"/>
          <w:sz w:val="28"/>
          <w:szCs w:val="28"/>
        </w:rPr>
        <w:t>Хайбулаева</w:t>
      </w:r>
      <w:proofErr w:type="spellEnd"/>
      <w:r>
        <w:rPr>
          <w:rStyle w:val="a5"/>
          <w:sz w:val="28"/>
          <w:szCs w:val="28"/>
        </w:rPr>
        <w:t xml:space="preserve"> Н.М.</w:t>
      </w:r>
    </w:p>
    <w:p w:rsidR="004A4054" w:rsidRDefault="004A4054"/>
    <w:sectPr w:rsidR="004A4054" w:rsidSect="004A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CA2"/>
    <w:multiLevelType w:val="hybridMultilevel"/>
    <w:tmpl w:val="D674C0A6"/>
    <w:lvl w:ilvl="0" w:tplc="5FF25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9776EE"/>
    <w:multiLevelType w:val="hybridMultilevel"/>
    <w:tmpl w:val="F29CF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4107D"/>
    <w:multiLevelType w:val="hybridMultilevel"/>
    <w:tmpl w:val="97D40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F7859"/>
    <w:multiLevelType w:val="hybridMultilevel"/>
    <w:tmpl w:val="E54E66DA"/>
    <w:lvl w:ilvl="0" w:tplc="28FC977C">
      <w:start w:val="1"/>
      <w:numFmt w:val="decimal"/>
      <w:lvlText w:val="%1."/>
      <w:lvlJc w:val="left"/>
      <w:pPr>
        <w:ind w:left="1286" w:hanging="43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C1"/>
    <w:rsid w:val="002A5140"/>
    <w:rsid w:val="003E7380"/>
    <w:rsid w:val="004A4054"/>
    <w:rsid w:val="004C00A9"/>
    <w:rsid w:val="00832E6F"/>
    <w:rsid w:val="008F32BB"/>
    <w:rsid w:val="00B41C15"/>
    <w:rsid w:val="00B87EB1"/>
    <w:rsid w:val="00CA0DE5"/>
    <w:rsid w:val="00CB5892"/>
    <w:rsid w:val="00D520C1"/>
    <w:rsid w:val="00F73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56CAC-338F-46D7-8968-C574A5E0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520C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520C1"/>
    <w:pPr>
      <w:ind w:left="720"/>
      <w:contextualSpacing/>
    </w:pPr>
  </w:style>
  <w:style w:type="paragraph" w:customStyle="1" w:styleId="rtecenter">
    <w:name w:val="rtecenter"/>
    <w:basedOn w:val="a"/>
    <w:semiHidden/>
    <w:rsid w:val="00D520C1"/>
    <w:pPr>
      <w:spacing w:before="100" w:beforeAutospacing="1" w:after="100" w:afterAutospacing="1"/>
    </w:pPr>
  </w:style>
  <w:style w:type="character" w:styleId="a5">
    <w:name w:val="Strong"/>
    <w:basedOn w:val="a0"/>
    <w:qFormat/>
    <w:rsid w:val="00D520C1"/>
    <w:rPr>
      <w:b/>
      <w:bCs/>
    </w:rPr>
  </w:style>
  <w:style w:type="character" w:styleId="a6">
    <w:name w:val="Hyperlink"/>
    <w:semiHidden/>
    <w:unhideWhenUsed/>
    <w:rsid w:val="00B41C15"/>
    <w:rPr>
      <w:color w:val="0000FF"/>
      <w:u w:val="single"/>
    </w:rPr>
  </w:style>
  <w:style w:type="paragraph" w:customStyle="1" w:styleId="Style2">
    <w:name w:val="Style2"/>
    <w:basedOn w:val="a"/>
    <w:rsid w:val="00B41C15"/>
    <w:pPr>
      <w:widowControl w:val="0"/>
      <w:autoSpaceDE w:val="0"/>
      <w:autoSpaceDN w:val="0"/>
      <w:adjustRightInd w:val="0"/>
      <w:spacing w:line="326" w:lineRule="exact"/>
      <w:ind w:firstLine="710"/>
      <w:jc w:val="both"/>
    </w:pPr>
  </w:style>
  <w:style w:type="character" w:customStyle="1" w:styleId="FontStyle12">
    <w:name w:val="Font Style12"/>
    <w:basedOn w:val="a0"/>
    <w:rsid w:val="00B41C15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2017-03-28T07:57:00Z</dcterms:created>
  <dcterms:modified xsi:type="dcterms:W3CDTF">2017-06-23T09:10:00Z</dcterms:modified>
</cp:coreProperties>
</file>