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AE" w:rsidRPr="003B3E0B" w:rsidRDefault="00FE4930" w:rsidP="003B3E0B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E0B">
        <w:rPr>
          <w:rFonts w:ascii="Times New Roman" w:hAnsi="Times New Roman" w:cs="Times New Roman"/>
          <w:b/>
          <w:sz w:val="28"/>
          <w:szCs w:val="28"/>
        </w:rPr>
        <w:t xml:space="preserve">И Н Ф О </w:t>
      </w:r>
      <w:proofErr w:type="gramStart"/>
      <w:r w:rsidRPr="003B3E0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B3E0B">
        <w:rPr>
          <w:rFonts w:ascii="Times New Roman" w:hAnsi="Times New Roman" w:cs="Times New Roman"/>
          <w:b/>
          <w:sz w:val="28"/>
          <w:szCs w:val="28"/>
        </w:rPr>
        <w:t xml:space="preserve"> М А Ц И Я</w:t>
      </w:r>
    </w:p>
    <w:p w:rsidR="00E713D2" w:rsidRDefault="00FE4930" w:rsidP="003B3E0B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E0B">
        <w:rPr>
          <w:rFonts w:ascii="Times New Roman" w:hAnsi="Times New Roman" w:cs="Times New Roman"/>
          <w:b/>
          <w:sz w:val="28"/>
          <w:szCs w:val="28"/>
        </w:rPr>
        <w:t>о</w:t>
      </w:r>
      <w:r w:rsidR="003B3E0B" w:rsidRPr="003B3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9E5">
        <w:rPr>
          <w:rFonts w:ascii="Times New Roman" w:hAnsi="Times New Roman" w:cs="Times New Roman"/>
          <w:b/>
          <w:sz w:val="28"/>
          <w:szCs w:val="28"/>
        </w:rPr>
        <w:t>формировании</w:t>
      </w:r>
      <w:r w:rsidR="003B3E0B" w:rsidRPr="003B3E0B">
        <w:rPr>
          <w:rFonts w:ascii="Times New Roman" w:hAnsi="Times New Roman" w:cs="Times New Roman"/>
          <w:b/>
          <w:sz w:val="28"/>
          <w:szCs w:val="28"/>
        </w:rPr>
        <w:t xml:space="preserve"> нового состава Общественного совета при Министерстве здравоохранения Республики Дагестан</w:t>
      </w:r>
    </w:p>
    <w:p w:rsidR="00E713D2" w:rsidRDefault="00E713D2" w:rsidP="00E713D2">
      <w:pPr>
        <w:rPr>
          <w:rFonts w:ascii="Times New Roman" w:hAnsi="Times New Roman" w:cs="Times New Roman"/>
          <w:sz w:val="28"/>
          <w:szCs w:val="28"/>
        </w:rPr>
      </w:pPr>
    </w:p>
    <w:p w:rsidR="00580D52" w:rsidRDefault="00E713D2" w:rsidP="00580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94702">
        <w:rPr>
          <w:rFonts w:ascii="Times New Roman" w:hAnsi="Times New Roman" w:cs="Times New Roman"/>
          <w:sz w:val="28"/>
          <w:szCs w:val="28"/>
        </w:rPr>
        <w:t>приказа Министерства здравоохранения Республики</w:t>
      </w:r>
      <w:proofErr w:type="gramEnd"/>
      <w:r w:rsidR="00194702">
        <w:rPr>
          <w:rFonts w:ascii="Times New Roman" w:hAnsi="Times New Roman" w:cs="Times New Roman"/>
          <w:sz w:val="28"/>
          <w:szCs w:val="28"/>
        </w:rPr>
        <w:t xml:space="preserve"> Дагестан от 5 сентября 2022 года № 613-К/НПА «Об общественном совете при Министерстве здравоохранения Республики Дагестан»</w:t>
      </w:r>
      <w:r w:rsidR="00FC4BD7">
        <w:rPr>
          <w:rFonts w:ascii="Times New Roman" w:hAnsi="Times New Roman" w:cs="Times New Roman"/>
          <w:sz w:val="28"/>
          <w:szCs w:val="28"/>
        </w:rPr>
        <w:t>, Министерство здравоохранения Республики Дагестан</w:t>
      </w:r>
      <w:r w:rsidR="00580D52">
        <w:rPr>
          <w:rFonts w:ascii="Times New Roman" w:hAnsi="Times New Roman" w:cs="Times New Roman"/>
          <w:sz w:val="28"/>
          <w:szCs w:val="28"/>
        </w:rPr>
        <w:t xml:space="preserve"> осуществляет прием документов для участия в конкурсе</w:t>
      </w:r>
      <w:r w:rsidR="00580D52" w:rsidRPr="00580D52">
        <w:t xml:space="preserve"> </w:t>
      </w:r>
      <w:r w:rsidR="00580D52">
        <w:rPr>
          <w:rFonts w:ascii="Times New Roman" w:hAnsi="Times New Roman" w:cs="Times New Roman"/>
          <w:sz w:val="28"/>
          <w:szCs w:val="28"/>
        </w:rPr>
        <w:t>на формирование</w:t>
      </w:r>
      <w:r w:rsidR="00580D52" w:rsidRPr="00580D52">
        <w:rPr>
          <w:rFonts w:ascii="Times New Roman" w:hAnsi="Times New Roman" w:cs="Times New Roman"/>
          <w:sz w:val="28"/>
          <w:szCs w:val="28"/>
        </w:rPr>
        <w:t xml:space="preserve"> персонального состава Общественного совета</w:t>
      </w:r>
      <w:r w:rsidR="0058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1AD" w:rsidRDefault="00580D52" w:rsidP="004C4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указанном конкурсном отборе могут принимать участие представители</w:t>
      </w:r>
      <w:r w:rsidRPr="00580D52">
        <w:rPr>
          <w:rFonts w:ascii="Times New Roman" w:hAnsi="Times New Roman" w:cs="Times New Roman"/>
          <w:sz w:val="28"/>
          <w:szCs w:val="28"/>
        </w:rPr>
        <w:t xml:space="preserve"> Общественной палаты Республики Дагестан, некоммерческих организаций, экспертного и научного сообщества и граждан</w:t>
      </w:r>
      <w:r>
        <w:rPr>
          <w:rFonts w:ascii="Times New Roman" w:hAnsi="Times New Roman" w:cs="Times New Roman"/>
          <w:sz w:val="28"/>
          <w:szCs w:val="28"/>
        </w:rPr>
        <w:t>е, имеющие</w:t>
      </w:r>
      <w:r w:rsidR="00B11651">
        <w:rPr>
          <w:rFonts w:ascii="Times New Roman" w:hAnsi="Times New Roman" w:cs="Times New Roman"/>
          <w:sz w:val="28"/>
          <w:szCs w:val="28"/>
        </w:rPr>
        <w:t xml:space="preserve"> опыт работы в</w:t>
      </w:r>
      <w:r w:rsidRPr="00580D52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4C41AD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580D52">
        <w:rPr>
          <w:rFonts w:ascii="Times New Roman" w:hAnsi="Times New Roman" w:cs="Times New Roman"/>
          <w:sz w:val="28"/>
          <w:szCs w:val="28"/>
        </w:rPr>
        <w:t>.</w:t>
      </w:r>
    </w:p>
    <w:p w:rsidR="00C24801" w:rsidRDefault="00C24801" w:rsidP="00C24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конкурсной комиссией решения об отказе кандидату во включении в Общественный совет</w:t>
      </w:r>
      <w:r w:rsidR="006641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 направляет ему письменный мотивированный отказ в течение 10 дней со дня принятия такого решения. Основания для отказа определены пунктом 4.23</w:t>
      </w:r>
      <w:r w:rsidRPr="00C24801">
        <w:t xml:space="preserve"> </w:t>
      </w:r>
      <w:r w:rsidRPr="00C24801">
        <w:rPr>
          <w:rFonts w:ascii="Times New Roman" w:hAnsi="Times New Roman" w:cs="Times New Roman"/>
          <w:sz w:val="28"/>
          <w:szCs w:val="28"/>
        </w:rPr>
        <w:t>приказа Министерства здравоохранения Республики Дагестан от 5 сентября 2022 года № 613-К/НПА</w:t>
      </w:r>
      <w:r>
        <w:rPr>
          <w:rFonts w:ascii="Times New Roman" w:hAnsi="Times New Roman" w:cs="Times New Roman"/>
          <w:sz w:val="28"/>
          <w:szCs w:val="28"/>
        </w:rPr>
        <w:t xml:space="preserve">, опубликованного на </w:t>
      </w:r>
      <w:r w:rsidRPr="00C24801">
        <w:rPr>
          <w:rFonts w:ascii="Times New Roman" w:hAnsi="Times New Roman" w:cs="Times New Roman"/>
          <w:sz w:val="28"/>
          <w:szCs w:val="28"/>
        </w:rPr>
        <w:t>официальном сайте Министерства здравоохранения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D52" w:rsidRPr="004C41AD" w:rsidRDefault="004C41AD" w:rsidP="00C24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итогах </w:t>
      </w:r>
      <w:r w:rsidR="00C24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с утвержденным списком членов Общественного совета будет</w:t>
      </w:r>
      <w:r w:rsidR="00C24801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опубликована на официальном сайте Министерства здравоохранения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Республики Дагестан в установленные сроки.</w:t>
      </w:r>
    </w:p>
    <w:sectPr w:rsidR="00580D52" w:rsidRPr="004C41AD" w:rsidSect="00A1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930"/>
    <w:rsid w:val="00194702"/>
    <w:rsid w:val="003B3E0B"/>
    <w:rsid w:val="004C41AD"/>
    <w:rsid w:val="0055204C"/>
    <w:rsid w:val="00580D52"/>
    <w:rsid w:val="006641DB"/>
    <w:rsid w:val="00A118AE"/>
    <w:rsid w:val="00A77A15"/>
    <w:rsid w:val="00B11651"/>
    <w:rsid w:val="00C24801"/>
    <w:rsid w:val="00E713D2"/>
    <w:rsid w:val="00FC4BD7"/>
    <w:rsid w:val="00FE4930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hgmagomedova</dc:creator>
  <cp:lastModifiedBy>user</cp:lastModifiedBy>
  <cp:revision>9</cp:revision>
  <dcterms:created xsi:type="dcterms:W3CDTF">2022-09-28T14:05:00Z</dcterms:created>
  <dcterms:modified xsi:type="dcterms:W3CDTF">2022-09-28T17:27:00Z</dcterms:modified>
</cp:coreProperties>
</file>