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C6" w:rsidRDefault="00CD26C6" w:rsidP="00CD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6C6">
        <w:rPr>
          <w:rFonts w:ascii="Times New Roman" w:hAnsi="Times New Roman" w:cs="Times New Roman"/>
          <w:b/>
          <w:sz w:val="28"/>
          <w:szCs w:val="28"/>
        </w:rPr>
        <w:t xml:space="preserve">Состав Общественного совета при Министерстве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здравоохранения </w:t>
      </w:r>
      <w:r w:rsidRPr="00CD26C6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по проведению независимой оценки качества условий оказания услуг </w:t>
      </w:r>
      <w:r>
        <w:rPr>
          <w:rFonts w:ascii="Times New Roman" w:hAnsi="Times New Roman" w:cs="Times New Roman"/>
          <w:b/>
          <w:sz w:val="28"/>
          <w:szCs w:val="28"/>
        </w:rPr>
        <w:t xml:space="preserve">медицинскими </w:t>
      </w:r>
      <w:r w:rsidRPr="00CD26C6">
        <w:rPr>
          <w:rFonts w:ascii="Times New Roman" w:hAnsi="Times New Roman" w:cs="Times New Roman"/>
          <w:b/>
          <w:sz w:val="28"/>
          <w:szCs w:val="28"/>
        </w:rPr>
        <w:t xml:space="preserve">организациями </w:t>
      </w:r>
    </w:p>
    <w:p w:rsidR="00CD26C6" w:rsidRPr="00CD26C6" w:rsidRDefault="00CD26C6" w:rsidP="00CD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6C6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CD26C6" w:rsidRPr="00CD26C6" w:rsidRDefault="00CD26C6" w:rsidP="00CD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6C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D26C6" w:rsidRPr="00CD26C6" w:rsidRDefault="00CD26C6" w:rsidP="00CD26C6">
      <w:pPr>
        <w:tabs>
          <w:tab w:val="left" w:pos="3405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D26C6">
        <w:rPr>
          <w:rFonts w:ascii="Times New Roman" w:hAnsi="Times New Roman" w:cs="Times New Roman"/>
          <w:b/>
          <w:sz w:val="28"/>
          <w:szCs w:val="28"/>
        </w:rPr>
        <w:t>Председатель Общественного совета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455"/>
        <w:gridCol w:w="5760"/>
      </w:tblGrid>
      <w:tr w:rsidR="00CD26C6" w:rsidRPr="00CD26C6" w:rsidTr="002B06A8">
        <w:trPr>
          <w:trHeight w:val="611"/>
        </w:trPr>
        <w:tc>
          <w:tcPr>
            <w:tcW w:w="560" w:type="dxa"/>
          </w:tcPr>
          <w:p w:rsidR="00CD26C6" w:rsidRPr="00CD26C6" w:rsidRDefault="00CD26C6" w:rsidP="00824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75" w:type="dxa"/>
          </w:tcPr>
          <w:p w:rsidR="00CD26C6" w:rsidRPr="00CD26C6" w:rsidRDefault="00CD26C6" w:rsidP="00824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797" w:type="dxa"/>
          </w:tcPr>
          <w:p w:rsidR="00CD26C6" w:rsidRPr="00CD26C6" w:rsidRDefault="00CD26C6" w:rsidP="00824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CD26C6" w:rsidRPr="00CD26C6" w:rsidTr="00824F05">
        <w:tc>
          <w:tcPr>
            <w:tcW w:w="560" w:type="dxa"/>
          </w:tcPr>
          <w:p w:rsidR="00CD26C6" w:rsidRPr="00CD26C6" w:rsidRDefault="00CD26C6" w:rsidP="00824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75" w:type="dxa"/>
          </w:tcPr>
          <w:p w:rsidR="00CD26C6" w:rsidRPr="00CD26C6" w:rsidRDefault="00CD26C6" w:rsidP="00CD2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Рассохина Татьяна Валерьевна</w:t>
            </w:r>
            <w:r w:rsidRPr="00CD2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97" w:type="dxa"/>
          </w:tcPr>
          <w:p w:rsidR="00CD26C6" w:rsidRPr="00CD26C6" w:rsidRDefault="00CD26C6" w:rsidP="00824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Штаба регионального отделения Общероссийского Народного Фронта в Республике Дагестан, член Совета при Главе Республики Дагестан по защите прав человека и развитию гражданского общества</w:t>
            </w:r>
          </w:p>
        </w:tc>
      </w:tr>
    </w:tbl>
    <w:p w:rsidR="002B06A8" w:rsidRDefault="002B06A8" w:rsidP="00CD26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6C6" w:rsidRPr="00CD26C6" w:rsidRDefault="00CD26C6" w:rsidP="00CD26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6C6">
        <w:rPr>
          <w:rFonts w:ascii="Times New Roman" w:hAnsi="Times New Roman" w:cs="Times New Roman"/>
          <w:b/>
          <w:sz w:val="28"/>
          <w:szCs w:val="28"/>
        </w:rPr>
        <w:t>Члены Общественного совета</w:t>
      </w:r>
    </w:p>
    <w:p w:rsidR="00CD26C6" w:rsidRPr="00CD26C6" w:rsidRDefault="00CD26C6" w:rsidP="00CD2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458"/>
        <w:gridCol w:w="5757"/>
      </w:tblGrid>
      <w:tr w:rsidR="00CD26C6" w:rsidRPr="00CD26C6" w:rsidTr="00CD26C6">
        <w:tc>
          <w:tcPr>
            <w:tcW w:w="617" w:type="dxa"/>
            <w:vAlign w:val="center"/>
          </w:tcPr>
          <w:p w:rsidR="00CD26C6" w:rsidRPr="00CD26C6" w:rsidRDefault="00CD26C6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58" w:type="dxa"/>
            <w:vAlign w:val="center"/>
          </w:tcPr>
          <w:p w:rsidR="00CD26C6" w:rsidRPr="00CD26C6" w:rsidRDefault="00CD26C6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757" w:type="dxa"/>
            <w:vAlign w:val="center"/>
          </w:tcPr>
          <w:p w:rsidR="00CD26C6" w:rsidRPr="00CD26C6" w:rsidRDefault="00CD26C6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CD26C6" w:rsidRPr="00CD26C6" w:rsidTr="00CD26C6">
        <w:tc>
          <w:tcPr>
            <w:tcW w:w="617" w:type="dxa"/>
          </w:tcPr>
          <w:p w:rsidR="00CD26C6" w:rsidRPr="00CD26C6" w:rsidRDefault="00CD26C6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8" w:type="dxa"/>
          </w:tcPr>
          <w:p w:rsidR="00CD26C6" w:rsidRPr="00CD26C6" w:rsidRDefault="00CD26C6" w:rsidP="00CD2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Патимат Зулкиплиевна</w:t>
            </w:r>
            <w:r w:rsidRPr="00CD2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57" w:type="dxa"/>
          </w:tcPr>
          <w:p w:rsidR="00CD26C6" w:rsidRDefault="00CD26C6" w:rsidP="00CD26C6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педагогики и психологии ФГБОУ ВО «Дагестанский государственный медицинский университет», эксперт регионального штаба Общероссийского Народного Фронта в Республике Дагестан</w:t>
            </w:r>
          </w:p>
          <w:p w:rsidR="002B06A8" w:rsidRPr="00CD26C6" w:rsidRDefault="002B06A8" w:rsidP="00CD26C6">
            <w:pPr>
              <w:tabs>
                <w:tab w:val="left" w:pos="1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6C6" w:rsidRPr="00CD26C6" w:rsidTr="00CD26C6">
        <w:tc>
          <w:tcPr>
            <w:tcW w:w="617" w:type="dxa"/>
            <w:vAlign w:val="center"/>
          </w:tcPr>
          <w:p w:rsidR="00CD26C6" w:rsidRPr="00CD26C6" w:rsidRDefault="00CD26C6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8" w:type="dxa"/>
          </w:tcPr>
          <w:p w:rsidR="00CD26C6" w:rsidRDefault="00CD26C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Тагибова Зульгимар Ибрагимовна</w:t>
            </w:r>
          </w:p>
        </w:tc>
        <w:tc>
          <w:tcPr>
            <w:tcW w:w="5757" w:type="dxa"/>
          </w:tcPr>
          <w:p w:rsidR="00CD26C6" w:rsidRDefault="00CD26C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женскому предпринимательству «Опора России»</w:t>
            </w:r>
          </w:p>
          <w:p w:rsidR="002B06A8" w:rsidRDefault="002B06A8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6C6" w:rsidRPr="00CD26C6" w:rsidTr="00C74479">
        <w:tc>
          <w:tcPr>
            <w:tcW w:w="617" w:type="dxa"/>
            <w:vAlign w:val="center"/>
          </w:tcPr>
          <w:p w:rsidR="00CD26C6" w:rsidRPr="00CD26C6" w:rsidRDefault="00CD26C6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D26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:rsidR="00CD26C6" w:rsidRDefault="00CD26C6" w:rsidP="00824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Абдулжелилов Гасангусейн Бабаевич</w:t>
            </w:r>
          </w:p>
        </w:tc>
        <w:tc>
          <w:tcPr>
            <w:tcW w:w="5757" w:type="dxa"/>
          </w:tcPr>
          <w:p w:rsidR="00CD26C6" w:rsidRDefault="00CD26C6" w:rsidP="00824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Союза журналистов России, председатель Фонда патриотического воспитания молодежи имени генерал-полковника М.Танкаева</w:t>
            </w:r>
          </w:p>
          <w:p w:rsidR="002B06A8" w:rsidRDefault="002B06A8" w:rsidP="00824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6C6" w:rsidRPr="00CD26C6" w:rsidTr="00A122A8">
        <w:tc>
          <w:tcPr>
            <w:tcW w:w="617" w:type="dxa"/>
            <w:vAlign w:val="center"/>
          </w:tcPr>
          <w:p w:rsidR="00CD26C6" w:rsidRPr="00CD26C6" w:rsidRDefault="00CD26C6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6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D26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:rsidR="00CD26C6" w:rsidRDefault="00CD26C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Ахадов Наби Укаевич</w:t>
            </w:r>
          </w:p>
        </w:tc>
        <w:tc>
          <w:tcPr>
            <w:tcW w:w="5757" w:type="dxa"/>
          </w:tcPr>
          <w:p w:rsidR="00F13173" w:rsidRDefault="00CD26C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Общественной палаты </w:t>
            </w:r>
          </w:p>
          <w:p w:rsidR="00CD26C6" w:rsidRDefault="00CD26C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2B06A8" w:rsidRDefault="002B06A8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6C6" w:rsidRPr="00CD26C6" w:rsidTr="00A122A8">
        <w:tc>
          <w:tcPr>
            <w:tcW w:w="617" w:type="dxa"/>
            <w:vAlign w:val="center"/>
          </w:tcPr>
          <w:p w:rsidR="00CD26C6" w:rsidRPr="00CD26C6" w:rsidRDefault="00CD26C6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58" w:type="dxa"/>
          </w:tcPr>
          <w:p w:rsidR="00CD26C6" w:rsidRDefault="00CD26C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Байрамбекова Анжела Байрамбековна</w:t>
            </w:r>
          </w:p>
        </w:tc>
        <w:tc>
          <w:tcPr>
            <w:tcW w:w="5757" w:type="dxa"/>
          </w:tcPr>
          <w:p w:rsidR="002B06A8" w:rsidRDefault="00CD26C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Ассоциации педагогов Республики Дагестан, вице-президент благотворительного фонда </w:t>
            </w:r>
          </w:p>
          <w:p w:rsidR="00CD26C6" w:rsidRDefault="00CD26C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«Подарим детям завтра»</w:t>
            </w:r>
          </w:p>
          <w:p w:rsidR="002B06A8" w:rsidRDefault="002B06A8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6C6" w:rsidRPr="00CD26C6" w:rsidTr="00A122A8">
        <w:tc>
          <w:tcPr>
            <w:tcW w:w="617" w:type="dxa"/>
            <w:vAlign w:val="center"/>
          </w:tcPr>
          <w:p w:rsidR="00CD26C6" w:rsidRPr="00CD26C6" w:rsidRDefault="00CD26C6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58" w:type="dxa"/>
          </w:tcPr>
          <w:p w:rsidR="00CD26C6" w:rsidRDefault="002B06A8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Сабина </w:t>
            </w:r>
            <w:r w:rsidR="00554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Мугутдиновна </w:t>
            </w:r>
          </w:p>
        </w:tc>
        <w:tc>
          <w:tcPr>
            <w:tcW w:w="5757" w:type="dxa"/>
          </w:tcPr>
          <w:p w:rsidR="00CD26C6" w:rsidRDefault="0055450F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председатель совета АНО «Институт </w:t>
            </w:r>
            <w:r w:rsidR="002B06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информационного общества»</w:t>
            </w:r>
          </w:p>
          <w:p w:rsidR="002B06A8" w:rsidRDefault="002B06A8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6C6" w:rsidRPr="00CD26C6" w:rsidTr="00A122A8">
        <w:tc>
          <w:tcPr>
            <w:tcW w:w="617" w:type="dxa"/>
            <w:vAlign w:val="center"/>
          </w:tcPr>
          <w:p w:rsidR="00CD26C6" w:rsidRPr="00CD26C6" w:rsidRDefault="002B06A8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58" w:type="dxa"/>
          </w:tcPr>
          <w:p w:rsidR="00CD26C6" w:rsidRDefault="002B06A8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Асильдерова </w:t>
            </w:r>
            <w:r w:rsidR="0046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Мадина Магомедовна</w:t>
            </w:r>
          </w:p>
        </w:tc>
        <w:tc>
          <w:tcPr>
            <w:tcW w:w="5757" w:type="dxa"/>
          </w:tcPr>
          <w:p w:rsidR="00CD26C6" w:rsidRDefault="002B06A8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факультета социальной педагогики и психологии ДГПУ</w:t>
            </w:r>
          </w:p>
          <w:p w:rsidR="00461026" w:rsidRDefault="0046102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6BF" w:rsidRPr="00461026" w:rsidTr="00A122A8">
        <w:tc>
          <w:tcPr>
            <w:tcW w:w="617" w:type="dxa"/>
            <w:vAlign w:val="center"/>
          </w:tcPr>
          <w:p w:rsidR="00C466BF" w:rsidRPr="00CD26C6" w:rsidRDefault="002B06A8" w:rsidP="00CD2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58" w:type="dxa"/>
          </w:tcPr>
          <w:p w:rsidR="00C466BF" w:rsidRDefault="002B06A8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Фериде Гаджихалиловна</w:t>
            </w:r>
          </w:p>
          <w:p w:rsidR="00461026" w:rsidRDefault="00461026" w:rsidP="00824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7" w:type="dxa"/>
          </w:tcPr>
          <w:p w:rsidR="00C466BF" w:rsidRPr="00461026" w:rsidRDefault="002B06A8" w:rsidP="0046102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02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r w:rsidR="00461026" w:rsidRPr="004610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1026" w:rsidRPr="00461026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Средняя</w:t>
            </w:r>
            <w:r w:rsidR="00461026" w:rsidRPr="004610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461026" w:rsidRPr="00461026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общеобразовательная</w:t>
            </w:r>
            <w:r w:rsidR="00461026" w:rsidRPr="004610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461026" w:rsidRPr="00461026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школа</w:t>
            </w:r>
            <w:r w:rsidR="00461026" w:rsidRPr="004610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61026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461026" w:rsidRPr="00461026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</w:t>
            </w:r>
            <w:r w:rsidRPr="00461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1026" w:rsidRPr="004610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10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61026" w:rsidRPr="00461026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461026">
              <w:rPr>
                <w:rFonts w:ascii="Times New Roman" w:hAnsi="Times New Roman" w:cs="Times New Roman"/>
                <w:sz w:val="28"/>
                <w:szCs w:val="28"/>
              </w:rPr>
              <w:t xml:space="preserve"> Каспийск</w:t>
            </w:r>
            <w:r w:rsidR="00461026" w:rsidRPr="004610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D26C6" w:rsidRPr="00CD26C6" w:rsidRDefault="00CD26C6" w:rsidP="00CD26C6">
      <w:pPr>
        <w:spacing w:after="0" w:line="240" w:lineRule="auto"/>
        <w:rPr>
          <w:rFonts w:ascii="Times New Roman" w:hAnsi="Times New Roman" w:cs="Times New Roman"/>
        </w:rPr>
      </w:pPr>
    </w:p>
    <w:p w:rsidR="00CD26C6" w:rsidRPr="00CD26C6" w:rsidRDefault="00CD26C6" w:rsidP="00CD26C6">
      <w:pPr>
        <w:spacing w:after="0" w:line="240" w:lineRule="auto"/>
        <w:rPr>
          <w:rFonts w:ascii="Times New Roman" w:hAnsi="Times New Roman" w:cs="Times New Roman"/>
        </w:rPr>
      </w:pPr>
    </w:p>
    <w:p w:rsidR="00CD26C6" w:rsidRPr="00CD26C6" w:rsidRDefault="00CD26C6" w:rsidP="00CD26C6">
      <w:pPr>
        <w:spacing w:after="0" w:line="240" w:lineRule="auto"/>
        <w:rPr>
          <w:rFonts w:ascii="Times New Roman" w:hAnsi="Times New Roman" w:cs="Times New Roman"/>
        </w:rPr>
      </w:pPr>
    </w:p>
    <w:p w:rsidR="00CD26C6" w:rsidRPr="00CD26C6" w:rsidRDefault="00CD26C6" w:rsidP="00CD26C6">
      <w:pPr>
        <w:spacing w:after="0" w:line="240" w:lineRule="auto"/>
        <w:rPr>
          <w:rFonts w:ascii="Times New Roman" w:hAnsi="Times New Roman" w:cs="Times New Roman"/>
        </w:rPr>
      </w:pPr>
    </w:p>
    <w:p w:rsidR="00CD26C6" w:rsidRPr="00CD26C6" w:rsidRDefault="00CD26C6" w:rsidP="00CD26C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FB61CC" w:rsidTr="00FB61CC">
        <w:tc>
          <w:tcPr>
            <w:tcW w:w="4785" w:type="dxa"/>
            <w:hideMark/>
          </w:tcPr>
          <w:p w:rsidR="00FB61CC" w:rsidRDefault="00FB61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FB61CC" w:rsidRDefault="00FB61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353A" w:rsidRDefault="0021353A"/>
    <w:sectPr w:rsidR="0021353A" w:rsidSect="002B06A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531" w:rsidRDefault="006A5531" w:rsidP="002B06A8">
      <w:pPr>
        <w:spacing w:after="0" w:line="240" w:lineRule="auto"/>
      </w:pPr>
      <w:r>
        <w:separator/>
      </w:r>
    </w:p>
  </w:endnote>
  <w:endnote w:type="continuationSeparator" w:id="1">
    <w:p w:rsidR="006A5531" w:rsidRDefault="006A5531" w:rsidP="002B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531" w:rsidRDefault="006A5531" w:rsidP="002B06A8">
      <w:pPr>
        <w:spacing w:after="0" w:line="240" w:lineRule="auto"/>
      </w:pPr>
      <w:r>
        <w:separator/>
      </w:r>
    </w:p>
  </w:footnote>
  <w:footnote w:type="continuationSeparator" w:id="1">
    <w:p w:rsidR="006A5531" w:rsidRDefault="006A5531" w:rsidP="002B0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08266"/>
      <w:docPartObj>
        <w:docPartGallery w:val="Page Numbers (Top of Page)"/>
        <w:docPartUnique/>
      </w:docPartObj>
    </w:sdtPr>
    <w:sdtContent>
      <w:p w:rsidR="002B06A8" w:rsidRDefault="00742D88">
        <w:pPr>
          <w:pStyle w:val="a3"/>
          <w:jc w:val="center"/>
        </w:pPr>
        <w:fldSimple w:instr=" PAGE   \* MERGEFORMAT ">
          <w:r w:rsidR="00461026">
            <w:rPr>
              <w:noProof/>
            </w:rPr>
            <w:t>2</w:t>
          </w:r>
        </w:fldSimple>
      </w:p>
    </w:sdtContent>
  </w:sdt>
  <w:p w:rsidR="002B06A8" w:rsidRDefault="002B06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61CC"/>
    <w:rsid w:val="0021353A"/>
    <w:rsid w:val="002B06A8"/>
    <w:rsid w:val="002E1F44"/>
    <w:rsid w:val="00461026"/>
    <w:rsid w:val="0055450F"/>
    <w:rsid w:val="006A5531"/>
    <w:rsid w:val="00742D88"/>
    <w:rsid w:val="00C466BF"/>
    <w:rsid w:val="00CD26C6"/>
    <w:rsid w:val="00CD5D4B"/>
    <w:rsid w:val="00F13173"/>
    <w:rsid w:val="00FB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6A8"/>
  </w:style>
  <w:style w:type="paragraph" w:styleId="a5">
    <w:name w:val="footer"/>
    <w:basedOn w:val="a"/>
    <w:link w:val="a6"/>
    <w:uiPriority w:val="99"/>
    <w:semiHidden/>
    <w:unhideWhenUsed/>
    <w:rsid w:val="002B0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0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hgmagomedova</dc:creator>
  <cp:lastModifiedBy>hgmagomedova</cp:lastModifiedBy>
  <cp:revision>3</cp:revision>
  <dcterms:created xsi:type="dcterms:W3CDTF">2022-12-28T18:06:00Z</dcterms:created>
  <dcterms:modified xsi:type="dcterms:W3CDTF">2022-12-28T18:09:00Z</dcterms:modified>
</cp:coreProperties>
</file>