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E7E" w:rsidRPr="008A1685" w:rsidRDefault="00362E7E" w:rsidP="008A1685">
      <w:pPr>
        <w:spacing w:before="75" w:after="75"/>
        <w:textAlignment w:val="top"/>
        <w:rPr>
          <w:b/>
        </w:rPr>
      </w:pPr>
      <w:r>
        <w:rPr>
          <w:b/>
        </w:rPr>
        <w:t xml:space="preserve">           МИНИСТЕРСТВО ЗДРАВООХРАНЕНИЯ РЕСПУБЛИКИ ДАГЕСТАН</w:t>
      </w:r>
      <w:r>
        <w:rPr>
          <w:rFonts w:ascii="Tahoma" w:hAnsi="Tahoma" w:cs="Tahoma"/>
          <w:color w:val="333333"/>
        </w:rPr>
        <w:t> </w:t>
      </w:r>
    </w:p>
    <w:p w:rsidR="00362E7E" w:rsidRPr="008A1685" w:rsidRDefault="00362E7E" w:rsidP="008A1685">
      <w:pPr>
        <w:spacing w:before="75" w:after="75"/>
        <w:jc w:val="center"/>
        <w:textAlignment w:val="top"/>
        <w:rPr>
          <w:i/>
        </w:rPr>
      </w:pPr>
      <w:r w:rsidRPr="008A1685">
        <w:rPr>
          <w:rStyle w:val="a3"/>
          <w:b/>
          <w:bCs/>
          <w:i w:val="0"/>
        </w:rPr>
        <w:t>ОБЪЯВЛЯЕТ КОНКУРС</w:t>
      </w:r>
    </w:p>
    <w:p w:rsidR="00362E7E" w:rsidRDefault="00362E7E" w:rsidP="0001427B">
      <w:pPr>
        <w:spacing w:before="75" w:after="75"/>
        <w:jc w:val="center"/>
        <w:textAlignment w:val="top"/>
      </w:pPr>
      <w:r w:rsidRPr="008A1685">
        <w:rPr>
          <w:rStyle w:val="a3"/>
          <w:b/>
          <w:bCs/>
          <w:i w:val="0"/>
        </w:rPr>
        <w:t>НА ЗАМЕЩЕНИЕ ВАКАНТНЫХ ДОЛЖНОСТЕЙ ГОСУДАРСТВЕННОЙ ГРАЖДАНСКОЙ СЛУЖБЫ РЕСПУБЛИКИ ДАГЕСТАН</w:t>
      </w:r>
      <w:r>
        <w:rPr>
          <w:rStyle w:val="a3"/>
          <w:b/>
          <w:bCs/>
        </w:rPr>
        <w:t>:</w:t>
      </w:r>
    </w:p>
    <w:p w:rsidR="00362E7E" w:rsidRPr="0001427B" w:rsidRDefault="00362E7E" w:rsidP="0001427B">
      <w:pPr>
        <w:spacing w:before="75" w:after="75"/>
        <w:jc w:val="center"/>
        <w:textAlignment w:val="top"/>
      </w:pPr>
    </w:p>
    <w:p w:rsidR="00362E7E" w:rsidRDefault="00362E7E" w:rsidP="000142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Начальник </w:t>
      </w:r>
      <w:r w:rsidRPr="00442B91">
        <w:rPr>
          <w:sz w:val="28"/>
          <w:szCs w:val="28"/>
        </w:rPr>
        <w:t xml:space="preserve">отдела </w:t>
      </w:r>
      <w:r w:rsidR="00E66DAD">
        <w:rPr>
          <w:sz w:val="28"/>
          <w:szCs w:val="28"/>
        </w:rPr>
        <w:t>рассмотрения обращений граждан</w:t>
      </w:r>
      <w:r w:rsidRPr="00EA7B93">
        <w:rPr>
          <w:color w:val="000000"/>
          <w:sz w:val="28"/>
          <w:szCs w:val="28"/>
          <w:shd w:val="clear" w:color="auto" w:fill="FFFFFF"/>
        </w:rPr>
        <w:t xml:space="preserve"> </w:t>
      </w:r>
      <w:r w:rsidRPr="00F844DB">
        <w:rPr>
          <w:color w:val="000000"/>
          <w:sz w:val="28"/>
          <w:szCs w:val="28"/>
          <w:shd w:val="clear" w:color="auto" w:fill="FFFFFF"/>
        </w:rPr>
        <w:t>Министерства здравоохранения Республики Дагестан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362E7E" w:rsidRPr="00E66DAD" w:rsidRDefault="00E66DAD" w:rsidP="00E66DAD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 отдела организации оказания медицинской помощи взрослому населению Управления организации оказания медицинской помощи</w:t>
      </w:r>
      <w:r w:rsidR="00362E7E" w:rsidRPr="00EA7B93">
        <w:rPr>
          <w:color w:val="000000"/>
          <w:sz w:val="28"/>
          <w:szCs w:val="28"/>
          <w:shd w:val="clear" w:color="auto" w:fill="FFFFFF"/>
        </w:rPr>
        <w:t xml:space="preserve"> </w:t>
      </w:r>
      <w:r w:rsidR="00362E7E" w:rsidRPr="00F844DB">
        <w:rPr>
          <w:color w:val="000000"/>
          <w:sz w:val="28"/>
          <w:szCs w:val="28"/>
          <w:shd w:val="clear" w:color="auto" w:fill="FFFFFF"/>
        </w:rPr>
        <w:t>Министерства здравоохранения Республики Дагестан</w:t>
      </w:r>
      <w:r w:rsidR="008A1685">
        <w:rPr>
          <w:color w:val="000000"/>
          <w:sz w:val="28"/>
          <w:szCs w:val="28"/>
          <w:shd w:val="clear" w:color="auto" w:fill="FFFFFF"/>
        </w:rPr>
        <w:t>.</w:t>
      </w:r>
      <w:r w:rsidR="00362E7E" w:rsidRPr="00F844DB">
        <w:rPr>
          <w:color w:val="000000"/>
          <w:sz w:val="28"/>
          <w:szCs w:val="28"/>
        </w:rPr>
        <w:br/>
      </w:r>
      <w:r w:rsidR="00362E7E" w:rsidRPr="00F844DB">
        <w:rPr>
          <w:color w:val="000000"/>
          <w:sz w:val="28"/>
          <w:szCs w:val="28"/>
          <w:shd w:val="clear" w:color="auto" w:fill="FFFFFF"/>
        </w:rPr>
        <w:t xml:space="preserve"> </w:t>
      </w:r>
      <w:r w:rsidR="00362E7E">
        <w:rPr>
          <w:color w:val="000000"/>
          <w:sz w:val="28"/>
          <w:szCs w:val="28"/>
          <w:shd w:val="clear" w:color="auto" w:fill="FFFFFF"/>
        </w:rPr>
        <w:tab/>
      </w:r>
    </w:p>
    <w:p w:rsidR="00362E7E" w:rsidRPr="008A1685" w:rsidRDefault="00362E7E" w:rsidP="006379B4">
      <w:pPr>
        <w:spacing w:before="75" w:after="75"/>
        <w:jc w:val="center"/>
        <w:textAlignment w:val="top"/>
        <w:rPr>
          <w:i/>
        </w:rPr>
      </w:pPr>
      <w:r w:rsidRPr="008A1685">
        <w:rPr>
          <w:rStyle w:val="a3"/>
          <w:b/>
          <w:bCs/>
          <w:i w:val="0"/>
        </w:rPr>
        <w:t>КВАЛИФИКАЦИОННЫЕ ТРЕБОВАНИЯ К ДОЛЖНОСТЯМ ГОСУДАРСТВЕННОЙ ГРАЖДАНСКОЙ СЛУЖБЫ:</w:t>
      </w:r>
    </w:p>
    <w:p w:rsidR="00362E7E" w:rsidRDefault="00362E7E" w:rsidP="00046827">
      <w:pPr>
        <w:spacing w:before="75" w:after="75"/>
        <w:ind w:firstLine="708"/>
        <w:jc w:val="both"/>
        <w:textAlignment w:val="top"/>
        <w:rPr>
          <w:bCs/>
          <w:sz w:val="28"/>
          <w:szCs w:val="28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  <w:r w:rsidR="00E66DAD">
        <w:rPr>
          <w:sz w:val="28"/>
          <w:szCs w:val="28"/>
        </w:rPr>
        <w:t>Н</w:t>
      </w:r>
      <w:r>
        <w:rPr>
          <w:sz w:val="28"/>
          <w:szCs w:val="28"/>
        </w:rPr>
        <w:t xml:space="preserve">аличие высшего  образования, </w:t>
      </w:r>
      <w:r>
        <w:rPr>
          <w:bCs/>
          <w:sz w:val="28"/>
          <w:szCs w:val="28"/>
        </w:rPr>
        <w:t>стаж гражданской службы не менее двух лет или стаж работы по специальности не менее двух лет;</w:t>
      </w:r>
    </w:p>
    <w:p w:rsidR="00E66DAD" w:rsidRDefault="00E66DAD" w:rsidP="007C5AC1">
      <w:pPr>
        <w:spacing w:before="75" w:after="75"/>
        <w:ind w:firstLine="708"/>
        <w:jc w:val="center"/>
        <w:textAlignment w:val="top"/>
        <w:rPr>
          <w:color w:val="000000"/>
          <w:sz w:val="28"/>
          <w:szCs w:val="28"/>
          <w:shd w:val="clear" w:color="auto" w:fill="FFFFFF"/>
        </w:rPr>
      </w:pPr>
    </w:p>
    <w:p w:rsidR="00362E7E" w:rsidRPr="008A1685" w:rsidRDefault="00362E7E" w:rsidP="007C5AC1">
      <w:pPr>
        <w:spacing w:before="75" w:after="75"/>
        <w:ind w:firstLine="708"/>
        <w:jc w:val="center"/>
        <w:textAlignment w:val="top"/>
        <w:rPr>
          <w:b/>
          <w:sz w:val="28"/>
          <w:szCs w:val="28"/>
        </w:rPr>
      </w:pPr>
      <w:r w:rsidRPr="008A1685">
        <w:rPr>
          <w:b/>
          <w:sz w:val="28"/>
          <w:szCs w:val="28"/>
        </w:rPr>
        <w:t>ПРОФЕССИОНАЛЬНЫЕ НАВЫКИ:</w:t>
      </w:r>
    </w:p>
    <w:p w:rsidR="00362E7E" w:rsidRDefault="00362E7E" w:rsidP="007C5AC1">
      <w:pPr>
        <w:spacing w:before="75" w:after="75"/>
        <w:ind w:firstLine="708"/>
        <w:jc w:val="center"/>
        <w:textAlignment w:val="top"/>
        <w:rPr>
          <w:b/>
          <w:i/>
          <w:sz w:val="28"/>
          <w:szCs w:val="28"/>
        </w:rPr>
      </w:pPr>
    </w:p>
    <w:p w:rsidR="00362E7E" w:rsidRDefault="00362E7E" w:rsidP="008A16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6048E7">
        <w:rPr>
          <w:sz w:val="28"/>
          <w:szCs w:val="28"/>
        </w:rPr>
        <w:t>Категория «специалисты» главной группы должностей</w:t>
      </w:r>
    </w:p>
    <w:p w:rsidR="008A1685" w:rsidRPr="006048E7" w:rsidRDefault="008A1685" w:rsidP="008A1685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362E7E" w:rsidRPr="006048E7" w:rsidRDefault="00362E7E" w:rsidP="007C5A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>Профессиональные знания:</w:t>
      </w:r>
    </w:p>
    <w:p w:rsidR="00362E7E" w:rsidRPr="006048E7" w:rsidRDefault="00FC5CA4" w:rsidP="007C5AC1">
      <w:pPr>
        <w:widowControl w:val="0"/>
        <w:autoSpaceDE w:val="0"/>
        <w:autoSpaceDN w:val="0"/>
        <w:adjustRightInd w:val="0"/>
        <w:ind w:firstLine="540"/>
        <w:jc w:val="both"/>
      </w:pPr>
      <w:hyperlink r:id="rId4" w:history="1">
        <w:r w:rsidR="00362E7E" w:rsidRPr="006048E7">
          <w:rPr>
            <w:sz w:val="28"/>
            <w:szCs w:val="28"/>
          </w:rPr>
          <w:t>Конституции</w:t>
        </w:r>
      </w:hyperlink>
      <w:r w:rsidR="00362E7E" w:rsidRPr="006048E7">
        <w:rPr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министерства,</w:t>
      </w:r>
      <w:r w:rsidR="00362E7E" w:rsidRPr="006048E7">
        <w:t xml:space="preserve"> </w:t>
      </w:r>
      <w:r w:rsidR="00362E7E" w:rsidRPr="006048E7">
        <w:rPr>
          <w:sz w:val="28"/>
          <w:szCs w:val="28"/>
        </w:rPr>
        <w:t>применительно к исполнению конкретных должностных обязанностей, основ делопроизводства и документооборота,</w:t>
      </w:r>
      <w:r w:rsidR="00362E7E" w:rsidRPr="006048E7">
        <w:t xml:space="preserve"> </w:t>
      </w:r>
      <w:r w:rsidR="00362E7E" w:rsidRPr="006048E7">
        <w:rPr>
          <w:sz w:val="28"/>
          <w:szCs w:val="28"/>
        </w:rPr>
        <w:t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Служебного распорядка министерства, порядка работы со служебной информацией, основ управления и организации труда, правил охраны труда и противопожарной безопасности.</w:t>
      </w:r>
    </w:p>
    <w:p w:rsidR="00362E7E" w:rsidRPr="006048E7" w:rsidRDefault="00362E7E" w:rsidP="007C5A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>Профессиональные навыки:</w:t>
      </w:r>
    </w:p>
    <w:p w:rsidR="00362E7E" w:rsidRPr="006048E7" w:rsidRDefault="00362E7E" w:rsidP="007C5AC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48E7">
        <w:rPr>
          <w:sz w:val="28"/>
          <w:szCs w:val="28"/>
        </w:rPr>
        <w:t xml:space="preserve">оперативного принятия и реализации управленческих решений, организации и обеспечения выполнения задач, квалифицированного </w:t>
      </w:r>
      <w:r w:rsidRPr="006048E7">
        <w:rPr>
          <w:sz w:val="28"/>
          <w:szCs w:val="28"/>
        </w:rPr>
        <w:lastRenderedPageBreak/>
        <w:t>планирования работы, нормотворческой деятельности, делового письма, работы со служебными документами, подготовки деловой корреспонденции и актов министерства, делового общения, ведения деловых переговоров; аналитической работы, сбора и систематизации актуальной информации в установленной сфере деятельности, анализа и прогнозирования, учета мнения коллег, организации работы по эффективному взаимодействию с государственными органами, органами местного самоуправления, организациями, эффективного планирования рабочего времени,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работы в коллективе, работы со служебными документами, адаптации к новой ситуации и применения новых подходов в решении поставленных задач, квалифицированной работы с людьми по недопущению личностных конфликтов.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1)  личное заявление на участие в конкурсе на имя Министра здравоохранения Республики Дагестан;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2) собственноручно заполненную и подписанную анкету по форме,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>.                    № 667-р с приложением фотографии 3х4;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3) копию паспорта;</w:t>
      </w:r>
    </w:p>
    <w:p w:rsidR="00362E7E" w:rsidRDefault="00362E7E" w:rsidP="006379B4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4) документы, подтверждающие необходимое профессиональное образование, стаж работы и квалификацию:</w:t>
      </w:r>
    </w:p>
    <w:p w:rsidR="00362E7E" w:rsidRDefault="00362E7E" w:rsidP="006379B4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 xml:space="preserve"> 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hyperlink r:id="rId5" w:history="1">
        <w:r>
          <w:rPr>
            <w:rStyle w:val="a5"/>
            <w:color w:val="auto"/>
            <w:sz w:val="28"/>
            <w:szCs w:val="28"/>
            <w:u w:val="none"/>
          </w:rPr>
          <w:t>документ</w:t>
        </w:r>
      </w:hyperlink>
      <w:r>
        <w:rPr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(медицинская документация, учетная форма № 001–ГС/у, утверждена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от 14.12.2009 № 984н);</w:t>
      </w:r>
    </w:p>
    <w:p w:rsidR="00362E7E" w:rsidRDefault="00362E7E" w:rsidP="006379B4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   </w:t>
      </w:r>
      <w:r>
        <w:rPr>
          <w:sz w:val="28"/>
          <w:szCs w:val="28"/>
        </w:rPr>
        <w:tab/>
        <w:t xml:space="preserve"> 6) документы воинского учета – для военнообязанных и лиц, подлежащих призыву на военную службу;</w:t>
      </w:r>
    </w:p>
    <w:p w:rsidR="00362E7E" w:rsidRDefault="00362E7E" w:rsidP="008A168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    </w:t>
      </w:r>
      <w:r>
        <w:rPr>
          <w:sz w:val="28"/>
          <w:szCs w:val="28"/>
        </w:rPr>
        <w:tab/>
        <w:t xml:space="preserve">  7)  сведения о доходах, об имуществе и обязательствах имущественного характера (по форме, утвержденной Указом Президента Российской Федерации от 23 июня 2014 года № 460), за исключением граждан, претендующих на замещение должностей государственной гражданской службы РД в Министерстве здра</w:t>
      </w:r>
      <w:r w:rsidR="008A1685">
        <w:rPr>
          <w:sz w:val="28"/>
          <w:szCs w:val="28"/>
        </w:rPr>
        <w:t xml:space="preserve">воохранения Республики Дагестан: </w:t>
      </w:r>
      <w:r>
        <w:rPr>
          <w:sz w:val="28"/>
          <w:szCs w:val="28"/>
        </w:rPr>
        <w:t>Конкурсантам необходимо знать федеральные законы и законы Республики Дагестан (Конституцию РФ, Конституцию Республики Дагестан, Федеральный закон от 21 ноября 2011 года № 323-ФЗ 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РФ,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граждан в Республике Дагестан», и другие нормативные правовые акты Российской Федерации и Республики Дагестан в сфере охраны здоровья граждан.  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362E7E" w:rsidRPr="00E57B67" w:rsidRDefault="00362E7E" w:rsidP="00E57B67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Несвоевременное представлен</w:t>
      </w:r>
      <w:bookmarkStart w:id="0" w:name="_GoBack"/>
      <w:bookmarkEnd w:id="0"/>
      <w:r>
        <w:rPr>
          <w:sz w:val="28"/>
          <w:szCs w:val="28"/>
        </w:rPr>
        <w:t>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62E7E" w:rsidRPr="00FC5CA4" w:rsidRDefault="00362E7E" w:rsidP="006136F7">
      <w:pPr>
        <w:spacing w:before="75" w:after="75"/>
        <w:ind w:firstLine="708"/>
        <w:jc w:val="both"/>
        <w:textAlignment w:val="top"/>
        <w:rPr>
          <w:rStyle w:val="a4"/>
          <w:b w:val="0"/>
          <w:bCs w:val="0"/>
          <w:sz w:val="28"/>
          <w:szCs w:val="28"/>
        </w:rPr>
      </w:pPr>
      <w:r w:rsidRPr="00D0118F">
        <w:rPr>
          <w:sz w:val="28"/>
          <w:szCs w:val="28"/>
        </w:rPr>
        <w:t xml:space="preserve">Документы для участия в конкурсе принимаются в течение 21 дня со </w:t>
      </w:r>
      <w:r w:rsidRPr="00FC5CA4">
        <w:rPr>
          <w:sz w:val="28"/>
          <w:szCs w:val="28"/>
        </w:rPr>
        <w:t>дня опубликования данного объявления</w:t>
      </w:r>
    </w:p>
    <w:p w:rsidR="00362E7E" w:rsidRPr="00FC5CA4" w:rsidRDefault="00362E7E" w:rsidP="006136F7">
      <w:pPr>
        <w:spacing w:before="75" w:after="75"/>
        <w:jc w:val="center"/>
        <w:textAlignment w:val="top"/>
      </w:pPr>
      <w:r w:rsidRPr="00FC5CA4">
        <w:rPr>
          <w:rStyle w:val="a4"/>
          <w:sz w:val="28"/>
          <w:szCs w:val="28"/>
        </w:rPr>
        <w:t>Дата и время начала и окончания приема заявок с прилагаемыми к ним документами:</w:t>
      </w:r>
    </w:p>
    <w:p w:rsidR="00362E7E" w:rsidRPr="00FC5CA4" w:rsidRDefault="00362E7E" w:rsidP="006379B4">
      <w:pPr>
        <w:spacing w:before="75" w:after="75"/>
        <w:ind w:firstLine="708"/>
        <w:jc w:val="both"/>
        <w:textAlignment w:val="top"/>
        <w:rPr>
          <w:sz w:val="28"/>
          <w:szCs w:val="28"/>
        </w:rPr>
      </w:pPr>
      <w:r w:rsidRPr="00FC5CA4">
        <w:rPr>
          <w:sz w:val="28"/>
          <w:szCs w:val="28"/>
        </w:rPr>
        <w:t>начало</w:t>
      </w:r>
      <w:r w:rsidR="00E57B67" w:rsidRPr="00FC5CA4">
        <w:rPr>
          <w:sz w:val="28"/>
          <w:szCs w:val="28"/>
        </w:rPr>
        <w:t xml:space="preserve"> приема заявок и документов – 17 февраля 2020</w:t>
      </w:r>
      <w:r w:rsidRPr="00FC5CA4">
        <w:rPr>
          <w:sz w:val="28"/>
          <w:szCs w:val="28"/>
        </w:rPr>
        <w:t xml:space="preserve"> года 9 часов              00 минут;</w:t>
      </w:r>
    </w:p>
    <w:p w:rsidR="00362E7E" w:rsidRPr="00FC5CA4" w:rsidRDefault="00362E7E" w:rsidP="006379B4">
      <w:pPr>
        <w:spacing w:before="75" w:after="75"/>
        <w:jc w:val="both"/>
        <w:textAlignment w:val="top"/>
        <w:rPr>
          <w:sz w:val="28"/>
          <w:szCs w:val="28"/>
        </w:rPr>
      </w:pPr>
      <w:r w:rsidRPr="00FC5CA4">
        <w:rPr>
          <w:sz w:val="28"/>
          <w:szCs w:val="28"/>
        </w:rPr>
        <w:t xml:space="preserve">         окончание </w:t>
      </w:r>
      <w:r w:rsidR="00E57B67" w:rsidRPr="00FC5CA4">
        <w:rPr>
          <w:sz w:val="28"/>
          <w:szCs w:val="28"/>
        </w:rPr>
        <w:t xml:space="preserve">приема заявок и документов </w:t>
      </w:r>
      <w:proofErr w:type="gramStart"/>
      <w:r w:rsidR="00E57B67" w:rsidRPr="00FC5CA4">
        <w:rPr>
          <w:sz w:val="28"/>
          <w:szCs w:val="28"/>
        </w:rPr>
        <w:t>–  09</w:t>
      </w:r>
      <w:proofErr w:type="gramEnd"/>
      <w:r w:rsidR="00E57B67" w:rsidRPr="00FC5CA4">
        <w:rPr>
          <w:sz w:val="28"/>
          <w:szCs w:val="28"/>
        </w:rPr>
        <w:t xml:space="preserve"> марта</w:t>
      </w:r>
      <w:r w:rsidRPr="00FC5CA4">
        <w:rPr>
          <w:sz w:val="28"/>
          <w:szCs w:val="28"/>
        </w:rPr>
        <w:t> 2</w:t>
      </w:r>
      <w:r w:rsidR="00E57B67" w:rsidRPr="00FC5CA4">
        <w:rPr>
          <w:sz w:val="28"/>
          <w:szCs w:val="28"/>
        </w:rPr>
        <w:t>020</w:t>
      </w:r>
      <w:r w:rsidRPr="00FC5CA4">
        <w:rPr>
          <w:sz w:val="28"/>
          <w:szCs w:val="28"/>
        </w:rPr>
        <w:t xml:space="preserve"> года 18 часов 00 минут.</w:t>
      </w:r>
    </w:p>
    <w:p w:rsidR="00362E7E" w:rsidRPr="00FC5CA4" w:rsidRDefault="00362E7E" w:rsidP="006136F7">
      <w:pPr>
        <w:spacing w:before="75" w:after="75"/>
        <w:jc w:val="center"/>
        <w:textAlignment w:val="top"/>
        <w:rPr>
          <w:sz w:val="28"/>
          <w:szCs w:val="28"/>
        </w:rPr>
      </w:pPr>
      <w:r w:rsidRPr="00FC5CA4">
        <w:rPr>
          <w:rStyle w:val="a4"/>
          <w:sz w:val="28"/>
          <w:szCs w:val="28"/>
        </w:rPr>
        <w:t>Адрес места приема заявлений и документов:</w:t>
      </w:r>
    </w:p>
    <w:p w:rsidR="00362E7E" w:rsidRPr="00FC5CA4" w:rsidRDefault="00362E7E" w:rsidP="00D0118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C5CA4">
        <w:rPr>
          <w:rFonts w:ascii="Tahoma" w:hAnsi="Tahoma" w:cs="Tahoma"/>
          <w:sz w:val="20"/>
          <w:szCs w:val="20"/>
        </w:rPr>
        <w:t>  </w:t>
      </w:r>
      <w:r w:rsidRPr="00FC5CA4">
        <w:rPr>
          <w:rFonts w:ascii="Tahoma" w:hAnsi="Tahoma" w:cs="Tahoma"/>
          <w:sz w:val="20"/>
          <w:szCs w:val="20"/>
        </w:rPr>
        <w:tab/>
      </w:r>
      <w:r w:rsidRPr="00FC5CA4">
        <w:rPr>
          <w:sz w:val="28"/>
          <w:szCs w:val="28"/>
        </w:rPr>
        <w:t>  Заявления и документы принимаются с 14.00 до 18.00 (перерыв на обед с 13.00 до 14.00) по рабочим дням в Управление кадровой политики и правового обеспечения Министерства здравоохранения Республики Дагестан по адресу</w:t>
      </w:r>
      <w:r w:rsidRPr="00FC5CA4">
        <w:rPr>
          <w:rStyle w:val="a4"/>
          <w:sz w:val="28"/>
          <w:szCs w:val="28"/>
        </w:rPr>
        <w:t xml:space="preserve">: 367020, Республика Дагестан, г. Махачкала, ул. </w:t>
      </w:r>
      <w:proofErr w:type="spellStart"/>
      <w:r w:rsidRPr="00FC5CA4">
        <w:rPr>
          <w:rStyle w:val="a4"/>
          <w:sz w:val="28"/>
          <w:szCs w:val="28"/>
        </w:rPr>
        <w:t>Абубакарова</w:t>
      </w:r>
      <w:proofErr w:type="spellEnd"/>
      <w:r w:rsidRPr="00FC5CA4">
        <w:rPr>
          <w:rStyle w:val="a4"/>
          <w:sz w:val="28"/>
          <w:szCs w:val="28"/>
        </w:rPr>
        <w:t xml:space="preserve">, 10, первый этаж, </w:t>
      </w:r>
      <w:r w:rsidRPr="00FC5CA4">
        <w:rPr>
          <w:b/>
          <w:sz w:val="28"/>
          <w:szCs w:val="28"/>
        </w:rPr>
        <w:t>Управление кадровой политики и правового обеспечения.</w:t>
      </w:r>
    </w:p>
    <w:p w:rsidR="00362E7E" w:rsidRDefault="00362E7E" w:rsidP="006379B4">
      <w:pPr>
        <w:spacing w:before="75" w:after="75"/>
        <w:ind w:firstLine="708"/>
        <w:jc w:val="both"/>
        <w:textAlignment w:val="top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Подробную информацию о конкурсе можно получить по телефону: 67-90-58, 67-90-56 и на официальном сайте Министерства здравоохранения РД в сети </w:t>
      </w:r>
      <w:proofErr w:type="gramStart"/>
      <w:r>
        <w:rPr>
          <w:rStyle w:val="a4"/>
          <w:b w:val="0"/>
          <w:sz w:val="28"/>
          <w:szCs w:val="28"/>
        </w:rPr>
        <w:t>Интернет  www.mzrd.ru</w:t>
      </w:r>
      <w:proofErr w:type="gramEnd"/>
    </w:p>
    <w:p w:rsidR="00362E7E" w:rsidRDefault="00362E7E" w:rsidP="006379B4">
      <w:pPr>
        <w:spacing w:before="75" w:after="75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62E7E" w:rsidRDefault="00362E7E"/>
    <w:sectPr w:rsidR="00362E7E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9B4"/>
    <w:rsid w:val="0001427B"/>
    <w:rsid w:val="00046827"/>
    <w:rsid w:val="00193F84"/>
    <w:rsid w:val="0028267D"/>
    <w:rsid w:val="002A1974"/>
    <w:rsid w:val="00362E7E"/>
    <w:rsid w:val="003B440E"/>
    <w:rsid w:val="004107E2"/>
    <w:rsid w:val="00442B91"/>
    <w:rsid w:val="004F6193"/>
    <w:rsid w:val="00506DDA"/>
    <w:rsid w:val="006048E7"/>
    <w:rsid w:val="006136F7"/>
    <w:rsid w:val="006379B4"/>
    <w:rsid w:val="007C5AC1"/>
    <w:rsid w:val="007D1F4C"/>
    <w:rsid w:val="00873A01"/>
    <w:rsid w:val="008A1685"/>
    <w:rsid w:val="00963ADB"/>
    <w:rsid w:val="009C0B85"/>
    <w:rsid w:val="00A70607"/>
    <w:rsid w:val="00BE18B9"/>
    <w:rsid w:val="00BF50B6"/>
    <w:rsid w:val="00CA4226"/>
    <w:rsid w:val="00D0118F"/>
    <w:rsid w:val="00DD2A5D"/>
    <w:rsid w:val="00E57B67"/>
    <w:rsid w:val="00E60BE6"/>
    <w:rsid w:val="00E66DAD"/>
    <w:rsid w:val="00EA7B93"/>
    <w:rsid w:val="00F5763E"/>
    <w:rsid w:val="00F844DB"/>
    <w:rsid w:val="00FA6405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8CDBE07-1F7E-4BBE-8AA7-87C4B8C2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B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379B4"/>
    <w:rPr>
      <w:rFonts w:cs="Times New Roman"/>
      <w:i/>
      <w:iCs/>
    </w:rPr>
  </w:style>
  <w:style w:type="character" w:styleId="a4">
    <w:name w:val="Strong"/>
    <w:uiPriority w:val="22"/>
    <w:qFormat/>
    <w:rsid w:val="006379B4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6379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0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63BCAE70B4429C706D60B524DB574243A58A80AEA79B7DF9833B1AE19C4721384878CBC96F20PDn2K" TargetMode="External"/><Relationship Id="rId4" Type="http://schemas.openxmlformats.org/officeDocument/2006/relationships/hyperlink" Target="consultantplus://offline/ref=DF9632F26D7C1FA56CDC34E710B2439BE15B4B67BF8DF73A8F83D9N5w9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19</cp:revision>
  <cp:lastPrinted>2019-10-24T13:25:00Z</cp:lastPrinted>
  <dcterms:created xsi:type="dcterms:W3CDTF">2019-01-22T07:47:00Z</dcterms:created>
  <dcterms:modified xsi:type="dcterms:W3CDTF">2020-01-15T13:57:00Z</dcterms:modified>
</cp:coreProperties>
</file>