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C15" w:rsidRPr="00374C15" w:rsidRDefault="00374C15" w:rsidP="00374C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C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374C15" w:rsidRPr="00374C15" w:rsidRDefault="00374C15" w:rsidP="00374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C15" w:rsidRPr="00374C15" w:rsidRDefault="003655B2" w:rsidP="00374C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3.75pt" fillcolor="window">
            <v:imagedata r:id="rId4" o:title=""/>
          </v:shape>
        </w:pict>
      </w:r>
    </w:p>
    <w:p w:rsidR="00374C15" w:rsidRPr="00374C15" w:rsidRDefault="00374C15" w:rsidP="003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kern w:val="2"/>
          <w:sz w:val="28"/>
          <w:szCs w:val="28"/>
          <w:lang w:eastAsia="ru-RU"/>
        </w:rPr>
      </w:pPr>
    </w:p>
    <w:p w:rsidR="00374C15" w:rsidRPr="00374C15" w:rsidRDefault="00374C15" w:rsidP="003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kern w:val="2"/>
          <w:sz w:val="28"/>
          <w:szCs w:val="28"/>
          <w:lang w:eastAsia="ru-RU"/>
        </w:rPr>
      </w:pPr>
      <w:r w:rsidRPr="00374C15">
        <w:rPr>
          <w:rFonts w:ascii="Times New Roman" w:eastAsia="Times New Roman" w:hAnsi="Times New Roman" w:cs="Times New Roman"/>
          <w:b/>
          <w:spacing w:val="30"/>
          <w:kern w:val="2"/>
          <w:sz w:val="28"/>
          <w:szCs w:val="28"/>
          <w:lang w:eastAsia="ru-RU"/>
        </w:rPr>
        <w:t>ПРАВИТЕЛЬСТВО РЕСПУБЛИКИ ДАГЕСТАН</w:t>
      </w:r>
    </w:p>
    <w:p w:rsidR="00374C15" w:rsidRPr="00374C15" w:rsidRDefault="00374C15" w:rsidP="00374C15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:rsidR="00374C15" w:rsidRPr="00374C15" w:rsidRDefault="00374C15" w:rsidP="00374C15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374C15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>П О С Т А Н О В Л Е Н И Е</w:t>
      </w:r>
    </w:p>
    <w:p w:rsidR="00374C15" w:rsidRPr="00374C15" w:rsidRDefault="00374C15" w:rsidP="003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C15" w:rsidRPr="00374C15" w:rsidRDefault="00374C15" w:rsidP="00374C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«__»</w:t>
      </w:r>
      <w:r w:rsidR="00237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4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 2017 г.                                                       № ___________</w:t>
      </w:r>
    </w:p>
    <w:p w:rsidR="00374C15" w:rsidRPr="00374C15" w:rsidRDefault="00374C15" w:rsidP="003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C15" w:rsidRPr="00374C15" w:rsidRDefault="00374C15" w:rsidP="003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Махачкала</w:t>
      </w:r>
    </w:p>
    <w:p w:rsidR="00374C15" w:rsidRPr="00374C15" w:rsidRDefault="00374C15" w:rsidP="00374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35DD" w:rsidRDefault="005A35DD" w:rsidP="005A35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5DD">
        <w:rPr>
          <w:rFonts w:ascii="Times New Roman" w:hAnsi="Times New Roman" w:cs="Times New Roman"/>
          <w:b/>
          <w:sz w:val="28"/>
          <w:szCs w:val="28"/>
        </w:rPr>
        <w:t>О внесении изменений в государственную программу</w:t>
      </w:r>
    </w:p>
    <w:p w:rsidR="005A35DD" w:rsidRDefault="005A35DD" w:rsidP="005A35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5DD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«Развитие здравоохранения </w:t>
      </w:r>
    </w:p>
    <w:p w:rsidR="005A35DD" w:rsidRPr="005A35DD" w:rsidRDefault="005A35DD" w:rsidP="005A35D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5DD">
        <w:rPr>
          <w:rFonts w:ascii="Times New Roman" w:hAnsi="Times New Roman" w:cs="Times New Roman"/>
          <w:b/>
          <w:sz w:val="28"/>
          <w:szCs w:val="28"/>
        </w:rPr>
        <w:t>в Республике Дагестан на 2015-2020 годы»</w:t>
      </w:r>
    </w:p>
    <w:p w:rsidR="005A35DD" w:rsidRDefault="005A35DD" w:rsidP="00374C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A35DD" w:rsidRDefault="005A35DD" w:rsidP="005A3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5A35DD" w:rsidRDefault="005A35DD" w:rsidP="005A3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17" w:history="1">
        <w:r w:rsidRPr="005A35DD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5A35DD">
        <w:rPr>
          <w:rFonts w:ascii="Times New Roman" w:hAnsi="Times New Roman" w:cs="Times New Roman"/>
          <w:sz w:val="28"/>
          <w:szCs w:val="28"/>
        </w:rPr>
        <w:t xml:space="preserve">, которые вносятся в государственную </w:t>
      </w:r>
      <w:hyperlink r:id="rId5" w:history="1">
        <w:r w:rsidRPr="005A35DD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5A35DD">
        <w:rPr>
          <w:rFonts w:ascii="Times New Roman" w:hAnsi="Times New Roman" w:cs="Times New Roman"/>
          <w:sz w:val="28"/>
          <w:szCs w:val="28"/>
        </w:rPr>
        <w:t xml:space="preserve"> Респ</w:t>
      </w:r>
      <w:r>
        <w:rPr>
          <w:rFonts w:ascii="Times New Roman" w:hAnsi="Times New Roman" w:cs="Times New Roman"/>
          <w:sz w:val="28"/>
          <w:szCs w:val="28"/>
        </w:rPr>
        <w:t>ублики Дагестан «</w:t>
      </w:r>
      <w:r w:rsidRPr="005A35DD">
        <w:rPr>
          <w:rFonts w:ascii="Times New Roman" w:hAnsi="Times New Roman" w:cs="Times New Roman"/>
          <w:sz w:val="28"/>
          <w:szCs w:val="28"/>
        </w:rPr>
        <w:t>Развитие здравоохранения в Республике Дагестан на 2015-2020 годы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Правительства Республики Дагестан от 22.12.2014 № 662 интернет-портал правовой информации Республики Дагестан (www.pravo.e-dag.ru), 2016, 12 мая</w:t>
      </w:r>
      <w:r w:rsidR="00237FD5">
        <w:rPr>
          <w:rFonts w:ascii="Times New Roman" w:hAnsi="Times New Roman" w:cs="Times New Roman"/>
          <w:sz w:val="28"/>
          <w:szCs w:val="28"/>
        </w:rPr>
        <w:t>.</w:t>
      </w:r>
    </w:p>
    <w:p w:rsidR="005A35DD" w:rsidRDefault="005A35DD" w:rsidP="005A3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35DD" w:rsidRDefault="005A35DD" w:rsidP="005A3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35DD" w:rsidRDefault="005A35DD" w:rsidP="005A3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35DD" w:rsidRDefault="005A35DD" w:rsidP="005A35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35DD" w:rsidRDefault="005A35DD" w:rsidP="005A35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5A35DD" w:rsidRDefault="005A35DD" w:rsidP="005A35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A35DD" w:rsidRDefault="005A35DD" w:rsidP="005A35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А.ГАМИДОВ</w:t>
      </w:r>
    </w:p>
    <w:p w:rsidR="005A35DD" w:rsidRDefault="005A35DD" w:rsidP="005A3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5DD" w:rsidRDefault="005A35DD" w:rsidP="005A3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5DD" w:rsidRDefault="005A35DD" w:rsidP="005A3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5DD" w:rsidRDefault="005A35DD" w:rsidP="005A3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5DD" w:rsidRDefault="005A35DD" w:rsidP="005A3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FD5" w:rsidRDefault="00237FD5" w:rsidP="005A3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FD5" w:rsidRDefault="00237FD5" w:rsidP="005A3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FD5" w:rsidRDefault="00237FD5" w:rsidP="005A3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FD5" w:rsidRDefault="00237FD5" w:rsidP="005A3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FD5" w:rsidRDefault="00237FD5" w:rsidP="005A3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FD5" w:rsidRDefault="00237FD5" w:rsidP="005A3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FD5" w:rsidRDefault="00237FD5" w:rsidP="005A3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5DD" w:rsidRDefault="005A35DD" w:rsidP="005A35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5A35DD" w:rsidRDefault="005A35DD" w:rsidP="005A35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5A35DD" w:rsidRDefault="005A35DD" w:rsidP="005A35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A35DD" w:rsidRDefault="00237FD5" w:rsidP="00237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A35D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A35DD">
        <w:rPr>
          <w:rFonts w:ascii="Times New Roman" w:hAnsi="Times New Roman" w:cs="Times New Roman"/>
          <w:sz w:val="28"/>
          <w:szCs w:val="28"/>
        </w:rPr>
        <w:t xml:space="preserve"> 2017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A3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37FD5" w:rsidRDefault="00237FD5" w:rsidP="00237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7FD5" w:rsidRDefault="00237FD5" w:rsidP="00237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7FD5" w:rsidRDefault="00237FD5" w:rsidP="00237F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FD5">
        <w:rPr>
          <w:rFonts w:ascii="Times New Roman" w:hAnsi="Times New Roman" w:cs="Times New Roman"/>
          <w:b/>
          <w:sz w:val="28"/>
          <w:szCs w:val="28"/>
        </w:rPr>
        <w:t xml:space="preserve">ИЗМЕНЕНИЯ, КОТОРЫЕ ВНОСЯТСЯ В ГОСУДАРСТВЕННУЮ </w:t>
      </w:r>
      <w:r>
        <w:rPr>
          <w:rFonts w:ascii="Times New Roman" w:hAnsi="Times New Roman" w:cs="Times New Roman"/>
          <w:b/>
          <w:sz w:val="28"/>
          <w:szCs w:val="28"/>
        </w:rPr>
        <w:t>ПРОГРАММУ РЕСПУБЛИКИ ДАГЕСТАН «</w:t>
      </w:r>
      <w:r w:rsidRPr="00237FD5">
        <w:rPr>
          <w:rFonts w:ascii="Times New Roman" w:hAnsi="Times New Roman" w:cs="Times New Roman"/>
          <w:b/>
          <w:sz w:val="28"/>
          <w:szCs w:val="28"/>
        </w:rPr>
        <w:t xml:space="preserve">РАЗВИТИЕ ЗДРАВООХРАНЕНИЯ В РЕСПУБЛИКЕ ДАГЕСТАН </w:t>
      </w:r>
    </w:p>
    <w:p w:rsidR="00374C15" w:rsidRPr="00374C15" w:rsidRDefault="00237FD5" w:rsidP="00237F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FD5">
        <w:rPr>
          <w:rFonts w:ascii="Times New Roman" w:hAnsi="Times New Roman" w:cs="Times New Roman"/>
          <w:b/>
          <w:sz w:val="28"/>
          <w:szCs w:val="28"/>
        </w:rPr>
        <w:t>НА 2015-2020 ГОДЫ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74C15" w:rsidRDefault="00374C15" w:rsidP="00374C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C4C78" w:rsidRPr="00BC4C78" w:rsidRDefault="00BC4C78" w:rsidP="00BC4C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C78">
        <w:rPr>
          <w:rFonts w:ascii="Times New Roman" w:hAnsi="Times New Roman" w:cs="Times New Roman"/>
          <w:bCs/>
          <w:sz w:val="28"/>
          <w:szCs w:val="28"/>
        </w:rPr>
        <w:t>В государственной программ</w:t>
      </w:r>
      <w:r w:rsidR="00276B77">
        <w:rPr>
          <w:rFonts w:ascii="Times New Roman" w:hAnsi="Times New Roman" w:cs="Times New Roman"/>
          <w:bCs/>
          <w:sz w:val="28"/>
          <w:szCs w:val="28"/>
        </w:rPr>
        <w:t>е</w:t>
      </w:r>
      <w:r w:rsidRPr="00BC4C78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 «</w:t>
      </w:r>
      <w:r w:rsidRPr="00BC4C78">
        <w:rPr>
          <w:rFonts w:ascii="Times New Roman" w:hAnsi="Times New Roman" w:cs="Times New Roman"/>
          <w:sz w:val="28"/>
          <w:szCs w:val="28"/>
        </w:rPr>
        <w:t>Развитие здравоохранения в Республике Дагестан на 2015-2020 годы</w:t>
      </w:r>
      <w:r w:rsidRPr="00BC4C78">
        <w:rPr>
          <w:rFonts w:ascii="Times New Roman" w:hAnsi="Times New Roman" w:cs="Times New Roman"/>
          <w:bCs/>
          <w:sz w:val="28"/>
          <w:szCs w:val="28"/>
        </w:rPr>
        <w:t>» (далее - Программа):</w:t>
      </w:r>
    </w:p>
    <w:p w:rsidR="00BC4C78" w:rsidRPr="007309AF" w:rsidRDefault="00BC4C78" w:rsidP="007309A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09AF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Pr="007309AF">
          <w:rPr>
            <w:rFonts w:ascii="Times New Roman" w:hAnsi="Times New Roman" w:cs="Times New Roman"/>
            <w:color w:val="0000FF"/>
            <w:sz w:val="28"/>
            <w:szCs w:val="28"/>
          </w:rPr>
          <w:t>подпрограмме</w:t>
        </w:r>
      </w:hyperlink>
      <w:r w:rsidRPr="007309AF">
        <w:rPr>
          <w:rFonts w:ascii="Times New Roman" w:hAnsi="Times New Roman" w:cs="Times New Roman"/>
          <w:sz w:val="28"/>
          <w:szCs w:val="28"/>
        </w:rPr>
        <w:t xml:space="preserve"> </w:t>
      </w:r>
      <w:r w:rsidR="00E25CEF" w:rsidRPr="007309AF">
        <w:rPr>
          <w:rFonts w:ascii="Times New Roman" w:hAnsi="Times New Roman" w:cs="Times New Roman"/>
          <w:sz w:val="28"/>
          <w:szCs w:val="28"/>
        </w:rPr>
        <w:t xml:space="preserve">«Кадровое обеспечение системы здравоохранения» </w:t>
      </w:r>
      <w:r w:rsidRPr="007309AF">
        <w:rPr>
          <w:rFonts w:ascii="Times New Roman" w:hAnsi="Times New Roman" w:cs="Times New Roman"/>
          <w:sz w:val="28"/>
          <w:szCs w:val="28"/>
        </w:rPr>
        <w:t>Программы:</w:t>
      </w:r>
    </w:p>
    <w:p w:rsidR="000B7D05" w:rsidRDefault="00113024" w:rsidP="000B7D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9AF">
        <w:rPr>
          <w:rFonts w:ascii="Times New Roman" w:hAnsi="Times New Roman" w:cs="Times New Roman"/>
          <w:sz w:val="28"/>
          <w:szCs w:val="28"/>
        </w:rPr>
        <w:t xml:space="preserve">а) </w:t>
      </w:r>
      <w:hyperlink r:id="rId7" w:history="1">
        <w:r w:rsidRPr="00CA2D31">
          <w:rPr>
            <w:rFonts w:ascii="Times New Roman" w:hAnsi="Times New Roman" w:cs="Times New Roman"/>
            <w:color w:val="0000FF"/>
            <w:sz w:val="28"/>
            <w:szCs w:val="28"/>
          </w:rPr>
          <w:t>позици</w:t>
        </w:r>
        <w:r w:rsidR="000B7D05">
          <w:rPr>
            <w:rFonts w:ascii="Times New Roman" w:hAnsi="Times New Roman" w:cs="Times New Roman"/>
            <w:color w:val="0000FF"/>
            <w:sz w:val="28"/>
            <w:szCs w:val="28"/>
          </w:rPr>
          <w:t>ю</w:t>
        </w:r>
      </w:hyperlink>
      <w:r w:rsidRPr="00CA2D31">
        <w:rPr>
          <w:rFonts w:ascii="Times New Roman" w:hAnsi="Times New Roman" w:cs="Times New Roman"/>
          <w:sz w:val="28"/>
          <w:szCs w:val="28"/>
        </w:rPr>
        <w:t xml:space="preserve"> паспорта, касающ</w:t>
      </w:r>
      <w:r w:rsidR="00CA2D31">
        <w:rPr>
          <w:rFonts w:ascii="Times New Roman" w:hAnsi="Times New Roman" w:cs="Times New Roman"/>
          <w:sz w:val="28"/>
          <w:szCs w:val="28"/>
        </w:rPr>
        <w:t>ей</w:t>
      </w:r>
      <w:r w:rsidRPr="00CA2D31">
        <w:rPr>
          <w:rFonts w:ascii="Times New Roman" w:hAnsi="Times New Roman" w:cs="Times New Roman"/>
          <w:sz w:val="28"/>
          <w:szCs w:val="28"/>
        </w:rPr>
        <w:t xml:space="preserve">ся </w:t>
      </w:r>
      <w:r w:rsidR="007309AF" w:rsidRPr="00CA2D31">
        <w:rPr>
          <w:rFonts w:ascii="Times New Roman" w:hAnsi="Times New Roman" w:cs="Times New Roman"/>
          <w:sz w:val="28"/>
          <w:szCs w:val="28"/>
        </w:rPr>
        <w:t>целей и задач П</w:t>
      </w:r>
      <w:r w:rsidRPr="00CA2D31">
        <w:rPr>
          <w:rFonts w:ascii="Times New Roman" w:hAnsi="Times New Roman" w:cs="Times New Roman"/>
          <w:sz w:val="28"/>
          <w:szCs w:val="28"/>
        </w:rPr>
        <w:t>о</w:t>
      </w:r>
      <w:r w:rsidR="007309AF" w:rsidRPr="00CA2D31">
        <w:rPr>
          <w:rFonts w:ascii="Times New Roman" w:hAnsi="Times New Roman" w:cs="Times New Roman"/>
          <w:sz w:val="28"/>
          <w:szCs w:val="28"/>
        </w:rPr>
        <w:t>дпро</w:t>
      </w:r>
      <w:r w:rsidRPr="00CA2D31">
        <w:rPr>
          <w:rFonts w:ascii="Times New Roman" w:hAnsi="Times New Roman" w:cs="Times New Roman"/>
          <w:sz w:val="28"/>
          <w:szCs w:val="28"/>
        </w:rPr>
        <w:t xml:space="preserve">граммы, </w:t>
      </w:r>
      <w:r w:rsidR="00CA2D31" w:rsidRPr="00CA2D31">
        <w:rPr>
          <w:rFonts w:ascii="Times New Roman" w:hAnsi="Times New Roman" w:cs="Times New Roman"/>
          <w:sz w:val="28"/>
          <w:szCs w:val="28"/>
        </w:rPr>
        <w:t xml:space="preserve">после слов «достижение полноты укомплектованности медицинских организаций медицинскими работниками» дополнить </w:t>
      </w:r>
      <w:r w:rsidR="00DC359E" w:rsidRPr="00CA2D31">
        <w:rPr>
          <w:rFonts w:ascii="Times New Roman" w:hAnsi="Times New Roman" w:cs="Times New Roman"/>
          <w:sz w:val="28"/>
          <w:szCs w:val="28"/>
        </w:rPr>
        <w:t>словами</w:t>
      </w:r>
      <w:r w:rsidR="000B7D0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A2D31" w:rsidRDefault="00DC359E" w:rsidP="00CA2D3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2D31">
        <w:rPr>
          <w:rFonts w:ascii="Times New Roman" w:hAnsi="Times New Roman" w:cs="Times New Roman"/>
          <w:sz w:val="28"/>
          <w:szCs w:val="28"/>
        </w:rPr>
        <w:t>«</w:t>
      </w:r>
      <w:r w:rsidR="00CA2D31" w:rsidRPr="00CA2D31">
        <w:rPr>
          <w:rFonts w:ascii="Times New Roman" w:hAnsi="Times New Roman" w:cs="Times New Roman"/>
          <w:sz w:val="28"/>
          <w:szCs w:val="28"/>
        </w:rPr>
        <w:t>в первую очередь врачами-специалистами, оказывающих медицинскую помощь в амбулаторных условиях»</w:t>
      </w:r>
      <w:r w:rsidR="00D658D6">
        <w:rPr>
          <w:rFonts w:ascii="Times New Roman" w:hAnsi="Times New Roman" w:cs="Times New Roman"/>
          <w:sz w:val="28"/>
          <w:szCs w:val="28"/>
        </w:rPr>
        <w:t>;»</w:t>
      </w:r>
      <w:r w:rsidR="00CA2D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C15" w:rsidRPr="003335B2" w:rsidRDefault="005C617C" w:rsidP="003335B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5B2">
        <w:rPr>
          <w:rFonts w:ascii="Times New Roman" w:hAnsi="Times New Roman" w:cs="Times New Roman"/>
          <w:sz w:val="28"/>
          <w:szCs w:val="28"/>
        </w:rPr>
        <w:t xml:space="preserve"> </w:t>
      </w:r>
      <w:r w:rsidR="007254AE">
        <w:rPr>
          <w:rFonts w:ascii="Times New Roman" w:hAnsi="Times New Roman" w:cs="Times New Roman"/>
          <w:sz w:val="28"/>
          <w:szCs w:val="28"/>
        </w:rPr>
        <w:t xml:space="preserve">     </w:t>
      </w:r>
      <w:r w:rsidR="000B7D05">
        <w:rPr>
          <w:rFonts w:ascii="Times New Roman" w:hAnsi="Times New Roman" w:cs="Times New Roman"/>
          <w:sz w:val="28"/>
          <w:szCs w:val="28"/>
        </w:rPr>
        <w:t>б</w:t>
      </w:r>
      <w:r w:rsidR="00A00CC0">
        <w:rPr>
          <w:rFonts w:ascii="Times New Roman" w:hAnsi="Times New Roman" w:cs="Times New Roman"/>
          <w:sz w:val="28"/>
          <w:szCs w:val="28"/>
        </w:rPr>
        <w:t xml:space="preserve">) </w:t>
      </w:r>
      <w:r w:rsidR="000B7D05">
        <w:rPr>
          <w:rFonts w:ascii="Times New Roman" w:hAnsi="Times New Roman" w:cs="Times New Roman"/>
          <w:sz w:val="28"/>
          <w:szCs w:val="28"/>
        </w:rPr>
        <w:t>в</w:t>
      </w:r>
      <w:r w:rsidR="003335B2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3335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35B2">
        <w:rPr>
          <w:rFonts w:ascii="Times New Roman" w:hAnsi="Times New Roman" w:cs="Times New Roman"/>
          <w:sz w:val="28"/>
          <w:szCs w:val="28"/>
        </w:rPr>
        <w:t>:</w:t>
      </w:r>
    </w:p>
    <w:p w:rsidR="00374C15" w:rsidRPr="006F49F4" w:rsidRDefault="006F49F4" w:rsidP="00374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335B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бзац 21 изложить в следующей редакции:</w:t>
      </w:r>
    </w:p>
    <w:p w:rsidR="006F49F4" w:rsidRDefault="00154358" w:rsidP="006F49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F49F4">
        <w:rPr>
          <w:rFonts w:ascii="Times New Roman" w:hAnsi="Times New Roman" w:cs="Times New Roman"/>
          <w:sz w:val="28"/>
          <w:szCs w:val="28"/>
        </w:rPr>
        <w:t xml:space="preserve">Среди приоритетных задач, стоящих перед отраслью, в том числе и перед здравоохранением Республики Дагестан, особое значение имеет задача развития кадрового потенциала </w:t>
      </w:r>
      <w:r w:rsidR="00DC359E">
        <w:rPr>
          <w:rFonts w:ascii="Times New Roman" w:hAnsi="Times New Roman" w:cs="Times New Roman"/>
          <w:sz w:val="28"/>
          <w:szCs w:val="28"/>
        </w:rPr>
        <w:t>медицинских организаций</w:t>
      </w:r>
      <w:r w:rsidR="006F49F4">
        <w:rPr>
          <w:rFonts w:ascii="Times New Roman" w:hAnsi="Times New Roman" w:cs="Times New Roman"/>
          <w:sz w:val="28"/>
          <w:szCs w:val="28"/>
        </w:rPr>
        <w:t xml:space="preserve"> Республики Дагестан, повышение укомплектованности медицинскими кадрами, в первую очередь врачами специалистами медицинских организаций, оказывающих медицинскую помощь в амбулаторных условиях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49F4">
        <w:rPr>
          <w:rFonts w:ascii="Times New Roman" w:hAnsi="Times New Roman" w:cs="Times New Roman"/>
          <w:sz w:val="28"/>
          <w:szCs w:val="28"/>
        </w:rPr>
        <w:t xml:space="preserve"> и как следствие повышение доступности и качества оказания медицинской помощи населению Республики Дагестан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335B2" w:rsidRPr="003335B2" w:rsidRDefault="000B7D05" w:rsidP="001543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0CC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3335B2">
        <w:rPr>
          <w:rFonts w:ascii="Times New Roman" w:hAnsi="Times New Roman" w:cs="Times New Roman"/>
          <w:sz w:val="28"/>
          <w:szCs w:val="28"/>
        </w:rPr>
        <w:t xml:space="preserve"> раздела</w:t>
      </w:r>
      <w:proofErr w:type="gramEnd"/>
      <w:r w:rsidR="003335B2">
        <w:rPr>
          <w:rFonts w:ascii="Times New Roman" w:hAnsi="Times New Roman" w:cs="Times New Roman"/>
          <w:sz w:val="28"/>
          <w:szCs w:val="28"/>
        </w:rPr>
        <w:t xml:space="preserve"> </w:t>
      </w:r>
      <w:r w:rsidR="003335B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335B2">
        <w:rPr>
          <w:rFonts w:ascii="Times New Roman" w:hAnsi="Times New Roman" w:cs="Times New Roman"/>
          <w:sz w:val="28"/>
          <w:szCs w:val="28"/>
        </w:rPr>
        <w:t>:</w:t>
      </w:r>
    </w:p>
    <w:p w:rsidR="00154358" w:rsidRDefault="003335B2" w:rsidP="001543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54358">
        <w:rPr>
          <w:rFonts w:ascii="Times New Roman" w:hAnsi="Times New Roman" w:cs="Times New Roman"/>
          <w:sz w:val="28"/>
          <w:szCs w:val="28"/>
        </w:rPr>
        <w:t>бзац 9 дополнить словами следующего содержания:</w:t>
      </w:r>
    </w:p>
    <w:p w:rsidR="00154358" w:rsidRDefault="00154358" w:rsidP="001543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«,</w:t>
      </w:r>
      <w:r w:rsidR="00861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первую очередь врачами специалистами медицинских организаций, оказывающих медицинскую помощь в амбулаторных условиях;»;</w:t>
      </w:r>
    </w:p>
    <w:p w:rsidR="006F49F4" w:rsidRPr="00154358" w:rsidRDefault="003335B2" w:rsidP="003335B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7D05">
        <w:rPr>
          <w:rFonts w:ascii="Times New Roman" w:hAnsi="Times New Roman" w:cs="Times New Roman"/>
          <w:sz w:val="28"/>
          <w:szCs w:val="28"/>
        </w:rPr>
        <w:t>г</w:t>
      </w:r>
      <w:r w:rsidR="00A00CC0">
        <w:rPr>
          <w:rFonts w:ascii="Times New Roman" w:hAnsi="Times New Roman" w:cs="Times New Roman"/>
          <w:sz w:val="28"/>
          <w:szCs w:val="28"/>
        </w:rPr>
        <w:t xml:space="preserve">) </w:t>
      </w:r>
      <w:r w:rsidR="000B7D0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61C42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1C42">
        <w:rPr>
          <w:rFonts w:ascii="Times New Roman" w:hAnsi="Times New Roman" w:cs="Times New Roman"/>
          <w:sz w:val="28"/>
          <w:szCs w:val="28"/>
        </w:rPr>
        <w:t xml:space="preserve"> IV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1C42" w:rsidRDefault="003335B2" w:rsidP="003335B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</w:t>
      </w:r>
      <w:r w:rsidR="00456DE3">
        <w:rPr>
          <w:rFonts w:ascii="Times New Roman" w:hAnsi="Times New Roman" w:cs="Times New Roman"/>
          <w:sz w:val="28"/>
          <w:szCs w:val="28"/>
        </w:rPr>
        <w:t>бзац 1 пункта 2 дополнить словами следующего содержания:</w:t>
      </w:r>
    </w:p>
    <w:p w:rsidR="0069098B" w:rsidRDefault="00456373" w:rsidP="00456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«, в том числе путем </w:t>
      </w:r>
      <w:r w:rsidR="00873E0F">
        <w:rPr>
          <w:rFonts w:ascii="Times New Roman" w:hAnsi="Times New Roman" w:cs="Times New Roman"/>
          <w:sz w:val="28"/>
          <w:szCs w:val="28"/>
        </w:rPr>
        <w:t>разраб</w:t>
      </w:r>
      <w:r>
        <w:rPr>
          <w:rFonts w:ascii="Times New Roman" w:hAnsi="Times New Roman" w:cs="Times New Roman"/>
          <w:sz w:val="28"/>
          <w:szCs w:val="28"/>
        </w:rPr>
        <w:t>отки</w:t>
      </w:r>
      <w:r w:rsidR="00873E0F">
        <w:rPr>
          <w:rFonts w:ascii="Times New Roman" w:hAnsi="Times New Roman" w:cs="Times New Roman"/>
          <w:sz w:val="28"/>
          <w:szCs w:val="28"/>
        </w:rPr>
        <w:t xml:space="preserve"> дифференцированны</w:t>
      </w:r>
      <w:r>
        <w:rPr>
          <w:rFonts w:ascii="Times New Roman" w:hAnsi="Times New Roman" w:cs="Times New Roman"/>
          <w:sz w:val="28"/>
          <w:szCs w:val="28"/>
        </w:rPr>
        <w:t>х мер</w:t>
      </w:r>
      <w:r w:rsidR="00873E0F">
        <w:rPr>
          <w:rFonts w:ascii="Times New Roman" w:hAnsi="Times New Roman" w:cs="Times New Roman"/>
          <w:sz w:val="28"/>
          <w:szCs w:val="28"/>
        </w:rPr>
        <w:t xml:space="preserve"> социальной поддержки медицинских работников, в первую очередь наи</w:t>
      </w:r>
      <w:r w:rsidR="0069098B">
        <w:rPr>
          <w:rFonts w:ascii="Times New Roman" w:hAnsi="Times New Roman" w:cs="Times New Roman"/>
          <w:sz w:val="28"/>
          <w:szCs w:val="28"/>
        </w:rPr>
        <w:t xml:space="preserve">более дефицитных специальностей, принятых </w:t>
      </w: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69098B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9098B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9098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69098B">
        <w:rPr>
          <w:rFonts w:ascii="Times New Roman" w:hAnsi="Times New Roman" w:cs="Times New Roman"/>
          <w:sz w:val="28"/>
          <w:szCs w:val="28"/>
        </w:rPr>
        <w:t xml:space="preserve"> от 07.05.2012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69098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598 «</w:t>
      </w:r>
      <w:r w:rsidR="0069098B">
        <w:rPr>
          <w:rFonts w:ascii="Times New Roman" w:hAnsi="Times New Roman" w:cs="Times New Roman"/>
          <w:sz w:val="28"/>
          <w:szCs w:val="28"/>
        </w:rPr>
        <w:t>О совершенствовании государственной политики в сфере здравоохранения</w:t>
      </w:r>
      <w:r w:rsidR="00DC35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73E0F" w:rsidRDefault="00873E0F" w:rsidP="00873E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3E0F" w:rsidRDefault="00873E0F" w:rsidP="00374C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A5FDC" w:rsidRDefault="009A5FDC" w:rsidP="00374C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A5FDC" w:rsidRPr="009A5FDC" w:rsidRDefault="009A5FDC" w:rsidP="009A5F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5FDC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9A5FDC" w:rsidRPr="005A35DD" w:rsidRDefault="009A5FDC" w:rsidP="009A5F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постановления Правительства Республики Дагестан «</w:t>
      </w:r>
      <w:r w:rsidRPr="005A35DD">
        <w:rPr>
          <w:rFonts w:ascii="Times New Roman" w:hAnsi="Times New Roman" w:cs="Times New Roman"/>
          <w:b/>
          <w:sz w:val="28"/>
          <w:szCs w:val="28"/>
        </w:rPr>
        <w:t>О внесении изменений в государственную программу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35DD">
        <w:rPr>
          <w:rFonts w:ascii="Times New Roman" w:hAnsi="Times New Roman" w:cs="Times New Roman"/>
          <w:b/>
          <w:sz w:val="28"/>
          <w:szCs w:val="28"/>
        </w:rPr>
        <w:t>Республики Дагестан «Развитие здравоохранения в Республике Дагестан на 2015-2020 годы»</w:t>
      </w:r>
    </w:p>
    <w:p w:rsidR="009A5FDC" w:rsidRPr="009A5FDC" w:rsidRDefault="009A5FDC" w:rsidP="009A5FDC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CE1" w:rsidRDefault="009A5FDC" w:rsidP="003A4871">
      <w:pPr>
        <w:spacing w:after="0" w:line="300" w:lineRule="atLeast"/>
        <w:ind w:firstLine="708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проект разработан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9A5F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11 Перечня</w:t>
      </w:r>
      <w:r w:rsidRPr="009A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A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A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A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Пр-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1180</w:t>
      </w:r>
      <w:r w:rsidRPr="009A5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специальной программы «Прямая линия с Владимиром Путиным»</w:t>
      </w:r>
      <w:r w:rsidR="003A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 июня 2017 года</w:t>
      </w:r>
      <w:r w:rsidR="00AB7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FDC" w:rsidRPr="003A4871" w:rsidRDefault="003A4871" w:rsidP="003A4871">
      <w:pPr>
        <w:spacing w:after="0" w:line="300" w:lineRule="atLeast"/>
        <w:ind w:firstLine="708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CE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огласно которому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высшим должностным лицам субъектов Российской Федерации необходимо провести корректировку программ, </w:t>
      </w:r>
      <w:r w:rsidR="00AB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направленных на повышение квалификации медицинских кадров, проведение оценки уровня их квалификации, поэтапное устранение дефицита медицинских кадров, а также </w:t>
      </w:r>
      <w:r w:rsidR="00AB7CE1">
        <w:rPr>
          <w:rFonts w:ascii="Times New Roman" w:hAnsi="Times New Roman" w:cs="Times New Roman"/>
          <w:sz w:val="28"/>
          <w:szCs w:val="28"/>
        </w:rPr>
        <w:t xml:space="preserve">разработку дифференцированных мер социальной поддержки медицинских работников, в первую очередь наиболее дефицитных специальностей, принятых в целях реализации Указа Президента Российской Федерации от 07.05.2012 г. № 598 «О совершенствовании государственной политики в сфере здравоохранения», предусмотрев в качестве первоочередных мероприятий укомплектование </w:t>
      </w:r>
      <w:r w:rsidR="00AB7CE1" w:rsidRPr="00CA2D31">
        <w:rPr>
          <w:rFonts w:ascii="Times New Roman" w:hAnsi="Times New Roman" w:cs="Times New Roman"/>
          <w:sz w:val="28"/>
          <w:szCs w:val="28"/>
        </w:rPr>
        <w:t>врачами-специалистами</w:t>
      </w:r>
      <w:r w:rsidR="00AB7CE1">
        <w:rPr>
          <w:rFonts w:ascii="Times New Roman" w:hAnsi="Times New Roman" w:cs="Times New Roman"/>
          <w:sz w:val="28"/>
          <w:szCs w:val="28"/>
        </w:rPr>
        <w:t xml:space="preserve"> медицинских организаций</w:t>
      </w:r>
      <w:r w:rsidR="00AB7CE1" w:rsidRPr="00CA2D31">
        <w:rPr>
          <w:rFonts w:ascii="Times New Roman" w:hAnsi="Times New Roman" w:cs="Times New Roman"/>
          <w:sz w:val="28"/>
          <w:szCs w:val="28"/>
        </w:rPr>
        <w:t>, оказывающих медицинскую помощь в амбулаторных условиях»</w:t>
      </w:r>
      <w:r w:rsidR="00AB7CE1">
        <w:rPr>
          <w:rFonts w:ascii="Times New Roman" w:hAnsi="Times New Roman" w:cs="Times New Roman"/>
          <w:sz w:val="28"/>
          <w:szCs w:val="28"/>
        </w:rPr>
        <w:t>.</w:t>
      </w:r>
    </w:p>
    <w:p w:rsidR="00AB7CE1" w:rsidRPr="00AB7CE1" w:rsidRDefault="00AB7CE1" w:rsidP="00A14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B7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постановления Правительства РД не повлечет дополнительных расходов из республиканского бюджета Республики Дагестан</w:t>
      </w:r>
      <w:r w:rsidR="00A14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B7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потребует внесения изменений, признания утратившими силу или отмены действующих нормативных правовых актов Республики Дагестан.</w:t>
      </w:r>
    </w:p>
    <w:p w:rsidR="009A5FDC" w:rsidRDefault="009A5FDC" w:rsidP="00374C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B7D05" w:rsidRDefault="000B7D05" w:rsidP="00374C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B7D05" w:rsidRPr="000B7D05" w:rsidRDefault="003655B2" w:rsidP="00374C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>М</w:t>
      </w:r>
      <w:r w:rsidR="000B7D05" w:rsidRPr="000B7D05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D05" w:rsidRPr="000B7D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B41B1F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41B1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Т.И. Ибрагимов</w:t>
      </w:r>
    </w:p>
    <w:sectPr w:rsidR="000B7D05" w:rsidRPr="000B7D05" w:rsidSect="00374C15">
      <w:pgSz w:w="11907" w:h="16840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3B"/>
    <w:rsid w:val="000B7D05"/>
    <w:rsid w:val="000C2A3B"/>
    <w:rsid w:val="00113024"/>
    <w:rsid w:val="00154358"/>
    <w:rsid w:val="00182BAE"/>
    <w:rsid w:val="001E22F7"/>
    <w:rsid w:val="00237FD5"/>
    <w:rsid w:val="00241FC6"/>
    <w:rsid w:val="00276B77"/>
    <w:rsid w:val="003335B2"/>
    <w:rsid w:val="0035101E"/>
    <w:rsid w:val="003655B2"/>
    <w:rsid w:val="00374C15"/>
    <w:rsid w:val="003A4871"/>
    <w:rsid w:val="003C0E46"/>
    <w:rsid w:val="00456373"/>
    <w:rsid w:val="00456DE3"/>
    <w:rsid w:val="004B1E6E"/>
    <w:rsid w:val="005A35DD"/>
    <w:rsid w:val="005C617C"/>
    <w:rsid w:val="0069098B"/>
    <w:rsid w:val="006F49F4"/>
    <w:rsid w:val="007254AE"/>
    <w:rsid w:val="0072644C"/>
    <w:rsid w:val="007309AF"/>
    <w:rsid w:val="00744FE4"/>
    <w:rsid w:val="00752BA3"/>
    <w:rsid w:val="007976C2"/>
    <w:rsid w:val="00861C42"/>
    <w:rsid w:val="00873E0F"/>
    <w:rsid w:val="009A5FDC"/>
    <w:rsid w:val="00A00CC0"/>
    <w:rsid w:val="00A1427A"/>
    <w:rsid w:val="00A50990"/>
    <w:rsid w:val="00AB7CE1"/>
    <w:rsid w:val="00AF075E"/>
    <w:rsid w:val="00B253AB"/>
    <w:rsid w:val="00B41B1F"/>
    <w:rsid w:val="00B43CFB"/>
    <w:rsid w:val="00B81EAC"/>
    <w:rsid w:val="00BC4C78"/>
    <w:rsid w:val="00CA2D31"/>
    <w:rsid w:val="00CC3891"/>
    <w:rsid w:val="00D658D6"/>
    <w:rsid w:val="00D76560"/>
    <w:rsid w:val="00DC359E"/>
    <w:rsid w:val="00E105CE"/>
    <w:rsid w:val="00E25CEF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365D5-052D-402D-AC5A-6ACD8BAC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5DD"/>
    <w:pPr>
      <w:ind w:left="720"/>
      <w:contextualSpacing/>
    </w:pPr>
  </w:style>
  <w:style w:type="paragraph" w:customStyle="1" w:styleId="ConsPlusTitle">
    <w:name w:val="ConsPlusTitle"/>
    <w:rsid w:val="009A5F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D7475A47FD0FF5BBC04E7208BF7E60ACD0A7DC8854C095CEC27A98C2EA09F704747C7147863408B6F5E251l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92A80DCD7B2885E0529C9E268684F7326FB6FCAF25D14E95C8A279514DF34D66E4032D3ED4EB36D379BA06fDO" TargetMode="External"/><Relationship Id="rId5" Type="http://schemas.openxmlformats.org/officeDocument/2006/relationships/hyperlink" Target="consultantplus://offline/ref=F380518E1F3BF282CBF7AE9DE4E2408D6DF23F34EB9583E950BE8133BCEA01F1950FE50E178E07DAA8CC4Dp4lBN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31</cp:revision>
  <dcterms:created xsi:type="dcterms:W3CDTF">2017-07-27T07:14:00Z</dcterms:created>
  <dcterms:modified xsi:type="dcterms:W3CDTF">2017-08-16T09:44:00Z</dcterms:modified>
</cp:coreProperties>
</file>