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0F9" w:rsidRPr="00E978E2" w:rsidRDefault="006720F9" w:rsidP="006720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8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</w:p>
    <w:p w:rsidR="006720F9" w:rsidRPr="00E978E2" w:rsidRDefault="006720F9" w:rsidP="006720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9310" cy="80454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0F9" w:rsidRPr="00E978E2" w:rsidRDefault="006720F9" w:rsidP="006720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720F9" w:rsidRPr="00FD4225" w:rsidRDefault="006720F9" w:rsidP="006720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FD4225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ПРАВИТЕЛЬСТВО РЕСПУБЛИКИ ДАГЕСТАН</w:t>
      </w:r>
    </w:p>
    <w:p w:rsidR="006720F9" w:rsidRPr="00E978E2" w:rsidRDefault="006720F9" w:rsidP="00672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720F9" w:rsidRPr="00FD4225" w:rsidRDefault="006720F9" w:rsidP="00672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FD4225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6720F9" w:rsidRPr="00510452" w:rsidRDefault="006720F9" w:rsidP="00672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720F9" w:rsidRPr="00510452" w:rsidRDefault="006720F9" w:rsidP="00672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1045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г. Махачкала</w:t>
      </w:r>
    </w:p>
    <w:p w:rsidR="006720F9" w:rsidRPr="00510452" w:rsidRDefault="006720F9" w:rsidP="006720F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D23B5" w:rsidRDefault="00096EBD" w:rsidP="00C51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4E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D01EFE">
        <w:rPr>
          <w:rFonts w:ascii="Times New Roman" w:hAnsi="Times New Roman" w:cs="Times New Roman"/>
          <w:b/>
          <w:sz w:val="28"/>
          <w:szCs w:val="28"/>
        </w:rPr>
        <w:t>п</w:t>
      </w:r>
      <w:r w:rsidRPr="00C514E5">
        <w:rPr>
          <w:rFonts w:ascii="Times New Roman" w:hAnsi="Times New Roman" w:cs="Times New Roman"/>
          <w:b/>
          <w:sz w:val="28"/>
          <w:szCs w:val="28"/>
        </w:rPr>
        <w:t xml:space="preserve">остановление Правительства </w:t>
      </w:r>
    </w:p>
    <w:p w:rsidR="00096EBD" w:rsidRPr="00C514E5" w:rsidRDefault="00096EBD" w:rsidP="00C51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4E5">
        <w:rPr>
          <w:rFonts w:ascii="Times New Roman" w:hAnsi="Times New Roman" w:cs="Times New Roman"/>
          <w:b/>
          <w:sz w:val="28"/>
          <w:szCs w:val="28"/>
        </w:rPr>
        <w:t>Республики Дагестан от 25.11.2022 г. № 409</w:t>
      </w:r>
    </w:p>
    <w:p w:rsidR="00096EBD" w:rsidRPr="00096EBD" w:rsidRDefault="00096EBD" w:rsidP="00672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EBD" w:rsidRPr="00096EBD" w:rsidRDefault="00096EBD" w:rsidP="00096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096EBD">
        <w:rPr>
          <w:rFonts w:ascii="Times New Roman" w:hAnsi="Times New Roman" w:cs="Times New Roman"/>
          <w:bCs/>
          <w:sz w:val="28"/>
          <w:szCs w:val="28"/>
        </w:rPr>
        <w:t>Правительство Республики Дагестан постановляет:</w:t>
      </w:r>
    </w:p>
    <w:p w:rsidR="00A46798" w:rsidRDefault="00C514E5" w:rsidP="00A46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872EB">
        <w:rPr>
          <w:rFonts w:ascii="Times New Roman" w:hAnsi="Times New Roman" w:cs="Times New Roman"/>
          <w:sz w:val="28"/>
          <w:szCs w:val="28"/>
        </w:rPr>
        <w:t xml:space="preserve"> </w:t>
      </w:r>
      <w:r w:rsidR="00A46798">
        <w:rPr>
          <w:rFonts w:ascii="Times New Roman" w:hAnsi="Times New Roman" w:cs="Times New Roman"/>
          <w:sz w:val="28"/>
          <w:szCs w:val="28"/>
        </w:rPr>
        <w:t>Внести</w:t>
      </w:r>
      <w:r w:rsidR="009872EB">
        <w:rPr>
          <w:rFonts w:ascii="Times New Roman" w:hAnsi="Times New Roman" w:cs="Times New Roman"/>
          <w:sz w:val="28"/>
          <w:szCs w:val="28"/>
        </w:rPr>
        <w:t xml:space="preserve"> </w:t>
      </w:r>
      <w:r w:rsidR="00ED5D4C" w:rsidRPr="00C514E5">
        <w:rPr>
          <w:rFonts w:ascii="Times New Roman" w:hAnsi="Times New Roman" w:cs="Times New Roman"/>
          <w:sz w:val="28"/>
          <w:szCs w:val="28"/>
        </w:rPr>
        <w:t xml:space="preserve">в </w:t>
      </w:r>
      <w:hyperlink r:id="rId5" w:history="1">
        <w:r w:rsidR="00ED5D4C" w:rsidRPr="00C514E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ED5D4C" w:rsidRPr="00C514E5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</w:t>
      </w:r>
      <w:r w:rsidR="00157DC1" w:rsidRPr="00C514E5">
        <w:rPr>
          <w:rFonts w:ascii="Times New Roman" w:hAnsi="Times New Roman" w:cs="Times New Roman"/>
          <w:sz w:val="28"/>
          <w:szCs w:val="28"/>
        </w:rPr>
        <w:t>от 25.11.2022 г. № 409 «Об утверждении Порядка предоставления в 2023 году 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пунктов), являющимся гражданами Российской Федерации, не имеющим неисполненных финансовых обязательств по договору о целевом обучении (за исключением медицинских организаций с укомплектованностью штата менее 60 процентов), прибывшим (переехавшим) в 2023 году на работу в сельские населенные пункты, либо поселки городского типа, либо города с населением до 50 тыс. человек и заключившим трудовой договор с медицинской организацией, подведомственной Министерству здравоохранения Республики Дагестан»</w:t>
      </w:r>
      <w:r w:rsidR="004579A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интернет-портал </w:t>
      </w:r>
      <w:r w:rsidRPr="00081ED6">
        <w:rPr>
          <w:rFonts w:ascii="Times New Roman" w:hAnsi="Times New Roman" w:cs="Times New Roman"/>
          <w:sz w:val="28"/>
          <w:szCs w:val="28"/>
        </w:rPr>
        <w:t>правовой информации Республики Дагест</w:t>
      </w:r>
      <w:r w:rsidR="004579A7">
        <w:rPr>
          <w:rFonts w:ascii="Times New Roman" w:hAnsi="Times New Roman" w:cs="Times New Roman"/>
          <w:sz w:val="28"/>
          <w:szCs w:val="28"/>
        </w:rPr>
        <w:t xml:space="preserve">ан (www.pravo.e-dag.ru), 2022, </w:t>
      </w:r>
      <w:r w:rsidRPr="00081ED6">
        <w:rPr>
          <w:rFonts w:ascii="Times New Roman" w:hAnsi="Times New Roman" w:cs="Times New Roman"/>
          <w:sz w:val="28"/>
          <w:szCs w:val="28"/>
        </w:rPr>
        <w:t xml:space="preserve">1 декабря, № </w:t>
      </w:r>
      <w:r w:rsidR="004579A7">
        <w:rPr>
          <w:rFonts w:ascii="Times New Roman" w:hAnsi="Times New Roman" w:cs="Times New Roman"/>
          <w:sz w:val="28"/>
          <w:szCs w:val="28"/>
        </w:rPr>
        <w:t>0500202212010018</w:t>
      </w:r>
      <w:r w:rsidRPr="00081ED6">
        <w:rPr>
          <w:rFonts w:ascii="Times New Roman" w:hAnsi="Times New Roman" w:cs="Times New Roman"/>
          <w:sz w:val="28"/>
          <w:szCs w:val="28"/>
        </w:rPr>
        <w:t>)</w:t>
      </w:r>
      <w:r w:rsidR="000B453A">
        <w:rPr>
          <w:rFonts w:ascii="Times New Roman" w:hAnsi="Times New Roman" w:cs="Times New Roman"/>
          <w:sz w:val="28"/>
          <w:szCs w:val="28"/>
        </w:rPr>
        <w:t xml:space="preserve"> </w:t>
      </w:r>
      <w:r w:rsidR="00A4679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11B15" w:rsidRPr="00411B15" w:rsidRDefault="00411B15" w:rsidP="00411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B15">
        <w:rPr>
          <w:rFonts w:ascii="Times New Roman" w:hAnsi="Times New Roman" w:cs="Times New Roman"/>
          <w:sz w:val="28"/>
          <w:szCs w:val="28"/>
        </w:rPr>
        <w:t xml:space="preserve">а) </w:t>
      </w:r>
      <w:hyperlink r:id="rId6" w:history="1">
        <w:r w:rsidRPr="00411B15">
          <w:rPr>
            <w:rFonts w:ascii="Times New Roman" w:hAnsi="Times New Roman" w:cs="Times New Roman"/>
            <w:sz w:val="28"/>
            <w:szCs w:val="28"/>
          </w:rPr>
          <w:t>наименование</w:t>
        </w:r>
      </w:hyperlink>
      <w:r w:rsidRPr="00411B1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411B15">
          <w:rPr>
            <w:rFonts w:ascii="Times New Roman" w:hAnsi="Times New Roman" w:cs="Times New Roman"/>
            <w:sz w:val="28"/>
            <w:szCs w:val="28"/>
          </w:rPr>
          <w:t>пункт 1</w:t>
        </w:r>
      </w:hyperlink>
      <w:r w:rsidRPr="00411B15">
        <w:rPr>
          <w:rFonts w:ascii="Times New Roman" w:hAnsi="Times New Roman" w:cs="Times New Roman"/>
          <w:sz w:val="28"/>
          <w:szCs w:val="28"/>
        </w:rPr>
        <w:t xml:space="preserve"> постановления после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1B15">
        <w:rPr>
          <w:rFonts w:ascii="Times New Roman" w:hAnsi="Times New Roman" w:cs="Times New Roman"/>
          <w:sz w:val="28"/>
          <w:szCs w:val="28"/>
        </w:rPr>
        <w:t>фельдшерско-акушерских пунктов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1B15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1B15">
        <w:rPr>
          <w:rFonts w:ascii="Times New Roman" w:hAnsi="Times New Roman" w:cs="Times New Roman"/>
          <w:sz w:val="28"/>
          <w:szCs w:val="28"/>
        </w:rPr>
        <w:t>, врачебных амбулаторий, центров (отделений) общей врачебной практики (семейной медицины)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1B15">
        <w:rPr>
          <w:rFonts w:ascii="Times New Roman" w:hAnsi="Times New Roman" w:cs="Times New Roman"/>
          <w:sz w:val="28"/>
          <w:szCs w:val="28"/>
        </w:rPr>
        <w:t>;</w:t>
      </w:r>
    </w:p>
    <w:p w:rsidR="00411B15" w:rsidRPr="00411B15" w:rsidRDefault="00411B15" w:rsidP="00411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B15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8" w:history="1">
        <w:r w:rsidRPr="00411B1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411B15">
        <w:rPr>
          <w:rFonts w:ascii="Times New Roman" w:hAnsi="Times New Roman" w:cs="Times New Roman"/>
          <w:sz w:val="28"/>
          <w:szCs w:val="28"/>
        </w:rPr>
        <w:t xml:space="preserve"> предоставления в 2023 году 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пунктов), являющимся гражданами Российской Федерации, не имеющим неисполненных финансовых обязательств по договору о целевом обучении (за исключением медицинских организаций с укомплектованностью штата менее 60 процентов), прибывшим (переехавшим) в 2023 году на работу в сельские населенные пункты, либо поселки городского типа, либо города с населением до 50 тыс. человек и заключившим трудовой договор с медицинской организацией, подведомственной Министерству здравоохранения Республики Дагестан, утвержденном указанным постановлением, </w:t>
      </w:r>
      <w:hyperlink r:id="rId9" w:history="1">
        <w:r w:rsidRPr="00411B15">
          <w:rPr>
            <w:rFonts w:ascii="Times New Roman" w:hAnsi="Times New Roman" w:cs="Times New Roman"/>
            <w:sz w:val="28"/>
            <w:szCs w:val="28"/>
          </w:rPr>
          <w:t>наименование</w:t>
        </w:r>
      </w:hyperlink>
      <w:r w:rsidRPr="00411B1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411B15">
          <w:rPr>
            <w:rFonts w:ascii="Times New Roman" w:hAnsi="Times New Roman" w:cs="Times New Roman"/>
            <w:sz w:val="28"/>
            <w:szCs w:val="28"/>
          </w:rPr>
          <w:t>пункты 1</w:t>
        </w:r>
      </w:hyperlink>
      <w:r w:rsidRPr="00411B15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411B15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411B15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411B15">
          <w:rPr>
            <w:rFonts w:ascii="Times New Roman" w:hAnsi="Times New Roman" w:cs="Times New Roman"/>
            <w:sz w:val="28"/>
            <w:szCs w:val="28"/>
          </w:rPr>
          <w:t xml:space="preserve">подпункт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411B15">
          <w:rPr>
            <w:rFonts w:ascii="Times New Roman" w:hAnsi="Times New Roman" w:cs="Times New Roman"/>
            <w:sz w:val="28"/>
            <w:szCs w:val="28"/>
          </w:rPr>
          <w:t>г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411B15">
          <w:rPr>
            <w:rFonts w:ascii="Times New Roman" w:hAnsi="Times New Roman" w:cs="Times New Roman"/>
            <w:sz w:val="28"/>
            <w:szCs w:val="28"/>
          </w:rPr>
          <w:t xml:space="preserve"> пункта 7</w:t>
        </w:r>
      </w:hyperlink>
      <w:r w:rsidRPr="00411B15">
        <w:rPr>
          <w:rFonts w:ascii="Times New Roman" w:hAnsi="Times New Roman" w:cs="Times New Roman"/>
          <w:sz w:val="28"/>
          <w:szCs w:val="28"/>
        </w:rPr>
        <w:t xml:space="preserve">, а также нумерационный заголовок </w:t>
      </w:r>
      <w:hyperlink r:id="rId13" w:history="1">
        <w:r w:rsidRPr="00411B15">
          <w:rPr>
            <w:rFonts w:ascii="Times New Roman" w:hAnsi="Times New Roman" w:cs="Times New Roman"/>
            <w:sz w:val="28"/>
            <w:szCs w:val="28"/>
          </w:rPr>
          <w:t>приложения</w:t>
        </w:r>
      </w:hyperlink>
      <w:r w:rsidRPr="00411B15">
        <w:rPr>
          <w:rFonts w:ascii="Times New Roman" w:hAnsi="Times New Roman" w:cs="Times New Roman"/>
          <w:sz w:val="28"/>
          <w:szCs w:val="28"/>
        </w:rPr>
        <w:t xml:space="preserve"> к указанному Порядку после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1B15">
        <w:rPr>
          <w:rFonts w:ascii="Times New Roman" w:hAnsi="Times New Roman" w:cs="Times New Roman"/>
          <w:sz w:val="28"/>
          <w:szCs w:val="28"/>
        </w:rPr>
        <w:t>фельдшерско-акушерских пунктов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11B15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1B15">
        <w:rPr>
          <w:rFonts w:ascii="Times New Roman" w:hAnsi="Times New Roman" w:cs="Times New Roman"/>
          <w:sz w:val="28"/>
          <w:szCs w:val="28"/>
        </w:rPr>
        <w:t>, врачебных амбулаторий, центров (отделений) общей врачебной практики (семейной медицины)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411B15">
        <w:rPr>
          <w:rFonts w:ascii="Times New Roman" w:hAnsi="Times New Roman" w:cs="Times New Roman"/>
          <w:sz w:val="28"/>
          <w:szCs w:val="28"/>
        </w:rPr>
        <w:t>.</w:t>
      </w:r>
    </w:p>
    <w:p w:rsidR="00411B15" w:rsidRPr="00411B15" w:rsidRDefault="00411B15" w:rsidP="00411B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72EB" w:rsidRPr="00411B15" w:rsidRDefault="009872EB" w:rsidP="00411B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6455" w:rsidRPr="00411B15" w:rsidRDefault="00E86455" w:rsidP="00411B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1B15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E86455" w:rsidRPr="00E978E2" w:rsidRDefault="00E86455" w:rsidP="00E864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78E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E86455" w:rsidRPr="00E978E2" w:rsidRDefault="00E86455" w:rsidP="00E864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AD23B5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Абдулмуслимов</w:t>
      </w:r>
      <w:proofErr w:type="spellEnd"/>
    </w:p>
    <w:p w:rsidR="00A46798" w:rsidRDefault="00A46798" w:rsidP="009872E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872EB" w:rsidRDefault="009872EB"/>
    <w:p w:rsidR="009872EB" w:rsidRDefault="009872EB"/>
    <w:p w:rsidR="009872EB" w:rsidRDefault="009872EB"/>
    <w:p w:rsidR="009872EB" w:rsidRDefault="009872EB"/>
    <w:p w:rsidR="009872EB" w:rsidRDefault="009872EB"/>
    <w:p w:rsidR="008D4089" w:rsidRDefault="008D4089"/>
    <w:p w:rsidR="008D4089" w:rsidRDefault="008D4089"/>
    <w:p w:rsidR="008D4089" w:rsidRDefault="008D4089"/>
    <w:p w:rsidR="008D4089" w:rsidRDefault="008D4089"/>
    <w:p w:rsidR="008D4089" w:rsidRDefault="008D4089"/>
    <w:p w:rsidR="008D4089" w:rsidRDefault="008D4089"/>
    <w:p w:rsidR="008D4089" w:rsidRDefault="008D4089"/>
    <w:p w:rsidR="008D4089" w:rsidRDefault="008D4089"/>
    <w:p w:rsidR="008D4089" w:rsidRDefault="008D4089"/>
    <w:p w:rsidR="008D4089" w:rsidRDefault="008D4089"/>
    <w:p w:rsidR="008D4089" w:rsidRDefault="008D4089"/>
    <w:p w:rsidR="008D4089" w:rsidRDefault="008D4089"/>
    <w:p w:rsidR="008D4089" w:rsidRDefault="008D4089"/>
    <w:p w:rsidR="008D4089" w:rsidRDefault="008D4089"/>
    <w:p w:rsidR="008D4089" w:rsidRDefault="008D4089"/>
    <w:p w:rsidR="008D4089" w:rsidRDefault="008D4089"/>
    <w:p w:rsidR="008D4089" w:rsidRDefault="008D4089"/>
    <w:p w:rsidR="008D4089" w:rsidRDefault="008D4089"/>
    <w:p w:rsidR="008D4089" w:rsidRDefault="008D4089"/>
    <w:p w:rsidR="008D4089" w:rsidRDefault="008D4089"/>
    <w:p w:rsidR="009872EB" w:rsidRDefault="009872EB"/>
    <w:p w:rsidR="008D4089" w:rsidRPr="008D4089" w:rsidRDefault="008D4089" w:rsidP="008D408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D408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8D4089" w:rsidRPr="008D4089" w:rsidRDefault="008D4089" w:rsidP="008D4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4089">
        <w:rPr>
          <w:rFonts w:ascii="Times New Roman" w:eastAsia="Calibri" w:hAnsi="Times New Roman" w:cs="Times New Roman"/>
          <w:b/>
          <w:bCs/>
          <w:sz w:val="28"/>
          <w:szCs w:val="28"/>
        </w:rPr>
        <w:t>к проекту постановления Правительства Республики Дагестан «</w:t>
      </w:r>
      <w:r w:rsidRPr="008D4089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Постановление Правительства Республики Дагестан от 25.11.2022 г. № 409»</w:t>
      </w:r>
    </w:p>
    <w:p w:rsidR="008D4089" w:rsidRPr="008D4089" w:rsidRDefault="008D4089" w:rsidP="008D408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D4089" w:rsidRPr="008D4089" w:rsidRDefault="008D4089" w:rsidP="008D408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D4089" w:rsidRPr="008D4089" w:rsidRDefault="008D4089" w:rsidP="008D40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4089">
        <w:rPr>
          <w:rFonts w:ascii="Times New Roman" w:eastAsia="Calibri" w:hAnsi="Times New Roman" w:cs="Times New Roman"/>
          <w:sz w:val="28"/>
          <w:szCs w:val="28"/>
        </w:rPr>
        <w:t>Настоящий проект постановления Правительства Республики Дагестан «О внесении изменений в Постановление Правительства Республики Дагестан от 25.11.2022 г. № 409</w:t>
      </w:r>
      <w:r w:rsidRPr="008D408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  <w:r w:rsidRPr="008D4089">
        <w:rPr>
          <w:rFonts w:ascii="Times New Roman" w:eastAsia="Calibri" w:hAnsi="Times New Roman" w:cs="Times New Roman"/>
          <w:sz w:val="28"/>
          <w:szCs w:val="28"/>
        </w:rPr>
        <w:t xml:space="preserve"> подготовлен в целях приведения в соответствие с </w:t>
      </w:r>
      <w:r w:rsidRPr="008D4089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Постановлением Правительства Российской Федерации от 29.11.2022 г. № 2161 «О внесении изменений в государственную программу Российской Федерации «Развитие здравоохранения». </w:t>
      </w:r>
    </w:p>
    <w:p w:rsidR="008D4089" w:rsidRPr="008D4089" w:rsidRDefault="008D4089" w:rsidP="008D40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089">
        <w:rPr>
          <w:rFonts w:ascii="Times New Roman" w:eastAsia="Calibri" w:hAnsi="Times New Roman" w:cs="Times New Roman"/>
          <w:bCs/>
          <w:sz w:val="28"/>
          <w:szCs w:val="28"/>
        </w:rPr>
        <w:t>Так, расширена категория медицинских работников, имеющих право на получение</w:t>
      </w:r>
      <w:r w:rsidRPr="008D408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8D4089">
        <w:rPr>
          <w:rFonts w:ascii="Times New Roman" w:eastAsia="Calibri" w:hAnsi="Times New Roman" w:cs="Times New Roman"/>
          <w:sz w:val="28"/>
          <w:szCs w:val="28"/>
        </w:rPr>
        <w:t>единовременных компенсационных выплат по программе «Земский доктор/фельдшер»</w:t>
      </w:r>
      <w:r w:rsidRPr="008D4089">
        <w:rPr>
          <w:rFonts w:ascii="Times New Roman" w:eastAsia="Calibri" w:hAnsi="Times New Roman" w:cs="Times New Roman"/>
          <w:bCs/>
          <w:sz w:val="28"/>
          <w:szCs w:val="28"/>
        </w:rPr>
        <w:t xml:space="preserve"> в 2023 году такое право предоставлено</w:t>
      </w:r>
      <w:r w:rsidRPr="008D4089">
        <w:rPr>
          <w:rFonts w:ascii="Times New Roman" w:eastAsia="Calibri" w:hAnsi="Times New Roman" w:cs="Times New Roman"/>
          <w:sz w:val="28"/>
          <w:szCs w:val="28"/>
        </w:rPr>
        <w:t xml:space="preserve"> врачам, акушеркам и медицинским сестрам врачебных амбулаторий, центров (отделений) общей врачебной практики (семейной медицины)».</w:t>
      </w:r>
    </w:p>
    <w:p w:rsidR="008D4089" w:rsidRPr="008D4089" w:rsidRDefault="008D4089" w:rsidP="008D408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данного проекта постановления Правительства Республики Дагестан не потребует признания утратившими силу, изменения и принятия новых нормативных правовых актов Республики Дагестан.</w:t>
      </w:r>
    </w:p>
    <w:p w:rsidR="008D4089" w:rsidRPr="008D4089" w:rsidRDefault="008D4089" w:rsidP="008D4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данного проекта постановления Правительства Республики Дагестан не потребует выделения дополнительных финансовых средств из бюджета республики и признания утратившими силу и принятие нормативных правовых актов Республики Дагестан.</w:t>
      </w:r>
    </w:p>
    <w:p w:rsidR="008D4089" w:rsidRPr="008D4089" w:rsidRDefault="008D4089" w:rsidP="008D4089">
      <w:pPr>
        <w:tabs>
          <w:tab w:val="left" w:pos="56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4089" w:rsidRPr="008D4089" w:rsidRDefault="008D4089" w:rsidP="008D4089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D4089" w:rsidRPr="008D4089" w:rsidRDefault="008D4089" w:rsidP="008D4089">
      <w:pPr>
        <w:tabs>
          <w:tab w:val="left" w:pos="1020"/>
          <w:tab w:val="left" w:pos="6315"/>
        </w:tabs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4089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8D4089">
        <w:rPr>
          <w:rFonts w:ascii="Times New Roman" w:eastAsia="Calibri" w:hAnsi="Times New Roman" w:cs="Times New Roman"/>
          <w:b/>
          <w:sz w:val="28"/>
          <w:szCs w:val="28"/>
        </w:rPr>
        <w:t>Министр</w:t>
      </w:r>
      <w:r w:rsidRPr="008D4089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</w:t>
      </w:r>
      <w:r w:rsidRPr="008D408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</w:t>
      </w:r>
      <w:r w:rsidRPr="008D4089">
        <w:rPr>
          <w:rFonts w:ascii="Times New Roman" w:eastAsia="Calibri" w:hAnsi="Times New Roman" w:cs="Times New Roman"/>
          <w:b/>
          <w:sz w:val="28"/>
          <w:szCs w:val="28"/>
        </w:rPr>
        <w:t xml:space="preserve">  Т.В. Беляева</w:t>
      </w:r>
    </w:p>
    <w:p w:rsidR="008D4089" w:rsidRPr="008D4089" w:rsidRDefault="008D4089" w:rsidP="008D408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D4089" w:rsidRPr="008D4089" w:rsidRDefault="008D4089" w:rsidP="008D408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D4089" w:rsidRPr="008D4089" w:rsidRDefault="008D4089" w:rsidP="008D408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D4089" w:rsidRPr="008D4089" w:rsidRDefault="008D4089" w:rsidP="008D408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D4089" w:rsidRPr="008D4089" w:rsidRDefault="008D4089" w:rsidP="008D408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D4089" w:rsidRPr="008D4089" w:rsidRDefault="008D4089" w:rsidP="008D408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D4089" w:rsidRPr="008D4089" w:rsidRDefault="008D4089" w:rsidP="008D408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D4089" w:rsidRPr="008D4089" w:rsidRDefault="008D4089" w:rsidP="008D408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D4089" w:rsidRPr="008D4089" w:rsidRDefault="008D4089" w:rsidP="008D408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D4089" w:rsidRPr="008D4089" w:rsidRDefault="008D4089" w:rsidP="008D408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D4089" w:rsidRPr="008D4089" w:rsidRDefault="008D4089" w:rsidP="008D408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D4089" w:rsidRPr="008D4089" w:rsidRDefault="008D4089" w:rsidP="008D4089">
      <w:pPr>
        <w:spacing w:line="256" w:lineRule="auto"/>
        <w:rPr>
          <w:rFonts w:ascii="Calibri" w:eastAsia="Calibri" w:hAnsi="Calibri" w:cs="Times New Roman"/>
        </w:rPr>
      </w:pPr>
    </w:p>
    <w:p w:rsidR="009872EB" w:rsidRDefault="009872EB"/>
    <w:sectPr w:rsidR="009872EB" w:rsidSect="008D4089">
      <w:pgSz w:w="11906" w:h="16838"/>
      <w:pgMar w:top="993" w:right="849" w:bottom="1440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14"/>
    <w:rsid w:val="00037752"/>
    <w:rsid w:val="000951C5"/>
    <w:rsid w:val="00096EBD"/>
    <w:rsid w:val="000B453A"/>
    <w:rsid w:val="000F4F77"/>
    <w:rsid w:val="00157DC1"/>
    <w:rsid w:val="001A1578"/>
    <w:rsid w:val="001F0E36"/>
    <w:rsid w:val="00247E49"/>
    <w:rsid w:val="002C490A"/>
    <w:rsid w:val="0032465F"/>
    <w:rsid w:val="003B76BE"/>
    <w:rsid w:val="00411B15"/>
    <w:rsid w:val="004579A7"/>
    <w:rsid w:val="006720F9"/>
    <w:rsid w:val="00761DA7"/>
    <w:rsid w:val="008A7E3C"/>
    <w:rsid w:val="008D4089"/>
    <w:rsid w:val="00953848"/>
    <w:rsid w:val="009872EB"/>
    <w:rsid w:val="009A656D"/>
    <w:rsid w:val="00A46798"/>
    <w:rsid w:val="00AD23B5"/>
    <w:rsid w:val="00C514E5"/>
    <w:rsid w:val="00C6111F"/>
    <w:rsid w:val="00D01EFE"/>
    <w:rsid w:val="00D16BBD"/>
    <w:rsid w:val="00DA4614"/>
    <w:rsid w:val="00DF2366"/>
    <w:rsid w:val="00E86455"/>
    <w:rsid w:val="00ED5D4C"/>
    <w:rsid w:val="00F46FC8"/>
    <w:rsid w:val="00FF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450EC-E8ED-49CA-85F5-FC690033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20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86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F2530C07DEC6AC175719C431B92BF854C01FC35E34052C3A71E7B8A47035EE16D41466FC8B1CA0B5353541364A27788E0894B658CF6FF98FCB97qEUEM" TargetMode="External"/><Relationship Id="rId13" Type="http://schemas.openxmlformats.org/officeDocument/2006/relationships/hyperlink" Target="consultantplus://offline/ref=9AF2530C07DEC6AC175719C431B92BF854C01FC35E34052C3A71E7B8A47035EE16D41466FC8B1CA0B5353140364A27788E0894B658CF6FF98FCB97qEUE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F2530C07DEC6AC175719C431B92BF854C01FC35E34052C3A71E7B8A47035EE16D41466FC8B1CA0B5353440364A27788E0894B658CF6FF98FCB97qEUEM" TargetMode="External"/><Relationship Id="rId12" Type="http://schemas.openxmlformats.org/officeDocument/2006/relationships/hyperlink" Target="consultantplus://offline/ref=9AF2530C07DEC6AC175719C431B92BF854C01FC35E34052C3A71E7B8A47035EE16D41466FC8B1CA0B5353746364A27788E0894B658CF6FF98FCB97qEU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F2530C07DEC6AC175719C431B92BF854C01FC35E34052C3A71E7B8A47035EE16D41466FC8B1CA0B5353446364A27788E0894B658CF6FF98FCB97qEUEM" TargetMode="External"/><Relationship Id="rId11" Type="http://schemas.openxmlformats.org/officeDocument/2006/relationships/hyperlink" Target="consultantplus://offline/ref=9AF2530C07DEC6AC175719C431B92BF854C01FC35E34052C3A71E7B8A47035EE16D41466FC8B1CA0B5353543364A27788E0894B658CF6FF98FCB97qEUEM" TargetMode="External"/><Relationship Id="rId5" Type="http://schemas.openxmlformats.org/officeDocument/2006/relationships/hyperlink" Target="consultantplus://offline/ref=B4EE020F15F049A6B2AC1FB9AE76616E44EF720B2114A4B4DC02C8C571C0E8A8726B360DDE5E6E14F4ADFD7CA23C1CtFgA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AF2530C07DEC6AC175719C431B92BF854C01FC35E34052C3A71E7B8A47035EE16D41466FC8B1CA0B5353540364A27788E0894B658CF6FF98FCB97qEUEM" TargetMode="External"/><Relationship Id="rId4" Type="http://schemas.openxmlformats.org/officeDocument/2006/relationships/image" Target="media/image1.wmf"/><Relationship Id="rId9" Type="http://schemas.openxmlformats.org/officeDocument/2006/relationships/hyperlink" Target="consultantplus://offline/ref=9AF2530C07DEC6AC175719C431B92BF854C01FC35E34052C3A71E7B8A47035EE16D41466FC8B1CA0B5353541364A27788E0894B658CF6FF98FCB97qEUE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VERDIEV</dc:creator>
  <cp:keywords/>
  <dc:description/>
  <cp:lastModifiedBy>VERDIEV</cp:lastModifiedBy>
  <cp:revision>21</cp:revision>
  <dcterms:created xsi:type="dcterms:W3CDTF">2023-01-16T08:33:00Z</dcterms:created>
  <dcterms:modified xsi:type="dcterms:W3CDTF">2023-09-05T12:22:00Z</dcterms:modified>
</cp:coreProperties>
</file>