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15" w:rsidRPr="00396615" w:rsidRDefault="00396615" w:rsidP="003966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6615">
        <w:rPr>
          <w:rFonts w:ascii="Times New Roman" w:hAnsi="Times New Roman" w:cs="Times New Roman"/>
          <w:sz w:val="24"/>
          <w:szCs w:val="24"/>
        </w:rPr>
        <w:t>проект</w:t>
      </w:r>
    </w:p>
    <w:p w:rsidR="006F2241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E1FC8B" wp14:editId="24A21A1E">
            <wp:extent cx="819150" cy="7851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09" cy="78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2241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41" w:rsidRPr="001745F5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5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РЕСПУБЛИКИ ДАГЕСТАН</w:t>
      </w:r>
    </w:p>
    <w:p w:rsidR="006F2241" w:rsidRPr="001745F5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41" w:rsidRPr="001745F5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F2241" w:rsidRPr="001745F5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41" w:rsidRPr="001745F5" w:rsidRDefault="006F2241" w:rsidP="006F22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5F5">
        <w:rPr>
          <w:rFonts w:ascii="Times New Roman" w:hAnsi="Times New Roman" w:cs="Times New Roman"/>
          <w:b/>
          <w:sz w:val="28"/>
          <w:szCs w:val="28"/>
        </w:rPr>
        <w:t>«___» _________ 202</w:t>
      </w:r>
      <w:r>
        <w:rPr>
          <w:rFonts w:ascii="Times New Roman" w:hAnsi="Times New Roman" w:cs="Times New Roman"/>
          <w:b/>
          <w:sz w:val="28"/>
          <w:szCs w:val="28"/>
        </w:rPr>
        <w:t xml:space="preserve">5 г.     </w:t>
      </w:r>
      <w:r w:rsidRPr="001745F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F284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745F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745F5">
        <w:rPr>
          <w:rFonts w:ascii="Times New Roman" w:hAnsi="Times New Roman" w:cs="Times New Roman"/>
          <w:b/>
          <w:sz w:val="28"/>
          <w:szCs w:val="28"/>
        </w:rPr>
        <w:t>№ 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F2241" w:rsidRPr="001745F5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41" w:rsidRPr="00BF2840" w:rsidRDefault="006F2241" w:rsidP="006F2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84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1745F5" w:rsidRDefault="001745F5" w:rsidP="001745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912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1906" w:rsidRDefault="00527912" w:rsidP="005279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791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41906">
        <w:rPr>
          <w:rFonts w:ascii="Times New Roman" w:hAnsi="Times New Roman" w:cs="Times New Roman"/>
          <w:b/>
          <w:sz w:val="28"/>
          <w:szCs w:val="28"/>
        </w:rPr>
        <w:t xml:space="preserve">утверждении Регламента </w:t>
      </w:r>
      <w:r w:rsidRPr="00527912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B41906">
        <w:rPr>
          <w:rFonts w:ascii="Times New Roman" w:hAnsi="Times New Roman" w:cs="Times New Roman"/>
          <w:b/>
          <w:sz w:val="28"/>
          <w:szCs w:val="28"/>
        </w:rPr>
        <w:t>я</w:t>
      </w:r>
    </w:p>
    <w:p w:rsidR="00527912" w:rsidRPr="00527912" w:rsidRDefault="00527912" w:rsidP="005279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912">
        <w:rPr>
          <w:rFonts w:ascii="Times New Roman" w:hAnsi="Times New Roman" w:cs="Times New Roman"/>
          <w:b/>
          <w:sz w:val="28"/>
          <w:szCs w:val="28"/>
        </w:rPr>
        <w:t>ведомственного контроля в сфере закупок для обеспечения государственных нужд Республики Дагестан</w:t>
      </w:r>
    </w:p>
    <w:p w:rsidR="00527912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6"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100</w:t>
        </w:r>
      </w:hyperlink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5 апреля 2013 г.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«О контрактной системе в сфере закупок товаров, работ, услуг для обеспечения федеральных и муниципальных нужд» и </w:t>
      </w:r>
      <w:hyperlink r:id="rId7"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  <w:r w:rsidR="00B41906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>от 10 апреля 2015 г.</w:t>
      </w:r>
      <w:r w:rsidR="00B419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183C27">
        <w:rPr>
          <w:rFonts w:ascii="Times New Roman" w:hAnsi="Times New Roman" w:cs="Times New Roman"/>
          <w:sz w:val="28"/>
          <w:szCs w:val="28"/>
        </w:rPr>
        <w:t xml:space="preserve"> 102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3C27">
        <w:rPr>
          <w:rFonts w:ascii="Times New Roman" w:hAnsi="Times New Roman" w:cs="Times New Roman"/>
          <w:sz w:val="28"/>
          <w:szCs w:val="28"/>
        </w:rPr>
        <w:t>Об утверждении Правил осуществления ведомственного контроля</w:t>
      </w:r>
      <w:r w:rsidR="00B41906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Дагестан» </w:t>
      </w:r>
      <w:r w:rsidRPr="00183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8"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ведомственного контроля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0AD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сфере </w:t>
      </w:r>
      <w:r w:rsidRPr="00BF2840">
        <w:rPr>
          <w:rFonts w:ascii="Times New Roman" w:hAnsi="Times New Roman" w:cs="Times New Roman"/>
          <w:color w:val="000000" w:themeColor="text1"/>
          <w:sz w:val="28"/>
          <w:szCs w:val="28"/>
        </w:rPr>
        <w:t>закупок для обеспечения государственных нужд Республики Дагестан</w:t>
      </w:r>
      <w:r w:rsidR="00BF2840" w:rsidRP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(приложение)</w:t>
      </w:r>
      <w:r w:rsidR="00A9197C" w:rsidRPr="00BF28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(https://minzdravrd.e-dag.ru/).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настоящий приказ для государственной регистрации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 юстиции Республики Дагестан в установленном законодательством порядке.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 w:rsidRPr="00183C27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527912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28CE" w:rsidRPr="00183C27" w:rsidRDefault="00A428CE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527912" w:rsidRDefault="00527912" w:rsidP="0052791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27912">
        <w:rPr>
          <w:rFonts w:ascii="Times New Roman" w:hAnsi="Times New Roman" w:cs="Times New Roman"/>
          <w:b/>
          <w:sz w:val="28"/>
          <w:szCs w:val="28"/>
        </w:rPr>
        <w:t xml:space="preserve">Министр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79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Я.Н. Глазов </w:t>
      </w:r>
    </w:p>
    <w:p w:rsidR="00527912" w:rsidRDefault="00527912" w:rsidP="0052791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7912" w:rsidRPr="00183C27" w:rsidRDefault="00527912" w:rsidP="005279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27912" w:rsidRPr="00183C27" w:rsidRDefault="00527912" w:rsidP="005279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:rsidR="00527912" w:rsidRPr="00183C27" w:rsidRDefault="00527912" w:rsidP="005279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183C2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27912" w:rsidRPr="00183C27" w:rsidRDefault="00527912" w:rsidP="005279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 202__ г. №_______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183C27" w:rsidRDefault="00527912" w:rsidP="005279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83C27">
        <w:rPr>
          <w:rFonts w:ascii="Times New Roman" w:hAnsi="Times New Roman" w:cs="Times New Roman"/>
          <w:sz w:val="28"/>
          <w:szCs w:val="28"/>
        </w:rPr>
        <w:t>РЕГЛАМЕНТ</w:t>
      </w:r>
    </w:p>
    <w:p w:rsidR="00527912" w:rsidRPr="00183C27" w:rsidRDefault="00B41906" w:rsidP="005279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="00527912" w:rsidRPr="00183C27">
        <w:rPr>
          <w:rFonts w:ascii="Times New Roman" w:hAnsi="Times New Roman" w:cs="Times New Roman"/>
          <w:sz w:val="28"/>
          <w:szCs w:val="28"/>
        </w:rPr>
        <w:t xml:space="preserve"> ВЕДОМСТВЕННОГО КОНТРОЛЯ</w:t>
      </w:r>
      <w:r w:rsidR="00527912">
        <w:rPr>
          <w:rFonts w:ascii="Times New Roman" w:hAnsi="Times New Roman" w:cs="Times New Roman"/>
          <w:sz w:val="28"/>
          <w:szCs w:val="28"/>
        </w:rPr>
        <w:br/>
      </w:r>
      <w:r w:rsidR="00527912" w:rsidRPr="00183C27">
        <w:rPr>
          <w:rFonts w:ascii="Times New Roman" w:hAnsi="Times New Roman" w:cs="Times New Roman"/>
          <w:sz w:val="28"/>
          <w:szCs w:val="28"/>
        </w:rPr>
        <w:t>В СФЕРЕ ЗАКУПОК</w:t>
      </w:r>
      <w:r w:rsidR="00527912">
        <w:rPr>
          <w:rFonts w:ascii="Times New Roman" w:hAnsi="Times New Roman" w:cs="Times New Roman"/>
          <w:sz w:val="28"/>
          <w:szCs w:val="28"/>
        </w:rPr>
        <w:t xml:space="preserve"> </w:t>
      </w:r>
      <w:r w:rsidR="00527912" w:rsidRPr="00183C27">
        <w:rPr>
          <w:rFonts w:ascii="Times New Roman" w:hAnsi="Times New Roman" w:cs="Times New Roman"/>
          <w:sz w:val="28"/>
          <w:szCs w:val="28"/>
        </w:rPr>
        <w:t>ДЛЯ ОБЕСПЕЧЕНИЯ ГОСУДАРСТВЕННЫХ НУЖД РЕСПУБЛИКИ ДАГЕСТАН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B41906" w:rsidRDefault="00527912" w:rsidP="005279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9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Настоящий Регламент устанавливает порядок проведения Министерством здравоохранения Республики Дагестан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Министерство) ведомственного контроля в сфере закупок для обеспечения государственных нужд Республики Дагестан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Регламент,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ведомственный контроль)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Федерального </w:t>
      </w:r>
      <w:hyperlink r:id="rId8"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г. № 44-ФЗ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федеральных и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иных нормативных актов Российской Федерации о контрактной системе в сфере закупок товаров, работ, услуг для обеспечения государственных нужд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 Российской Федерации о контрактной системе в сфере закупок), в соответствии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9">
        <w:r w:rsidRPr="00183C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ведомственного контроля за соблюдением законодательства Российской Федерации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нужд Республики Дагестан, утвержденными постановлением Правительства Республики Дагестан от 10 апреля 2015 г.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102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Правила)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заказчиков, являющихся подведомственными Министерству учреждениями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заказчики).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2.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законодательства Российской Федерации о контрактной системе в сфере закупок.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3. При осуществлении ведомственного контроля Министерство проводит проверку соблюдения законодательства Российской Федерации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закупок, в том числе: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0"/>
      <w:bookmarkEnd w:id="2"/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б) соблюдения требований к обоснованию закупок и обоснованности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соблюдения требований о нормировании в сфере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"/>
      <w:bookmarkEnd w:id="3"/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сведения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заказчика;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6"/>
      <w:bookmarkEnd w:id="4"/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е) соответствия информации об идентификационных кодах закупок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 объеме финансового обеспечения для осуществления данных закупок, содержащейся: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планах-графиках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содержащейся в планах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протоколах определения поставщиков (подрядчиков, исполнителей)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содержащейся в документации о закупках;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проектов контрактов, направляемых участникам закупок,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которыми заключаются контракты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содержащейся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протоколах определения поставщиков (подрядчиков, исполнителей);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контрактов, заключенных заказчиками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условиям контрактов;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предлагаемой ими цены контракта;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у единственного поставщика (подрядчика, исполнителя) для заключения контракта;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912" w:rsidRPr="00B41906" w:rsidRDefault="00527912" w:rsidP="00527912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19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Порядок организации и проведения мероприятия</w:t>
      </w:r>
    </w:p>
    <w:p w:rsidR="00527912" w:rsidRPr="00B41906" w:rsidRDefault="00527912" w:rsidP="0052791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19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ведомственного контроля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4. Ведомственный контроль осуществляется посредством проведения плановых и внеплановых мероприятий ведомственного контроля. Мероприятия ведомственного контроля могут быть выездными или документарными.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мероприятия ведомственного контроля проводятся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планом мероприятий ведомственного контроля, утвержденным приказом Министерства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план). В отношении каждого заказчика плановое мероприятие ведомственного контроля проводится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не чаще чем один раз в два года.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План утверждается ежегодно в текущем году на очередной календарный год. Внесение изменений в план допускается не позднее чем за два месяца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до начала проведения мероприятия ведомственного контроля,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вносятся такие изменения.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План должен содержать следующие сведения: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а) наименование заказчика;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вид мероприятия ведомственного контроля (выездное или документарное);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г) дату начала и дату окончания проведения мероприятия ведомственного контроля;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д) состав комиссии, уполномоченной на проведение мероприятия ведомственного контроля.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7. План, а также вносимые в него изменения размещаются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 в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сайт Министерства) не позднее пяти рабочих дней со дня их утверждения.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8. Внеплановые мероприятия ведомственного контроля проводятся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а) материалов, поступивших из правоохранительных органов, других государственных органов, органов местного самоуправления, от общественных объединений и указывающих на признаки нарушения законодательства Российской Федерации о контрактной системе в сфере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б) сообщений и заявлений физических лиц, юридических лиц, сообщений средств массовой информации, указывающих на признаки нарушения законодательства Российской Федерации о контрактной системе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закупок;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поручения (указания) Главы Республики Дагестан или Правительства Республики Дагестан;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решения министра или уполномоченным им должностным лицом Министерства по выявленным Министерством признакам нарушения законодательства Российской Федерации о контрактной системе в сфере закупок.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Проведение мероприятия ведомственного контроля осуществляется комиссией Министерства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комиссия) на основании приказа Министерства (далее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риказ).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10. В состав комиссии должны входить не менее трех человек. Комиссию возглавляет председатель комиссии, являющийся должностным лицом Министерства.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3"/>
      <w:bookmarkEnd w:id="5"/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лица Министерства,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закупок.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12. В целях реализации функций и полномочий, указанных в настоящем Регламенте, комиссия привлекает в случаях и порядке, предусмотренных законодательством Российской Федерации, к своей работе экспертов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 экспертные организации.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 Министерство уведомляет заказчика о проведении мероприятия ведомственного контроля путем направления уведомления.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проведении планового мероприятия ведомственного контроля направляется не позднее 3 рабочих дней до даты начала мероприятия ведомственного контроля. Уведомление о проведении внепланового мероприятия ведомственного контроля направляется</w:t>
      </w:r>
      <w:r w:rsidR="00BF2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 рабочих дней до даты начала мероприятия ведомственного контроля.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14. Уведомление о проведении мероприятия ведомственного контроля должно содержать следующую информацию: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а) наименование заказчика, которому адресовано уведомление;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вид мероприятия ведомственного контроля (выездное или документарное);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г) дату начала и дату окончания проведения мероприятия ведомственного контроля;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д) перечень должностных лиц, уполномоченных на осуществление мероприятия ведомственного контроля;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ж) информацию о необходимости обеспечения условий для проведения выездного мероприятия ведомственного контроля, в том числе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Уведомление и копия 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риказа направляются заказчику по почте заказным письмом с уведомлением о вручении либо нарочно (с распиской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о вручении) и телеграммой либо посредством факсимильной связи, либо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почты, либо с использованием иных средств связи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 доставки, обеспечивающих фиксирование такого уведомления и получение Министерством подтверждения о его вручении заказчику.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Срок проведения мероприятия ведомственного контроля должен составлять не более чем 15 календарных дней и может быть продлен только один раз не более чем на 15 календарных дней по решению министра здравоохранения Республики Дагестан </w:t>
      </w:r>
      <w:r w:rsidR="00A91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министр)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уполномоченным им должностным лицом Министерства.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17. При проведении мероприятия ведомственного контроля члены комиссии в соответствии с требованиями законодательства Российской Федерации имеют право: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</w:t>
      </w:r>
      <w:r w:rsidR="002678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и уведомления с учетом требований законодательства Российской Федерации о защите государственной тайны;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 истребование необходимых для проведения мероприятия ведомственного контроля документов с учетом требований законодательства 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Российской Федерации о защите государственной тайны (истребование осуществляется только на основании письменного запроса);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>18. По результатам проведения мероприятия ведомственного контроля составляется акт проверки, который в течение 5 рабочих дней со дня окончания проведения мероприятия ведомственного контроля подписывается председателем ком</w:t>
      </w:r>
      <w:r w:rsidR="00A9197C">
        <w:rPr>
          <w:rFonts w:ascii="Times New Roman" w:hAnsi="Times New Roman" w:cs="Times New Roman"/>
          <w:color w:val="000000" w:themeColor="text1"/>
          <w:sz w:val="28"/>
          <w:szCs w:val="28"/>
        </w:rPr>
        <w:t>иссии и представляется министру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уполномоченным им должностным лицом Министерства для рассмотрения и принятия решения по результатам мероприятия ведомственного контроля.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Акт проверки составляется в двух экземплярах: один экземпляр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Министерства, второй экземпляр акта проверки в течение трех рабочих дней со дня его оформления направляется заказчику по почте заказным письмом с уведомлением о вручении либо нар</w:t>
      </w:r>
      <w:r w:rsidRPr="00183C27">
        <w:rPr>
          <w:rFonts w:ascii="Times New Roman" w:hAnsi="Times New Roman" w:cs="Times New Roman"/>
          <w:sz w:val="28"/>
          <w:szCs w:val="28"/>
        </w:rPr>
        <w:t>очно (с распиской о вручении), а также по адресу электронной почты заказчика.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20. При наличии возражений или замечаний по выводам, указанным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в акте проверки, руководитель заказчика вправе в срок, не превышающий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3 рабочих дней, представить письменные возражения или замечания, которые приобщаются к материалам проведения мероприятий ведомственного контроля.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21. При выявлении нарушений по результатам мероприятия ведомственного контроля членами комиссии в течение 5 рабочих дней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с момента подписания акта проверки разрабатывается план устранения выявленных нарушений, который содержит указание на установленные комиссией нарушения, способы и сроки устранения указанных нарушений.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22. Способы и сроки устранения выявленных нарушений должны соответствовать положениям законодательства Российской Федерации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и Республики Дагестан.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При определении способа устранения выявленного нарушения комиссия указывает конкретные действия, которые должен совершить заказчик для устранения такого нарушения.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23. План устранения выявленных нарушений утверждается министром или уполномоченным им должностным лицом Министерства и направляется для исполнения руководителю заказчика в течение 5 рабочих дней с момента его утверждения.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24. По состоянию на первое число месяца, следующего за отчетным, руководителем заказчика направляется в Министерство информация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о выполнении мероприятий, включенных в план устранения выявленных нарушений.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Заказчик, в отношении которого по результатам проведения мероприятия ведомственного контроля утвержден план устранения выявленных нарушений, вправе направить в комиссию мотивированное ходатайство о продлении срока устранения нарушений.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Комиссией данное ходатайство рассматривается в течение пяти рабочих дней с даты поступления.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25. Информация о результатах мероприятия ведомственного контроля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lastRenderedPageBreak/>
        <w:t>в течение 5 рабочих дней со дня подписания акта проверки размещается</w:t>
      </w:r>
      <w:r w:rsidR="00BF2840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на официальном сайте Министерства. Сведения, составляющие государственную или иную охраняемую законом тайну, на официальном сайте Министерства не размещаются.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 xml:space="preserve">26. В случае выявления по результатам мероприятий ведомственного контроля действий (бездействия) должностных лиц заказчика, содержащих признаки административного правонарушения, материалы указанных мероприятий в течение 5 рабочих дней со дня принятия министром или уполномоченным им должностным лицом Министерства соответствующего решения подлежат направлению в орган исполнительной власти Республики Дагестан,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</w:t>
      </w:r>
      <w:r w:rsidR="00B4190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83C27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органы.</w:t>
      </w: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27. Материалы по результатам мероприятий ведомственного контроля,</w:t>
      </w:r>
      <w:r w:rsidR="00267855">
        <w:rPr>
          <w:rFonts w:ascii="Times New Roman" w:hAnsi="Times New Roman" w:cs="Times New Roman"/>
          <w:sz w:val="28"/>
          <w:szCs w:val="28"/>
        </w:rPr>
        <w:br/>
      </w:r>
      <w:r w:rsidRPr="00183C27">
        <w:rPr>
          <w:rFonts w:ascii="Times New Roman" w:hAnsi="Times New Roman" w:cs="Times New Roman"/>
          <w:sz w:val="28"/>
          <w:szCs w:val="28"/>
        </w:rPr>
        <w:t>в том числе план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в Министерстве не менее трех лет.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B41906" w:rsidRDefault="00527912" w:rsidP="005279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906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:rsidR="00527912" w:rsidRPr="00183C27" w:rsidRDefault="00527912" w:rsidP="00527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912" w:rsidRPr="00183C27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28. Должностные лица Министерства, участвующие в осуществлении ведомственного контроля, несут ответственность за соблюдение законодательства Российской Федерации и Республики Дагестан.</w:t>
      </w:r>
    </w:p>
    <w:p w:rsidR="00D77BE2" w:rsidRPr="00A428CE" w:rsidRDefault="00527912" w:rsidP="004D5F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C27">
        <w:rPr>
          <w:rFonts w:ascii="Times New Roman" w:hAnsi="Times New Roman" w:cs="Times New Roman"/>
          <w:sz w:val="28"/>
          <w:szCs w:val="28"/>
        </w:rPr>
        <w:t>29. Решен</w:t>
      </w:r>
      <w:bookmarkStart w:id="6" w:name="_GoBack"/>
      <w:bookmarkEnd w:id="6"/>
      <w:r w:rsidRPr="00183C27">
        <w:rPr>
          <w:rFonts w:ascii="Times New Roman" w:hAnsi="Times New Roman" w:cs="Times New Roman"/>
          <w:sz w:val="28"/>
          <w:szCs w:val="28"/>
        </w:rPr>
        <w:t>ия, действия (бездействие) комиссии могут быть обжалованы заинтересованным лицом в порядке, предусмотренном законодательством Российской Федерации.</w:t>
      </w:r>
    </w:p>
    <w:sectPr w:rsidR="00D77BE2" w:rsidRPr="00A428CE" w:rsidSect="00BF284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6EB8"/>
    <w:multiLevelType w:val="hybridMultilevel"/>
    <w:tmpl w:val="860CF1B6"/>
    <w:lvl w:ilvl="0" w:tplc="3EEA1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609CF"/>
    <w:multiLevelType w:val="hybridMultilevel"/>
    <w:tmpl w:val="5FD28C44"/>
    <w:lvl w:ilvl="0" w:tplc="0D1AE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EF"/>
    <w:rsid w:val="00137BB2"/>
    <w:rsid w:val="001745F5"/>
    <w:rsid w:val="001872D2"/>
    <w:rsid w:val="00267855"/>
    <w:rsid w:val="002859C3"/>
    <w:rsid w:val="00396615"/>
    <w:rsid w:val="003C6E7E"/>
    <w:rsid w:val="004D5F84"/>
    <w:rsid w:val="00527912"/>
    <w:rsid w:val="00643013"/>
    <w:rsid w:val="006E7BEB"/>
    <w:rsid w:val="006F2241"/>
    <w:rsid w:val="00731977"/>
    <w:rsid w:val="008B3BEF"/>
    <w:rsid w:val="00A15D7F"/>
    <w:rsid w:val="00A428CE"/>
    <w:rsid w:val="00A9197C"/>
    <w:rsid w:val="00AE5F55"/>
    <w:rsid w:val="00B41906"/>
    <w:rsid w:val="00BF2840"/>
    <w:rsid w:val="00CC0AD9"/>
    <w:rsid w:val="00D6728E"/>
    <w:rsid w:val="00D77BE2"/>
    <w:rsid w:val="00DC0501"/>
    <w:rsid w:val="00E0370D"/>
    <w:rsid w:val="00E7077B"/>
    <w:rsid w:val="00F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5FF3"/>
  <w15:docId w15:val="{3A70AEF5-9284-4213-9AB4-96ED6DC9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0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7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B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279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79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24964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154&amp;dst=10145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2496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Rahime зак</cp:lastModifiedBy>
  <cp:revision>21</cp:revision>
  <cp:lastPrinted>2025-03-03T08:56:00Z</cp:lastPrinted>
  <dcterms:created xsi:type="dcterms:W3CDTF">2023-05-10T07:24:00Z</dcterms:created>
  <dcterms:modified xsi:type="dcterms:W3CDTF">2025-03-03T09:18:00Z</dcterms:modified>
</cp:coreProperties>
</file>