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348" w:rsidRPr="002B6348" w:rsidRDefault="002B6348" w:rsidP="002B6348">
      <w:pPr>
        <w:ind w:left="284" w:hanging="284"/>
        <w:jc w:val="center"/>
        <w:rPr>
          <w:b/>
          <w:sz w:val="28"/>
          <w:szCs w:val="28"/>
        </w:rPr>
      </w:pPr>
      <w:r w:rsidRPr="002B6348">
        <w:rPr>
          <w:b/>
          <w:sz w:val="28"/>
          <w:szCs w:val="28"/>
        </w:rPr>
        <w:t xml:space="preserve">КВАЛИФИКАЦИОННЫЕ ТЕСТЫ </w:t>
      </w:r>
    </w:p>
    <w:p w:rsidR="002B6348" w:rsidRPr="002B6348" w:rsidRDefault="002B6348">
      <w:pPr>
        <w:ind w:left="284" w:hanging="284"/>
        <w:jc w:val="center"/>
        <w:rPr>
          <w:b/>
          <w:sz w:val="28"/>
          <w:szCs w:val="28"/>
        </w:rPr>
      </w:pPr>
      <w:r w:rsidRPr="002B6348">
        <w:rPr>
          <w:b/>
          <w:sz w:val="28"/>
          <w:szCs w:val="28"/>
        </w:rPr>
        <w:t>ПО ОНКОЛОГИИ</w:t>
      </w:r>
    </w:p>
    <w:p w:rsidR="002B6348" w:rsidRPr="002B6348" w:rsidRDefault="002B6348">
      <w:pPr>
        <w:ind w:left="284" w:hanging="284"/>
        <w:jc w:val="center"/>
        <w:rPr>
          <w:rFonts w:asciiTheme="minorHAnsi" w:hAnsiTheme="minorHAnsi"/>
          <w:b/>
          <w:sz w:val="28"/>
          <w:szCs w:val="28"/>
        </w:rPr>
      </w:pPr>
    </w:p>
    <w:p w:rsidR="00000000" w:rsidRPr="002B6348" w:rsidRDefault="00F67113">
      <w:pPr>
        <w:ind w:left="284" w:hanging="284"/>
        <w:jc w:val="center"/>
        <w:rPr>
          <w:rFonts w:asciiTheme="minorHAnsi" w:hAnsiTheme="minorHAnsi"/>
          <w:b/>
          <w:sz w:val="28"/>
          <w:szCs w:val="28"/>
        </w:rPr>
      </w:pPr>
      <w:r w:rsidRPr="002B6348">
        <w:rPr>
          <w:rFonts w:ascii="NTTimes/Cyrillic" w:hAnsi="NTTimes/Cyrillic"/>
          <w:b/>
          <w:sz w:val="28"/>
          <w:szCs w:val="28"/>
        </w:rPr>
        <w:t xml:space="preserve">ВОПРОСЫ </w:t>
      </w:r>
    </w:p>
    <w:p w:rsidR="002B6348" w:rsidRPr="002B6348" w:rsidRDefault="002B6348">
      <w:pPr>
        <w:ind w:left="284" w:hanging="284"/>
        <w:jc w:val="center"/>
        <w:rPr>
          <w:rFonts w:asciiTheme="minorHAnsi" w:hAnsiTheme="minorHAnsi"/>
          <w:b/>
          <w:sz w:val="18"/>
        </w:rPr>
      </w:pPr>
    </w:p>
    <w:p w:rsidR="00000000" w:rsidRDefault="00F67113">
      <w:pPr>
        <w:ind w:left="284" w:hanging="284"/>
        <w:jc w:val="center"/>
        <w:rPr>
          <w:rFonts w:ascii="NTTimes/Cyrillic" w:hAnsi="NTTimes/Cyrillic"/>
          <w:sz w:val="18"/>
        </w:rPr>
      </w:pPr>
      <w:r>
        <w:rPr>
          <w:rFonts w:ascii="NTTimes/Cyrillic" w:hAnsi="NTTimes/Cyrillic"/>
          <w:b/>
          <w:sz w:val="18"/>
        </w:rPr>
        <w:t>1. СОЦИАЛЬНАЯ ГИГИЕНА И ОРГАНИЗАЦИЯ ОНКОЛОГИЧЕСКОЙ ПОМОЩИ</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Социальная гигиена является наукой, изучающей </w:t>
      </w:r>
    </w:p>
    <w:p w:rsidR="00000000" w:rsidRDefault="00F67113">
      <w:pPr>
        <w:ind w:left="284" w:hanging="284"/>
        <w:jc w:val="both"/>
        <w:rPr>
          <w:rFonts w:ascii="NTTimes/Cyrillic" w:hAnsi="NTTimes/Cyrillic"/>
          <w:sz w:val="18"/>
        </w:rPr>
      </w:pPr>
      <w:r>
        <w:rPr>
          <w:rFonts w:ascii="NTTimes/Cyrillic" w:hAnsi="NTTimes/Cyrillic"/>
          <w:sz w:val="18"/>
        </w:rPr>
        <w:t xml:space="preserve"> а) общественное здоровье </w:t>
      </w:r>
    </w:p>
    <w:p w:rsidR="00000000" w:rsidRDefault="00F67113">
      <w:pPr>
        <w:ind w:left="284" w:hanging="284"/>
        <w:jc w:val="both"/>
        <w:rPr>
          <w:rFonts w:ascii="NTTimes/Cyrillic" w:hAnsi="NTTimes/Cyrillic"/>
          <w:sz w:val="18"/>
        </w:rPr>
      </w:pPr>
      <w:r>
        <w:rPr>
          <w:rFonts w:ascii="NTTimes/Cyrillic" w:hAnsi="NTTimes/Cyrillic"/>
          <w:sz w:val="18"/>
        </w:rPr>
        <w:t xml:space="preserve"> б) социальные факторы, влияющие на здоровье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экономические факторы, влияющие на з</w:t>
      </w:r>
      <w:r>
        <w:rPr>
          <w:rFonts w:ascii="NTTimes/Cyrillic" w:hAnsi="NTTimes/Cyrillic"/>
          <w:sz w:val="18"/>
        </w:rPr>
        <w:t xml:space="preserve">доровье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природные факторы и влияние окружающей среды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Показателями общественного здоровья являются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трудовой активности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заболеваемости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демографических показателей </w:t>
      </w:r>
    </w:p>
    <w:p w:rsidR="00000000" w:rsidRDefault="00F67113">
      <w:pPr>
        <w:ind w:left="284" w:hanging="284"/>
        <w:jc w:val="both"/>
        <w:rPr>
          <w:rFonts w:ascii="NTTimes/Cyrillic" w:hAnsi="NTTimes/Cyrillic"/>
          <w:sz w:val="18"/>
        </w:rPr>
      </w:pPr>
      <w:r>
        <w:rPr>
          <w:rFonts w:ascii="NTTimes/Cyrillic" w:hAnsi="NTTimes/Cyrillic"/>
          <w:sz w:val="18"/>
        </w:rPr>
        <w:t xml:space="preserve"> г) физического развития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д) обеспеченности врачами и средним медицинским персоналом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Здоровье является предпосылкой </w:t>
      </w:r>
    </w:p>
    <w:p w:rsidR="00000000" w:rsidRDefault="00F67113">
      <w:pPr>
        <w:ind w:left="284" w:hanging="284"/>
        <w:jc w:val="both"/>
        <w:rPr>
          <w:rFonts w:ascii="NTTimes/Cyrillic" w:hAnsi="NTTimes/Cyrillic"/>
          <w:sz w:val="18"/>
        </w:rPr>
      </w:pPr>
      <w:r>
        <w:rPr>
          <w:rFonts w:ascii="NTTimes/Cyrillic" w:hAnsi="NTTimes/Cyrillic"/>
          <w:sz w:val="18"/>
        </w:rPr>
        <w:t xml:space="preserve"> а) полноценного и гармонического развития человека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повышения эффективности производства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повышения производите</w:t>
      </w:r>
      <w:r>
        <w:rPr>
          <w:rFonts w:ascii="NTTimes/Cyrillic" w:hAnsi="NTTimes/Cyrillic"/>
          <w:sz w:val="18"/>
        </w:rPr>
        <w:t xml:space="preserve">льности труда </w:t>
      </w:r>
    </w:p>
    <w:p w:rsidR="00000000" w:rsidRDefault="00F67113">
      <w:pPr>
        <w:ind w:left="284" w:hanging="284"/>
        <w:jc w:val="both"/>
        <w:rPr>
          <w:rFonts w:ascii="NTTimes/Cyrillic" w:hAnsi="NTTimes/Cyrillic"/>
          <w:sz w:val="18"/>
        </w:rPr>
      </w:pPr>
      <w:r>
        <w:rPr>
          <w:rFonts w:ascii="NTTimes/Cyrillic" w:hAnsi="NTTimes/Cyrillic"/>
          <w:sz w:val="18"/>
        </w:rPr>
        <w:t xml:space="preserve"> г) повышения народного благосостояния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Материально-техническую базу здравоохранения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сеть учреждений здравоохранения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коечный фонд </w:t>
      </w:r>
    </w:p>
    <w:p w:rsidR="00000000" w:rsidRDefault="00F67113">
      <w:pPr>
        <w:ind w:left="284" w:hanging="284"/>
        <w:jc w:val="both"/>
        <w:rPr>
          <w:rFonts w:ascii="NTTimes/Cyrillic" w:hAnsi="NTTimes/Cyrillic"/>
          <w:sz w:val="18"/>
        </w:rPr>
      </w:pPr>
      <w:r>
        <w:rPr>
          <w:rFonts w:ascii="NTTimes/Cyrillic" w:hAnsi="NTTimes/Cyrillic"/>
          <w:sz w:val="18"/>
        </w:rPr>
        <w:t xml:space="preserve"> в) оснащенность аппаратурой </w:t>
      </w:r>
    </w:p>
    <w:p w:rsidR="00000000" w:rsidRDefault="00F67113">
      <w:pPr>
        <w:ind w:left="284" w:hanging="284"/>
        <w:jc w:val="both"/>
        <w:rPr>
          <w:rFonts w:ascii="NTTimes/Cyrillic" w:hAnsi="NTTimes/Cyrillic"/>
          <w:sz w:val="18"/>
        </w:rPr>
      </w:pPr>
      <w:r>
        <w:rPr>
          <w:rFonts w:ascii="NTTimes/Cyrillic" w:hAnsi="NTTimes/Cyrillic"/>
          <w:sz w:val="18"/>
        </w:rPr>
        <w:t xml:space="preserve"> г) укомплектованность врачебными кадрами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Заболеваемость населения приносит народному хозяйству </w:t>
      </w:r>
    </w:p>
    <w:p w:rsidR="00000000" w:rsidRDefault="00F67113">
      <w:pPr>
        <w:ind w:left="284" w:hanging="284"/>
        <w:jc w:val="both"/>
        <w:rPr>
          <w:rFonts w:ascii="NTTimes/Cyrillic" w:hAnsi="NTTimes/Cyrillic"/>
          <w:sz w:val="18"/>
        </w:rPr>
      </w:pPr>
      <w:r>
        <w:rPr>
          <w:rFonts w:ascii="NTTimes/Cyrillic" w:hAnsi="NTTimes/Cyrillic"/>
          <w:sz w:val="18"/>
        </w:rPr>
        <w:t xml:space="preserve"> а) снижение производительности труда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повышение профессиональной патологии </w:t>
      </w:r>
    </w:p>
    <w:p w:rsidR="00000000" w:rsidRDefault="00F67113">
      <w:pPr>
        <w:ind w:left="284" w:hanging="284"/>
        <w:jc w:val="both"/>
        <w:rPr>
          <w:rFonts w:ascii="NTTimes/Cyrillic" w:hAnsi="NTTimes/Cyrillic"/>
          <w:sz w:val="18"/>
        </w:rPr>
      </w:pPr>
      <w:r>
        <w:rPr>
          <w:rFonts w:ascii="NTTimes/Cyrillic" w:hAnsi="NTTimes/Cyrillic"/>
          <w:sz w:val="18"/>
        </w:rPr>
        <w:t xml:space="preserve"> в) снижение социальных условий жизни человека </w:t>
      </w:r>
    </w:p>
    <w:p w:rsidR="00000000" w:rsidRDefault="00F67113">
      <w:pPr>
        <w:ind w:left="284" w:hanging="284"/>
        <w:jc w:val="both"/>
        <w:rPr>
          <w:rFonts w:ascii="NTTimes/Cyrillic" w:hAnsi="NTTimes/Cyrillic"/>
          <w:sz w:val="18"/>
        </w:rPr>
      </w:pPr>
      <w:r>
        <w:rPr>
          <w:rFonts w:ascii="NTTimes/Cyrillic" w:hAnsi="NTTimes/Cyrillic"/>
          <w:sz w:val="18"/>
        </w:rPr>
        <w:t xml:space="preserve"> г) сокращение продолжитель</w:t>
      </w:r>
      <w:r>
        <w:rPr>
          <w:rFonts w:ascii="NTTimes/Cyrillic" w:hAnsi="NTTimes/Cyrillic"/>
          <w:sz w:val="18"/>
        </w:rPr>
        <w:t xml:space="preserve">ности жизни человека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Развитие профилактического направления в медицине предполагает все перечисленное,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улучшения санитарно-гигиенического воспитания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повышения уровня пропаганды здорового образа жизни, физкультуры и спорта </w:t>
      </w:r>
    </w:p>
    <w:p w:rsidR="00000000" w:rsidRDefault="00F67113">
      <w:pPr>
        <w:ind w:left="284" w:hanging="284"/>
        <w:jc w:val="both"/>
        <w:rPr>
          <w:rFonts w:ascii="NTTimes/Cyrillic" w:hAnsi="NTTimes/Cyrillic"/>
          <w:sz w:val="18"/>
        </w:rPr>
      </w:pPr>
      <w:r>
        <w:rPr>
          <w:rFonts w:ascii="NTTimes/Cyrillic" w:hAnsi="NTTimes/Cyrillic"/>
          <w:sz w:val="18"/>
        </w:rPr>
        <w:t xml:space="preserve"> в) искоренения вредных привычек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расширения сети больниц и отделений восстановительного лечения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расширения массовых профосмотров, диспансеризации, повышения их качества и эффективности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008. Оптимальная мощность специализи</w:t>
      </w:r>
      <w:r>
        <w:rPr>
          <w:rFonts w:ascii="NTTimes/Cyrillic" w:hAnsi="NTTimes/Cyrillic"/>
          <w:sz w:val="18"/>
        </w:rPr>
        <w:t xml:space="preserve">рованного онкологического отделения стационара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от 20 до 40 коек </w:t>
      </w:r>
    </w:p>
    <w:p w:rsidR="00000000" w:rsidRDefault="00F67113">
      <w:pPr>
        <w:ind w:left="284" w:hanging="284"/>
        <w:jc w:val="both"/>
        <w:rPr>
          <w:rFonts w:ascii="NTTimes/Cyrillic" w:hAnsi="NTTimes/Cyrillic"/>
          <w:sz w:val="18"/>
        </w:rPr>
      </w:pPr>
      <w:r>
        <w:rPr>
          <w:rFonts w:ascii="NTTimes/Cyrillic" w:hAnsi="NTTimes/Cyrillic"/>
          <w:sz w:val="18"/>
        </w:rPr>
        <w:t xml:space="preserve"> б) от 40 до 60 коек </w:t>
      </w:r>
    </w:p>
    <w:p w:rsidR="00000000" w:rsidRDefault="00F67113">
      <w:pPr>
        <w:ind w:left="284" w:hanging="284"/>
        <w:jc w:val="both"/>
        <w:rPr>
          <w:rFonts w:ascii="NTTimes/Cyrillic" w:hAnsi="NTTimes/Cyrillic"/>
          <w:sz w:val="18"/>
        </w:rPr>
      </w:pPr>
      <w:r>
        <w:rPr>
          <w:rFonts w:ascii="NTTimes/Cyrillic" w:hAnsi="NTTimes/Cyrillic"/>
          <w:sz w:val="18"/>
        </w:rPr>
        <w:t xml:space="preserve"> в) от 60 до 90 коек </w:t>
      </w:r>
    </w:p>
    <w:p w:rsidR="00000000" w:rsidRDefault="00F67113">
      <w:pPr>
        <w:ind w:left="284" w:hanging="284"/>
        <w:jc w:val="both"/>
        <w:rPr>
          <w:rFonts w:ascii="NTTimes/Cyrillic" w:hAnsi="NTTimes/Cyrillic"/>
          <w:sz w:val="18"/>
        </w:rPr>
      </w:pPr>
      <w:r>
        <w:rPr>
          <w:rFonts w:ascii="NTTimes/Cyrillic" w:hAnsi="NTTimes/Cyrillic"/>
          <w:sz w:val="18"/>
        </w:rPr>
        <w:t xml:space="preserve"> г) от 90 до 120 коек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В структуре заболевания наибольший удельный вес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гипертоническая болезнь </w:t>
      </w:r>
    </w:p>
    <w:p w:rsidR="00000000" w:rsidRDefault="00F67113">
      <w:pPr>
        <w:ind w:left="284" w:hanging="284"/>
        <w:jc w:val="both"/>
        <w:rPr>
          <w:rFonts w:ascii="NTTimes/Cyrillic" w:hAnsi="NTTimes/Cyrillic"/>
          <w:sz w:val="18"/>
        </w:rPr>
      </w:pPr>
      <w:r>
        <w:rPr>
          <w:rFonts w:ascii="NTTimes/Cyrillic" w:hAnsi="NTTimes/Cyrillic"/>
          <w:sz w:val="18"/>
        </w:rPr>
        <w:t xml:space="preserve"> б) профессиональные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острые респираторные заболевания и грипп </w:t>
      </w:r>
    </w:p>
    <w:p w:rsidR="00000000" w:rsidRDefault="00F67113">
      <w:pPr>
        <w:ind w:left="284" w:hanging="284"/>
        <w:jc w:val="both"/>
        <w:rPr>
          <w:rFonts w:ascii="NTTimes/Cyrillic" w:hAnsi="NTTimes/Cyrillic"/>
          <w:sz w:val="18"/>
        </w:rPr>
      </w:pPr>
      <w:r>
        <w:rPr>
          <w:rFonts w:ascii="NTTimes/Cyrillic" w:hAnsi="NTTimes/Cyrillic"/>
          <w:sz w:val="18"/>
        </w:rPr>
        <w:t xml:space="preserve"> г) злокачественные новообразования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сердечно-сосудистые заболевания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Заболеваемость можно изучить по данным всех перечисленных ниже показателей,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обращаемости населения</w:t>
      </w:r>
      <w:r>
        <w:rPr>
          <w:rFonts w:ascii="NTTimes/Cyrillic" w:hAnsi="NTTimes/Cyrillic"/>
          <w:sz w:val="18"/>
        </w:rPr>
        <w:t xml:space="preserve"> в медицинские учреждения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деятельности ВКК и ВТЭК </w:t>
      </w:r>
    </w:p>
    <w:p w:rsidR="00000000" w:rsidRDefault="00F67113">
      <w:pPr>
        <w:ind w:left="284" w:hanging="284"/>
        <w:jc w:val="both"/>
        <w:rPr>
          <w:rFonts w:ascii="NTTimes/Cyrillic" w:hAnsi="NTTimes/Cyrillic"/>
          <w:sz w:val="18"/>
        </w:rPr>
      </w:pPr>
      <w:r>
        <w:rPr>
          <w:rFonts w:ascii="NTTimes/Cyrillic" w:hAnsi="NTTimes/Cyrillic"/>
          <w:sz w:val="18"/>
        </w:rPr>
        <w:t xml:space="preserve"> в) профилактических осмотров и диспансерного наблюдения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причин смерти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Уровень общей смертности считается низким, если ее показатель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ниже 10% на 1000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от 11 до 15% на 1000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от 16 до 20% на 1000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от 21 до 25% на 1000 населения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Основными тенденциями развития стационарной медицинской помощи являются все перечисленные ниже,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внедрения принципа этапности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возрастания </w:t>
      </w:r>
      <w:r>
        <w:rPr>
          <w:rFonts w:ascii="NTTimes/Cyrillic" w:hAnsi="NTTimes/Cyrillic"/>
          <w:sz w:val="18"/>
        </w:rPr>
        <w:t xml:space="preserve">значимости в работе стационара и других медицинских учреждений </w:t>
      </w:r>
    </w:p>
    <w:p w:rsidR="00000000" w:rsidRDefault="00F67113">
      <w:pPr>
        <w:ind w:left="284" w:hanging="284"/>
        <w:jc w:val="both"/>
        <w:rPr>
          <w:rFonts w:ascii="NTTimes/Cyrillic" w:hAnsi="NTTimes/Cyrillic"/>
          <w:sz w:val="18"/>
        </w:rPr>
      </w:pPr>
      <w:r>
        <w:rPr>
          <w:rFonts w:ascii="NTTimes/Cyrillic" w:hAnsi="NTTimes/Cyrillic"/>
          <w:sz w:val="18"/>
        </w:rPr>
        <w:t xml:space="preserve"> в) возрастания стоимости основных фондов медицинских учреждений и расходов на содержание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г) сокращения коечного фонда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Общими показателями деятельности городской больницы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фактическое число дней работы койки в течение года </w:t>
      </w:r>
    </w:p>
    <w:p w:rsidR="00000000" w:rsidRDefault="00F67113">
      <w:pPr>
        <w:ind w:left="284" w:hanging="284"/>
        <w:jc w:val="both"/>
        <w:rPr>
          <w:rFonts w:ascii="NTTimes/Cyrillic" w:hAnsi="NTTimes/Cyrillic"/>
          <w:sz w:val="18"/>
        </w:rPr>
      </w:pPr>
      <w:r>
        <w:rPr>
          <w:rFonts w:ascii="NTTimes/Cyrillic" w:hAnsi="NTTimes/Cyrillic"/>
          <w:sz w:val="18"/>
        </w:rPr>
        <w:t xml:space="preserve"> б) оборот койки </w:t>
      </w:r>
    </w:p>
    <w:p w:rsidR="00000000" w:rsidRDefault="00F67113">
      <w:pPr>
        <w:ind w:left="284" w:hanging="284"/>
        <w:jc w:val="both"/>
        <w:rPr>
          <w:rFonts w:ascii="NTTimes/Cyrillic" w:hAnsi="NTTimes/Cyrillic"/>
          <w:sz w:val="18"/>
        </w:rPr>
      </w:pPr>
      <w:r>
        <w:rPr>
          <w:rFonts w:ascii="NTTimes/Cyrillic" w:hAnsi="NTTimes/Cyrillic"/>
          <w:sz w:val="18"/>
        </w:rPr>
        <w:t xml:space="preserve"> в) средняя продолжительность пребывания на койке </w:t>
      </w:r>
    </w:p>
    <w:p w:rsidR="00000000" w:rsidRDefault="00F67113">
      <w:pPr>
        <w:ind w:left="284" w:hanging="284"/>
        <w:jc w:val="both"/>
        <w:rPr>
          <w:rFonts w:ascii="NTTimes/Cyrillic" w:hAnsi="NTTimes/Cyrillic"/>
          <w:sz w:val="18"/>
        </w:rPr>
      </w:pPr>
      <w:r>
        <w:rPr>
          <w:rFonts w:ascii="NTTimes/Cyrillic" w:hAnsi="NTTimes/Cyrillic"/>
          <w:sz w:val="18"/>
        </w:rPr>
        <w:t xml:space="preserve"> г) летальность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Показателем средней продолжительности пребывания больного на койке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отношение числа койко-дней, проведенных всеми больными в стационаре, к числу прошедших больных (выписанных) за год </w:t>
      </w:r>
    </w:p>
    <w:p w:rsidR="00000000" w:rsidRDefault="00F67113">
      <w:pPr>
        <w:ind w:left="284" w:hanging="284"/>
        <w:jc w:val="both"/>
        <w:rPr>
          <w:rFonts w:ascii="NTTimes/Cyrillic" w:hAnsi="NTTimes/Cyrillic"/>
          <w:sz w:val="18"/>
        </w:rPr>
      </w:pPr>
      <w:r>
        <w:rPr>
          <w:rFonts w:ascii="NTTimes/Cyrillic" w:hAnsi="NTTimes/Cyrillic"/>
          <w:sz w:val="18"/>
        </w:rPr>
        <w:t xml:space="preserve"> б) отношение числа койко-дней, проведенных всеми больными в стационаре, к числу прошедших больных (включая умерших) за год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верно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г) ничто из вышеперечисленного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На среднюю продолжительность пребывания больного на койке влияет </w:t>
      </w:r>
    </w:p>
    <w:p w:rsidR="00000000" w:rsidRDefault="00F67113">
      <w:pPr>
        <w:ind w:left="284" w:hanging="284"/>
        <w:jc w:val="both"/>
        <w:rPr>
          <w:rFonts w:ascii="NTTimes/Cyrillic" w:hAnsi="NTTimes/Cyrillic"/>
          <w:sz w:val="18"/>
        </w:rPr>
      </w:pPr>
      <w:r>
        <w:rPr>
          <w:rFonts w:ascii="NTTimes/Cyrillic" w:hAnsi="NTTimes/Cyrillic"/>
          <w:sz w:val="18"/>
        </w:rPr>
        <w:t xml:space="preserve"> а) состав больных по характеру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квалификация врачей </w:t>
      </w:r>
    </w:p>
    <w:p w:rsidR="00000000" w:rsidRDefault="00F67113">
      <w:pPr>
        <w:ind w:left="284" w:hanging="284"/>
        <w:jc w:val="both"/>
        <w:rPr>
          <w:rFonts w:ascii="NTTimes/Cyrillic" w:hAnsi="NTTimes/Cyrillic"/>
          <w:sz w:val="18"/>
        </w:rPr>
      </w:pPr>
      <w:r>
        <w:rPr>
          <w:rFonts w:ascii="NTTimes/Cyrillic" w:hAnsi="NTTimes/Cyrillic"/>
          <w:sz w:val="18"/>
        </w:rPr>
        <w:t xml:space="preserve"> в) методы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оснащенность больницы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016.</w:t>
      </w:r>
      <w:r>
        <w:rPr>
          <w:rFonts w:ascii="NTTimes/Cyrillic" w:hAnsi="NTTimes/Cyrillic"/>
          <w:sz w:val="18"/>
        </w:rPr>
        <w:t xml:space="preserve"> К качественным показателям деятельности стационара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летальности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среднего койко-дня </w:t>
      </w:r>
    </w:p>
    <w:p w:rsidR="00000000" w:rsidRDefault="00F67113">
      <w:pPr>
        <w:ind w:left="284" w:hanging="284"/>
        <w:jc w:val="both"/>
        <w:rPr>
          <w:rFonts w:ascii="NTTimes/Cyrillic" w:hAnsi="NTTimes/Cyrillic"/>
          <w:sz w:val="18"/>
        </w:rPr>
      </w:pPr>
      <w:r>
        <w:rPr>
          <w:rFonts w:ascii="NTTimes/Cyrillic" w:hAnsi="NTTimes/Cyrillic"/>
          <w:sz w:val="18"/>
        </w:rPr>
        <w:t xml:space="preserve"> в) хирургической активности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процента расхождения клинических и анатомических диагнозов </w:t>
      </w:r>
    </w:p>
    <w:p w:rsidR="00000000" w:rsidRDefault="00F67113">
      <w:pPr>
        <w:ind w:left="284" w:hanging="284"/>
        <w:jc w:val="both"/>
        <w:rPr>
          <w:rFonts w:ascii="NTTimes/Cyrillic" w:hAnsi="NTTimes/Cyrillic"/>
          <w:sz w:val="18"/>
        </w:rPr>
      </w:pPr>
      <w:r>
        <w:rPr>
          <w:rFonts w:ascii="NTTimes/Cyrillic" w:hAnsi="NTTimes/Cyrillic"/>
          <w:sz w:val="18"/>
        </w:rPr>
        <w:t xml:space="preserve"> д) количества средств, затраченных на медикаменты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Резервами рационального использования коечного фонда являются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более полного обследования больных на догоспитальном этапе </w:t>
      </w:r>
    </w:p>
    <w:p w:rsidR="00000000" w:rsidRDefault="00F67113">
      <w:pPr>
        <w:ind w:left="284" w:hanging="284"/>
        <w:jc w:val="both"/>
        <w:rPr>
          <w:rFonts w:ascii="NTTimes/Cyrillic" w:hAnsi="NTTimes/Cyrillic"/>
          <w:sz w:val="18"/>
        </w:rPr>
      </w:pPr>
      <w:r>
        <w:rPr>
          <w:rFonts w:ascii="NTTimes/Cyrillic" w:hAnsi="NTTimes/Cyrillic"/>
          <w:sz w:val="18"/>
        </w:rPr>
        <w:t xml:space="preserve"> б) организации дневных стационаров </w:t>
      </w:r>
    </w:p>
    <w:p w:rsidR="00000000" w:rsidRDefault="00F67113">
      <w:pPr>
        <w:ind w:left="284" w:hanging="284"/>
        <w:jc w:val="both"/>
        <w:rPr>
          <w:rFonts w:ascii="NTTimes/Cyrillic" w:hAnsi="NTTimes/Cyrillic"/>
          <w:sz w:val="18"/>
        </w:rPr>
      </w:pPr>
      <w:r>
        <w:rPr>
          <w:rFonts w:ascii="NTTimes/Cyrillic" w:hAnsi="NTTimes/Cyrillic"/>
          <w:sz w:val="18"/>
        </w:rPr>
        <w:t xml:space="preserve"> в) уменьшения случаев дублирования обслед</w:t>
      </w:r>
      <w:r>
        <w:rPr>
          <w:rFonts w:ascii="NTTimes/Cyrillic" w:hAnsi="NTTimes/Cyrillic"/>
          <w:sz w:val="18"/>
        </w:rPr>
        <w:t xml:space="preserve">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снижения повторной госпитализации </w:t>
      </w:r>
    </w:p>
    <w:p w:rsidR="00000000" w:rsidRDefault="00F67113">
      <w:pPr>
        <w:ind w:left="284" w:hanging="284"/>
        <w:jc w:val="both"/>
        <w:rPr>
          <w:rFonts w:ascii="NTTimes/Cyrillic" w:hAnsi="NTTimes/Cyrillic"/>
          <w:sz w:val="18"/>
        </w:rPr>
      </w:pPr>
      <w:r>
        <w:rPr>
          <w:rFonts w:ascii="NTTimes/Cyrillic" w:hAnsi="NTTimes/Cyrillic"/>
          <w:sz w:val="18"/>
        </w:rPr>
        <w:t xml:space="preserve"> д) поздней выписки больных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Экспертизу стойкой нетрудоспособности проводят </w:t>
      </w:r>
    </w:p>
    <w:p w:rsidR="00000000" w:rsidRDefault="00F67113">
      <w:pPr>
        <w:ind w:left="284" w:hanging="284"/>
        <w:jc w:val="both"/>
        <w:rPr>
          <w:rFonts w:ascii="NTTimes/Cyrillic" w:hAnsi="NTTimes/Cyrillic"/>
          <w:sz w:val="18"/>
        </w:rPr>
      </w:pPr>
      <w:r>
        <w:rPr>
          <w:rFonts w:ascii="NTTimes/Cyrillic" w:hAnsi="NTTimes/Cyrillic"/>
          <w:sz w:val="18"/>
        </w:rPr>
        <w:t xml:space="preserve"> а) главный врач поликлиники </w:t>
      </w:r>
    </w:p>
    <w:p w:rsidR="00000000" w:rsidRDefault="00F67113">
      <w:pPr>
        <w:ind w:left="284" w:hanging="284"/>
        <w:jc w:val="both"/>
        <w:rPr>
          <w:rFonts w:ascii="NTTimes/Cyrillic" w:hAnsi="NTTimes/Cyrillic"/>
          <w:sz w:val="18"/>
        </w:rPr>
      </w:pPr>
      <w:r>
        <w:rPr>
          <w:rFonts w:ascii="NTTimes/Cyrillic" w:hAnsi="NTTimes/Cyrillic"/>
          <w:sz w:val="18"/>
        </w:rPr>
        <w:t xml:space="preserve"> б) райздравотдел </w:t>
      </w:r>
    </w:p>
    <w:p w:rsidR="00000000" w:rsidRDefault="00F67113">
      <w:pPr>
        <w:ind w:left="284" w:hanging="284"/>
        <w:jc w:val="both"/>
        <w:rPr>
          <w:rFonts w:ascii="NTTimes/Cyrillic" w:hAnsi="NTTimes/Cyrillic"/>
          <w:sz w:val="18"/>
        </w:rPr>
      </w:pPr>
      <w:r>
        <w:rPr>
          <w:rFonts w:ascii="NTTimes/Cyrillic" w:hAnsi="NTTimes/Cyrillic"/>
          <w:sz w:val="18"/>
        </w:rPr>
        <w:t xml:space="preserve"> в) органы социального страхования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ни один из перечисленных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Экспертизой трудоспособности в лечебно-профилактических учреждениях здравоохранения занимаются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лечащий врач </w:t>
      </w:r>
    </w:p>
    <w:p w:rsidR="00000000" w:rsidRDefault="00F67113">
      <w:pPr>
        <w:ind w:left="284" w:hanging="284"/>
        <w:jc w:val="both"/>
        <w:rPr>
          <w:rFonts w:ascii="NTTimes/Cyrillic" w:hAnsi="NTTimes/Cyrillic"/>
          <w:sz w:val="18"/>
        </w:rPr>
      </w:pPr>
      <w:r>
        <w:rPr>
          <w:rFonts w:ascii="NTTimes/Cyrillic" w:hAnsi="NTTimes/Cyrillic"/>
          <w:sz w:val="18"/>
        </w:rPr>
        <w:t xml:space="preserve"> б) заведующий отделением </w:t>
      </w:r>
    </w:p>
    <w:p w:rsidR="00000000" w:rsidRDefault="00F67113">
      <w:pPr>
        <w:ind w:left="284" w:hanging="284"/>
        <w:jc w:val="both"/>
        <w:rPr>
          <w:rFonts w:ascii="NTTimes/Cyrillic" w:hAnsi="NTTimes/Cyrillic"/>
          <w:sz w:val="18"/>
        </w:rPr>
      </w:pPr>
      <w:r>
        <w:rPr>
          <w:rFonts w:ascii="NTTimes/Cyrillic" w:hAnsi="NTTimes/Cyrillic"/>
          <w:sz w:val="18"/>
        </w:rPr>
        <w:t xml:space="preserve"> в) заместитель главного врача по экспертизе временной нетрудоспособности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главный врач </w:t>
      </w:r>
    </w:p>
    <w:p w:rsidR="00000000" w:rsidRDefault="00F67113">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Среди неэпидемических заболеваний первое место среди причин инвалидности занимают </w:t>
      </w:r>
    </w:p>
    <w:p w:rsidR="00000000" w:rsidRDefault="00F67113">
      <w:pPr>
        <w:ind w:left="284" w:hanging="284"/>
        <w:jc w:val="both"/>
        <w:rPr>
          <w:rFonts w:ascii="NTTimes/Cyrillic" w:hAnsi="NTTimes/Cyrillic"/>
          <w:sz w:val="18"/>
        </w:rPr>
      </w:pPr>
      <w:r>
        <w:rPr>
          <w:rFonts w:ascii="NTTimes/Cyrillic" w:hAnsi="NTTimes/Cyrillic"/>
          <w:sz w:val="18"/>
        </w:rPr>
        <w:t xml:space="preserve"> а) профессиональные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гипертоническая болезнь </w:t>
      </w:r>
    </w:p>
    <w:p w:rsidR="00000000" w:rsidRDefault="00F67113">
      <w:pPr>
        <w:ind w:left="284" w:hanging="284"/>
        <w:jc w:val="both"/>
        <w:rPr>
          <w:rFonts w:ascii="NTTimes/Cyrillic" w:hAnsi="NTTimes/Cyrillic"/>
          <w:sz w:val="18"/>
        </w:rPr>
      </w:pPr>
      <w:r>
        <w:rPr>
          <w:rFonts w:ascii="NTTimes/Cyrillic" w:hAnsi="NTTimes/Cyrillic"/>
          <w:sz w:val="18"/>
        </w:rPr>
        <w:t xml:space="preserve"> в) злокачественные новообразования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сердечно-сосудистые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болезни печени и желчных путей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021. На ВТЭК больного направляют в следующих случаях: 1) для установления группы инвалидности 2) для санкционирования долечивания после четырех месяцев нетрудоспособности 3) для направления на санаторно-курортное лечение 4) для на</w:t>
      </w:r>
      <w:r>
        <w:rPr>
          <w:rFonts w:ascii="NTTimes/Cyrillic" w:hAnsi="NTTimes/Cyrillic"/>
          <w:sz w:val="18"/>
        </w:rPr>
        <w:t xml:space="preserve">значения пособия по временной нетрудоспособности </w:t>
      </w:r>
    </w:p>
    <w:p w:rsidR="00000000" w:rsidRDefault="00F67113">
      <w:pPr>
        <w:ind w:left="284" w:hanging="284"/>
        <w:jc w:val="both"/>
        <w:rPr>
          <w:rFonts w:ascii="NTTimes/Cyrillic" w:hAnsi="NTTimes/Cyrillic"/>
          <w:sz w:val="18"/>
        </w:rPr>
      </w:pPr>
      <w:r>
        <w:rPr>
          <w:rFonts w:ascii="NTTimes/Cyrillic" w:hAnsi="NTTimes/Cyrillic"/>
          <w:sz w:val="18"/>
        </w:rPr>
        <w:t xml:space="preserve"> а) если верно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если верно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если верно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если верно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д) если все верно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Основными звеньями первичной профилактики являются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формирования здорового образа жизни у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диспансерного наблюдения за здоровыми людьми </w:t>
      </w:r>
    </w:p>
    <w:p w:rsidR="00000000" w:rsidRDefault="00F67113">
      <w:pPr>
        <w:ind w:left="284" w:hanging="284"/>
        <w:jc w:val="both"/>
        <w:rPr>
          <w:rFonts w:ascii="NTTimes/Cyrillic" w:hAnsi="NTTimes/Cyrillic"/>
          <w:sz w:val="18"/>
        </w:rPr>
      </w:pPr>
      <w:r>
        <w:rPr>
          <w:rFonts w:ascii="NTTimes/Cyrillic" w:hAnsi="NTTimes/Cyrillic"/>
          <w:sz w:val="18"/>
        </w:rPr>
        <w:t xml:space="preserve"> в) диспансерного наблюдения за больными </w:t>
      </w:r>
    </w:p>
    <w:p w:rsidR="00000000" w:rsidRDefault="00F67113">
      <w:pPr>
        <w:ind w:left="284" w:hanging="284"/>
        <w:jc w:val="both"/>
        <w:rPr>
          <w:rFonts w:ascii="NTTimes/Cyrillic" w:hAnsi="NTTimes/Cyrillic"/>
          <w:sz w:val="18"/>
        </w:rPr>
      </w:pPr>
      <w:r>
        <w:rPr>
          <w:rFonts w:ascii="NTTimes/Cyrillic" w:hAnsi="NTTimes/Cyrillic"/>
          <w:sz w:val="18"/>
        </w:rPr>
        <w:t xml:space="preserve"> г) создания здоровых условий жизни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023. Основными факторами окружающей среды, оказывающими влияние на здоровье насе</w:t>
      </w:r>
      <w:r>
        <w:rPr>
          <w:rFonts w:ascii="NTTimes/Cyrillic" w:hAnsi="NTTimes/Cyrillic"/>
          <w:sz w:val="18"/>
        </w:rPr>
        <w:t xml:space="preserve">ления,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состояние окружающей среды (воздух, водоснабжение, озеленение и др. ) </w:t>
      </w:r>
    </w:p>
    <w:p w:rsidR="00000000" w:rsidRDefault="00F67113">
      <w:pPr>
        <w:ind w:left="284" w:hanging="284"/>
        <w:jc w:val="both"/>
        <w:rPr>
          <w:rFonts w:ascii="NTTimes/Cyrillic" w:hAnsi="NTTimes/Cyrillic"/>
          <w:sz w:val="18"/>
        </w:rPr>
      </w:pPr>
      <w:r>
        <w:rPr>
          <w:rFonts w:ascii="NTTimes/Cyrillic" w:hAnsi="NTTimes/Cyrillic"/>
          <w:sz w:val="18"/>
        </w:rPr>
        <w:t xml:space="preserve"> б) условия труда </w:t>
      </w:r>
    </w:p>
    <w:p w:rsidR="00000000" w:rsidRDefault="00F67113">
      <w:pPr>
        <w:ind w:left="284" w:hanging="284"/>
        <w:jc w:val="both"/>
        <w:rPr>
          <w:rFonts w:ascii="NTTimes/Cyrillic" w:hAnsi="NTTimes/Cyrillic"/>
          <w:sz w:val="18"/>
        </w:rPr>
      </w:pPr>
      <w:r>
        <w:rPr>
          <w:rFonts w:ascii="NTTimes/Cyrillic" w:hAnsi="NTTimes/Cyrillic"/>
          <w:sz w:val="18"/>
        </w:rPr>
        <w:t xml:space="preserve"> в) питание </w:t>
      </w:r>
    </w:p>
    <w:p w:rsidR="00000000" w:rsidRDefault="00F67113">
      <w:pPr>
        <w:ind w:left="284" w:hanging="284"/>
        <w:jc w:val="both"/>
        <w:rPr>
          <w:rFonts w:ascii="NTTimes/Cyrillic" w:hAnsi="NTTimes/Cyrillic"/>
          <w:sz w:val="18"/>
        </w:rPr>
      </w:pPr>
      <w:r>
        <w:rPr>
          <w:rFonts w:ascii="NTTimes/Cyrillic" w:hAnsi="NTTimes/Cyrillic"/>
          <w:sz w:val="18"/>
        </w:rPr>
        <w:t xml:space="preserve"> г) условия воспитания и обучения детей и подростков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Качество диспансеризации характеризуют: 1) охват больных диспансерным наблюдением 2) своевременность взятия на учет 3) снижение числа случаев и дней нетрудоспособности 4) снятие с учета по выздоровлению 5) полнота проведения лечебных и оздоровительных мероприятий </w:t>
      </w:r>
    </w:p>
    <w:p w:rsidR="00000000" w:rsidRDefault="00F67113">
      <w:pPr>
        <w:ind w:left="284" w:hanging="284"/>
        <w:jc w:val="both"/>
        <w:rPr>
          <w:rFonts w:ascii="NTTimes/Cyrillic" w:hAnsi="NTTimes/Cyrillic"/>
          <w:sz w:val="18"/>
        </w:rPr>
      </w:pPr>
      <w:r>
        <w:rPr>
          <w:rFonts w:ascii="NTTimes/Cyrillic" w:hAnsi="NTTimes/Cyrillic"/>
          <w:sz w:val="18"/>
        </w:rPr>
        <w:t xml:space="preserve"> а) если верно 1, 2 и 3 </w:t>
      </w:r>
    </w:p>
    <w:p w:rsidR="00000000" w:rsidRDefault="00F67113">
      <w:pPr>
        <w:ind w:left="284" w:hanging="284"/>
        <w:jc w:val="both"/>
        <w:rPr>
          <w:rFonts w:ascii="NTTimes/Cyrillic" w:hAnsi="NTTimes/Cyrillic"/>
          <w:sz w:val="18"/>
        </w:rPr>
      </w:pPr>
      <w:r>
        <w:rPr>
          <w:rFonts w:ascii="NTTimes/Cyrillic" w:hAnsi="NTTimes/Cyrillic"/>
          <w:sz w:val="18"/>
        </w:rPr>
        <w:t xml:space="preserve"> б) если верно </w:t>
      </w:r>
      <w:r>
        <w:rPr>
          <w:rFonts w:ascii="NTTimes/Cyrillic" w:hAnsi="NTTimes/Cyrillic"/>
          <w:sz w:val="18"/>
        </w:rPr>
        <w:t xml:space="preserve">2, 3 и 4 </w:t>
      </w:r>
    </w:p>
    <w:p w:rsidR="00000000" w:rsidRDefault="00F67113">
      <w:pPr>
        <w:ind w:left="284" w:hanging="284"/>
        <w:jc w:val="both"/>
        <w:rPr>
          <w:rFonts w:ascii="NTTimes/Cyrillic" w:hAnsi="NTTimes/Cyrillic"/>
          <w:sz w:val="18"/>
        </w:rPr>
      </w:pPr>
      <w:r>
        <w:rPr>
          <w:rFonts w:ascii="NTTimes/Cyrillic" w:hAnsi="NTTimes/Cyrillic"/>
          <w:sz w:val="18"/>
        </w:rPr>
        <w:t xml:space="preserve"> в) если верно 3, 4 и 5 </w:t>
      </w:r>
    </w:p>
    <w:p w:rsidR="00000000" w:rsidRDefault="00F67113">
      <w:pPr>
        <w:ind w:left="284" w:hanging="284"/>
        <w:jc w:val="both"/>
        <w:rPr>
          <w:rFonts w:ascii="NTTimes/Cyrillic" w:hAnsi="NTTimes/Cyrillic"/>
          <w:sz w:val="18"/>
        </w:rPr>
      </w:pPr>
      <w:r>
        <w:rPr>
          <w:rFonts w:ascii="NTTimes/Cyrillic" w:hAnsi="NTTimes/Cyrillic"/>
          <w:sz w:val="18"/>
        </w:rPr>
        <w:t xml:space="preserve"> г) если верно 1, 2 и 5 </w:t>
      </w:r>
    </w:p>
    <w:p w:rsidR="00000000" w:rsidRDefault="00F67113">
      <w:pPr>
        <w:ind w:left="284" w:hanging="284"/>
        <w:jc w:val="both"/>
        <w:rPr>
          <w:rFonts w:ascii="NTTimes/Cyrillic" w:hAnsi="NTTimes/Cyrillic"/>
          <w:sz w:val="18"/>
        </w:rPr>
      </w:pPr>
      <w:r>
        <w:rPr>
          <w:rFonts w:ascii="NTTimes/Cyrillic" w:hAnsi="NTTimes/Cyrillic"/>
          <w:sz w:val="18"/>
        </w:rPr>
        <w:t xml:space="preserve"> д) если верно 2, 3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В качестве дальнейшего развития системы диспансеризации принимается все перечисленное,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дальнейшего совершенствования материально-технической базы здравоохранения </w:t>
      </w:r>
    </w:p>
    <w:p w:rsidR="00000000" w:rsidRDefault="00F67113">
      <w:pPr>
        <w:ind w:left="284" w:hanging="284"/>
        <w:jc w:val="both"/>
        <w:rPr>
          <w:rFonts w:ascii="NTTimes/Cyrillic" w:hAnsi="NTTimes/Cyrillic"/>
          <w:sz w:val="18"/>
        </w:rPr>
      </w:pPr>
      <w:r>
        <w:rPr>
          <w:rFonts w:ascii="NTTimes/Cyrillic" w:hAnsi="NTTimes/Cyrillic"/>
          <w:sz w:val="18"/>
        </w:rPr>
        <w:t xml:space="preserve"> б) разукрупнения территориальных участков </w:t>
      </w:r>
    </w:p>
    <w:p w:rsidR="00000000" w:rsidRDefault="00F67113">
      <w:pPr>
        <w:ind w:left="284" w:hanging="284"/>
        <w:jc w:val="both"/>
        <w:rPr>
          <w:rFonts w:ascii="NTTimes/Cyrillic" w:hAnsi="NTTimes/Cyrillic"/>
          <w:sz w:val="18"/>
        </w:rPr>
      </w:pPr>
      <w:r>
        <w:rPr>
          <w:rFonts w:ascii="NTTimes/Cyrillic" w:hAnsi="NTTimes/Cyrillic"/>
          <w:sz w:val="18"/>
        </w:rPr>
        <w:t xml:space="preserve"> в) создания целевых программ и внедрения автоматизированных систем </w:t>
      </w:r>
    </w:p>
    <w:p w:rsidR="00000000" w:rsidRDefault="00F67113">
      <w:pPr>
        <w:ind w:left="284" w:hanging="284"/>
        <w:jc w:val="both"/>
        <w:rPr>
          <w:rFonts w:ascii="NTTimes/Cyrillic" w:hAnsi="NTTimes/Cyrillic"/>
          <w:sz w:val="18"/>
        </w:rPr>
      </w:pPr>
      <w:r>
        <w:rPr>
          <w:rFonts w:ascii="NTTimes/Cyrillic" w:hAnsi="NTTimes/Cyrillic"/>
          <w:sz w:val="18"/>
        </w:rPr>
        <w:t xml:space="preserve"> г) разработки оптимальных режимов труда, отдыха, питания </w:t>
      </w:r>
    </w:p>
    <w:p w:rsidR="00000000" w:rsidRDefault="00F67113">
      <w:pPr>
        <w:ind w:left="284" w:hanging="284"/>
        <w:jc w:val="both"/>
        <w:rPr>
          <w:rFonts w:ascii="NTTimes/Cyrillic" w:hAnsi="NTTimes/Cyrillic"/>
          <w:sz w:val="18"/>
        </w:rPr>
      </w:pPr>
      <w:r>
        <w:rPr>
          <w:rFonts w:ascii="NTTimes/Cyrillic" w:hAnsi="NTTimes/Cyrillic"/>
          <w:sz w:val="18"/>
        </w:rPr>
        <w:t xml:space="preserve"> д) резкого увеличения количества медицинского персонала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026. Эффективнос</w:t>
      </w:r>
      <w:r>
        <w:rPr>
          <w:rFonts w:ascii="NTTimes/Cyrillic" w:hAnsi="NTTimes/Cyrillic"/>
          <w:sz w:val="18"/>
        </w:rPr>
        <w:t xml:space="preserve">ть работы по диспансеризации может быть оценена по всем перечисленным критериям,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своевременности выявления заболеваний и взятия на учет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соблюдения сроков осмотров </w:t>
      </w:r>
    </w:p>
    <w:p w:rsidR="00000000" w:rsidRDefault="00F67113">
      <w:pPr>
        <w:ind w:left="284" w:hanging="284"/>
        <w:jc w:val="both"/>
        <w:rPr>
          <w:rFonts w:ascii="NTTimes/Cyrillic" w:hAnsi="NTTimes/Cyrillic"/>
          <w:sz w:val="18"/>
        </w:rPr>
      </w:pPr>
      <w:r>
        <w:rPr>
          <w:rFonts w:ascii="NTTimes/Cyrillic" w:hAnsi="NTTimes/Cyrillic"/>
          <w:sz w:val="18"/>
        </w:rPr>
        <w:t xml:space="preserve"> в) снижения показателей временной нетрудоспособности в днях и случаях на 100 диспансеризуемых </w:t>
      </w:r>
    </w:p>
    <w:p w:rsidR="00000000" w:rsidRDefault="00F67113">
      <w:pPr>
        <w:ind w:left="284" w:hanging="284"/>
        <w:jc w:val="both"/>
        <w:rPr>
          <w:rFonts w:ascii="NTTimes/Cyrillic" w:hAnsi="NTTimes/Cyrillic"/>
          <w:sz w:val="18"/>
        </w:rPr>
      </w:pPr>
      <w:r>
        <w:rPr>
          <w:rFonts w:ascii="NTTimes/Cyrillic" w:hAnsi="NTTimes/Cyrillic"/>
          <w:sz w:val="18"/>
        </w:rPr>
        <w:t xml:space="preserve"> г) увеличения числа диспансеризуемых со стойкой ремиссией или улучшением состояния здоровья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повышения рождаемости в районе обслуживания поликлиники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027. Для расчета потребности во врачебных должностях для обслуживания на</w:t>
      </w:r>
      <w:r>
        <w:rPr>
          <w:rFonts w:ascii="NTTimes/Cyrillic" w:hAnsi="NTTimes/Cyrillic"/>
          <w:sz w:val="18"/>
        </w:rPr>
        <w:t xml:space="preserve">селения стационарной помощью необходимы данные: 1) показатель использования коечного фонда (в %) 2) потребность в больничных койках 3) нормы нагрузки врачебной должности в стационаре 4) оборот койки </w:t>
      </w:r>
    </w:p>
    <w:p w:rsidR="00000000" w:rsidRDefault="00F67113">
      <w:pPr>
        <w:ind w:left="284" w:hanging="284"/>
        <w:jc w:val="both"/>
        <w:rPr>
          <w:rFonts w:ascii="NTTimes/Cyrillic" w:hAnsi="NTTimes/Cyrillic"/>
          <w:sz w:val="18"/>
        </w:rPr>
      </w:pPr>
      <w:r>
        <w:rPr>
          <w:rFonts w:ascii="NTTimes/Cyrillic" w:hAnsi="NTTimes/Cyrillic"/>
          <w:sz w:val="18"/>
        </w:rPr>
        <w:t xml:space="preserve"> а) если верно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если верно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если верно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если верно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д) если все верно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028. Для определения числа врачебных должностей для оказания амбулаторно поликлинической помощи населению, необходимо знание штатных нормативов, к которым относятся: 1) штатные нормативы 2) численность н</w:t>
      </w:r>
      <w:r>
        <w:rPr>
          <w:rFonts w:ascii="NTTimes/Cyrillic" w:hAnsi="NTTimes/Cyrillic"/>
          <w:sz w:val="18"/>
        </w:rPr>
        <w:t xml:space="preserve">аселения 3) функция врачебной должности 4) возрастной состав населения 5) число посещений на одного жителя в год </w:t>
      </w:r>
    </w:p>
    <w:p w:rsidR="00000000" w:rsidRDefault="00F67113">
      <w:pPr>
        <w:ind w:left="284" w:hanging="284"/>
        <w:jc w:val="both"/>
        <w:rPr>
          <w:rFonts w:ascii="NTTimes/Cyrillic" w:hAnsi="NTTimes/Cyrillic"/>
          <w:sz w:val="18"/>
        </w:rPr>
      </w:pPr>
      <w:r>
        <w:rPr>
          <w:rFonts w:ascii="NTTimes/Cyrillic" w:hAnsi="NTTimes/Cyrillic"/>
          <w:sz w:val="18"/>
        </w:rPr>
        <w:t xml:space="preserve"> а) если верно 1, 2 и 3 </w:t>
      </w:r>
    </w:p>
    <w:p w:rsidR="00000000" w:rsidRDefault="00F67113">
      <w:pPr>
        <w:ind w:left="284" w:hanging="284"/>
        <w:jc w:val="both"/>
        <w:rPr>
          <w:rFonts w:ascii="NTTimes/Cyrillic" w:hAnsi="NTTimes/Cyrillic"/>
          <w:sz w:val="18"/>
        </w:rPr>
      </w:pPr>
      <w:r>
        <w:rPr>
          <w:rFonts w:ascii="NTTimes/Cyrillic" w:hAnsi="NTTimes/Cyrillic"/>
          <w:sz w:val="18"/>
        </w:rPr>
        <w:t xml:space="preserve"> б) если верно 2, 3 и 4 </w:t>
      </w:r>
    </w:p>
    <w:p w:rsidR="00000000" w:rsidRDefault="00F67113">
      <w:pPr>
        <w:ind w:left="284" w:hanging="284"/>
        <w:jc w:val="both"/>
        <w:rPr>
          <w:rFonts w:ascii="NTTimes/Cyrillic" w:hAnsi="NTTimes/Cyrillic"/>
          <w:sz w:val="18"/>
        </w:rPr>
      </w:pPr>
      <w:r>
        <w:rPr>
          <w:rFonts w:ascii="NTTimes/Cyrillic" w:hAnsi="NTTimes/Cyrillic"/>
          <w:sz w:val="18"/>
        </w:rPr>
        <w:t xml:space="preserve"> в) если верно 3, 4 и 5 </w:t>
      </w:r>
    </w:p>
    <w:p w:rsidR="00000000" w:rsidRDefault="00F67113">
      <w:pPr>
        <w:ind w:left="284" w:hanging="284"/>
        <w:jc w:val="both"/>
        <w:rPr>
          <w:rFonts w:ascii="NTTimes/Cyrillic" w:hAnsi="NTTimes/Cyrillic"/>
          <w:sz w:val="18"/>
        </w:rPr>
      </w:pPr>
      <w:r>
        <w:rPr>
          <w:rFonts w:ascii="NTTimes/Cyrillic" w:hAnsi="NTTimes/Cyrillic"/>
          <w:sz w:val="18"/>
        </w:rPr>
        <w:t xml:space="preserve"> г) если верно 1, 2 и 4 </w:t>
      </w:r>
    </w:p>
    <w:p w:rsidR="00000000" w:rsidRDefault="00F67113">
      <w:pPr>
        <w:ind w:left="284" w:hanging="284"/>
        <w:jc w:val="both"/>
        <w:rPr>
          <w:rFonts w:ascii="NTTimes/Cyrillic" w:hAnsi="NTTimes/Cyrillic"/>
          <w:sz w:val="18"/>
        </w:rPr>
      </w:pPr>
      <w:r>
        <w:rPr>
          <w:rFonts w:ascii="NTTimes/Cyrillic" w:hAnsi="NTTimes/Cyrillic"/>
          <w:sz w:val="18"/>
        </w:rPr>
        <w:t xml:space="preserve"> д) если верно 1, 2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Регистрация каждого случая в клинико-статистическом исследовании осуществляется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 специальной выборочной карте </w:t>
      </w:r>
    </w:p>
    <w:p w:rsidR="00000000" w:rsidRDefault="00F67113">
      <w:pPr>
        <w:ind w:left="284" w:hanging="284"/>
        <w:jc w:val="both"/>
        <w:rPr>
          <w:rFonts w:ascii="NTTimes/Cyrillic" w:hAnsi="NTTimes/Cyrillic"/>
          <w:sz w:val="18"/>
        </w:rPr>
      </w:pPr>
      <w:r>
        <w:rPr>
          <w:rFonts w:ascii="NTTimes/Cyrillic" w:hAnsi="NTTimes/Cyrillic"/>
          <w:sz w:val="18"/>
        </w:rPr>
        <w:t xml:space="preserve"> б) на контрольной карте </w:t>
      </w:r>
    </w:p>
    <w:p w:rsidR="00000000" w:rsidRDefault="00F67113">
      <w:pPr>
        <w:ind w:left="284" w:hanging="284"/>
        <w:jc w:val="both"/>
        <w:rPr>
          <w:rFonts w:ascii="NTTimes/Cyrillic" w:hAnsi="NTTimes/Cyrillic"/>
          <w:sz w:val="18"/>
        </w:rPr>
      </w:pPr>
      <w:r>
        <w:rPr>
          <w:rFonts w:ascii="NTTimes/Cyrillic" w:hAnsi="NTTimes/Cyrillic"/>
          <w:sz w:val="18"/>
        </w:rPr>
        <w:t xml:space="preserve"> в) с использованием первичных документов (история болезни, выписка из амбулаторной карты и др. )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030. Деонтология - наук</w:t>
      </w:r>
      <w:r>
        <w:rPr>
          <w:rFonts w:ascii="NTTimes/Cyrillic" w:hAnsi="NTTimes/Cyrillic"/>
          <w:sz w:val="18"/>
        </w:rPr>
        <w:t xml:space="preserve">а о долге врача и среднего медицинского персонала, который состоит в том, чтобы </w:t>
      </w:r>
    </w:p>
    <w:p w:rsidR="00000000" w:rsidRDefault="00F67113">
      <w:pPr>
        <w:ind w:left="284" w:hanging="284"/>
        <w:jc w:val="both"/>
        <w:rPr>
          <w:rFonts w:ascii="NTTimes/Cyrillic" w:hAnsi="NTTimes/Cyrillic"/>
          <w:sz w:val="18"/>
        </w:rPr>
      </w:pPr>
      <w:r>
        <w:rPr>
          <w:rFonts w:ascii="NTTimes/Cyrillic" w:hAnsi="NTTimes/Cyrillic"/>
          <w:sz w:val="18"/>
        </w:rPr>
        <w:t xml:space="preserve"> а) обеспечить наилучшее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создать благоприятную обстановку для выздоровления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в) установить доверительные отношения: больной - врач, врач - больной, врач - родственники больного, врачи между собой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В основе врачебной этики и деонтологии лежат все перечисленные ниже критерии,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гуманизма </w:t>
      </w:r>
    </w:p>
    <w:p w:rsidR="00000000" w:rsidRDefault="00F67113">
      <w:pPr>
        <w:ind w:left="284" w:hanging="284"/>
        <w:jc w:val="both"/>
        <w:rPr>
          <w:rFonts w:ascii="NTTimes/Cyrillic" w:hAnsi="NTTimes/Cyrillic"/>
          <w:sz w:val="18"/>
        </w:rPr>
      </w:pPr>
      <w:r>
        <w:rPr>
          <w:rFonts w:ascii="NTTimes/Cyrillic" w:hAnsi="NTTimes/Cyrillic"/>
          <w:sz w:val="18"/>
        </w:rPr>
        <w:t xml:space="preserve"> б) меркантилизма </w:t>
      </w:r>
    </w:p>
    <w:p w:rsidR="00000000" w:rsidRDefault="00F67113">
      <w:pPr>
        <w:ind w:left="284" w:hanging="284"/>
        <w:jc w:val="both"/>
        <w:rPr>
          <w:rFonts w:ascii="NTTimes/Cyrillic" w:hAnsi="NTTimes/Cyrillic"/>
          <w:sz w:val="18"/>
        </w:rPr>
      </w:pPr>
      <w:r>
        <w:rPr>
          <w:rFonts w:ascii="NTTimes/Cyrillic" w:hAnsi="NTTimes/Cyrillic"/>
          <w:sz w:val="18"/>
        </w:rPr>
        <w:t xml:space="preserve"> в) профессионализма </w:t>
      </w:r>
    </w:p>
    <w:p w:rsidR="00000000" w:rsidRDefault="00F67113">
      <w:pPr>
        <w:ind w:left="284" w:hanging="284"/>
        <w:jc w:val="both"/>
        <w:rPr>
          <w:rFonts w:ascii="NTTimes/Cyrillic" w:hAnsi="NTTimes/Cyrillic"/>
          <w:sz w:val="18"/>
        </w:rPr>
      </w:pPr>
      <w:r>
        <w:rPr>
          <w:rFonts w:ascii="NTTimes/Cyrillic" w:hAnsi="NTTimes/Cyrillic"/>
          <w:sz w:val="18"/>
        </w:rPr>
        <w:t xml:space="preserve"> г) индивидуализма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032. Различают уровн</w:t>
      </w:r>
      <w:r>
        <w:rPr>
          <w:rFonts w:ascii="NTTimes/Cyrillic" w:hAnsi="NTTimes/Cyrillic"/>
          <w:sz w:val="18"/>
        </w:rPr>
        <w:t xml:space="preserve">и деонтологической проблемы </w:t>
      </w:r>
    </w:p>
    <w:p w:rsidR="00000000" w:rsidRDefault="00F67113">
      <w:pPr>
        <w:ind w:left="284" w:hanging="284"/>
        <w:jc w:val="both"/>
        <w:rPr>
          <w:rFonts w:ascii="NTTimes/Cyrillic" w:hAnsi="NTTimes/Cyrillic"/>
          <w:sz w:val="18"/>
        </w:rPr>
      </w:pPr>
      <w:r>
        <w:rPr>
          <w:rFonts w:ascii="NTTimes/Cyrillic" w:hAnsi="NTTimes/Cyrillic"/>
          <w:sz w:val="18"/>
        </w:rPr>
        <w:t xml:space="preserve"> а) индивидуальный </w:t>
      </w:r>
    </w:p>
    <w:p w:rsidR="00000000" w:rsidRDefault="00F67113">
      <w:pPr>
        <w:ind w:left="284" w:hanging="284"/>
        <w:jc w:val="both"/>
        <w:rPr>
          <w:rFonts w:ascii="NTTimes/Cyrillic" w:hAnsi="NTTimes/Cyrillic"/>
          <w:sz w:val="18"/>
        </w:rPr>
      </w:pPr>
      <w:r>
        <w:rPr>
          <w:rFonts w:ascii="NTTimes/Cyrillic" w:hAnsi="NTTimes/Cyrillic"/>
          <w:sz w:val="18"/>
        </w:rPr>
        <w:t xml:space="preserve"> б) коллективный </w:t>
      </w:r>
    </w:p>
    <w:p w:rsidR="00000000" w:rsidRDefault="00F67113">
      <w:pPr>
        <w:ind w:left="284" w:hanging="284"/>
        <w:jc w:val="both"/>
        <w:rPr>
          <w:rFonts w:ascii="NTTimes/Cyrillic" w:hAnsi="NTTimes/Cyrillic"/>
          <w:sz w:val="18"/>
        </w:rPr>
      </w:pPr>
      <w:r>
        <w:rPr>
          <w:rFonts w:ascii="NTTimes/Cyrillic" w:hAnsi="NTTimes/Cyrillic"/>
          <w:sz w:val="18"/>
        </w:rPr>
        <w:t xml:space="preserve"> в) государственный </w:t>
      </w:r>
    </w:p>
    <w:p w:rsidR="00000000" w:rsidRDefault="00F67113">
      <w:pPr>
        <w:ind w:left="284" w:hanging="284"/>
        <w:jc w:val="both"/>
        <w:rPr>
          <w:rFonts w:ascii="NTTimes/Cyrillic" w:hAnsi="NTTimes/Cyrillic"/>
          <w:sz w:val="18"/>
        </w:rPr>
      </w:pPr>
      <w:r>
        <w:rPr>
          <w:rFonts w:ascii="NTTimes/Cyrillic" w:hAnsi="NTTimes/Cyrillic"/>
          <w:sz w:val="18"/>
        </w:rPr>
        <w:t xml:space="preserve"> г) глобальный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Этические нормы врача определяются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умениями и навыками </w:t>
      </w:r>
    </w:p>
    <w:p w:rsidR="00000000" w:rsidRDefault="00F67113">
      <w:pPr>
        <w:ind w:left="284" w:hanging="284"/>
        <w:jc w:val="both"/>
        <w:rPr>
          <w:rFonts w:ascii="NTTimes/Cyrillic" w:hAnsi="NTTimes/Cyrillic"/>
          <w:sz w:val="18"/>
        </w:rPr>
      </w:pPr>
      <w:r>
        <w:rPr>
          <w:rFonts w:ascii="NTTimes/Cyrillic" w:hAnsi="NTTimes/Cyrillic"/>
          <w:sz w:val="18"/>
        </w:rPr>
        <w:t xml:space="preserve"> б) законами и признаками </w:t>
      </w:r>
    </w:p>
    <w:p w:rsidR="00000000" w:rsidRDefault="00F67113">
      <w:pPr>
        <w:ind w:left="284" w:hanging="284"/>
        <w:jc w:val="both"/>
        <w:rPr>
          <w:rFonts w:ascii="NTTimes/Cyrillic" w:hAnsi="NTTimes/Cyrillic"/>
          <w:sz w:val="18"/>
        </w:rPr>
      </w:pPr>
      <w:r>
        <w:rPr>
          <w:rFonts w:ascii="NTTimes/Cyrillic" w:hAnsi="NTTimes/Cyrillic"/>
          <w:sz w:val="18"/>
        </w:rPr>
        <w:t xml:space="preserve"> в) этническими особенностями региона </w:t>
      </w:r>
    </w:p>
    <w:p w:rsidR="00000000" w:rsidRDefault="00F67113">
      <w:pPr>
        <w:ind w:left="284" w:hanging="284"/>
        <w:jc w:val="both"/>
        <w:rPr>
          <w:rFonts w:ascii="NTTimes/Cyrillic" w:hAnsi="NTTimes/Cyrillic"/>
          <w:sz w:val="18"/>
        </w:rPr>
      </w:pPr>
      <w:r>
        <w:rPr>
          <w:rFonts w:ascii="NTTimes/Cyrillic" w:hAnsi="NTTimes/Cyrillic"/>
          <w:sz w:val="18"/>
        </w:rPr>
        <w:t xml:space="preserve"> г) моральной ответственностью перед обществом </w:t>
      </w:r>
    </w:p>
    <w:p w:rsidR="00000000" w:rsidRDefault="00F67113">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034. Заболеваемость - это </w:t>
      </w:r>
    </w:p>
    <w:p w:rsidR="00000000" w:rsidRDefault="00F67113">
      <w:pPr>
        <w:ind w:left="284" w:hanging="284"/>
        <w:jc w:val="both"/>
        <w:rPr>
          <w:rFonts w:ascii="NTTimes/Cyrillic" w:hAnsi="NTTimes/Cyrillic"/>
          <w:sz w:val="18"/>
        </w:rPr>
      </w:pPr>
      <w:r>
        <w:rPr>
          <w:rFonts w:ascii="NTTimes/Cyrillic" w:hAnsi="NTTimes/Cyrillic"/>
          <w:sz w:val="18"/>
        </w:rPr>
        <w:t xml:space="preserve"> а) совокупность вновь возникших в данном году заболеваний </w:t>
      </w:r>
    </w:p>
    <w:p w:rsidR="00000000" w:rsidRDefault="00F67113">
      <w:pPr>
        <w:ind w:left="284" w:hanging="284"/>
        <w:jc w:val="both"/>
        <w:rPr>
          <w:rFonts w:ascii="NTTimes/Cyrillic" w:hAnsi="NTTimes/Cyrillic"/>
          <w:sz w:val="18"/>
        </w:rPr>
      </w:pPr>
      <w:r>
        <w:rPr>
          <w:rFonts w:ascii="NTTimes/Cyrillic" w:hAnsi="NTTimes/Cyrillic"/>
          <w:sz w:val="18"/>
        </w:rPr>
        <w:t xml:space="preserve"> б) общее число больных, обратившихся в течение года за медицинской помощью </w:t>
      </w:r>
    </w:p>
    <w:p w:rsidR="00000000" w:rsidRDefault="00F67113">
      <w:pPr>
        <w:ind w:left="284" w:hanging="284"/>
        <w:jc w:val="both"/>
        <w:rPr>
          <w:rFonts w:ascii="NTTimes/Cyrillic" w:hAnsi="NTTimes/Cyrillic"/>
          <w:sz w:val="18"/>
        </w:rPr>
      </w:pPr>
      <w:r>
        <w:rPr>
          <w:rFonts w:ascii="NTTimes/Cyrillic" w:hAnsi="NTTimes/Cyrillic"/>
          <w:sz w:val="18"/>
        </w:rPr>
        <w:t xml:space="preserve"> в) отношение о</w:t>
      </w:r>
      <w:r>
        <w:rPr>
          <w:rFonts w:ascii="NTTimes/Cyrillic" w:hAnsi="NTTimes/Cyrillic"/>
          <w:sz w:val="18"/>
        </w:rPr>
        <w:t xml:space="preserve">бщего числа больных, обратившихся за медицинской помощью в течение года в расчете на 100 жителей </w:t>
      </w:r>
    </w:p>
    <w:p w:rsidR="00000000" w:rsidRDefault="00F67113">
      <w:pPr>
        <w:ind w:left="284" w:hanging="284"/>
        <w:jc w:val="both"/>
        <w:rPr>
          <w:rFonts w:ascii="NTTimes/Cyrillic" w:hAnsi="NTTimes/Cyrillic"/>
          <w:sz w:val="18"/>
        </w:rPr>
      </w:pPr>
      <w:r>
        <w:rPr>
          <w:rFonts w:ascii="NTTimes/Cyrillic" w:hAnsi="NTTimes/Cyrillic"/>
          <w:sz w:val="18"/>
        </w:rPr>
        <w:t xml:space="preserve"> г) процент заболевших среди постоянного населения данного района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Основным первичным учетным документом онкологического диспансера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извещение о больном с впервые в жизни установленным диагнозом рака </w:t>
      </w:r>
    </w:p>
    <w:p w:rsidR="00000000" w:rsidRDefault="00F67113">
      <w:pPr>
        <w:ind w:left="284" w:hanging="284"/>
        <w:jc w:val="both"/>
        <w:rPr>
          <w:rFonts w:ascii="NTTimes/Cyrillic" w:hAnsi="NTTimes/Cyrillic"/>
          <w:sz w:val="18"/>
        </w:rPr>
      </w:pPr>
      <w:r>
        <w:rPr>
          <w:rFonts w:ascii="NTTimes/Cyrillic" w:hAnsi="NTTimes/Cyrillic"/>
          <w:sz w:val="18"/>
        </w:rPr>
        <w:t xml:space="preserve"> б) протокол запущенности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выписка из медицинской карты </w:t>
      </w:r>
    </w:p>
    <w:p w:rsidR="00000000" w:rsidRDefault="00F67113">
      <w:pPr>
        <w:ind w:left="284" w:hanging="284"/>
        <w:jc w:val="both"/>
        <w:rPr>
          <w:rFonts w:ascii="NTTimes/Cyrillic" w:hAnsi="NTTimes/Cyrillic"/>
          <w:sz w:val="18"/>
        </w:rPr>
      </w:pPr>
      <w:r>
        <w:rPr>
          <w:rFonts w:ascii="NTTimes/Cyrillic" w:hAnsi="NTTimes/Cyrillic"/>
          <w:sz w:val="18"/>
        </w:rPr>
        <w:t xml:space="preserve"> г) контрольная карта диспансерного наблюдения </w:t>
      </w:r>
    </w:p>
    <w:p w:rsidR="00000000" w:rsidRDefault="00F67113">
      <w:pPr>
        <w:ind w:left="284" w:hanging="284"/>
        <w:jc w:val="both"/>
        <w:rPr>
          <w:rFonts w:ascii="NTTimes/Cyrillic" w:hAnsi="NTTimes/Cyrillic"/>
          <w:sz w:val="18"/>
        </w:rPr>
      </w:pPr>
      <w:r>
        <w:rPr>
          <w:rFonts w:ascii="NTTimes/Cyrillic" w:hAnsi="NTTimes/Cyrillic"/>
          <w:sz w:val="18"/>
        </w:rPr>
        <w:t xml:space="preserve"> д) история болезни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036. Основным структурным звеном онкологической службы является</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а) ВОНЦ Российской АМН </w:t>
      </w:r>
    </w:p>
    <w:p w:rsidR="00000000" w:rsidRDefault="00F67113">
      <w:pPr>
        <w:ind w:left="284" w:hanging="284"/>
        <w:jc w:val="both"/>
        <w:rPr>
          <w:rFonts w:ascii="NTTimes/Cyrillic" w:hAnsi="NTTimes/Cyrillic"/>
          <w:sz w:val="18"/>
        </w:rPr>
      </w:pPr>
      <w:r>
        <w:rPr>
          <w:rFonts w:ascii="NTTimes/Cyrillic" w:hAnsi="NTTimes/Cyrillic"/>
          <w:sz w:val="18"/>
        </w:rPr>
        <w:t xml:space="preserve"> б) НИИ онкологии </w:t>
      </w:r>
    </w:p>
    <w:p w:rsidR="00000000" w:rsidRDefault="00F67113">
      <w:pPr>
        <w:ind w:left="284" w:hanging="284"/>
        <w:jc w:val="both"/>
        <w:rPr>
          <w:rFonts w:ascii="NTTimes/Cyrillic" w:hAnsi="NTTimes/Cyrillic"/>
          <w:sz w:val="18"/>
        </w:rPr>
      </w:pPr>
      <w:r>
        <w:rPr>
          <w:rFonts w:ascii="NTTimes/Cyrillic" w:hAnsi="NTTimes/Cyrillic"/>
          <w:sz w:val="18"/>
        </w:rPr>
        <w:t xml:space="preserve"> в) онкологический диспансер </w:t>
      </w:r>
    </w:p>
    <w:p w:rsidR="00000000" w:rsidRDefault="00F67113">
      <w:pPr>
        <w:ind w:left="284" w:hanging="284"/>
        <w:jc w:val="both"/>
        <w:rPr>
          <w:rFonts w:ascii="NTTimes/Cyrillic" w:hAnsi="NTTimes/Cyrillic"/>
          <w:sz w:val="18"/>
        </w:rPr>
      </w:pPr>
      <w:r>
        <w:rPr>
          <w:rFonts w:ascii="NTTimes/Cyrillic" w:hAnsi="NTTimes/Cyrillic"/>
          <w:sz w:val="18"/>
        </w:rPr>
        <w:t xml:space="preserve"> г) онкологическое отделение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онкологический кабинет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Задачами онкологического диспансера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организация профосмотров </w:t>
      </w:r>
    </w:p>
    <w:p w:rsidR="00000000" w:rsidRDefault="00F67113">
      <w:pPr>
        <w:ind w:left="284" w:hanging="284"/>
        <w:jc w:val="both"/>
        <w:rPr>
          <w:rFonts w:ascii="NTTimes/Cyrillic" w:hAnsi="NTTimes/Cyrillic"/>
          <w:sz w:val="18"/>
        </w:rPr>
      </w:pPr>
      <w:r>
        <w:rPr>
          <w:rFonts w:ascii="NTTimes/Cyrillic" w:hAnsi="NTTimes/Cyrillic"/>
          <w:sz w:val="18"/>
        </w:rPr>
        <w:t xml:space="preserve"> б) анализ статистических данных по заболеваемости и смертности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онкологическая подготовка врачей </w:t>
      </w:r>
    </w:p>
    <w:p w:rsidR="00000000" w:rsidRDefault="00F67113">
      <w:pPr>
        <w:ind w:left="284" w:hanging="284"/>
        <w:jc w:val="both"/>
        <w:rPr>
          <w:rFonts w:ascii="NTTimes/Cyrillic" w:hAnsi="NTTimes/Cyrillic"/>
          <w:sz w:val="18"/>
        </w:rPr>
      </w:pPr>
      <w:r>
        <w:rPr>
          <w:rFonts w:ascii="NTTimes/Cyrillic" w:hAnsi="NTTimes/Cyrillic"/>
          <w:sz w:val="18"/>
        </w:rPr>
        <w:t xml:space="preserve"> г) научно-исследовательская работа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 первые 3 ответа </w:t>
      </w:r>
    </w:p>
    <w:p w:rsidR="00000000" w:rsidRDefault="00F67113">
      <w:pPr>
        <w:ind w:left="284" w:hanging="284"/>
        <w:jc w:val="both"/>
        <w:rPr>
          <w:rFonts w:ascii="NTTimes/Cyrillic" w:hAnsi="NTTimes/Cyrillic"/>
          <w:sz w:val="18"/>
        </w:rPr>
      </w:pPr>
      <w:r>
        <w:rPr>
          <w:rFonts w:ascii="NTTimes/Cyrillic" w:hAnsi="NTTimes/Cyrillic"/>
          <w:sz w:val="18"/>
        </w:rPr>
        <w:t xml:space="preserve"> е) все ответы верны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Самой частой злокачественной опухолью у мужчин в нашей стране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рак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б) рак желуд</w:t>
      </w:r>
      <w:r>
        <w:rPr>
          <w:rFonts w:ascii="NTTimes/Cyrillic" w:hAnsi="NTTimes/Cyrillic"/>
          <w:sz w:val="18"/>
        </w:rPr>
        <w:t xml:space="preserve">ка </w:t>
      </w:r>
    </w:p>
    <w:p w:rsidR="00000000" w:rsidRDefault="00F67113">
      <w:pPr>
        <w:ind w:left="284" w:hanging="284"/>
        <w:jc w:val="both"/>
        <w:rPr>
          <w:rFonts w:ascii="NTTimes/Cyrillic" w:hAnsi="NTTimes/Cyrillic"/>
          <w:sz w:val="18"/>
        </w:rPr>
      </w:pPr>
      <w:r>
        <w:rPr>
          <w:rFonts w:ascii="NTTimes/Cyrillic" w:hAnsi="NTTimes/Cyrillic"/>
          <w:sz w:val="18"/>
        </w:rPr>
        <w:t xml:space="preserve"> в) рак предстательной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рак прямой кишки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Заболеваемость раком желудка в России </w:t>
      </w:r>
    </w:p>
    <w:p w:rsidR="00000000" w:rsidRDefault="00F67113">
      <w:pPr>
        <w:ind w:left="284" w:hanging="284"/>
        <w:jc w:val="both"/>
        <w:rPr>
          <w:rFonts w:ascii="NTTimes/Cyrillic" w:hAnsi="NTTimes/Cyrillic"/>
          <w:sz w:val="18"/>
        </w:rPr>
      </w:pPr>
      <w:r>
        <w:rPr>
          <w:rFonts w:ascii="NTTimes/Cyrillic" w:hAnsi="NTTimes/Cyrillic"/>
          <w:sz w:val="18"/>
        </w:rPr>
        <w:t xml:space="preserve"> а) имеет тенденцию к снижению </w:t>
      </w:r>
    </w:p>
    <w:p w:rsidR="00000000" w:rsidRDefault="00F67113">
      <w:pPr>
        <w:ind w:left="284" w:hanging="284"/>
        <w:jc w:val="both"/>
        <w:rPr>
          <w:rFonts w:ascii="NTTimes/Cyrillic" w:hAnsi="NTTimes/Cyrillic"/>
          <w:sz w:val="18"/>
        </w:rPr>
      </w:pPr>
      <w:r>
        <w:rPr>
          <w:rFonts w:ascii="NTTimes/Cyrillic" w:hAnsi="NTTimes/Cyrillic"/>
          <w:sz w:val="18"/>
        </w:rPr>
        <w:t xml:space="preserve"> б) имеет тенденции к повышению </w:t>
      </w:r>
    </w:p>
    <w:p w:rsidR="00000000" w:rsidRDefault="00F67113">
      <w:pPr>
        <w:ind w:left="284" w:hanging="284"/>
        <w:jc w:val="both"/>
        <w:rPr>
          <w:rFonts w:ascii="NTTimes/Cyrillic" w:hAnsi="NTTimes/Cyrillic"/>
          <w:sz w:val="18"/>
        </w:rPr>
      </w:pPr>
      <w:r>
        <w:rPr>
          <w:rFonts w:ascii="NTTimes/Cyrillic" w:hAnsi="NTTimes/Cyrillic"/>
          <w:sz w:val="18"/>
        </w:rPr>
        <w:t xml:space="preserve"> в) стабильна </w:t>
      </w:r>
    </w:p>
    <w:p w:rsidR="00000000" w:rsidRDefault="00F67113">
      <w:pPr>
        <w:ind w:left="284" w:hanging="284"/>
        <w:jc w:val="both"/>
        <w:rPr>
          <w:rFonts w:ascii="NTTimes/Cyrillic" w:hAnsi="NTTimes/Cyrillic"/>
          <w:sz w:val="18"/>
        </w:rPr>
      </w:pPr>
      <w:r>
        <w:rPr>
          <w:rFonts w:ascii="NTTimes/Cyrillic" w:hAnsi="NTTimes/Cyrillic"/>
          <w:sz w:val="18"/>
        </w:rPr>
        <w:t xml:space="preserve"> г) в различных регионах имеет разную тенденцию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040. Курение оказывает влияние на частоту </w:t>
      </w:r>
    </w:p>
    <w:p w:rsidR="00000000" w:rsidRDefault="00F67113">
      <w:pPr>
        <w:ind w:left="284" w:hanging="284"/>
        <w:jc w:val="both"/>
        <w:rPr>
          <w:rFonts w:ascii="NTTimes/Cyrillic" w:hAnsi="NTTimes/Cyrillic"/>
          <w:sz w:val="18"/>
        </w:rPr>
      </w:pPr>
      <w:r>
        <w:rPr>
          <w:rFonts w:ascii="NTTimes/Cyrillic" w:hAnsi="NTTimes/Cyrillic"/>
          <w:sz w:val="18"/>
        </w:rPr>
        <w:t xml:space="preserve"> а) рака легкого, яичников,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б) рака легкого, гортани,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в) рака легкого, почки,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рака легкого, желудка, толстой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д) рака легкого, шейки матки, лимфосаркома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041. Для решения</w:t>
      </w:r>
      <w:r>
        <w:rPr>
          <w:rFonts w:ascii="NTTimes/Cyrillic" w:hAnsi="NTTimes/Cyrillic"/>
          <w:sz w:val="18"/>
        </w:rPr>
        <w:t xml:space="preserve"> организационных вопросов в онкологии необходимы </w:t>
      </w:r>
    </w:p>
    <w:p w:rsidR="00000000" w:rsidRDefault="00F67113">
      <w:pPr>
        <w:ind w:left="284" w:hanging="284"/>
        <w:jc w:val="both"/>
        <w:rPr>
          <w:rFonts w:ascii="NTTimes/Cyrillic" w:hAnsi="NTTimes/Cyrillic"/>
          <w:sz w:val="18"/>
        </w:rPr>
      </w:pPr>
      <w:r>
        <w:rPr>
          <w:rFonts w:ascii="NTTimes/Cyrillic" w:hAnsi="NTTimes/Cyrillic"/>
          <w:sz w:val="18"/>
        </w:rPr>
        <w:t xml:space="preserve"> а) научно-обоснованная система организации специализированной помощи </w:t>
      </w:r>
    </w:p>
    <w:p w:rsidR="00000000" w:rsidRDefault="00F67113">
      <w:pPr>
        <w:ind w:left="284" w:hanging="284"/>
        <w:jc w:val="both"/>
        <w:rPr>
          <w:rFonts w:ascii="NTTimes/Cyrillic" w:hAnsi="NTTimes/Cyrillic"/>
          <w:sz w:val="18"/>
        </w:rPr>
      </w:pPr>
      <w:r>
        <w:rPr>
          <w:rFonts w:ascii="NTTimes/Cyrillic" w:hAnsi="NTTimes/Cyrillic"/>
          <w:sz w:val="18"/>
        </w:rPr>
        <w:t xml:space="preserve"> б) материально-техническая база </w:t>
      </w:r>
    </w:p>
    <w:p w:rsidR="00000000" w:rsidRDefault="00F67113">
      <w:pPr>
        <w:ind w:left="284" w:hanging="284"/>
        <w:jc w:val="both"/>
        <w:rPr>
          <w:rFonts w:ascii="NTTimes/Cyrillic" w:hAnsi="NTTimes/Cyrillic"/>
          <w:sz w:val="18"/>
        </w:rPr>
      </w:pPr>
      <w:r>
        <w:rPr>
          <w:rFonts w:ascii="NTTimes/Cyrillic" w:hAnsi="NTTimes/Cyrillic"/>
          <w:sz w:val="18"/>
        </w:rPr>
        <w:t xml:space="preserve"> в) своевременное и широкое внедрение в практику достижений медицинской науки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042. Архивный срок хранения контрольной карты составляет не менее </w:t>
      </w:r>
    </w:p>
    <w:p w:rsidR="00000000" w:rsidRDefault="00F67113">
      <w:pPr>
        <w:ind w:left="284" w:hanging="284"/>
        <w:jc w:val="both"/>
        <w:rPr>
          <w:rFonts w:ascii="NTTimes/Cyrillic" w:hAnsi="NTTimes/Cyrillic"/>
          <w:sz w:val="18"/>
        </w:rPr>
      </w:pPr>
      <w:r>
        <w:rPr>
          <w:rFonts w:ascii="NTTimes/Cyrillic" w:hAnsi="NTTimes/Cyrillic"/>
          <w:sz w:val="18"/>
        </w:rPr>
        <w:t xml:space="preserve"> а) 1 года </w:t>
      </w:r>
    </w:p>
    <w:p w:rsidR="00000000" w:rsidRDefault="00F67113">
      <w:pPr>
        <w:ind w:left="284" w:hanging="284"/>
        <w:jc w:val="both"/>
        <w:rPr>
          <w:rFonts w:ascii="NTTimes/Cyrillic" w:hAnsi="NTTimes/Cyrillic"/>
          <w:sz w:val="18"/>
        </w:rPr>
      </w:pPr>
      <w:r>
        <w:rPr>
          <w:rFonts w:ascii="NTTimes/Cyrillic" w:hAnsi="NTTimes/Cyrillic"/>
          <w:sz w:val="18"/>
        </w:rPr>
        <w:t xml:space="preserve"> б) 3 лет </w:t>
      </w:r>
    </w:p>
    <w:p w:rsidR="00000000" w:rsidRDefault="00F67113">
      <w:pPr>
        <w:ind w:left="284" w:hanging="284"/>
        <w:jc w:val="both"/>
        <w:rPr>
          <w:rFonts w:ascii="NTTimes/Cyrillic" w:hAnsi="NTTimes/Cyrillic"/>
          <w:sz w:val="18"/>
        </w:rPr>
      </w:pPr>
      <w:r>
        <w:rPr>
          <w:rFonts w:ascii="NTTimes/Cyrillic" w:hAnsi="NTTimes/Cyrillic"/>
          <w:sz w:val="18"/>
        </w:rPr>
        <w:t xml:space="preserve"> в) 5 лет </w:t>
      </w:r>
    </w:p>
    <w:p w:rsidR="00000000" w:rsidRDefault="00F67113">
      <w:pPr>
        <w:ind w:left="284" w:hanging="284"/>
        <w:jc w:val="both"/>
        <w:rPr>
          <w:rFonts w:ascii="NTTimes/Cyrillic" w:hAnsi="NTTimes/Cyrillic"/>
          <w:sz w:val="18"/>
        </w:rPr>
      </w:pPr>
      <w:r>
        <w:rPr>
          <w:rFonts w:ascii="NTTimes/Cyrillic" w:hAnsi="NTTimes/Cyrillic"/>
          <w:sz w:val="18"/>
        </w:rPr>
        <w:t xml:space="preserve"> г) 10 лет </w:t>
      </w:r>
    </w:p>
    <w:p w:rsidR="00000000" w:rsidRDefault="00F67113">
      <w:pPr>
        <w:ind w:left="284" w:hanging="284"/>
        <w:jc w:val="both"/>
        <w:rPr>
          <w:rFonts w:ascii="NTTimes/Cyrillic" w:hAnsi="NTTimes/Cyrillic"/>
          <w:sz w:val="18"/>
        </w:rPr>
      </w:pPr>
      <w:r>
        <w:rPr>
          <w:rFonts w:ascii="NTTimes/Cyrillic" w:hAnsi="NTTimes/Cyrillic"/>
          <w:sz w:val="18"/>
        </w:rPr>
        <w:t xml:space="preserve"> д) 15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Больной с удаленным ворсинчатым полипом прямой кишки должен наблюдаться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у хирурга </w:t>
      </w:r>
    </w:p>
    <w:p w:rsidR="00000000" w:rsidRDefault="00F67113">
      <w:pPr>
        <w:ind w:left="284" w:hanging="284"/>
        <w:jc w:val="both"/>
        <w:rPr>
          <w:rFonts w:ascii="NTTimes/Cyrillic" w:hAnsi="NTTimes/Cyrillic"/>
          <w:sz w:val="18"/>
        </w:rPr>
      </w:pPr>
      <w:r>
        <w:rPr>
          <w:rFonts w:ascii="NTTimes/Cyrillic" w:hAnsi="NTTimes/Cyrillic"/>
          <w:sz w:val="18"/>
        </w:rPr>
        <w:t xml:space="preserve"> б) у проктолога </w:t>
      </w:r>
    </w:p>
    <w:p w:rsidR="00000000" w:rsidRDefault="00F67113">
      <w:pPr>
        <w:ind w:left="284" w:hanging="284"/>
        <w:jc w:val="both"/>
        <w:rPr>
          <w:rFonts w:ascii="NTTimes/Cyrillic" w:hAnsi="NTTimes/Cyrillic"/>
          <w:sz w:val="18"/>
        </w:rPr>
      </w:pPr>
      <w:r>
        <w:rPr>
          <w:rFonts w:ascii="NTTimes/Cyrillic" w:hAnsi="NTTimes/Cyrillic"/>
          <w:sz w:val="18"/>
        </w:rPr>
        <w:t xml:space="preserve"> в) у онколога</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г) у терапевта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К Iб клинической группе больных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больные с заболеваниями, подозрительными на злокачественное образование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б) больные с предопухолевыми заболеваниями </w:t>
      </w:r>
    </w:p>
    <w:p w:rsidR="00000000" w:rsidRDefault="00F67113">
      <w:pPr>
        <w:ind w:left="284" w:hanging="284"/>
        <w:jc w:val="both"/>
        <w:rPr>
          <w:rFonts w:ascii="NTTimes/Cyrillic" w:hAnsi="NTTimes/Cyrillic"/>
          <w:sz w:val="18"/>
        </w:rPr>
      </w:pPr>
      <w:r>
        <w:rPr>
          <w:rFonts w:ascii="NTTimes/Cyrillic" w:hAnsi="NTTimes/Cyrillic"/>
          <w:sz w:val="18"/>
        </w:rPr>
        <w:t xml:space="preserve"> в) лица, излеченные от злокачественных новообразований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045. Больная 41 года, оперированная по поводу пролиферативной формы фиброзно-кистозной мастопатии, должна наблюдаться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у хирурга </w:t>
      </w:r>
    </w:p>
    <w:p w:rsidR="00000000" w:rsidRDefault="00F67113">
      <w:pPr>
        <w:ind w:left="284" w:hanging="284"/>
        <w:jc w:val="both"/>
        <w:rPr>
          <w:rFonts w:ascii="NTTimes/Cyrillic" w:hAnsi="NTTimes/Cyrillic"/>
          <w:sz w:val="18"/>
        </w:rPr>
      </w:pPr>
      <w:r>
        <w:rPr>
          <w:rFonts w:ascii="NTTimes/Cyrillic" w:hAnsi="NTTimes/Cyrillic"/>
          <w:sz w:val="18"/>
        </w:rPr>
        <w:t xml:space="preserve"> б) у онколога </w:t>
      </w:r>
    </w:p>
    <w:p w:rsidR="00000000" w:rsidRDefault="00F67113">
      <w:pPr>
        <w:ind w:left="284" w:hanging="284"/>
        <w:jc w:val="both"/>
        <w:rPr>
          <w:rFonts w:ascii="NTTimes/Cyrillic" w:hAnsi="NTTimes/Cyrillic"/>
          <w:sz w:val="18"/>
        </w:rPr>
      </w:pPr>
      <w:r>
        <w:rPr>
          <w:rFonts w:ascii="NTTimes/Cyrillic" w:hAnsi="NTTimes/Cyrillic"/>
          <w:sz w:val="18"/>
        </w:rPr>
        <w:t xml:space="preserve"> в) у гинеколога </w:t>
      </w:r>
    </w:p>
    <w:p w:rsidR="00000000" w:rsidRDefault="00F67113">
      <w:pPr>
        <w:ind w:left="284" w:hanging="284"/>
        <w:jc w:val="both"/>
        <w:rPr>
          <w:rFonts w:ascii="NTTimes/Cyrillic" w:hAnsi="NTTimes/Cyrillic"/>
          <w:sz w:val="18"/>
        </w:rPr>
      </w:pPr>
      <w:r>
        <w:rPr>
          <w:rFonts w:ascii="NTTimes/Cyrillic" w:hAnsi="NTTimes/Cyrillic"/>
          <w:sz w:val="18"/>
        </w:rPr>
        <w:t xml:space="preserve"> г) у терапевта </w:t>
      </w:r>
    </w:p>
    <w:p w:rsidR="00000000" w:rsidRDefault="00F67113">
      <w:pPr>
        <w:ind w:left="284" w:hanging="284"/>
        <w:jc w:val="both"/>
        <w:rPr>
          <w:rFonts w:ascii="NTTimes/Cyrillic" w:hAnsi="NTTimes/Cyrillic"/>
          <w:sz w:val="18"/>
        </w:rPr>
      </w:pPr>
      <w:r>
        <w:rPr>
          <w:rFonts w:ascii="NTTimes/Cyrillic" w:hAnsi="NTTimes/Cyrillic"/>
          <w:sz w:val="18"/>
        </w:rPr>
        <w:t xml:space="preserve"> д) наблюдения не требуется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046. Перевод онкологи</w:t>
      </w:r>
      <w:r>
        <w:rPr>
          <w:rFonts w:ascii="NTTimes/Cyrillic" w:hAnsi="NTTimes/Cyrillic"/>
          <w:sz w:val="18"/>
        </w:rPr>
        <w:t xml:space="preserve">ческого больного с IV стадией заболевания (после лечения) в III клиническую группу возможен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раке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при лимфогранулематозе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раке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г) при всех перечисленных </w:t>
      </w:r>
    </w:p>
    <w:p w:rsidR="00000000" w:rsidRDefault="00F67113">
      <w:pPr>
        <w:ind w:left="284" w:hanging="284"/>
        <w:jc w:val="both"/>
        <w:rPr>
          <w:rFonts w:ascii="NTTimes/Cyrillic" w:hAnsi="NTTimes/Cyrillic"/>
          <w:sz w:val="18"/>
        </w:rPr>
      </w:pPr>
      <w:r>
        <w:rPr>
          <w:rFonts w:ascii="NTTimes/Cyrillic" w:hAnsi="NTTimes/Cyrillic"/>
          <w:sz w:val="18"/>
        </w:rPr>
        <w:t xml:space="preserve"> д) ни при одной из перечисленных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Перевод онкологического больного с IV стадией заболевания (после проведенного лечения) в III клиническую группу возможен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при раке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раке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раке слизистой дна полости рта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048. Пе</w:t>
      </w:r>
      <w:r>
        <w:rPr>
          <w:rFonts w:ascii="NTTimes/Cyrillic" w:hAnsi="NTTimes/Cyrillic"/>
          <w:sz w:val="18"/>
        </w:rPr>
        <w:t xml:space="preserve">ревод онкологического больного с IV стадией заболевания (после проведенного лечения) в III клиническую группу возможен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раке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раке толстой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раке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при несеминомной опухоли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д) при раке поджелудочной железы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У больной 35 лет рак молочной железы IIIб стадии. Закончена послеоперационная лучевая терапия. Срок пребывания на больничном листе - 4 месяца. Профессия больной - маляр. Следует рекомендовать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врачебно-трудовую экспертизу (ВТЭК) </w:t>
      </w:r>
    </w:p>
    <w:p w:rsidR="00000000" w:rsidRDefault="00F67113">
      <w:pPr>
        <w:ind w:left="284" w:hanging="284"/>
        <w:jc w:val="both"/>
        <w:rPr>
          <w:rFonts w:ascii="NTTimes/Cyrillic" w:hAnsi="NTTimes/Cyrillic"/>
          <w:sz w:val="18"/>
        </w:rPr>
      </w:pPr>
      <w:r>
        <w:rPr>
          <w:rFonts w:ascii="NTTimes/Cyrillic" w:hAnsi="NTTimes/Cyrillic"/>
          <w:sz w:val="18"/>
        </w:rPr>
        <w:t xml:space="preserve"> б) выпи</w:t>
      </w:r>
      <w:r>
        <w:rPr>
          <w:rFonts w:ascii="NTTimes/Cyrillic" w:hAnsi="NTTimes/Cyrillic"/>
          <w:sz w:val="18"/>
        </w:rPr>
        <w:t xml:space="preserve">сать больную </w:t>
      </w:r>
    </w:p>
    <w:p w:rsidR="00000000" w:rsidRDefault="00F67113">
      <w:pPr>
        <w:ind w:left="284" w:hanging="284"/>
        <w:jc w:val="both"/>
        <w:rPr>
          <w:rFonts w:ascii="NTTimes/Cyrillic" w:hAnsi="NTTimes/Cyrillic"/>
          <w:sz w:val="18"/>
        </w:rPr>
      </w:pPr>
      <w:r>
        <w:rPr>
          <w:rFonts w:ascii="NTTimes/Cyrillic" w:hAnsi="NTTimes/Cyrillic"/>
          <w:sz w:val="18"/>
        </w:rPr>
        <w:t xml:space="preserve"> в) предложить сменить профессию </w:t>
      </w:r>
    </w:p>
    <w:p w:rsidR="00000000" w:rsidRDefault="00F67113">
      <w:pPr>
        <w:ind w:left="284" w:hanging="284"/>
        <w:jc w:val="both"/>
        <w:rPr>
          <w:rFonts w:ascii="NTTimes/Cyrillic" w:hAnsi="NTTimes/Cyrillic"/>
          <w:sz w:val="18"/>
        </w:rPr>
      </w:pPr>
      <w:r>
        <w:rPr>
          <w:rFonts w:ascii="NTTimes/Cyrillic" w:hAnsi="NTTimes/Cyrillic"/>
          <w:sz w:val="18"/>
        </w:rPr>
        <w:t xml:space="preserve"> г) предложить больничный лист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050. Группа инвалидности не может быть установлена </w:t>
      </w:r>
    </w:p>
    <w:p w:rsidR="00000000" w:rsidRDefault="00F67113">
      <w:pPr>
        <w:ind w:left="284" w:hanging="284"/>
        <w:jc w:val="both"/>
        <w:rPr>
          <w:rFonts w:ascii="NTTimes/Cyrillic" w:hAnsi="NTTimes/Cyrillic"/>
          <w:sz w:val="18"/>
        </w:rPr>
      </w:pPr>
      <w:r>
        <w:rPr>
          <w:rFonts w:ascii="NTTimes/Cyrillic" w:hAnsi="NTTimes/Cyrillic"/>
          <w:sz w:val="18"/>
        </w:rPr>
        <w:t xml:space="preserve"> а) больным в возрасте до 16 лет </w:t>
      </w:r>
    </w:p>
    <w:p w:rsidR="00000000" w:rsidRDefault="00F67113">
      <w:pPr>
        <w:ind w:left="284" w:hanging="284"/>
        <w:jc w:val="both"/>
        <w:rPr>
          <w:rFonts w:ascii="NTTimes/Cyrillic" w:hAnsi="NTTimes/Cyrillic"/>
          <w:sz w:val="18"/>
        </w:rPr>
      </w:pPr>
      <w:r>
        <w:rPr>
          <w:rFonts w:ascii="NTTimes/Cyrillic" w:hAnsi="NTTimes/Cyrillic"/>
          <w:sz w:val="18"/>
        </w:rPr>
        <w:t xml:space="preserve"> б) военнослужащим </w:t>
      </w:r>
    </w:p>
    <w:p w:rsidR="00000000" w:rsidRDefault="00F67113">
      <w:pPr>
        <w:ind w:left="284" w:hanging="284"/>
        <w:jc w:val="both"/>
        <w:rPr>
          <w:rFonts w:ascii="NTTimes/Cyrillic" w:hAnsi="NTTimes/Cyrillic"/>
          <w:sz w:val="18"/>
        </w:rPr>
      </w:pPr>
      <w:r>
        <w:rPr>
          <w:rFonts w:ascii="NTTimes/Cyrillic" w:hAnsi="NTTimes/Cyrillic"/>
          <w:sz w:val="18"/>
        </w:rPr>
        <w:t xml:space="preserve"> в) домохозяйкам </w:t>
      </w:r>
    </w:p>
    <w:p w:rsidR="00000000" w:rsidRDefault="00F67113">
      <w:pPr>
        <w:ind w:left="284" w:hanging="284"/>
        <w:jc w:val="both"/>
        <w:rPr>
          <w:rFonts w:ascii="NTTimes/Cyrillic" w:hAnsi="NTTimes/Cyrillic"/>
          <w:sz w:val="18"/>
        </w:rPr>
      </w:pPr>
      <w:r>
        <w:rPr>
          <w:rFonts w:ascii="NTTimes/Cyrillic" w:hAnsi="NTTimes/Cyrillic"/>
          <w:sz w:val="18"/>
        </w:rPr>
        <w:t xml:space="preserve"> г) группа инвалидности устанавливается всем больным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Теоретическими основами врачебной этики и медицинской деонтологии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принципы врачебной этики и деонтологии </w:t>
      </w:r>
    </w:p>
    <w:p w:rsidR="00000000" w:rsidRDefault="00F67113">
      <w:pPr>
        <w:ind w:left="284" w:hanging="284"/>
        <w:jc w:val="both"/>
        <w:rPr>
          <w:rFonts w:ascii="NTTimes/Cyrillic" w:hAnsi="NTTimes/Cyrillic"/>
          <w:sz w:val="18"/>
        </w:rPr>
      </w:pPr>
      <w:r>
        <w:rPr>
          <w:rFonts w:ascii="NTTimes/Cyrillic" w:hAnsi="NTTimes/Cyrillic"/>
          <w:sz w:val="18"/>
        </w:rPr>
        <w:t xml:space="preserve"> б) учение о положении врача в обществе </w:t>
      </w:r>
    </w:p>
    <w:p w:rsidR="00000000" w:rsidRDefault="00F67113">
      <w:pPr>
        <w:ind w:left="284" w:hanging="284"/>
        <w:jc w:val="both"/>
        <w:rPr>
          <w:rFonts w:ascii="NTTimes/Cyrillic" w:hAnsi="NTTimes/Cyrillic"/>
          <w:sz w:val="18"/>
        </w:rPr>
      </w:pPr>
      <w:r>
        <w:rPr>
          <w:rFonts w:ascii="NTTimes/Cyrillic" w:hAnsi="NTTimes/Cyrillic"/>
          <w:sz w:val="18"/>
        </w:rPr>
        <w:t xml:space="preserve"> в) концепция о болезни и здор</w:t>
      </w:r>
      <w:r>
        <w:rPr>
          <w:rFonts w:ascii="NTTimes/Cyrillic" w:hAnsi="NTTimes/Cyrillic"/>
          <w:sz w:val="18"/>
        </w:rPr>
        <w:t xml:space="preserve">овье </w:t>
      </w:r>
    </w:p>
    <w:p w:rsidR="00000000" w:rsidRDefault="00F67113">
      <w:pPr>
        <w:ind w:left="284" w:hanging="284"/>
        <w:jc w:val="both"/>
        <w:rPr>
          <w:rFonts w:ascii="NTTimes/Cyrillic" w:hAnsi="NTTimes/Cyrillic"/>
          <w:sz w:val="18"/>
        </w:rPr>
      </w:pPr>
      <w:r>
        <w:rPr>
          <w:rFonts w:ascii="NTTimes/Cyrillic" w:hAnsi="NTTimes/Cyrillic"/>
          <w:sz w:val="18"/>
        </w:rPr>
        <w:t xml:space="preserve"> г) основы медицинской психологии </w:t>
      </w:r>
    </w:p>
    <w:p w:rsidR="00000000" w:rsidRDefault="00F67113">
      <w:pPr>
        <w:ind w:left="284" w:hanging="284"/>
        <w:jc w:val="both"/>
        <w:rPr>
          <w:rFonts w:ascii="NTTimes/Cyrillic" w:hAnsi="NTTimes/Cyrillic"/>
          <w:sz w:val="18"/>
        </w:rPr>
      </w:pPr>
      <w:r>
        <w:rPr>
          <w:rFonts w:ascii="NTTimes/Cyrillic" w:hAnsi="NTTimes/Cyrillic"/>
          <w:sz w:val="18"/>
        </w:rPr>
        <w:t xml:space="preserve"> д) выше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052. Дополнительный отпуск предоставляется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врачу-радиологу </w:t>
      </w:r>
    </w:p>
    <w:p w:rsidR="00000000" w:rsidRDefault="00F67113">
      <w:pPr>
        <w:ind w:left="284" w:hanging="284"/>
        <w:jc w:val="both"/>
        <w:rPr>
          <w:rFonts w:ascii="NTTimes/Cyrillic" w:hAnsi="NTTimes/Cyrillic"/>
          <w:sz w:val="18"/>
        </w:rPr>
      </w:pPr>
      <w:r>
        <w:rPr>
          <w:rFonts w:ascii="NTTimes/Cyrillic" w:hAnsi="NTTimes/Cyrillic"/>
          <w:sz w:val="18"/>
        </w:rPr>
        <w:t xml:space="preserve"> б) врачу-химиотерапевту </w:t>
      </w:r>
    </w:p>
    <w:p w:rsidR="00000000" w:rsidRDefault="00F67113">
      <w:pPr>
        <w:ind w:left="284" w:hanging="284"/>
        <w:jc w:val="both"/>
        <w:rPr>
          <w:rFonts w:ascii="NTTimes/Cyrillic" w:hAnsi="NTTimes/Cyrillic"/>
          <w:sz w:val="18"/>
        </w:rPr>
      </w:pPr>
      <w:r>
        <w:rPr>
          <w:rFonts w:ascii="NTTimes/Cyrillic" w:hAnsi="NTTimes/Cyrillic"/>
          <w:sz w:val="18"/>
        </w:rPr>
        <w:t xml:space="preserve"> в) хирургу-онкологу </w:t>
      </w:r>
    </w:p>
    <w:p w:rsidR="00000000" w:rsidRDefault="00F67113">
      <w:pPr>
        <w:ind w:left="284" w:hanging="284"/>
        <w:jc w:val="both"/>
        <w:rPr>
          <w:rFonts w:ascii="NTTimes/Cyrillic" w:hAnsi="NTTimes/Cyrillic"/>
          <w:sz w:val="18"/>
        </w:rPr>
      </w:pPr>
      <w:r>
        <w:rPr>
          <w:rFonts w:ascii="NTTimes/Cyrillic" w:hAnsi="NTTimes/Cyrillic"/>
          <w:sz w:val="18"/>
        </w:rPr>
        <w:t xml:space="preserve"> г) всем вышеперечисленным </w:t>
      </w:r>
    </w:p>
    <w:p w:rsidR="00000000" w:rsidRDefault="00F67113">
      <w:pPr>
        <w:ind w:left="284" w:hanging="284"/>
        <w:jc w:val="both"/>
        <w:rPr>
          <w:rFonts w:ascii="NTTimes/Cyrillic" w:hAnsi="NTTimes/Cyrillic"/>
          <w:sz w:val="18"/>
        </w:rPr>
      </w:pPr>
      <w:r>
        <w:rPr>
          <w:rFonts w:ascii="NTTimes/Cyrillic" w:hAnsi="NTTimes/Cyrillic"/>
          <w:sz w:val="18"/>
        </w:rPr>
        <w:t xml:space="preserve"> д) никому не предоставляется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К первой категории лечебных учреждений относится онкологический диспансер при наличии в нем </w:t>
      </w:r>
    </w:p>
    <w:p w:rsidR="00000000" w:rsidRDefault="00F67113">
      <w:pPr>
        <w:ind w:left="284" w:hanging="284"/>
        <w:jc w:val="both"/>
        <w:rPr>
          <w:rFonts w:ascii="NTTimes/Cyrillic" w:hAnsi="NTTimes/Cyrillic"/>
          <w:sz w:val="18"/>
        </w:rPr>
      </w:pPr>
      <w:r>
        <w:rPr>
          <w:rFonts w:ascii="NTTimes/Cyrillic" w:hAnsi="NTTimes/Cyrillic"/>
          <w:sz w:val="18"/>
        </w:rPr>
        <w:t xml:space="preserve"> а) 25 врачебных должностей </w:t>
      </w:r>
    </w:p>
    <w:p w:rsidR="00000000" w:rsidRDefault="00F67113">
      <w:pPr>
        <w:ind w:left="284" w:hanging="284"/>
        <w:jc w:val="both"/>
        <w:rPr>
          <w:rFonts w:ascii="NTTimes/Cyrillic" w:hAnsi="NTTimes/Cyrillic"/>
          <w:sz w:val="18"/>
        </w:rPr>
      </w:pPr>
      <w:r>
        <w:rPr>
          <w:rFonts w:ascii="NTTimes/Cyrillic" w:hAnsi="NTTimes/Cyrillic"/>
          <w:sz w:val="18"/>
        </w:rPr>
        <w:t xml:space="preserve"> б) 15 врачебных должностей </w:t>
      </w:r>
    </w:p>
    <w:p w:rsidR="00000000" w:rsidRDefault="00F67113">
      <w:pPr>
        <w:ind w:left="284" w:hanging="284"/>
        <w:jc w:val="both"/>
        <w:rPr>
          <w:rFonts w:ascii="NTTimes/Cyrillic" w:hAnsi="NTTimes/Cyrillic"/>
          <w:sz w:val="18"/>
        </w:rPr>
      </w:pPr>
      <w:r>
        <w:rPr>
          <w:rFonts w:ascii="NTTimes/Cyrillic" w:hAnsi="NTTimes/Cyrillic"/>
          <w:sz w:val="18"/>
        </w:rPr>
        <w:t xml:space="preserve"> в) 10 врачебных должностей </w:t>
      </w:r>
    </w:p>
    <w:p w:rsidR="00000000" w:rsidRDefault="00F67113">
      <w:pPr>
        <w:ind w:left="284" w:hanging="284"/>
        <w:jc w:val="both"/>
        <w:rPr>
          <w:rFonts w:ascii="NTTimes/Cyrillic" w:hAnsi="NTTimes/Cyrillic"/>
          <w:sz w:val="18"/>
        </w:rPr>
      </w:pPr>
      <w:r>
        <w:rPr>
          <w:rFonts w:ascii="NTTimes/Cyrillic" w:hAnsi="NTTimes/Cyrillic"/>
          <w:sz w:val="18"/>
        </w:rPr>
        <w:t xml:space="preserve"> г) 7 врачебных должностей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5 врачебных должностей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054. Должности врачей-онкологов</w:t>
      </w:r>
      <w:r>
        <w:rPr>
          <w:rFonts w:ascii="NTTimes/Cyrillic" w:hAnsi="NTTimes/Cyrillic"/>
          <w:sz w:val="18"/>
        </w:rPr>
        <w:t xml:space="preserve"> в стационаре устанавливаются из расчета одна должность </w:t>
      </w:r>
    </w:p>
    <w:p w:rsidR="00000000" w:rsidRDefault="00F67113">
      <w:pPr>
        <w:ind w:left="284" w:hanging="284"/>
        <w:jc w:val="both"/>
        <w:rPr>
          <w:rFonts w:ascii="NTTimes/Cyrillic" w:hAnsi="NTTimes/Cyrillic"/>
          <w:sz w:val="18"/>
        </w:rPr>
      </w:pPr>
      <w:r>
        <w:rPr>
          <w:rFonts w:ascii="NTTimes/Cyrillic" w:hAnsi="NTTimes/Cyrillic"/>
          <w:sz w:val="18"/>
        </w:rPr>
        <w:t xml:space="preserve"> а) на 30 коек </w:t>
      </w:r>
    </w:p>
    <w:p w:rsidR="00000000" w:rsidRDefault="00F67113">
      <w:pPr>
        <w:ind w:left="284" w:hanging="284"/>
        <w:jc w:val="both"/>
        <w:rPr>
          <w:rFonts w:ascii="NTTimes/Cyrillic" w:hAnsi="NTTimes/Cyrillic"/>
          <w:sz w:val="18"/>
        </w:rPr>
      </w:pPr>
      <w:r>
        <w:rPr>
          <w:rFonts w:ascii="NTTimes/Cyrillic" w:hAnsi="NTTimes/Cyrillic"/>
          <w:sz w:val="18"/>
        </w:rPr>
        <w:t xml:space="preserve"> б) на 25 коек </w:t>
      </w:r>
    </w:p>
    <w:p w:rsidR="00000000" w:rsidRDefault="00F67113">
      <w:pPr>
        <w:ind w:left="284" w:hanging="284"/>
        <w:jc w:val="both"/>
        <w:rPr>
          <w:rFonts w:ascii="NTTimes/Cyrillic" w:hAnsi="NTTimes/Cyrillic"/>
          <w:sz w:val="18"/>
        </w:rPr>
      </w:pPr>
      <w:r>
        <w:rPr>
          <w:rFonts w:ascii="NTTimes/Cyrillic" w:hAnsi="NTTimes/Cyrillic"/>
          <w:sz w:val="18"/>
        </w:rPr>
        <w:t xml:space="preserve"> в) на 20 коек </w:t>
      </w:r>
    </w:p>
    <w:p w:rsidR="00000000" w:rsidRDefault="00F67113">
      <w:pPr>
        <w:ind w:left="284" w:hanging="284"/>
        <w:jc w:val="both"/>
        <w:rPr>
          <w:rFonts w:ascii="NTTimes/Cyrillic" w:hAnsi="NTTimes/Cyrillic"/>
          <w:sz w:val="18"/>
        </w:rPr>
      </w:pPr>
      <w:r>
        <w:rPr>
          <w:rFonts w:ascii="NTTimes/Cyrillic" w:hAnsi="NTTimes/Cyrillic"/>
          <w:sz w:val="18"/>
        </w:rPr>
        <w:t xml:space="preserve"> г) на 15 коек </w:t>
      </w:r>
    </w:p>
    <w:p w:rsidR="00000000" w:rsidRDefault="00F67113">
      <w:pPr>
        <w:ind w:left="284" w:hanging="284"/>
        <w:jc w:val="both"/>
        <w:rPr>
          <w:rFonts w:ascii="NTTimes/Cyrillic" w:hAnsi="NTTimes/Cyrillic"/>
          <w:sz w:val="18"/>
        </w:rPr>
      </w:pPr>
      <w:r>
        <w:rPr>
          <w:rFonts w:ascii="NTTimes/Cyrillic" w:hAnsi="NTTimes/Cyrillic"/>
          <w:sz w:val="18"/>
        </w:rPr>
        <w:t xml:space="preserve"> д) на 10 коек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055. Минимальное количество коек онкологического стационара, в котором устанавливается должность заведующего </w:t>
      </w:r>
    </w:p>
    <w:p w:rsidR="00000000" w:rsidRDefault="00F67113">
      <w:pPr>
        <w:ind w:left="284" w:hanging="284"/>
        <w:jc w:val="both"/>
        <w:rPr>
          <w:rFonts w:ascii="NTTimes/Cyrillic" w:hAnsi="NTTimes/Cyrillic"/>
          <w:sz w:val="18"/>
        </w:rPr>
      </w:pPr>
      <w:r>
        <w:rPr>
          <w:rFonts w:ascii="NTTimes/Cyrillic" w:hAnsi="NTTimes/Cyrillic"/>
          <w:sz w:val="18"/>
        </w:rPr>
        <w:t xml:space="preserve"> а) 60 коек </w:t>
      </w:r>
    </w:p>
    <w:p w:rsidR="00000000" w:rsidRDefault="00F67113">
      <w:pPr>
        <w:ind w:left="284" w:hanging="284"/>
        <w:jc w:val="both"/>
        <w:rPr>
          <w:rFonts w:ascii="NTTimes/Cyrillic" w:hAnsi="NTTimes/Cyrillic"/>
          <w:sz w:val="18"/>
        </w:rPr>
      </w:pPr>
      <w:r>
        <w:rPr>
          <w:rFonts w:ascii="NTTimes/Cyrillic" w:hAnsi="NTTimes/Cyrillic"/>
          <w:sz w:val="18"/>
        </w:rPr>
        <w:t xml:space="preserve"> б) 50 коек </w:t>
      </w:r>
    </w:p>
    <w:p w:rsidR="00000000" w:rsidRDefault="00F67113">
      <w:pPr>
        <w:ind w:left="284" w:hanging="284"/>
        <w:jc w:val="both"/>
        <w:rPr>
          <w:rFonts w:ascii="NTTimes/Cyrillic" w:hAnsi="NTTimes/Cyrillic"/>
          <w:sz w:val="18"/>
        </w:rPr>
      </w:pPr>
      <w:r>
        <w:rPr>
          <w:rFonts w:ascii="NTTimes/Cyrillic" w:hAnsi="NTTimes/Cyrillic"/>
          <w:sz w:val="18"/>
        </w:rPr>
        <w:t xml:space="preserve"> в) 40 коек </w:t>
      </w:r>
    </w:p>
    <w:p w:rsidR="00000000" w:rsidRDefault="00F67113">
      <w:pPr>
        <w:ind w:left="284" w:hanging="284"/>
        <w:jc w:val="both"/>
        <w:rPr>
          <w:rFonts w:ascii="NTTimes/Cyrillic" w:hAnsi="NTTimes/Cyrillic"/>
          <w:sz w:val="18"/>
        </w:rPr>
      </w:pPr>
      <w:r>
        <w:rPr>
          <w:rFonts w:ascii="NTTimes/Cyrillic" w:hAnsi="NTTimes/Cyrillic"/>
          <w:sz w:val="18"/>
        </w:rPr>
        <w:t xml:space="preserve"> г) 30 коек </w:t>
      </w:r>
    </w:p>
    <w:p w:rsidR="00000000" w:rsidRDefault="00F67113">
      <w:pPr>
        <w:ind w:left="284" w:hanging="284"/>
        <w:jc w:val="both"/>
        <w:rPr>
          <w:rFonts w:ascii="NTTimes/Cyrillic" w:hAnsi="NTTimes/Cyrillic"/>
          <w:sz w:val="18"/>
        </w:rPr>
      </w:pPr>
      <w:r>
        <w:rPr>
          <w:rFonts w:ascii="NTTimes/Cyrillic" w:hAnsi="NTTimes/Cyrillic"/>
          <w:sz w:val="18"/>
        </w:rPr>
        <w:t xml:space="preserve"> д) 25 коек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056. Должности врача-онколога для оказания амбулаторной помощи населению устанавливаются из расчета </w:t>
      </w:r>
    </w:p>
    <w:p w:rsidR="00000000" w:rsidRDefault="00F67113">
      <w:pPr>
        <w:ind w:left="284" w:hanging="284"/>
        <w:jc w:val="both"/>
        <w:rPr>
          <w:rFonts w:ascii="NTTimes/Cyrillic" w:hAnsi="NTTimes/Cyrillic"/>
          <w:sz w:val="18"/>
        </w:rPr>
      </w:pPr>
      <w:r>
        <w:rPr>
          <w:rFonts w:ascii="NTTimes/Cyrillic" w:hAnsi="NTTimes/Cyrillic"/>
          <w:sz w:val="18"/>
        </w:rPr>
        <w:t xml:space="preserve"> а) 0. 05 должности на 10 000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б) 0. 1 должности на 10 000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в) 0. 15 должно</w:t>
      </w:r>
      <w:r>
        <w:rPr>
          <w:rFonts w:ascii="NTTimes/Cyrillic" w:hAnsi="NTTimes/Cyrillic"/>
          <w:sz w:val="18"/>
        </w:rPr>
        <w:t xml:space="preserve">сти на 10 000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г) 0. 2 должности на 10 000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д) 0. 25 должности на 10 000 населения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Для оказания консультативной помощи населению устанавливается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0. 05 должности на 100 000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б) 0. 1 должности на 100 000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в) 0. 15 должности на 100 000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г) 0. 2 должности на 100 000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д) 0. 25 должности на 100 000 населения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058. Злокачественные новообразования среди причин смерти населения занимают </w:t>
      </w:r>
    </w:p>
    <w:p w:rsidR="00000000" w:rsidRDefault="00F67113">
      <w:pPr>
        <w:ind w:left="284" w:hanging="284"/>
        <w:jc w:val="both"/>
        <w:rPr>
          <w:rFonts w:ascii="NTTimes/Cyrillic" w:hAnsi="NTTimes/Cyrillic"/>
          <w:sz w:val="18"/>
        </w:rPr>
      </w:pPr>
      <w:r>
        <w:rPr>
          <w:rFonts w:ascii="NTTimes/Cyrillic" w:hAnsi="NTTimes/Cyrillic"/>
          <w:sz w:val="18"/>
        </w:rPr>
        <w:t xml:space="preserve"> а) 1-е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б) 2-е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в) 7-8-е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10-е место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059. Прирост числа мужчин, умерших от рака за последние два десятилетия в индустриально развитых странах, обусловлен в основном увеличением заболеваемости </w:t>
      </w:r>
    </w:p>
    <w:p w:rsidR="00000000" w:rsidRDefault="00F67113">
      <w:pPr>
        <w:ind w:left="284" w:hanging="284"/>
        <w:jc w:val="both"/>
        <w:rPr>
          <w:rFonts w:ascii="NTTimes/Cyrillic" w:hAnsi="NTTimes/Cyrillic"/>
          <w:sz w:val="18"/>
        </w:rPr>
      </w:pPr>
      <w:r>
        <w:rPr>
          <w:rFonts w:ascii="NTTimes/Cyrillic" w:hAnsi="NTTimes/Cyrillic"/>
          <w:sz w:val="18"/>
        </w:rPr>
        <w:t xml:space="preserve"> а) раком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раком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опухолями яичка </w:t>
      </w:r>
    </w:p>
    <w:p w:rsidR="00000000" w:rsidRDefault="00F67113">
      <w:pPr>
        <w:ind w:left="284" w:hanging="284"/>
        <w:jc w:val="both"/>
        <w:rPr>
          <w:rFonts w:ascii="NTTimes/Cyrillic" w:hAnsi="NTTimes/Cyrillic"/>
          <w:sz w:val="18"/>
        </w:rPr>
      </w:pPr>
      <w:r>
        <w:rPr>
          <w:rFonts w:ascii="NTTimes/Cyrillic" w:hAnsi="NTTimes/Cyrillic"/>
          <w:sz w:val="18"/>
        </w:rPr>
        <w:t xml:space="preserve"> г) лейкозом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060. В индустриальных странах главной причиной увеличения смертности от злокачественных новообразований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старение населения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резкое ухудшение экологической обстановки </w:t>
      </w:r>
    </w:p>
    <w:p w:rsidR="00000000" w:rsidRDefault="00F67113">
      <w:pPr>
        <w:ind w:left="284" w:hanging="284"/>
        <w:jc w:val="both"/>
        <w:rPr>
          <w:rFonts w:ascii="NTTimes/Cyrillic" w:hAnsi="NTTimes/Cyrillic"/>
          <w:sz w:val="18"/>
        </w:rPr>
      </w:pPr>
      <w:r>
        <w:rPr>
          <w:rFonts w:ascii="NTTimes/Cyrillic" w:hAnsi="NTTimes/Cyrillic"/>
          <w:sz w:val="18"/>
        </w:rPr>
        <w:t xml:space="preserve"> в) увеличение влияния профессиональных вредностей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061</w:t>
      </w:r>
      <w:r>
        <w:rPr>
          <w:rFonts w:ascii="NTTimes/Cyrillic" w:hAnsi="NTTimes/Cyrillic"/>
          <w:sz w:val="18"/>
        </w:rPr>
        <w:t xml:space="preserve">. Эпидемиология злокачественных новообразований изучает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причины возникновения и закономерности массового распространения опухолевых заболеваний </w:t>
      </w:r>
    </w:p>
    <w:p w:rsidR="00000000" w:rsidRDefault="00F67113">
      <w:pPr>
        <w:ind w:left="284" w:hanging="284"/>
        <w:jc w:val="both"/>
        <w:rPr>
          <w:rFonts w:ascii="NTTimes/Cyrillic" w:hAnsi="NTTimes/Cyrillic"/>
          <w:sz w:val="18"/>
        </w:rPr>
      </w:pPr>
      <w:r>
        <w:rPr>
          <w:rFonts w:ascii="NTTimes/Cyrillic" w:hAnsi="NTTimes/Cyrillic"/>
          <w:sz w:val="18"/>
        </w:rPr>
        <w:t xml:space="preserve"> б) возможности профилактики онкологических заболеваний и пути борьбы с ними </w:t>
      </w:r>
    </w:p>
    <w:p w:rsidR="00000000" w:rsidRDefault="00F67113">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062. Онкологическая статистика в большей мере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описательному (дискриптивному) направлению в эпидемиологии злокачественных новообразований </w:t>
      </w:r>
    </w:p>
    <w:p w:rsidR="00000000" w:rsidRDefault="00F67113">
      <w:pPr>
        <w:ind w:left="284" w:hanging="284"/>
        <w:jc w:val="both"/>
        <w:rPr>
          <w:rFonts w:ascii="NTTimes/Cyrillic" w:hAnsi="NTTimes/Cyrillic"/>
          <w:sz w:val="18"/>
        </w:rPr>
      </w:pPr>
      <w:r>
        <w:rPr>
          <w:rFonts w:ascii="NTTimes/Cyrillic" w:hAnsi="NTTimes/Cyrillic"/>
          <w:sz w:val="18"/>
        </w:rPr>
        <w:t xml:space="preserve"> б) аналитическому направлению в эпидемиологии </w:t>
      </w:r>
    </w:p>
    <w:p w:rsidR="00000000" w:rsidRDefault="00F67113">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 ни др</w:t>
      </w:r>
      <w:r>
        <w:rPr>
          <w:rFonts w:ascii="NTTimes/Cyrillic" w:hAnsi="NTTimes/Cyrillic"/>
          <w:sz w:val="18"/>
        </w:rPr>
        <w:t xml:space="preserve">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063. Своевременное получение и анализ достоверных сведений о заболеваемости и смертности от злокачественных новообразований являются непременным условием </w:t>
      </w:r>
    </w:p>
    <w:p w:rsidR="00000000" w:rsidRDefault="00F67113">
      <w:pPr>
        <w:ind w:left="284" w:hanging="284"/>
        <w:jc w:val="both"/>
        <w:rPr>
          <w:rFonts w:ascii="NTTimes/Cyrillic" w:hAnsi="NTTimes/Cyrillic"/>
          <w:sz w:val="18"/>
        </w:rPr>
      </w:pPr>
      <w:r>
        <w:rPr>
          <w:rFonts w:ascii="NTTimes/Cyrillic" w:hAnsi="NTTimes/Cyrillic"/>
          <w:sz w:val="18"/>
        </w:rPr>
        <w:t xml:space="preserve"> а) для планирования и оценки эффективности мероприятий, направленных на профилактику и раннее выявление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оказания эффективной помощи онкологическим больным </w:t>
      </w:r>
    </w:p>
    <w:p w:rsidR="00000000" w:rsidRDefault="00F67113">
      <w:pPr>
        <w:ind w:left="284" w:hanging="284"/>
        <w:jc w:val="both"/>
        <w:rPr>
          <w:rFonts w:ascii="NTTimes/Cyrillic" w:hAnsi="NTTimes/Cyrillic"/>
          <w:sz w:val="18"/>
        </w:rPr>
      </w:pPr>
      <w:r>
        <w:rPr>
          <w:rFonts w:ascii="NTTimes/Cyrillic" w:hAnsi="NTTimes/Cyrillic"/>
          <w:sz w:val="18"/>
        </w:rPr>
        <w:t xml:space="preserve"> в) ни то, ни другое </w:t>
      </w:r>
    </w:p>
    <w:p w:rsidR="00000000" w:rsidRDefault="00F67113">
      <w:pPr>
        <w:ind w:left="284" w:hanging="284"/>
        <w:jc w:val="both"/>
        <w:rPr>
          <w:rFonts w:ascii="NTTimes/Cyrillic" w:hAnsi="NTTimes/Cyrillic"/>
          <w:sz w:val="18"/>
        </w:rPr>
      </w:pPr>
      <w:r>
        <w:rPr>
          <w:rFonts w:ascii="NTTimes/Cyrillic" w:hAnsi="NTTimes/Cyrillic"/>
          <w:sz w:val="18"/>
        </w:rPr>
        <w:t xml:space="preserve"> г) и то, и другое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064. Основными задачами онкологической статистики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определение современного состояния и основных тенденций заболеваемости, </w:t>
      </w:r>
      <w:r>
        <w:rPr>
          <w:rFonts w:ascii="NTTimes/Cyrillic" w:hAnsi="NTTimes/Cyrillic"/>
          <w:sz w:val="18"/>
        </w:rPr>
        <w:t xml:space="preserve">болезненности и смертности населения от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оценка эффективности мероприятий в области профилактики и раннего проявления злокачественных опухолей, лечения и реабилитации онкологических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в) обеспечение органов здравоохранения постоянной информацией, пригодной для оперативного руководства системой противораковой борьбы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065. Принципами, обеспечивающими эффективность службы онкологической статистики в России,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полнота учета всех заболевших злокачественными новообразованиями и умерших от них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оперативный характер получения анализа и использования информации </w:t>
      </w:r>
    </w:p>
    <w:p w:rsidR="00000000" w:rsidRDefault="00F67113">
      <w:pPr>
        <w:ind w:left="284" w:hanging="284"/>
        <w:jc w:val="both"/>
        <w:rPr>
          <w:rFonts w:ascii="NTTimes/Cyrillic" w:hAnsi="NTTimes/Cyrillic"/>
          <w:sz w:val="18"/>
        </w:rPr>
      </w:pPr>
      <w:r>
        <w:rPr>
          <w:rFonts w:ascii="NTTimes/Cyrillic" w:hAnsi="NTTimes/Cyrillic"/>
          <w:sz w:val="18"/>
        </w:rPr>
        <w:t xml:space="preserve"> в) территориальность системы наполнения и использования полученных сведений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066. Применение стандартизованных показателей в онкологической статистике необходимо для исключения влияния на показатели заболеваемости и смертности таких факторов </w:t>
      </w:r>
    </w:p>
    <w:p w:rsidR="00000000" w:rsidRDefault="00F67113">
      <w:pPr>
        <w:ind w:left="284" w:hanging="284"/>
        <w:jc w:val="both"/>
        <w:rPr>
          <w:rFonts w:ascii="NTTimes/Cyrillic" w:hAnsi="NTTimes/Cyrillic"/>
          <w:sz w:val="18"/>
        </w:rPr>
      </w:pPr>
      <w:r>
        <w:rPr>
          <w:rFonts w:ascii="NTTimes/Cyrillic" w:hAnsi="NTTimes/Cyrillic"/>
          <w:sz w:val="18"/>
        </w:rPr>
        <w:t xml:space="preserve"> а) как возрастной составной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как половой со</w:t>
      </w:r>
      <w:r>
        <w:rPr>
          <w:rFonts w:ascii="NTTimes/Cyrillic" w:hAnsi="NTTimes/Cyrillic"/>
          <w:sz w:val="18"/>
        </w:rPr>
        <w:t xml:space="preserve">став населения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и того, и другого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того, ни другого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067. В большинстве отечественных и зарубежных работ по онкологической статистике в качестве стандартного распределения населения принято распределение, рассчитанное </w:t>
      </w:r>
    </w:p>
    <w:p w:rsidR="00000000" w:rsidRDefault="00F67113">
      <w:pPr>
        <w:ind w:left="284" w:hanging="284"/>
        <w:jc w:val="both"/>
        <w:rPr>
          <w:rFonts w:ascii="NTTimes/Cyrillic" w:hAnsi="NTTimes/Cyrillic"/>
          <w:sz w:val="18"/>
        </w:rPr>
      </w:pPr>
      <w:r>
        <w:rPr>
          <w:rFonts w:ascii="NTTimes/Cyrillic" w:hAnsi="NTTimes/Cyrillic"/>
          <w:sz w:val="18"/>
        </w:rPr>
        <w:t xml:space="preserve"> а) М. Сечи (1966, 1981 гг. ) </w:t>
      </w:r>
    </w:p>
    <w:p w:rsidR="00000000" w:rsidRDefault="00F67113">
      <w:pPr>
        <w:ind w:left="284" w:hanging="284"/>
        <w:jc w:val="both"/>
        <w:rPr>
          <w:rFonts w:ascii="NTTimes/Cyrillic" w:hAnsi="NTTimes/Cyrillic"/>
          <w:sz w:val="18"/>
        </w:rPr>
      </w:pPr>
      <w:r>
        <w:rPr>
          <w:rFonts w:ascii="NTTimes/Cyrillic" w:hAnsi="NTTimes/Cyrillic"/>
          <w:sz w:val="18"/>
        </w:rPr>
        <w:t xml:space="preserve"> б) Н. П. Напалковым (1982 г. ) </w:t>
      </w:r>
    </w:p>
    <w:p w:rsidR="00000000" w:rsidRDefault="00F67113">
      <w:pPr>
        <w:ind w:left="284" w:hanging="284"/>
        <w:jc w:val="both"/>
        <w:rPr>
          <w:rFonts w:ascii="NTTimes/Cyrillic" w:hAnsi="NTTimes/Cyrillic"/>
          <w:sz w:val="18"/>
        </w:rPr>
      </w:pPr>
      <w:r>
        <w:rPr>
          <w:rFonts w:ascii="NTTimes/Cyrillic" w:hAnsi="NTTimes/Cyrillic"/>
          <w:sz w:val="18"/>
        </w:rPr>
        <w:t xml:space="preserve"> в) Н. Н. Петровым (1913 г. )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068. В онкологической статистике целесообразно использовать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только стандартизованные показатели </w:t>
      </w:r>
    </w:p>
    <w:p w:rsidR="00000000" w:rsidRDefault="00F67113">
      <w:pPr>
        <w:ind w:left="284" w:hanging="284"/>
        <w:jc w:val="both"/>
        <w:rPr>
          <w:rFonts w:ascii="NTTimes/Cyrillic" w:hAnsi="NTTimes/Cyrillic"/>
          <w:sz w:val="18"/>
        </w:rPr>
      </w:pPr>
      <w:r>
        <w:rPr>
          <w:rFonts w:ascii="NTTimes/Cyrillic" w:hAnsi="NTTimes/Cyrillic"/>
          <w:sz w:val="18"/>
        </w:rPr>
        <w:t xml:space="preserve"> б) только обычные (грубые показатели) </w:t>
      </w:r>
    </w:p>
    <w:p w:rsidR="00000000" w:rsidRDefault="00F67113">
      <w:pPr>
        <w:ind w:left="284" w:hanging="284"/>
        <w:jc w:val="both"/>
        <w:rPr>
          <w:rFonts w:ascii="NTTimes/Cyrillic" w:hAnsi="NTTimes/Cyrillic"/>
          <w:sz w:val="18"/>
        </w:rPr>
      </w:pPr>
      <w:r>
        <w:rPr>
          <w:rFonts w:ascii="NTTimes/Cyrillic" w:hAnsi="NTTimes/Cyrillic"/>
          <w:sz w:val="18"/>
        </w:rPr>
        <w:t xml:space="preserve"> в) и стандарти</w:t>
      </w:r>
      <w:r>
        <w:rPr>
          <w:rFonts w:ascii="NTTimes/Cyrillic" w:hAnsi="NTTimes/Cyrillic"/>
          <w:sz w:val="18"/>
        </w:rPr>
        <w:t xml:space="preserve">зованные показатели, и обычные (грубые) показатели заболеваемости и смертности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069. Аналитическому направлению в эпидемиологии злокачественных новообразований в большей мере удовлетворяют </w:t>
      </w:r>
    </w:p>
    <w:p w:rsidR="00000000" w:rsidRDefault="00F67113">
      <w:pPr>
        <w:ind w:left="284" w:hanging="284"/>
        <w:jc w:val="both"/>
        <w:rPr>
          <w:rFonts w:ascii="NTTimes/Cyrillic" w:hAnsi="NTTimes/Cyrillic"/>
          <w:sz w:val="18"/>
        </w:rPr>
      </w:pPr>
      <w:r>
        <w:rPr>
          <w:rFonts w:ascii="NTTimes/Cyrillic" w:hAnsi="NTTimes/Cyrillic"/>
          <w:sz w:val="18"/>
        </w:rPr>
        <w:t xml:space="preserve"> а) стандартизованные показатели </w:t>
      </w:r>
    </w:p>
    <w:p w:rsidR="00000000" w:rsidRDefault="00F67113">
      <w:pPr>
        <w:ind w:left="284" w:hanging="284"/>
        <w:jc w:val="both"/>
        <w:rPr>
          <w:rFonts w:ascii="NTTimes/Cyrillic" w:hAnsi="NTTimes/Cyrillic"/>
          <w:sz w:val="18"/>
        </w:rPr>
      </w:pPr>
      <w:r>
        <w:rPr>
          <w:rFonts w:ascii="NTTimes/Cyrillic" w:hAnsi="NTTimes/Cyrillic"/>
          <w:sz w:val="18"/>
        </w:rPr>
        <w:t xml:space="preserve"> б) "грубые" показатели </w:t>
      </w:r>
    </w:p>
    <w:p w:rsidR="00000000" w:rsidRDefault="00F67113">
      <w:pPr>
        <w:ind w:left="284" w:hanging="284"/>
        <w:jc w:val="both"/>
        <w:rPr>
          <w:rFonts w:ascii="NTTimes/Cyrillic" w:hAnsi="NTTimes/Cyrillic"/>
          <w:sz w:val="18"/>
        </w:rPr>
      </w:pPr>
      <w:r>
        <w:rPr>
          <w:rFonts w:ascii="NTTimes/Cyrillic" w:hAnsi="NTTimes/Cyrillic"/>
          <w:sz w:val="18"/>
        </w:rPr>
        <w:t xml:space="preserve"> в) и те, и другие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те, ни другие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070. Вклад аналитической эпидемиологии весьма существенен в решении проблем, связанных </w:t>
      </w:r>
    </w:p>
    <w:p w:rsidR="00000000" w:rsidRDefault="00F67113">
      <w:pPr>
        <w:ind w:left="284" w:hanging="284"/>
        <w:jc w:val="both"/>
        <w:rPr>
          <w:rFonts w:ascii="NTTimes/Cyrillic" w:hAnsi="NTTimes/Cyrillic"/>
          <w:sz w:val="18"/>
        </w:rPr>
      </w:pPr>
      <w:r>
        <w:rPr>
          <w:rFonts w:ascii="NTTimes/Cyrillic" w:hAnsi="NTTimes/Cyrillic"/>
          <w:sz w:val="18"/>
        </w:rPr>
        <w:t xml:space="preserve"> а) с установлением причинной связи между курением табака и резким учащением рака легких у курящих </w:t>
      </w:r>
    </w:p>
    <w:p w:rsidR="00000000" w:rsidRDefault="00F67113">
      <w:pPr>
        <w:ind w:left="284" w:hanging="284"/>
        <w:jc w:val="both"/>
        <w:rPr>
          <w:rFonts w:ascii="NTTimes/Cyrillic" w:hAnsi="NTTimes/Cyrillic"/>
          <w:sz w:val="18"/>
        </w:rPr>
      </w:pPr>
      <w:r>
        <w:rPr>
          <w:rFonts w:ascii="NTTimes/Cyrillic" w:hAnsi="NTTimes/Cyrillic"/>
          <w:sz w:val="18"/>
        </w:rPr>
        <w:t xml:space="preserve"> б) с профессиональным раком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с влиянием на показатели заболеваемости злокачественными новообразованиями специфических факторов внешней среды (включая природные) и национальных обычаев и привычек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2. ХИРУРГИЧЕСКАЯ АНАТОМИЯ И ОПЕРАТИВНАЯ ХИРУРГИЯ</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Хирургическая анатомия - это </w:t>
      </w:r>
    </w:p>
    <w:p w:rsidR="00000000" w:rsidRDefault="00F67113">
      <w:pPr>
        <w:ind w:left="284" w:hanging="284"/>
        <w:jc w:val="both"/>
        <w:rPr>
          <w:rFonts w:ascii="NTTimes/Cyrillic" w:hAnsi="NTTimes/Cyrillic"/>
          <w:sz w:val="18"/>
        </w:rPr>
      </w:pPr>
      <w:r>
        <w:rPr>
          <w:rFonts w:ascii="NTTimes/Cyrillic" w:hAnsi="NTTimes/Cyrillic"/>
          <w:sz w:val="18"/>
        </w:rPr>
        <w:t xml:space="preserve"> а) раздел хирургии, изучающий и разрабатывающий отдельные хирургические доступы и оперативные приемы </w:t>
      </w:r>
    </w:p>
    <w:p w:rsidR="00000000" w:rsidRDefault="00F67113">
      <w:pPr>
        <w:ind w:left="284" w:hanging="284"/>
        <w:jc w:val="both"/>
        <w:rPr>
          <w:rFonts w:ascii="NTTimes/Cyrillic" w:hAnsi="NTTimes/Cyrillic"/>
          <w:sz w:val="18"/>
        </w:rPr>
      </w:pPr>
      <w:r>
        <w:rPr>
          <w:rFonts w:ascii="NTTimes/Cyrillic" w:hAnsi="NTTimes/Cyrillic"/>
          <w:sz w:val="18"/>
        </w:rPr>
        <w:t xml:space="preserve"> б) раздел анатомии, изучающий строение тела человека применительно к запросам хирургии, главным обра</w:t>
      </w:r>
      <w:r>
        <w:rPr>
          <w:rFonts w:ascii="NTTimes/Cyrillic" w:hAnsi="NTTimes/Cyrillic"/>
          <w:sz w:val="18"/>
        </w:rPr>
        <w:t xml:space="preserve">зом, с целью обоснования оперативных доступов и приемов </w:t>
      </w:r>
    </w:p>
    <w:p w:rsidR="00000000" w:rsidRDefault="00F67113">
      <w:pPr>
        <w:ind w:left="284" w:hanging="284"/>
        <w:jc w:val="both"/>
        <w:rPr>
          <w:rFonts w:ascii="NTTimes/Cyrillic" w:hAnsi="NTTimes/Cyrillic"/>
          <w:sz w:val="18"/>
        </w:rPr>
      </w:pPr>
      <w:r>
        <w:rPr>
          <w:rFonts w:ascii="NTTimes/Cyrillic" w:hAnsi="NTTimes/Cyrillic"/>
          <w:sz w:val="18"/>
        </w:rPr>
        <w:t xml:space="preserve"> в) анатомия, изучающая строение, форму и взаимоотношение органов по областям тела </w:t>
      </w:r>
    </w:p>
    <w:p w:rsidR="00000000" w:rsidRDefault="00F67113">
      <w:pPr>
        <w:ind w:left="284" w:hanging="284"/>
        <w:jc w:val="both"/>
        <w:rPr>
          <w:rFonts w:ascii="NTTimes/Cyrillic" w:hAnsi="NTTimes/Cyrillic"/>
          <w:sz w:val="18"/>
        </w:rPr>
      </w:pPr>
      <w:r>
        <w:rPr>
          <w:rFonts w:ascii="NTTimes/Cyrillic" w:hAnsi="NTTimes/Cyrillic"/>
          <w:sz w:val="18"/>
        </w:rPr>
        <w:t xml:space="preserve"> г) раздел анатомии, изучающий пространственное расположение органов и анатомических образований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Оперативная хирургия - это </w:t>
      </w:r>
    </w:p>
    <w:p w:rsidR="00000000" w:rsidRDefault="00F67113">
      <w:pPr>
        <w:ind w:left="284" w:hanging="284"/>
        <w:jc w:val="both"/>
        <w:rPr>
          <w:rFonts w:ascii="NTTimes/Cyrillic" w:hAnsi="NTTimes/Cyrillic"/>
          <w:sz w:val="18"/>
        </w:rPr>
      </w:pPr>
      <w:r>
        <w:rPr>
          <w:rFonts w:ascii="NTTimes/Cyrillic" w:hAnsi="NTTimes/Cyrillic"/>
          <w:sz w:val="18"/>
        </w:rPr>
        <w:t xml:space="preserve"> а) раздел хирургии, изучающий основы патологии и общие принципы применения оперативных хирургических методов лечения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раздел хирургии, изучающий отдельные хирургические доступы </w:t>
      </w:r>
    </w:p>
    <w:p w:rsidR="00000000" w:rsidRDefault="00F67113">
      <w:pPr>
        <w:ind w:left="284" w:hanging="284"/>
        <w:jc w:val="both"/>
        <w:rPr>
          <w:rFonts w:ascii="NTTimes/Cyrillic" w:hAnsi="NTTimes/Cyrillic"/>
          <w:sz w:val="18"/>
        </w:rPr>
      </w:pPr>
      <w:r>
        <w:rPr>
          <w:rFonts w:ascii="NTTimes/Cyrillic" w:hAnsi="NTTimes/Cyrillic"/>
          <w:sz w:val="18"/>
        </w:rPr>
        <w:t xml:space="preserve"> в) раздел хирургии, разрабатывающий и изучающий операти</w:t>
      </w:r>
      <w:r>
        <w:rPr>
          <w:rFonts w:ascii="NTTimes/Cyrillic" w:hAnsi="NTTimes/Cyrillic"/>
          <w:sz w:val="18"/>
        </w:rPr>
        <w:t xml:space="preserve">вные приемы </w:t>
      </w:r>
    </w:p>
    <w:p w:rsidR="00000000" w:rsidRDefault="00F67113">
      <w:pPr>
        <w:ind w:left="284" w:hanging="284"/>
        <w:jc w:val="both"/>
        <w:rPr>
          <w:rFonts w:ascii="NTTimes/Cyrillic" w:hAnsi="NTTimes/Cyrillic"/>
          <w:sz w:val="18"/>
        </w:rPr>
      </w:pPr>
      <w:r>
        <w:rPr>
          <w:rFonts w:ascii="NTTimes/Cyrillic" w:hAnsi="NTTimes/Cyrillic"/>
          <w:sz w:val="18"/>
        </w:rPr>
        <w:t xml:space="preserve"> г) раздел хирургии, разрабатывающий оперативные методы восстановления анатомической целости, формы и функции поврежденных органов и тканей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Оперативный прием - это </w:t>
      </w:r>
    </w:p>
    <w:p w:rsidR="00000000" w:rsidRDefault="00F67113">
      <w:pPr>
        <w:ind w:left="284" w:hanging="284"/>
        <w:jc w:val="both"/>
        <w:rPr>
          <w:rFonts w:ascii="NTTimes/Cyrillic" w:hAnsi="NTTimes/Cyrillic"/>
          <w:sz w:val="18"/>
        </w:rPr>
      </w:pPr>
      <w:r>
        <w:rPr>
          <w:rFonts w:ascii="NTTimes/Cyrillic" w:hAnsi="NTTimes/Cyrillic"/>
          <w:sz w:val="18"/>
        </w:rPr>
        <w:t xml:space="preserve"> а) совокупность действий хирурга при разделении тканей для обнажения органа, являющегося основным объектом хирургического вмешательства </w:t>
      </w:r>
    </w:p>
    <w:p w:rsidR="00000000" w:rsidRDefault="00F67113">
      <w:pPr>
        <w:ind w:left="284" w:hanging="284"/>
        <w:jc w:val="both"/>
        <w:rPr>
          <w:rFonts w:ascii="NTTimes/Cyrillic" w:hAnsi="NTTimes/Cyrillic"/>
          <w:sz w:val="18"/>
        </w:rPr>
      </w:pPr>
      <w:r>
        <w:rPr>
          <w:rFonts w:ascii="NTTimes/Cyrillic" w:hAnsi="NTTimes/Cyrillic"/>
          <w:sz w:val="18"/>
        </w:rPr>
        <w:t xml:space="preserve"> б) совокупность действий хирурга на органах и тканях, являющихся основным объектом вмешательства </w:t>
      </w:r>
    </w:p>
    <w:p w:rsidR="00000000" w:rsidRDefault="00F67113">
      <w:pPr>
        <w:ind w:left="284" w:hanging="284"/>
        <w:jc w:val="both"/>
        <w:rPr>
          <w:rFonts w:ascii="NTTimes/Cyrillic" w:hAnsi="NTTimes/Cyrillic"/>
          <w:sz w:val="18"/>
        </w:rPr>
      </w:pPr>
      <w:r>
        <w:rPr>
          <w:rFonts w:ascii="NTTimes/Cyrillic" w:hAnsi="NTTimes/Cyrillic"/>
          <w:sz w:val="18"/>
        </w:rPr>
        <w:t xml:space="preserve"> в) решающий этап хирургической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г) начальный эта</w:t>
      </w:r>
      <w:r>
        <w:rPr>
          <w:rFonts w:ascii="NTTimes/Cyrillic" w:hAnsi="NTTimes/Cyrillic"/>
          <w:sz w:val="18"/>
        </w:rPr>
        <w:t xml:space="preserve">п оперативного вмешательства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Основной путь лимфооттока в нормальных условиях </w:t>
      </w:r>
    </w:p>
    <w:p w:rsidR="00000000" w:rsidRDefault="00F67113">
      <w:pPr>
        <w:ind w:left="284" w:hanging="284"/>
        <w:jc w:val="both"/>
        <w:rPr>
          <w:rFonts w:ascii="NTTimes/Cyrillic" w:hAnsi="NTTimes/Cyrillic"/>
          <w:sz w:val="18"/>
        </w:rPr>
      </w:pPr>
      <w:r>
        <w:rPr>
          <w:rFonts w:ascii="NTTimes/Cyrillic" w:hAnsi="NTTimes/Cyrillic"/>
          <w:sz w:val="18"/>
        </w:rPr>
        <w:t xml:space="preserve"> а) ортоградный </w:t>
      </w:r>
    </w:p>
    <w:p w:rsidR="00000000" w:rsidRDefault="00F67113">
      <w:pPr>
        <w:ind w:left="284" w:hanging="284"/>
        <w:jc w:val="both"/>
        <w:rPr>
          <w:rFonts w:ascii="NTTimes/Cyrillic" w:hAnsi="NTTimes/Cyrillic"/>
          <w:sz w:val="18"/>
        </w:rPr>
      </w:pPr>
      <w:r>
        <w:rPr>
          <w:rFonts w:ascii="NTTimes/Cyrillic" w:hAnsi="NTTimes/Cyrillic"/>
          <w:sz w:val="18"/>
        </w:rPr>
        <w:t xml:space="preserve"> б) ретроградный </w:t>
      </w:r>
    </w:p>
    <w:p w:rsidR="00000000" w:rsidRDefault="00F67113">
      <w:pPr>
        <w:ind w:left="284" w:hanging="284"/>
        <w:jc w:val="both"/>
        <w:rPr>
          <w:rFonts w:ascii="NTTimes/Cyrillic" w:hAnsi="NTTimes/Cyrillic"/>
          <w:sz w:val="18"/>
        </w:rPr>
      </w:pPr>
      <w:r>
        <w:rPr>
          <w:rFonts w:ascii="NTTimes/Cyrillic" w:hAnsi="NTTimes/Cyrillic"/>
          <w:sz w:val="18"/>
        </w:rPr>
        <w:t xml:space="preserve"> в) коллатеральный </w:t>
      </w:r>
    </w:p>
    <w:p w:rsidR="00000000" w:rsidRDefault="00F67113">
      <w:pPr>
        <w:ind w:left="284" w:hanging="284"/>
        <w:jc w:val="both"/>
        <w:rPr>
          <w:rFonts w:ascii="NTTimes/Cyrillic" w:hAnsi="NTTimes/Cyrillic"/>
          <w:sz w:val="18"/>
        </w:rPr>
      </w:pPr>
      <w:r>
        <w:rPr>
          <w:rFonts w:ascii="NTTimes/Cyrillic" w:hAnsi="NTTimes/Cyrillic"/>
          <w:sz w:val="18"/>
        </w:rPr>
        <w:t xml:space="preserve"> г) смешанный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Связь лимфатической и кровеносной систем осуществляется, главным образом, на уровне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лимфатических капилляров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внутриорганных сплетений мелких лимфатических сосудов </w:t>
      </w:r>
    </w:p>
    <w:p w:rsidR="00000000" w:rsidRDefault="00F67113">
      <w:pPr>
        <w:ind w:left="284" w:hanging="284"/>
        <w:jc w:val="both"/>
        <w:rPr>
          <w:rFonts w:ascii="NTTimes/Cyrillic" w:hAnsi="NTTimes/Cyrillic"/>
          <w:sz w:val="18"/>
        </w:rPr>
      </w:pPr>
      <w:r>
        <w:rPr>
          <w:rFonts w:ascii="NTTimes/Cyrillic" w:hAnsi="NTTimes/Cyrillic"/>
          <w:sz w:val="18"/>
        </w:rPr>
        <w:t xml:space="preserve"> в) крупных экстраорганных отводящих лимфатических сосудов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правого и левого (грудного) лимфатических протоков, впадающих в крупные вены шеи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При естественном течении опухолевого процесса возможными путями метастазирования могут быть: 1) лимфогенный 2) гематогенный 3) лимфогематогенный 4) имплантационный 5) распространение по протяженности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б) все перечисленные,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все перечисленные,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кроме 3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К антибластике не имеет отношения </w:t>
      </w:r>
    </w:p>
    <w:p w:rsidR="00000000" w:rsidRDefault="00F67113">
      <w:pPr>
        <w:ind w:left="284" w:hanging="284"/>
        <w:jc w:val="both"/>
        <w:rPr>
          <w:rFonts w:ascii="NTTimes/Cyrillic" w:hAnsi="NTTimes/Cyrillic"/>
          <w:sz w:val="18"/>
        </w:rPr>
      </w:pPr>
      <w:r>
        <w:rPr>
          <w:rFonts w:ascii="NTTimes/Cyrillic" w:hAnsi="NTTimes/Cyrillic"/>
          <w:sz w:val="18"/>
        </w:rPr>
        <w:t xml:space="preserve"> а) удаление опухоли единым блоком с регионарными лимфатическими узлами и другими анатомическими структурами в пределах здоровых тканей </w:t>
      </w:r>
    </w:p>
    <w:p w:rsidR="00000000" w:rsidRDefault="00F67113">
      <w:pPr>
        <w:ind w:left="284" w:hanging="284"/>
        <w:jc w:val="both"/>
        <w:rPr>
          <w:rFonts w:ascii="NTTimes/Cyrillic" w:hAnsi="NTTimes/Cyrillic"/>
          <w:sz w:val="18"/>
        </w:rPr>
      </w:pPr>
      <w:r>
        <w:rPr>
          <w:rFonts w:ascii="NTTimes/Cyrillic" w:hAnsi="NTTimes/Cyrillic"/>
          <w:sz w:val="18"/>
        </w:rPr>
        <w:t xml:space="preserve"> б) предоперационная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использование электрохирургического метода </w:t>
      </w:r>
    </w:p>
    <w:p w:rsidR="00000000" w:rsidRDefault="00F67113">
      <w:pPr>
        <w:ind w:left="284" w:hanging="284"/>
        <w:jc w:val="both"/>
        <w:rPr>
          <w:rFonts w:ascii="NTTimes/Cyrillic" w:hAnsi="NTTimes/Cyrillic"/>
          <w:sz w:val="18"/>
        </w:rPr>
      </w:pPr>
      <w:r>
        <w:rPr>
          <w:rFonts w:ascii="NTTimes/Cyrillic" w:hAnsi="NTTimes/Cyrillic"/>
          <w:sz w:val="18"/>
        </w:rPr>
        <w:t xml:space="preserve"> г) применение лекарственных средств (химиопрепараты и другие) </w:t>
      </w:r>
    </w:p>
    <w:p w:rsidR="00000000" w:rsidRDefault="00F67113">
      <w:pPr>
        <w:ind w:left="284" w:hanging="284"/>
        <w:jc w:val="both"/>
        <w:rPr>
          <w:rFonts w:ascii="NTTimes/Cyrillic" w:hAnsi="NTTimes/Cyrillic"/>
          <w:sz w:val="18"/>
        </w:rPr>
      </w:pPr>
      <w:r>
        <w:rPr>
          <w:rFonts w:ascii="NTTimes/Cyrillic" w:hAnsi="NTTimes/Cyrillic"/>
          <w:sz w:val="18"/>
        </w:rPr>
        <w:t xml:space="preserve"> д) перевязка магистральных сосудов до начала мобилизации пораженного опухолью органа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008. Соблюдение принципов анатомической зональности и футлярности лежит в основе </w:t>
      </w:r>
    </w:p>
    <w:p w:rsidR="00000000" w:rsidRDefault="00F67113">
      <w:pPr>
        <w:ind w:left="284" w:hanging="284"/>
        <w:jc w:val="both"/>
        <w:rPr>
          <w:rFonts w:ascii="NTTimes/Cyrillic" w:hAnsi="NTTimes/Cyrillic"/>
          <w:sz w:val="18"/>
        </w:rPr>
      </w:pPr>
      <w:r>
        <w:rPr>
          <w:rFonts w:ascii="NTTimes/Cyrillic" w:hAnsi="NTTimes/Cyrillic"/>
          <w:sz w:val="18"/>
        </w:rPr>
        <w:t xml:space="preserve"> а) понятия "антибластики" при операциях по поводу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понятия "абластики" при операциях по поводу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в) мер профилактики ортоградного лимфоге</w:t>
      </w:r>
      <w:r>
        <w:rPr>
          <w:rFonts w:ascii="NTTimes/Cyrillic" w:hAnsi="NTTimes/Cyrillic"/>
          <w:sz w:val="18"/>
        </w:rPr>
        <w:t xml:space="preserve">нного метастазирования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мер профилактики гематогенного метастазирования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Лимфатический отток из подвижной части языка осуществляется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подбородочные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б) в подчелюстные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в) в глубокие яремные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в подчелюстные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 перечисленные лимфоузлы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Кровоснабжение щеки осуществляется за счет </w:t>
      </w:r>
    </w:p>
    <w:p w:rsidR="00000000" w:rsidRDefault="00F67113">
      <w:pPr>
        <w:ind w:left="284" w:hanging="284"/>
        <w:jc w:val="both"/>
        <w:rPr>
          <w:rFonts w:ascii="NTTimes/Cyrillic" w:hAnsi="NTTimes/Cyrillic"/>
          <w:sz w:val="18"/>
        </w:rPr>
      </w:pPr>
      <w:r>
        <w:rPr>
          <w:rFonts w:ascii="NTTimes/Cyrillic" w:hAnsi="NTTimes/Cyrillic"/>
          <w:sz w:val="18"/>
        </w:rPr>
        <w:t xml:space="preserve"> а) задней ушной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поверхностной височной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внутренней челюстной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г) восходящей глоточной артерии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011. Иннервация мяг</w:t>
      </w:r>
      <w:r>
        <w:rPr>
          <w:rFonts w:ascii="NTTimes/Cyrillic" w:hAnsi="NTTimes/Cyrillic"/>
          <w:sz w:val="18"/>
        </w:rPr>
        <w:t xml:space="preserve">кого неба осуществляется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второй ветвью тройничного нерва </w:t>
      </w:r>
    </w:p>
    <w:p w:rsidR="00000000" w:rsidRDefault="00F67113">
      <w:pPr>
        <w:ind w:left="284" w:hanging="284"/>
        <w:jc w:val="both"/>
        <w:rPr>
          <w:rFonts w:ascii="NTTimes/Cyrillic" w:hAnsi="NTTimes/Cyrillic"/>
          <w:sz w:val="18"/>
        </w:rPr>
      </w:pPr>
      <w:r>
        <w:rPr>
          <w:rFonts w:ascii="NTTimes/Cyrillic" w:hAnsi="NTTimes/Cyrillic"/>
          <w:sz w:val="18"/>
        </w:rPr>
        <w:t xml:space="preserve"> б) ветвями языкоглоточного нерва </w:t>
      </w:r>
    </w:p>
    <w:p w:rsidR="00000000" w:rsidRDefault="00F67113">
      <w:pPr>
        <w:ind w:left="284" w:hanging="284"/>
        <w:jc w:val="both"/>
        <w:rPr>
          <w:rFonts w:ascii="NTTimes/Cyrillic" w:hAnsi="NTTimes/Cyrillic"/>
          <w:sz w:val="18"/>
        </w:rPr>
      </w:pPr>
      <w:r>
        <w:rPr>
          <w:rFonts w:ascii="NTTimes/Cyrillic" w:hAnsi="NTTimes/Cyrillic"/>
          <w:sz w:val="18"/>
        </w:rPr>
        <w:t xml:space="preserve"> в) ветвями блуждающего нерва </w:t>
      </w:r>
    </w:p>
    <w:p w:rsidR="00000000" w:rsidRDefault="00F67113">
      <w:pPr>
        <w:ind w:left="284" w:hanging="284"/>
        <w:jc w:val="both"/>
        <w:rPr>
          <w:rFonts w:ascii="NTTimes/Cyrillic" w:hAnsi="NTTimes/Cyrillic"/>
          <w:sz w:val="18"/>
        </w:rPr>
      </w:pPr>
      <w:r>
        <w:rPr>
          <w:rFonts w:ascii="NTTimes/Cyrillic" w:hAnsi="NTTimes/Cyrillic"/>
          <w:sz w:val="18"/>
        </w:rPr>
        <w:t xml:space="preserve"> г) симпатическим нервом </w:t>
      </w:r>
    </w:p>
    <w:p w:rsidR="00000000" w:rsidRDefault="00F67113">
      <w:pPr>
        <w:ind w:left="284" w:hanging="284"/>
        <w:jc w:val="both"/>
        <w:rPr>
          <w:rFonts w:ascii="NTTimes/Cyrillic" w:hAnsi="NTTimes/Cyrillic"/>
          <w:sz w:val="18"/>
        </w:rPr>
      </w:pPr>
      <w:r>
        <w:rPr>
          <w:rFonts w:ascii="NTTimes/Cyrillic" w:hAnsi="NTTimes/Cyrillic"/>
          <w:sz w:val="18"/>
        </w:rPr>
        <w:t xml:space="preserve"> д) всеми перечисленными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Кровоснабжение языка осуществляется за счет язычной артерии, отходящей от системы </w:t>
      </w:r>
    </w:p>
    <w:p w:rsidR="00000000" w:rsidRDefault="00F67113">
      <w:pPr>
        <w:ind w:left="284" w:hanging="284"/>
        <w:jc w:val="both"/>
        <w:rPr>
          <w:rFonts w:ascii="NTTimes/Cyrillic" w:hAnsi="NTTimes/Cyrillic"/>
          <w:sz w:val="18"/>
        </w:rPr>
      </w:pPr>
      <w:r>
        <w:rPr>
          <w:rFonts w:ascii="NTTimes/Cyrillic" w:hAnsi="NTTimes/Cyrillic"/>
          <w:sz w:val="18"/>
        </w:rPr>
        <w:t xml:space="preserve"> а) внутренней сонной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наружной сонной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позвоночной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Глоточный отросток околоушной слюнной железы расположен </w:t>
      </w:r>
    </w:p>
    <w:p w:rsidR="00000000" w:rsidRDefault="00F67113">
      <w:pPr>
        <w:ind w:left="284" w:hanging="284"/>
        <w:jc w:val="both"/>
        <w:rPr>
          <w:rFonts w:ascii="NTTimes/Cyrillic" w:hAnsi="NTTimes/Cyrillic"/>
          <w:sz w:val="18"/>
        </w:rPr>
      </w:pPr>
      <w:r>
        <w:rPr>
          <w:rFonts w:ascii="NTTimes/Cyrillic" w:hAnsi="NTTimes/Cyrillic"/>
          <w:sz w:val="18"/>
        </w:rPr>
        <w:t xml:space="preserve"> а) в заглоточном пространстве </w:t>
      </w:r>
    </w:p>
    <w:p w:rsidR="00000000" w:rsidRDefault="00F67113">
      <w:pPr>
        <w:ind w:left="284" w:hanging="284"/>
        <w:jc w:val="both"/>
        <w:rPr>
          <w:rFonts w:ascii="NTTimes/Cyrillic" w:hAnsi="NTTimes/Cyrillic"/>
          <w:sz w:val="18"/>
        </w:rPr>
      </w:pPr>
      <w:r>
        <w:rPr>
          <w:rFonts w:ascii="NTTimes/Cyrillic" w:hAnsi="NTTimes/Cyrillic"/>
          <w:sz w:val="18"/>
        </w:rPr>
        <w:t xml:space="preserve"> б) в передн</w:t>
      </w:r>
      <w:r>
        <w:rPr>
          <w:rFonts w:ascii="NTTimes/Cyrillic" w:hAnsi="NTTimes/Cyrillic"/>
          <w:sz w:val="18"/>
        </w:rPr>
        <w:t xml:space="preserve">ебоковом парафарингеальном пространстве </w:t>
      </w:r>
    </w:p>
    <w:p w:rsidR="00000000" w:rsidRDefault="00F67113">
      <w:pPr>
        <w:ind w:left="284" w:hanging="284"/>
        <w:jc w:val="both"/>
        <w:rPr>
          <w:rFonts w:ascii="NTTimes/Cyrillic" w:hAnsi="NTTimes/Cyrillic"/>
          <w:sz w:val="18"/>
        </w:rPr>
      </w:pPr>
      <w:r>
        <w:rPr>
          <w:rFonts w:ascii="NTTimes/Cyrillic" w:hAnsi="NTTimes/Cyrillic"/>
          <w:sz w:val="18"/>
        </w:rPr>
        <w:t xml:space="preserve"> в) в заднебоковом парафарингеальном пространстве </w:t>
      </w:r>
    </w:p>
    <w:p w:rsidR="00000000" w:rsidRDefault="00F67113">
      <w:pPr>
        <w:ind w:left="284" w:hanging="284"/>
        <w:jc w:val="both"/>
        <w:rPr>
          <w:rFonts w:ascii="NTTimes/Cyrillic" w:hAnsi="NTTimes/Cyrillic"/>
          <w:sz w:val="18"/>
        </w:rPr>
      </w:pPr>
      <w:r>
        <w:rPr>
          <w:rFonts w:ascii="NTTimes/Cyrillic" w:hAnsi="NTTimes/Cyrillic"/>
          <w:sz w:val="18"/>
        </w:rPr>
        <w:t xml:space="preserve"> г) в крылонебной ямке </w:t>
      </w:r>
    </w:p>
    <w:p w:rsidR="00000000" w:rsidRDefault="00F67113">
      <w:pPr>
        <w:ind w:left="284" w:hanging="284"/>
        <w:jc w:val="both"/>
        <w:rPr>
          <w:rFonts w:ascii="NTTimes/Cyrillic" w:hAnsi="NTTimes/Cyrillic"/>
          <w:sz w:val="18"/>
        </w:rPr>
      </w:pPr>
      <w:r>
        <w:rPr>
          <w:rFonts w:ascii="NTTimes/Cyrillic" w:hAnsi="NTTimes/Cyrillic"/>
          <w:sz w:val="18"/>
        </w:rPr>
        <w:t xml:space="preserve"> д) в ретрофарингеальном пространстве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Анатомическим образованием, делящим парафарингеальное пространство на передне- и заднебоковые,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задняя небная дужка </w:t>
      </w:r>
    </w:p>
    <w:p w:rsidR="00000000" w:rsidRDefault="00F67113">
      <w:pPr>
        <w:ind w:left="284" w:hanging="284"/>
        <w:jc w:val="both"/>
        <w:rPr>
          <w:rFonts w:ascii="NTTimes/Cyrillic" w:hAnsi="NTTimes/Cyrillic"/>
          <w:sz w:val="18"/>
        </w:rPr>
      </w:pPr>
      <w:r>
        <w:rPr>
          <w:rFonts w:ascii="NTTimes/Cyrillic" w:hAnsi="NTTimes/Cyrillic"/>
          <w:sz w:val="18"/>
        </w:rPr>
        <w:t xml:space="preserve"> б) шилодиафрагма (диафрагма Жанеско) </w:t>
      </w:r>
    </w:p>
    <w:p w:rsidR="00000000" w:rsidRDefault="00F67113">
      <w:pPr>
        <w:ind w:left="284" w:hanging="284"/>
        <w:jc w:val="both"/>
        <w:rPr>
          <w:rFonts w:ascii="NTTimes/Cyrillic" w:hAnsi="NTTimes/Cyrillic"/>
          <w:sz w:val="18"/>
        </w:rPr>
      </w:pPr>
      <w:r>
        <w:rPr>
          <w:rFonts w:ascii="NTTimes/Cyrillic" w:hAnsi="NTTimes/Cyrillic"/>
          <w:sz w:val="18"/>
        </w:rPr>
        <w:t xml:space="preserve"> в) крыловидная мышцы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вышеперечисленные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Типичной операцией при раке подвижной части языка II-III стадии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половинная электрорезекция языка </w:t>
      </w:r>
    </w:p>
    <w:p w:rsidR="00000000" w:rsidRDefault="00F67113">
      <w:pPr>
        <w:ind w:left="284" w:hanging="284"/>
        <w:jc w:val="both"/>
        <w:rPr>
          <w:rFonts w:ascii="NTTimes/Cyrillic" w:hAnsi="NTTimes/Cyrillic"/>
          <w:sz w:val="18"/>
        </w:rPr>
      </w:pPr>
      <w:r>
        <w:rPr>
          <w:rFonts w:ascii="NTTimes/Cyrillic" w:hAnsi="NTTimes/Cyrillic"/>
          <w:sz w:val="18"/>
        </w:rPr>
        <w:t xml:space="preserve"> б) субтотальн</w:t>
      </w:r>
      <w:r>
        <w:rPr>
          <w:rFonts w:ascii="NTTimes/Cyrillic" w:hAnsi="NTTimes/Cyrillic"/>
          <w:sz w:val="18"/>
        </w:rPr>
        <w:t xml:space="preserve">ая резекция языка </w:t>
      </w:r>
    </w:p>
    <w:p w:rsidR="00000000" w:rsidRDefault="00F67113">
      <w:pPr>
        <w:ind w:left="284" w:hanging="284"/>
        <w:jc w:val="both"/>
        <w:rPr>
          <w:rFonts w:ascii="NTTimes/Cyrillic" w:hAnsi="NTTimes/Cyrillic"/>
          <w:sz w:val="18"/>
        </w:rPr>
      </w:pPr>
      <w:r>
        <w:rPr>
          <w:rFonts w:ascii="NTTimes/Cyrillic" w:hAnsi="NTTimes/Cyrillic"/>
          <w:sz w:val="18"/>
        </w:rPr>
        <w:t xml:space="preserve"> в) удаление языка </w:t>
      </w:r>
    </w:p>
    <w:p w:rsidR="00000000" w:rsidRDefault="00F67113">
      <w:pPr>
        <w:ind w:left="284" w:hanging="284"/>
        <w:jc w:val="both"/>
        <w:rPr>
          <w:rFonts w:ascii="NTTimes/Cyrillic" w:hAnsi="NTTimes/Cyrillic"/>
          <w:sz w:val="18"/>
        </w:rPr>
      </w:pPr>
      <w:r>
        <w:rPr>
          <w:rFonts w:ascii="NTTimes/Cyrillic" w:hAnsi="NTTimes/Cyrillic"/>
          <w:sz w:val="18"/>
        </w:rPr>
        <w:t xml:space="preserve"> г) любая из вышеперечисленных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016. Типичной операцией при высокодифференцированном раке щитовидной железы Т1-2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энуклеация узла </w:t>
      </w:r>
    </w:p>
    <w:p w:rsidR="00000000" w:rsidRDefault="00F67113">
      <w:pPr>
        <w:ind w:left="284" w:hanging="284"/>
        <w:jc w:val="both"/>
        <w:rPr>
          <w:rFonts w:ascii="NTTimes/Cyrillic" w:hAnsi="NTTimes/Cyrillic"/>
          <w:sz w:val="18"/>
        </w:rPr>
      </w:pPr>
      <w:r>
        <w:rPr>
          <w:rFonts w:ascii="NTTimes/Cyrillic" w:hAnsi="NTTimes/Cyrillic"/>
          <w:sz w:val="18"/>
        </w:rPr>
        <w:t xml:space="preserve"> б) резекция доли </w:t>
      </w:r>
    </w:p>
    <w:p w:rsidR="00000000" w:rsidRDefault="00F67113">
      <w:pPr>
        <w:ind w:left="284" w:hanging="284"/>
        <w:jc w:val="both"/>
        <w:rPr>
          <w:rFonts w:ascii="NTTimes/Cyrillic" w:hAnsi="NTTimes/Cyrillic"/>
          <w:sz w:val="18"/>
        </w:rPr>
      </w:pPr>
      <w:r>
        <w:rPr>
          <w:rFonts w:ascii="NTTimes/Cyrillic" w:hAnsi="NTTimes/Cyrillic"/>
          <w:sz w:val="18"/>
        </w:rPr>
        <w:t xml:space="preserve"> в) гемитиреоидэктомия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г) гемитиреоидэктомия с перешейком </w:t>
      </w:r>
    </w:p>
    <w:p w:rsidR="00000000" w:rsidRDefault="00F67113">
      <w:pPr>
        <w:ind w:left="284" w:hanging="284"/>
        <w:jc w:val="both"/>
        <w:rPr>
          <w:rFonts w:ascii="NTTimes/Cyrillic" w:hAnsi="NTTimes/Cyrillic"/>
          <w:sz w:val="18"/>
        </w:rPr>
      </w:pPr>
      <w:r>
        <w:rPr>
          <w:rFonts w:ascii="NTTimes/Cyrillic" w:hAnsi="NTTimes/Cyrillic"/>
          <w:sz w:val="18"/>
        </w:rPr>
        <w:t xml:space="preserve"> д) субтотальная резекция железы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Грушевидный синус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надскладочному отделу гортани </w:t>
      </w:r>
    </w:p>
    <w:p w:rsidR="00000000" w:rsidRDefault="00F67113">
      <w:pPr>
        <w:ind w:left="284" w:hanging="284"/>
        <w:jc w:val="both"/>
        <w:rPr>
          <w:rFonts w:ascii="NTTimes/Cyrillic" w:hAnsi="NTTimes/Cyrillic"/>
          <w:sz w:val="18"/>
        </w:rPr>
      </w:pPr>
      <w:r>
        <w:rPr>
          <w:rFonts w:ascii="NTTimes/Cyrillic" w:hAnsi="NTTimes/Cyrillic"/>
          <w:sz w:val="18"/>
        </w:rPr>
        <w:t xml:space="preserve"> б) к складочному отделу гортани </w:t>
      </w:r>
    </w:p>
    <w:p w:rsidR="00000000" w:rsidRDefault="00F67113">
      <w:pPr>
        <w:ind w:left="284" w:hanging="284"/>
        <w:jc w:val="both"/>
        <w:rPr>
          <w:rFonts w:ascii="NTTimes/Cyrillic" w:hAnsi="NTTimes/Cyrillic"/>
          <w:sz w:val="18"/>
        </w:rPr>
      </w:pPr>
      <w:r>
        <w:rPr>
          <w:rFonts w:ascii="NTTimes/Cyrillic" w:hAnsi="NTTimes/Cyrillic"/>
          <w:sz w:val="18"/>
        </w:rPr>
        <w:t xml:space="preserve"> в) к подскладочному отделу гортани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018. Хемодектома блуждающего нерва клиническ</w:t>
      </w:r>
      <w:r>
        <w:rPr>
          <w:rFonts w:ascii="NTTimes/Cyrillic" w:hAnsi="NTTimes/Cyrillic"/>
          <w:sz w:val="18"/>
        </w:rPr>
        <w:t xml:space="preserve">и локализуется в зачелюстной ямке. Она расположена </w:t>
      </w:r>
    </w:p>
    <w:p w:rsidR="00000000" w:rsidRDefault="00F67113">
      <w:pPr>
        <w:ind w:left="284" w:hanging="284"/>
        <w:jc w:val="both"/>
        <w:rPr>
          <w:rFonts w:ascii="NTTimes/Cyrillic" w:hAnsi="NTTimes/Cyrillic"/>
          <w:sz w:val="18"/>
        </w:rPr>
      </w:pPr>
      <w:r>
        <w:rPr>
          <w:rFonts w:ascii="NTTimes/Cyrillic" w:hAnsi="NTTimes/Cyrillic"/>
          <w:sz w:val="18"/>
        </w:rPr>
        <w:t xml:space="preserve"> а) в переднебоковом фарингеальном пространстве </w:t>
      </w:r>
    </w:p>
    <w:p w:rsidR="00000000" w:rsidRDefault="00F67113">
      <w:pPr>
        <w:ind w:left="284" w:hanging="284"/>
        <w:jc w:val="both"/>
        <w:rPr>
          <w:rFonts w:ascii="NTTimes/Cyrillic" w:hAnsi="NTTimes/Cyrillic"/>
          <w:sz w:val="18"/>
        </w:rPr>
      </w:pPr>
      <w:r>
        <w:rPr>
          <w:rFonts w:ascii="NTTimes/Cyrillic" w:hAnsi="NTTimes/Cyrillic"/>
          <w:sz w:val="18"/>
        </w:rPr>
        <w:t xml:space="preserve"> б) в заднебоковом парафарингеальном пространстве </w:t>
      </w:r>
    </w:p>
    <w:p w:rsidR="00000000" w:rsidRDefault="00F67113">
      <w:pPr>
        <w:ind w:left="284" w:hanging="284"/>
        <w:jc w:val="both"/>
        <w:rPr>
          <w:rFonts w:ascii="NTTimes/Cyrillic" w:hAnsi="NTTimes/Cyrillic"/>
          <w:sz w:val="18"/>
        </w:rPr>
      </w:pPr>
      <w:r>
        <w:rPr>
          <w:rFonts w:ascii="NTTimes/Cyrillic" w:hAnsi="NTTimes/Cyrillic"/>
          <w:sz w:val="18"/>
        </w:rPr>
        <w:t xml:space="preserve"> в) в ретрофарингеальном пространстве </w:t>
      </w:r>
    </w:p>
    <w:p w:rsidR="00000000" w:rsidRDefault="00F67113">
      <w:pPr>
        <w:ind w:left="284" w:hanging="284"/>
        <w:jc w:val="both"/>
        <w:rPr>
          <w:rFonts w:ascii="NTTimes/Cyrillic" w:hAnsi="NTTimes/Cyrillic"/>
          <w:sz w:val="18"/>
        </w:rPr>
      </w:pPr>
      <w:r>
        <w:rPr>
          <w:rFonts w:ascii="NTTimes/Cyrillic" w:hAnsi="NTTimes/Cyrillic"/>
          <w:sz w:val="18"/>
        </w:rPr>
        <w:t xml:space="preserve"> г) в сонном треугольнике </w:t>
      </w:r>
    </w:p>
    <w:p w:rsidR="00000000" w:rsidRDefault="00F67113">
      <w:pPr>
        <w:ind w:left="284" w:hanging="284"/>
        <w:jc w:val="both"/>
        <w:rPr>
          <w:rFonts w:ascii="NTTimes/Cyrillic" w:hAnsi="NTTimes/Cyrillic"/>
          <w:sz w:val="18"/>
        </w:rPr>
      </w:pPr>
      <w:r>
        <w:rPr>
          <w:rFonts w:ascii="NTTimes/Cyrillic" w:hAnsi="NTTimes/Cyrillic"/>
          <w:sz w:val="18"/>
        </w:rPr>
        <w:t xml:space="preserve"> д) в подчелюстном треугольнике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Венозный круг в молочной железе (венозный анастоматический круг) располагается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области фасции большой грудной мышцы </w:t>
      </w:r>
    </w:p>
    <w:p w:rsidR="00000000" w:rsidRDefault="00F67113">
      <w:pPr>
        <w:ind w:left="284" w:hanging="284"/>
        <w:jc w:val="both"/>
        <w:rPr>
          <w:rFonts w:ascii="NTTimes/Cyrillic" w:hAnsi="NTTimes/Cyrillic"/>
          <w:sz w:val="18"/>
        </w:rPr>
      </w:pPr>
      <w:r>
        <w:rPr>
          <w:rFonts w:ascii="NTTimes/Cyrillic" w:hAnsi="NTTimes/Cyrillic"/>
          <w:sz w:val="18"/>
        </w:rPr>
        <w:t xml:space="preserve"> б) в области ареолы </w:t>
      </w:r>
    </w:p>
    <w:p w:rsidR="00000000" w:rsidRDefault="00F67113">
      <w:pPr>
        <w:ind w:left="284" w:hanging="284"/>
        <w:jc w:val="both"/>
        <w:rPr>
          <w:rFonts w:ascii="NTTimes/Cyrillic" w:hAnsi="NTTimes/Cyrillic"/>
          <w:sz w:val="18"/>
        </w:rPr>
      </w:pPr>
      <w:r>
        <w:rPr>
          <w:rFonts w:ascii="NTTimes/Cyrillic" w:hAnsi="NTTimes/Cyrillic"/>
          <w:sz w:val="18"/>
        </w:rPr>
        <w:t xml:space="preserve"> в) во внутренних квадрантах </w:t>
      </w:r>
    </w:p>
    <w:p w:rsidR="00000000" w:rsidRDefault="00F67113">
      <w:pPr>
        <w:ind w:left="284" w:hanging="284"/>
        <w:jc w:val="both"/>
        <w:rPr>
          <w:rFonts w:ascii="NTTimes/Cyrillic" w:hAnsi="NTTimes/Cyrillic"/>
          <w:sz w:val="18"/>
        </w:rPr>
      </w:pPr>
      <w:r>
        <w:rPr>
          <w:rFonts w:ascii="NTTimes/Cyrillic" w:hAnsi="NTTimes/Cyrillic"/>
          <w:sz w:val="18"/>
        </w:rPr>
        <w:t xml:space="preserve"> г) в верхненаружном квадранте </w:t>
      </w:r>
    </w:p>
    <w:p w:rsidR="00000000" w:rsidRDefault="00F67113">
      <w:pPr>
        <w:ind w:left="284" w:hanging="284"/>
        <w:jc w:val="both"/>
        <w:rPr>
          <w:rFonts w:ascii="NTTimes/Cyrillic" w:hAnsi="NTTimes/Cyrillic"/>
          <w:sz w:val="18"/>
        </w:rPr>
      </w:pPr>
      <w:r>
        <w:rPr>
          <w:rFonts w:ascii="NTTimes/Cyrillic" w:hAnsi="NTTimes/Cyrillic"/>
          <w:sz w:val="18"/>
        </w:rPr>
        <w:t xml:space="preserve"> д) в области переходной складки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020. Сосок м</w:t>
      </w:r>
      <w:r>
        <w:rPr>
          <w:rFonts w:ascii="NTTimes/Cyrillic" w:hAnsi="NTTimes/Cyrillic"/>
          <w:sz w:val="18"/>
        </w:rPr>
        <w:t xml:space="preserve">олочной железы рефлекторно может изменять свою форму за счет </w:t>
      </w:r>
    </w:p>
    <w:p w:rsidR="00000000" w:rsidRDefault="00F67113">
      <w:pPr>
        <w:ind w:left="284" w:hanging="284"/>
        <w:jc w:val="both"/>
        <w:rPr>
          <w:rFonts w:ascii="NTTimes/Cyrillic" w:hAnsi="NTTimes/Cyrillic"/>
          <w:sz w:val="18"/>
        </w:rPr>
      </w:pPr>
      <w:r>
        <w:rPr>
          <w:rFonts w:ascii="NTTimes/Cyrillic" w:hAnsi="NTTimes/Cyrillic"/>
          <w:sz w:val="18"/>
        </w:rPr>
        <w:t xml:space="preserve"> а) волокон гладких мышц </w:t>
      </w:r>
    </w:p>
    <w:p w:rsidR="00000000" w:rsidRDefault="00F67113">
      <w:pPr>
        <w:ind w:left="284" w:hanging="284"/>
        <w:jc w:val="both"/>
        <w:rPr>
          <w:rFonts w:ascii="NTTimes/Cyrillic" w:hAnsi="NTTimes/Cyrillic"/>
          <w:sz w:val="18"/>
        </w:rPr>
      </w:pPr>
      <w:r>
        <w:rPr>
          <w:rFonts w:ascii="NTTimes/Cyrillic" w:hAnsi="NTTimes/Cyrillic"/>
          <w:sz w:val="18"/>
        </w:rPr>
        <w:t xml:space="preserve"> б) кожи </w:t>
      </w:r>
    </w:p>
    <w:p w:rsidR="00000000" w:rsidRDefault="00F67113">
      <w:pPr>
        <w:ind w:left="284" w:hanging="284"/>
        <w:jc w:val="both"/>
        <w:rPr>
          <w:rFonts w:ascii="NTTimes/Cyrillic" w:hAnsi="NTTimes/Cyrillic"/>
          <w:sz w:val="18"/>
        </w:rPr>
      </w:pPr>
      <w:r>
        <w:rPr>
          <w:rFonts w:ascii="NTTimes/Cyrillic" w:hAnsi="NTTimes/Cyrillic"/>
          <w:sz w:val="18"/>
        </w:rPr>
        <w:t xml:space="preserve"> в) жировой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г) соединительной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д) капилляров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Внутренняя артерия молочной железы (внутрення грудная артерия) начинается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из подключичной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из общей сонной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из верхней щитовидной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г) из позвоночной артерии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При радикальной мастэктомии по Холстеду - Майеру большая и малая грудные мышцы </w:t>
      </w:r>
    </w:p>
    <w:p w:rsidR="00000000" w:rsidRDefault="00F67113">
      <w:pPr>
        <w:ind w:left="284" w:hanging="284"/>
        <w:jc w:val="both"/>
        <w:rPr>
          <w:rFonts w:ascii="NTTimes/Cyrillic" w:hAnsi="NTTimes/Cyrillic"/>
          <w:sz w:val="18"/>
        </w:rPr>
      </w:pPr>
      <w:r>
        <w:rPr>
          <w:rFonts w:ascii="NTTimes/Cyrillic" w:hAnsi="NTTimes/Cyrillic"/>
          <w:sz w:val="18"/>
        </w:rPr>
        <w:t xml:space="preserve"> а) сохраняются </w:t>
      </w:r>
    </w:p>
    <w:p w:rsidR="00000000" w:rsidRDefault="00F67113">
      <w:pPr>
        <w:ind w:left="284" w:hanging="284"/>
        <w:jc w:val="both"/>
        <w:rPr>
          <w:rFonts w:ascii="NTTimes/Cyrillic" w:hAnsi="NTTimes/Cyrillic"/>
          <w:sz w:val="18"/>
        </w:rPr>
      </w:pPr>
      <w:r>
        <w:rPr>
          <w:rFonts w:ascii="NTTimes/Cyrillic" w:hAnsi="NTTimes/Cyrillic"/>
          <w:sz w:val="18"/>
        </w:rPr>
        <w:t xml:space="preserve"> б) удаляются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в) большая грудная мышца сохраня</w:t>
      </w:r>
      <w:r>
        <w:rPr>
          <w:rFonts w:ascii="NTTimes/Cyrillic" w:hAnsi="NTTimes/Cyrillic"/>
          <w:sz w:val="18"/>
        </w:rPr>
        <w:t xml:space="preserve">ется, малая грудная мышца удаляется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г) малая грудная мышца сохраняется, большая грудная мышца удаляется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023. При операции радикальной мастэктомии по Пейти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обе грудные мышцы удаляются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б) большая грудная мышца сохраняется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в) малая грудная мышца сохраняется, большая грудная мышца удаляется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г) удаляются парастернальные лимфоузлы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024. В хирургической анатомии средостения предусмотрено выделение следующих его отделов: 1) верхнее средостение 2) нижнее средостение 3) переднее средостение 4) среднее</w:t>
      </w:r>
      <w:r>
        <w:rPr>
          <w:rFonts w:ascii="NTTimes/Cyrillic" w:hAnsi="NTTimes/Cyrillic"/>
          <w:sz w:val="18"/>
        </w:rPr>
        <w:t xml:space="preserve"> (центральное) средостение 5) заднее средостение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все,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2, 3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3, 4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3, 4,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В верхнем средостении располагаются: 1) дуга аорты 2) три ветви дуги аорты 3) трахея 4) главные бронхи 5) нижний полюс вилочковой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1, 2 и 3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026. Кровоснабжение абдоминального сегмента пищевода осуществляется в основн</w:t>
      </w:r>
      <w:r>
        <w:rPr>
          <w:rFonts w:ascii="NTTimes/Cyrillic" w:hAnsi="NTTimes/Cyrillic"/>
          <w:sz w:val="18"/>
        </w:rPr>
        <w:t xml:space="preserve">ом за счет </w:t>
      </w:r>
    </w:p>
    <w:p w:rsidR="00000000" w:rsidRDefault="00F67113">
      <w:pPr>
        <w:ind w:left="284" w:hanging="284"/>
        <w:jc w:val="both"/>
        <w:rPr>
          <w:rFonts w:ascii="NTTimes/Cyrillic" w:hAnsi="NTTimes/Cyrillic"/>
          <w:sz w:val="18"/>
        </w:rPr>
      </w:pPr>
      <w:r>
        <w:rPr>
          <w:rFonts w:ascii="NTTimes/Cyrillic" w:hAnsi="NTTimes/Cyrillic"/>
          <w:sz w:val="18"/>
        </w:rPr>
        <w:t xml:space="preserve"> а) восходящей ветви левой желудочной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ветвей нижней левой диафрагмальной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пищеводных артерий грудного отдела аорты </w:t>
      </w:r>
    </w:p>
    <w:p w:rsidR="00000000" w:rsidRDefault="00F67113">
      <w:pPr>
        <w:ind w:left="284" w:hanging="284"/>
        <w:jc w:val="both"/>
        <w:rPr>
          <w:rFonts w:ascii="NTTimes/Cyrillic" w:hAnsi="NTTimes/Cyrillic"/>
          <w:sz w:val="18"/>
        </w:rPr>
      </w:pPr>
      <w:r>
        <w:rPr>
          <w:rFonts w:ascii="NTTimes/Cyrillic" w:hAnsi="NTTimes/Cyrillic"/>
          <w:sz w:val="18"/>
        </w:rPr>
        <w:t xml:space="preserve"> г) ветвей верхней левой диафрагмальной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027. Из абдоминального сегмента пищевода лимфа оттекает преимущественно в следующие группы лимфатических узлов: 1) верхние трахеобронхиальные 2) нижние трахеобронхиальные 3) околокардиальные 4) верхние желудочные лимфатические узлы по малой кривизне 5) лимфатические узлы желудо</w:t>
      </w:r>
      <w:r>
        <w:rPr>
          <w:rFonts w:ascii="NTTimes/Cyrillic" w:hAnsi="NTTimes/Cyrillic"/>
          <w:sz w:val="18"/>
        </w:rPr>
        <w:t xml:space="preserve">чно-поджелудочной связки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2 и 3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3, 4,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Верхняя доля правого легкого образована </w:t>
      </w:r>
    </w:p>
    <w:p w:rsidR="00000000" w:rsidRDefault="00F67113">
      <w:pPr>
        <w:ind w:left="284" w:hanging="284"/>
        <w:jc w:val="both"/>
        <w:rPr>
          <w:rFonts w:ascii="NTTimes/Cyrillic" w:hAnsi="NTTimes/Cyrillic"/>
          <w:sz w:val="18"/>
        </w:rPr>
      </w:pPr>
      <w:r>
        <w:rPr>
          <w:rFonts w:ascii="NTTimes/Cyrillic" w:hAnsi="NTTimes/Cyrillic"/>
          <w:sz w:val="18"/>
        </w:rPr>
        <w:t xml:space="preserve"> а) двумя сегментами </w:t>
      </w:r>
    </w:p>
    <w:p w:rsidR="00000000" w:rsidRDefault="00F67113">
      <w:pPr>
        <w:ind w:left="284" w:hanging="284"/>
        <w:jc w:val="both"/>
        <w:rPr>
          <w:rFonts w:ascii="NTTimes/Cyrillic" w:hAnsi="NTTimes/Cyrillic"/>
          <w:sz w:val="18"/>
        </w:rPr>
      </w:pPr>
      <w:r>
        <w:rPr>
          <w:rFonts w:ascii="NTTimes/Cyrillic" w:hAnsi="NTTimes/Cyrillic"/>
          <w:sz w:val="18"/>
        </w:rPr>
        <w:t xml:space="preserve"> б) тремя сегментами </w:t>
      </w:r>
    </w:p>
    <w:p w:rsidR="00000000" w:rsidRDefault="00F67113">
      <w:pPr>
        <w:ind w:left="284" w:hanging="284"/>
        <w:jc w:val="both"/>
        <w:rPr>
          <w:rFonts w:ascii="NTTimes/Cyrillic" w:hAnsi="NTTimes/Cyrillic"/>
          <w:sz w:val="18"/>
        </w:rPr>
      </w:pPr>
      <w:r>
        <w:rPr>
          <w:rFonts w:ascii="NTTimes/Cyrillic" w:hAnsi="NTTimes/Cyrillic"/>
          <w:sz w:val="18"/>
        </w:rPr>
        <w:t xml:space="preserve"> в) четырьмя сегментами </w:t>
      </w:r>
    </w:p>
    <w:p w:rsidR="00000000" w:rsidRDefault="00F67113">
      <w:pPr>
        <w:ind w:left="284" w:hanging="284"/>
        <w:jc w:val="both"/>
        <w:rPr>
          <w:rFonts w:ascii="NTTimes/Cyrillic" w:hAnsi="NTTimes/Cyrillic"/>
          <w:sz w:val="18"/>
        </w:rPr>
      </w:pPr>
      <w:r>
        <w:rPr>
          <w:rFonts w:ascii="NTTimes/Cyrillic" w:hAnsi="NTTimes/Cyrillic"/>
          <w:sz w:val="18"/>
        </w:rPr>
        <w:t xml:space="preserve"> г) пятью сегментами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Первым этапом ортоградного лимфогенного метастазирования периферического рака легких следует считать </w:t>
      </w:r>
    </w:p>
    <w:p w:rsidR="00000000" w:rsidRDefault="00F67113">
      <w:pPr>
        <w:ind w:left="284" w:hanging="284"/>
        <w:jc w:val="both"/>
        <w:rPr>
          <w:rFonts w:ascii="NTTimes/Cyrillic" w:hAnsi="NTTimes/Cyrillic"/>
          <w:sz w:val="18"/>
        </w:rPr>
      </w:pPr>
      <w:r>
        <w:rPr>
          <w:rFonts w:ascii="NTTimes/Cyrillic" w:hAnsi="NTTimes/Cyrillic"/>
          <w:sz w:val="18"/>
        </w:rPr>
        <w:t xml:space="preserve"> а) пульмональные,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б) бронхопульмональные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паратрахеальные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г) ниж</w:t>
      </w:r>
      <w:r>
        <w:rPr>
          <w:rFonts w:ascii="NTTimes/Cyrillic" w:hAnsi="NTTimes/Cyrillic"/>
          <w:sz w:val="18"/>
        </w:rPr>
        <w:t xml:space="preserve">ние трахеобронхиальные (бифуркационные)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Грудной лимфатический проток проникает из брюшной полости в грудную </w:t>
      </w:r>
    </w:p>
    <w:p w:rsidR="00000000" w:rsidRDefault="00F67113">
      <w:pPr>
        <w:ind w:left="284" w:hanging="284"/>
        <w:jc w:val="both"/>
        <w:rPr>
          <w:rFonts w:ascii="NTTimes/Cyrillic" w:hAnsi="NTTimes/Cyrillic"/>
          <w:sz w:val="18"/>
        </w:rPr>
      </w:pPr>
      <w:r>
        <w:rPr>
          <w:rFonts w:ascii="NTTimes/Cyrillic" w:hAnsi="NTTimes/Cyrillic"/>
          <w:sz w:val="18"/>
        </w:rPr>
        <w:t xml:space="preserve"> а) через пищеводное отверстие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б) через аортальное отверстие </w:t>
      </w:r>
    </w:p>
    <w:p w:rsidR="00000000" w:rsidRDefault="00F67113">
      <w:pPr>
        <w:ind w:left="284" w:hanging="284"/>
        <w:jc w:val="both"/>
        <w:rPr>
          <w:rFonts w:ascii="NTTimes/Cyrillic" w:hAnsi="NTTimes/Cyrillic"/>
          <w:sz w:val="18"/>
        </w:rPr>
      </w:pPr>
      <w:r>
        <w:rPr>
          <w:rFonts w:ascii="NTTimes/Cyrillic" w:hAnsi="NTTimes/Cyrillic"/>
          <w:sz w:val="18"/>
        </w:rPr>
        <w:t xml:space="preserve"> в) через венозное отверстие </w:t>
      </w:r>
    </w:p>
    <w:p w:rsidR="00000000" w:rsidRDefault="00F67113">
      <w:pPr>
        <w:ind w:left="284" w:hanging="284"/>
        <w:jc w:val="both"/>
        <w:rPr>
          <w:rFonts w:ascii="NTTimes/Cyrillic" w:hAnsi="NTTimes/Cyrillic"/>
          <w:sz w:val="18"/>
        </w:rPr>
      </w:pPr>
      <w:r>
        <w:rPr>
          <w:rFonts w:ascii="NTTimes/Cyrillic" w:hAnsi="NTTimes/Cyrillic"/>
          <w:sz w:val="18"/>
        </w:rPr>
        <w:t xml:space="preserve"> г) между внутренней и средней ножками диафрагмы слева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Трансcтернальный оперативный доступ наиболее часто применяется при операциях по поводу опухолей: 1) переднего средостения 2) заднего средостения 3) трахеи 4) пищевода 5)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w:t>
      </w:r>
      <w:r>
        <w:rPr>
          <w:rFonts w:ascii="NTTimes/Cyrillic" w:hAnsi="NTTimes/Cyrillic"/>
          <w:sz w:val="18"/>
        </w:rPr>
        <w:t xml:space="preserve">льно 3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Методом выбора при лейомиоме пищевода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эндоскопическая лазерная деструкция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сегментарная резекция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в) энуклеация опухоли с сохранением целости слизистой оболочки </w:t>
      </w:r>
    </w:p>
    <w:p w:rsidR="00000000" w:rsidRDefault="00F67113">
      <w:pPr>
        <w:ind w:left="284" w:hanging="284"/>
        <w:jc w:val="both"/>
        <w:rPr>
          <w:rFonts w:ascii="NTTimes/Cyrillic" w:hAnsi="NTTimes/Cyrillic"/>
          <w:sz w:val="18"/>
        </w:rPr>
      </w:pPr>
      <w:r>
        <w:rPr>
          <w:rFonts w:ascii="NTTimes/Cyrillic" w:hAnsi="NTTimes/Cyrillic"/>
          <w:sz w:val="18"/>
        </w:rPr>
        <w:t xml:space="preserve"> г) резекция грудного отдела пищевода с одномоментной эзофагопластикой </w:t>
      </w:r>
    </w:p>
    <w:p w:rsidR="00000000" w:rsidRDefault="00F67113">
      <w:pPr>
        <w:ind w:left="284" w:hanging="284"/>
        <w:jc w:val="both"/>
        <w:rPr>
          <w:rFonts w:ascii="NTTimes/Cyrillic" w:hAnsi="NTTimes/Cyrillic"/>
          <w:sz w:val="18"/>
        </w:rPr>
      </w:pPr>
      <w:r>
        <w:rPr>
          <w:rFonts w:ascii="NTTimes/Cyrillic" w:hAnsi="NTTimes/Cyrillic"/>
          <w:sz w:val="18"/>
        </w:rPr>
        <w:t xml:space="preserve"> д) все варианты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033. Повторные хирургические вмешательства оправданы при рецидивах следующих злокачественных новообразований средостения: 1) нейрофибросаркомы 2) фиброс</w:t>
      </w:r>
      <w:r>
        <w:rPr>
          <w:rFonts w:ascii="NTTimes/Cyrillic" w:hAnsi="NTTimes/Cyrillic"/>
          <w:sz w:val="18"/>
        </w:rPr>
        <w:t xml:space="preserve">аркомы 3) липосаркомы 4) лимфоцитарной тимомы 5) лимфогранулематоза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034. Приток крови к печени осуществляется из системы </w:t>
      </w:r>
    </w:p>
    <w:p w:rsidR="00000000" w:rsidRDefault="00F67113">
      <w:pPr>
        <w:ind w:left="284" w:hanging="284"/>
        <w:jc w:val="both"/>
        <w:rPr>
          <w:rFonts w:ascii="NTTimes/Cyrillic" w:hAnsi="NTTimes/Cyrillic"/>
          <w:sz w:val="18"/>
        </w:rPr>
      </w:pPr>
      <w:r>
        <w:rPr>
          <w:rFonts w:ascii="NTTimes/Cyrillic" w:hAnsi="NTTimes/Cyrillic"/>
          <w:sz w:val="18"/>
        </w:rPr>
        <w:t xml:space="preserve"> а) печеночной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печеночной артерии и портальной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в) печеночной артерии и печеночной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г) печеночной артерии и пупочной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Печень покрыта брюшиной </w:t>
      </w:r>
    </w:p>
    <w:p w:rsidR="00000000" w:rsidRDefault="00F67113">
      <w:pPr>
        <w:ind w:left="284" w:hanging="284"/>
        <w:jc w:val="both"/>
        <w:rPr>
          <w:rFonts w:ascii="NTTimes/Cyrillic" w:hAnsi="NTTimes/Cyrillic"/>
          <w:sz w:val="18"/>
        </w:rPr>
      </w:pPr>
      <w:r>
        <w:rPr>
          <w:rFonts w:ascii="NTTimes/Cyrillic" w:hAnsi="NTTimes/Cyrillic"/>
          <w:sz w:val="18"/>
        </w:rPr>
        <w:t xml:space="preserve"> а) со всех сторон </w:t>
      </w:r>
    </w:p>
    <w:p w:rsidR="00000000" w:rsidRDefault="00F67113">
      <w:pPr>
        <w:ind w:left="284" w:hanging="284"/>
        <w:jc w:val="both"/>
        <w:rPr>
          <w:rFonts w:ascii="NTTimes/Cyrillic" w:hAnsi="NTTimes/Cyrillic"/>
          <w:sz w:val="18"/>
        </w:rPr>
      </w:pPr>
      <w:r>
        <w:rPr>
          <w:rFonts w:ascii="NTTimes/Cyrillic" w:hAnsi="NTTimes/Cyrillic"/>
          <w:sz w:val="18"/>
        </w:rPr>
        <w:t xml:space="preserve"> б) со всех сторон, за исключением ворот пе</w:t>
      </w:r>
      <w:r>
        <w:rPr>
          <w:rFonts w:ascii="NTTimes/Cyrillic" w:hAnsi="NTTimes/Cyrillic"/>
          <w:sz w:val="18"/>
        </w:rPr>
        <w:t xml:space="preserve">чени </w:t>
      </w:r>
    </w:p>
    <w:p w:rsidR="00000000" w:rsidRDefault="00F67113">
      <w:pPr>
        <w:ind w:left="284" w:hanging="284"/>
        <w:jc w:val="both"/>
        <w:rPr>
          <w:rFonts w:ascii="NTTimes/Cyrillic" w:hAnsi="NTTimes/Cyrillic"/>
          <w:sz w:val="18"/>
        </w:rPr>
      </w:pPr>
      <w:r>
        <w:rPr>
          <w:rFonts w:ascii="NTTimes/Cyrillic" w:hAnsi="NTTimes/Cyrillic"/>
          <w:sz w:val="18"/>
        </w:rPr>
        <w:t xml:space="preserve"> в) со всех сторон, за исключением дорсальной поверхности, прилежащей к диафрагме </w:t>
      </w:r>
    </w:p>
    <w:p w:rsidR="00000000" w:rsidRDefault="00F67113">
      <w:pPr>
        <w:ind w:left="284" w:hanging="284"/>
        <w:jc w:val="both"/>
        <w:rPr>
          <w:rFonts w:ascii="NTTimes/Cyrillic" w:hAnsi="NTTimes/Cyrillic"/>
          <w:sz w:val="18"/>
        </w:rPr>
      </w:pPr>
      <w:r>
        <w:rPr>
          <w:rFonts w:ascii="NTTimes/Cyrillic" w:hAnsi="NTTimes/Cyrillic"/>
          <w:sz w:val="18"/>
        </w:rPr>
        <w:t xml:space="preserve"> г) со всех сторон, за исключением ворот печени и дорсальной поверхности, прилежащей к диафрагме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Портальная вена расположена в печеночно-двенадцатиперстной связке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между желчным протоком и печеночной артерией </w:t>
      </w:r>
    </w:p>
    <w:p w:rsidR="00000000" w:rsidRDefault="00F67113">
      <w:pPr>
        <w:ind w:left="284" w:hanging="284"/>
        <w:jc w:val="both"/>
        <w:rPr>
          <w:rFonts w:ascii="NTTimes/Cyrillic" w:hAnsi="NTTimes/Cyrillic"/>
          <w:sz w:val="18"/>
        </w:rPr>
      </w:pPr>
      <w:r>
        <w:rPr>
          <w:rFonts w:ascii="NTTimes/Cyrillic" w:hAnsi="NTTimes/Cyrillic"/>
          <w:sz w:val="18"/>
        </w:rPr>
        <w:t xml:space="preserve"> б) между желчным протоком, печеночной артерией и кзади от них </w:t>
      </w:r>
    </w:p>
    <w:p w:rsidR="00000000" w:rsidRDefault="00F67113">
      <w:pPr>
        <w:ind w:left="284" w:hanging="284"/>
        <w:jc w:val="both"/>
        <w:rPr>
          <w:rFonts w:ascii="NTTimes/Cyrillic" w:hAnsi="NTTimes/Cyrillic"/>
          <w:sz w:val="18"/>
        </w:rPr>
      </w:pPr>
      <w:r>
        <w:rPr>
          <w:rFonts w:ascii="NTTimes/Cyrillic" w:hAnsi="NTTimes/Cyrillic"/>
          <w:sz w:val="18"/>
        </w:rPr>
        <w:t xml:space="preserve"> в) между желчным протоком, печеночной артерией и кпереди от них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037. В печени в</w:t>
      </w:r>
      <w:r>
        <w:rPr>
          <w:rFonts w:ascii="NTTimes/Cyrillic" w:hAnsi="NTTimes/Cyrillic"/>
          <w:sz w:val="18"/>
        </w:rPr>
        <w:t xml:space="preserve">ыделяется (по портальной системе) </w:t>
      </w:r>
    </w:p>
    <w:p w:rsidR="00000000" w:rsidRDefault="00F67113">
      <w:pPr>
        <w:ind w:left="284" w:hanging="284"/>
        <w:jc w:val="both"/>
        <w:rPr>
          <w:rFonts w:ascii="NTTimes/Cyrillic" w:hAnsi="NTTimes/Cyrillic"/>
          <w:sz w:val="18"/>
        </w:rPr>
      </w:pPr>
      <w:r>
        <w:rPr>
          <w:rFonts w:ascii="NTTimes/Cyrillic" w:hAnsi="NTTimes/Cyrillic"/>
          <w:sz w:val="18"/>
        </w:rPr>
        <w:t xml:space="preserve"> а) 10 сегментов </w:t>
      </w:r>
    </w:p>
    <w:p w:rsidR="00000000" w:rsidRDefault="00F67113">
      <w:pPr>
        <w:ind w:left="284" w:hanging="284"/>
        <w:jc w:val="both"/>
        <w:rPr>
          <w:rFonts w:ascii="NTTimes/Cyrillic" w:hAnsi="NTTimes/Cyrillic"/>
          <w:sz w:val="18"/>
        </w:rPr>
      </w:pPr>
      <w:r>
        <w:rPr>
          <w:rFonts w:ascii="NTTimes/Cyrillic" w:hAnsi="NTTimes/Cyrillic"/>
          <w:sz w:val="18"/>
        </w:rPr>
        <w:t xml:space="preserve"> б) 8 сегментов </w:t>
      </w:r>
    </w:p>
    <w:p w:rsidR="00000000" w:rsidRDefault="00F67113">
      <w:pPr>
        <w:ind w:left="284" w:hanging="284"/>
        <w:jc w:val="both"/>
        <w:rPr>
          <w:rFonts w:ascii="NTTimes/Cyrillic" w:hAnsi="NTTimes/Cyrillic"/>
          <w:sz w:val="18"/>
        </w:rPr>
      </w:pPr>
      <w:r>
        <w:rPr>
          <w:rFonts w:ascii="NTTimes/Cyrillic" w:hAnsi="NTTimes/Cyrillic"/>
          <w:sz w:val="18"/>
        </w:rPr>
        <w:t xml:space="preserve"> в) 6 сегментов </w:t>
      </w:r>
    </w:p>
    <w:p w:rsidR="00000000" w:rsidRDefault="00F67113">
      <w:pPr>
        <w:ind w:left="284" w:hanging="284"/>
        <w:jc w:val="both"/>
        <w:rPr>
          <w:rFonts w:ascii="NTTimes/Cyrillic" w:hAnsi="NTTimes/Cyrillic"/>
          <w:sz w:val="18"/>
        </w:rPr>
      </w:pPr>
      <w:r>
        <w:rPr>
          <w:rFonts w:ascii="NTTimes/Cyrillic" w:hAnsi="NTTimes/Cyrillic"/>
          <w:sz w:val="18"/>
        </w:rPr>
        <w:t xml:space="preserve"> г) 4 сегментов </w:t>
      </w:r>
    </w:p>
    <w:p w:rsidR="00000000" w:rsidRDefault="00F67113">
      <w:pPr>
        <w:ind w:left="284" w:hanging="284"/>
        <w:jc w:val="both"/>
        <w:rPr>
          <w:rFonts w:ascii="NTTimes/Cyrillic" w:hAnsi="NTTimes/Cyrillic"/>
          <w:sz w:val="18"/>
        </w:rPr>
      </w:pPr>
      <w:r>
        <w:rPr>
          <w:rFonts w:ascii="NTTimes/Cyrillic" w:hAnsi="NTTimes/Cyrillic"/>
          <w:sz w:val="18"/>
        </w:rPr>
        <w:t xml:space="preserve"> д) деления печени на сегменты по портальной системе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Кровоснабжение желчного пузыря чаще всего осуществляется из системы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правой печеночной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левой печеночной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собственно печеночной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г) общей печеночной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д) из других источников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Короткие сосуды желудка проходят в составе </w:t>
      </w:r>
    </w:p>
    <w:p w:rsidR="00000000" w:rsidRDefault="00F67113">
      <w:pPr>
        <w:ind w:left="284" w:hanging="284"/>
        <w:jc w:val="both"/>
        <w:rPr>
          <w:rFonts w:ascii="NTTimes/Cyrillic" w:hAnsi="NTTimes/Cyrillic"/>
          <w:sz w:val="18"/>
        </w:rPr>
      </w:pPr>
      <w:r>
        <w:rPr>
          <w:rFonts w:ascii="NTTimes/Cyrillic" w:hAnsi="NTTimes/Cyrillic"/>
          <w:sz w:val="18"/>
        </w:rPr>
        <w:t xml:space="preserve"> а) желудочно-ободочной связки </w:t>
      </w:r>
    </w:p>
    <w:p w:rsidR="00000000" w:rsidRDefault="00F67113">
      <w:pPr>
        <w:ind w:left="284" w:hanging="284"/>
        <w:jc w:val="both"/>
        <w:rPr>
          <w:rFonts w:ascii="NTTimes/Cyrillic" w:hAnsi="NTTimes/Cyrillic"/>
          <w:sz w:val="18"/>
        </w:rPr>
      </w:pPr>
      <w:r>
        <w:rPr>
          <w:rFonts w:ascii="NTTimes/Cyrillic" w:hAnsi="NTTimes/Cyrillic"/>
          <w:sz w:val="18"/>
        </w:rPr>
        <w:t xml:space="preserve"> б) желудочно-селезенчатой связки </w:t>
      </w:r>
    </w:p>
    <w:p w:rsidR="00000000" w:rsidRDefault="00F67113">
      <w:pPr>
        <w:ind w:left="284" w:hanging="284"/>
        <w:jc w:val="both"/>
        <w:rPr>
          <w:rFonts w:ascii="NTTimes/Cyrillic" w:hAnsi="NTTimes/Cyrillic"/>
          <w:sz w:val="18"/>
        </w:rPr>
      </w:pPr>
      <w:r>
        <w:rPr>
          <w:rFonts w:ascii="NTTimes/Cyrillic" w:hAnsi="NTTimes/Cyrillic"/>
          <w:sz w:val="18"/>
        </w:rPr>
        <w:t xml:space="preserve"> в) пе</w:t>
      </w:r>
      <w:r>
        <w:rPr>
          <w:rFonts w:ascii="NTTimes/Cyrillic" w:hAnsi="NTTimes/Cyrillic"/>
          <w:sz w:val="18"/>
        </w:rPr>
        <w:t xml:space="preserve">ченочно-диафрагмальной связки </w:t>
      </w:r>
    </w:p>
    <w:p w:rsidR="00000000" w:rsidRDefault="00F67113">
      <w:pPr>
        <w:ind w:left="284" w:hanging="284"/>
        <w:jc w:val="both"/>
        <w:rPr>
          <w:rFonts w:ascii="NTTimes/Cyrillic" w:hAnsi="NTTimes/Cyrillic"/>
          <w:sz w:val="18"/>
        </w:rPr>
      </w:pPr>
      <w:r>
        <w:rPr>
          <w:rFonts w:ascii="NTTimes/Cyrillic" w:hAnsi="NTTimes/Cyrillic"/>
          <w:sz w:val="18"/>
        </w:rPr>
        <w:t xml:space="preserve"> г) печеночно-желудочной связки </w:t>
      </w:r>
    </w:p>
    <w:p w:rsidR="00000000" w:rsidRDefault="00F67113">
      <w:pPr>
        <w:ind w:left="284" w:hanging="284"/>
        <w:jc w:val="both"/>
        <w:rPr>
          <w:rFonts w:ascii="NTTimes/Cyrillic" w:hAnsi="NTTimes/Cyrillic"/>
          <w:sz w:val="18"/>
        </w:rPr>
      </w:pPr>
      <w:r>
        <w:rPr>
          <w:rFonts w:ascii="NTTimes/Cyrillic" w:hAnsi="NTTimes/Cyrillic"/>
          <w:sz w:val="18"/>
        </w:rPr>
        <w:t xml:space="preserve"> д) желудочно-поджелудочной связки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Левая желудочная артерия чаще всего отходит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собственно печеночной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от селезенчатой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от печеночной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г) от аорты </w:t>
      </w:r>
    </w:p>
    <w:p w:rsidR="00000000" w:rsidRDefault="00F67113">
      <w:pPr>
        <w:ind w:left="284" w:hanging="284"/>
        <w:jc w:val="both"/>
        <w:rPr>
          <w:rFonts w:ascii="NTTimes/Cyrillic" w:hAnsi="NTTimes/Cyrillic"/>
          <w:sz w:val="18"/>
        </w:rPr>
      </w:pPr>
      <w:r>
        <w:rPr>
          <w:rFonts w:ascii="NTTimes/Cyrillic" w:hAnsi="NTTimes/Cyrillic"/>
          <w:sz w:val="18"/>
        </w:rPr>
        <w:t xml:space="preserve"> д) от чревного ствола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Правая желудочная артерия чаще всего отходит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собственно печеночной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от общей печеночной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от желудочно-двенадцатиперстной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г) от чревного ствола </w:t>
      </w:r>
    </w:p>
    <w:p w:rsidR="00000000" w:rsidRDefault="00F67113">
      <w:pPr>
        <w:ind w:left="284" w:hanging="284"/>
        <w:jc w:val="both"/>
        <w:rPr>
          <w:rFonts w:ascii="NTTimes/Cyrillic" w:hAnsi="NTTimes/Cyrillic"/>
          <w:sz w:val="18"/>
        </w:rPr>
      </w:pPr>
      <w:r>
        <w:rPr>
          <w:rFonts w:ascii="NTTimes/Cyrillic" w:hAnsi="NTTimes/Cyrillic"/>
          <w:sz w:val="18"/>
        </w:rPr>
        <w:t xml:space="preserve"> д) от аорты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042. Левая желудочная </w:t>
      </w:r>
      <w:r>
        <w:rPr>
          <w:rFonts w:ascii="NTTimes/Cyrillic" w:hAnsi="NTTimes/Cyrillic"/>
          <w:sz w:val="18"/>
        </w:rPr>
        <w:t xml:space="preserve">артерия проходит в составе </w:t>
      </w:r>
    </w:p>
    <w:p w:rsidR="00000000" w:rsidRDefault="00F67113">
      <w:pPr>
        <w:ind w:left="284" w:hanging="284"/>
        <w:jc w:val="both"/>
        <w:rPr>
          <w:rFonts w:ascii="NTTimes/Cyrillic" w:hAnsi="NTTimes/Cyrillic"/>
          <w:sz w:val="18"/>
        </w:rPr>
      </w:pPr>
      <w:r>
        <w:rPr>
          <w:rFonts w:ascii="NTTimes/Cyrillic" w:hAnsi="NTTimes/Cyrillic"/>
          <w:sz w:val="18"/>
        </w:rPr>
        <w:t xml:space="preserve"> а) желудочно-ободочной связки </w:t>
      </w:r>
    </w:p>
    <w:p w:rsidR="00000000" w:rsidRDefault="00F67113">
      <w:pPr>
        <w:ind w:left="284" w:hanging="284"/>
        <w:jc w:val="both"/>
        <w:rPr>
          <w:rFonts w:ascii="NTTimes/Cyrillic" w:hAnsi="NTTimes/Cyrillic"/>
          <w:sz w:val="18"/>
        </w:rPr>
      </w:pPr>
      <w:r>
        <w:rPr>
          <w:rFonts w:ascii="NTTimes/Cyrillic" w:hAnsi="NTTimes/Cyrillic"/>
          <w:sz w:val="18"/>
        </w:rPr>
        <w:t xml:space="preserve"> б) желудочно-селезеночной связки </w:t>
      </w:r>
    </w:p>
    <w:p w:rsidR="00000000" w:rsidRDefault="00F67113">
      <w:pPr>
        <w:ind w:left="284" w:hanging="284"/>
        <w:jc w:val="both"/>
        <w:rPr>
          <w:rFonts w:ascii="NTTimes/Cyrillic" w:hAnsi="NTTimes/Cyrillic"/>
          <w:sz w:val="18"/>
        </w:rPr>
      </w:pPr>
      <w:r>
        <w:rPr>
          <w:rFonts w:ascii="NTTimes/Cyrillic" w:hAnsi="NTTimes/Cyrillic"/>
          <w:sz w:val="18"/>
        </w:rPr>
        <w:t xml:space="preserve"> в) печеночно-диафрагмальной связки </w:t>
      </w:r>
    </w:p>
    <w:p w:rsidR="00000000" w:rsidRDefault="00F67113">
      <w:pPr>
        <w:ind w:left="284" w:hanging="284"/>
        <w:jc w:val="both"/>
        <w:rPr>
          <w:rFonts w:ascii="NTTimes/Cyrillic" w:hAnsi="NTTimes/Cyrillic"/>
          <w:sz w:val="18"/>
        </w:rPr>
      </w:pPr>
      <w:r>
        <w:rPr>
          <w:rFonts w:ascii="NTTimes/Cyrillic" w:hAnsi="NTTimes/Cyrillic"/>
          <w:sz w:val="18"/>
        </w:rPr>
        <w:t xml:space="preserve"> г) печеночно-желудочной связки </w:t>
      </w:r>
    </w:p>
    <w:p w:rsidR="00000000" w:rsidRDefault="00F67113">
      <w:pPr>
        <w:ind w:left="284" w:hanging="284"/>
        <w:jc w:val="both"/>
        <w:rPr>
          <w:rFonts w:ascii="NTTimes/Cyrillic" w:hAnsi="NTTimes/Cyrillic"/>
          <w:sz w:val="18"/>
        </w:rPr>
      </w:pPr>
      <w:r>
        <w:rPr>
          <w:rFonts w:ascii="NTTimes/Cyrillic" w:hAnsi="NTTimes/Cyrillic"/>
          <w:sz w:val="18"/>
        </w:rPr>
        <w:t xml:space="preserve"> д) желудочно-поджелудочной связки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Большой дуоденальный сосочек расположен </w:t>
      </w:r>
    </w:p>
    <w:p w:rsidR="00000000" w:rsidRDefault="00F67113">
      <w:pPr>
        <w:ind w:left="284" w:hanging="284"/>
        <w:jc w:val="both"/>
        <w:rPr>
          <w:rFonts w:ascii="NTTimes/Cyrillic" w:hAnsi="NTTimes/Cyrillic"/>
          <w:sz w:val="18"/>
        </w:rPr>
      </w:pPr>
      <w:r>
        <w:rPr>
          <w:rFonts w:ascii="NTTimes/Cyrillic" w:hAnsi="NTTimes/Cyrillic"/>
          <w:sz w:val="18"/>
        </w:rPr>
        <w:t xml:space="preserve"> а) на задне-латеральной стенке нисходящего отдела 12-перстной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на задне-медиальной стенке нисходящего отдела 12-перстной кишки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на задней стенке нисходящего отдела 12-перстной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044. Крово</w:t>
      </w:r>
      <w:r>
        <w:rPr>
          <w:rFonts w:ascii="NTTimes/Cyrillic" w:hAnsi="NTTimes/Cyrillic"/>
          <w:sz w:val="18"/>
        </w:rPr>
        <w:t xml:space="preserve">снабжение 12-перстной кишки осуществляется из системы </w:t>
      </w:r>
    </w:p>
    <w:p w:rsidR="00000000" w:rsidRDefault="00F67113">
      <w:pPr>
        <w:ind w:left="284" w:hanging="284"/>
        <w:jc w:val="both"/>
        <w:rPr>
          <w:rFonts w:ascii="NTTimes/Cyrillic" w:hAnsi="NTTimes/Cyrillic"/>
          <w:sz w:val="18"/>
        </w:rPr>
      </w:pPr>
      <w:r>
        <w:rPr>
          <w:rFonts w:ascii="NTTimes/Cyrillic" w:hAnsi="NTTimes/Cyrillic"/>
          <w:sz w:val="18"/>
        </w:rPr>
        <w:t xml:space="preserve"> а) верхней брыжеечной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общей печеночной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и той, и другой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той, ни другой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045. Кровоснабжение поджелудочной железы осуществляется из системы </w:t>
      </w:r>
    </w:p>
    <w:p w:rsidR="00000000" w:rsidRDefault="00F67113">
      <w:pPr>
        <w:ind w:left="284" w:hanging="284"/>
        <w:jc w:val="both"/>
        <w:rPr>
          <w:rFonts w:ascii="NTTimes/Cyrillic" w:hAnsi="NTTimes/Cyrillic"/>
          <w:sz w:val="18"/>
        </w:rPr>
      </w:pPr>
      <w:r>
        <w:rPr>
          <w:rFonts w:ascii="NTTimes/Cyrillic" w:hAnsi="NTTimes/Cyrillic"/>
          <w:sz w:val="18"/>
        </w:rPr>
        <w:t xml:space="preserve"> а) чревного ствола </w:t>
      </w:r>
    </w:p>
    <w:p w:rsidR="00000000" w:rsidRDefault="00F67113">
      <w:pPr>
        <w:ind w:left="284" w:hanging="284"/>
        <w:jc w:val="both"/>
        <w:rPr>
          <w:rFonts w:ascii="NTTimes/Cyrillic" w:hAnsi="NTTimes/Cyrillic"/>
          <w:sz w:val="18"/>
        </w:rPr>
      </w:pPr>
      <w:r>
        <w:rPr>
          <w:rFonts w:ascii="NTTimes/Cyrillic" w:hAnsi="NTTimes/Cyrillic"/>
          <w:sz w:val="18"/>
        </w:rPr>
        <w:t xml:space="preserve"> б) верхней брыжеечной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и той, и другой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той, ни другой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Селезеночная артерия чаще всего отходит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чревного ствола </w:t>
      </w:r>
    </w:p>
    <w:p w:rsidR="00000000" w:rsidRDefault="00F67113">
      <w:pPr>
        <w:ind w:left="284" w:hanging="284"/>
        <w:jc w:val="both"/>
        <w:rPr>
          <w:rFonts w:ascii="NTTimes/Cyrillic" w:hAnsi="NTTimes/Cyrillic"/>
          <w:sz w:val="18"/>
        </w:rPr>
      </w:pPr>
      <w:r>
        <w:rPr>
          <w:rFonts w:ascii="NTTimes/Cyrillic" w:hAnsi="NTTimes/Cyrillic"/>
          <w:sz w:val="18"/>
        </w:rPr>
        <w:t xml:space="preserve"> б) от аорты </w:t>
      </w:r>
    </w:p>
    <w:p w:rsidR="00000000" w:rsidRDefault="00F67113">
      <w:pPr>
        <w:ind w:left="284" w:hanging="284"/>
        <w:jc w:val="both"/>
        <w:rPr>
          <w:rFonts w:ascii="NTTimes/Cyrillic" w:hAnsi="NTTimes/Cyrillic"/>
          <w:sz w:val="18"/>
        </w:rPr>
      </w:pPr>
      <w:r>
        <w:rPr>
          <w:rFonts w:ascii="NTTimes/Cyrillic" w:hAnsi="NTTimes/Cyrillic"/>
          <w:sz w:val="18"/>
        </w:rPr>
        <w:t xml:space="preserve"> в) от верхней брыжеечной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047. Селе</w:t>
      </w:r>
      <w:r>
        <w:rPr>
          <w:rFonts w:ascii="NTTimes/Cyrillic" w:hAnsi="NTTimes/Cyrillic"/>
          <w:sz w:val="18"/>
        </w:rPr>
        <w:t xml:space="preserve">зеночная вена </w:t>
      </w:r>
    </w:p>
    <w:p w:rsidR="00000000" w:rsidRDefault="00F67113">
      <w:pPr>
        <w:ind w:left="284" w:hanging="284"/>
        <w:jc w:val="both"/>
        <w:rPr>
          <w:rFonts w:ascii="NTTimes/Cyrillic" w:hAnsi="NTTimes/Cyrillic"/>
          <w:sz w:val="18"/>
        </w:rPr>
      </w:pPr>
      <w:r>
        <w:rPr>
          <w:rFonts w:ascii="NTTimes/Cyrillic" w:hAnsi="NTTimes/Cyrillic"/>
          <w:sz w:val="18"/>
        </w:rPr>
        <w:t xml:space="preserve"> а) впадает в нижнюю полую вену </w:t>
      </w:r>
    </w:p>
    <w:p w:rsidR="00000000" w:rsidRDefault="00F67113">
      <w:pPr>
        <w:ind w:left="284" w:hanging="284"/>
        <w:jc w:val="both"/>
        <w:rPr>
          <w:rFonts w:ascii="NTTimes/Cyrillic" w:hAnsi="NTTimes/Cyrillic"/>
          <w:sz w:val="18"/>
        </w:rPr>
      </w:pPr>
      <w:r>
        <w:rPr>
          <w:rFonts w:ascii="NTTimes/Cyrillic" w:hAnsi="NTTimes/Cyrillic"/>
          <w:sz w:val="18"/>
        </w:rPr>
        <w:t xml:space="preserve"> б) впадает в верхнюю брыжеечную вену </w:t>
      </w:r>
    </w:p>
    <w:p w:rsidR="00000000" w:rsidRDefault="00F67113">
      <w:pPr>
        <w:ind w:left="284" w:hanging="284"/>
        <w:jc w:val="both"/>
        <w:rPr>
          <w:rFonts w:ascii="NTTimes/Cyrillic" w:hAnsi="NTTimes/Cyrillic"/>
          <w:sz w:val="18"/>
        </w:rPr>
      </w:pPr>
      <w:r>
        <w:rPr>
          <w:rFonts w:ascii="NTTimes/Cyrillic" w:hAnsi="NTTimes/Cyrillic"/>
          <w:sz w:val="18"/>
        </w:rPr>
        <w:t xml:space="preserve"> в) впадает в воротную вену </w:t>
      </w:r>
    </w:p>
    <w:p w:rsidR="00000000" w:rsidRDefault="00F67113">
      <w:pPr>
        <w:ind w:left="284" w:hanging="284"/>
        <w:jc w:val="both"/>
        <w:rPr>
          <w:rFonts w:ascii="NTTimes/Cyrillic" w:hAnsi="NTTimes/Cyrillic"/>
          <w:sz w:val="18"/>
        </w:rPr>
      </w:pPr>
      <w:r>
        <w:rPr>
          <w:rFonts w:ascii="NTTimes/Cyrillic" w:hAnsi="NTTimes/Cyrillic"/>
          <w:sz w:val="18"/>
        </w:rPr>
        <w:t xml:space="preserve"> г) сливается с верхней брыжеечной веной и образует воротную вену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048. Верхняя брыжеечная артерия располагается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кпереди от селезенчатой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б) кпереди от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позади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позади селезенчатой вены и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д) позади селезенчатой вены, поджелудочной железы и кпереди от крюковидного отростка поджелудоч</w:t>
      </w:r>
      <w:r>
        <w:rPr>
          <w:rFonts w:ascii="NTTimes/Cyrillic" w:hAnsi="NTTimes/Cyrillic"/>
          <w:sz w:val="18"/>
        </w:rPr>
        <w:t xml:space="preserve">ной железы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Тонкокишечные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а) анастомозируют между собой во всех случаях </w:t>
      </w:r>
    </w:p>
    <w:p w:rsidR="00000000" w:rsidRDefault="00F67113">
      <w:pPr>
        <w:ind w:left="284" w:hanging="284"/>
        <w:jc w:val="both"/>
        <w:rPr>
          <w:rFonts w:ascii="NTTimes/Cyrillic" w:hAnsi="NTTimes/Cyrillic"/>
          <w:sz w:val="18"/>
        </w:rPr>
      </w:pPr>
      <w:r>
        <w:rPr>
          <w:rFonts w:ascii="NTTimes/Cyrillic" w:hAnsi="NTTimes/Cyrillic"/>
          <w:sz w:val="18"/>
        </w:rPr>
        <w:t xml:space="preserve"> б) анастомозируют между собой не всегда </w:t>
      </w:r>
    </w:p>
    <w:p w:rsidR="00000000" w:rsidRDefault="00F67113">
      <w:pPr>
        <w:ind w:left="284" w:hanging="284"/>
        <w:jc w:val="both"/>
        <w:rPr>
          <w:rFonts w:ascii="NTTimes/Cyrillic" w:hAnsi="NTTimes/Cyrillic"/>
          <w:sz w:val="18"/>
        </w:rPr>
      </w:pPr>
      <w:r>
        <w:rPr>
          <w:rFonts w:ascii="NTTimes/Cyrillic" w:hAnsi="NTTimes/Cyrillic"/>
          <w:sz w:val="18"/>
        </w:rPr>
        <w:t xml:space="preserve"> в) никогда не анастомозируют между собой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050. Кровоснабжение ободочной кишки осуществляется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из системы верхней брыжеечной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из системы нижней брыжеечной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и той, и другой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той, ни другой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Отток крови от восходящего отдела ободочной кишки осуществляется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в систему верхней брыжеечной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в систему нижней брыжеечной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и той, и другой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той, ни другой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052. Отток крови от нисходящего отдела ободочной кишки осуществляется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систему верхней брыжеечной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в систему нижней брыжеечной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и той, и другой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той, ни другой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При кровоснабжении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а) ветви верхней брыжеечной артерии обязательно анастомозируют с ветвями нижней брыжеечной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ветви верхней брыжеечной артерии анастомозируют с ветвями нижней брыжеечной артерии не всегда </w:t>
      </w:r>
    </w:p>
    <w:p w:rsidR="00000000" w:rsidRDefault="00F67113">
      <w:pPr>
        <w:ind w:left="284" w:hanging="284"/>
        <w:jc w:val="both"/>
        <w:rPr>
          <w:rFonts w:ascii="NTTimes/Cyrillic" w:hAnsi="NTTimes/Cyrillic"/>
          <w:sz w:val="18"/>
        </w:rPr>
      </w:pPr>
      <w:r>
        <w:rPr>
          <w:rFonts w:ascii="NTTimes/Cyrillic" w:hAnsi="NTTimes/Cyrillic"/>
          <w:sz w:val="18"/>
        </w:rPr>
        <w:t xml:space="preserve"> в) во всех случаях нет сосу</w:t>
      </w:r>
      <w:r>
        <w:rPr>
          <w:rFonts w:ascii="NTTimes/Cyrillic" w:hAnsi="NTTimes/Cyrillic"/>
          <w:sz w:val="18"/>
        </w:rPr>
        <w:t xml:space="preserve">дистых анастомозов между ветвями верхней и нижней брыжеечных артерий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три варианта возможны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054. Отток крови от прямой кишки осуществляется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систему нижней брыжеечной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б) в систему подвздошной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в) и той, и другой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той, ни другой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055. В воронке-тазовой связке проходят </w:t>
      </w:r>
    </w:p>
    <w:p w:rsidR="00000000" w:rsidRDefault="00F67113">
      <w:pPr>
        <w:ind w:left="284" w:hanging="284"/>
        <w:jc w:val="both"/>
        <w:rPr>
          <w:rFonts w:ascii="NTTimes/Cyrillic" w:hAnsi="NTTimes/Cyrillic"/>
          <w:sz w:val="18"/>
        </w:rPr>
      </w:pPr>
      <w:r>
        <w:rPr>
          <w:rFonts w:ascii="NTTimes/Cyrillic" w:hAnsi="NTTimes/Cyrillic"/>
          <w:sz w:val="18"/>
        </w:rPr>
        <w:t xml:space="preserve"> а) мошоночные артерии и вена </w:t>
      </w:r>
    </w:p>
    <w:p w:rsidR="00000000" w:rsidRDefault="00F67113">
      <w:pPr>
        <w:ind w:left="284" w:hanging="284"/>
        <w:jc w:val="both"/>
        <w:rPr>
          <w:rFonts w:ascii="NTTimes/Cyrillic" w:hAnsi="NTTimes/Cyrillic"/>
          <w:sz w:val="18"/>
        </w:rPr>
      </w:pPr>
      <w:r>
        <w:rPr>
          <w:rFonts w:ascii="NTTimes/Cyrillic" w:hAnsi="NTTimes/Cyrillic"/>
          <w:sz w:val="18"/>
        </w:rPr>
        <w:t xml:space="preserve"> б) яичниковые артерии и вена </w:t>
      </w:r>
    </w:p>
    <w:p w:rsidR="00000000" w:rsidRDefault="00F67113">
      <w:pPr>
        <w:ind w:left="284" w:hanging="284"/>
        <w:jc w:val="both"/>
        <w:rPr>
          <w:rFonts w:ascii="NTTimes/Cyrillic" w:hAnsi="NTTimes/Cyrillic"/>
          <w:sz w:val="18"/>
        </w:rPr>
      </w:pPr>
      <w:r>
        <w:rPr>
          <w:rFonts w:ascii="NTTimes/Cyrillic" w:hAnsi="NTTimes/Cyrillic"/>
          <w:sz w:val="18"/>
        </w:rPr>
        <w:t xml:space="preserve"> в) пузырные артерия и вена </w:t>
      </w:r>
    </w:p>
    <w:p w:rsidR="00000000" w:rsidRDefault="00F67113">
      <w:pPr>
        <w:ind w:left="284" w:hanging="284"/>
        <w:jc w:val="both"/>
        <w:rPr>
          <w:rFonts w:ascii="NTTimes/Cyrillic" w:hAnsi="NTTimes/Cyrillic"/>
          <w:sz w:val="18"/>
        </w:rPr>
      </w:pPr>
      <w:r>
        <w:rPr>
          <w:rFonts w:ascii="NTTimes/Cyrillic" w:hAnsi="NTTimes/Cyrillic"/>
          <w:sz w:val="18"/>
        </w:rPr>
        <w:t xml:space="preserve"> г) срамные артерия и вена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056. "Брыжейкой" матки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круглая связка </w:t>
      </w:r>
    </w:p>
    <w:p w:rsidR="00000000" w:rsidRDefault="00F67113">
      <w:pPr>
        <w:ind w:left="284" w:hanging="284"/>
        <w:jc w:val="both"/>
        <w:rPr>
          <w:rFonts w:ascii="NTTimes/Cyrillic" w:hAnsi="NTTimes/Cyrillic"/>
          <w:sz w:val="18"/>
        </w:rPr>
      </w:pPr>
      <w:r>
        <w:rPr>
          <w:rFonts w:ascii="NTTimes/Cyrillic" w:hAnsi="NTTimes/Cyrillic"/>
          <w:sz w:val="18"/>
        </w:rPr>
        <w:t xml:space="preserve"> б) широкая связка </w:t>
      </w:r>
    </w:p>
    <w:p w:rsidR="00000000" w:rsidRDefault="00F67113">
      <w:pPr>
        <w:ind w:left="284" w:hanging="284"/>
        <w:jc w:val="both"/>
        <w:rPr>
          <w:rFonts w:ascii="NTTimes/Cyrillic" w:hAnsi="NTTimes/Cyrillic"/>
          <w:sz w:val="18"/>
        </w:rPr>
      </w:pPr>
      <w:r>
        <w:rPr>
          <w:rFonts w:ascii="NTTimes/Cyrillic" w:hAnsi="NTTimes/Cyrillic"/>
          <w:sz w:val="18"/>
        </w:rPr>
        <w:t xml:space="preserve"> в) кардиналь</w:t>
      </w:r>
      <w:r>
        <w:rPr>
          <w:rFonts w:ascii="NTTimes/Cyrillic" w:hAnsi="NTTimes/Cyrillic"/>
          <w:sz w:val="18"/>
        </w:rPr>
        <w:t xml:space="preserve">ная связка </w:t>
      </w:r>
    </w:p>
    <w:p w:rsidR="00000000" w:rsidRDefault="00F67113">
      <w:pPr>
        <w:ind w:left="284" w:hanging="284"/>
        <w:jc w:val="both"/>
        <w:rPr>
          <w:rFonts w:ascii="NTTimes/Cyrillic" w:hAnsi="NTTimes/Cyrillic"/>
          <w:sz w:val="18"/>
        </w:rPr>
      </w:pPr>
      <w:r>
        <w:rPr>
          <w:rFonts w:ascii="NTTimes/Cyrillic" w:hAnsi="NTTimes/Cyrillic"/>
          <w:sz w:val="18"/>
        </w:rPr>
        <w:t xml:space="preserve"> г) воронко-тазовая связка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Кровоснабжение матки осуществляется в основном из системы </w:t>
      </w:r>
    </w:p>
    <w:p w:rsidR="00000000" w:rsidRDefault="00F67113">
      <w:pPr>
        <w:ind w:left="284" w:hanging="284"/>
        <w:jc w:val="both"/>
        <w:rPr>
          <w:rFonts w:ascii="NTTimes/Cyrillic" w:hAnsi="NTTimes/Cyrillic"/>
          <w:sz w:val="18"/>
        </w:rPr>
      </w:pPr>
      <w:r>
        <w:rPr>
          <w:rFonts w:ascii="NTTimes/Cyrillic" w:hAnsi="NTTimes/Cyrillic"/>
          <w:sz w:val="18"/>
        </w:rPr>
        <w:t xml:space="preserve"> а) внутренней подвздошной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общей подвздошной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наружной подвздошной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г) допустимы все три варианта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058. Маточная артерия является ветвью </w:t>
      </w:r>
    </w:p>
    <w:p w:rsidR="00000000" w:rsidRDefault="00F67113">
      <w:pPr>
        <w:ind w:left="284" w:hanging="284"/>
        <w:jc w:val="both"/>
        <w:rPr>
          <w:rFonts w:ascii="NTTimes/Cyrillic" w:hAnsi="NTTimes/Cyrillic"/>
          <w:sz w:val="18"/>
        </w:rPr>
      </w:pPr>
      <w:r>
        <w:rPr>
          <w:rFonts w:ascii="NTTimes/Cyrillic" w:hAnsi="NTTimes/Cyrillic"/>
          <w:sz w:val="18"/>
        </w:rPr>
        <w:t xml:space="preserve"> а) внутренней подвздошной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наружной подвздошной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общей подвздошной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г) яичниковой артерии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059. К связочному аппарату яичника относятся все перечисленные связки,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собственной связки яичника</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б) связки, подвешивающей яичники </w:t>
      </w:r>
    </w:p>
    <w:p w:rsidR="00000000" w:rsidRDefault="00F67113">
      <w:pPr>
        <w:ind w:left="284" w:hanging="284"/>
        <w:jc w:val="both"/>
        <w:rPr>
          <w:rFonts w:ascii="NTTimes/Cyrillic" w:hAnsi="NTTimes/Cyrillic"/>
          <w:sz w:val="18"/>
        </w:rPr>
      </w:pPr>
      <w:r>
        <w:rPr>
          <w:rFonts w:ascii="NTTimes/Cyrillic" w:hAnsi="NTTimes/Cyrillic"/>
          <w:sz w:val="18"/>
        </w:rPr>
        <w:t xml:space="preserve"> в) брыжейки </w:t>
      </w:r>
    </w:p>
    <w:p w:rsidR="00000000" w:rsidRDefault="00F67113">
      <w:pPr>
        <w:ind w:left="284" w:hanging="284"/>
        <w:jc w:val="both"/>
        <w:rPr>
          <w:rFonts w:ascii="NTTimes/Cyrillic" w:hAnsi="NTTimes/Cyrillic"/>
          <w:sz w:val="18"/>
        </w:rPr>
      </w:pPr>
      <w:r>
        <w:rPr>
          <w:rFonts w:ascii="NTTimes/Cyrillic" w:hAnsi="NTTimes/Cyrillic"/>
          <w:sz w:val="18"/>
        </w:rPr>
        <w:t xml:space="preserve"> г) круглой связки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060. Яичники кровоснабжаются от следующих артерий </w:t>
      </w:r>
    </w:p>
    <w:p w:rsidR="00000000" w:rsidRDefault="00F67113">
      <w:pPr>
        <w:ind w:left="284" w:hanging="284"/>
        <w:jc w:val="both"/>
        <w:rPr>
          <w:rFonts w:ascii="NTTimes/Cyrillic" w:hAnsi="NTTimes/Cyrillic"/>
          <w:sz w:val="18"/>
        </w:rPr>
      </w:pPr>
      <w:r>
        <w:rPr>
          <w:rFonts w:ascii="NTTimes/Cyrillic" w:hAnsi="NTTimes/Cyrillic"/>
          <w:sz w:val="18"/>
        </w:rPr>
        <w:t xml:space="preserve"> а) внутренней подвздошной и маточной артерий </w:t>
      </w:r>
    </w:p>
    <w:p w:rsidR="00000000" w:rsidRDefault="00F67113">
      <w:pPr>
        <w:ind w:left="284" w:hanging="284"/>
        <w:jc w:val="both"/>
        <w:rPr>
          <w:rFonts w:ascii="NTTimes/Cyrillic" w:hAnsi="NTTimes/Cyrillic"/>
          <w:sz w:val="18"/>
        </w:rPr>
      </w:pPr>
      <w:r>
        <w:rPr>
          <w:rFonts w:ascii="NTTimes/Cyrillic" w:hAnsi="NTTimes/Cyrillic"/>
          <w:sz w:val="18"/>
        </w:rPr>
        <w:t xml:space="preserve"> б) яичниковой от брюшной части аорты и ветвями яичников от маточной артерий </w:t>
      </w:r>
    </w:p>
    <w:p w:rsidR="00000000" w:rsidRDefault="00F67113">
      <w:pPr>
        <w:ind w:left="284" w:hanging="284"/>
        <w:jc w:val="both"/>
        <w:rPr>
          <w:rFonts w:ascii="NTTimes/Cyrillic" w:hAnsi="NTTimes/Cyrillic"/>
          <w:sz w:val="18"/>
        </w:rPr>
      </w:pPr>
      <w:r>
        <w:rPr>
          <w:rFonts w:ascii="NTTimes/Cyrillic" w:hAnsi="NTTimes/Cyrillic"/>
          <w:sz w:val="18"/>
        </w:rPr>
        <w:t xml:space="preserve"> в) от наружной подвздошной и яичниковой </w:t>
      </w:r>
    </w:p>
    <w:p w:rsidR="00000000" w:rsidRDefault="00F67113">
      <w:pPr>
        <w:ind w:left="284" w:hanging="284"/>
        <w:jc w:val="both"/>
        <w:rPr>
          <w:rFonts w:ascii="NTTimes/Cyrillic" w:hAnsi="NTTimes/Cyrillic"/>
          <w:sz w:val="18"/>
        </w:rPr>
      </w:pPr>
      <w:r>
        <w:rPr>
          <w:rFonts w:ascii="NTTimes/Cyrillic" w:hAnsi="NTTimes/Cyrillic"/>
          <w:sz w:val="18"/>
        </w:rPr>
        <w:t xml:space="preserve"> г) от общей подвздошной и маточной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061. Все органы, расположенные в тазу, покрыты брюшной,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маточных труб </w:t>
      </w:r>
    </w:p>
    <w:p w:rsidR="00000000" w:rsidRDefault="00F67113">
      <w:pPr>
        <w:ind w:left="284" w:hanging="284"/>
        <w:jc w:val="both"/>
        <w:rPr>
          <w:rFonts w:ascii="NTTimes/Cyrillic" w:hAnsi="NTTimes/Cyrillic"/>
          <w:sz w:val="18"/>
        </w:rPr>
      </w:pPr>
      <w:r>
        <w:rPr>
          <w:rFonts w:ascii="NTTimes/Cyrillic" w:hAnsi="NTTimes/Cyrillic"/>
          <w:sz w:val="18"/>
        </w:rPr>
        <w:t xml:space="preserve"> в) яичника </w:t>
      </w:r>
    </w:p>
    <w:p w:rsidR="00000000" w:rsidRDefault="00F67113">
      <w:pPr>
        <w:ind w:left="284" w:hanging="284"/>
        <w:jc w:val="both"/>
        <w:rPr>
          <w:rFonts w:ascii="NTTimes/Cyrillic" w:hAnsi="NTTimes/Cyrillic"/>
          <w:sz w:val="18"/>
        </w:rPr>
      </w:pPr>
      <w:r>
        <w:rPr>
          <w:rFonts w:ascii="NTTimes/Cyrillic" w:hAnsi="NTTimes/Cyrillic"/>
          <w:sz w:val="18"/>
        </w:rPr>
        <w:t xml:space="preserve"> г) мочевого пузыря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062. Мочеточники у ребра матки расположены </w:t>
      </w:r>
    </w:p>
    <w:p w:rsidR="00000000" w:rsidRDefault="00F67113">
      <w:pPr>
        <w:ind w:left="284" w:hanging="284"/>
        <w:jc w:val="both"/>
        <w:rPr>
          <w:rFonts w:ascii="NTTimes/Cyrillic" w:hAnsi="NTTimes/Cyrillic"/>
          <w:sz w:val="18"/>
        </w:rPr>
      </w:pPr>
      <w:r>
        <w:rPr>
          <w:rFonts w:ascii="NTTimes/Cyrillic" w:hAnsi="NTTimes/Cyrillic"/>
          <w:sz w:val="18"/>
        </w:rPr>
        <w:t xml:space="preserve"> а) над мато</w:t>
      </w:r>
      <w:r>
        <w:rPr>
          <w:rFonts w:ascii="NTTimes/Cyrillic" w:hAnsi="NTTimes/Cyrillic"/>
          <w:sz w:val="18"/>
        </w:rPr>
        <w:t xml:space="preserve">чной артерией </w:t>
      </w:r>
    </w:p>
    <w:p w:rsidR="00000000" w:rsidRDefault="00F67113">
      <w:pPr>
        <w:ind w:left="284" w:hanging="284"/>
        <w:jc w:val="both"/>
        <w:rPr>
          <w:rFonts w:ascii="NTTimes/Cyrillic" w:hAnsi="NTTimes/Cyrillic"/>
          <w:sz w:val="18"/>
        </w:rPr>
      </w:pPr>
      <w:r>
        <w:rPr>
          <w:rFonts w:ascii="NTTimes/Cyrillic" w:hAnsi="NTTimes/Cyrillic"/>
          <w:sz w:val="18"/>
        </w:rPr>
        <w:t xml:space="preserve"> б) под маточной артерией </w:t>
      </w:r>
    </w:p>
    <w:p w:rsidR="00000000" w:rsidRDefault="00F67113">
      <w:pPr>
        <w:ind w:left="284" w:hanging="284"/>
        <w:jc w:val="both"/>
        <w:rPr>
          <w:rFonts w:ascii="NTTimes/Cyrillic" w:hAnsi="NTTimes/Cyrillic"/>
          <w:sz w:val="18"/>
        </w:rPr>
      </w:pPr>
      <w:r>
        <w:rPr>
          <w:rFonts w:ascii="NTTimes/Cyrillic" w:hAnsi="NTTimes/Cyrillic"/>
          <w:sz w:val="18"/>
        </w:rPr>
        <w:t xml:space="preserve"> в) возможны варианты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063. Типичная операция при раке шейки матки 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а) конизация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ампутация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экстирпация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расширенная экстирпация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064. Типичная операция при раке яичников 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а) расширенная экстирпация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б) экстирпация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экстирпация матки с придатками + резекция большого сальника </w:t>
      </w:r>
    </w:p>
    <w:p w:rsidR="00000000" w:rsidRDefault="00F67113">
      <w:pPr>
        <w:ind w:left="284" w:hanging="284"/>
        <w:jc w:val="both"/>
        <w:rPr>
          <w:rFonts w:ascii="NTTimes/Cyrillic" w:hAnsi="NTTimes/Cyrillic"/>
          <w:sz w:val="18"/>
        </w:rPr>
      </w:pPr>
      <w:r>
        <w:rPr>
          <w:rFonts w:ascii="NTTimes/Cyrillic" w:hAnsi="NTTimes/Cyrillic"/>
          <w:sz w:val="18"/>
        </w:rPr>
        <w:t xml:space="preserve"> г) овариоэктомия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065</w:t>
      </w:r>
      <w:r>
        <w:rPr>
          <w:rFonts w:ascii="NTTimes/Cyrillic" w:hAnsi="NTTimes/Cyrillic"/>
          <w:sz w:val="18"/>
        </w:rPr>
        <w:t xml:space="preserve">. К операции Вертгейма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экстирпация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расширенная экстирпация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в) надвлагалищная ампутация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экстирпация матки с придатками + резекция большого сальника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066. В почечной ножке почечная артерия располагается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выше и кпереди от почечной лоханки с начальным отделом мочеточника </w:t>
      </w:r>
    </w:p>
    <w:p w:rsidR="00000000" w:rsidRDefault="00F67113">
      <w:pPr>
        <w:ind w:left="284" w:hanging="284"/>
        <w:jc w:val="both"/>
        <w:rPr>
          <w:rFonts w:ascii="NTTimes/Cyrillic" w:hAnsi="NTTimes/Cyrillic"/>
          <w:sz w:val="18"/>
        </w:rPr>
      </w:pPr>
      <w:r>
        <w:rPr>
          <w:rFonts w:ascii="NTTimes/Cyrillic" w:hAnsi="NTTimes/Cyrillic"/>
          <w:sz w:val="18"/>
        </w:rPr>
        <w:t xml:space="preserve"> б) выше и кпереди от почечной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в) ниже и кзади от почечной лоханки с начальным отделом мочеточника </w:t>
      </w:r>
    </w:p>
    <w:p w:rsidR="00000000" w:rsidRDefault="00F67113">
      <w:pPr>
        <w:ind w:left="284" w:hanging="284"/>
        <w:jc w:val="both"/>
        <w:rPr>
          <w:rFonts w:ascii="NTTimes/Cyrillic" w:hAnsi="NTTimes/Cyrillic"/>
          <w:sz w:val="18"/>
        </w:rPr>
      </w:pPr>
      <w:r>
        <w:rPr>
          <w:rFonts w:ascii="NTTimes/Cyrillic" w:hAnsi="NTTimes/Cyrillic"/>
          <w:sz w:val="18"/>
        </w:rPr>
        <w:t xml:space="preserve"> г) ниже и кпереди от почечной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w:t>
      </w:r>
      <w:r>
        <w:rPr>
          <w:rFonts w:ascii="NTTimes/Cyrillic" w:hAnsi="NTTimes/Cyrillic"/>
          <w:sz w:val="18"/>
        </w:rPr>
        <w:t xml:space="preserve">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067. Правая почечная артерия проходит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позади нижней половой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б) впереди нижней половой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в) оба варианта возможны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068. Левая почечная вена проходит </w:t>
      </w:r>
    </w:p>
    <w:p w:rsidR="00000000" w:rsidRDefault="00F67113">
      <w:pPr>
        <w:ind w:left="284" w:hanging="284"/>
        <w:jc w:val="both"/>
        <w:rPr>
          <w:rFonts w:ascii="NTTimes/Cyrillic" w:hAnsi="NTTimes/Cyrillic"/>
          <w:sz w:val="18"/>
        </w:rPr>
      </w:pPr>
      <w:r>
        <w:rPr>
          <w:rFonts w:ascii="NTTimes/Cyrillic" w:hAnsi="NTTimes/Cyrillic"/>
          <w:sz w:val="18"/>
        </w:rPr>
        <w:t xml:space="preserve"> а) впереди аорты </w:t>
      </w:r>
    </w:p>
    <w:p w:rsidR="00000000" w:rsidRDefault="00F67113">
      <w:pPr>
        <w:ind w:left="284" w:hanging="284"/>
        <w:jc w:val="both"/>
        <w:rPr>
          <w:rFonts w:ascii="NTTimes/Cyrillic" w:hAnsi="NTTimes/Cyrillic"/>
          <w:sz w:val="18"/>
        </w:rPr>
      </w:pPr>
      <w:r>
        <w:rPr>
          <w:rFonts w:ascii="NTTimes/Cyrillic" w:hAnsi="NTTimes/Cyrillic"/>
          <w:sz w:val="18"/>
        </w:rPr>
        <w:t xml:space="preserve"> б) позади аорты </w:t>
      </w:r>
    </w:p>
    <w:p w:rsidR="00000000" w:rsidRDefault="00F67113">
      <w:pPr>
        <w:ind w:left="284" w:hanging="284"/>
        <w:jc w:val="both"/>
        <w:rPr>
          <w:rFonts w:ascii="NTTimes/Cyrillic" w:hAnsi="NTTimes/Cyrillic"/>
          <w:sz w:val="18"/>
        </w:rPr>
      </w:pPr>
      <w:r>
        <w:rPr>
          <w:rFonts w:ascii="NTTimes/Cyrillic" w:hAnsi="NTTimes/Cyrillic"/>
          <w:sz w:val="18"/>
        </w:rPr>
        <w:t xml:space="preserve"> в) оба варианта возможны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069. Мочеточники располагаются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позади и кнутри от восходящего и нисходящего отделов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позади и кнаружи от восходящего и нисходящего отделов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спереди и кнутри от</w:t>
      </w:r>
      <w:r>
        <w:rPr>
          <w:rFonts w:ascii="NTTimes/Cyrillic" w:hAnsi="NTTimes/Cyrillic"/>
          <w:sz w:val="18"/>
        </w:rPr>
        <w:t xml:space="preserve"> восходящего и нисходящего отделов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г) спереди и кнаружи от восходящего и нисходящего отделов ободочной кишки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070. В клетчатку малого таза свободно переходит из брюшинного пространства </w:t>
      </w:r>
    </w:p>
    <w:p w:rsidR="00000000" w:rsidRDefault="00F67113">
      <w:pPr>
        <w:ind w:left="284" w:hanging="284"/>
        <w:jc w:val="both"/>
        <w:rPr>
          <w:rFonts w:ascii="NTTimes/Cyrillic" w:hAnsi="NTTimes/Cyrillic"/>
          <w:sz w:val="18"/>
        </w:rPr>
      </w:pPr>
      <w:r>
        <w:rPr>
          <w:rFonts w:ascii="NTTimes/Cyrillic" w:hAnsi="NTTimes/Cyrillic"/>
          <w:sz w:val="18"/>
        </w:rPr>
        <w:t xml:space="preserve"> а) клетчатка забрюшинная </w:t>
      </w:r>
    </w:p>
    <w:p w:rsidR="00000000" w:rsidRDefault="00F67113">
      <w:pPr>
        <w:ind w:left="284" w:hanging="284"/>
        <w:jc w:val="both"/>
        <w:rPr>
          <w:rFonts w:ascii="NTTimes/Cyrillic" w:hAnsi="NTTimes/Cyrillic"/>
          <w:sz w:val="18"/>
        </w:rPr>
      </w:pPr>
      <w:r>
        <w:rPr>
          <w:rFonts w:ascii="NTTimes/Cyrillic" w:hAnsi="NTTimes/Cyrillic"/>
          <w:sz w:val="18"/>
        </w:rPr>
        <w:t xml:space="preserve"> б) околопочечная клетчатка </w:t>
      </w:r>
    </w:p>
    <w:p w:rsidR="00000000" w:rsidRDefault="00F67113">
      <w:pPr>
        <w:ind w:left="284" w:hanging="284"/>
        <w:jc w:val="both"/>
        <w:rPr>
          <w:rFonts w:ascii="NTTimes/Cyrillic" w:hAnsi="NTTimes/Cyrillic"/>
          <w:sz w:val="18"/>
        </w:rPr>
      </w:pPr>
      <w:r>
        <w:rPr>
          <w:rFonts w:ascii="NTTimes/Cyrillic" w:hAnsi="NTTimes/Cyrillic"/>
          <w:sz w:val="18"/>
        </w:rPr>
        <w:t xml:space="preserve"> в) околокишечная клетчатка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три вида клетчатки свободно переходят из брюшинного пространства в клетчатку малого таза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071. Из перечисленных фасций к забрюшинному пространству не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забрюшинная фасция </w:t>
      </w:r>
    </w:p>
    <w:p w:rsidR="00000000" w:rsidRDefault="00F67113">
      <w:pPr>
        <w:ind w:left="284" w:hanging="284"/>
        <w:jc w:val="both"/>
        <w:rPr>
          <w:rFonts w:ascii="NTTimes/Cyrillic" w:hAnsi="NTTimes/Cyrillic"/>
          <w:sz w:val="18"/>
        </w:rPr>
      </w:pPr>
      <w:r>
        <w:rPr>
          <w:rFonts w:ascii="NTTimes/Cyrillic" w:hAnsi="NTTimes/Cyrillic"/>
          <w:sz w:val="18"/>
        </w:rPr>
        <w:t xml:space="preserve"> б) предпочечная фасция </w:t>
      </w:r>
    </w:p>
    <w:p w:rsidR="00000000" w:rsidRDefault="00F67113">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позадипочечная фасция </w:t>
      </w:r>
    </w:p>
    <w:p w:rsidR="00000000" w:rsidRDefault="00F67113">
      <w:pPr>
        <w:ind w:left="284" w:hanging="284"/>
        <w:jc w:val="both"/>
        <w:rPr>
          <w:rFonts w:ascii="NTTimes/Cyrillic" w:hAnsi="NTTimes/Cyrillic"/>
          <w:sz w:val="18"/>
        </w:rPr>
      </w:pPr>
      <w:r>
        <w:rPr>
          <w:rFonts w:ascii="NTTimes/Cyrillic" w:hAnsi="NTTimes/Cyrillic"/>
          <w:sz w:val="18"/>
        </w:rPr>
        <w:t xml:space="preserve"> г) позадиободочная фасция </w:t>
      </w:r>
    </w:p>
    <w:p w:rsidR="00000000" w:rsidRDefault="00F67113">
      <w:pPr>
        <w:ind w:left="284" w:hanging="284"/>
        <w:jc w:val="both"/>
        <w:rPr>
          <w:rFonts w:ascii="NTTimes/Cyrillic" w:hAnsi="NTTimes/Cyrillic"/>
          <w:sz w:val="18"/>
        </w:rPr>
      </w:pPr>
      <w:r>
        <w:rPr>
          <w:rFonts w:ascii="NTTimes/Cyrillic" w:hAnsi="NTTimes/Cyrillic"/>
          <w:sz w:val="18"/>
        </w:rPr>
        <w:t xml:space="preserve"> д) поверхностная фасция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072. Забрюшинное клетчаточное пространство расположено </w:t>
      </w:r>
    </w:p>
    <w:p w:rsidR="00000000" w:rsidRDefault="00F67113">
      <w:pPr>
        <w:ind w:left="284" w:hanging="284"/>
        <w:jc w:val="both"/>
        <w:rPr>
          <w:rFonts w:ascii="NTTimes/Cyrillic" w:hAnsi="NTTimes/Cyrillic"/>
          <w:sz w:val="18"/>
        </w:rPr>
      </w:pPr>
      <w:r>
        <w:rPr>
          <w:rFonts w:ascii="NTTimes/Cyrillic" w:hAnsi="NTTimes/Cyrillic"/>
          <w:sz w:val="18"/>
        </w:rPr>
        <w:t xml:space="preserve"> а) позади почечной и внутрибрюшной фасций </w:t>
      </w:r>
    </w:p>
    <w:p w:rsidR="00000000" w:rsidRDefault="00F67113">
      <w:pPr>
        <w:ind w:left="284" w:hanging="284"/>
        <w:jc w:val="both"/>
        <w:rPr>
          <w:rFonts w:ascii="NTTimes/Cyrillic" w:hAnsi="NTTimes/Cyrillic"/>
          <w:sz w:val="18"/>
        </w:rPr>
      </w:pPr>
      <w:r>
        <w:rPr>
          <w:rFonts w:ascii="NTTimes/Cyrillic" w:hAnsi="NTTimes/Cyrillic"/>
          <w:sz w:val="18"/>
        </w:rPr>
        <w:t xml:space="preserve"> б) между предпочечной и внутрибрюшной фасцией </w:t>
      </w:r>
    </w:p>
    <w:p w:rsidR="00000000" w:rsidRDefault="00F67113">
      <w:pPr>
        <w:ind w:left="284" w:hanging="284"/>
        <w:jc w:val="both"/>
        <w:rPr>
          <w:rFonts w:ascii="NTTimes/Cyrillic" w:hAnsi="NTTimes/Cyrillic"/>
          <w:sz w:val="18"/>
        </w:rPr>
      </w:pPr>
      <w:r>
        <w:rPr>
          <w:rFonts w:ascii="NTTimes/Cyrillic" w:hAnsi="NTTimes/Cyrillic"/>
          <w:sz w:val="18"/>
        </w:rPr>
        <w:t xml:space="preserve"> в) позади ободочной и предпочечной фасций </w:t>
      </w:r>
    </w:p>
    <w:p w:rsidR="00000000" w:rsidRDefault="00F67113">
      <w:pPr>
        <w:ind w:left="284" w:hanging="284"/>
        <w:jc w:val="both"/>
        <w:rPr>
          <w:rFonts w:ascii="NTTimes/Cyrillic" w:hAnsi="NTTimes/Cyrillic"/>
          <w:sz w:val="18"/>
        </w:rPr>
      </w:pPr>
      <w:r>
        <w:rPr>
          <w:rFonts w:ascii="NTTimes/Cyrillic" w:hAnsi="NTTimes/Cyrillic"/>
          <w:sz w:val="18"/>
        </w:rPr>
        <w:t xml:space="preserve"> г) позади ободочной и внутрибрюшной фасций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073. Фасциально-клетчаточный футляр надпочечника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жировой капсуле почки </w:t>
      </w:r>
    </w:p>
    <w:p w:rsidR="00000000" w:rsidRDefault="00F67113">
      <w:pPr>
        <w:ind w:left="284" w:hanging="284"/>
        <w:jc w:val="both"/>
        <w:rPr>
          <w:rFonts w:ascii="NTTimes/Cyrillic" w:hAnsi="NTTimes/Cyrillic"/>
          <w:sz w:val="18"/>
        </w:rPr>
      </w:pPr>
      <w:r>
        <w:rPr>
          <w:rFonts w:ascii="NTTimes/Cyrillic" w:hAnsi="NTTimes/Cyrillic"/>
          <w:sz w:val="18"/>
        </w:rPr>
        <w:t xml:space="preserve"> б) к забрюшинному клетчаточному пространству </w:t>
      </w:r>
    </w:p>
    <w:p w:rsidR="00000000" w:rsidRDefault="00F67113">
      <w:pPr>
        <w:ind w:left="284" w:hanging="284"/>
        <w:jc w:val="both"/>
        <w:rPr>
          <w:rFonts w:ascii="NTTimes/Cyrillic" w:hAnsi="NTTimes/Cyrillic"/>
          <w:sz w:val="18"/>
        </w:rPr>
      </w:pPr>
      <w:r>
        <w:rPr>
          <w:rFonts w:ascii="NTTimes/Cyrillic" w:hAnsi="NTTimes/Cyrillic"/>
          <w:sz w:val="18"/>
        </w:rPr>
        <w:t xml:space="preserve"> в) к околокишечной клетчатке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074. Надпочечниковые артерии не отходят </w:t>
      </w:r>
    </w:p>
    <w:p w:rsidR="00000000" w:rsidRDefault="00F67113">
      <w:pPr>
        <w:ind w:left="284" w:hanging="284"/>
        <w:jc w:val="both"/>
        <w:rPr>
          <w:rFonts w:ascii="NTTimes/Cyrillic" w:hAnsi="NTTimes/Cyrillic"/>
          <w:sz w:val="18"/>
        </w:rPr>
      </w:pPr>
      <w:r>
        <w:rPr>
          <w:rFonts w:ascii="NTTimes/Cyrillic" w:hAnsi="NTTimes/Cyrillic"/>
          <w:sz w:val="18"/>
        </w:rPr>
        <w:t xml:space="preserve"> а) от нижней диафрагмальной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от аорты </w:t>
      </w:r>
    </w:p>
    <w:p w:rsidR="00000000" w:rsidRDefault="00F67113">
      <w:pPr>
        <w:ind w:left="284" w:hanging="284"/>
        <w:jc w:val="both"/>
        <w:rPr>
          <w:rFonts w:ascii="NTTimes/Cyrillic" w:hAnsi="NTTimes/Cyrillic"/>
          <w:sz w:val="18"/>
        </w:rPr>
      </w:pPr>
      <w:r>
        <w:rPr>
          <w:rFonts w:ascii="NTTimes/Cyrillic" w:hAnsi="NTTimes/Cyrillic"/>
          <w:sz w:val="18"/>
        </w:rPr>
        <w:t xml:space="preserve"> в) от чревного ствола </w:t>
      </w:r>
    </w:p>
    <w:p w:rsidR="00000000" w:rsidRDefault="00F67113">
      <w:pPr>
        <w:ind w:left="284" w:hanging="284"/>
        <w:jc w:val="both"/>
        <w:rPr>
          <w:rFonts w:ascii="NTTimes/Cyrillic" w:hAnsi="NTTimes/Cyrillic"/>
          <w:sz w:val="18"/>
        </w:rPr>
      </w:pPr>
      <w:r>
        <w:rPr>
          <w:rFonts w:ascii="NTTimes/Cyrillic" w:hAnsi="NTTimes/Cyrillic"/>
          <w:sz w:val="18"/>
        </w:rPr>
        <w:t xml:space="preserve"> г) от почечной артерии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075. Мочеточники расположены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позади подвздошных сосудов </w:t>
      </w:r>
    </w:p>
    <w:p w:rsidR="00000000" w:rsidRDefault="00F67113">
      <w:pPr>
        <w:ind w:left="284" w:hanging="284"/>
        <w:jc w:val="both"/>
        <w:rPr>
          <w:rFonts w:ascii="NTTimes/Cyrillic" w:hAnsi="NTTimes/Cyrillic"/>
          <w:sz w:val="18"/>
        </w:rPr>
      </w:pPr>
      <w:r>
        <w:rPr>
          <w:rFonts w:ascii="NTTimes/Cyrillic" w:hAnsi="NTTimes/Cyrillic"/>
          <w:sz w:val="18"/>
        </w:rPr>
        <w:t xml:space="preserve"> б) спереди подвздошных сосудов </w:t>
      </w:r>
    </w:p>
    <w:p w:rsidR="00000000" w:rsidRDefault="00F67113">
      <w:pPr>
        <w:ind w:left="284" w:hanging="284"/>
        <w:jc w:val="both"/>
        <w:rPr>
          <w:rFonts w:ascii="NTTimes/Cyrillic" w:hAnsi="NTTimes/Cyrillic"/>
          <w:sz w:val="18"/>
        </w:rPr>
      </w:pPr>
      <w:r>
        <w:rPr>
          <w:rFonts w:ascii="NTTimes/Cyrillic" w:hAnsi="NTTimes/Cyrillic"/>
          <w:sz w:val="18"/>
        </w:rPr>
        <w:t xml:space="preserve"> в) возможны оба варианта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076. Кровоснабжение прямой кишки осуществляется за счет артерий, отходящих </w:t>
      </w:r>
    </w:p>
    <w:p w:rsidR="00000000" w:rsidRDefault="00F67113">
      <w:pPr>
        <w:ind w:left="284" w:hanging="284"/>
        <w:jc w:val="both"/>
        <w:rPr>
          <w:rFonts w:ascii="NTTimes/Cyrillic" w:hAnsi="NTTimes/Cyrillic"/>
          <w:sz w:val="18"/>
        </w:rPr>
      </w:pPr>
      <w:r>
        <w:rPr>
          <w:rFonts w:ascii="NTTimes/Cyrillic" w:hAnsi="NTTimes/Cyrillic"/>
          <w:sz w:val="18"/>
        </w:rPr>
        <w:t xml:space="preserve"> а) от нижней брыжеечной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б) от внутреней подвздошной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от обеих артерий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077. Через ткани п</w:t>
      </w:r>
      <w:r>
        <w:rPr>
          <w:rFonts w:ascii="NTTimes/Cyrillic" w:hAnsi="NTTimes/Cyrillic"/>
          <w:sz w:val="18"/>
        </w:rPr>
        <w:t xml:space="preserve">редстательной железы проходят </w:t>
      </w:r>
    </w:p>
    <w:p w:rsidR="00000000" w:rsidRDefault="00F67113">
      <w:pPr>
        <w:ind w:left="284" w:hanging="284"/>
        <w:jc w:val="both"/>
        <w:rPr>
          <w:rFonts w:ascii="NTTimes/Cyrillic" w:hAnsi="NTTimes/Cyrillic"/>
          <w:sz w:val="18"/>
        </w:rPr>
      </w:pPr>
      <w:r>
        <w:rPr>
          <w:rFonts w:ascii="NTTimes/Cyrillic" w:hAnsi="NTTimes/Cyrillic"/>
          <w:sz w:val="18"/>
        </w:rPr>
        <w:t xml:space="preserve"> а) мочеиспускательный канал </w:t>
      </w:r>
    </w:p>
    <w:p w:rsidR="00000000" w:rsidRDefault="00F67113">
      <w:pPr>
        <w:ind w:left="284" w:hanging="284"/>
        <w:jc w:val="both"/>
        <w:rPr>
          <w:rFonts w:ascii="NTTimes/Cyrillic" w:hAnsi="NTTimes/Cyrillic"/>
          <w:sz w:val="18"/>
        </w:rPr>
      </w:pPr>
      <w:r>
        <w:rPr>
          <w:rFonts w:ascii="NTTimes/Cyrillic" w:hAnsi="NTTimes/Cyrillic"/>
          <w:sz w:val="18"/>
        </w:rPr>
        <w:t xml:space="preserve"> б) семявыводящие протоки </w:t>
      </w:r>
    </w:p>
    <w:p w:rsidR="00000000" w:rsidRDefault="00F67113">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078. При злокачественных первичных опухолях костей к сохранным операциям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ампутация конечности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сегментарная резекция кости с замещением трансплантата </w:t>
      </w:r>
    </w:p>
    <w:p w:rsidR="00000000" w:rsidRDefault="00F67113">
      <w:pPr>
        <w:ind w:left="284" w:hanging="284"/>
        <w:jc w:val="both"/>
        <w:rPr>
          <w:rFonts w:ascii="NTTimes/Cyrillic" w:hAnsi="NTTimes/Cyrillic"/>
          <w:sz w:val="18"/>
        </w:rPr>
      </w:pPr>
      <w:r>
        <w:rPr>
          <w:rFonts w:ascii="NTTimes/Cyrillic" w:hAnsi="NTTimes/Cyrillic"/>
          <w:sz w:val="18"/>
        </w:rPr>
        <w:t xml:space="preserve"> в) экзартикуляция конечности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межлопаточно-грудная ампутация </w:t>
      </w:r>
    </w:p>
    <w:p w:rsidR="00000000" w:rsidRDefault="00F67113">
      <w:pPr>
        <w:ind w:left="284" w:hanging="284"/>
        <w:jc w:val="both"/>
        <w:rPr>
          <w:rFonts w:ascii="NTTimes/Cyrillic" w:hAnsi="NTTimes/Cyrillic"/>
          <w:sz w:val="18"/>
        </w:rPr>
      </w:pPr>
      <w:r>
        <w:rPr>
          <w:rFonts w:ascii="NTTimes/Cyrillic" w:hAnsi="NTTimes/Cyrillic"/>
          <w:sz w:val="18"/>
        </w:rPr>
        <w:t xml:space="preserve"> д) межподвздошно-брюшное вычленение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079. Основной принцип сегментарной резекции кости при опухолевом поражении </w:t>
      </w:r>
    </w:p>
    <w:p w:rsidR="00000000" w:rsidRDefault="00F67113">
      <w:pPr>
        <w:ind w:left="284" w:hanging="284"/>
        <w:jc w:val="both"/>
        <w:rPr>
          <w:rFonts w:ascii="NTTimes/Cyrillic" w:hAnsi="NTTimes/Cyrillic"/>
          <w:sz w:val="18"/>
        </w:rPr>
      </w:pPr>
      <w:r>
        <w:rPr>
          <w:rFonts w:ascii="NTTimes/Cyrillic" w:hAnsi="NTTimes/Cyrillic"/>
          <w:sz w:val="18"/>
        </w:rPr>
        <w:t xml:space="preserve"> а) широкое удаление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широкое удаление опухоли в пределах непораженной опухолевым процессом костной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в) широкое удаление опухоли с удалением регионарных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г) сегментарная резекция при опухолевом процессе не производится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080. При хирургическом лечении сарком костей соблюдаются следующие основные принципы </w:t>
      </w:r>
    </w:p>
    <w:p w:rsidR="00000000" w:rsidRDefault="00F67113">
      <w:pPr>
        <w:ind w:left="284" w:hanging="284"/>
        <w:jc w:val="both"/>
        <w:rPr>
          <w:rFonts w:ascii="NTTimes/Cyrillic" w:hAnsi="NTTimes/Cyrillic"/>
          <w:sz w:val="18"/>
        </w:rPr>
      </w:pPr>
      <w:r>
        <w:rPr>
          <w:rFonts w:ascii="NTTimes/Cyrillic" w:hAnsi="NTTimes/Cyrillic"/>
          <w:sz w:val="18"/>
        </w:rPr>
        <w:t xml:space="preserve"> а) радикальный характер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б) абластичность оперативного вмешательства </w:t>
      </w:r>
    </w:p>
    <w:p w:rsidR="00000000" w:rsidRDefault="00F67113">
      <w:pPr>
        <w:ind w:left="284" w:hanging="284"/>
        <w:jc w:val="both"/>
        <w:rPr>
          <w:rFonts w:ascii="NTTimes/Cyrillic" w:hAnsi="NTTimes/Cyrillic"/>
          <w:sz w:val="18"/>
        </w:rPr>
      </w:pPr>
      <w:r>
        <w:rPr>
          <w:rFonts w:ascii="NTTimes/Cyrillic" w:hAnsi="NTTimes/Cyrillic"/>
          <w:sz w:val="18"/>
        </w:rPr>
        <w:t xml:space="preserve"> в) возможность дальнейшего протезирования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кроме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081. Выбор ур</w:t>
      </w:r>
      <w:r>
        <w:rPr>
          <w:rFonts w:ascii="NTTimes/Cyrillic" w:hAnsi="NTTimes/Cyrillic"/>
          <w:sz w:val="18"/>
        </w:rPr>
        <w:t xml:space="preserve">овня усечения конечности при ампутации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от протяженности опухолевого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в) от степени вовлечения в процесс мягких тканей </w:t>
      </w:r>
    </w:p>
    <w:p w:rsidR="00000000" w:rsidRDefault="00F67113">
      <w:pPr>
        <w:ind w:left="284" w:hanging="284"/>
        <w:jc w:val="both"/>
        <w:rPr>
          <w:rFonts w:ascii="NTTimes/Cyrillic" w:hAnsi="NTTimes/Cyrillic"/>
          <w:sz w:val="18"/>
        </w:rPr>
      </w:pPr>
      <w:r>
        <w:rPr>
          <w:rFonts w:ascii="NTTimes/Cyrillic" w:hAnsi="NTTimes/Cyrillic"/>
          <w:sz w:val="18"/>
        </w:rPr>
        <w:t xml:space="preserve"> г) от задач предстоящего протезирования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082. Остеогенная саркома метастазирует </w:t>
      </w:r>
    </w:p>
    <w:p w:rsidR="00000000" w:rsidRDefault="00F67113">
      <w:pPr>
        <w:ind w:left="284" w:hanging="284"/>
        <w:jc w:val="both"/>
        <w:rPr>
          <w:rFonts w:ascii="NTTimes/Cyrillic" w:hAnsi="NTTimes/Cyrillic"/>
          <w:sz w:val="18"/>
        </w:rPr>
      </w:pPr>
      <w:r>
        <w:rPr>
          <w:rFonts w:ascii="NTTimes/Cyrillic" w:hAnsi="NTTimes/Cyrillic"/>
          <w:sz w:val="18"/>
        </w:rPr>
        <w:t xml:space="preserve"> а) в паховые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б) в плоские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в легкие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в кожу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083. Остеогенной саркомой поражаются чаще всего </w:t>
      </w:r>
    </w:p>
    <w:p w:rsidR="00000000" w:rsidRDefault="00F67113">
      <w:pPr>
        <w:ind w:left="284" w:hanging="284"/>
        <w:jc w:val="both"/>
        <w:rPr>
          <w:rFonts w:ascii="NTTimes/Cyrillic" w:hAnsi="NTTimes/Cyrillic"/>
          <w:sz w:val="18"/>
        </w:rPr>
      </w:pPr>
      <w:r>
        <w:rPr>
          <w:rFonts w:ascii="NTTimes/Cyrillic" w:hAnsi="NTTimes/Cyrillic"/>
          <w:sz w:val="18"/>
        </w:rPr>
        <w:t xml:space="preserve"> а) длинные трубчатые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все плоские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кости черепа </w:t>
      </w:r>
    </w:p>
    <w:p w:rsidR="00000000" w:rsidRDefault="00F67113">
      <w:pPr>
        <w:ind w:left="284" w:hanging="284"/>
        <w:jc w:val="both"/>
        <w:rPr>
          <w:rFonts w:ascii="NTTimes/Cyrillic" w:hAnsi="NTTimes/Cyrillic"/>
          <w:sz w:val="18"/>
        </w:rPr>
      </w:pPr>
      <w:r>
        <w:rPr>
          <w:rFonts w:ascii="NTTimes/Cyrillic" w:hAnsi="NTTimes/Cyrillic"/>
          <w:sz w:val="18"/>
        </w:rPr>
        <w:t xml:space="preserve"> г) кости таза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3. МОРФОЛОГИЯ ОПУХОЛЕЙ</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w:t>
      </w:r>
      <w:r>
        <w:rPr>
          <w:rFonts w:ascii="NTTimes/Cyrillic" w:hAnsi="NTTimes/Cyrillic"/>
          <w:sz w:val="18"/>
        </w:rPr>
        <w:t xml:space="preserve">Паренхиму новообразования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собственно опухолевые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б) соединительная ткань </w:t>
      </w:r>
    </w:p>
    <w:p w:rsidR="00000000" w:rsidRDefault="00F67113">
      <w:pPr>
        <w:ind w:left="284" w:hanging="284"/>
        <w:jc w:val="both"/>
        <w:rPr>
          <w:rFonts w:ascii="NTTimes/Cyrillic" w:hAnsi="NTTimes/Cyrillic"/>
          <w:sz w:val="18"/>
        </w:rPr>
      </w:pPr>
      <w:r>
        <w:rPr>
          <w:rFonts w:ascii="NTTimes/Cyrillic" w:hAnsi="NTTimes/Cyrillic"/>
          <w:sz w:val="18"/>
        </w:rPr>
        <w:t xml:space="preserve"> в) кровеносные и лимфатические сосуды </w:t>
      </w:r>
    </w:p>
    <w:p w:rsidR="00000000" w:rsidRDefault="00F67113">
      <w:pPr>
        <w:ind w:left="284" w:hanging="284"/>
        <w:jc w:val="both"/>
        <w:rPr>
          <w:rFonts w:ascii="NTTimes/Cyrillic" w:hAnsi="NTTimes/Cyrillic"/>
          <w:sz w:val="18"/>
        </w:rPr>
      </w:pPr>
      <w:r>
        <w:rPr>
          <w:rFonts w:ascii="NTTimes/Cyrillic" w:hAnsi="NTTimes/Cyrillic"/>
          <w:sz w:val="18"/>
        </w:rPr>
        <w:t xml:space="preserve"> г) нервные и клеточные элементы стромы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Строма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является необходимой поддерживающей структурой </w:t>
      </w:r>
    </w:p>
    <w:p w:rsidR="00000000" w:rsidRDefault="00F67113">
      <w:pPr>
        <w:ind w:left="284" w:hanging="284"/>
        <w:jc w:val="both"/>
        <w:rPr>
          <w:rFonts w:ascii="NTTimes/Cyrillic" w:hAnsi="NTTimes/Cyrillic"/>
          <w:sz w:val="18"/>
        </w:rPr>
      </w:pPr>
      <w:r>
        <w:rPr>
          <w:rFonts w:ascii="NTTimes/Cyrillic" w:hAnsi="NTTimes/Cyrillic"/>
          <w:sz w:val="18"/>
        </w:rPr>
        <w:t xml:space="preserve"> б) обеспечивает подведение к опухолевым клеткам питательных веществ и кислорода </w:t>
      </w:r>
    </w:p>
    <w:p w:rsidR="00000000" w:rsidRDefault="00F67113">
      <w:pPr>
        <w:ind w:left="284" w:hanging="284"/>
        <w:jc w:val="both"/>
        <w:rPr>
          <w:rFonts w:ascii="NTTimes/Cyrillic" w:hAnsi="NTTimes/Cyrillic"/>
          <w:sz w:val="18"/>
        </w:rPr>
      </w:pPr>
      <w:r>
        <w:rPr>
          <w:rFonts w:ascii="NTTimes/Cyrillic" w:hAnsi="NTTimes/Cyrillic"/>
          <w:sz w:val="18"/>
        </w:rPr>
        <w:t xml:space="preserve"> в) обеспечивает удаление продуктов метаболизма опухолевых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г) в ряде случаев не является обязательным компонентом новообразования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правильно, кроме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003. Вн</w:t>
      </w:r>
      <w:r>
        <w:rPr>
          <w:rFonts w:ascii="NTTimes/Cyrillic" w:hAnsi="NTTimes/Cyrillic"/>
          <w:sz w:val="18"/>
        </w:rPr>
        <w:t xml:space="preserve">овь образованные сосуды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а) редко приближаются по строению к нормальным венам и артериям </w:t>
      </w:r>
    </w:p>
    <w:p w:rsidR="00000000" w:rsidRDefault="00F67113">
      <w:pPr>
        <w:ind w:left="284" w:hanging="284"/>
        <w:jc w:val="both"/>
        <w:rPr>
          <w:rFonts w:ascii="NTTimes/Cyrillic" w:hAnsi="NTTimes/Cyrillic"/>
          <w:sz w:val="18"/>
        </w:rPr>
      </w:pPr>
      <w:r>
        <w:rPr>
          <w:rFonts w:ascii="NTTimes/Cyrillic" w:hAnsi="NTTimes/Cyrillic"/>
          <w:sz w:val="18"/>
        </w:rPr>
        <w:t xml:space="preserve"> б) могут быть представлены в виде каналов, выстланных эндотелием </w:t>
      </w:r>
    </w:p>
    <w:p w:rsidR="00000000" w:rsidRDefault="00F67113">
      <w:pPr>
        <w:ind w:left="284" w:hanging="284"/>
        <w:jc w:val="both"/>
        <w:rPr>
          <w:rFonts w:ascii="NTTimes/Cyrillic" w:hAnsi="NTTimes/Cyrillic"/>
          <w:sz w:val="18"/>
        </w:rPr>
      </w:pPr>
      <w:r>
        <w:rPr>
          <w:rFonts w:ascii="NTTimes/Cyrillic" w:hAnsi="NTTimes/Cyrillic"/>
          <w:sz w:val="18"/>
        </w:rPr>
        <w:t xml:space="preserve"> в) на уровне капилляров могут быть выстланы самими опухолевыми клетками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Клеточные мембраны стромы опухоли могут быть представлены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лимфоцитами и нейтрофилами </w:t>
      </w:r>
    </w:p>
    <w:p w:rsidR="00000000" w:rsidRDefault="00F67113">
      <w:pPr>
        <w:ind w:left="284" w:hanging="284"/>
        <w:jc w:val="both"/>
        <w:rPr>
          <w:rFonts w:ascii="NTTimes/Cyrillic" w:hAnsi="NTTimes/Cyrillic"/>
          <w:sz w:val="18"/>
        </w:rPr>
      </w:pPr>
      <w:r>
        <w:rPr>
          <w:rFonts w:ascii="NTTimes/Cyrillic" w:hAnsi="NTTimes/Cyrillic"/>
          <w:sz w:val="18"/>
        </w:rPr>
        <w:t xml:space="preserve"> б) эозинофилами </w:t>
      </w:r>
    </w:p>
    <w:p w:rsidR="00000000" w:rsidRDefault="00F67113">
      <w:pPr>
        <w:ind w:left="284" w:hanging="284"/>
        <w:jc w:val="both"/>
        <w:rPr>
          <w:rFonts w:ascii="NTTimes/Cyrillic" w:hAnsi="NTTimes/Cyrillic"/>
          <w:sz w:val="18"/>
        </w:rPr>
      </w:pPr>
      <w:r>
        <w:rPr>
          <w:rFonts w:ascii="NTTimes/Cyrillic" w:hAnsi="NTTimes/Cyrillic"/>
          <w:sz w:val="18"/>
        </w:rPr>
        <w:t xml:space="preserve"> в) плазматическими клетками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макрофагами и гигантскими клетками инородных тел </w:t>
      </w:r>
    </w:p>
    <w:p w:rsidR="00000000" w:rsidRDefault="00F67113">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всеми перечисленными типами клеток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Хемодектомы шеи по гистологической принадлежности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нейрогенным </w:t>
      </w:r>
    </w:p>
    <w:p w:rsidR="00000000" w:rsidRDefault="00F67113">
      <w:pPr>
        <w:ind w:left="284" w:hanging="284"/>
        <w:jc w:val="both"/>
        <w:rPr>
          <w:rFonts w:ascii="NTTimes/Cyrillic" w:hAnsi="NTTimes/Cyrillic"/>
          <w:sz w:val="18"/>
        </w:rPr>
      </w:pPr>
      <w:r>
        <w:rPr>
          <w:rFonts w:ascii="NTTimes/Cyrillic" w:hAnsi="NTTimes/Cyrillic"/>
          <w:sz w:val="18"/>
        </w:rPr>
        <w:t xml:space="preserve"> б) к мезенхимальным </w:t>
      </w:r>
    </w:p>
    <w:p w:rsidR="00000000" w:rsidRDefault="00F67113">
      <w:pPr>
        <w:ind w:left="284" w:hanging="284"/>
        <w:jc w:val="both"/>
        <w:rPr>
          <w:rFonts w:ascii="NTTimes/Cyrillic" w:hAnsi="NTTimes/Cyrillic"/>
          <w:sz w:val="18"/>
        </w:rPr>
      </w:pPr>
      <w:r>
        <w:rPr>
          <w:rFonts w:ascii="NTTimes/Cyrillic" w:hAnsi="NTTimes/Cyrillic"/>
          <w:sz w:val="18"/>
        </w:rPr>
        <w:t xml:space="preserve"> в) к дисэмбриональным </w:t>
      </w:r>
    </w:p>
    <w:p w:rsidR="00000000" w:rsidRDefault="00F67113">
      <w:pPr>
        <w:ind w:left="284" w:hanging="284"/>
        <w:jc w:val="both"/>
        <w:rPr>
          <w:rFonts w:ascii="NTTimes/Cyrillic" w:hAnsi="NTTimes/Cyrillic"/>
          <w:sz w:val="18"/>
        </w:rPr>
      </w:pPr>
      <w:r>
        <w:rPr>
          <w:rFonts w:ascii="NTTimes/Cyrillic" w:hAnsi="NTTimes/Cyrillic"/>
          <w:sz w:val="18"/>
        </w:rPr>
        <w:t xml:space="preserve"> г) к неклассифицируемым опухолям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К предраку шейки матки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дисплазия </w:t>
      </w:r>
    </w:p>
    <w:p w:rsidR="00000000" w:rsidRDefault="00F67113">
      <w:pPr>
        <w:ind w:left="284" w:hanging="284"/>
        <w:jc w:val="both"/>
        <w:rPr>
          <w:rFonts w:ascii="NTTimes/Cyrillic" w:hAnsi="NTTimes/Cyrillic"/>
          <w:sz w:val="18"/>
        </w:rPr>
      </w:pPr>
      <w:r>
        <w:rPr>
          <w:rFonts w:ascii="NTTimes/Cyrillic" w:hAnsi="NTTimes/Cyrillic"/>
          <w:sz w:val="18"/>
        </w:rPr>
        <w:t xml:space="preserve"> б) лейкоплакия с атипией </w:t>
      </w:r>
    </w:p>
    <w:p w:rsidR="00000000" w:rsidRDefault="00F67113">
      <w:pPr>
        <w:ind w:left="284" w:hanging="284"/>
        <w:jc w:val="both"/>
        <w:rPr>
          <w:rFonts w:ascii="NTTimes/Cyrillic" w:hAnsi="NTTimes/Cyrillic"/>
          <w:sz w:val="18"/>
        </w:rPr>
      </w:pPr>
      <w:r>
        <w:rPr>
          <w:rFonts w:ascii="NTTimes/Cyrillic" w:hAnsi="NTTimes/Cyrillic"/>
          <w:sz w:val="18"/>
        </w:rPr>
        <w:t xml:space="preserve"> в) интраэпителиальный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К дизонтогенетическим новообразованиям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рак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рак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бронхогенная киста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папиллома пищевод</w:t>
      </w:r>
      <w:r>
        <w:rPr>
          <w:rFonts w:ascii="NTTimes/Cyrillic" w:hAnsi="NTTimes/Cyrillic"/>
          <w:sz w:val="18"/>
        </w:rPr>
        <w:t xml:space="preserve">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008. В тератоме могут развиться производные </w:t>
      </w:r>
    </w:p>
    <w:p w:rsidR="00000000" w:rsidRDefault="00F67113">
      <w:pPr>
        <w:ind w:left="284" w:hanging="284"/>
        <w:jc w:val="both"/>
        <w:rPr>
          <w:rFonts w:ascii="NTTimes/Cyrillic" w:hAnsi="NTTimes/Cyrillic"/>
          <w:sz w:val="18"/>
        </w:rPr>
      </w:pPr>
      <w:r>
        <w:rPr>
          <w:rFonts w:ascii="NTTimes/Cyrillic" w:hAnsi="NTTimes/Cyrillic"/>
          <w:sz w:val="18"/>
        </w:rPr>
        <w:t xml:space="preserve"> а) эктодермы </w:t>
      </w:r>
    </w:p>
    <w:p w:rsidR="00000000" w:rsidRDefault="00F67113">
      <w:pPr>
        <w:ind w:left="284" w:hanging="284"/>
        <w:jc w:val="both"/>
        <w:rPr>
          <w:rFonts w:ascii="NTTimes/Cyrillic" w:hAnsi="NTTimes/Cyrillic"/>
          <w:sz w:val="18"/>
        </w:rPr>
      </w:pPr>
      <w:r>
        <w:rPr>
          <w:rFonts w:ascii="NTTimes/Cyrillic" w:hAnsi="NTTimes/Cyrillic"/>
          <w:sz w:val="18"/>
        </w:rPr>
        <w:t xml:space="preserve"> б) мезодермы </w:t>
      </w:r>
    </w:p>
    <w:p w:rsidR="00000000" w:rsidRDefault="00F67113">
      <w:pPr>
        <w:ind w:left="284" w:hanging="284"/>
        <w:jc w:val="both"/>
        <w:rPr>
          <w:rFonts w:ascii="NTTimes/Cyrillic" w:hAnsi="NTTimes/Cyrillic"/>
          <w:sz w:val="18"/>
        </w:rPr>
      </w:pPr>
      <w:r>
        <w:rPr>
          <w:rFonts w:ascii="NTTimes/Cyrillic" w:hAnsi="NTTimes/Cyrillic"/>
          <w:sz w:val="18"/>
        </w:rPr>
        <w:t xml:space="preserve"> в) эндодермы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Рак in situ отличается от микроинвазивного тем, что </w:t>
      </w:r>
    </w:p>
    <w:p w:rsidR="00000000" w:rsidRDefault="00F67113">
      <w:pPr>
        <w:ind w:left="284" w:hanging="284"/>
        <w:jc w:val="both"/>
        <w:rPr>
          <w:rFonts w:ascii="NTTimes/Cyrillic" w:hAnsi="NTTimes/Cyrillic"/>
          <w:sz w:val="18"/>
        </w:rPr>
      </w:pPr>
      <w:r>
        <w:rPr>
          <w:rFonts w:ascii="NTTimes/Cyrillic" w:hAnsi="NTTimes/Cyrillic"/>
          <w:sz w:val="18"/>
        </w:rPr>
        <w:t xml:space="preserve"> а) инфильтрирует и разрушает базальную мембрану </w:t>
      </w:r>
    </w:p>
    <w:p w:rsidR="00000000" w:rsidRDefault="00F67113">
      <w:pPr>
        <w:ind w:left="284" w:hanging="284"/>
        <w:jc w:val="both"/>
        <w:rPr>
          <w:rFonts w:ascii="NTTimes/Cyrillic" w:hAnsi="NTTimes/Cyrillic"/>
          <w:sz w:val="18"/>
        </w:rPr>
      </w:pPr>
      <w:r>
        <w:rPr>
          <w:rFonts w:ascii="NTTimes/Cyrillic" w:hAnsi="NTTimes/Cyrillic"/>
          <w:sz w:val="18"/>
        </w:rPr>
        <w:t xml:space="preserve"> б) инфильтрирует ткани в пределах слизистой оболочки </w:t>
      </w:r>
    </w:p>
    <w:p w:rsidR="00000000" w:rsidRDefault="00F67113">
      <w:pPr>
        <w:ind w:left="284" w:hanging="284"/>
        <w:jc w:val="both"/>
        <w:rPr>
          <w:rFonts w:ascii="NTTimes/Cyrillic" w:hAnsi="NTTimes/Cyrillic"/>
          <w:sz w:val="18"/>
        </w:rPr>
      </w:pPr>
      <w:r>
        <w:rPr>
          <w:rFonts w:ascii="NTTimes/Cyrillic" w:hAnsi="NTTimes/Cyrillic"/>
          <w:sz w:val="18"/>
        </w:rPr>
        <w:t xml:space="preserve"> в) инфильтрирует и слизистую и подслизистую оболочки органа </w:t>
      </w:r>
    </w:p>
    <w:p w:rsidR="00000000" w:rsidRDefault="00F67113">
      <w:pPr>
        <w:ind w:left="284" w:hanging="284"/>
        <w:jc w:val="both"/>
        <w:rPr>
          <w:rFonts w:ascii="NTTimes/Cyrillic" w:hAnsi="NTTimes/Cyrillic"/>
          <w:sz w:val="18"/>
        </w:rPr>
      </w:pPr>
      <w:r>
        <w:rPr>
          <w:rFonts w:ascii="NTTimes/Cyrillic" w:hAnsi="NTTimes/Cyrillic"/>
          <w:sz w:val="18"/>
        </w:rPr>
        <w:t xml:space="preserve"> г) не распространяется глубже базальной мембраны и не разрушает ее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Рак in situ может быть </w:t>
      </w:r>
    </w:p>
    <w:p w:rsidR="00000000" w:rsidRDefault="00F67113">
      <w:pPr>
        <w:ind w:left="284" w:hanging="284"/>
        <w:jc w:val="both"/>
        <w:rPr>
          <w:rFonts w:ascii="NTTimes/Cyrillic" w:hAnsi="NTTimes/Cyrillic"/>
          <w:sz w:val="18"/>
        </w:rPr>
      </w:pPr>
      <w:r>
        <w:rPr>
          <w:rFonts w:ascii="NTTimes/Cyrillic" w:hAnsi="NTTimes/Cyrillic"/>
          <w:sz w:val="18"/>
        </w:rPr>
        <w:t xml:space="preserve"> а) в шейке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в бронхе </w:t>
      </w:r>
    </w:p>
    <w:p w:rsidR="00000000" w:rsidRDefault="00F67113">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в желудке </w:t>
      </w:r>
    </w:p>
    <w:p w:rsidR="00000000" w:rsidRDefault="00F67113">
      <w:pPr>
        <w:ind w:left="284" w:hanging="284"/>
        <w:jc w:val="both"/>
        <w:rPr>
          <w:rFonts w:ascii="NTTimes/Cyrillic" w:hAnsi="NTTimes/Cyrillic"/>
          <w:sz w:val="18"/>
        </w:rPr>
      </w:pPr>
      <w:r>
        <w:rPr>
          <w:rFonts w:ascii="NTTimes/Cyrillic" w:hAnsi="NTTimes/Cyrillic"/>
          <w:sz w:val="18"/>
        </w:rPr>
        <w:t xml:space="preserve"> г) ни в одном из перечисленных органов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всех перечисленных органах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Рак in situ по Международной классификации ТNМ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раку </w:t>
      </w:r>
    </w:p>
    <w:p w:rsidR="00000000" w:rsidRDefault="00F67113">
      <w:pPr>
        <w:ind w:left="284" w:hanging="284"/>
        <w:jc w:val="both"/>
        <w:rPr>
          <w:rFonts w:ascii="NTTimes/Cyrillic" w:hAnsi="NTTimes/Cyrillic"/>
          <w:sz w:val="18"/>
        </w:rPr>
      </w:pPr>
      <w:r>
        <w:rPr>
          <w:rFonts w:ascii="NTTimes/Cyrillic" w:hAnsi="NTTimes/Cyrillic"/>
          <w:sz w:val="18"/>
        </w:rPr>
        <w:t xml:space="preserve"> б) к предраку </w:t>
      </w:r>
    </w:p>
    <w:p w:rsidR="00000000" w:rsidRDefault="00F67113">
      <w:pPr>
        <w:ind w:left="284" w:hanging="284"/>
        <w:jc w:val="both"/>
        <w:rPr>
          <w:rFonts w:ascii="NTTimes/Cyrillic" w:hAnsi="NTTimes/Cyrillic"/>
          <w:sz w:val="18"/>
        </w:rPr>
      </w:pPr>
      <w:r>
        <w:rPr>
          <w:rFonts w:ascii="NTTimes/Cyrillic" w:hAnsi="NTTimes/Cyrillic"/>
          <w:sz w:val="18"/>
        </w:rPr>
        <w:t xml:space="preserve"> в) к доброкачественным опухолям </w:t>
      </w:r>
    </w:p>
    <w:p w:rsidR="00000000" w:rsidRDefault="00F67113">
      <w:pPr>
        <w:ind w:left="284" w:hanging="284"/>
        <w:jc w:val="both"/>
        <w:rPr>
          <w:rFonts w:ascii="NTTimes/Cyrillic" w:hAnsi="NTTimes/Cyrillic"/>
          <w:sz w:val="18"/>
        </w:rPr>
      </w:pPr>
      <w:r>
        <w:rPr>
          <w:rFonts w:ascii="NTTimes/Cyrillic" w:hAnsi="NTTimes/Cyrillic"/>
          <w:sz w:val="18"/>
        </w:rPr>
        <w:t xml:space="preserve"> г) отношение не определено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К опухолеподобным процессам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гиперпластический полип </w:t>
      </w:r>
    </w:p>
    <w:p w:rsidR="00000000" w:rsidRDefault="00F67113">
      <w:pPr>
        <w:ind w:left="284" w:hanging="284"/>
        <w:jc w:val="both"/>
        <w:rPr>
          <w:rFonts w:ascii="NTTimes/Cyrillic" w:hAnsi="NTTimes/Cyrillic"/>
          <w:sz w:val="18"/>
        </w:rPr>
      </w:pPr>
      <w:r>
        <w:rPr>
          <w:rFonts w:ascii="NTTimes/Cyrillic" w:hAnsi="NTTimes/Cyrillic"/>
          <w:sz w:val="18"/>
        </w:rPr>
        <w:t xml:space="preserve"> б) аденоматозный полип </w:t>
      </w:r>
    </w:p>
    <w:p w:rsidR="00000000" w:rsidRDefault="00F67113">
      <w:pPr>
        <w:ind w:left="284" w:hanging="284"/>
        <w:jc w:val="both"/>
        <w:rPr>
          <w:rFonts w:ascii="NTTimes/Cyrillic" w:hAnsi="NTTimes/Cyrillic"/>
          <w:sz w:val="18"/>
        </w:rPr>
      </w:pPr>
      <w:r>
        <w:rPr>
          <w:rFonts w:ascii="NTTimes/Cyrillic" w:hAnsi="NTTimes/Cyrillic"/>
          <w:sz w:val="18"/>
        </w:rPr>
        <w:t xml:space="preserve"> в) адено-папилломатозный полип </w:t>
      </w:r>
    </w:p>
    <w:p w:rsidR="00000000" w:rsidRDefault="00F67113">
      <w:pPr>
        <w:ind w:left="284" w:hanging="284"/>
        <w:jc w:val="both"/>
        <w:rPr>
          <w:rFonts w:ascii="NTTimes/Cyrillic" w:hAnsi="NTTimes/Cyrillic"/>
          <w:sz w:val="18"/>
        </w:rPr>
      </w:pPr>
      <w:r>
        <w:rPr>
          <w:rFonts w:ascii="NTTimes/Cyrillic" w:hAnsi="NTTimes/Cyrillic"/>
          <w:sz w:val="18"/>
        </w:rPr>
        <w:t xml:space="preserve"> г) папилломатозный полип </w:t>
      </w:r>
    </w:p>
    <w:p w:rsidR="00000000" w:rsidRDefault="00F67113">
      <w:pPr>
        <w:ind w:left="284" w:hanging="284"/>
        <w:jc w:val="both"/>
        <w:rPr>
          <w:rFonts w:ascii="NTTimes/Cyrillic" w:hAnsi="NTTimes/Cyrillic"/>
          <w:sz w:val="18"/>
        </w:rPr>
      </w:pPr>
      <w:r>
        <w:rPr>
          <w:rFonts w:ascii="NTTimes/Cyrillic" w:hAnsi="NTTimes/Cyrillic"/>
          <w:sz w:val="18"/>
        </w:rPr>
        <w:t xml:space="preserve"> д) ни один из перечисленных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Местнодеструирующим ростом в гинекологической патологии обладает </w:t>
      </w:r>
    </w:p>
    <w:p w:rsidR="00000000" w:rsidRDefault="00F67113">
      <w:pPr>
        <w:ind w:left="284" w:hanging="284"/>
        <w:jc w:val="both"/>
        <w:rPr>
          <w:rFonts w:ascii="NTTimes/Cyrillic" w:hAnsi="NTTimes/Cyrillic"/>
          <w:sz w:val="18"/>
        </w:rPr>
      </w:pPr>
      <w:r>
        <w:rPr>
          <w:rFonts w:ascii="NTTimes/Cyrillic" w:hAnsi="NTTimes/Cyrillic"/>
          <w:sz w:val="18"/>
        </w:rPr>
        <w:t xml:space="preserve"> а) фиб</w:t>
      </w:r>
      <w:r>
        <w:rPr>
          <w:rFonts w:ascii="NTTimes/Cyrillic" w:hAnsi="NTTimes/Cyrillic"/>
          <w:sz w:val="18"/>
        </w:rPr>
        <w:t xml:space="preserve">рома </w:t>
      </w:r>
    </w:p>
    <w:p w:rsidR="00000000" w:rsidRDefault="00F67113">
      <w:pPr>
        <w:ind w:left="284" w:hanging="284"/>
        <w:jc w:val="both"/>
        <w:rPr>
          <w:rFonts w:ascii="NTTimes/Cyrillic" w:hAnsi="NTTimes/Cyrillic"/>
          <w:sz w:val="18"/>
        </w:rPr>
      </w:pPr>
      <w:r>
        <w:rPr>
          <w:rFonts w:ascii="NTTimes/Cyrillic" w:hAnsi="NTTimes/Cyrillic"/>
          <w:sz w:val="18"/>
        </w:rPr>
        <w:t xml:space="preserve"> б) лейомиома </w:t>
      </w:r>
    </w:p>
    <w:p w:rsidR="00000000" w:rsidRDefault="00F67113">
      <w:pPr>
        <w:ind w:left="284" w:hanging="284"/>
        <w:jc w:val="both"/>
        <w:rPr>
          <w:rFonts w:ascii="NTTimes/Cyrillic" w:hAnsi="NTTimes/Cyrillic"/>
          <w:sz w:val="18"/>
        </w:rPr>
      </w:pPr>
      <w:r>
        <w:rPr>
          <w:rFonts w:ascii="NTTimes/Cyrillic" w:hAnsi="NTTimes/Cyrillic"/>
          <w:sz w:val="18"/>
        </w:rPr>
        <w:t xml:space="preserve"> в) эндометриоз </w:t>
      </w:r>
    </w:p>
    <w:p w:rsidR="00000000" w:rsidRDefault="00F67113">
      <w:pPr>
        <w:ind w:left="284" w:hanging="284"/>
        <w:jc w:val="both"/>
        <w:rPr>
          <w:rFonts w:ascii="NTTimes/Cyrillic" w:hAnsi="NTTimes/Cyrillic"/>
          <w:sz w:val="18"/>
        </w:rPr>
      </w:pPr>
      <w:r>
        <w:rPr>
          <w:rFonts w:ascii="NTTimes/Cyrillic" w:hAnsi="NTTimes/Cyrillic"/>
          <w:sz w:val="18"/>
        </w:rPr>
        <w:t xml:space="preserve"> г) кистома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К опухолям с местнодеструирующим ростом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десмоид </w:t>
      </w:r>
    </w:p>
    <w:p w:rsidR="00000000" w:rsidRDefault="00F67113">
      <w:pPr>
        <w:ind w:left="284" w:hanging="284"/>
        <w:jc w:val="both"/>
        <w:rPr>
          <w:rFonts w:ascii="NTTimes/Cyrillic" w:hAnsi="NTTimes/Cyrillic"/>
          <w:sz w:val="18"/>
        </w:rPr>
      </w:pPr>
      <w:r>
        <w:rPr>
          <w:rFonts w:ascii="NTTimes/Cyrillic" w:hAnsi="NTTimes/Cyrillic"/>
          <w:sz w:val="18"/>
        </w:rPr>
        <w:t xml:space="preserve"> б) фиброаденома </w:t>
      </w:r>
    </w:p>
    <w:p w:rsidR="00000000" w:rsidRDefault="00F67113">
      <w:pPr>
        <w:ind w:left="284" w:hanging="284"/>
        <w:jc w:val="both"/>
        <w:rPr>
          <w:rFonts w:ascii="NTTimes/Cyrillic" w:hAnsi="NTTimes/Cyrillic"/>
          <w:sz w:val="18"/>
        </w:rPr>
      </w:pPr>
      <w:r>
        <w:rPr>
          <w:rFonts w:ascii="NTTimes/Cyrillic" w:hAnsi="NTTimes/Cyrillic"/>
          <w:sz w:val="18"/>
        </w:rPr>
        <w:t xml:space="preserve"> в) миома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липома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Низкодифференцированные опухоли желудочно-кишечного тракта обладают преимущественно </w:t>
      </w:r>
    </w:p>
    <w:p w:rsidR="00000000" w:rsidRDefault="00F67113">
      <w:pPr>
        <w:ind w:left="284" w:hanging="284"/>
        <w:jc w:val="both"/>
        <w:rPr>
          <w:rFonts w:ascii="NTTimes/Cyrillic" w:hAnsi="NTTimes/Cyrillic"/>
          <w:sz w:val="18"/>
        </w:rPr>
      </w:pPr>
      <w:r>
        <w:rPr>
          <w:rFonts w:ascii="NTTimes/Cyrillic" w:hAnsi="NTTimes/Cyrillic"/>
          <w:sz w:val="18"/>
        </w:rPr>
        <w:t xml:space="preserve"> а) инфильтративным ростом </w:t>
      </w:r>
    </w:p>
    <w:p w:rsidR="00000000" w:rsidRDefault="00F67113">
      <w:pPr>
        <w:ind w:left="284" w:hanging="284"/>
        <w:jc w:val="both"/>
        <w:rPr>
          <w:rFonts w:ascii="NTTimes/Cyrillic" w:hAnsi="NTTimes/Cyrillic"/>
          <w:sz w:val="18"/>
        </w:rPr>
      </w:pPr>
      <w:r>
        <w:rPr>
          <w:rFonts w:ascii="NTTimes/Cyrillic" w:hAnsi="NTTimes/Cyrillic"/>
          <w:sz w:val="18"/>
        </w:rPr>
        <w:t xml:space="preserve"> б) экзофитным ростом </w:t>
      </w:r>
    </w:p>
    <w:p w:rsidR="00000000" w:rsidRDefault="00F67113">
      <w:pPr>
        <w:ind w:left="284" w:hanging="284"/>
        <w:jc w:val="both"/>
        <w:rPr>
          <w:rFonts w:ascii="NTTimes/Cyrillic" w:hAnsi="NTTimes/Cyrillic"/>
          <w:sz w:val="18"/>
        </w:rPr>
      </w:pPr>
      <w:r>
        <w:rPr>
          <w:rFonts w:ascii="NTTimes/Cyrillic" w:hAnsi="NTTimes/Cyrillic"/>
          <w:sz w:val="18"/>
        </w:rPr>
        <w:t xml:space="preserve"> в) смешанным ростом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типы встречается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К доброкачественным опухолям молочных желез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диффузная фиброзно-кистозная мастопатия </w:t>
      </w:r>
    </w:p>
    <w:p w:rsidR="00000000" w:rsidRDefault="00F67113">
      <w:pPr>
        <w:ind w:left="284" w:hanging="284"/>
        <w:jc w:val="both"/>
        <w:rPr>
          <w:rFonts w:ascii="NTTimes/Cyrillic" w:hAnsi="NTTimes/Cyrillic"/>
          <w:sz w:val="18"/>
        </w:rPr>
      </w:pPr>
      <w:r>
        <w:rPr>
          <w:rFonts w:ascii="NTTimes/Cyrillic" w:hAnsi="NTTimes/Cyrillic"/>
          <w:sz w:val="18"/>
        </w:rPr>
        <w:t xml:space="preserve"> б) узловая фиброз</w:t>
      </w:r>
      <w:r>
        <w:rPr>
          <w:rFonts w:ascii="NTTimes/Cyrillic" w:hAnsi="NTTimes/Cyrillic"/>
          <w:sz w:val="18"/>
        </w:rPr>
        <w:t xml:space="preserve">но-кистозная мастопатия </w:t>
      </w:r>
    </w:p>
    <w:p w:rsidR="00000000" w:rsidRDefault="00F67113">
      <w:pPr>
        <w:ind w:left="284" w:hanging="284"/>
        <w:jc w:val="both"/>
        <w:rPr>
          <w:rFonts w:ascii="NTTimes/Cyrillic" w:hAnsi="NTTimes/Cyrillic"/>
          <w:sz w:val="18"/>
        </w:rPr>
      </w:pPr>
      <w:r>
        <w:rPr>
          <w:rFonts w:ascii="NTTimes/Cyrillic" w:hAnsi="NTTimes/Cyrillic"/>
          <w:sz w:val="18"/>
        </w:rPr>
        <w:t xml:space="preserve"> в) фиброаденома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д) ни одна из перечисленных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Особенностями роста фиброаденомы железы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экспансивный рост </w:t>
      </w:r>
    </w:p>
    <w:p w:rsidR="00000000" w:rsidRDefault="00F67113">
      <w:pPr>
        <w:ind w:left="284" w:hanging="284"/>
        <w:jc w:val="both"/>
        <w:rPr>
          <w:rFonts w:ascii="NTTimes/Cyrillic" w:hAnsi="NTTimes/Cyrillic"/>
          <w:sz w:val="18"/>
        </w:rPr>
      </w:pPr>
      <w:r>
        <w:rPr>
          <w:rFonts w:ascii="NTTimes/Cyrillic" w:hAnsi="NTTimes/Cyrillic"/>
          <w:sz w:val="18"/>
        </w:rPr>
        <w:t xml:space="preserve"> б) инфильтрирующий с метастазами </w:t>
      </w:r>
    </w:p>
    <w:p w:rsidR="00000000" w:rsidRDefault="00F67113">
      <w:pPr>
        <w:ind w:left="284" w:hanging="284"/>
        <w:jc w:val="both"/>
        <w:rPr>
          <w:rFonts w:ascii="NTTimes/Cyrillic" w:hAnsi="NTTimes/Cyrillic"/>
          <w:sz w:val="18"/>
        </w:rPr>
      </w:pPr>
      <w:r>
        <w:rPr>
          <w:rFonts w:ascii="NTTimes/Cyrillic" w:hAnsi="NTTimes/Cyrillic"/>
          <w:sz w:val="18"/>
        </w:rPr>
        <w:t xml:space="preserve"> в) инфильтрирующий без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Для папилломы мочевого пузыря характерны </w:t>
      </w:r>
    </w:p>
    <w:p w:rsidR="00000000" w:rsidRDefault="00F67113">
      <w:pPr>
        <w:ind w:left="284" w:hanging="284"/>
        <w:jc w:val="both"/>
        <w:rPr>
          <w:rFonts w:ascii="NTTimes/Cyrillic" w:hAnsi="NTTimes/Cyrillic"/>
          <w:sz w:val="18"/>
        </w:rPr>
      </w:pPr>
      <w:r>
        <w:rPr>
          <w:rFonts w:ascii="NTTimes/Cyrillic" w:hAnsi="NTTimes/Cyrillic"/>
          <w:sz w:val="18"/>
        </w:rPr>
        <w:t xml:space="preserve"> а) наклонность к рецидивам </w:t>
      </w:r>
    </w:p>
    <w:p w:rsidR="00000000" w:rsidRDefault="00F67113">
      <w:pPr>
        <w:ind w:left="284" w:hanging="284"/>
        <w:jc w:val="both"/>
        <w:rPr>
          <w:rFonts w:ascii="NTTimes/Cyrillic" w:hAnsi="NTTimes/Cyrillic"/>
          <w:sz w:val="18"/>
        </w:rPr>
      </w:pPr>
      <w:r>
        <w:rPr>
          <w:rFonts w:ascii="NTTimes/Cyrillic" w:hAnsi="NTTimes/Cyrillic"/>
          <w:sz w:val="18"/>
        </w:rPr>
        <w:t xml:space="preserve"> б) множественность поражений </w:t>
      </w:r>
    </w:p>
    <w:p w:rsidR="00000000" w:rsidRDefault="00F67113">
      <w:pPr>
        <w:ind w:left="284" w:hanging="284"/>
        <w:jc w:val="both"/>
        <w:rPr>
          <w:rFonts w:ascii="NTTimes/Cyrillic" w:hAnsi="NTTimes/Cyrillic"/>
          <w:sz w:val="18"/>
        </w:rPr>
      </w:pPr>
      <w:r>
        <w:rPr>
          <w:rFonts w:ascii="NTTimes/Cyrillic" w:hAnsi="NTTimes/Cyrillic"/>
          <w:sz w:val="18"/>
        </w:rPr>
        <w:t xml:space="preserve"> в) частое озлокачествление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019. К опухолевым процессам яичников относи</w:t>
      </w:r>
      <w:r>
        <w:rPr>
          <w:rFonts w:ascii="NTTimes/Cyrillic" w:hAnsi="NTTimes/Cyrillic"/>
          <w:sz w:val="18"/>
        </w:rPr>
        <w:t xml:space="preserve">тся </w:t>
      </w:r>
    </w:p>
    <w:p w:rsidR="00000000" w:rsidRDefault="00F67113">
      <w:pPr>
        <w:ind w:left="284" w:hanging="284"/>
        <w:jc w:val="both"/>
        <w:rPr>
          <w:rFonts w:ascii="NTTimes/Cyrillic" w:hAnsi="NTTimes/Cyrillic"/>
          <w:sz w:val="18"/>
        </w:rPr>
      </w:pPr>
      <w:r>
        <w:rPr>
          <w:rFonts w:ascii="NTTimes/Cyrillic" w:hAnsi="NTTimes/Cyrillic"/>
          <w:sz w:val="18"/>
        </w:rPr>
        <w:t xml:space="preserve"> а) фолликулярная киста </w:t>
      </w:r>
    </w:p>
    <w:p w:rsidR="00000000" w:rsidRDefault="00F67113">
      <w:pPr>
        <w:ind w:left="284" w:hanging="284"/>
        <w:jc w:val="both"/>
        <w:rPr>
          <w:rFonts w:ascii="NTTimes/Cyrillic" w:hAnsi="NTTimes/Cyrillic"/>
          <w:sz w:val="18"/>
        </w:rPr>
      </w:pPr>
      <w:r>
        <w:rPr>
          <w:rFonts w:ascii="NTTimes/Cyrillic" w:hAnsi="NTTimes/Cyrillic"/>
          <w:sz w:val="18"/>
        </w:rPr>
        <w:t xml:space="preserve"> б) фиброма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в) кистома яичника </w:t>
      </w:r>
    </w:p>
    <w:p w:rsidR="00000000" w:rsidRDefault="00F67113">
      <w:pPr>
        <w:ind w:left="284" w:hanging="284"/>
        <w:jc w:val="both"/>
        <w:rPr>
          <w:rFonts w:ascii="NTTimes/Cyrillic" w:hAnsi="NTTimes/Cyrillic"/>
          <w:sz w:val="18"/>
        </w:rPr>
      </w:pPr>
      <w:r>
        <w:rPr>
          <w:rFonts w:ascii="NTTimes/Cyrillic" w:hAnsi="NTTimes/Cyrillic"/>
          <w:sz w:val="18"/>
        </w:rPr>
        <w:t xml:space="preserve"> г) дермоидная киста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К истинным опухолям яичников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фолликулярная киста </w:t>
      </w:r>
    </w:p>
    <w:p w:rsidR="00000000" w:rsidRDefault="00F67113">
      <w:pPr>
        <w:ind w:left="284" w:hanging="284"/>
        <w:jc w:val="both"/>
        <w:rPr>
          <w:rFonts w:ascii="NTTimes/Cyrillic" w:hAnsi="NTTimes/Cyrillic"/>
          <w:sz w:val="18"/>
        </w:rPr>
      </w:pPr>
      <w:r>
        <w:rPr>
          <w:rFonts w:ascii="NTTimes/Cyrillic" w:hAnsi="NTTimes/Cyrillic"/>
          <w:sz w:val="18"/>
        </w:rPr>
        <w:t xml:space="preserve"> б) киста желтого тела </w:t>
      </w:r>
    </w:p>
    <w:p w:rsidR="00000000" w:rsidRDefault="00F67113">
      <w:pPr>
        <w:ind w:left="284" w:hanging="284"/>
        <w:jc w:val="both"/>
        <w:rPr>
          <w:rFonts w:ascii="NTTimes/Cyrillic" w:hAnsi="NTTimes/Cyrillic"/>
          <w:sz w:val="18"/>
        </w:rPr>
      </w:pPr>
      <w:r>
        <w:rPr>
          <w:rFonts w:ascii="NTTimes/Cyrillic" w:hAnsi="NTTimes/Cyrillic"/>
          <w:sz w:val="18"/>
        </w:rPr>
        <w:t xml:space="preserve"> в) параовариальная киста </w:t>
      </w:r>
    </w:p>
    <w:p w:rsidR="00000000" w:rsidRDefault="00F67113">
      <w:pPr>
        <w:ind w:left="284" w:hanging="284"/>
        <w:jc w:val="both"/>
        <w:rPr>
          <w:rFonts w:ascii="NTTimes/Cyrillic" w:hAnsi="NTTimes/Cyrillic"/>
          <w:sz w:val="18"/>
        </w:rPr>
      </w:pPr>
      <w:r>
        <w:rPr>
          <w:rFonts w:ascii="NTTimes/Cyrillic" w:hAnsi="NTTimes/Cyrillic"/>
          <w:sz w:val="18"/>
        </w:rPr>
        <w:t xml:space="preserve"> г) пилиоэпителиальная киста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Частота возникновения плоскоклеточного рака кожи на фоне болезни (Боуэна)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почти 100% </w:t>
      </w:r>
    </w:p>
    <w:p w:rsidR="00000000" w:rsidRDefault="00F67113">
      <w:pPr>
        <w:ind w:left="284" w:hanging="284"/>
        <w:jc w:val="both"/>
        <w:rPr>
          <w:rFonts w:ascii="NTTimes/Cyrillic" w:hAnsi="NTTimes/Cyrillic"/>
          <w:sz w:val="18"/>
        </w:rPr>
      </w:pPr>
      <w:r>
        <w:rPr>
          <w:rFonts w:ascii="NTTimes/Cyrillic" w:hAnsi="NTTimes/Cyrillic"/>
          <w:sz w:val="18"/>
        </w:rPr>
        <w:t xml:space="preserve"> б) около 50% </w:t>
      </w:r>
    </w:p>
    <w:p w:rsidR="00000000" w:rsidRDefault="00F67113">
      <w:pPr>
        <w:ind w:left="284" w:hanging="284"/>
        <w:jc w:val="both"/>
        <w:rPr>
          <w:rFonts w:ascii="NTTimes/Cyrillic" w:hAnsi="NTTimes/Cyrillic"/>
          <w:sz w:val="18"/>
        </w:rPr>
      </w:pPr>
      <w:r>
        <w:rPr>
          <w:rFonts w:ascii="NTTimes/Cyrillic" w:hAnsi="NTTimes/Cyrillic"/>
          <w:sz w:val="18"/>
        </w:rPr>
        <w:t xml:space="preserve"> в) 15-20% </w:t>
      </w:r>
    </w:p>
    <w:p w:rsidR="00000000" w:rsidRDefault="00F67113">
      <w:pPr>
        <w:ind w:left="284" w:hanging="284"/>
        <w:jc w:val="both"/>
        <w:rPr>
          <w:rFonts w:ascii="NTTimes/Cyrillic" w:hAnsi="NTTimes/Cyrillic"/>
          <w:sz w:val="18"/>
        </w:rPr>
      </w:pPr>
      <w:r>
        <w:rPr>
          <w:rFonts w:ascii="NTTimes/Cyrillic" w:hAnsi="NTTimes/Cyrillic"/>
          <w:sz w:val="18"/>
        </w:rPr>
        <w:t xml:space="preserve"> г) никогда не возникает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К местно деструирующим опухолям можно отнести </w:t>
      </w:r>
    </w:p>
    <w:p w:rsidR="00000000" w:rsidRDefault="00F67113">
      <w:pPr>
        <w:ind w:left="284" w:hanging="284"/>
        <w:jc w:val="both"/>
        <w:rPr>
          <w:rFonts w:ascii="NTTimes/Cyrillic" w:hAnsi="NTTimes/Cyrillic"/>
          <w:sz w:val="18"/>
        </w:rPr>
      </w:pPr>
      <w:r>
        <w:rPr>
          <w:rFonts w:ascii="NTTimes/Cyrillic" w:hAnsi="NTTimes/Cyrillic"/>
          <w:sz w:val="18"/>
        </w:rPr>
        <w:t xml:space="preserve"> а) десмоид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эритроплакию Кейра </w:t>
      </w:r>
    </w:p>
    <w:p w:rsidR="00000000" w:rsidRDefault="00F67113">
      <w:pPr>
        <w:ind w:left="284" w:hanging="284"/>
        <w:jc w:val="both"/>
        <w:rPr>
          <w:rFonts w:ascii="NTTimes/Cyrillic" w:hAnsi="NTTimes/Cyrillic"/>
          <w:sz w:val="18"/>
        </w:rPr>
      </w:pPr>
      <w:r>
        <w:rPr>
          <w:rFonts w:ascii="NTTimes/Cyrillic" w:hAnsi="NTTimes/Cyrillic"/>
          <w:sz w:val="18"/>
        </w:rPr>
        <w:t xml:space="preserve"> в) меланоз Дю</w:t>
      </w:r>
      <w:r>
        <w:rPr>
          <w:rFonts w:ascii="NTTimes/Cyrillic" w:hAnsi="NTTimes/Cyrillic"/>
          <w:sz w:val="18"/>
        </w:rPr>
        <w:t xml:space="preserve">брея </w:t>
      </w:r>
    </w:p>
    <w:p w:rsidR="00000000" w:rsidRDefault="00F67113">
      <w:pPr>
        <w:ind w:left="284" w:hanging="284"/>
        <w:jc w:val="both"/>
        <w:rPr>
          <w:rFonts w:ascii="NTTimes/Cyrillic" w:hAnsi="NTTimes/Cyrillic"/>
          <w:sz w:val="18"/>
        </w:rPr>
      </w:pPr>
      <w:r>
        <w:rPr>
          <w:rFonts w:ascii="NTTimes/Cyrillic" w:hAnsi="NTTimes/Cyrillic"/>
          <w:sz w:val="18"/>
        </w:rPr>
        <w:t xml:space="preserve"> г) мышьяковый дерматит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болезнь Педжета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023. К новообразованиям АПУД-системы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рак большой слюнной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медуллярный рак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бронхиогенный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г) менингиома </w:t>
      </w:r>
    </w:p>
    <w:p w:rsidR="00000000" w:rsidRDefault="00F67113">
      <w:pPr>
        <w:ind w:left="284" w:hanging="284"/>
        <w:jc w:val="both"/>
        <w:rPr>
          <w:rFonts w:ascii="NTTimes/Cyrillic" w:hAnsi="NTTimes/Cyrillic"/>
          <w:sz w:val="18"/>
        </w:rPr>
      </w:pPr>
      <w:r>
        <w:rPr>
          <w:rFonts w:ascii="NTTimes/Cyrillic" w:hAnsi="NTTimes/Cyrillic"/>
          <w:sz w:val="18"/>
        </w:rPr>
        <w:t xml:space="preserve"> д) хордома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К опухолям АПУД-системы не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гастринома </w:t>
      </w:r>
    </w:p>
    <w:p w:rsidR="00000000" w:rsidRDefault="00F67113">
      <w:pPr>
        <w:ind w:left="284" w:hanging="284"/>
        <w:jc w:val="both"/>
        <w:rPr>
          <w:rFonts w:ascii="NTTimes/Cyrillic" w:hAnsi="NTTimes/Cyrillic"/>
          <w:sz w:val="18"/>
        </w:rPr>
      </w:pPr>
      <w:r>
        <w:rPr>
          <w:rFonts w:ascii="NTTimes/Cyrillic" w:hAnsi="NTTimes/Cyrillic"/>
          <w:sz w:val="18"/>
        </w:rPr>
        <w:t xml:space="preserve"> б) инсулома </w:t>
      </w:r>
    </w:p>
    <w:p w:rsidR="00000000" w:rsidRDefault="00F67113">
      <w:pPr>
        <w:ind w:left="284" w:hanging="284"/>
        <w:jc w:val="both"/>
        <w:rPr>
          <w:rFonts w:ascii="NTTimes/Cyrillic" w:hAnsi="NTTimes/Cyrillic"/>
          <w:sz w:val="18"/>
        </w:rPr>
      </w:pPr>
      <w:r>
        <w:rPr>
          <w:rFonts w:ascii="NTTimes/Cyrillic" w:hAnsi="NTTimes/Cyrillic"/>
          <w:sz w:val="18"/>
        </w:rPr>
        <w:t xml:space="preserve"> в) хемодектома и карциноид </w:t>
      </w:r>
    </w:p>
    <w:p w:rsidR="00000000" w:rsidRDefault="00F67113">
      <w:pPr>
        <w:ind w:left="284" w:hanging="284"/>
        <w:jc w:val="both"/>
        <w:rPr>
          <w:rFonts w:ascii="NTTimes/Cyrillic" w:hAnsi="NTTimes/Cyrillic"/>
          <w:sz w:val="18"/>
        </w:rPr>
      </w:pPr>
      <w:r>
        <w:rPr>
          <w:rFonts w:ascii="NTTimes/Cyrillic" w:hAnsi="NTTimes/Cyrillic"/>
          <w:sz w:val="18"/>
        </w:rPr>
        <w:t xml:space="preserve"> г) мелкоклеточный рак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д) рак поджелудочной железы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026. Ортоградным лимфогенным метастазированием считается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метастазирование против тока лимфы </w:t>
      </w:r>
    </w:p>
    <w:p w:rsidR="00000000" w:rsidRDefault="00F67113">
      <w:pPr>
        <w:ind w:left="284" w:hanging="284"/>
        <w:jc w:val="both"/>
        <w:rPr>
          <w:rFonts w:ascii="NTTimes/Cyrillic" w:hAnsi="NTTimes/Cyrillic"/>
          <w:sz w:val="18"/>
        </w:rPr>
      </w:pPr>
      <w:r>
        <w:rPr>
          <w:rFonts w:ascii="NTTimes/Cyrillic" w:hAnsi="NTTimes/Cyrillic"/>
          <w:sz w:val="18"/>
        </w:rPr>
        <w:t xml:space="preserve"> б) метастазирование по </w:t>
      </w:r>
      <w:r>
        <w:rPr>
          <w:rFonts w:ascii="NTTimes/Cyrillic" w:hAnsi="NTTimes/Cyrillic"/>
          <w:sz w:val="18"/>
        </w:rPr>
        <w:t xml:space="preserve">току лимфы </w:t>
      </w:r>
    </w:p>
    <w:p w:rsidR="00000000" w:rsidRDefault="00F67113">
      <w:pPr>
        <w:ind w:left="284" w:hanging="284"/>
        <w:jc w:val="both"/>
        <w:rPr>
          <w:rFonts w:ascii="NTTimes/Cyrillic" w:hAnsi="NTTimes/Cyrillic"/>
          <w:sz w:val="18"/>
        </w:rPr>
      </w:pPr>
      <w:r>
        <w:rPr>
          <w:rFonts w:ascii="NTTimes/Cyrillic" w:hAnsi="NTTimes/Cyrillic"/>
          <w:sz w:val="18"/>
        </w:rPr>
        <w:t xml:space="preserve"> в) и тот, и другой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тот, ни другой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Рак желудка метастазирует в яичники </w:t>
      </w:r>
    </w:p>
    <w:p w:rsidR="00000000" w:rsidRDefault="00F67113">
      <w:pPr>
        <w:ind w:left="284" w:hanging="284"/>
        <w:jc w:val="both"/>
        <w:rPr>
          <w:rFonts w:ascii="NTTimes/Cyrillic" w:hAnsi="NTTimes/Cyrillic"/>
          <w:sz w:val="18"/>
        </w:rPr>
      </w:pPr>
      <w:r>
        <w:rPr>
          <w:rFonts w:ascii="NTTimes/Cyrillic" w:hAnsi="NTTimes/Cyrillic"/>
          <w:sz w:val="18"/>
        </w:rPr>
        <w:t xml:space="preserve"> а) гематогенным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б) имплантационным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в) ретроградно-лимфогенным и имплантационным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г) лимфогенным путем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Рак молочной железы метастазирует в яичники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б) ретроградно-лимфогенным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в) гематогенным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г) имплантационным путем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Рак молочной железы может метастазировать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гематогенно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имплантационно </w:t>
      </w:r>
    </w:p>
    <w:p w:rsidR="00000000" w:rsidRDefault="00F67113">
      <w:pPr>
        <w:ind w:left="284" w:hanging="284"/>
        <w:jc w:val="both"/>
        <w:rPr>
          <w:rFonts w:ascii="NTTimes/Cyrillic" w:hAnsi="NTTimes/Cyrillic"/>
          <w:sz w:val="18"/>
        </w:rPr>
      </w:pPr>
      <w:r>
        <w:rPr>
          <w:rFonts w:ascii="NTTimes/Cyrillic" w:hAnsi="NTTimes/Cyrillic"/>
          <w:sz w:val="18"/>
        </w:rPr>
        <w:t xml:space="preserve"> г) смешанно (лимфогенно</w:t>
      </w:r>
      <w:r>
        <w:rPr>
          <w:rFonts w:ascii="NTTimes/Cyrillic" w:hAnsi="NTTimes/Cyrillic"/>
          <w:sz w:val="18"/>
        </w:rPr>
        <w:t xml:space="preserve"> + гематогенно)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Рак почки наиболее часто метастазирует </w:t>
      </w:r>
    </w:p>
    <w:p w:rsidR="00000000" w:rsidRDefault="00F67113">
      <w:pPr>
        <w:ind w:left="284" w:hanging="284"/>
        <w:jc w:val="both"/>
        <w:rPr>
          <w:rFonts w:ascii="NTTimes/Cyrillic" w:hAnsi="NTTimes/Cyrillic"/>
          <w:sz w:val="18"/>
        </w:rPr>
      </w:pPr>
      <w:r>
        <w:rPr>
          <w:rFonts w:ascii="NTTimes/Cyrillic" w:hAnsi="NTTimes/Cyrillic"/>
          <w:sz w:val="18"/>
        </w:rPr>
        <w:t xml:space="preserve"> а) в плевру и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б) в кости и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в) в печень и головной мозг </w:t>
      </w:r>
    </w:p>
    <w:p w:rsidR="00000000" w:rsidRDefault="00F67113">
      <w:pPr>
        <w:ind w:left="284" w:hanging="284"/>
        <w:jc w:val="both"/>
        <w:rPr>
          <w:rFonts w:ascii="NTTimes/Cyrillic" w:hAnsi="NTTimes/Cyrillic"/>
          <w:sz w:val="18"/>
        </w:rPr>
      </w:pPr>
      <w:r>
        <w:rPr>
          <w:rFonts w:ascii="NTTimes/Cyrillic" w:hAnsi="NTTimes/Cyrillic"/>
          <w:sz w:val="18"/>
        </w:rPr>
        <w:t xml:space="preserve"> г) в мягкие ткани и забрюшинные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д) в забрюшинные лимфоузлы и яичники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При локализации рака молочной железы во внутренних квадрантах, первым этапом метастазирования будут </w:t>
      </w:r>
    </w:p>
    <w:p w:rsidR="00000000" w:rsidRDefault="00F67113">
      <w:pPr>
        <w:ind w:left="284" w:hanging="284"/>
        <w:jc w:val="both"/>
        <w:rPr>
          <w:rFonts w:ascii="NTTimes/Cyrillic" w:hAnsi="NTTimes/Cyrillic"/>
          <w:sz w:val="18"/>
        </w:rPr>
      </w:pPr>
      <w:r>
        <w:rPr>
          <w:rFonts w:ascii="NTTimes/Cyrillic" w:hAnsi="NTTimes/Cyrillic"/>
          <w:sz w:val="18"/>
        </w:rPr>
        <w:t xml:space="preserve"> а) подмышечные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б) парастернальные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в) паховые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г) подлопаточные лимфоузлы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Саркома Юинга может метастазировать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гематогенным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лимфогенным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в) смешанным (лимфогенным + гематогенным)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Высокодифференцированный рак щитовидной железы может метастазировать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в) внутриорганно </w:t>
      </w:r>
    </w:p>
    <w:p w:rsidR="00000000" w:rsidRDefault="00F67113">
      <w:pPr>
        <w:ind w:left="284" w:hanging="284"/>
        <w:jc w:val="both"/>
        <w:rPr>
          <w:rFonts w:ascii="NTTimes/Cyrillic" w:hAnsi="NTTimes/Cyrillic"/>
          <w:sz w:val="18"/>
        </w:rPr>
      </w:pPr>
      <w:r>
        <w:rPr>
          <w:rFonts w:ascii="NTTimes/Cyrillic" w:hAnsi="NTTimes/Cyrillic"/>
          <w:sz w:val="18"/>
        </w:rPr>
        <w:t xml:space="preserve"> г) всеми указанными выше путями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034. Целям частной клинической онкологии в наибольшей степени соответствует и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онконозологическая классификация </w:t>
      </w:r>
    </w:p>
    <w:p w:rsidR="00000000" w:rsidRDefault="00F67113">
      <w:pPr>
        <w:ind w:left="284" w:hanging="284"/>
        <w:jc w:val="both"/>
        <w:rPr>
          <w:rFonts w:ascii="NTTimes/Cyrillic" w:hAnsi="NTTimes/Cyrillic"/>
          <w:sz w:val="18"/>
        </w:rPr>
      </w:pPr>
      <w:r>
        <w:rPr>
          <w:rFonts w:ascii="NTTimes/Cyrillic" w:hAnsi="NTTimes/Cyrillic"/>
          <w:sz w:val="18"/>
        </w:rPr>
        <w:t xml:space="preserve"> б) этиологическая классификация </w:t>
      </w:r>
    </w:p>
    <w:p w:rsidR="00000000" w:rsidRDefault="00F67113">
      <w:pPr>
        <w:ind w:left="284" w:hanging="284"/>
        <w:jc w:val="both"/>
        <w:rPr>
          <w:rFonts w:ascii="NTTimes/Cyrillic" w:hAnsi="NTTimes/Cyrillic"/>
          <w:sz w:val="18"/>
        </w:rPr>
      </w:pPr>
      <w:r>
        <w:rPr>
          <w:rFonts w:ascii="NTTimes/Cyrillic" w:hAnsi="NTTimes/Cyrillic"/>
          <w:sz w:val="18"/>
        </w:rPr>
        <w:t xml:space="preserve"> в) эмбриогенетическая классификация </w:t>
      </w:r>
    </w:p>
    <w:p w:rsidR="00000000" w:rsidRDefault="00F67113">
      <w:pPr>
        <w:ind w:left="284" w:hanging="284"/>
        <w:jc w:val="both"/>
        <w:rPr>
          <w:rFonts w:ascii="NTTimes/Cyrillic" w:hAnsi="NTTimes/Cyrillic"/>
          <w:sz w:val="18"/>
        </w:rPr>
      </w:pPr>
      <w:r>
        <w:rPr>
          <w:rFonts w:ascii="NTTimes/Cyrillic" w:hAnsi="NTTimes/Cyrillic"/>
          <w:sz w:val="18"/>
        </w:rPr>
        <w:t xml:space="preserve"> г) гистогенет</w:t>
      </w:r>
      <w:r>
        <w:rPr>
          <w:rFonts w:ascii="NTTimes/Cyrillic" w:hAnsi="NTTimes/Cyrillic"/>
          <w:sz w:val="18"/>
        </w:rPr>
        <w:t xml:space="preserve">ическая классификация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Наиболее часто встречающаяся морфологическая форма рака эндометрия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аденокарцинома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в) железисто-плоскоклеточный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г) недифференцированный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д) светлоклеточная аденокарцинома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Наиболее часто встречающаяся морфологическая форма рака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аденокарцинома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в) 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г) светлоклеточный рак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Плоскоклеточный рак преимущественно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пищеводе и анальном канале прямой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в жел</w:t>
      </w:r>
      <w:r>
        <w:rPr>
          <w:rFonts w:ascii="NTTimes/Cyrillic" w:hAnsi="NTTimes/Cyrillic"/>
          <w:sz w:val="18"/>
        </w:rPr>
        <w:t xml:space="preserve">удке и тонкой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в) в тонкой и ободочной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г) в желудке и ободочной кишке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Аденокарцинома чаще встречается при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а)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тела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влагалища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вульвы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К опухолям стромы полового тяжа яичка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опухоль желточного мешка </w:t>
      </w:r>
    </w:p>
    <w:p w:rsidR="00000000" w:rsidRDefault="00F67113">
      <w:pPr>
        <w:ind w:left="284" w:hanging="284"/>
        <w:jc w:val="both"/>
        <w:rPr>
          <w:rFonts w:ascii="NTTimes/Cyrillic" w:hAnsi="NTTimes/Cyrillic"/>
          <w:sz w:val="18"/>
        </w:rPr>
      </w:pPr>
      <w:r>
        <w:rPr>
          <w:rFonts w:ascii="NTTimes/Cyrillic" w:hAnsi="NTTimes/Cyrillic"/>
          <w:sz w:val="18"/>
        </w:rPr>
        <w:t xml:space="preserve"> б) тератома </w:t>
      </w:r>
    </w:p>
    <w:p w:rsidR="00000000" w:rsidRDefault="00F67113">
      <w:pPr>
        <w:ind w:left="284" w:hanging="284"/>
        <w:jc w:val="both"/>
        <w:rPr>
          <w:rFonts w:ascii="NTTimes/Cyrillic" w:hAnsi="NTTimes/Cyrillic"/>
          <w:sz w:val="18"/>
        </w:rPr>
      </w:pPr>
      <w:r>
        <w:rPr>
          <w:rFonts w:ascii="NTTimes/Cyrillic" w:hAnsi="NTTimes/Cyrillic"/>
          <w:sz w:val="18"/>
        </w:rPr>
        <w:t xml:space="preserve"> в) гранулезоклеточная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Срочное гистологическое исследование при операции по поводу новообразования молочной железы можно не выполнять, если диагноз подтвержден </w:t>
      </w:r>
    </w:p>
    <w:p w:rsidR="00000000" w:rsidRDefault="00F67113">
      <w:pPr>
        <w:ind w:left="284" w:hanging="284"/>
        <w:jc w:val="both"/>
        <w:rPr>
          <w:rFonts w:ascii="NTTimes/Cyrillic" w:hAnsi="NTTimes/Cyrillic"/>
          <w:sz w:val="18"/>
        </w:rPr>
      </w:pPr>
      <w:r>
        <w:rPr>
          <w:rFonts w:ascii="NTTimes/Cyrillic" w:hAnsi="NTTimes/Cyrillic"/>
          <w:sz w:val="18"/>
        </w:rPr>
        <w:t xml:space="preserve"> а) клиническими</w:t>
      </w:r>
      <w:r>
        <w:rPr>
          <w:rFonts w:ascii="NTTimes/Cyrillic" w:hAnsi="NTTimes/Cyrillic"/>
          <w:sz w:val="18"/>
        </w:rPr>
        <w:t xml:space="preserve"> данными </w:t>
      </w:r>
    </w:p>
    <w:p w:rsidR="00000000" w:rsidRDefault="00F67113">
      <w:pPr>
        <w:ind w:left="284" w:hanging="284"/>
        <w:jc w:val="both"/>
        <w:rPr>
          <w:rFonts w:ascii="NTTimes/Cyrillic" w:hAnsi="NTTimes/Cyrillic"/>
          <w:sz w:val="18"/>
        </w:rPr>
      </w:pPr>
      <w:r>
        <w:rPr>
          <w:rFonts w:ascii="NTTimes/Cyrillic" w:hAnsi="NTTimes/Cyrillic"/>
          <w:sz w:val="18"/>
        </w:rPr>
        <w:t xml:space="preserve"> б) маммографией </w:t>
      </w:r>
    </w:p>
    <w:p w:rsidR="00000000" w:rsidRDefault="00F67113">
      <w:pPr>
        <w:ind w:left="284" w:hanging="284"/>
        <w:jc w:val="both"/>
        <w:rPr>
          <w:rFonts w:ascii="NTTimes/Cyrillic" w:hAnsi="NTTimes/Cyrillic"/>
          <w:sz w:val="18"/>
        </w:rPr>
      </w:pPr>
      <w:r>
        <w:rPr>
          <w:rFonts w:ascii="NTTimes/Cyrillic" w:hAnsi="NTTimes/Cyrillic"/>
          <w:sz w:val="18"/>
        </w:rPr>
        <w:t xml:space="preserve"> в) термографией </w:t>
      </w:r>
    </w:p>
    <w:p w:rsidR="00000000" w:rsidRDefault="00F67113">
      <w:pPr>
        <w:ind w:left="284" w:hanging="284"/>
        <w:jc w:val="both"/>
        <w:rPr>
          <w:rFonts w:ascii="NTTimes/Cyrillic" w:hAnsi="NTTimes/Cyrillic"/>
          <w:sz w:val="18"/>
        </w:rPr>
      </w:pPr>
      <w:r>
        <w:rPr>
          <w:rFonts w:ascii="NTTimes/Cyrillic" w:hAnsi="NTTimes/Cyrillic"/>
          <w:sz w:val="18"/>
        </w:rPr>
        <w:t xml:space="preserve"> г) морфологическим цитологическим исследованием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При клиническом диагнозе меланомы без морфологической верификации может быть начато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химиотерапевтическое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иммунологическое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042. Для характеристики первичных опухолей отечественной классификацией опухолей по стадиям (МЗ СССР 1984 г. ) учитываются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размеры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глубина инвазии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отдаленных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г) верно а</w:t>
      </w:r>
      <w:r>
        <w:rPr>
          <w:rFonts w:ascii="NTTimes/Cyrillic" w:hAnsi="NTTimes/Cyrillic"/>
          <w:sz w:val="18"/>
        </w:rPr>
        <w:t xml:space="preserve">)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Символ "а" в классификации (кроме опухолей женских половых органов) не используется, как правило, для характеристики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II стадии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стадии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стадии заболевания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045. Символ "б" при II-III стадиях в классификации (кроме опухолей женских половых органов) применяется для обозначения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отдаленных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б) метастазов в регионарных лимфатических узлах </w:t>
      </w:r>
    </w:p>
    <w:p w:rsidR="00000000" w:rsidRDefault="00F67113">
      <w:pPr>
        <w:ind w:left="284" w:hanging="284"/>
        <w:jc w:val="both"/>
        <w:rPr>
          <w:rFonts w:ascii="NTTimes/Cyrillic" w:hAnsi="NTTimes/Cyrillic"/>
          <w:sz w:val="18"/>
        </w:rPr>
      </w:pPr>
      <w:r>
        <w:rPr>
          <w:rFonts w:ascii="NTTimes/Cyrillic" w:hAnsi="NTTimes/Cyrillic"/>
          <w:sz w:val="18"/>
        </w:rPr>
        <w:t xml:space="preserve"> в) врастания опухоли в окружающие анатомические с</w:t>
      </w:r>
      <w:r>
        <w:rPr>
          <w:rFonts w:ascii="NTTimes/Cyrillic" w:hAnsi="NTTimes/Cyrillic"/>
          <w:sz w:val="18"/>
        </w:rPr>
        <w:t xml:space="preserve">труктуры </w:t>
      </w:r>
    </w:p>
    <w:p w:rsidR="00000000" w:rsidRDefault="00F67113">
      <w:pPr>
        <w:ind w:left="284" w:hanging="284"/>
        <w:jc w:val="both"/>
        <w:rPr>
          <w:rFonts w:ascii="NTTimes/Cyrillic" w:hAnsi="NTTimes/Cyrillic"/>
          <w:sz w:val="18"/>
        </w:rPr>
      </w:pPr>
      <w:r>
        <w:rPr>
          <w:rFonts w:ascii="NTTimes/Cyrillic" w:hAnsi="NTTimes/Cyrillic"/>
          <w:sz w:val="18"/>
        </w:rPr>
        <w:t xml:space="preserve"> г) отсутствия инфильтрации прилегающих органов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Символ "б" в классификации (кроме опухолей женских половых органов) не используется, как правило, для характеристики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II стадии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стадии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стадии заболевания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Критерием IVб стадии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метастазов в отдаленных органах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одиночного метастаза в регионарном лимфатическом узле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множественных смещаемых метастазов в регионарных лимфатическ</w:t>
      </w:r>
      <w:r>
        <w:rPr>
          <w:rFonts w:ascii="NTTimes/Cyrillic" w:hAnsi="NTTimes/Cyrillic"/>
          <w:sz w:val="18"/>
        </w:rPr>
        <w:t xml:space="preserve">их узлах </w:t>
      </w:r>
    </w:p>
    <w:p w:rsidR="00000000" w:rsidRDefault="00F67113">
      <w:pPr>
        <w:ind w:left="284" w:hanging="284"/>
        <w:jc w:val="both"/>
        <w:rPr>
          <w:rFonts w:ascii="NTTimes/Cyrillic" w:hAnsi="NTTimes/Cyrillic"/>
          <w:sz w:val="18"/>
        </w:rPr>
      </w:pPr>
      <w:r>
        <w:rPr>
          <w:rFonts w:ascii="NTTimes/Cyrillic" w:hAnsi="NTTimes/Cyrillic"/>
          <w:sz w:val="18"/>
        </w:rPr>
        <w:t xml:space="preserve"> г) массивное врастание опухоли в прилежащие жизненно важные органы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048. Критерием IVб стадии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массивное врастание опухоли в прилегающие органы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метастаза в регионарном лимфатическом узле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множественных метастазов в регионарных лимфатических узлах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наличие множественных несмещаемых метастазов в регионарных лимфатических узлах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Массивное врастание опухоли в жизненно важный орган (органы) является исключительным признаком </w:t>
      </w:r>
    </w:p>
    <w:p w:rsidR="00000000" w:rsidRDefault="00F67113">
      <w:pPr>
        <w:ind w:left="284" w:hanging="284"/>
        <w:jc w:val="both"/>
        <w:rPr>
          <w:rFonts w:ascii="NTTimes/Cyrillic" w:hAnsi="NTTimes/Cyrillic"/>
          <w:sz w:val="18"/>
        </w:rPr>
      </w:pPr>
      <w:r>
        <w:rPr>
          <w:rFonts w:ascii="NTTimes/Cyrillic" w:hAnsi="NTTimes/Cyrillic"/>
          <w:sz w:val="18"/>
        </w:rPr>
        <w:t xml:space="preserve"> а)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IIIб ст</w:t>
      </w:r>
      <w:r>
        <w:rPr>
          <w:rFonts w:ascii="NTTimes/Cyrillic" w:hAnsi="NTTimes/Cyrillic"/>
          <w:sz w:val="18"/>
        </w:rPr>
        <w:t xml:space="preserve">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IVа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IVб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050. Полное прорастание опухолью всех слоев полого органа желудочно-кишечного тракта, как правило,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III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Локализация опухоли желудочно-кишечного тракта в пределах слизистого и подслизистого слоев органа при отсутствии метастазов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052. Наличие множественных, подвижных метастазов в регионарных лимфатических узлах характери</w:t>
      </w:r>
      <w:r>
        <w:rPr>
          <w:rFonts w:ascii="NTTimes/Cyrillic" w:hAnsi="NTTimes/Cyrillic"/>
          <w:sz w:val="18"/>
        </w:rPr>
        <w:t xml:space="preserve">зует, как правило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стадию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в) IIб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г) IIIа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д) IIIб стадию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Стадия заболевания может быть изменена после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хирургического вмешательства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г) не изменяется никогда </w:t>
      </w:r>
    </w:p>
    <w:p w:rsidR="00000000" w:rsidRDefault="00F67113">
      <w:pPr>
        <w:ind w:left="284" w:hanging="284"/>
        <w:jc w:val="both"/>
        <w:rPr>
          <w:rFonts w:ascii="NTTimes/Cyrillic" w:hAnsi="NTTimes/Cyrillic"/>
          <w:sz w:val="18"/>
        </w:rPr>
      </w:pPr>
      <w:r>
        <w:rPr>
          <w:rFonts w:ascii="NTTimes/Cyrillic" w:hAnsi="NTTimes/Cyrillic"/>
          <w:sz w:val="18"/>
        </w:rPr>
        <w:t xml:space="preserve"> д) в результате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054. Стадия заболевания во многом определяет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выбор метода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предполагаемый объем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прогноз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055. Наиболее объективные сведени</w:t>
      </w:r>
      <w:r>
        <w:rPr>
          <w:rFonts w:ascii="NTTimes/Cyrillic" w:hAnsi="NTTimes/Cyrillic"/>
          <w:sz w:val="18"/>
        </w:rPr>
        <w:t xml:space="preserve">я о местной распространенности опухолевого процесса (стадии заболевания) могут быть получены </w:t>
      </w:r>
    </w:p>
    <w:p w:rsidR="00000000" w:rsidRDefault="00F67113">
      <w:pPr>
        <w:ind w:left="284" w:hanging="284"/>
        <w:jc w:val="both"/>
        <w:rPr>
          <w:rFonts w:ascii="NTTimes/Cyrillic" w:hAnsi="NTTimes/Cyrillic"/>
          <w:sz w:val="18"/>
        </w:rPr>
      </w:pPr>
      <w:r>
        <w:rPr>
          <w:rFonts w:ascii="NTTimes/Cyrillic" w:hAnsi="NTTimes/Cyrillic"/>
          <w:sz w:val="18"/>
        </w:rPr>
        <w:t xml:space="preserve"> а) при клиническом осмотре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рентгенологическом исследовании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использовании эндоскопических методов </w:t>
      </w:r>
    </w:p>
    <w:p w:rsidR="00000000" w:rsidRDefault="00F67113">
      <w:pPr>
        <w:ind w:left="284" w:hanging="284"/>
        <w:jc w:val="both"/>
        <w:rPr>
          <w:rFonts w:ascii="NTTimes/Cyrillic" w:hAnsi="NTTimes/Cyrillic"/>
          <w:sz w:val="18"/>
        </w:rPr>
      </w:pPr>
      <w:r>
        <w:rPr>
          <w:rFonts w:ascii="NTTimes/Cyrillic" w:hAnsi="NTTimes/Cyrillic"/>
          <w:sz w:val="18"/>
        </w:rPr>
        <w:t xml:space="preserve"> г) при патоморфологическом исследовании резецированного (удаленного) органа с регионарным лимфатическим аппаратом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Клиническая классификация опухолей по системе TNM и определение гистологической структуры опухоли в значительной степени позволяет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выработать план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опред</w:t>
      </w:r>
      <w:r>
        <w:rPr>
          <w:rFonts w:ascii="NTTimes/Cyrillic" w:hAnsi="NTTimes/Cyrillic"/>
          <w:sz w:val="18"/>
        </w:rPr>
        <w:t xml:space="preserve">елить прогноз </w:t>
      </w:r>
    </w:p>
    <w:p w:rsidR="00000000" w:rsidRDefault="00F67113">
      <w:pPr>
        <w:ind w:left="284" w:hanging="284"/>
        <w:jc w:val="both"/>
        <w:rPr>
          <w:rFonts w:ascii="NTTimes/Cyrillic" w:hAnsi="NTTimes/Cyrillic"/>
          <w:sz w:val="18"/>
        </w:rPr>
      </w:pPr>
      <w:r>
        <w:rPr>
          <w:rFonts w:ascii="NTTimes/Cyrillic" w:hAnsi="NTTimes/Cyrillic"/>
          <w:sz w:val="18"/>
        </w:rPr>
        <w:t xml:space="preserve"> в) оценить эффективность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обмен медицинской информацией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059. Основной целью международной классификации злокачественных опухолей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разработка методики единообразного представления клинических данных </w:t>
      </w:r>
    </w:p>
    <w:p w:rsidR="00000000" w:rsidRDefault="00F67113">
      <w:pPr>
        <w:ind w:left="284" w:hanging="284"/>
        <w:jc w:val="both"/>
        <w:rPr>
          <w:rFonts w:ascii="NTTimes/Cyrillic" w:hAnsi="NTTimes/Cyrillic"/>
          <w:sz w:val="18"/>
        </w:rPr>
      </w:pPr>
      <w:r>
        <w:rPr>
          <w:rFonts w:ascii="NTTimes/Cyrillic" w:hAnsi="NTTimes/Cyrillic"/>
          <w:sz w:val="18"/>
        </w:rPr>
        <w:t xml:space="preserve"> б) унификация подходов к лечению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в) попытка определить дальнейшие пути развития клинической онкологии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060. При определении анатомической распространенности заболевания классификация TNM</w:t>
      </w:r>
      <w:r>
        <w:rPr>
          <w:rFonts w:ascii="NTTimes/Cyrillic" w:hAnsi="NTTimes/Cyrillic"/>
          <w:sz w:val="18"/>
        </w:rPr>
        <w:t xml:space="preserve"> основывается на данных следующих видов обследования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а) клинического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инструментального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в) патогистологического </w:t>
      </w:r>
    </w:p>
    <w:p w:rsidR="00000000" w:rsidRDefault="00F67113">
      <w:pPr>
        <w:ind w:left="284" w:hanging="284"/>
        <w:jc w:val="both"/>
        <w:rPr>
          <w:rFonts w:ascii="NTTimes/Cyrillic" w:hAnsi="NTTimes/Cyrillic"/>
          <w:sz w:val="18"/>
        </w:rPr>
      </w:pPr>
      <w:r>
        <w:rPr>
          <w:rFonts w:ascii="NTTimes/Cyrillic" w:hAnsi="NTTimes/Cyrillic"/>
          <w:sz w:val="18"/>
        </w:rPr>
        <w:t xml:space="preserve"> г) хирургического вмешательства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061. Классификация TNM отвечает следующим требованиям </w:t>
      </w:r>
    </w:p>
    <w:p w:rsidR="00000000" w:rsidRDefault="00F67113">
      <w:pPr>
        <w:ind w:left="284" w:hanging="284"/>
        <w:jc w:val="both"/>
        <w:rPr>
          <w:rFonts w:ascii="NTTimes/Cyrillic" w:hAnsi="NTTimes/Cyrillic"/>
          <w:sz w:val="18"/>
        </w:rPr>
      </w:pPr>
      <w:r>
        <w:rPr>
          <w:rFonts w:ascii="NTTimes/Cyrillic" w:hAnsi="NTTimes/Cyrillic"/>
          <w:sz w:val="18"/>
        </w:rPr>
        <w:t xml:space="preserve"> а) основные принципы ее применимы к абсолютному большинству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она может быть дополнена сведениями, полученными при патогистологическом исследовании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в) классификация может быть дополнена данными хирургического вмешательства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все </w:t>
      </w:r>
      <w:r>
        <w:rPr>
          <w:rFonts w:ascii="NTTimes/Cyrillic" w:hAnsi="NTTimes/Cyrillic"/>
          <w:sz w:val="18"/>
        </w:rPr>
        <w:t xml:space="preserve">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062. Классификация TNM в настоящее время не разработана </w:t>
      </w:r>
    </w:p>
    <w:p w:rsidR="00000000" w:rsidRDefault="00F67113">
      <w:pPr>
        <w:ind w:left="284" w:hanging="284"/>
        <w:jc w:val="both"/>
        <w:rPr>
          <w:rFonts w:ascii="NTTimes/Cyrillic" w:hAnsi="NTTimes/Cyrillic"/>
          <w:sz w:val="18"/>
        </w:rPr>
      </w:pPr>
      <w:r>
        <w:rPr>
          <w:rFonts w:ascii="NTTimes/Cyrillic" w:hAnsi="NTTimes/Cyrillic"/>
          <w:sz w:val="18"/>
        </w:rPr>
        <w:t xml:space="preserve"> а) для опухолей мягких тканей </w:t>
      </w:r>
    </w:p>
    <w:p w:rsidR="00000000" w:rsidRDefault="00F67113">
      <w:pPr>
        <w:ind w:left="284" w:hanging="284"/>
        <w:jc w:val="both"/>
        <w:rPr>
          <w:rFonts w:ascii="NTTimes/Cyrillic" w:hAnsi="NTTimes/Cyrillic"/>
          <w:sz w:val="18"/>
        </w:rPr>
      </w:pPr>
      <w:r>
        <w:rPr>
          <w:rFonts w:ascii="NTTimes/Cyrillic" w:hAnsi="NTTimes/Cyrillic"/>
          <w:sz w:val="18"/>
        </w:rPr>
        <w:t xml:space="preserve"> б) для гематосарком </w:t>
      </w:r>
    </w:p>
    <w:p w:rsidR="00000000" w:rsidRDefault="00F67113">
      <w:pPr>
        <w:ind w:left="284" w:hanging="284"/>
        <w:jc w:val="both"/>
        <w:rPr>
          <w:rFonts w:ascii="NTTimes/Cyrillic" w:hAnsi="NTTimes/Cyrillic"/>
          <w:sz w:val="18"/>
        </w:rPr>
      </w:pPr>
      <w:r>
        <w:rPr>
          <w:rFonts w:ascii="NTTimes/Cyrillic" w:hAnsi="NTTimes/Cyrillic"/>
          <w:sz w:val="18"/>
        </w:rPr>
        <w:t xml:space="preserve"> в) для лимфогранулематоза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для всех перечисленных опухолей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064. Символ "N" применим для обозначения состояния </w:t>
      </w:r>
    </w:p>
    <w:p w:rsidR="00000000" w:rsidRDefault="00F67113">
      <w:pPr>
        <w:ind w:left="284" w:hanging="284"/>
        <w:jc w:val="both"/>
        <w:rPr>
          <w:rFonts w:ascii="NTTimes/Cyrillic" w:hAnsi="NTTimes/Cyrillic"/>
          <w:sz w:val="18"/>
        </w:rPr>
      </w:pPr>
      <w:r>
        <w:rPr>
          <w:rFonts w:ascii="NTTimes/Cyrillic" w:hAnsi="NTTimes/Cyrillic"/>
          <w:sz w:val="18"/>
        </w:rPr>
        <w:t xml:space="preserve"> а) только регионарных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всех групп лимфатических узлов выше или ниже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в) любых групп лимфатических узлов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065. Символ "M" применяется для обозначения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метастазов в отдаленных органах </w:t>
      </w:r>
    </w:p>
    <w:p w:rsidR="00000000" w:rsidRDefault="00F67113">
      <w:pPr>
        <w:ind w:left="284" w:hanging="284"/>
        <w:jc w:val="both"/>
        <w:rPr>
          <w:rFonts w:ascii="NTTimes/Cyrillic" w:hAnsi="NTTimes/Cyrillic"/>
          <w:sz w:val="18"/>
        </w:rPr>
      </w:pPr>
      <w:r>
        <w:rPr>
          <w:rFonts w:ascii="NTTimes/Cyrillic" w:hAnsi="NTTimes/Cyrillic"/>
          <w:sz w:val="18"/>
        </w:rPr>
        <w:t xml:space="preserve"> б) метастаз</w:t>
      </w:r>
      <w:r>
        <w:rPr>
          <w:rFonts w:ascii="NTTimes/Cyrillic" w:hAnsi="NTTimes/Cyrillic"/>
          <w:sz w:val="18"/>
        </w:rPr>
        <w:t xml:space="preserve">ов в отдаленные группы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в) и того, и другого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того, ни другого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066. Цифры в классификации TNM добавляются к символу </w:t>
      </w:r>
    </w:p>
    <w:p w:rsidR="00000000" w:rsidRDefault="00F67113">
      <w:pPr>
        <w:ind w:left="284" w:hanging="284"/>
        <w:jc w:val="both"/>
        <w:rPr>
          <w:rFonts w:ascii="NTTimes/Cyrillic" w:hAnsi="NTTimes/Cyrillic"/>
          <w:sz w:val="18"/>
        </w:rPr>
      </w:pPr>
      <w:r>
        <w:rPr>
          <w:rFonts w:ascii="NTTimes/Cyrillic" w:hAnsi="NTTimes/Cyrillic"/>
          <w:sz w:val="18"/>
        </w:rPr>
        <w:t xml:space="preserve"> а) T </w:t>
      </w:r>
    </w:p>
    <w:p w:rsidR="00000000" w:rsidRDefault="00F67113">
      <w:pPr>
        <w:ind w:left="284" w:hanging="284"/>
        <w:jc w:val="both"/>
        <w:rPr>
          <w:rFonts w:ascii="NTTimes/Cyrillic" w:hAnsi="NTTimes/Cyrillic"/>
          <w:sz w:val="18"/>
        </w:rPr>
      </w:pPr>
      <w:r>
        <w:rPr>
          <w:rFonts w:ascii="NTTimes/Cyrillic" w:hAnsi="NTTimes/Cyrillic"/>
          <w:sz w:val="18"/>
        </w:rPr>
        <w:t xml:space="preserve"> б) N </w:t>
      </w:r>
    </w:p>
    <w:p w:rsidR="00000000" w:rsidRDefault="00F67113">
      <w:pPr>
        <w:ind w:left="284" w:hanging="284"/>
        <w:jc w:val="both"/>
        <w:rPr>
          <w:rFonts w:ascii="NTTimes/Cyrillic" w:hAnsi="NTTimes/Cyrillic"/>
          <w:sz w:val="18"/>
        </w:rPr>
      </w:pPr>
      <w:r>
        <w:rPr>
          <w:rFonts w:ascii="NTTimes/Cyrillic" w:hAnsi="NTTimes/Cyrillic"/>
          <w:sz w:val="18"/>
        </w:rPr>
        <w:t xml:space="preserve"> в) M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067. Цифры в классификации TNM указывают </w:t>
      </w:r>
    </w:p>
    <w:p w:rsidR="00000000" w:rsidRDefault="00F67113">
      <w:pPr>
        <w:ind w:left="284" w:hanging="284"/>
        <w:jc w:val="both"/>
        <w:rPr>
          <w:rFonts w:ascii="NTTimes/Cyrillic" w:hAnsi="NTTimes/Cyrillic"/>
          <w:sz w:val="18"/>
        </w:rPr>
      </w:pPr>
      <w:r>
        <w:rPr>
          <w:rFonts w:ascii="NTTimes/Cyrillic" w:hAnsi="NTTimes/Cyrillic"/>
          <w:sz w:val="18"/>
        </w:rPr>
        <w:t xml:space="preserve"> а) на локализацию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на распространенность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в) оба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068. Необходимым условием применения классификации TNM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обязательное гистологическое или цитологическое подтверждение диагноза </w:t>
      </w:r>
    </w:p>
    <w:p w:rsidR="00000000" w:rsidRDefault="00F67113">
      <w:pPr>
        <w:ind w:left="284" w:hanging="284"/>
        <w:jc w:val="both"/>
        <w:rPr>
          <w:rFonts w:ascii="NTTimes/Cyrillic" w:hAnsi="NTTimes/Cyrillic"/>
          <w:sz w:val="18"/>
        </w:rPr>
      </w:pPr>
      <w:r>
        <w:rPr>
          <w:rFonts w:ascii="NTTimes/Cyrillic" w:hAnsi="NTTimes/Cyrillic"/>
          <w:sz w:val="18"/>
        </w:rPr>
        <w:t xml:space="preserve"> б) отдельное описание наблюдений без морфологического подтверждения диагноза </w:t>
      </w:r>
    </w:p>
    <w:p w:rsidR="00000000" w:rsidRDefault="00F67113">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069. Патологическая классификация (постхирургическая, патогистологическая классификация) , обозначаемая pTNM (pT, pN, pM) , применима при условии </w:t>
      </w:r>
    </w:p>
    <w:p w:rsidR="00000000" w:rsidRDefault="00F67113">
      <w:pPr>
        <w:ind w:left="284" w:hanging="284"/>
        <w:jc w:val="both"/>
        <w:rPr>
          <w:rFonts w:ascii="NTTimes/Cyrillic" w:hAnsi="NTTimes/Cyrillic"/>
          <w:sz w:val="18"/>
        </w:rPr>
      </w:pPr>
      <w:r>
        <w:rPr>
          <w:rFonts w:ascii="NTTimes/Cyrillic" w:hAnsi="NTTimes/Cyrillic"/>
          <w:sz w:val="18"/>
        </w:rPr>
        <w:t xml:space="preserve"> а) резекции органа, пораженного первичной опухолью и морфологическом его исследовании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б) адекватного удаления регионарных лимфатических узлов с последующим гистологическим исследованием </w:t>
      </w:r>
    </w:p>
    <w:p w:rsidR="00000000" w:rsidRDefault="00F67113">
      <w:pPr>
        <w:ind w:left="284" w:hanging="284"/>
        <w:jc w:val="both"/>
        <w:rPr>
          <w:rFonts w:ascii="NTTimes/Cyrillic" w:hAnsi="NTTimes/Cyrillic"/>
          <w:sz w:val="18"/>
        </w:rPr>
      </w:pPr>
      <w:r>
        <w:rPr>
          <w:rFonts w:ascii="NTTimes/Cyrillic" w:hAnsi="NTTimes/Cyrillic"/>
          <w:sz w:val="18"/>
        </w:rPr>
        <w:t xml:space="preserve"> в) морфологического подтверждения наличия или отсут</w:t>
      </w:r>
      <w:r>
        <w:rPr>
          <w:rFonts w:ascii="NTTimes/Cyrillic" w:hAnsi="NTTimes/Cyrillic"/>
          <w:sz w:val="18"/>
        </w:rPr>
        <w:t xml:space="preserve">ствия метастазов в отдаленных органах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071. При наличии сомнений в правильности определения категории TNM рекомендуется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выбрать более распространенную </w:t>
      </w:r>
    </w:p>
    <w:p w:rsidR="00000000" w:rsidRDefault="00F67113">
      <w:pPr>
        <w:ind w:left="284" w:hanging="284"/>
        <w:jc w:val="both"/>
        <w:rPr>
          <w:rFonts w:ascii="NTTimes/Cyrillic" w:hAnsi="NTTimes/Cyrillic"/>
          <w:sz w:val="18"/>
        </w:rPr>
      </w:pPr>
      <w:r>
        <w:rPr>
          <w:rFonts w:ascii="NTTimes/Cyrillic" w:hAnsi="NTTimes/Cyrillic"/>
          <w:sz w:val="18"/>
        </w:rPr>
        <w:t xml:space="preserve"> б) выбрать менее распространенную </w:t>
      </w:r>
    </w:p>
    <w:p w:rsidR="00000000" w:rsidRDefault="00F67113">
      <w:pPr>
        <w:ind w:left="284" w:hanging="284"/>
        <w:jc w:val="both"/>
        <w:rPr>
          <w:rFonts w:ascii="NTTimes/Cyrillic" w:hAnsi="NTTimes/Cyrillic"/>
          <w:sz w:val="18"/>
        </w:rPr>
      </w:pPr>
      <w:r>
        <w:rPr>
          <w:rFonts w:ascii="NTTimes/Cyrillic" w:hAnsi="NTTimes/Cyrillic"/>
          <w:sz w:val="18"/>
        </w:rPr>
        <w:t xml:space="preserve"> в) продолжить обследование больного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072. В случае множественных синхронных злокачественных опухолей в одном непарном органе классификация строится на основе оценки </w:t>
      </w:r>
    </w:p>
    <w:p w:rsidR="00000000" w:rsidRDefault="00F67113">
      <w:pPr>
        <w:ind w:left="284" w:hanging="284"/>
        <w:jc w:val="both"/>
        <w:rPr>
          <w:rFonts w:ascii="NTTimes/Cyrillic" w:hAnsi="NTTimes/Cyrillic"/>
          <w:sz w:val="18"/>
        </w:rPr>
      </w:pPr>
      <w:r>
        <w:rPr>
          <w:rFonts w:ascii="NTTimes/Cyrillic" w:hAnsi="NTTimes/Cyrillic"/>
          <w:sz w:val="18"/>
        </w:rPr>
        <w:t xml:space="preserve"> а) каждой опухоли отдельно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опухоли с наивысшей категорией T (например, T4, а не T3)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опухоли</w:t>
      </w:r>
      <w:r>
        <w:rPr>
          <w:rFonts w:ascii="NTTimes/Cyrillic" w:hAnsi="NTTimes/Cyrillic"/>
          <w:sz w:val="18"/>
        </w:rPr>
        <w:t xml:space="preserve"> с наименьшей категорией T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073. При наличии синхронных билатеральных опухолей парных органов </w:t>
      </w:r>
    </w:p>
    <w:p w:rsidR="00000000" w:rsidRDefault="00F67113">
      <w:pPr>
        <w:ind w:left="284" w:hanging="284"/>
        <w:jc w:val="both"/>
        <w:rPr>
          <w:rFonts w:ascii="NTTimes/Cyrillic" w:hAnsi="NTTimes/Cyrillic"/>
          <w:sz w:val="18"/>
        </w:rPr>
      </w:pPr>
      <w:r>
        <w:rPr>
          <w:rFonts w:ascii="NTTimes/Cyrillic" w:hAnsi="NTTimes/Cyrillic"/>
          <w:sz w:val="18"/>
        </w:rPr>
        <w:t xml:space="preserve"> а) каждая опухоль классифицируется отдельно </w:t>
      </w:r>
    </w:p>
    <w:p w:rsidR="00000000" w:rsidRDefault="00F67113">
      <w:pPr>
        <w:ind w:left="284" w:hanging="284"/>
        <w:jc w:val="both"/>
        <w:rPr>
          <w:rFonts w:ascii="NTTimes/Cyrillic" w:hAnsi="NTTimes/Cyrillic"/>
          <w:sz w:val="18"/>
        </w:rPr>
      </w:pPr>
      <w:r>
        <w:rPr>
          <w:rFonts w:ascii="NTTimes/Cyrillic" w:hAnsi="NTTimes/Cyrillic"/>
          <w:sz w:val="18"/>
        </w:rPr>
        <w:t xml:space="preserve"> б) классифицируется опухоль с наивысшей категорией T </w:t>
      </w:r>
    </w:p>
    <w:p w:rsidR="00000000" w:rsidRDefault="00F67113">
      <w:pPr>
        <w:ind w:left="284" w:hanging="284"/>
        <w:jc w:val="both"/>
        <w:rPr>
          <w:rFonts w:ascii="NTTimes/Cyrillic" w:hAnsi="NTTimes/Cyrillic"/>
          <w:sz w:val="18"/>
        </w:rPr>
      </w:pPr>
      <w:r>
        <w:rPr>
          <w:rFonts w:ascii="NTTimes/Cyrillic" w:hAnsi="NTTimes/Cyrillic"/>
          <w:sz w:val="18"/>
        </w:rPr>
        <w:t xml:space="preserve"> в) классифицируется опухоль с наименьшей категорией T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074. Локализация злокачественных опухолей в классификации TNM определена </w:t>
      </w:r>
    </w:p>
    <w:p w:rsidR="00000000" w:rsidRDefault="00F67113">
      <w:pPr>
        <w:ind w:left="284" w:hanging="284"/>
        <w:jc w:val="both"/>
        <w:rPr>
          <w:rFonts w:ascii="NTTimes/Cyrillic" w:hAnsi="NTTimes/Cyrillic"/>
          <w:sz w:val="18"/>
        </w:rPr>
      </w:pPr>
      <w:r>
        <w:rPr>
          <w:rFonts w:ascii="NTTimes/Cyrillic" w:hAnsi="NTTimes/Cyrillic"/>
          <w:sz w:val="18"/>
        </w:rPr>
        <w:t xml:space="preserve"> а) в соответствии с кодом Международной Классификации Болезней в Онкологии (IСД- 0, ВОЗ, 1976 г. ) </w:t>
      </w:r>
    </w:p>
    <w:p w:rsidR="00000000" w:rsidRDefault="00F67113">
      <w:pPr>
        <w:ind w:left="284" w:hanging="284"/>
        <w:jc w:val="both"/>
        <w:rPr>
          <w:rFonts w:ascii="NTTimes/Cyrillic" w:hAnsi="NTTimes/Cyrillic"/>
          <w:sz w:val="18"/>
        </w:rPr>
      </w:pPr>
      <w:r>
        <w:rPr>
          <w:rFonts w:ascii="NTTimes/Cyrillic" w:hAnsi="NTTimes/Cyrillic"/>
          <w:sz w:val="18"/>
        </w:rPr>
        <w:t xml:space="preserve"> б) в произвольном порядке </w:t>
      </w:r>
    </w:p>
    <w:p w:rsidR="00000000" w:rsidRDefault="00F67113">
      <w:pPr>
        <w:ind w:left="284" w:hanging="284"/>
        <w:jc w:val="both"/>
        <w:rPr>
          <w:rFonts w:ascii="NTTimes/Cyrillic" w:hAnsi="NTTimes/Cyrillic"/>
          <w:sz w:val="18"/>
        </w:rPr>
      </w:pPr>
      <w:r>
        <w:rPr>
          <w:rFonts w:ascii="NTTimes/Cyrillic" w:hAnsi="NTTimes/Cyrillic"/>
          <w:sz w:val="18"/>
        </w:rPr>
        <w:t xml:space="preserve"> в) сочетаются оба принципа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075. В клинической класси</w:t>
      </w:r>
      <w:r>
        <w:rPr>
          <w:rFonts w:ascii="NTTimes/Cyrillic" w:hAnsi="NTTimes/Cyrillic"/>
          <w:sz w:val="18"/>
        </w:rPr>
        <w:t xml:space="preserve">фикации TNM символ "T" может быть представлен в следующем сочетании </w:t>
      </w:r>
    </w:p>
    <w:p w:rsidR="00000000" w:rsidRDefault="00F67113">
      <w:pPr>
        <w:ind w:left="284" w:hanging="284"/>
        <w:jc w:val="both"/>
        <w:rPr>
          <w:rFonts w:ascii="NTTimes/Cyrillic" w:hAnsi="NTTimes/Cyrillic"/>
          <w:sz w:val="18"/>
        </w:rPr>
      </w:pPr>
      <w:r>
        <w:rPr>
          <w:rFonts w:ascii="NTTimes/Cyrillic" w:hAnsi="NTTimes/Cyrillic"/>
          <w:sz w:val="18"/>
        </w:rPr>
        <w:t xml:space="preserve"> а) TX </w:t>
      </w:r>
    </w:p>
    <w:p w:rsidR="00000000" w:rsidRDefault="00F67113">
      <w:pPr>
        <w:ind w:left="284" w:hanging="284"/>
        <w:jc w:val="both"/>
        <w:rPr>
          <w:rFonts w:ascii="NTTimes/Cyrillic" w:hAnsi="NTTimes/Cyrillic"/>
          <w:sz w:val="18"/>
        </w:rPr>
      </w:pPr>
      <w:r>
        <w:rPr>
          <w:rFonts w:ascii="NTTimes/Cyrillic" w:hAnsi="NTTimes/Cyrillic"/>
          <w:sz w:val="18"/>
        </w:rPr>
        <w:t xml:space="preserve"> б) T0 </w:t>
      </w:r>
    </w:p>
    <w:p w:rsidR="00000000" w:rsidRDefault="00F67113">
      <w:pPr>
        <w:ind w:left="284" w:hanging="284"/>
        <w:jc w:val="both"/>
        <w:rPr>
          <w:rFonts w:ascii="NTTimes/Cyrillic" w:hAnsi="NTTimes/Cyrillic"/>
          <w:sz w:val="18"/>
        </w:rPr>
      </w:pPr>
      <w:r>
        <w:rPr>
          <w:rFonts w:ascii="NTTimes/Cyrillic" w:hAnsi="NTTimes/Cyrillic"/>
          <w:sz w:val="18"/>
        </w:rPr>
        <w:t xml:space="preserve"> в) Tis </w:t>
      </w:r>
    </w:p>
    <w:p w:rsidR="00000000" w:rsidRDefault="00F67113">
      <w:pPr>
        <w:ind w:left="284" w:hanging="284"/>
        <w:jc w:val="both"/>
        <w:rPr>
          <w:rFonts w:ascii="NTTimes/Cyrillic" w:hAnsi="NTTimes/Cyrillic"/>
          <w:sz w:val="18"/>
        </w:rPr>
      </w:pPr>
      <w:r>
        <w:rPr>
          <w:rFonts w:ascii="NTTimes/Cyrillic" w:hAnsi="NTTimes/Cyrillic"/>
          <w:sz w:val="18"/>
        </w:rPr>
        <w:t xml:space="preserve"> г) T1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077. Сочетание "Tis" обозначает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оценить размеры и местное распространение опухоли невозможно </w:t>
      </w:r>
    </w:p>
    <w:p w:rsidR="00000000" w:rsidRDefault="00F67113">
      <w:pPr>
        <w:ind w:left="284" w:hanging="284"/>
        <w:jc w:val="both"/>
        <w:rPr>
          <w:rFonts w:ascii="NTTimes/Cyrillic" w:hAnsi="NTTimes/Cyrillic"/>
          <w:sz w:val="18"/>
        </w:rPr>
      </w:pPr>
      <w:r>
        <w:rPr>
          <w:rFonts w:ascii="NTTimes/Cyrillic" w:hAnsi="NTTimes/Cyrillic"/>
          <w:sz w:val="18"/>
        </w:rPr>
        <w:t xml:space="preserve"> б) первичная опухоль не определяется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в) преинвазивная карцинома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078. Сочетание "TХ" обозначает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оценить размеры и местное распространение опухоли невозможно </w:t>
      </w:r>
    </w:p>
    <w:p w:rsidR="00000000" w:rsidRDefault="00F67113">
      <w:pPr>
        <w:ind w:left="284" w:hanging="284"/>
        <w:jc w:val="both"/>
        <w:rPr>
          <w:rFonts w:ascii="NTTimes/Cyrillic" w:hAnsi="NTTimes/Cyrillic"/>
          <w:sz w:val="18"/>
        </w:rPr>
      </w:pPr>
      <w:r>
        <w:rPr>
          <w:rFonts w:ascii="NTTimes/Cyrillic" w:hAnsi="NTTimes/Cyrillic"/>
          <w:sz w:val="18"/>
        </w:rPr>
        <w:t xml:space="preserve"> б) первичная опухоль не определяется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в) преинвазивная карцинома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079. В клинической классификации TNM символ "N" мож</w:t>
      </w:r>
      <w:r>
        <w:rPr>
          <w:rFonts w:ascii="NTTimes/Cyrillic" w:hAnsi="NTTimes/Cyrillic"/>
          <w:sz w:val="18"/>
        </w:rPr>
        <w:t xml:space="preserve">ет быть представлен всеми следующими вариантами,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NХ </w:t>
      </w:r>
    </w:p>
    <w:p w:rsidR="00000000" w:rsidRDefault="00F67113">
      <w:pPr>
        <w:ind w:left="284" w:hanging="284"/>
        <w:jc w:val="both"/>
        <w:rPr>
          <w:rFonts w:ascii="NTTimes/Cyrillic" w:hAnsi="NTTimes/Cyrillic"/>
          <w:sz w:val="18"/>
        </w:rPr>
      </w:pPr>
      <w:r>
        <w:rPr>
          <w:rFonts w:ascii="NTTimes/Cyrillic" w:hAnsi="NTTimes/Cyrillic"/>
          <w:sz w:val="18"/>
        </w:rPr>
        <w:t xml:space="preserve"> б) N0 </w:t>
      </w:r>
    </w:p>
    <w:p w:rsidR="00000000" w:rsidRDefault="00F67113">
      <w:pPr>
        <w:ind w:left="284" w:hanging="284"/>
        <w:jc w:val="both"/>
        <w:rPr>
          <w:rFonts w:ascii="NTTimes/Cyrillic" w:hAnsi="NTTimes/Cyrillic"/>
          <w:sz w:val="18"/>
        </w:rPr>
      </w:pPr>
      <w:r>
        <w:rPr>
          <w:rFonts w:ascii="NTTimes/Cyrillic" w:hAnsi="NTTimes/Cyrillic"/>
          <w:sz w:val="18"/>
        </w:rPr>
        <w:t xml:space="preserve"> в) N2 </w:t>
      </w:r>
    </w:p>
    <w:p w:rsidR="00000000" w:rsidRDefault="00F67113">
      <w:pPr>
        <w:ind w:left="284" w:hanging="284"/>
        <w:jc w:val="both"/>
        <w:rPr>
          <w:rFonts w:ascii="NTTimes/Cyrillic" w:hAnsi="NTTimes/Cyrillic"/>
          <w:sz w:val="18"/>
        </w:rPr>
      </w:pPr>
      <w:r>
        <w:rPr>
          <w:rFonts w:ascii="NTTimes/Cyrillic" w:hAnsi="NTTimes/Cyrillic"/>
          <w:sz w:val="18"/>
        </w:rPr>
        <w:t xml:space="preserve"> г) Nis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081. Сочетание "N0" обозначает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недостаточно данных для оценки регионарных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нет признаков метастатического поражения регионарных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в) одну из степеней поражения метастазами регионарных лимфатических узлов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082. Прямое распространение первичной опухоли на регионарные лимфатические узлы классифицируется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N0 </w:t>
      </w:r>
    </w:p>
    <w:p w:rsidR="00000000" w:rsidRDefault="00F67113">
      <w:pPr>
        <w:ind w:left="284" w:hanging="284"/>
        <w:jc w:val="both"/>
        <w:rPr>
          <w:rFonts w:ascii="NTTimes/Cyrillic" w:hAnsi="NTTimes/Cyrillic"/>
          <w:sz w:val="18"/>
        </w:rPr>
      </w:pPr>
      <w:r>
        <w:rPr>
          <w:rFonts w:ascii="NTTimes/Cyrillic" w:hAnsi="NTTimes/Cyrillic"/>
          <w:sz w:val="18"/>
        </w:rPr>
        <w:t xml:space="preserve"> б) как NХ </w:t>
      </w:r>
    </w:p>
    <w:p w:rsidR="00000000" w:rsidRDefault="00F67113">
      <w:pPr>
        <w:ind w:left="284" w:hanging="284"/>
        <w:jc w:val="both"/>
        <w:rPr>
          <w:rFonts w:ascii="NTTimes/Cyrillic" w:hAnsi="NTTimes/Cyrillic"/>
          <w:sz w:val="18"/>
        </w:rPr>
      </w:pPr>
      <w:r>
        <w:rPr>
          <w:rFonts w:ascii="NTTimes/Cyrillic" w:hAnsi="NTTimes/Cyrillic"/>
          <w:sz w:val="18"/>
        </w:rPr>
        <w:t xml:space="preserve"> в) как N1-3 </w:t>
      </w:r>
    </w:p>
    <w:p w:rsidR="00000000" w:rsidRDefault="00F67113">
      <w:pPr>
        <w:ind w:left="284" w:hanging="284"/>
        <w:jc w:val="both"/>
        <w:rPr>
          <w:rFonts w:ascii="NTTimes/Cyrillic" w:hAnsi="NTTimes/Cyrillic"/>
          <w:sz w:val="18"/>
        </w:rPr>
      </w:pPr>
      <w:r>
        <w:rPr>
          <w:rFonts w:ascii="NTTimes/Cyrillic" w:hAnsi="NTTimes/Cyrillic"/>
          <w:sz w:val="18"/>
        </w:rPr>
        <w:t xml:space="preserve"> г) как M1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083. Метастазы в л</w:t>
      </w:r>
      <w:r>
        <w:rPr>
          <w:rFonts w:ascii="NTTimes/Cyrillic" w:hAnsi="NTTimes/Cyrillic"/>
          <w:sz w:val="18"/>
        </w:rPr>
        <w:t xml:space="preserve">юбых нерегионарных лимфатических узлах классифицируются в виде </w:t>
      </w:r>
    </w:p>
    <w:p w:rsidR="00000000" w:rsidRDefault="00F67113">
      <w:pPr>
        <w:ind w:left="284" w:hanging="284"/>
        <w:jc w:val="both"/>
        <w:rPr>
          <w:rFonts w:ascii="NTTimes/Cyrillic" w:hAnsi="NTTimes/Cyrillic"/>
          <w:sz w:val="18"/>
        </w:rPr>
      </w:pPr>
      <w:r>
        <w:rPr>
          <w:rFonts w:ascii="NTTimes/Cyrillic" w:hAnsi="NTTimes/Cyrillic"/>
          <w:sz w:val="18"/>
        </w:rPr>
        <w:t xml:space="preserve"> а) N0 </w:t>
      </w:r>
    </w:p>
    <w:p w:rsidR="00000000" w:rsidRDefault="00F67113">
      <w:pPr>
        <w:ind w:left="284" w:hanging="284"/>
        <w:jc w:val="both"/>
        <w:rPr>
          <w:rFonts w:ascii="NTTimes/Cyrillic" w:hAnsi="NTTimes/Cyrillic"/>
          <w:sz w:val="18"/>
        </w:rPr>
      </w:pPr>
      <w:r>
        <w:rPr>
          <w:rFonts w:ascii="NTTimes/Cyrillic" w:hAnsi="NTTimes/Cyrillic"/>
          <w:sz w:val="18"/>
        </w:rPr>
        <w:t xml:space="preserve"> б) NХ </w:t>
      </w:r>
    </w:p>
    <w:p w:rsidR="00000000" w:rsidRDefault="00F67113">
      <w:pPr>
        <w:ind w:left="284" w:hanging="284"/>
        <w:jc w:val="both"/>
        <w:rPr>
          <w:rFonts w:ascii="NTTimes/Cyrillic" w:hAnsi="NTTimes/Cyrillic"/>
          <w:sz w:val="18"/>
        </w:rPr>
      </w:pPr>
      <w:r>
        <w:rPr>
          <w:rFonts w:ascii="NTTimes/Cyrillic" w:hAnsi="NTTimes/Cyrillic"/>
          <w:sz w:val="18"/>
        </w:rPr>
        <w:t xml:space="preserve"> в) N1-3 </w:t>
      </w:r>
    </w:p>
    <w:p w:rsidR="00000000" w:rsidRDefault="00F67113">
      <w:pPr>
        <w:ind w:left="284" w:hanging="284"/>
        <w:jc w:val="both"/>
        <w:rPr>
          <w:rFonts w:ascii="NTTimes/Cyrillic" w:hAnsi="NTTimes/Cyrillic"/>
          <w:sz w:val="18"/>
        </w:rPr>
      </w:pPr>
      <w:r>
        <w:rPr>
          <w:rFonts w:ascii="NTTimes/Cyrillic" w:hAnsi="NTTimes/Cyrillic"/>
          <w:sz w:val="18"/>
        </w:rPr>
        <w:t xml:space="preserve"> г) M1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085. Символ "MХ" в клинической классификации TNM обозначает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недостаточно данных для определения отдаленных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б) нет признаков отдаленных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в) имеются отдаленные метастазы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086. Из перечисленных ниже категорий может быть дополнена символами: PUL, OSS, HEP, BRA, LYM . . . </w:t>
      </w:r>
    </w:p>
    <w:p w:rsidR="00000000" w:rsidRDefault="00F67113">
      <w:pPr>
        <w:ind w:left="284" w:hanging="284"/>
        <w:jc w:val="both"/>
        <w:rPr>
          <w:rFonts w:ascii="NTTimes/Cyrillic" w:hAnsi="NTTimes/Cyrillic"/>
          <w:sz w:val="18"/>
        </w:rPr>
      </w:pPr>
      <w:r>
        <w:rPr>
          <w:rFonts w:ascii="NTTimes/Cyrillic" w:hAnsi="NTTimes/Cyrillic"/>
          <w:sz w:val="18"/>
        </w:rPr>
        <w:t xml:space="preserve"> а) T1 </w:t>
      </w:r>
    </w:p>
    <w:p w:rsidR="00000000" w:rsidRDefault="00F67113">
      <w:pPr>
        <w:ind w:left="284" w:hanging="284"/>
        <w:jc w:val="both"/>
        <w:rPr>
          <w:rFonts w:ascii="NTTimes/Cyrillic" w:hAnsi="NTTimes/Cyrillic"/>
          <w:sz w:val="18"/>
        </w:rPr>
      </w:pPr>
      <w:r>
        <w:rPr>
          <w:rFonts w:ascii="NTTimes/Cyrillic" w:hAnsi="NTTimes/Cyrillic"/>
          <w:sz w:val="18"/>
        </w:rPr>
        <w:t xml:space="preserve"> б) N1 </w:t>
      </w:r>
    </w:p>
    <w:p w:rsidR="00000000" w:rsidRDefault="00F67113">
      <w:pPr>
        <w:ind w:left="284" w:hanging="284"/>
        <w:jc w:val="both"/>
        <w:rPr>
          <w:rFonts w:ascii="NTTimes/Cyrillic" w:hAnsi="NTTimes/Cyrillic"/>
          <w:sz w:val="18"/>
        </w:rPr>
      </w:pPr>
      <w:r>
        <w:rPr>
          <w:rFonts w:ascii="NTTimes/Cyrillic" w:hAnsi="NTTimes/Cyrillic"/>
          <w:sz w:val="18"/>
        </w:rPr>
        <w:t xml:space="preserve"> в) M0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087. Из перечисленных ниже категорий может быть дополнена си</w:t>
      </w:r>
      <w:r>
        <w:rPr>
          <w:rFonts w:ascii="NTTimes/Cyrillic" w:hAnsi="NTTimes/Cyrillic"/>
          <w:sz w:val="18"/>
        </w:rPr>
        <w:t xml:space="preserve">мволами: MAR, PLE, PER, SKI, OTH . . . </w:t>
      </w:r>
    </w:p>
    <w:p w:rsidR="00000000" w:rsidRDefault="00F67113">
      <w:pPr>
        <w:ind w:left="284" w:hanging="284"/>
        <w:jc w:val="both"/>
        <w:rPr>
          <w:rFonts w:ascii="NTTimes/Cyrillic" w:hAnsi="NTTimes/Cyrillic"/>
          <w:sz w:val="18"/>
        </w:rPr>
      </w:pPr>
      <w:r>
        <w:rPr>
          <w:rFonts w:ascii="NTTimes/Cyrillic" w:hAnsi="NTTimes/Cyrillic"/>
          <w:sz w:val="18"/>
        </w:rPr>
        <w:t xml:space="preserve"> а) MХ </w:t>
      </w:r>
    </w:p>
    <w:p w:rsidR="00000000" w:rsidRDefault="00F67113">
      <w:pPr>
        <w:ind w:left="284" w:hanging="284"/>
        <w:jc w:val="both"/>
        <w:rPr>
          <w:rFonts w:ascii="NTTimes/Cyrillic" w:hAnsi="NTTimes/Cyrillic"/>
          <w:sz w:val="18"/>
        </w:rPr>
      </w:pPr>
      <w:r>
        <w:rPr>
          <w:rFonts w:ascii="NTTimes/Cyrillic" w:hAnsi="NTTimes/Cyrillic"/>
          <w:sz w:val="18"/>
        </w:rPr>
        <w:t xml:space="preserve"> б) M0 </w:t>
      </w:r>
    </w:p>
    <w:p w:rsidR="00000000" w:rsidRDefault="00F67113">
      <w:pPr>
        <w:ind w:left="284" w:hanging="284"/>
        <w:jc w:val="both"/>
        <w:rPr>
          <w:rFonts w:ascii="NTTimes/Cyrillic" w:hAnsi="NTTimes/Cyrillic"/>
          <w:sz w:val="18"/>
        </w:rPr>
      </w:pPr>
      <w:r>
        <w:rPr>
          <w:rFonts w:ascii="NTTimes/Cyrillic" w:hAnsi="NTTimes/Cyrillic"/>
          <w:sz w:val="18"/>
        </w:rPr>
        <w:t xml:space="preserve"> в) M1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088. Подразделение основных категорий классификации TNM по типу: T1а, T1б или N2а, N2б, применимо </w:t>
      </w:r>
    </w:p>
    <w:p w:rsidR="00000000" w:rsidRDefault="00F67113">
      <w:pPr>
        <w:ind w:left="284" w:hanging="284"/>
        <w:jc w:val="both"/>
        <w:rPr>
          <w:rFonts w:ascii="NTTimes/Cyrillic" w:hAnsi="NTTimes/Cyrillic"/>
          <w:sz w:val="18"/>
        </w:rPr>
      </w:pPr>
      <w:r>
        <w:rPr>
          <w:rFonts w:ascii="NTTimes/Cyrillic" w:hAnsi="NTTimes/Cyrillic"/>
          <w:sz w:val="18"/>
        </w:rPr>
        <w:t xml:space="preserve"> а) для обозначения тяжести клинических проявлений </w:t>
      </w:r>
    </w:p>
    <w:p w:rsidR="00000000" w:rsidRDefault="00F67113">
      <w:pPr>
        <w:ind w:left="284" w:hanging="284"/>
        <w:jc w:val="both"/>
        <w:rPr>
          <w:rFonts w:ascii="NTTimes/Cyrillic" w:hAnsi="NTTimes/Cyrillic"/>
          <w:sz w:val="18"/>
        </w:rPr>
      </w:pPr>
      <w:r>
        <w:rPr>
          <w:rFonts w:ascii="NTTimes/Cyrillic" w:hAnsi="NTTimes/Cyrillic"/>
          <w:sz w:val="18"/>
        </w:rPr>
        <w:t xml:space="preserve"> б) для характеристики отклонений в биохимических анализах </w:t>
      </w:r>
    </w:p>
    <w:p w:rsidR="00000000" w:rsidRDefault="00F67113">
      <w:pPr>
        <w:ind w:left="284" w:hanging="284"/>
        <w:jc w:val="both"/>
        <w:rPr>
          <w:rFonts w:ascii="NTTimes/Cyrillic" w:hAnsi="NTTimes/Cyrillic"/>
          <w:sz w:val="18"/>
        </w:rPr>
      </w:pPr>
      <w:r>
        <w:rPr>
          <w:rFonts w:ascii="NTTimes/Cyrillic" w:hAnsi="NTTimes/Cyrillic"/>
          <w:sz w:val="18"/>
        </w:rPr>
        <w:t xml:space="preserve"> в) для большей детализации при определении распространенности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г) не применяется никогда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089. Подтвержденная гистологически распространенность первичной опухоли (при исследовании удаленног</w:t>
      </w:r>
      <w:r>
        <w:rPr>
          <w:rFonts w:ascii="NTTimes/Cyrillic" w:hAnsi="NTTimes/Cyrillic"/>
          <w:sz w:val="18"/>
        </w:rPr>
        <w:t xml:space="preserve">о во время операции препарата) должна быть обозначена </w:t>
      </w:r>
    </w:p>
    <w:p w:rsidR="00000000" w:rsidRDefault="00F67113">
      <w:pPr>
        <w:ind w:left="284" w:hanging="284"/>
        <w:jc w:val="both"/>
        <w:rPr>
          <w:rFonts w:ascii="NTTimes/Cyrillic" w:hAnsi="NTTimes/Cyrillic"/>
          <w:sz w:val="18"/>
        </w:rPr>
      </w:pPr>
      <w:r>
        <w:rPr>
          <w:rFonts w:ascii="NTTimes/Cyrillic" w:hAnsi="NTTimes/Cyrillic"/>
          <w:sz w:val="18"/>
        </w:rPr>
        <w:t xml:space="preserve"> а) рT1 </w:t>
      </w:r>
    </w:p>
    <w:p w:rsidR="00000000" w:rsidRDefault="00F67113">
      <w:pPr>
        <w:ind w:left="284" w:hanging="284"/>
        <w:jc w:val="both"/>
        <w:rPr>
          <w:rFonts w:ascii="NTTimes/Cyrillic" w:hAnsi="NTTimes/Cyrillic"/>
          <w:sz w:val="18"/>
        </w:rPr>
      </w:pPr>
      <w:r>
        <w:rPr>
          <w:rFonts w:ascii="NTTimes/Cyrillic" w:hAnsi="NTTimes/Cyrillic"/>
          <w:sz w:val="18"/>
        </w:rPr>
        <w:t xml:space="preserve"> б) уT1 </w:t>
      </w:r>
    </w:p>
    <w:p w:rsidR="00000000" w:rsidRDefault="00F67113">
      <w:pPr>
        <w:ind w:left="284" w:hanging="284"/>
        <w:jc w:val="both"/>
        <w:rPr>
          <w:rFonts w:ascii="NTTimes/Cyrillic" w:hAnsi="NTTimes/Cyrillic"/>
          <w:sz w:val="18"/>
        </w:rPr>
      </w:pPr>
      <w:r>
        <w:rPr>
          <w:rFonts w:ascii="NTTimes/Cyrillic" w:hAnsi="NTTimes/Cyrillic"/>
          <w:sz w:val="18"/>
        </w:rPr>
        <w:t xml:space="preserve"> в) чT1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090. Символ "pN0" обозначает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регионарные лимфатические узлы не могут быть оценены </w:t>
      </w:r>
    </w:p>
    <w:p w:rsidR="00000000" w:rsidRDefault="00F67113">
      <w:pPr>
        <w:ind w:left="284" w:hanging="284"/>
        <w:jc w:val="both"/>
        <w:rPr>
          <w:rFonts w:ascii="NTTimes/Cyrillic" w:hAnsi="NTTimes/Cyrillic"/>
          <w:sz w:val="18"/>
        </w:rPr>
      </w:pPr>
      <w:r>
        <w:rPr>
          <w:rFonts w:ascii="NTTimes/Cyrillic" w:hAnsi="NTTimes/Cyrillic"/>
          <w:sz w:val="18"/>
        </w:rPr>
        <w:t xml:space="preserve"> б) при гистологическом исследовании регионарных лимфатических узлов метастазы не выявлены </w:t>
      </w:r>
    </w:p>
    <w:p w:rsidR="00000000" w:rsidRDefault="00F67113">
      <w:pPr>
        <w:ind w:left="284" w:hanging="284"/>
        <w:jc w:val="both"/>
        <w:rPr>
          <w:rFonts w:ascii="NTTimes/Cyrillic" w:hAnsi="NTTimes/Cyrillic"/>
          <w:sz w:val="18"/>
        </w:rPr>
      </w:pPr>
      <w:r>
        <w:rPr>
          <w:rFonts w:ascii="NTTimes/Cyrillic" w:hAnsi="NTTimes/Cyrillic"/>
          <w:sz w:val="18"/>
        </w:rPr>
        <w:t xml:space="preserve"> в) регионарные лимфатические узлы гистологическому исследованию не подвергались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091. Символ "pMХ" обозначает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отдаленных метастазов не может быть определено микроскопически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м</w:t>
      </w:r>
      <w:r>
        <w:rPr>
          <w:rFonts w:ascii="NTTimes/Cyrillic" w:hAnsi="NTTimes/Cyrillic"/>
          <w:sz w:val="18"/>
        </w:rPr>
        <w:t xml:space="preserve">икроскопическом исследовании отдаленные метастазы отсутствуют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при микроскопическом исследовании подтверждено наличие отдаленных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092. Для обозначения гистологической дифференцировки в классификации TNM применяется символ </w:t>
      </w:r>
    </w:p>
    <w:p w:rsidR="00000000" w:rsidRDefault="00F67113">
      <w:pPr>
        <w:ind w:left="284" w:hanging="284"/>
        <w:jc w:val="both"/>
        <w:rPr>
          <w:rFonts w:ascii="NTTimes/Cyrillic" w:hAnsi="NTTimes/Cyrillic"/>
          <w:sz w:val="18"/>
        </w:rPr>
      </w:pPr>
      <w:r>
        <w:rPr>
          <w:rFonts w:ascii="NTTimes/Cyrillic" w:hAnsi="NTTimes/Cyrillic"/>
          <w:sz w:val="18"/>
        </w:rPr>
        <w:t xml:space="preserve"> а) C </w:t>
      </w:r>
    </w:p>
    <w:p w:rsidR="00000000" w:rsidRDefault="00F67113">
      <w:pPr>
        <w:ind w:left="284" w:hanging="284"/>
        <w:jc w:val="both"/>
        <w:rPr>
          <w:rFonts w:ascii="NTTimes/Cyrillic" w:hAnsi="NTTimes/Cyrillic"/>
          <w:sz w:val="18"/>
        </w:rPr>
      </w:pPr>
      <w:r>
        <w:rPr>
          <w:rFonts w:ascii="NTTimes/Cyrillic" w:hAnsi="NTTimes/Cyrillic"/>
          <w:sz w:val="18"/>
        </w:rPr>
        <w:t xml:space="preserve"> б) G </w:t>
      </w:r>
    </w:p>
    <w:p w:rsidR="00000000" w:rsidRDefault="00F67113">
      <w:pPr>
        <w:ind w:left="284" w:hanging="284"/>
        <w:jc w:val="both"/>
        <w:rPr>
          <w:rFonts w:ascii="NTTimes/Cyrillic" w:hAnsi="NTTimes/Cyrillic"/>
          <w:sz w:val="18"/>
        </w:rPr>
      </w:pPr>
      <w:r>
        <w:rPr>
          <w:rFonts w:ascii="NTTimes/Cyrillic" w:hAnsi="NTTimes/Cyrillic"/>
          <w:sz w:val="18"/>
        </w:rPr>
        <w:t xml:space="preserve"> в) R </w:t>
      </w:r>
    </w:p>
    <w:p w:rsidR="00000000" w:rsidRDefault="00F67113">
      <w:pPr>
        <w:ind w:left="284" w:hanging="284"/>
        <w:jc w:val="both"/>
        <w:rPr>
          <w:rFonts w:ascii="NTTimes/Cyrillic" w:hAnsi="NTTimes/Cyrillic"/>
          <w:sz w:val="18"/>
        </w:rPr>
      </w:pPr>
      <w:r>
        <w:rPr>
          <w:rFonts w:ascii="NTTimes/Cyrillic" w:hAnsi="NTTimes/Cyrillic"/>
          <w:sz w:val="18"/>
        </w:rPr>
        <w:t xml:space="preserve"> г) у </w:t>
      </w:r>
    </w:p>
    <w:p w:rsidR="00000000" w:rsidRDefault="00F67113">
      <w:pPr>
        <w:ind w:left="284" w:hanging="284"/>
        <w:jc w:val="both"/>
        <w:rPr>
          <w:rFonts w:ascii="NTTimes/Cyrillic" w:hAnsi="NTTimes/Cyrillic"/>
          <w:sz w:val="18"/>
        </w:rPr>
      </w:pPr>
      <w:r>
        <w:rPr>
          <w:rFonts w:ascii="NTTimes/Cyrillic" w:hAnsi="NTTimes/Cyrillic"/>
          <w:sz w:val="18"/>
        </w:rPr>
        <w:t xml:space="preserve"> д) ч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093. Степень гистологической дифференцировки опухоли может быть </w:t>
      </w:r>
    </w:p>
    <w:p w:rsidR="00000000" w:rsidRDefault="00F67113">
      <w:pPr>
        <w:ind w:left="284" w:hanging="284"/>
        <w:jc w:val="both"/>
        <w:rPr>
          <w:rFonts w:ascii="NTTimes/Cyrillic" w:hAnsi="NTTimes/Cyrillic"/>
          <w:sz w:val="18"/>
        </w:rPr>
      </w:pPr>
      <w:r>
        <w:rPr>
          <w:rFonts w:ascii="NTTimes/Cyrillic" w:hAnsi="NTTimes/Cyrillic"/>
          <w:sz w:val="18"/>
        </w:rPr>
        <w:t xml:space="preserve"> а) высокой </w:t>
      </w:r>
    </w:p>
    <w:p w:rsidR="00000000" w:rsidRDefault="00F67113">
      <w:pPr>
        <w:ind w:left="284" w:hanging="284"/>
        <w:jc w:val="both"/>
        <w:rPr>
          <w:rFonts w:ascii="NTTimes/Cyrillic" w:hAnsi="NTTimes/Cyrillic"/>
          <w:sz w:val="18"/>
        </w:rPr>
      </w:pPr>
      <w:r>
        <w:rPr>
          <w:rFonts w:ascii="NTTimes/Cyrillic" w:hAnsi="NTTimes/Cyrillic"/>
          <w:sz w:val="18"/>
        </w:rPr>
        <w:t xml:space="preserve"> б) средней </w:t>
      </w:r>
    </w:p>
    <w:p w:rsidR="00000000" w:rsidRDefault="00F67113">
      <w:pPr>
        <w:ind w:left="284" w:hanging="284"/>
        <w:jc w:val="both"/>
        <w:rPr>
          <w:rFonts w:ascii="NTTimes/Cyrillic" w:hAnsi="NTTimes/Cyrillic"/>
          <w:sz w:val="18"/>
        </w:rPr>
      </w:pPr>
      <w:r>
        <w:rPr>
          <w:rFonts w:ascii="NTTimes/Cyrillic" w:hAnsi="NTTimes/Cyrillic"/>
          <w:sz w:val="18"/>
        </w:rPr>
        <w:t xml:space="preserve"> в) низкой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094. Символ "GX" соответствует следующей степени гистологической дифференцировки </w:t>
      </w:r>
    </w:p>
    <w:p w:rsidR="00000000" w:rsidRDefault="00F67113">
      <w:pPr>
        <w:ind w:left="284" w:hanging="284"/>
        <w:jc w:val="both"/>
        <w:rPr>
          <w:rFonts w:ascii="NTTimes/Cyrillic" w:hAnsi="NTTimes/Cyrillic"/>
          <w:sz w:val="18"/>
        </w:rPr>
      </w:pPr>
      <w:r>
        <w:rPr>
          <w:rFonts w:ascii="NTTimes/Cyrillic" w:hAnsi="NTTimes/Cyrillic"/>
          <w:sz w:val="18"/>
        </w:rPr>
        <w:t xml:space="preserve"> а) высокой </w:t>
      </w:r>
    </w:p>
    <w:p w:rsidR="00000000" w:rsidRDefault="00F67113">
      <w:pPr>
        <w:ind w:left="284" w:hanging="284"/>
        <w:jc w:val="both"/>
        <w:rPr>
          <w:rFonts w:ascii="NTTimes/Cyrillic" w:hAnsi="NTTimes/Cyrillic"/>
          <w:sz w:val="18"/>
        </w:rPr>
      </w:pPr>
      <w:r>
        <w:rPr>
          <w:rFonts w:ascii="NTTimes/Cyrillic" w:hAnsi="NTTimes/Cyrillic"/>
          <w:sz w:val="18"/>
        </w:rPr>
        <w:t xml:space="preserve"> б) средней </w:t>
      </w:r>
    </w:p>
    <w:p w:rsidR="00000000" w:rsidRDefault="00F67113">
      <w:pPr>
        <w:ind w:left="284" w:hanging="284"/>
        <w:jc w:val="both"/>
        <w:rPr>
          <w:rFonts w:ascii="NTTimes/Cyrillic" w:hAnsi="NTTimes/Cyrillic"/>
          <w:sz w:val="18"/>
        </w:rPr>
      </w:pPr>
      <w:r>
        <w:rPr>
          <w:rFonts w:ascii="NTTimes/Cyrillic" w:hAnsi="NTTimes/Cyrillic"/>
          <w:sz w:val="18"/>
        </w:rPr>
        <w:t xml:space="preserve"> в) низкой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095. Высокой степени дифференцировки опухолевого процесса соответствует символ </w:t>
      </w:r>
    </w:p>
    <w:p w:rsidR="00000000" w:rsidRDefault="00F67113">
      <w:pPr>
        <w:ind w:left="284" w:hanging="284"/>
        <w:jc w:val="both"/>
        <w:rPr>
          <w:rFonts w:ascii="NTTimes/Cyrillic" w:hAnsi="NTTimes/Cyrillic"/>
          <w:sz w:val="18"/>
        </w:rPr>
      </w:pPr>
      <w:r>
        <w:rPr>
          <w:rFonts w:ascii="NTTimes/Cyrillic" w:hAnsi="NTTimes/Cyrillic"/>
          <w:sz w:val="18"/>
        </w:rPr>
        <w:t xml:space="preserve"> а) G1 </w:t>
      </w:r>
    </w:p>
    <w:p w:rsidR="00000000" w:rsidRDefault="00F67113">
      <w:pPr>
        <w:ind w:left="284" w:hanging="284"/>
        <w:jc w:val="both"/>
        <w:rPr>
          <w:rFonts w:ascii="NTTimes/Cyrillic" w:hAnsi="NTTimes/Cyrillic"/>
          <w:sz w:val="18"/>
        </w:rPr>
      </w:pPr>
      <w:r>
        <w:rPr>
          <w:rFonts w:ascii="NTTimes/Cyrillic" w:hAnsi="NTTimes/Cyrillic"/>
          <w:sz w:val="18"/>
        </w:rPr>
        <w:t xml:space="preserve"> б) G2 </w:t>
      </w:r>
    </w:p>
    <w:p w:rsidR="00000000" w:rsidRDefault="00F67113">
      <w:pPr>
        <w:ind w:left="284" w:hanging="284"/>
        <w:jc w:val="both"/>
        <w:rPr>
          <w:rFonts w:ascii="NTTimes/Cyrillic" w:hAnsi="NTTimes/Cyrillic"/>
          <w:sz w:val="18"/>
        </w:rPr>
      </w:pPr>
      <w:r>
        <w:rPr>
          <w:rFonts w:ascii="NTTimes/Cyrillic" w:hAnsi="NTTimes/Cyrillic"/>
          <w:sz w:val="18"/>
        </w:rPr>
        <w:t xml:space="preserve"> в) G3 </w:t>
      </w:r>
    </w:p>
    <w:p w:rsidR="00000000" w:rsidRDefault="00F67113">
      <w:pPr>
        <w:ind w:left="284" w:hanging="284"/>
        <w:jc w:val="both"/>
        <w:rPr>
          <w:rFonts w:ascii="NTTimes/Cyrillic" w:hAnsi="NTTimes/Cyrillic"/>
          <w:sz w:val="18"/>
        </w:rPr>
      </w:pPr>
      <w:r>
        <w:rPr>
          <w:rFonts w:ascii="NTTimes/Cyrillic" w:hAnsi="NTTimes/Cyrillic"/>
          <w:sz w:val="18"/>
        </w:rPr>
        <w:t xml:space="preserve"> г) G4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096. Недифференцированные опухоли в классификации TNM обозначаются символом </w:t>
      </w:r>
    </w:p>
    <w:p w:rsidR="00000000" w:rsidRDefault="00F67113">
      <w:pPr>
        <w:ind w:left="284" w:hanging="284"/>
        <w:jc w:val="both"/>
        <w:rPr>
          <w:rFonts w:ascii="NTTimes/Cyrillic" w:hAnsi="NTTimes/Cyrillic"/>
          <w:sz w:val="18"/>
        </w:rPr>
      </w:pPr>
      <w:r>
        <w:rPr>
          <w:rFonts w:ascii="NTTimes/Cyrillic" w:hAnsi="NTTimes/Cyrillic"/>
          <w:sz w:val="18"/>
        </w:rPr>
        <w:t xml:space="preserve"> а) G1 </w:t>
      </w:r>
    </w:p>
    <w:p w:rsidR="00000000" w:rsidRDefault="00F67113">
      <w:pPr>
        <w:ind w:left="284" w:hanging="284"/>
        <w:jc w:val="both"/>
        <w:rPr>
          <w:rFonts w:ascii="NTTimes/Cyrillic" w:hAnsi="NTTimes/Cyrillic"/>
          <w:sz w:val="18"/>
        </w:rPr>
      </w:pPr>
      <w:r>
        <w:rPr>
          <w:rFonts w:ascii="NTTimes/Cyrillic" w:hAnsi="NTTimes/Cyrillic"/>
          <w:sz w:val="18"/>
        </w:rPr>
        <w:t xml:space="preserve"> б) G2 </w:t>
      </w:r>
    </w:p>
    <w:p w:rsidR="00000000" w:rsidRDefault="00F67113">
      <w:pPr>
        <w:ind w:left="284" w:hanging="284"/>
        <w:jc w:val="both"/>
        <w:rPr>
          <w:rFonts w:ascii="NTTimes/Cyrillic" w:hAnsi="NTTimes/Cyrillic"/>
          <w:sz w:val="18"/>
        </w:rPr>
      </w:pPr>
      <w:r>
        <w:rPr>
          <w:rFonts w:ascii="NTTimes/Cyrillic" w:hAnsi="NTTimes/Cyrillic"/>
          <w:sz w:val="18"/>
        </w:rPr>
        <w:t xml:space="preserve"> в) G3 </w:t>
      </w:r>
    </w:p>
    <w:p w:rsidR="00000000" w:rsidRDefault="00F67113">
      <w:pPr>
        <w:ind w:left="284" w:hanging="284"/>
        <w:jc w:val="both"/>
        <w:rPr>
          <w:rFonts w:ascii="NTTimes/Cyrillic" w:hAnsi="NTTimes/Cyrillic"/>
          <w:sz w:val="18"/>
        </w:rPr>
      </w:pPr>
      <w:r>
        <w:rPr>
          <w:rFonts w:ascii="NTTimes/Cyrillic" w:hAnsi="NTTimes/Cyrillic"/>
          <w:sz w:val="18"/>
        </w:rPr>
        <w:t xml:space="preserve"> г) G4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097. Из дополнительных символов или обозначений в классификации могут быть использованы </w:t>
      </w:r>
    </w:p>
    <w:p w:rsidR="00000000" w:rsidRDefault="00F67113">
      <w:pPr>
        <w:ind w:left="284" w:hanging="284"/>
        <w:jc w:val="both"/>
        <w:rPr>
          <w:rFonts w:ascii="NTTimes/Cyrillic" w:hAnsi="NTTimes/Cyrillic"/>
          <w:sz w:val="18"/>
        </w:rPr>
      </w:pPr>
      <w:r>
        <w:rPr>
          <w:rFonts w:ascii="NTTimes/Cyrillic" w:hAnsi="NTTimes/Cyrillic"/>
          <w:sz w:val="18"/>
        </w:rPr>
        <w:t xml:space="preserve"> а) C, R </w:t>
      </w:r>
    </w:p>
    <w:p w:rsidR="00000000" w:rsidRDefault="00F67113">
      <w:pPr>
        <w:ind w:left="284" w:hanging="284"/>
        <w:jc w:val="both"/>
        <w:rPr>
          <w:rFonts w:ascii="NTTimes/Cyrillic" w:hAnsi="NTTimes/Cyrillic"/>
          <w:sz w:val="18"/>
        </w:rPr>
      </w:pPr>
      <w:r>
        <w:rPr>
          <w:rFonts w:ascii="NTTimes/Cyrillic" w:hAnsi="NTTimes/Cyrillic"/>
          <w:sz w:val="18"/>
        </w:rPr>
        <w:t xml:space="preserve"> б) ч, у </w:t>
      </w:r>
    </w:p>
    <w:p w:rsidR="00000000" w:rsidRDefault="00F67113">
      <w:pPr>
        <w:ind w:left="284" w:hanging="284"/>
        <w:jc w:val="both"/>
        <w:rPr>
          <w:rFonts w:ascii="NTTimes/Cyrillic" w:hAnsi="NTTimes/Cyrillic"/>
          <w:sz w:val="18"/>
        </w:rPr>
      </w:pPr>
      <w:r>
        <w:rPr>
          <w:rFonts w:ascii="NTTimes/Cyrillic" w:hAnsi="NTTimes/Cyrillic"/>
          <w:sz w:val="18"/>
        </w:rPr>
        <w:t xml:space="preserve"> в) и те, и другие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098. Применение дополнительных символов C, R, ч, у и обозначений</w:t>
      </w:r>
      <w:r>
        <w:rPr>
          <w:rFonts w:ascii="NTTimes/Cyrillic" w:hAnsi="NTTimes/Cyrillic"/>
          <w:sz w:val="18"/>
        </w:rPr>
        <w:t xml:space="preserve"> в классификации TNM </w:t>
      </w:r>
    </w:p>
    <w:p w:rsidR="00000000" w:rsidRDefault="00F67113">
      <w:pPr>
        <w:ind w:left="284" w:hanging="284"/>
        <w:jc w:val="both"/>
        <w:rPr>
          <w:rFonts w:ascii="NTTimes/Cyrillic" w:hAnsi="NTTimes/Cyrillic"/>
          <w:sz w:val="18"/>
        </w:rPr>
      </w:pPr>
      <w:r>
        <w:rPr>
          <w:rFonts w:ascii="NTTimes/Cyrillic" w:hAnsi="NTTimes/Cyrillic"/>
          <w:sz w:val="18"/>
        </w:rPr>
        <w:t xml:space="preserve"> а) обязательно </w:t>
      </w:r>
    </w:p>
    <w:p w:rsidR="00000000" w:rsidRDefault="00F67113">
      <w:pPr>
        <w:ind w:left="284" w:hanging="284"/>
        <w:jc w:val="both"/>
        <w:rPr>
          <w:rFonts w:ascii="NTTimes/Cyrillic" w:hAnsi="NTTimes/Cyrillic"/>
          <w:sz w:val="18"/>
        </w:rPr>
      </w:pPr>
      <w:r>
        <w:rPr>
          <w:rFonts w:ascii="NTTimes/Cyrillic" w:hAnsi="NTTimes/Cyrillic"/>
          <w:sz w:val="18"/>
        </w:rPr>
        <w:t xml:space="preserve"> б) не обязательно </w:t>
      </w:r>
    </w:p>
    <w:p w:rsidR="00000000" w:rsidRDefault="00F67113">
      <w:pPr>
        <w:ind w:left="284" w:hanging="284"/>
        <w:jc w:val="both"/>
        <w:rPr>
          <w:rFonts w:ascii="NTTimes/Cyrillic" w:hAnsi="NTTimes/Cyrillic"/>
          <w:sz w:val="18"/>
        </w:rPr>
      </w:pPr>
      <w:r>
        <w:rPr>
          <w:rFonts w:ascii="NTTimes/Cyrillic" w:hAnsi="NTTimes/Cyrillic"/>
          <w:sz w:val="18"/>
        </w:rPr>
        <w:t xml:space="preserve"> в) никогда не применяется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099. Символ "у" обозначает, что классификация TNM была применена или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во время специального противоопухолевого лечения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после применения различных методов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100. Символ "ч" применяется для классификации по системе TNM </w:t>
      </w:r>
    </w:p>
    <w:p w:rsidR="00000000" w:rsidRDefault="00F67113">
      <w:pPr>
        <w:ind w:left="284" w:hanging="284"/>
        <w:jc w:val="both"/>
        <w:rPr>
          <w:rFonts w:ascii="NTTimes/Cyrillic" w:hAnsi="NTTimes/Cyrillic"/>
          <w:sz w:val="18"/>
        </w:rPr>
      </w:pPr>
      <w:r>
        <w:rPr>
          <w:rFonts w:ascii="NTTimes/Cyrillic" w:hAnsi="NTTimes/Cyrillic"/>
          <w:sz w:val="18"/>
        </w:rPr>
        <w:t xml:space="preserve"> а) резидуальной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рецидива </w:t>
      </w:r>
    </w:p>
    <w:p w:rsidR="00000000" w:rsidRDefault="00F67113">
      <w:pPr>
        <w:ind w:left="284" w:hanging="284"/>
        <w:jc w:val="both"/>
        <w:rPr>
          <w:rFonts w:ascii="NTTimes/Cyrillic" w:hAnsi="NTTimes/Cyrillic"/>
          <w:sz w:val="18"/>
        </w:rPr>
      </w:pPr>
      <w:r>
        <w:rPr>
          <w:rFonts w:ascii="NTTimes/Cyrillic" w:hAnsi="NTTimes/Cyrillic"/>
          <w:sz w:val="18"/>
        </w:rPr>
        <w:t xml:space="preserve"> в) верные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г) символ "ч" в классификации не применяется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101</w:t>
      </w:r>
      <w:r>
        <w:rPr>
          <w:rFonts w:ascii="NTTimes/Cyrillic" w:hAnsi="NTTimes/Cyrillic"/>
          <w:sz w:val="18"/>
        </w:rPr>
        <w:t xml:space="preserve">. "С-фактор" или "уровень надежности" в классификации TNM отражает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или отсутствие клинических признаков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степени гистологической дифференцировки </w:t>
      </w:r>
    </w:p>
    <w:p w:rsidR="00000000" w:rsidRDefault="00F67113">
      <w:pPr>
        <w:ind w:left="284" w:hanging="284"/>
        <w:jc w:val="both"/>
        <w:rPr>
          <w:rFonts w:ascii="NTTimes/Cyrillic" w:hAnsi="NTTimes/Cyrillic"/>
          <w:sz w:val="18"/>
        </w:rPr>
      </w:pPr>
      <w:r>
        <w:rPr>
          <w:rFonts w:ascii="NTTimes/Cyrillic" w:hAnsi="NTTimes/Cyrillic"/>
          <w:sz w:val="18"/>
        </w:rPr>
        <w:t xml:space="preserve"> в) достоверность классификации TNM с учетом использования диагностических методов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102. Символу "C1" соответствует следующая характеристика "С-фактора" </w:t>
      </w:r>
    </w:p>
    <w:p w:rsidR="00000000" w:rsidRDefault="00F67113">
      <w:pPr>
        <w:ind w:left="284" w:hanging="284"/>
        <w:jc w:val="both"/>
        <w:rPr>
          <w:rFonts w:ascii="NTTimes/Cyrillic" w:hAnsi="NTTimes/Cyrillic"/>
          <w:sz w:val="18"/>
        </w:rPr>
      </w:pPr>
      <w:r>
        <w:rPr>
          <w:rFonts w:ascii="NTTimes/Cyrillic" w:hAnsi="NTTimes/Cyrillic"/>
          <w:sz w:val="18"/>
        </w:rPr>
        <w:t xml:space="preserve"> а) данные аутопсии </w:t>
      </w:r>
    </w:p>
    <w:p w:rsidR="00000000" w:rsidRDefault="00F67113">
      <w:pPr>
        <w:ind w:left="284" w:hanging="284"/>
        <w:jc w:val="both"/>
        <w:rPr>
          <w:rFonts w:ascii="NTTimes/Cyrillic" w:hAnsi="NTTimes/Cyrillic"/>
          <w:sz w:val="18"/>
        </w:rPr>
      </w:pPr>
      <w:r>
        <w:rPr>
          <w:rFonts w:ascii="NTTimes/Cyrillic" w:hAnsi="NTTimes/Cyrillic"/>
          <w:sz w:val="18"/>
        </w:rPr>
        <w:t xml:space="preserve"> б) данные, полученные после радикальной операции и гистологического исследования препарата </w:t>
      </w:r>
    </w:p>
    <w:p w:rsidR="00000000" w:rsidRDefault="00F67113">
      <w:pPr>
        <w:ind w:left="284" w:hanging="284"/>
        <w:jc w:val="both"/>
        <w:rPr>
          <w:rFonts w:ascii="NTTimes/Cyrillic" w:hAnsi="NTTimes/Cyrillic"/>
          <w:sz w:val="18"/>
        </w:rPr>
      </w:pPr>
      <w:r>
        <w:rPr>
          <w:rFonts w:ascii="NTTimes/Cyrillic" w:hAnsi="NTTimes/Cyrillic"/>
          <w:sz w:val="18"/>
        </w:rPr>
        <w:t xml:space="preserve"> в) данные только пробного хирургическог</w:t>
      </w:r>
      <w:r>
        <w:rPr>
          <w:rFonts w:ascii="NTTimes/Cyrillic" w:hAnsi="NTTimes/Cyrillic"/>
          <w:sz w:val="18"/>
        </w:rPr>
        <w:t xml:space="preserve">о вмешательства, включая биопсию и цитологическое (гистологическое)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103. Символу "C5" соответствует следующая характеристика "С-фактора" </w:t>
      </w:r>
    </w:p>
    <w:p w:rsidR="00000000" w:rsidRDefault="00F67113">
      <w:pPr>
        <w:ind w:left="284" w:hanging="284"/>
        <w:jc w:val="both"/>
        <w:rPr>
          <w:rFonts w:ascii="NTTimes/Cyrillic" w:hAnsi="NTTimes/Cyrillic"/>
          <w:sz w:val="18"/>
        </w:rPr>
      </w:pPr>
      <w:r>
        <w:rPr>
          <w:rFonts w:ascii="NTTimes/Cyrillic" w:hAnsi="NTTimes/Cyrillic"/>
          <w:sz w:val="18"/>
        </w:rPr>
        <w:t xml:space="preserve"> а) данные аутопсии </w:t>
      </w:r>
    </w:p>
    <w:p w:rsidR="00000000" w:rsidRDefault="00F67113">
      <w:pPr>
        <w:ind w:left="284" w:hanging="284"/>
        <w:jc w:val="both"/>
        <w:rPr>
          <w:rFonts w:ascii="NTTimes/Cyrillic" w:hAnsi="NTTimes/Cyrillic"/>
          <w:sz w:val="18"/>
        </w:rPr>
      </w:pPr>
      <w:r>
        <w:rPr>
          <w:rFonts w:ascii="NTTimes/Cyrillic" w:hAnsi="NTTimes/Cyrillic"/>
          <w:sz w:val="18"/>
        </w:rPr>
        <w:t xml:space="preserve"> б) данные, полученные после радикальной операции и исследования операционного препарата </w:t>
      </w:r>
    </w:p>
    <w:p w:rsidR="00000000" w:rsidRDefault="00F67113">
      <w:pPr>
        <w:ind w:left="284" w:hanging="284"/>
        <w:jc w:val="both"/>
        <w:rPr>
          <w:rFonts w:ascii="NTTimes/Cyrillic" w:hAnsi="NTTimes/Cyrillic"/>
          <w:sz w:val="18"/>
        </w:rPr>
      </w:pPr>
      <w:r>
        <w:rPr>
          <w:rFonts w:ascii="NTTimes/Cyrillic" w:hAnsi="NTTimes/Cyrillic"/>
          <w:sz w:val="18"/>
        </w:rPr>
        <w:t xml:space="preserve"> в) данные только пробного хирургического вмешательства, включая биопсию и морфологическое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104. "Уровень надежности" (С) диагноза, обеспечиваемый стандартными диагностическими м</w:t>
      </w:r>
      <w:r>
        <w:rPr>
          <w:rFonts w:ascii="NTTimes/Cyrillic" w:hAnsi="NTTimes/Cyrillic"/>
          <w:sz w:val="18"/>
        </w:rPr>
        <w:t xml:space="preserve">етодами (клиническое исследование, рентгеноскопия и рентгенография в стандартных проекциях, эндоскопия без биопсии) , соответствует следующему значению "С-фактора" </w:t>
      </w:r>
    </w:p>
    <w:p w:rsidR="00000000" w:rsidRDefault="00F67113">
      <w:pPr>
        <w:ind w:left="284" w:hanging="284"/>
        <w:jc w:val="both"/>
        <w:rPr>
          <w:rFonts w:ascii="NTTimes/Cyrillic" w:hAnsi="NTTimes/Cyrillic"/>
          <w:sz w:val="18"/>
        </w:rPr>
      </w:pPr>
      <w:r>
        <w:rPr>
          <w:rFonts w:ascii="NTTimes/Cyrillic" w:hAnsi="NTTimes/Cyrillic"/>
          <w:sz w:val="18"/>
        </w:rPr>
        <w:t xml:space="preserve"> а) C1 </w:t>
      </w:r>
    </w:p>
    <w:p w:rsidR="00000000" w:rsidRDefault="00F67113">
      <w:pPr>
        <w:ind w:left="284" w:hanging="284"/>
        <w:jc w:val="both"/>
        <w:rPr>
          <w:rFonts w:ascii="NTTimes/Cyrillic" w:hAnsi="NTTimes/Cyrillic"/>
          <w:sz w:val="18"/>
        </w:rPr>
      </w:pPr>
      <w:r>
        <w:rPr>
          <w:rFonts w:ascii="NTTimes/Cyrillic" w:hAnsi="NTTimes/Cyrillic"/>
          <w:sz w:val="18"/>
        </w:rPr>
        <w:t xml:space="preserve"> б) C2 </w:t>
      </w:r>
    </w:p>
    <w:p w:rsidR="00000000" w:rsidRDefault="00F67113">
      <w:pPr>
        <w:ind w:left="284" w:hanging="284"/>
        <w:jc w:val="both"/>
        <w:rPr>
          <w:rFonts w:ascii="NTTimes/Cyrillic" w:hAnsi="NTTimes/Cyrillic"/>
          <w:sz w:val="18"/>
        </w:rPr>
      </w:pPr>
      <w:r>
        <w:rPr>
          <w:rFonts w:ascii="NTTimes/Cyrillic" w:hAnsi="NTTimes/Cyrillic"/>
          <w:sz w:val="18"/>
        </w:rPr>
        <w:t xml:space="preserve"> в) C3 </w:t>
      </w:r>
    </w:p>
    <w:p w:rsidR="00000000" w:rsidRDefault="00F67113">
      <w:pPr>
        <w:ind w:left="284" w:hanging="284"/>
        <w:jc w:val="both"/>
        <w:rPr>
          <w:rFonts w:ascii="NTTimes/Cyrillic" w:hAnsi="NTTimes/Cyrillic"/>
          <w:sz w:val="18"/>
        </w:rPr>
      </w:pPr>
      <w:r>
        <w:rPr>
          <w:rFonts w:ascii="NTTimes/Cyrillic" w:hAnsi="NTTimes/Cyrillic"/>
          <w:sz w:val="18"/>
        </w:rPr>
        <w:t xml:space="preserve"> г) C4 </w:t>
      </w:r>
    </w:p>
    <w:p w:rsidR="00000000" w:rsidRDefault="00F67113">
      <w:pPr>
        <w:ind w:left="284" w:hanging="284"/>
        <w:jc w:val="both"/>
        <w:rPr>
          <w:rFonts w:ascii="NTTimes/Cyrillic" w:hAnsi="NTTimes/Cyrillic"/>
          <w:sz w:val="18"/>
        </w:rPr>
      </w:pPr>
      <w:r>
        <w:rPr>
          <w:rFonts w:ascii="NTTimes/Cyrillic" w:hAnsi="NTTimes/Cyrillic"/>
          <w:sz w:val="18"/>
        </w:rPr>
        <w:t xml:space="preserve"> д) C5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105. "Уровень надежности" (С) диагноза, обеспечиваемый применением специальных диагностических методик (рентгенологическое исследование в специальных проекциях, томография, компьютерная томография, сцинтиграфия, ЯМР, эндоскопия, биопсия, цитологическое и гистологическое исследование) ,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C1 </w:t>
      </w:r>
    </w:p>
    <w:p w:rsidR="00000000" w:rsidRDefault="00F67113">
      <w:pPr>
        <w:ind w:left="284" w:hanging="284"/>
        <w:jc w:val="both"/>
        <w:rPr>
          <w:rFonts w:ascii="NTTimes/Cyrillic" w:hAnsi="NTTimes/Cyrillic"/>
          <w:sz w:val="18"/>
        </w:rPr>
      </w:pPr>
      <w:r>
        <w:rPr>
          <w:rFonts w:ascii="NTTimes/Cyrillic" w:hAnsi="NTTimes/Cyrillic"/>
          <w:sz w:val="18"/>
        </w:rPr>
        <w:t xml:space="preserve"> б) C2 </w:t>
      </w:r>
    </w:p>
    <w:p w:rsidR="00000000" w:rsidRDefault="00F67113">
      <w:pPr>
        <w:ind w:left="284" w:hanging="284"/>
        <w:jc w:val="both"/>
        <w:rPr>
          <w:rFonts w:ascii="NTTimes/Cyrillic" w:hAnsi="NTTimes/Cyrillic"/>
          <w:sz w:val="18"/>
        </w:rPr>
      </w:pPr>
      <w:r>
        <w:rPr>
          <w:rFonts w:ascii="NTTimes/Cyrillic" w:hAnsi="NTTimes/Cyrillic"/>
          <w:sz w:val="18"/>
        </w:rPr>
        <w:t xml:space="preserve"> в) C3 </w:t>
      </w:r>
    </w:p>
    <w:p w:rsidR="00000000" w:rsidRDefault="00F67113">
      <w:pPr>
        <w:ind w:left="284" w:hanging="284"/>
        <w:jc w:val="both"/>
        <w:rPr>
          <w:rFonts w:ascii="NTTimes/Cyrillic" w:hAnsi="NTTimes/Cyrillic"/>
          <w:sz w:val="18"/>
        </w:rPr>
      </w:pPr>
      <w:r>
        <w:rPr>
          <w:rFonts w:ascii="NTTimes/Cyrillic" w:hAnsi="NTTimes/Cyrillic"/>
          <w:sz w:val="18"/>
        </w:rPr>
        <w:t xml:space="preserve"> г) C4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C5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106. "Уровень надежности" (С) диагноза, обеспечиваемый данными пробного хирургического вмешательства, включая биопсию и морфологическое исследование,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C1 </w:t>
      </w:r>
    </w:p>
    <w:p w:rsidR="00000000" w:rsidRDefault="00F67113">
      <w:pPr>
        <w:ind w:left="284" w:hanging="284"/>
        <w:jc w:val="both"/>
        <w:rPr>
          <w:rFonts w:ascii="NTTimes/Cyrillic" w:hAnsi="NTTimes/Cyrillic"/>
          <w:sz w:val="18"/>
        </w:rPr>
      </w:pPr>
      <w:r>
        <w:rPr>
          <w:rFonts w:ascii="NTTimes/Cyrillic" w:hAnsi="NTTimes/Cyrillic"/>
          <w:sz w:val="18"/>
        </w:rPr>
        <w:t xml:space="preserve"> б) C2 </w:t>
      </w:r>
    </w:p>
    <w:p w:rsidR="00000000" w:rsidRDefault="00F67113">
      <w:pPr>
        <w:ind w:left="284" w:hanging="284"/>
        <w:jc w:val="both"/>
        <w:rPr>
          <w:rFonts w:ascii="NTTimes/Cyrillic" w:hAnsi="NTTimes/Cyrillic"/>
          <w:sz w:val="18"/>
        </w:rPr>
      </w:pPr>
      <w:r>
        <w:rPr>
          <w:rFonts w:ascii="NTTimes/Cyrillic" w:hAnsi="NTTimes/Cyrillic"/>
          <w:sz w:val="18"/>
        </w:rPr>
        <w:t xml:space="preserve"> в) C3 </w:t>
      </w:r>
    </w:p>
    <w:p w:rsidR="00000000" w:rsidRDefault="00F67113">
      <w:pPr>
        <w:ind w:left="284" w:hanging="284"/>
        <w:jc w:val="both"/>
        <w:rPr>
          <w:rFonts w:ascii="NTTimes/Cyrillic" w:hAnsi="NTTimes/Cyrillic"/>
          <w:sz w:val="18"/>
        </w:rPr>
      </w:pPr>
      <w:r>
        <w:rPr>
          <w:rFonts w:ascii="NTTimes/Cyrillic" w:hAnsi="NTTimes/Cyrillic"/>
          <w:sz w:val="18"/>
        </w:rPr>
        <w:t xml:space="preserve"> г) C4 </w:t>
      </w:r>
    </w:p>
    <w:p w:rsidR="00000000" w:rsidRDefault="00F67113">
      <w:pPr>
        <w:ind w:left="284" w:hanging="284"/>
        <w:jc w:val="both"/>
        <w:rPr>
          <w:rFonts w:ascii="NTTimes/Cyrillic" w:hAnsi="NTTimes/Cyrillic"/>
          <w:sz w:val="18"/>
        </w:rPr>
      </w:pPr>
      <w:r>
        <w:rPr>
          <w:rFonts w:ascii="NTTimes/Cyrillic" w:hAnsi="NTTimes/Cyrillic"/>
          <w:sz w:val="18"/>
        </w:rPr>
        <w:t xml:space="preserve"> д) C5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107. "Уровень надежности" (С) диагноза, полученный после радикальной операции и исследования операционного препарата, соответствует категории </w:t>
      </w:r>
    </w:p>
    <w:p w:rsidR="00000000" w:rsidRDefault="00F67113">
      <w:pPr>
        <w:ind w:left="284" w:hanging="284"/>
        <w:jc w:val="both"/>
        <w:rPr>
          <w:rFonts w:ascii="NTTimes/Cyrillic" w:hAnsi="NTTimes/Cyrillic"/>
          <w:sz w:val="18"/>
        </w:rPr>
      </w:pPr>
      <w:r>
        <w:rPr>
          <w:rFonts w:ascii="NTTimes/Cyrillic" w:hAnsi="NTTimes/Cyrillic"/>
          <w:sz w:val="18"/>
        </w:rPr>
        <w:t xml:space="preserve"> а) C1 </w:t>
      </w:r>
    </w:p>
    <w:p w:rsidR="00000000" w:rsidRDefault="00F67113">
      <w:pPr>
        <w:ind w:left="284" w:hanging="284"/>
        <w:jc w:val="both"/>
        <w:rPr>
          <w:rFonts w:ascii="NTTimes/Cyrillic" w:hAnsi="NTTimes/Cyrillic"/>
          <w:sz w:val="18"/>
        </w:rPr>
      </w:pPr>
      <w:r>
        <w:rPr>
          <w:rFonts w:ascii="NTTimes/Cyrillic" w:hAnsi="NTTimes/Cyrillic"/>
          <w:sz w:val="18"/>
        </w:rPr>
        <w:t xml:space="preserve"> б) C2 </w:t>
      </w:r>
    </w:p>
    <w:p w:rsidR="00000000" w:rsidRDefault="00F67113">
      <w:pPr>
        <w:ind w:left="284" w:hanging="284"/>
        <w:jc w:val="both"/>
        <w:rPr>
          <w:rFonts w:ascii="NTTimes/Cyrillic" w:hAnsi="NTTimes/Cyrillic"/>
          <w:sz w:val="18"/>
        </w:rPr>
      </w:pPr>
      <w:r>
        <w:rPr>
          <w:rFonts w:ascii="NTTimes/Cyrillic" w:hAnsi="NTTimes/Cyrillic"/>
          <w:sz w:val="18"/>
        </w:rPr>
        <w:t xml:space="preserve"> в) C3 </w:t>
      </w:r>
    </w:p>
    <w:p w:rsidR="00000000" w:rsidRDefault="00F67113">
      <w:pPr>
        <w:ind w:left="284" w:hanging="284"/>
        <w:jc w:val="both"/>
        <w:rPr>
          <w:rFonts w:ascii="NTTimes/Cyrillic" w:hAnsi="NTTimes/Cyrillic"/>
          <w:sz w:val="18"/>
        </w:rPr>
      </w:pPr>
      <w:r>
        <w:rPr>
          <w:rFonts w:ascii="NTTimes/Cyrillic" w:hAnsi="NTTimes/Cyrillic"/>
          <w:sz w:val="18"/>
        </w:rPr>
        <w:t xml:space="preserve"> г) C4 </w:t>
      </w:r>
    </w:p>
    <w:p w:rsidR="00000000" w:rsidRDefault="00F67113">
      <w:pPr>
        <w:ind w:left="284" w:hanging="284"/>
        <w:jc w:val="both"/>
        <w:rPr>
          <w:rFonts w:ascii="NTTimes/Cyrillic" w:hAnsi="NTTimes/Cyrillic"/>
          <w:sz w:val="18"/>
        </w:rPr>
      </w:pPr>
      <w:r>
        <w:rPr>
          <w:rFonts w:ascii="NTTimes/Cyrillic" w:hAnsi="NTTimes/Cyrillic"/>
          <w:sz w:val="18"/>
        </w:rPr>
        <w:t xml:space="preserve"> д) C5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108. Данные аутопсии обеспечивают следующий "уровень надежности" диагноза </w:t>
      </w:r>
    </w:p>
    <w:p w:rsidR="00000000" w:rsidRDefault="00F67113">
      <w:pPr>
        <w:ind w:left="284" w:hanging="284"/>
        <w:jc w:val="both"/>
        <w:rPr>
          <w:rFonts w:ascii="NTTimes/Cyrillic" w:hAnsi="NTTimes/Cyrillic"/>
          <w:sz w:val="18"/>
        </w:rPr>
      </w:pPr>
      <w:r>
        <w:rPr>
          <w:rFonts w:ascii="NTTimes/Cyrillic" w:hAnsi="NTTimes/Cyrillic"/>
          <w:sz w:val="18"/>
        </w:rPr>
        <w:t xml:space="preserve"> а) C1 </w:t>
      </w:r>
    </w:p>
    <w:p w:rsidR="00000000" w:rsidRDefault="00F67113">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C2 </w:t>
      </w:r>
    </w:p>
    <w:p w:rsidR="00000000" w:rsidRDefault="00F67113">
      <w:pPr>
        <w:ind w:left="284" w:hanging="284"/>
        <w:jc w:val="both"/>
        <w:rPr>
          <w:rFonts w:ascii="NTTimes/Cyrillic" w:hAnsi="NTTimes/Cyrillic"/>
          <w:sz w:val="18"/>
        </w:rPr>
      </w:pPr>
      <w:r>
        <w:rPr>
          <w:rFonts w:ascii="NTTimes/Cyrillic" w:hAnsi="NTTimes/Cyrillic"/>
          <w:sz w:val="18"/>
        </w:rPr>
        <w:t xml:space="preserve"> в) C3 </w:t>
      </w:r>
    </w:p>
    <w:p w:rsidR="00000000" w:rsidRDefault="00F67113">
      <w:pPr>
        <w:ind w:left="284" w:hanging="284"/>
        <w:jc w:val="both"/>
        <w:rPr>
          <w:rFonts w:ascii="NTTimes/Cyrillic" w:hAnsi="NTTimes/Cyrillic"/>
          <w:sz w:val="18"/>
        </w:rPr>
      </w:pPr>
      <w:r>
        <w:rPr>
          <w:rFonts w:ascii="NTTimes/Cyrillic" w:hAnsi="NTTimes/Cyrillic"/>
          <w:sz w:val="18"/>
        </w:rPr>
        <w:t xml:space="preserve"> г) C4 </w:t>
      </w:r>
    </w:p>
    <w:p w:rsidR="00000000" w:rsidRDefault="00F67113">
      <w:pPr>
        <w:ind w:left="284" w:hanging="284"/>
        <w:jc w:val="both"/>
        <w:rPr>
          <w:rFonts w:ascii="NTTimes/Cyrillic" w:hAnsi="NTTimes/Cyrillic"/>
          <w:sz w:val="18"/>
        </w:rPr>
      </w:pPr>
      <w:r>
        <w:rPr>
          <w:rFonts w:ascii="NTTimes/Cyrillic" w:hAnsi="NTTimes/Cyrillic"/>
          <w:sz w:val="18"/>
        </w:rPr>
        <w:t xml:space="preserve"> д) C5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109. Классификация pTNM равнозначна </w:t>
      </w:r>
    </w:p>
    <w:p w:rsidR="00000000" w:rsidRDefault="00F67113">
      <w:pPr>
        <w:ind w:left="284" w:hanging="284"/>
        <w:jc w:val="both"/>
        <w:rPr>
          <w:rFonts w:ascii="NTTimes/Cyrillic" w:hAnsi="NTTimes/Cyrillic"/>
          <w:sz w:val="18"/>
        </w:rPr>
      </w:pPr>
      <w:r>
        <w:rPr>
          <w:rFonts w:ascii="NTTimes/Cyrillic" w:hAnsi="NTTimes/Cyrillic"/>
          <w:sz w:val="18"/>
        </w:rPr>
        <w:t xml:space="preserve"> а) C1 </w:t>
      </w:r>
    </w:p>
    <w:p w:rsidR="00000000" w:rsidRDefault="00F67113">
      <w:pPr>
        <w:ind w:left="284" w:hanging="284"/>
        <w:jc w:val="both"/>
        <w:rPr>
          <w:rFonts w:ascii="NTTimes/Cyrillic" w:hAnsi="NTTimes/Cyrillic"/>
          <w:sz w:val="18"/>
        </w:rPr>
      </w:pPr>
      <w:r>
        <w:rPr>
          <w:rFonts w:ascii="NTTimes/Cyrillic" w:hAnsi="NTTimes/Cyrillic"/>
          <w:sz w:val="18"/>
        </w:rPr>
        <w:t xml:space="preserve"> б) C2 </w:t>
      </w:r>
    </w:p>
    <w:p w:rsidR="00000000" w:rsidRDefault="00F67113">
      <w:pPr>
        <w:ind w:left="284" w:hanging="284"/>
        <w:jc w:val="both"/>
        <w:rPr>
          <w:rFonts w:ascii="NTTimes/Cyrillic" w:hAnsi="NTTimes/Cyrillic"/>
          <w:sz w:val="18"/>
        </w:rPr>
      </w:pPr>
      <w:r>
        <w:rPr>
          <w:rFonts w:ascii="NTTimes/Cyrillic" w:hAnsi="NTTimes/Cyrillic"/>
          <w:sz w:val="18"/>
        </w:rPr>
        <w:t xml:space="preserve"> в) C3 </w:t>
      </w:r>
    </w:p>
    <w:p w:rsidR="00000000" w:rsidRDefault="00F67113">
      <w:pPr>
        <w:ind w:left="284" w:hanging="284"/>
        <w:jc w:val="both"/>
        <w:rPr>
          <w:rFonts w:ascii="NTTimes/Cyrillic" w:hAnsi="NTTimes/Cyrillic"/>
          <w:sz w:val="18"/>
        </w:rPr>
      </w:pPr>
      <w:r>
        <w:rPr>
          <w:rFonts w:ascii="NTTimes/Cyrillic" w:hAnsi="NTTimes/Cyrillic"/>
          <w:sz w:val="18"/>
        </w:rPr>
        <w:t xml:space="preserve"> г) C4 </w:t>
      </w:r>
    </w:p>
    <w:p w:rsidR="00000000" w:rsidRDefault="00F67113">
      <w:pPr>
        <w:ind w:left="284" w:hanging="284"/>
        <w:jc w:val="both"/>
        <w:rPr>
          <w:rFonts w:ascii="NTTimes/Cyrillic" w:hAnsi="NTTimes/Cyrillic"/>
          <w:sz w:val="18"/>
        </w:rPr>
      </w:pPr>
      <w:r>
        <w:rPr>
          <w:rFonts w:ascii="NTTimes/Cyrillic" w:hAnsi="NTTimes/Cyrillic"/>
          <w:sz w:val="18"/>
        </w:rPr>
        <w:t xml:space="preserve"> д) C5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110. Символ "R0" обозначает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недостаточно данных для определения резидуальной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резидуальная опухоль отсутствует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в) резидуальная опухоль определяется микроскопически </w:t>
      </w:r>
    </w:p>
    <w:p w:rsidR="00000000" w:rsidRDefault="00F67113">
      <w:pPr>
        <w:ind w:left="284" w:hanging="284"/>
        <w:jc w:val="both"/>
        <w:rPr>
          <w:rFonts w:ascii="NTTimes/Cyrillic" w:hAnsi="NTTimes/Cyrillic"/>
          <w:sz w:val="18"/>
        </w:rPr>
      </w:pPr>
      <w:r>
        <w:rPr>
          <w:rFonts w:ascii="NTTimes/Cyrillic" w:hAnsi="NTTimes/Cyrillic"/>
          <w:sz w:val="18"/>
        </w:rPr>
        <w:t xml:space="preserve"> г) резидуальная опухоль определяется макроскопически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111. Отсутствие необходимых данных для определения резидуальной опухоли обозначается символом </w:t>
      </w:r>
    </w:p>
    <w:p w:rsidR="00000000" w:rsidRDefault="00F67113">
      <w:pPr>
        <w:ind w:left="284" w:hanging="284"/>
        <w:jc w:val="both"/>
        <w:rPr>
          <w:rFonts w:ascii="NTTimes/Cyrillic" w:hAnsi="NTTimes/Cyrillic"/>
          <w:sz w:val="18"/>
        </w:rPr>
      </w:pPr>
      <w:r>
        <w:rPr>
          <w:rFonts w:ascii="NTTimes/Cyrillic" w:hAnsi="NTTimes/Cyrillic"/>
          <w:sz w:val="18"/>
        </w:rPr>
        <w:t xml:space="preserve"> а) RХ </w:t>
      </w:r>
    </w:p>
    <w:p w:rsidR="00000000" w:rsidRDefault="00F67113">
      <w:pPr>
        <w:ind w:left="284" w:hanging="284"/>
        <w:jc w:val="both"/>
        <w:rPr>
          <w:rFonts w:ascii="NTTimes/Cyrillic" w:hAnsi="NTTimes/Cyrillic"/>
          <w:sz w:val="18"/>
        </w:rPr>
      </w:pPr>
      <w:r>
        <w:rPr>
          <w:rFonts w:ascii="NTTimes/Cyrillic" w:hAnsi="NTTimes/Cyrillic"/>
          <w:sz w:val="18"/>
        </w:rPr>
        <w:t xml:space="preserve"> б) R0 </w:t>
      </w:r>
    </w:p>
    <w:p w:rsidR="00000000" w:rsidRDefault="00F67113">
      <w:pPr>
        <w:ind w:left="284" w:hanging="284"/>
        <w:jc w:val="both"/>
        <w:rPr>
          <w:rFonts w:ascii="NTTimes/Cyrillic" w:hAnsi="NTTimes/Cyrillic"/>
          <w:sz w:val="18"/>
        </w:rPr>
      </w:pPr>
      <w:r>
        <w:rPr>
          <w:rFonts w:ascii="NTTimes/Cyrillic" w:hAnsi="NTTimes/Cyrillic"/>
          <w:sz w:val="18"/>
        </w:rPr>
        <w:t xml:space="preserve"> в) R1 </w:t>
      </w:r>
    </w:p>
    <w:p w:rsidR="00000000" w:rsidRDefault="00F67113">
      <w:pPr>
        <w:ind w:left="284" w:hanging="284"/>
        <w:jc w:val="both"/>
        <w:rPr>
          <w:rFonts w:ascii="NTTimes/Cyrillic" w:hAnsi="NTTimes/Cyrillic"/>
          <w:sz w:val="18"/>
        </w:rPr>
      </w:pPr>
      <w:r>
        <w:rPr>
          <w:rFonts w:ascii="NTTimes/Cyrillic" w:hAnsi="NTTimes/Cyrillic"/>
          <w:sz w:val="18"/>
        </w:rPr>
        <w:t xml:space="preserve"> г) R2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112. Резидуальная опухоль, определя</w:t>
      </w:r>
      <w:r>
        <w:rPr>
          <w:rFonts w:ascii="NTTimes/Cyrillic" w:hAnsi="NTTimes/Cyrillic"/>
          <w:sz w:val="18"/>
        </w:rPr>
        <w:t xml:space="preserve">емая макроскопически, обозначается символом </w:t>
      </w:r>
    </w:p>
    <w:p w:rsidR="00000000" w:rsidRDefault="00F67113">
      <w:pPr>
        <w:ind w:left="284" w:hanging="284"/>
        <w:jc w:val="both"/>
        <w:rPr>
          <w:rFonts w:ascii="NTTimes/Cyrillic" w:hAnsi="NTTimes/Cyrillic"/>
          <w:sz w:val="18"/>
        </w:rPr>
      </w:pPr>
      <w:r>
        <w:rPr>
          <w:rFonts w:ascii="NTTimes/Cyrillic" w:hAnsi="NTTimes/Cyrillic"/>
          <w:sz w:val="18"/>
        </w:rPr>
        <w:t xml:space="preserve"> а) RХ </w:t>
      </w:r>
    </w:p>
    <w:p w:rsidR="00000000" w:rsidRDefault="00F67113">
      <w:pPr>
        <w:ind w:left="284" w:hanging="284"/>
        <w:jc w:val="both"/>
        <w:rPr>
          <w:rFonts w:ascii="NTTimes/Cyrillic" w:hAnsi="NTTimes/Cyrillic"/>
          <w:sz w:val="18"/>
        </w:rPr>
      </w:pPr>
      <w:r>
        <w:rPr>
          <w:rFonts w:ascii="NTTimes/Cyrillic" w:hAnsi="NTTimes/Cyrillic"/>
          <w:sz w:val="18"/>
        </w:rPr>
        <w:t xml:space="preserve"> б) R0 </w:t>
      </w:r>
    </w:p>
    <w:p w:rsidR="00000000" w:rsidRDefault="00F67113">
      <w:pPr>
        <w:ind w:left="284" w:hanging="284"/>
        <w:jc w:val="both"/>
        <w:rPr>
          <w:rFonts w:ascii="NTTimes/Cyrillic" w:hAnsi="NTTimes/Cyrillic"/>
          <w:sz w:val="18"/>
        </w:rPr>
      </w:pPr>
      <w:r>
        <w:rPr>
          <w:rFonts w:ascii="NTTimes/Cyrillic" w:hAnsi="NTTimes/Cyrillic"/>
          <w:sz w:val="18"/>
        </w:rPr>
        <w:t xml:space="preserve"> в) R1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R2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113. Микроскопически определяемая резидуальная опухоль обозначается символом </w:t>
      </w:r>
    </w:p>
    <w:p w:rsidR="00000000" w:rsidRDefault="00F67113">
      <w:pPr>
        <w:ind w:left="284" w:hanging="284"/>
        <w:jc w:val="both"/>
        <w:rPr>
          <w:rFonts w:ascii="NTTimes/Cyrillic" w:hAnsi="NTTimes/Cyrillic"/>
          <w:sz w:val="18"/>
        </w:rPr>
      </w:pPr>
      <w:r>
        <w:rPr>
          <w:rFonts w:ascii="NTTimes/Cyrillic" w:hAnsi="NTTimes/Cyrillic"/>
          <w:sz w:val="18"/>
        </w:rPr>
        <w:t xml:space="preserve"> а) RХ </w:t>
      </w:r>
    </w:p>
    <w:p w:rsidR="00000000" w:rsidRDefault="00F67113">
      <w:pPr>
        <w:ind w:left="284" w:hanging="284"/>
        <w:jc w:val="both"/>
        <w:rPr>
          <w:rFonts w:ascii="NTTimes/Cyrillic" w:hAnsi="NTTimes/Cyrillic"/>
          <w:sz w:val="18"/>
        </w:rPr>
      </w:pPr>
      <w:r>
        <w:rPr>
          <w:rFonts w:ascii="NTTimes/Cyrillic" w:hAnsi="NTTimes/Cyrillic"/>
          <w:sz w:val="18"/>
        </w:rPr>
        <w:t xml:space="preserve"> б) R0 </w:t>
      </w:r>
    </w:p>
    <w:p w:rsidR="00000000" w:rsidRDefault="00F67113">
      <w:pPr>
        <w:ind w:left="284" w:hanging="284"/>
        <w:jc w:val="both"/>
        <w:rPr>
          <w:rFonts w:ascii="NTTimes/Cyrillic" w:hAnsi="NTTimes/Cyrillic"/>
          <w:sz w:val="18"/>
        </w:rPr>
      </w:pPr>
      <w:r>
        <w:rPr>
          <w:rFonts w:ascii="NTTimes/Cyrillic" w:hAnsi="NTTimes/Cyrillic"/>
          <w:sz w:val="18"/>
        </w:rPr>
        <w:t xml:space="preserve"> в) R1 </w:t>
      </w:r>
    </w:p>
    <w:p w:rsidR="00000000" w:rsidRDefault="00F67113">
      <w:pPr>
        <w:ind w:left="284" w:hanging="284"/>
        <w:jc w:val="both"/>
        <w:rPr>
          <w:rFonts w:ascii="NTTimes/Cyrillic" w:hAnsi="NTTimes/Cyrillic"/>
          <w:sz w:val="18"/>
        </w:rPr>
      </w:pPr>
      <w:r>
        <w:rPr>
          <w:rFonts w:ascii="NTTimes/Cyrillic" w:hAnsi="NTTimes/Cyrillic"/>
          <w:sz w:val="18"/>
        </w:rPr>
        <w:t xml:space="preserve"> г) R2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114. Карцинома in situ в классификации TNM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0 стадии (стадии 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115. Наблюдения с наличием отдаленных метастазов в классификации TNM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к 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к III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к IV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к 0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116. Группиров</w:t>
      </w:r>
      <w:r>
        <w:rPr>
          <w:rFonts w:ascii="NTTimes/Cyrillic" w:hAnsi="NTTimes/Cyrillic"/>
          <w:sz w:val="18"/>
        </w:rPr>
        <w:t xml:space="preserve">ка наблюдений по стадиям в классификации TNM </w:t>
      </w:r>
    </w:p>
    <w:p w:rsidR="00000000" w:rsidRDefault="00F67113">
      <w:pPr>
        <w:ind w:left="284" w:hanging="284"/>
        <w:jc w:val="both"/>
        <w:rPr>
          <w:rFonts w:ascii="NTTimes/Cyrillic" w:hAnsi="NTTimes/Cyrillic"/>
          <w:sz w:val="18"/>
        </w:rPr>
      </w:pPr>
      <w:r>
        <w:rPr>
          <w:rFonts w:ascii="NTTimes/Cyrillic" w:hAnsi="NTTimes/Cyrillic"/>
          <w:sz w:val="18"/>
        </w:rPr>
        <w:t xml:space="preserve"> а) идентична стадированию заболеваний в отечественной классификации </w:t>
      </w:r>
    </w:p>
    <w:p w:rsidR="00000000" w:rsidRDefault="00F67113">
      <w:pPr>
        <w:ind w:left="284" w:hanging="284"/>
        <w:jc w:val="both"/>
        <w:rPr>
          <w:rFonts w:ascii="NTTimes/Cyrillic" w:hAnsi="NTTimes/Cyrillic"/>
          <w:sz w:val="18"/>
        </w:rPr>
      </w:pPr>
      <w:r>
        <w:rPr>
          <w:rFonts w:ascii="NTTimes/Cyrillic" w:hAnsi="NTTimes/Cyrillic"/>
          <w:sz w:val="18"/>
        </w:rPr>
        <w:t xml:space="preserve"> б) в большей мере соответствует распределению больных по клиническим группам </w:t>
      </w:r>
    </w:p>
    <w:p w:rsidR="00000000" w:rsidRDefault="00F67113">
      <w:pPr>
        <w:ind w:left="284" w:hanging="284"/>
        <w:jc w:val="both"/>
        <w:rPr>
          <w:rFonts w:ascii="NTTimes/Cyrillic" w:hAnsi="NTTimes/Cyrillic"/>
          <w:sz w:val="18"/>
        </w:rPr>
      </w:pPr>
      <w:r>
        <w:rPr>
          <w:rFonts w:ascii="NTTimes/Cyrillic" w:hAnsi="NTTimes/Cyrillic"/>
          <w:sz w:val="18"/>
        </w:rPr>
        <w:t xml:space="preserve"> в) является оригинальной для системы TNM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117. В соответствии с классификацией Ann-Arbor клиническая стадия лимфогранулематоза основывается на данных, полученных </w:t>
      </w:r>
    </w:p>
    <w:p w:rsidR="00000000" w:rsidRDefault="00F67113">
      <w:pPr>
        <w:ind w:left="284" w:hanging="284"/>
        <w:jc w:val="both"/>
        <w:rPr>
          <w:rFonts w:ascii="NTTimes/Cyrillic" w:hAnsi="NTTimes/Cyrillic"/>
          <w:sz w:val="18"/>
        </w:rPr>
      </w:pPr>
      <w:r>
        <w:rPr>
          <w:rFonts w:ascii="NTTimes/Cyrillic" w:hAnsi="NTTimes/Cyrillic"/>
          <w:sz w:val="18"/>
        </w:rPr>
        <w:t xml:space="preserve"> а) при осмотре и полученных физикальных данных </w:t>
      </w:r>
    </w:p>
    <w:p w:rsidR="00000000" w:rsidRDefault="00F67113">
      <w:pPr>
        <w:ind w:left="284" w:hanging="284"/>
        <w:jc w:val="both"/>
        <w:rPr>
          <w:rFonts w:ascii="NTTimes/Cyrillic" w:hAnsi="NTTimes/Cyrillic"/>
          <w:sz w:val="18"/>
        </w:rPr>
      </w:pPr>
      <w:r>
        <w:rPr>
          <w:rFonts w:ascii="NTTimes/Cyrillic" w:hAnsi="NTTimes/Cyrillic"/>
          <w:sz w:val="18"/>
        </w:rPr>
        <w:t xml:space="preserve"> б) при применении инструментальных методов обследования (рентгенологического, у</w:t>
      </w:r>
      <w:r>
        <w:rPr>
          <w:rFonts w:ascii="NTTimes/Cyrillic" w:hAnsi="NTTimes/Cyrillic"/>
          <w:sz w:val="18"/>
        </w:rPr>
        <w:t xml:space="preserve">льтразвукового и др. ) </w:t>
      </w:r>
    </w:p>
    <w:p w:rsidR="00000000" w:rsidRDefault="00F67113">
      <w:pPr>
        <w:ind w:left="284" w:hanging="284"/>
        <w:jc w:val="both"/>
        <w:rPr>
          <w:rFonts w:ascii="NTTimes/Cyrillic" w:hAnsi="NTTimes/Cyrillic"/>
          <w:sz w:val="18"/>
        </w:rPr>
      </w:pPr>
      <w:r>
        <w:rPr>
          <w:rFonts w:ascii="NTTimes/Cyrillic" w:hAnsi="NTTimes/Cyrillic"/>
          <w:sz w:val="18"/>
        </w:rPr>
        <w:t xml:space="preserve"> в) при гистологическом и/или цитологическом подтверждении диагноза </w:t>
      </w:r>
    </w:p>
    <w:p w:rsidR="00000000" w:rsidRDefault="00F67113">
      <w:pPr>
        <w:ind w:left="284" w:hanging="284"/>
        <w:jc w:val="both"/>
        <w:rPr>
          <w:rFonts w:ascii="NTTimes/Cyrillic" w:hAnsi="NTTimes/Cyrillic"/>
          <w:sz w:val="18"/>
        </w:rPr>
      </w:pPr>
      <w:r>
        <w:rPr>
          <w:rFonts w:ascii="NTTimes/Cyrillic" w:hAnsi="NTTimes/Cyrillic"/>
          <w:sz w:val="18"/>
        </w:rPr>
        <w:t xml:space="preserve"> г) при биопсии и морфологическом исследовании костного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д) при применении всех перечисленных методов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118. Биопсия костного мозга при лимфогранулематозе должна производиться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из клинически непораженного участка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из рентгенологически непораженного участка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из клинически и рентгенологически непораженного участка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из клинически пораженного участка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д) из рентгенологичес</w:t>
      </w:r>
      <w:r>
        <w:rPr>
          <w:rFonts w:ascii="NTTimes/Cyrillic" w:hAnsi="NTTimes/Cyrillic"/>
          <w:sz w:val="18"/>
        </w:rPr>
        <w:t xml:space="preserve">ки пораженного участка кости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119. Поражение печени при лимфогранулематозе для определения клинической стадии заболевания основывается на выявлении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увеличения размеров печени, определяемое при осмотре больного врачом, уровня щелочной фосфатазы в сыворотке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б) изменений печени, выявленном методами визуализации и изменении одного функционального теста (уровень щелочной фосфатазы или АЛТ, или АСТ)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только увеличения размеров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ответы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12</w:t>
      </w:r>
      <w:r>
        <w:rPr>
          <w:rFonts w:ascii="NTTimes/Cyrillic" w:hAnsi="NTTimes/Cyrillic"/>
          <w:sz w:val="18"/>
        </w:rPr>
        <w:t xml:space="preserve">0. Поражение селезенки при лимфогранулематозе (для определения клинической стадии) основывается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 выявленном при пальпации и перкуссии увеличении селезенки </w:t>
      </w:r>
    </w:p>
    <w:p w:rsidR="00000000" w:rsidRDefault="00F67113">
      <w:pPr>
        <w:ind w:left="284" w:hanging="284"/>
        <w:jc w:val="both"/>
        <w:rPr>
          <w:rFonts w:ascii="NTTimes/Cyrillic" w:hAnsi="NTTimes/Cyrillic"/>
          <w:sz w:val="18"/>
        </w:rPr>
      </w:pPr>
      <w:r>
        <w:rPr>
          <w:rFonts w:ascii="NTTimes/Cyrillic" w:hAnsi="NTTimes/Cyrillic"/>
          <w:sz w:val="18"/>
        </w:rPr>
        <w:t xml:space="preserve"> б) на изменениях, выявленных методами визуализации (ультразвукового исследования, компьютерной томографии)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на одновременном сочетании физикальных данных и результатов инструментального исследования (ультразвукового исследования, компьютерной томографии больного) , свидетельствующих об увеличении селезенки </w:t>
      </w:r>
    </w:p>
    <w:p w:rsidR="00000000" w:rsidRDefault="00F67113">
      <w:pPr>
        <w:ind w:left="284" w:hanging="284"/>
        <w:jc w:val="both"/>
        <w:rPr>
          <w:rFonts w:ascii="NTTimes/Cyrillic" w:hAnsi="NTTimes/Cyrillic"/>
          <w:sz w:val="18"/>
        </w:rPr>
      </w:pPr>
      <w:r>
        <w:rPr>
          <w:rFonts w:ascii="NTTimes/Cyrillic" w:hAnsi="NTTimes/Cyrillic"/>
          <w:sz w:val="18"/>
        </w:rPr>
        <w:t xml:space="preserve"> г) на всем перечисленном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121. К </w:t>
      </w:r>
      <w:r>
        <w:rPr>
          <w:rFonts w:ascii="NTTimes/Cyrillic" w:hAnsi="NTTimes/Cyrillic"/>
          <w:sz w:val="18"/>
        </w:rPr>
        <w:t xml:space="preserve">лимфатическим структурам в соответствии с классификацией Ann-Arbor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лимфатические узлы, селезенка, тимус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лимфатический аппарат кольца Вальдейера </w:t>
      </w:r>
    </w:p>
    <w:p w:rsidR="00000000" w:rsidRDefault="00F67113">
      <w:pPr>
        <w:ind w:left="284" w:hanging="284"/>
        <w:jc w:val="both"/>
        <w:rPr>
          <w:rFonts w:ascii="NTTimes/Cyrillic" w:hAnsi="NTTimes/Cyrillic"/>
          <w:sz w:val="18"/>
        </w:rPr>
      </w:pPr>
      <w:r>
        <w:rPr>
          <w:rFonts w:ascii="NTTimes/Cyrillic" w:hAnsi="NTTimes/Cyrillic"/>
          <w:sz w:val="18"/>
        </w:rPr>
        <w:t xml:space="preserve"> в) аппендикс </w:t>
      </w:r>
    </w:p>
    <w:p w:rsidR="00000000" w:rsidRDefault="00F67113">
      <w:pPr>
        <w:ind w:left="284" w:hanging="284"/>
        <w:jc w:val="both"/>
        <w:rPr>
          <w:rFonts w:ascii="NTTimes/Cyrillic" w:hAnsi="NTTimes/Cyrillic"/>
          <w:sz w:val="18"/>
        </w:rPr>
      </w:pPr>
      <w:r>
        <w:rPr>
          <w:rFonts w:ascii="NTTimes/Cyrillic" w:hAnsi="NTTimes/Cyrillic"/>
          <w:sz w:val="18"/>
        </w:rPr>
        <w:t xml:space="preserve"> г) пейеровы бляшки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вышеперечисленные структуры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123. Поражение легкого расценивается как локализованное экстралимфатическое распространение болезни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поражении одной доли легкого с гомолатеральной лимфаденопатией </w:t>
      </w:r>
    </w:p>
    <w:p w:rsidR="00000000" w:rsidRDefault="00F67113">
      <w:pPr>
        <w:ind w:left="284" w:hanging="284"/>
        <w:jc w:val="both"/>
        <w:rPr>
          <w:rFonts w:ascii="NTTimes/Cyrillic" w:hAnsi="NTTimes/Cyrillic"/>
          <w:sz w:val="18"/>
        </w:rPr>
      </w:pPr>
      <w:r>
        <w:rPr>
          <w:rFonts w:ascii="NTTimes/Cyrillic" w:hAnsi="NTTimes/Cyrillic"/>
          <w:sz w:val="18"/>
        </w:rPr>
        <w:t xml:space="preserve"> б) при одностороннем плевральном выпоте с/или без вовлечения в процесс легкого, но с прикорневой го</w:t>
      </w:r>
      <w:r>
        <w:rPr>
          <w:rFonts w:ascii="NTTimes/Cyrillic" w:hAnsi="NTTimes/Cyrillic"/>
          <w:sz w:val="18"/>
        </w:rPr>
        <w:t xml:space="preserve">молатеральной лимфаденопатией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г) нет верного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124. Клиническая стадия I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поражение одной лимфатической зоны </w:t>
      </w:r>
    </w:p>
    <w:p w:rsidR="00000000" w:rsidRDefault="00F67113">
      <w:pPr>
        <w:ind w:left="284" w:hanging="284"/>
        <w:jc w:val="both"/>
        <w:rPr>
          <w:rFonts w:ascii="NTTimes/Cyrillic" w:hAnsi="NTTimes/Cyrillic"/>
          <w:sz w:val="18"/>
        </w:rPr>
      </w:pPr>
      <w:r>
        <w:rPr>
          <w:rFonts w:ascii="NTTimes/Cyrillic" w:hAnsi="NTTimes/Cyrillic"/>
          <w:sz w:val="18"/>
        </w:rPr>
        <w:t xml:space="preserve"> б) локализованное поражение одного экстралимфатического органа или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в) поражение двух лимфатических зон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125. Клиническая стадия IЕ при лимфогранулематозе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поражение одной лимфатической зоны </w:t>
      </w:r>
    </w:p>
    <w:p w:rsidR="00000000" w:rsidRDefault="00F67113">
      <w:pPr>
        <w:ind w:left="284" w:hanging="284"/>
        <w:jc w:val="both"/>
        <w:rPr>
          <w:rFonts w:ascii="NTTimes/Cyrillic" w:hAnsi="NTTimes/Cyrillic"/>
          <w:sz w:val="18"/>
        </w:rPr>
      </w:pPr>
      <w:r>
        <w:rPr>
          <w:rFonts w:ascii="NTTimes/Cyrillic" w:hAnsi="NTTimes/Cyrillic"/>
          <w:sz w:val="18"/>
        </w:rPr>
        <w:t xml:space="preserve"> б) локализованное поражение одного экстралимфатического органа или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в) поражение дву</w:t>
      </w:r>
      <w:r>
        <w:rPr>
          <w:rFonts w:ascii="NTTimes/Cyrillic" w:hAnsi="NTTimes/Cyrillic"/>
          <w:sz w:val="18"/>
        </w:rPr>
        <w:t xml:space="preserve">х лимфатических зон </w:t>
      </w:r>
    </w:p>
    <w:p w:rsidR="00000000" w:rsidRDefault="00F67113">
      <w:pPr>
        <w:ind w:left="284" w:hanging="284"/>
        <w:jc w:val="both"/>
        <w:rPr>
          <w:rFonts w:ascii="NTTimes/Cyrillic" w:hAnsi="NTTimes/Cyrillic"/>
          <w:sz w:val="18"/>
        </w:rPr>
      </w:pPr>
      <w:r>
        <w:rPr>
          <w:rFonts w:ascii="NTTimes/Cyrillic" w:hAnsi="NTTimes/Cyrillic"/>
          <w:sz w:val="18"/>
        </w:rPr>
        <w:t xml:space="preserve"> г) поражение трех лимфатических зон </w:t>
      </w:r>
    </w:p>
    <w:p w:rsidR="00000000" w:rsidRDefault="00F67113">
      <w:pPr>
        <w:ind w:left="284" w:hanging="284"/>
        <w:jc w:val="both"/>
        <w:rPr>
          <w:rFonts w:ascii="NTTimes/Cyrillic" w:hAnsi="NTTimes/Cyrillic"/>
          <w:sz w:val="18"/>
        </w:rPr>
      </w:pPr>
      <w:r>
        <w:rPr>
          <w:rFonts w:ascii="NTTimes/Cyrillic" w:hAnsi="NTTimes/Cyrillic"/>
          <w:sz w:val="18"/>
        </w:rPr>
        <w:t xml:space="preserve"> д)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126. Клиническая картина II при лимфогранулематозе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поражение двух или более лимфатических областей по одну сторону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б) поражение двух или более лимфатических областей по обе стороны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127. Клиническая стадия III при лимфогранулематозе означает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поражение двух или более лимфатических областей по одну сторону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б) поражение лимфатиче</w:t>
      </w:r>
      <w:r>
        <w:rPr>
          <w:rFonts w:ascii="NTTimes/Cyrillic" w:hAnsi="NTTimes/Cyrillic"/>
          <w:sz w:val="18"/>
        </w:rPr>
        <w:t xml:space="preserve">ских узлов по обе стороны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128. Клиническая стадия IV при лимфогранулематозе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диссеменированное (многофокусное) поражение одного или нескольких экстралимфатических органов с/или без поражения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изолированное поражение экстралимфатического органа с поражением отдаленных (нерегионарных)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129. К симптомам интоксикации (обозначаемым символом Б) при лимфогранулем</w:t>
      </w:r>
      <w:r>
        <w:rPr>
          <w:rFonts w:ascii="NTTimes/Cyrillic" w:hAnsi="NTTimes/Cyrillic"/>
          <w:sz w:val="18"/>
        </w:rPr>
        <w:t xml:space="preserve">атозе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необъяснимая потеря веса более, чем на 10% за 6 последних месяцев до обращения к врачу </w:t>
      </w:r>
    </w:p>
    <w:p w:rsidR="00000000" w:rsidRDefault="00F67113">
      <w:pPr>
        <w:ind w:left="284" w:hanging="284"/>
        <w:jc w:val="both"/>
        <w:rPr>
          <w:rFonts w:ascii="NTTimes/Cyrillic" w:hAnsi="NTTimes/Cyrillic"/>
          <w:sz w:val="18"/>
        </w:rPr>
      </w:pPr>
      <w:r>
        <w:rPr>
          <w:rFonts w:ascii="NTTimes/Cyrillic" w:hAnsi="NTTimes/Cyrillic"/>
          <w:sz w:val="18"/>
        </w:rPr>
        <w:t xml:space="preserve"> б) немотивированные подъемы температуры выше 38 C </w:t>
      </w:r>
    </w:p>
    <w:p w:rsidR="00000000" w:rsidRDefault="00F67113">
      <w:pPr>
        <w:ind w:left="284" w:hanging="284"/>
        <w:jc w:val="both"/>
        <w:rPr>
          <w:rFonts w:ascii="NTTimes/Cyrillic" w:hAnsi="NTTimes/Cyrillic"/>
          <w:sz w:val="18"/>
        </w:rPr>
      </w:pPr>
      <w:r>
        <w:rPr>
          <w:rFonts w:ascii="NTTimes/Cyrillic" w:hAnsi="NTTimes/Cyrillic"/>
          <w:sz w:val="18"/>
        </w:rPr>
        <w:t xml:space="preserve"> в) ночная потливость (профузная)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130. При лимфогранулематозе для использования понятия "патологическая стадия" (pS) , необходима информация, полученная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спленэктомии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биопсии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биопсии лимфатического узла </w:t>
      </w:r>
    </w:p>
    <w:p w:rsidR="00000000" w:rsidRDefault="00F67113">
      <w:pPr>
        <w:ind w:left="284" w:hanging="284"/>
        <w:jc w:val="both"/>
        <w:rPr>
          <w:rFonts w:ascii="NTTimes/Cyrillic" w:hAnsi="NTTimes/Cyrillic"/>
          <w:sz w:val="18"/>
        </w:rPr>
      </w:pPr>
      <w:r>
        <w:rPr>
          <w:rFonts w:ascii="NTTimes/Cyrillic" w:hAnsi="NTTimes/Cyrillic"/>
          <w:sz w:val="18"/>
        </w:rPr>
        <w:t xml:space="preserve"> г) при биопсии костного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д) при всех перечисленных исследован</w:t>
      </w:r>
      <w:r>
        <w:rPr>
          <w:rFonts w:ascii="NTTimes/Cyrillic" w:hAnsi="NTTimes/Cyrillic"/>
          <w:sz w:val="18"/>
        </w:rPr>
        <w:t xml:space="preserve">иях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4. ОСНОВЫ ТЕОРЕТИЧЕСКОЙ И ЭКСПЕРИМЕНТАЛЬНОЙ ОНКОЛОГИИ</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Носителем генетической информации клетки человека в основном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РНК </w:t>
      </w:r>
    </w:p>
    <w:p w:rsidR="00000000" w:rsidRDefault="00F67113">
      <w:pPr>
        <w:ind w:left="284" w:hanging="284"/>
        <w:jc w:val="both"/>
        <w:rPr>
          <w:rFonts w:ascii="NTTimes/Cyrillic" w:hAnsi="NTTimes/Cyrillic"/>
          <w:sz w:val="18"/>
        </w:rPr>
      </w:pPr>
      <w:r>
        <w:rPr>
          <w:rFonts w:ascii="NTTimes/Cyrillic" w:hAnsi="NTTimes/Cyrillic"/>
          <w:sz w:val="18"/>
        </w:rPr>
        <w:t xml:space="preserve"> б) АТФ </w:t>
      </w:r>
    </w:p>
    <w:p w:rsidR="00000000" w:rsidRDefault="00F67113">
      <w:pPr>
        <w:ind w:left="284" w:hanging="284"/>
        <w:jc w:val="both"/>
        <w:rPr>
          <w:rFonts w:ascii="NTTimes/Cyrillic" w:hAnsi="NTTimes/Cyrillic"/>
          <w:sz w:val="18"/>
        </w:rPr>
      </w:pPr>
      <w:r>
        <w:rPr>
          <w:rFonts w:ascii="NTTimes/Cyrillic" w:hAnsi="NTTimes/Cyrillic"/>
          <w:sz w:val="18"/>
        </w:rPr>
        <w:t xml:space="preserve"> в) ДНК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только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Носитель генетической информации находится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клеточной мембране </w:t>
      </w:r>
    </w:p>
    <w:p w:rsidR="00000000" w:rsidRDefault="00F67113">
      <w:pPr>
        <w:ind w:left="284" w:hanging="284"/>
        <w:jc w:val="both"/>
        <w:rPr>
          <w:rFonts w:ascii="NTTimes/Cyrillic" w:hAnsi="NTTimes/Cyrillic"/>
          <w:sz w:val="18"/>
        </w:rPr>
      </w:pPr>
      <w:r>
        <w:rPr>
          <w:rFonts w:ascii="NTTimes/Cyrillic" w:hAnsi="NTTimes/Cyrillic"/>
          <w:sz w:val="18"/>
        </w:rPr>
        <w:t xml:space="preserve"> б) в цитоплазме </w:t>
      </w:r>
    </w:p>
    <w:p w:rsidR="00000000" w:rsidRDefault="00F67113">
      <w:pPr>
        <w:ind w:left="284" w:hanging="284"/>
        <w:jc w:val="both"/>
        <w:rPr>
          <w:rFonts w:ascii="NTTimes/Cyrillic" w:hAnsi="NTTimes/Cyrillic"/>
          <w:sz w:val="18"/>
        </w:rPr>
      </w:pPr>
      <w:r>
        <w:rPr>
          <w:rFonts w:ascii="NTTimes/Cyrillic" w:hAnsi="NTTimes/Cyrillic"/>
          <w:sz w:val="18"/>
        </w:rPr>
        <w:t xml:space="preserve"> в) в ядре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всех структурах клетки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Гормональная регуляция роста опухоли в организме чаще всего осуществляется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непосредственным воздействием на генетически</w:t>
      </w:r>
      <w:r>
        <w:rPr>
          <w:rFonts w:ascii="NTTimes/Cyrillic" w:hAnsi="NTTimes/Cyrillic"/>
          <w:sz w:val="18"/>
        </w:rPr>
        <w:t xml:space="preserve">й аппарат </w:t>
      </w:r>
    </w:p>
    <w:p w:rsidR="00000000" w:rsidRDefault="00F67113">
      <w:pPr>
        <w:ind w:left="284" w:hanging="284"/>
        <w:jc w:val="both"/>
        <w:rPr>
          <w:rFonts w:ascii="NTTimes/Cyrillic" w:hAnsi="NTTimes/Cyrillic"/>
          <w:sz w:val="18"/>
        </w:rPr>
      </w:pPr>
      <w:r>
        <w:rPr>
          <w:rFonts w:ascii="NTTimes/Cyrillic" w:hAnsi="NTTimes/Cyrillic"/>
          <w:sz w:val="18"/>
        </w:rPr>
        <w:t xml:space="preserve"> б) непосредственным воздействием на цитоплазму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воздействием на гормональные рецепторы в клеточной мембране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Основными биохимическими процессами в опухолевой клетке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фотосинтез </w:t>
      </w:r>
    </w:p>
    <w:p w:rsidR="00000000" w:rsidRDefault="00F67113">
      <w:pPr>
        <w:ind w:left="284" w:hanging="284"/>
        <w:jc w:val="both"/>
        <w:rPr>
          <w:rFonts w:ascii="NTTimes/Cyrillic" w:hAnsi="NTTimes/Cyrillic"/>
          <w:sz w:val="18"/>
        </w:rPr>
      </w:pPr>
      <w:r>
        <w:rPr>
          <w:rFonts w:ascii="NTTimes/Cyrillic" w:hAnsi="NTTimes/Cyrillic"/>
          <w:sz w:val="18"/>
        </w:rPr>
        <w:t xml:space="preserve"> б) анаэробный гликолиз </w:t>
      </w:r>
    </w:p>
    <w:p w:rsidR="00000000" w:rsidRDefault="00F67113">
      <w:pPr>
        <w:ind w:left="284" w:hanging="284"/>
        <w:jc w:val="both"/>
        <w:rPr>
          <w:rFonts w:ascii="NTTimes/Cyrillic" w:hAnsi="NTTimes/Cyrillic"/>
          <w:sz w:val="18"/>
        </w:rPr>
      </w:pPr>
      <w:r>
        <w:rPr>
          <w:rFonts w:ascii="NTTimes/Cyrillic" w:hAnsi="NTTimes/Cyrillic"/>
          <w:sz w:val="18"/>
        </w:rPr>
        <w:t xml:space="preserve"> в) окислительно-восстановительные процессы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В доброкачественных опухолях дифференцировка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а) не нарушена </w:t>
      </w:r>
    </w:p>
    <w:p w:rsidR="00000000" w:rsidRDefault="00F67113">
      <w:pPr>
        <w:ind w:left="284" w:hanging="284"/>
        <w:jc w:val="both"/>
        <w:rPr>
          <w:rFonts w:ascii="NTTimes/Cyrillic" w:hAnsi="NTTimes/Cyrillic"/>
          <w:sz w:val="18"/>
        </w:rPr>
      </w:pPr>
      <w:r>
        <w:rPr>
          <w:rFonts w:ascii="NTTimes/Cyrillic" w:hAnsi="NTTimes/Cyrillic"/>
          <w:sz w:val="18"/>
        </w:rPr>
        <w:t xml:space="preserve"> б) нарушена умеренно </w:t>
      </w:r>
    </w:p>
    <w:p w:rsidR="00000000" w:rsidRDefault="00F67113">
      <w:pPr>
        <w:ind w:left="284" w:hanging="284"/>
        <w:jc w:val="both"/>
        <w:rPr>
          <w:rFonts w:ascii="NTTimes/Cyrillic" w:hAnsi="NTTimes/Cyrillic"/>
          <w:sz w:val="18"/>
        </w:rPr>
      </w:pPr>
      <w:r>
        <w:rPr>
          <w:rFonts w:ascii="NTTimes/Cyrillic" w:hAnsi="NTTimes/Cyrillic"/>
          <w:sz w:val="18"/>
        </w:rPr>
        <w:t xml:space="preserve"> в) нарушена выраженно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возможны все варианты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Дифференцировка клеток в злокачественных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а) не нарушается </w:t>
      </w:r>
    </w:p>
    <w:p w:rsidR="00000000" w:rsidRDefault="00F67113">
      <w:pPr>
        <w:ind w:left="284" w:hanging="284"/>
        <w:jc w:val="both"/>
        <w:rPr>
          <w:rFonts w:ascii="NTTimes/Cyrillic" w:hAnsi="NTTimes/Cyrillic"/>
          <w:sz w:val="18"/>
        </w:rPr>
      </w:pPr>
      <w:r>
        <w:rPr>
          <w:rFonts w:ascii="NTTimes/Cyrillic" w:hAnsi="NTTimes/Cyrillic"/>
          <w:sz w:val="18"/>
        </w:rPr>
        <w:t xml:space="preserve"> б) нарушена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в) нарушена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г) нарушена всегда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Основным свойством клеток злокачественных новообразований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неконтролируемый рост </w:t>
      </w:r>
    </w:p>
    <w:p w:rsidR="00000000" w:rsidRDefault="00F67113">
      <w:pPr>
        <w:ind w:left="284" w:hanging="284"/>
        <w:jc w:val="both"/>
        <w:rPr>
          <w:rFonts w:ascii="NTTimes/Cyrillic" w:hAnsi="NTTimes/Cyrillic"/>
          <w:sz w:val="18"/>
        </w:rPr>
      </w:pPr>
      <w:r>
        <w:rPr>
          <w:rFonts w:ascii="NTTimes/Cyrillic" w:hAnsi="NTTimes/Cyrillic"/>
          <w:sz w:val="18"/>
        </w:rPr>
        <w:t xml:space="preserve"> б) контролируемый рост </w:t>
      </w:r>
    </w:p>
    <w:p w:rsidR="00000000" w:rsidRDefault="00F67113">
      <w:pPr>
        <w:ind w:left="284" w:hanging="284"/>
        <w:jc w:val="both"/>
        <w:rPr>
          <w:rFonts w:ascii="NTTimes/Cyrillic" w:hAnsi="NTTimes/Cyrillic"/>
          <w:sz w:val="18"/>
        </w:rPr>
      </w:pPr>
      <w:r>
        <w:rPr>
          <w:rFonts w:ascii="NTTimes/Cyrillic" w:hAnsi="NTTimes/Cyrillic"/>
          <w:sz w:val="18"/>
        </w:rPr>
        <w:t xml:space="preserve"> в) обязательное укорочение клеточного цикла </w:t>
      </w:r>
    </w:p>
    <w:p w:rsidR="00000000" w:rsidRDefault="00F67113">
      <w:pPr>
        <w:ind w:left="284" w:hanging="284"/>
        <w:jc w:val="both"/>
        <w:rPr>
          <w:rFonts w:ascii="NTTimes/Cyrillic" w:hAnsi="NTTimes/Cyrillic"/>
          <w:sz w:val="18"/>
        </w:rPr>
      </w:pPr>
      <w:r>
        <w:rPr>
          <w:rFonts w:ascii="NTTimes/Cyrillic" w:hAnsi="NTTimes/Cyrillic"/>
          <w:sz w:val="18"/>
        </w:rPr>
        <w:t xml:space="preserve"> г) обязательное удлинение клеточного цикла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008. Злокачественные опухоли могут быть вызваны воздействием </w:t>
      </w:r>
    </w:p>
    <w:p w:rsidR="00000000" w:rsidRDefault="00F67113">
      <w:pPr>
        <w:ind w:left="284" w:hanging="284"/>
        <w:jc w:val="both"/>
        <w:rPr>
          <w:rFonts w:ascii="NTTimes/Cyrillic" w:hAnsi="NTTimes/Cyrillic"/>
          <w:sz w:val="18"/>
        </w:rPr>
      </w:pPr>
      <w:r>
        <w:rPr>
          <w:rFonts w:ascii="NTTimes/Cyrillic" w:hAnsi="NTTimes/Cyrillic"/>
          <w:sz w:val="18"/>
        </w:rPr>
        <w:t xml:space="preserve"> а) полициклических ароматических углеводородов </w:t>
      </w:r>
    </w:p>
    <w:p w:rsidR="00000000" w:rsidRDefault="00F67113">
      <w:pPr>
        <w:ind w:left="284" w:hanging="284"/>
        <w:jc w:val="both"/>
        <w:rPr>
          <w:rFonts w:ascii="NTTimes/Cyrillic" w:hAnsi="NTTimes/Cyrillic"/>
          <w:sz w:val="18"/>
        </w:rPr>
      </w:pPr>
      <w:r>
        <w:rPr>
          <w:rFonts w:ascii="NTTimes/Cyrillic" w:hAnsi="NTTimes/Cyrillic"/>
          <w:sz w:val="18"/>
        </w:rPr>
        <w:t xml:space="preserve"> б) ионизирующего из</w:t>
      </w:r>
      <w:r>
        <w:rPr>
          <w:rFonts w:ascii="NTTimes/Cyrillic" w:hAnsi="NTTimes/Cyrillic"/>
          <w:sz w:val="18"/>
        </w:rPr>
        <w:t xml:space="preserve">лучения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ретровирусов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Наибольшей канцерогенной активностью обладают </w:t>
      </w:r>
    </w:p>
    <w:p w:rsidR="00000000" w:rsidRDefault="00F67113">
      <w:pPr>
        <w:ind w:left="284" w:hanging="284"/>
        <w:jc w:val="both"/>
        <w:rPr>
          <w:rFonts w:ascii="NTTimes/Cyrillic" w:hAnsi="NTTimes/Cyrillic"/>
          <w:sz w:val="18"/>
        </w:rPr>
      </w:pPr>
      <w:r>
        <w:rPr>
          <w:rFonts w:ascii="NTTimes/Cyrillic" w:hAnsi="NTTimes/Cyrillic"/>
          <w:sz w:val="18"/>
        </w:rPr>
        <w:t xml:space="preserve"> а) жиры </w:t>
      </w:r>
    </w:p>
    <w:p w:rsidR="00000000" w:rsidRDefault="00F67113">
      <w:pPr>
        <w:ind w:left="284" w:hanging="284"/>
        <w:jc w:val="both"/>
        <w:rPr>
          <w:rFonts w:ascii="NTTimes/Cyrillic" w:hAnsi="NTTimes/Cyrillic"/>
          <w:sz w:val="18"/>
        </w:rPr>
      </w:pPr>
      <w:r>
        <w:rPr>
          <w:rFonts w:ascii="NTTimes/Cyrillic" w:hAnsi="NTTimes/Cyrillic"/>
          <w:sz w:val="18"/>
        </w:rPr>
        <w:t xml:space="preserve"> б) углеводы </w:t>
      </w:r>
    </w:p>
    <w:p w:rsidR="00000000" w:rsidRDefault="00F67113">
      <w:pPr>
        <w:ind w:left="284" w:hanging="284"/>
        <w:jc w:val="both"/>
        <w:rPr>
          <w:rFonts w:ascii="NTTimes/Cyrillic" w:hAnsi="NTTimes/Cyrillic"/>
          <w:sz w:val="18"/>
        </w:rPr>
      </w:pPr>
      <w:r>
        <w:rPr>
          <w:rFonts w:ascii="NTTimes/Cyrillic" w:hAnsi="NTTimes/Cyrillic"/>
          <w:sz w:val="18"/>
        </w:rPr>
        <w:t xml:space="preserve"> в) витамины группы A и B </w:t>
      </w:r>
    </w:p>
    <w:p w:rsidR="00000000" w:rsidRDefault="00F67113">
      <w:pPr>
        <w:ind w:left="284" w:hanging="284"/>
        <w:jc w:val="both"/>
        <w:rPr>
          <w:rFonts w:ascii="NTTimes/Cyrillic" w:hAnsi="NTTimes/Cyrillic"/>
          <w:sz w:val="18"/>
        </w:rPr>
      </w:pPr>
      <w:r>
        <w:rPr>
          <w:rFonts w:ascii="NTTimes/Cyrillic" w:hAnsi="NTTimes/Cyrillic"/>
          <w:sz w:val="18"/>
        </w:rPr>
        <w:t xml:space="preserve"> г) полициклические ароматические углеводороды </w:t>
      </w:r>
    </w:p>
    <w:p w:rsidR="00000000" w:rsidRDefault="00F67113">
      <w:pPr>
        <w:ind w:left="284" w:hanging="284"/>
        <w:jc w:val="both"/>
        <w:rPr>
          <w:rFonts w:ascii="NTTimes/Cyrillic" w:hAnsi="NTTimes/Cyrillic"/>
          <w:sz w:val="18"/>
        </w:rPr>
      </w:pPr>
      <w:r>
        <w:rPr>
          <w:rFonts w:ascii="NTTimes/Cyrillic" w:hAnsi="NTTimes/Cyrillic"/>
          <w:sz w:val="18"/>
        </w:rPr>
        <w:t xml:space="preserve"> д) белки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Ионизирующие излучения обладают канцерогенным действием при воздействии </w:t>
      </w:r>
    </w:p>
    <w:p w:rsidR="00000000" w:rsidRDefault="00F67113">
      <w:pPr>
        <w:ind w:left="284" w:hanging="284"/>
        <w:jc w:val="both"/>
        <w:rPr>
          <w:rFonts w:ascii="NTTimes/Cyrillic" w:hAnsi="NTTimes/Cyrillic"/>
          <w:sz w:val="18"/>
        </w:rPr>
      </w:pPr>
      <w:r>
        <w:rPr>
          <w:rFonts w:ascii="NTTimes/Cyrillic" w:hAnsi="NTTimes/Cyrillic"/>
          <w:sz w:val="18"/>
        </w:rPr>
        <w:t xml:space="preserve"> а) в малых дозах </w:t>
      </w:r>
    </w:p>
    <w:p w:rsidR="00000000" w:rsidRDefault="00F67113">
      <w:pPr>
        <w:ind w:left="284" w:hanging="284"/>
        <w:jc w:val="both"/>
        <w:rPr>
          <w:rFonts w:ascii="NTTimes/Cyrillic" w:hAnsi="NTTimes/Cyrillic"/>
          <w:sz w:val="18"/>
        </w:rPr>
      </w:pPr>
      <w:r>
        <w:rPr>
          <w:rFonts w:ascii="NTTimes/Cyrillic" w:hAnsi="NTTimes/Cyrillic"/>
          <w:sz w:val="18"/>
        </w:rPr>
        <w:t xml:space="preserve"> б) в больших дозах </w:t>
      </w:r>
    </w:p>
    <w:p w:rsidR="00000000" w:rsidRDefault="00F67113">
      <w:pPr>
        <w:ind w:left="284" w:hanging="284"/>
        <w:jc w:val="both"/>
        <w:rPr>
          <w:rFonts w:ascii="NTTimes/Cyrillic" w:hAnsi="NTTimes/Cyrillic"/>
          <w:sz w:val="18"/>
        </w:rPr>
      </w:pPr>
      <w:r>
        <w:rPr>
          <w:rFonts w:ascii="NTTimes/Cyrillic" w:hAnsi="NTTimes/Cyrillic"/>
          <w:sz w:val="18"/>
        </w:rPr>
        <w:t xml:space="preserve"> в) не обладают канцерогенным действием </w:t>
      </w:r>
    </w:p>
    <w:p w:rsidR="00000000" w:rsidRDefault="00F67113">
      <w:pPr>
        <w:ind w:left="284" w:hanging="284"/>
        <w:jc w:val="both"/>
        <w:rPr>
          <w:rFonts w:ascii="NTTimes/Cyrillic" w:hAnsi="NTTimes/Cyrillic"/>
          <w:sz w:val="18"/>
        </w:rPr>
      </w:pPr>
      <w:r>
        <w:rPr>
          <w:rFonts w:ascii="NTTimes/Cyrillic" w:hAnsi="NTTimes/Cyrillic"/>
          <w:sz w:val="18"/>
        </w:rPr>
        <w:t xml:space="preserve"> г) не доказано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Необходимым элементом вирусного канцерогенеза является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размножение вируса в клетке </w:t>
      </w:r>
    </w:p>
    <w:p w:rsidR="00000000" w:rsidRDefault="00F67113">
      <w:pPr>
        <w:ind w:left="284" w:hanging="284"/>
        <w:jc w:val="both"/>
        <w:rPr>
          <w:rFonts w:ascii="NTTimes/Cyrillic" w:hAnsi="NTTimes/Cyrillic"/>
          <w:sz w:val="18"/>
        </w:rPr>
      </w:pPr>
      <w:r>
        <w:rPr>
          <w:rFonts w:ascii="NTTimes/Cyrillic" w:hAnsi="NTTimes/Cyrillic"/>
          <w:sz w:val="18"/>
        </w:rPr>
        <w:t xml:space="preserve"> б) гибель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в) внедрение генома вируса в геном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г) изменение иммунологического статуса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Наиболее часто связывают возникновение рака шейки матки с вирусом группы </w:t>
      </w:r>
    </w:p>
    <w:p w:rsidR="00000000" w:rsidRDefault="00F67113">
      <w:pPr>
        <w:ind w:left="284" w:hanging="284"/>
        <w:jc w:val="both"/>
        <w:rPr>
          <w:rFonts w:ascii="NTTimes/Cyrillic" w:hAnsi="NTTimes/Cyrillic"/>
          <w:sz w:val="18"/>
        </w:rPr>
      </w:pPr>
      <w:r>
        <w:rPr>
          <w:rFonts w:ascii="NTTimes/Cyrillic" w:hAnsi="NTTimes/Cyrillic"/>
          <w:sz w:val="18"/>
        </w:rPr>
        <w:t xml:space="preserve"> а) герпес </w:t>
      </w:r>
    </w:p>
    <w:p w:rsidR="00000000" w:rsidRDefault="00F67113">
      <w:pPr>
        <w:ind w:left="284" w:hanging="284"/>
        <w:jc w:val="both"/>
        <w:rPr>
          <w:rFonts w:ascii="NTTimes/Cyrillic" w:hAnsi="NTTimes/Cyrillic"/>
          <w:sz w:val="18"/>
        </w:rPr>
      </w:pPr>
      <w:r>
        <w:rPr>
          <w:rFonts w:ascii="NTTimes/Cyrillic" w:hAnsi="NTTimes/Cyrillic"/>
          <w:sz w:val="18"/>
        </w:rPr>
        <w:t xml:space="preserve"> б) вирус папилломы </w:t>
      </w:r>
    </w:p>
    <w:p w:rsidR="00000000" w:rsidRDefault="00F67113">
      <w:pPr>
        <w:ind w:left="284" w:hanging="284"/>
        <w:jc w:val="both"/>
        <w:rPr>
          <w:rFonts w:ascii="NTTimes/Cyrillic" w:hAnsi="NTTimes/Cyrillic"/>
          <w:sz w:val="18"/>
        </w:rPr>
      </w:pPr>
      <w:r>
        <w:rPr>
          <w:rFonts w:ascii="NTTimes/Cyrillic" w:hAnsi="NTTimes/Cyrillic"/>
          <w:sz w:val="18"/>
        </w:rPr>
        <w:t xml:space="preserve"> в) аденовирус </w:t>
      </w:r>
    </w:p>
    <w:p w:rsidR="00000000" w:rsidRDefault="00F67113">
      <w:pPr>
        <w:ind w:left="284" w:hanging="284"/>
        <w:jc w:val="both"/>
        <w:rPr>
          <w:rFonts w:ascii="NTTimes/Cyrillic" w:hAnsi="NTTimes/Cyrillic"/>
          <w:sz w:val="18"/>
        </w:rPr>
      </w:pPr>
      <w:r>
        <w:rPr>
          <w:rFonts w:ascii="NTTimes/Cyrillic" w:hAnsi="NTTimes/Cyrillic"/>
          <w:sz w:val="18"/>
        </w:rPr>
        <w:t xml:space="preserve"> г) вирус гепатита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С воздействием вируса не связывают возникновение </w:t>
      </w:r>
    </w:p>
    <w:p w:rsidR="00000000" w:rsidRDefault="00F67113">
      <w:pPr>
        <w:ind w:left="284" w:hanging="284"/>
        <w:jc w:val="both"/>
        <w:rPr>
          <w:rFonts w:ascii="NTTimes/Cyrillic" w:hAnsi="NTTimes/Cyrillic"/>
          <w:sz w:val="18"/>
        </w:rPr>
      </w:pPr>
      <w:r>
        <w:rPr>
          <w:rFonts w:ascii="NTTimes/Cyrillic" w:hAnsi="NTTimes/Cyrillic"/>
          <w:sz w:val="18"/>
        </w:rPr>
        <w:t xml:space="preserve"> а) рака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рака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в) рака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г) рака носоглотки </w:t>
      </w:r>
    </w:p>
    <w:p w:rsidR="00000000" w:rsidRDefault="00F67113">
      <w:pPr>
        <w:ind w:left="284" w:hanging="284"/>
        <w:jc w:val="both"/>
        <w:rPr>
          <w:rFonts w:ascii="NTTimes/Cyrillic" w:hAnsi="NTTimes/Cyrillic"/>
          <w:sz w:val="18"/>
        </w:rPr>
      </w:pPr>
      <w:r>
        <w:rPr>
          <w:rFonts w:ascii="NTTimes/Cyrillic" w:hAnsi="NTTimes/Cyrillic"/>
          <w:sz w:val="18"/>
        </w:rPr>
        <w:t xml:space="preserve"> д) лейкозов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014. Основная сущность злокачественных опухолей закл</w:t>
      </w:r>
      <w:r>
        <w:rPr>
          <w:rFonts w:ascii="NTTimes/Cyrillic" w:hAnsi="NTTimes/Cyrillic"/>
          <w:sz w:val="18"/>
        </w:rPr>
        <w:t xml:space="preserve">ючается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нарушении биохимических процессов в цитоплазме </w:t>
      </w:r>
    </w:p>
    <w:p w:rsidR="00000000" w:rsidRDefault="00F67113">
      <w:pPr>
        <w:ind w:left="284" w:hanging="284"/>
        <w:jc w:val="both"/>
        <w:rPr>
          <w:rFonts w:ascii="NTTimes/Cyrillic" w:hAnsi="NTTimes/Cyrillic"/>
          <w:sz w:val="18"/>
        </w:rPr>
      </w:pPr>
      <w:r>
        <w:rPr>
          <w:rFonts w:ascii="NTTimes/Cyrillic" w:hAnsi="NTTimes/Cyrillic"/>
          <w:sz w:val="18"/>
        </w:rPr>
        <w:t xml:space="preserve"> б) в нарушении взаимодействия структур ядра и цитоплазмы </w:t>
      </w:r>
    </w:p>
    <w:p w:rsidR="00000000" w:rsidRDefault="00F67113">
      <w:pPr>
        <w:ind w:left="284" w:hanging="284"/>
        <w:jc w:val="both"/>
        <w:rPr>
          <w:rFonts w:ascii="NTTimes/Cyrillic" w:hAnsi="NTTimes/Cyrillic"/>
          <w:sz w:val="18"/>
        </w:rPr>
      </w:pPr>
      <w:r>
        <w:rPr>
          <w:rFonts w:ascii="NTTimes/Cyrillic" w:hAnsi="NTTimes/Cyrillic"/>
          <w:sz w:val="18"/>
        </w:rPr>
        <w:t xml:space="preserve"> в) в повреждении генетического аппарата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Нарушение гормонального баланса не оказывает влияния на возникновение </w:t>
      </w:r>
    </w:p>
    <w:p w:rsidR="00000000" w:rsidRDefault="00F67113">
      <w:pPr>
        <w:ind w:left="284" w:hanging="284"/>
        <w:jc w:val="both"/>
        <w:rPr>
          <w:rFonts w:ascii="NTTimes/Cyrillic" w:hAnsi="NTTimes/Cyrillic"/>
          <w:sz w:val="18"/>
        </w:rPr>
      </w:pPr>
      <w:r>
        <w:rPr>
          <w:rFonts w:ascii="NTTimes/Cyrillic" w:hAnsi="NTTimes/Cyrillic"/>
          <w:sz w:val="18"/>
        </w:rPr>
        <w:t xml:space="preserve"> а) рака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б) рака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рака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рака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д) рака предстательной железы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В результате воздействия одного химического канцерогена возникают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только одного гист</w:t>
      </w:r>
      <w:r>
        <w:rPr>
          <w:rFonts w:ascii="NTTimes/Cyrillic" w:hAnsi="NTTimes/Cyrillic"/>
          <w:sz w:val="18"/>
        </w:rPr>
        <w:t xml:space="preserve">ологического типа </w:t>
      </w:r>
    </w:p>
    <w:p w:rsidR="00000000" w:rsidRDefault="00F67113">
      <w:pPr>
        <w:ind w:left="284" w:hanging="284"/>
        <w:jc w:val="both"/>
        <w:rPr>
          <w:rFonts w:ascii="NTTimes/Cyrillic" w:hAnsi="NTTimes/Cyrillic"/>
          <w:sz w:val="18"/>
        </w:rPr>
      </w:pPr>
      <w:r>
        <w:rPr>
          <w:rFonts w:ascii="NTTimes/Cyrillic" w:hAnsi="NTTimes/Cyrillic"/>
          <w:sz w:val="18"/>
        </w:rPr>
        <w:t xml:space="preserve"> б) тип опухоли зависит от типа клеток, подвергаемых воздействию канцерогена </w:t>
      </w:r>
    </w:p>
    <w:p w:rsidR="00000000" w:rsidRDefault="00F67113">
      <w:pPr>
        <w:ind w:left="284" w:hanging="284"/>
        <w:jc w:val="both"/>
        <w:rPr>
          <w:rFonts w:ascii="NTTimes/Cyrillic" w:hAnsi="NTTimes/Cyrillic"/>
          <w:sz w:val="18"/>
        </w:rPr>
      </w:pPr>
      <w:r>
        <w:rPr>
          <w:rFonts w:ascii="NTTimes/Cyrillic" w:hAnsi="NTTimes/Cyrillic"/>
          <w:sz w:val="18"/>
        </w:rPr>
        <w:t xml:space="preserve"> в) тип опухоли зависит от факторов развития (эмбриогенез, половое созревание)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Доброкачественным опухолям присущи </w:t>
      </w:r>
    </w:p>
    <w:p w:rsidR="00000000" w:rsidRDefault="00F67113">
      <w:pPr>
        <w:ind w:left="284" w:hanging="284"/>
        <w:jc w:val="both"/>
        <w:rPr>
          <w:rFonts w:ascii="NTTimes/Cyrillic" w:hAnsi="NTTimes/Cyrillic"/>
          <w:sz w:val="18"/>
        </w:rPr>
      </w:pPr>
      <w:r>
        <w:rPr>
          <w:rFonts w:ascii="NTTimes/Cyrillic" w:hAnsi="NTTimes/Cyrillic"/>
          <w:sz w:val="18"/>
        </w:rPr>
        <w:t xml:space="preserve"> а) инфильтративный рост </w:t>
      </w:r>
    </w:p>
    <w:p w:rsidR="00000000" w:rsidRDefault="00F67113">
      <w:pPr>
        <w:ind w:left="284" w:hanging="284"/>
        <w:jc w:val="both"/>
        <w:rPr>
          <w:rFonts w:ascii="NTTimes/Cyrillic" w:hAnsi="NTTimes/Cyrillic"/>
          <w:sz w:val="18"/>
        </w:rPr>
      </w:pPr>
      <w:r>
        <w:rPr>
          <w:rFonts w:ascii="NTTimes/Cyrillic" w:hAnsi="NTTimes/Cyrillic"/>
          <w:sz w:val="18"/>
        </w:rPr>
        <w:t xml:space="preserve"> б) экспансивный рост </w:t>
      </w:r>
    </w:p>
    <w:p w:rsidR="00000000" w:rsidRDefault="00F67113">
      <w:pPr>
        <w:ind w:left="284" w:hanging="284"/>
        <w:jc w:val="both"/>
        <w:rPr>
          <w:rFonts w:ascii="NTTimes/Cyrillic" w:hAnsi="NTTimes/Cyrillic"/>
          <w:sz w:val="18"/>
        </w:rPr>
      </w:pPr>
      <w:r>
        <w:rPr>
          <w:rFonts w:ascii="NTTimes/Cyrillic" w:hAnsi="NTTimes/Cyrillic"/>
          <w:sz w:val="18"/>
        </w:rPr>
        <w:t xml:space="preserve"> в) нарушение дифференцировки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ответы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Обязательным свойством только злокачественных опухолей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инфильтративный рост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мета</w:t>
      </w:r>
      <w:r>
        <w:rPr>
          <w:rFonts w:ascii="NTTimes/Cyrillic" w:hAnsi="NTTimes/Cyrillic"/>
          <w:sz w:val="18"/>
        </w:rPr>
        <w:t xml:space="preserve">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экспансивный рост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Определение гормональных рецепторов важно </w:t>
      </w:r>
    </w:p>
    <w:p w:rsidR="00000000" w:rsidRDefault="00F67113">
      <w:pPr>
        <w:ind w:left="284" w:hanging="284"/>
        <w:jc w:val="both"/>
        <w:rPr>
          <w:rFonts w:ascii="NTTimes/Cyrillic" w:hAnsi="NTTimes/Cyrillic"/>
          <w:sz w:val="18"/>
        </w:rPr>
      </w:pPr>
      <w:r>
        <w:rPr>
          <w:rFonts w:ascii="NTTimes/Cyrillic" w:hAnsi="NTTimes/Cyrillic"/>
          <w:sz w:val="18"/>
        </w:rPr>
        <w:t xml:space="preserve"> а) для типирования гистологической природы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для определения уровня гормонов в организме </w:t>
      </w:r>
    </w:p>
    <w:p w:rsidR="00000000" w:rsidRDefault="00F67113">
      <w:pPr>
        <w:ind w:left="284" w:hanging="284"/>
        <w:jc w:val="both"/>
        <w:rPr>
          <w:rFonts w:ascii="NTTimes/Cyrillic" w:hAnsi="NTTimes/Cyrillic"/>
          <w:sz w:val="18"/>
        </w:rPr>
      </w:pPr>
      <w:r>
        <w:rPr>
          <w:rFonts w:ascii="NTTimes/Cyrillic" w:hAnsi="NTTimes/Cyrillic"/>
          <w:sz w:val="18"/>
        </w:rPr>
        <w:t xml:space="preserve"> в) для определения целесообразности гормонотерапии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Наиболее угрожающей для развития рака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диффузная неравномерная гиперплазия </w:t>
      </w:r>
    </w:p>
    <w:p w:rsidR="00000000" w:rsidRDefault="00F67113">
      <w:pPr>
        <w:ind w:left="284" w:hanging="284"/>
        <w:jc w:val="both"/>
        <w:rPr>
          <w:rFonts w:ascii="NTTimes/Cyrillic" w:hAnsi="NTTimes/Cyrillic"/>
          <w:sz w:val="18"/>
        </w:rPr>
      </w:pPr>
      <w:r>
        <w:rPr>
          <w:rFonts w:ascii="NTTimes/Cyrillic" w:hAnsi="NTTimes/Cyrillic"/>
          <w:sz w:val="18"/>
        </w:rPr>
        <w:t xml:space="preserve"> б) очаговые пролифераты </w:t>
      </w:r>
    </w:p>
    <w:p w:rsidR="00000000" w:rsidRDefault="00F67113">
      <w:pPr>
        <w:ind w:left="284" w:hanging="284"/>
        <w:jc w:val="both"/>
        <w:rPr>
          <w:rFonts w:ascii="NTTimes/Cyrillic" w:hAnsi="NTTimes/Cyrillic"/>
          <w:sz w:val="18"/>
        </w:rPr>
      </w:pPr>
      <w:r>
        <w:rPr>
          <w:rFonts w:ascii="NTTimes/Cyrillic" w:hAnsi="NTTimes/Cyrillic"/>
          <w:sz w:val="18"/>
        </w:rPr>
        <w:t xml:space="preserve"> в) иодозные (узловые) пролифераты </w:t>
      </w:r>
    </w:p>
    <w:p w:rsidR="00000000" w:rsidRDefault="00F67113">
      <w:pPr>
        <w:ind w:left="284" w:hanging="284"/>
        <w:jc w:val="both"/>
        <w:rPr>
          <w:rFonts w:ascii="NTTimes/Cyrillic" w:hAnsi="NTTimes/Cyrillic"/>
          <w:sz w:val="18"/>
        </w:rPr>
      </w:pPr>
      <w:r>
        <w:rPr>
          <w:rFonts w:ascii="NTTimes/Cyrillic" w:hAnsi="NTTimes/Cyrillic"/>
          <w:sz w:val="18"/>
        </w:rPr>
        <w:t xml:space="preserve"> г) пр</w:t>
      </w:r>
      <w:r>
        <w:rPr>
          <w:rFonts w:ascii="NTTimes/Cyrillic" w:hAnsi="NTTimes/Cyrillic"/>
          <w:sz w:val="18"/>
        </w:rPr>
        <w:t xml:space="preserve">авильно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Частота возникновения рака при состояниях, относимых к факультативному предраку,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менее 1% </w:t>
      </w:r>
    </w:p>
    <w:p w:rsidR="00000000" w:rsidRDefault="00F67113">
      <w:pPr>
        <w:ind w:left="284" w:hanging="284"/>
        <w:jc w:val="both"/>
        <w:rPr>
          <w:rFonts w:ascii="NTTimes/Cyrillic" w:hAnsi="NTTimes/Cyrillic"/>
          <w:sz w:val="18"/>
        </w:rPr>
      </w:pPr>
      <w:r>
        <w:rPr>
          <w:rFonts w:ascii="NTTimes/Cyrillic" w:hAnsi="NTTimes/Cyrillic"/>
          <w:sz w:val="18"/>
        </w:rPr>
        <w:t xml:space="preserve"> б) не менее 15% </w:t>
      </w:r>
    </w:p>
    <w:p w:rsidR="00000000" w:rsidRDefault="00F67113">
      <w:pPr>
        <w:ind w:left="284" w:hanging="284"/>
        <w:jc w:val="both"/>
        <w:rPr>
          <w:rFonts w:ascii="NTTimes/Cyrillic" w:hAnsi="NTTimes/Cyrillic"/>
          <w:sz w:val="18"/>
        </w:rPr>
      </w:pPr>
      <w:r>
        <w:rPr>
          <w:rFonts w:ascii="NTTimes/Cyrillic" w:hAnsi="NTTimes/Cyrillic"/>
          <w:sz w:val="18"/>
        </w:rPr>
        <w:t xml:space="preserve"> в) 20-30% </w:t>
      </w:r>
    </w:p>
    <w:p w:rsidR="00000000" w:rsidRDefault="00F67113">
      <w:pPr>
        <w:ind w:left="284" w:hanging="284"/>
        <w:jc w:val="both"/>
        <w:rPr>
          <w:rFonts w:ascii="NTTimes/Cyrillic" w:hAnsi="NTTimes/Cyrillic"/>
          <w:sz w:val="18"/>
        </w:rPr>
      </w:pPr>
      <w:r>
        <w:rPr>
          <w:rFonts w:ascii="NTTimes/Cyrillic" w:hAnsi="NTTimes/Cyrillic"/>
          <w:sz w:val="18"/>
        </w:rPr>
        <w:t xml:space="preserve"> г) 50% </w:t>
      </w:r>
    </w:p>
    <w:p w:rsidR="00000000" w:rsidRDefault="00F67113">
      <w:pPr>
        <w:ind w:left="284" w:hanging="284"/>
        <w:jc w:val="both"/>
        <w:rPr>
          <w:rFonts w:ascii="NTTimes/Cyrillic" w:hAnsi="NTTimes/Cyrillic"/>
          <w:sz w:val="18"/>
        </w:rPr>
      </w:pPr>
      <w:r>
        <w:rPr>
          <w:rFonts w:ascii="NTTimes/Cyrillic" w:hAnsi="NTTimes/Cyrillic"/>
          <w:sz w:val="18"/>
        </w:rPr>
        <w:t xml:space="preserve"> д) 80% и более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Частота возникновения рака на фоне состояний, относимых к облигатному предраку,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менее 1% </w:t>
      </w:r>
    </w:p>
    <w:p w:rsidR="00000000" w:rsidRDefault="00F67113">
      <w:pPr>
        <w:ind w:left="284" w:hanging="284"/>
        <w:jc w:val="both"/>
        <w:rPr>
          <w:rFonts w:ascii="NTTimes/Cyrillic" w:hAnsi="NTTimes/Cyrillic"/>
          <w:sz w:val="18"/>
        </w:rPr>
      </w:pPr>
      <w:r>
        <w:rPr>
          <w:rFonts w:ascii="NTTimes/Cyrillic" w:hAnsi="NTTimes/Cyrillic"/>
          <w:sz w:val="18"/>
        </w:rPr>
        <w:t xml:space="preserve"> б) 6-10% </w:t>
      </w:r>
    </w:p>
    <w:p w:rsidR="00000000" w:rsidRDefault="00F67113">
      <w:pPr>
        <w:ind w:left="284" w:hanging="284"/>
        <w:jc w:val="both"/>
        <w:rPr>
          <w:rFonts w:ascii="NTTimes/Cyrillic" w:hAnsi="NTTimes/Cyrillic"/>
          <w:sz w:val="18"/>
        </w:rPr>
      </w:pPr>
      <w:r>
        <w:rPr>
          <w:rFonts w:ascii="NTTimes/Cyrillic" w:hAnsi="NTTimes/Cyrillic"/>
          <w:sz w:val="18"/>
        </w:rPr>
        <w:t xml:space="preserve"> в) 20-30% </w:t>
      </w:r>
    </w:p>
    <w:p w:rsidR="00000000" w:rsidRDefault="00F67113">
      <w:pPr>
        <w:ind w:left="284" w:hanging="284"/>
        <w:jc w:val="both"/>
        <w:rPr>
          <w:rFonts w:ascii="NTTimes/Cyrillic" w:hAnsi="NTTimes/Cyrillic"/>
          <w:sz w:val="18"/>
        </w:rPr>
      </w:pPr>
      <w:r>
        <w:rPr>
          <w:rFonts w:ascii="NTTimes/Cyrillic" w:hAnsi="NTTimes/Cyrillic"/>
          <w:sz w:val="18"/>
        </w:rPr>
        <w:t xml:space="preserve"> г) 50% </w:t>
      </w:r>
    </w:p>
    <w:p w:rsidR="00000000" w:rsidRDefault="00F67113">
      <w:pPr>
        <w:ind w:left="284" w:hanging="284"/>
        <w:jc w:val="both"/>
        <w:rPr>
          <w:rFonts w:ascii="NTTimes/Cyrillic" w:hAnsi="NTTimes/Cyrillic"/>
          <w:sz w:val="18"/>
        </w:rPr>
      </w:pPr>
      <w:r>
        <w:rPr>
          <w:rFonts w:ascii="NTTimes/Cyrillic" w:hAnsi="NTTimes/Cyrillic"/>
          <w:sz w:val="18"/>
        </w:rPr>
        <w:t xml:space="preserve"> д) 80% и более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023. К облигатному предраку можно отнести </w:t>
      </w:r>
    </w:p>
    <w:p w:rsidR="00000000" w:rsidRDefault="00F67113">
      <w:pPr>
        <w:ind w:left="284" w:hanging="284"/>
        <w:jc w:val="both"/>
        <w:rPr>
          <w:rFonts w:ascii="NTTimes/Cyrillic" w:hAnsi="NTTimes/Cyrillic"/>
          <w:sz w:val="18"/>
        </w:rPr>
      </w:pPr>
      <w:r>
        <w:rPr>
          <w:rFonts w:ascii="NTTimes/Cyrillic" w:hAnsi="NTTimes/Cyrillic"/>
          <w:sz w:val="18"/>
        </w:rPr>
        <w:t xml:space="preserve"> а) неспецифический язвенный колит </w:t>
      </w:r>
    </w:p>
    <w:p w:rsidR="00000000" w:rsidRDefault="00F67113">
      <w:pPr>
        <w:ind w:left="284" w:hanging="284"/>
        <w:jc w:val="both"/>
        <w:rPr>
          <w:rFonts w:ascii="NTTimes/Cyrillic" w:hAnsi="NTTimes/Cyrillic"/>
          <w:sz w:val="18"/>
        </w:rPr>
      </w:pPr>
      <w:r>
        <w:rPr>
          <w:rFonts w:ascii="NTTimes/Cyrillic" w:hAnsi="NTTimes/Cyrillic"/>
          <w:sz w:val="18"/>
        </w:rPr>
        <w:t xml:space="preserve"> б) болезнь Крона </w:t>
      </w:r>
    </w:p>
    <w:p w:rsidR="00000000" w:rsidRDefault="00F67113">
      <w:pPr>
        <w:ind w:left="284" w:hanging="284"/>
        <w:jc w:val="both"/>
        <w:rPr>
          <w:rFonts w:ascii="NTTimes/Cyrillic" w:hAnsi="NTTimes/Cyrillic"/>
          <w:sz w:val="18"/>
        </w:rPr>
      </w:pPr>
      <w:r>
        <w:rPr>
          <w:rFonts w:ascii="NTTimes/Cyrillic" w:hAnsi="NTTimes/Cyrillic"/>
          <w:sz w:val="18"/>
        </w:rPr>
        <w:t xml:space="preserve"> в) гиперпластический полип </w:t>
      </w:r>
    </w:p>
    <w:p w:rsidR="00000000" w:rsidRDefault="00F67113">
      <w:pPr>
        <w:ind w:left="284" w:hanging="284"/>
        <w:jc w:val="both"/>
        <w:rPr>
          <w:rFonts w:ascii="NTTimes/Cyrillic" w:hAnsi="NTTimes/Cyrillic"/>
          <w:sz w:val="18"/>
        </w:rPr>
      </w:pPr>
      <w:r>
        <w:rPr>
          <w:rFonts w:ascii="NTTimes/Cyrillic" w:hAnsi="NTTimes/Cyrillic"/>
          <w:sz w:val="18"/>
        </w:rPr>
        <w:t xml:space="preserve"> г) диффузный </w:t>
      </w:r>
      <w:r>
        <w:rPr>
          <w:rFonts w:ascii="NTTimes/Cyrillic" w:hAnsi="NTTimes/Cyrillic"/>
          <w:sz w:val="18"/>
        </w:rPr>
        <w:t xml:space="preserve">семейный полипоз толстой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Генетические маркеры не обнаружены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раке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ретинобластоме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опухоли Вилмса </w:t>
      </w:r>
    </w:p>
    <w:p w:rsidR="00000000" w:rsidRDefault="00F67113">
      <w:pPr>
        <w:ind w:left="284" w:hanging="284"/>
        <w:jc w:val="both"/>
        <w:rPr>
          <w:rFonts w:ascii="NTTimes/Cyrillic" w:hAnsi="NTTimes/Cyrillic"/>
          <w:sz w:val="18"/>
        </w:rPr>
      </w:pPr>
      <w:r>
        <w:rPr>
          <w:rFonts w:ascii="NTTimes/Cyrillic" w:hAnsi="NTTimes/Cyrillic"/>
          <w:sz w:val="18"/>
        </w:rPr>
        <w:t xml:space="preserve"> г) при хроническом миелолейкозе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Возникновению опухолей способствует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снижение показателей клеточного иммунитета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состояние иммунитета не влияет на возникновение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в) влияние иммунитета на возникновение опухолей спорно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026. Опухоли могут вызываться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химическими агентами </w:t>
      </w:r>
    </w:p>
    <w:p w:rsidR="00000000" w:rsidRDefault="00F67113">
      <w:pPr>
        <w:ind w:left="284" w:hanging="284"/>
        <w:jc w:val="both"/>
        <w:rPr>
          <w:rFonts w:ascii="NTTimes/Cyrillic" w:hAnsi="NTTimes/Cyrillic"/>
          <w:sz w:val="18"/>
        </w:rPr>
      </w:pPr>
      <w:r>
        <w:rPr>
          <w:rFonts w:ascii="NTTimes/Cyrillic" w:hAnsi="NTTimes/Cyrillic"/>
          <w:sz w:val="18"/>
        </w:rPr>
        <w:t xml:space="preserve"> б) физическими агентами </w:t>
      </w:r>
    </w:p>
    <w:p w:rsidR="00000000" w:rsidRDefault="00F67113">
      <w:pPr>
        <w:ind w:left="284" w:hanging="284"/>
        <w:jc w:val="both"/>
        <w:rPr>
          <w:rFonts w:ascii="NTTimes/Cyrillic" w:hAnsi="NTTimes/Cyrillic"/>
          <w:sz w:val="18"/>
        </w:rPr>
      </w:pPr>
      <w:r>
        <w:rPr>
          <w:rFonts w:ascii="NTTimes/Cyrillic" w:hAnsi="NTTimes/Cyrillic"/>
          <w:sz w:val="18"/>
        </w:rPr>
        <w:t xml:space="preserve"> в) биологическим</w:t>
      </w:r>
      <w:r>
        <w:rPr>
          <w:rFonts w:ascii="NTTimes/Cyrillic" w:hAnsi="NTTimes/Cyrillic"/>
          <w:sz w:val="18"/>
        </w:rPr>
        <w:t xml:space="preserve">и агентами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К химическим канцерогенным веществам относятся следующие классы соединений </w:t>
      </w:r>
    </w:p>
    <w:p w:rsidR="00000000" w:rsidRDefault="00F67113">
      <w:pPr>
        <w:ind w:left="284" w:hanging="284"/>
        <w:jc w:val="both"/>
        <w:rPr>
          <w:rFonts w:ascii="NTTimes/Cyrillic" w:hAnsi="NTTimes/Cyrillic"/>
          <w:sz w:val="18"/>
        </w:rPr>
      </w:pPr>
      <w:r>
        <w:rPr>
          <w:rFonts w:ascii="NTTimes/Cyrillic" w:hAnsi="NTTimes/Cyrillic"/>
          <w:sz w:val="18"/>
        </w:rPr>
        <w:t xml:space="preserve"> а) полициклические ароматические углеводороды и гетероциклические соединения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ароматические азотсоединения и аминосоединения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нитрозосоединения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металлы, металлоиды, неорганические соли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Канцерогенными для человека производственными процессами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работа с асбестом, сажей, производство резины </w:t>
      </w:r>
    </w:p>
    <w:p w:rsidR="00000000" w:rsidRDefault="00F67113">
      <w:pPr>
        <w:ind w:left="284" w:hanging="284"/>
        <w:jc w:val="both"/>
        <w:rPr>
          <w:rFonts w:ascii="NTTimes/Cyrillic" w:hAnsi="NTTimes/Cyrillic"/>
          <w:sz w:val="18"/>
        </w:rPr>
      </w:pPr>
      <w:r>
        <w:rPr>
          <w:rFonts w:ascii="NTTimes/Cyrillic" w:hAnsi="NTTimes/Cyrillic"/>
          <w:sz w:val="18"/>
        </w:rPr>
        <w:t xml:space="preserve"> б) работа с мышь</w:t>
      </w:r>
      <w:r>
        <w:rPr>
          <w:rFonts w:ascii="NTTimes/Cyrillic" w:hAnsi="NTTimes/Cyrillic"/>
          <w:sz w:val="18"/>
        </w:rPr>
        <w:t xml:space="preserve">яком, никелем, хромом и их соединениями </w:t>
      </w:r>
    </w:p>
    <w:p w:rsidR="00000000" w:rsidRDefault="00F67113">
      <w:pPr>
        <w:ind w:left="284" w:hanging="284"/>
        <w:jc w:val="both"/>
        <w:rPr>
          <w:rFonts w:ascii="NTTimes/Cyrillic" w:hAnsi="NTTimes/Cyrillic"/>
          <w:sz w:val="18"/>
        </w:rPr>
      </w:pPr>
      <w:r>
        <w:rPr>
          <w:rFonts w:ascii="NTTimes/Cyrillic" w:hAnsi="NTTimes/Cyrillic"/>
          <w:sz w:val="18"/>
        </w:rPr>
        <w:t xml:space="preserve"> в) деревообрабатывающая и мебельная промышленность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К физическим канцерогенным факторам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ионизирующая радиация </w:t>
      </w:r>
    </w:p>
    <w:p w:rsidR="00000000" w:rsidRDefault="00F67113">
      <w:pPr>
        <w:ind w:left="284" w:hanging="284"/>
        <w:jc w:val="both"/>
        <w:rPr>
          <w:rFonts w:ascii="NTTimes/Cyrillic" w:hAnsi="NTTimes/Cyrillic"/>
          <w:sz w:val="18"/>
        </w:rPr>
      </w:pPr>
      <w:r>
        <w:rPr>
          <w:rFonts w:ascii="NTTimes/Cyrillic" w:hAnsi="NTTimes/Cyrillic"/>
          <w:sz w:val="18"/>
        </w:rPr>
        <w:t xml:space="preserve"> б) ультрафиолетовые лучи </w:t>
      </w:r>
    </w:p>
    <w:p w:rsidR="00000000" w:rsidRDefault="00F67113">
      <w:pPr>
        <w:ind w:left="284" w:hanging="284"/>
        <w:jc w:val="both"/>
        <w:rPr>
          <w:rFonts w:ascii="NTTimes/Cyrillic" w:hAnsi="NTTimes/Cyrillic"/>
          <w:sz w:val="18"/>
        </w:rPr>
      </w:pPr>
      <w:r>
        <w:rPr>
          <w:rFonts w:ascii="NTTimes/Cyrillic" w:hAnsi="NTTimes/Cyrillic"/>
          <w:sz w:val="18"/>
        </w:rPr>
        <w:t xml:space="preserve"> в) вибрация </w:t>
      </w:r>
    </w:p>
    <w:p w:rsidR="00000000" w:rsidRDefault="00F67113">
      <w:pPr>
        <w:ind w:left="284" w:hanging="284"/>
        <w:jc w:val="both"/>
        <w:rPr>
          <w:rFonts w:ascii="NTTimes/Cyrillic" w:hAnsi="NTTimes/Cyrillic"/>
          <w:sz w:val="18"/>
        </w:rPr>
      </w:pPr>
      <w:r>
        <w:rPr>
          <w:rFonts w:ascii="NTTimes/Cyrillic" w:hAnsi="NTTimes/Cyrillic"/>
          <w:sz w:val="18"/>
        </w:rPr>
        <w:t xml:space="preserve"> г) повышенное атмосферное давление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Длительная и интенсивная инсоляция может привести к возникновению </w:t>
      </w:r>
    </w:p>
    <w:p w:rsidR="00000000" w:rsidRDefault="00F67113">
      <w:pPr>
        <w:ind w:left="284" w:hanging="284"/>
        <w:jc w:val="both"/>
        <w:rPr>
          <w:rFonts w:ascii="NTTimes/Cyrillic" w:hAnsi="NTTimes/Cyrillic"/>
          <w:sz w:val="18"/>
        </w:rPr>
      </w:pPr>
      <w:r>
        <w:rPr>
          <w:rFonts w:ascii="NTTimes/Cyrillic" w:hAnsi="NTTimes/Cyrillic"/>
          <w:sz w:val="18"/>
        </w:rPr>
        <w:t xml:space="preserve"> а) рака кожи </w:t>
      </w:r>
    </w:p>
    <w:p w:rsidR="00000000" w:rsidRDefault="00F67113">
      <w:pPr>
        <w:ind w:left="284" w:hanging="284"/>
        <w:jc w:val="both"/>
        <w:rPr>
          <w:rFonts w:ascii="NTTimes/Cyrillic" w:hAnsi="NTTimes/Cyrillic"/>
          <w:sz w:val="18"/>
        </w:rPr>
      </w:pPr>
      <w:r>
        <w:rPr>
          <w:rFonts w:ascii="NTTimes/Cyrillic" w:hAnsi="NTTimes/Cyrillic"/>
          <w:sz w:val="18"/>
        </w:rPr>
        <w:t xml:space="preserve"> б) рака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рака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Наиболее устойчива к </w:t>
      </w:r>
      <w:r>
        <w:rPr>
          <w:rFonts w:ascii="NTTimes/Cyrillic" w:hAnsi="NTTimes/Cyrillic"/>
          <w:sz w:val="18"/>
        </w:rPr>
        <w:t xml:space="preserve">онкогенному действию ультрафиолетового излучения кожа </w:t>
      </w:r>
    </w:p>
    <w:p w:rsidR="00000000" w:rsidRDefault="00F67113">
      <w:pPr>
        <w:ind w:left="284" w:hanging="284"/>
        <w:jc w:val="both"/>
        <w:rPr>
          <w:rFonts w:ascii="NTTimes/Cyrillic" w:hAnsi="NTTimes/Cyrillic"/>
          <w:sz w:val="18"/>
        </w:rPr>
      </w:pPr>
      <w:r>
        <w:rPr>
          <w:rFonts w:ascii="NTTimes/Cyrillic" w:hAnsi="NTTimes/Cyrillic"/>
          <w:sz w:val="18"/>
        </w:rPr>
        <w:t xml:space="preserve"> а) не содержащая пигмента </w:t>
      </w:r>
    </w:p>
    <w:p w:rsidR="00000000" w:rsidRDefault="00F67113">
      <w:pPr>
        <w:ind w:left="284" w:hanging="284"/>
        <w:jc w:val="both"/>
        <w:rPr>
          <w:rFonts w:ascii="NTTimes/Cyrillic" w:hAnsi="NTTimes/Cyrillic"/>
          <w:sz w:val="18"/>
        </w:rPr>
      </w:pPr>
      <w:r>
        <w:rPr>
          <w:rFonts w:ascii="NTTimes/Cyrillic" w:hAnsi="NTTimes/Cyrillic"/>
          <w:sz w:val="18"/>
        </w:rPr>
        <w:t xml:space="preserve"> б) содержащая незначительное количество пигмента </w:t>
      </w:r>
    </w:p>
    <w:p w:rsidR="00000000" w:rsidRDefault="00F67113">
      <w:pPr>
        <w:ind w:left="284" w:hanging="284"/>
        <w:jc w:val="both"/>
        <w:rPr>
          <w:rFonts w:ascii="NTTimes/Cyrillic" w:hAnsi="NTTimes/Cyrillic"/>
          <w:sz w:val="18"/>
        </w:rPr>
      </w:pPr>
      <w:r>
        <w:rPr>
          <w:rFonts w:ascii="NTTimes/Cyrillic" w:hAnsi="NTTimes/Cyrillic"/>
          <w:sz w:val="18"/>
        </w:rPr>
        <w:t xml:space="preserve"> в) сильно пигментированная </w:t>
      </w:r>
    </w:p>
    <w:p w:rsidR="00000000" w:rsidRDefault="00F67113">
      <w:pPr>
        <w:ind w:left="284" w:hanging="284"/>
        <w:jc w:val="both"/>
        <w:rPr>
          <w:rFonts w:ascii="NTTimes/Cyrillic" w:hAnsi="NTTimes/Cyrillic"/>
          <w:sz w:val="18"/>
        </w:rPr>
      </w:pPr>
      <w:r>
        <w:rPr>
          <w:rFonts w:ascii="NTTimes/Cyrillic" w:hAnsi="NTTimes/Cyrillic"/>
          <w:sz w:val="18"/>
        </w:rPr>
        <w:t xml:space="preserve"> г) содержание пигмента не оказывает влияния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Дробление общей дозы при радиоактивном (ионизирующем) облучении </w:t>
      </w:r>
    </w:p>
    <w:p w:rsidR="00000000" w:rsidRDefault="00F67113">
      <w:pPr>
        <w:ind w:left="284" w:hanging="284"/>
        <w:jc w:val="both"/>
        <w:rPr>
          <w:rFonts w:ascii="NTTimes/Cyrillic" w:hAnsi="NTTimes/Cyrillic"/>
          <w:sz w:val="18"/>
        </w:rPr>
      </w:pPr>
      <w:r>
        <w:rPr>
          <w:rFonts w:ascii="NTTimes/Cyrillic" w:hAnsi="NTTimes/Cyrillic"/>
          <w:sz w:val="18"/>
        </w:rPr>
        <w:t xml:space="preserve"> а) снижает онкогенный эффект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повышает онкогенный эффект </w:t>
      </w:r>
    </w:p>
    <w:p w:rsidR="00000000" w:rsidRDefault="00F67113">
      <w:pPr>
        <w:ind w:left="284" w:hanging="284"/>
        <w:jc w:val="both"/>
        <w:rPr>
          <w:rFonts w:ascii="NTTimes/Cyrillic" w:hAnsi="NTTimes/Cyrillic"/>
          <w:sz w:val="18"/>
        </w:rPr>
      </w:pPr>
      <w:r>
        <w:rPr>
          <w:rFonts w:ascii="NTTimes/Cyrillic" w:hAnsi="NTTimes/Cyrillic"/>
          <w:sz w:val="18"/>
        </w:rPr>
        <w:t xml:space="preserve"> в) не оказывает какого-либо влияния на онкогенный эффект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Дробление общей дозы при действии химических канцерогенов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увеличивает онкогенный эффект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не ока</w:t>
      </w:r>
      <w:r>
        <w:rPr>
          <w:rFonts w:ascii="NTTimes/Cyrillic" w:hAnsi="NTTimes/Cyrillic"/>
          <w:sz w:val="18"/>
        </w:rPr>
        <w:t xml:space="preserve">зывает какого-либо влияния </w:t>
      </w:r>
    </w:p>
    <w:p w:rsidR="00000000" w:rsidRDefault="00F67113">
      <w:pPr>
        <w:ind w:left="284" w:hanging="284"/>
        <w:jc w:val="both"/>
        <w:rPr>
          <w:rFonts w:ascii="NTTimes/Cyrillic" w:hAnsi="NTTimes/Cyrillic"/>
          <w:sz w:val="18"/>
        </w:rPr>
      </w:pPr>
      <w:r>
        <w:rPr>
          <w:rFonts w:ascii="NTTimes/Cyrillic" w:hAnsi="NTTimes/Cyrillic"/>
          <w:sz w:val="18"/>
        </w:rPr>
        <w:t xml:space="preserve"> в) снижает онкогенный эффект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034. Онкогенные вирусы </w:t>
      </w:r>
    </w:p>
    <w:p w:rsidR="00000000" w:rsidRDefault="00F67113">
      <w:pPr>
        <w:ind w:left="284" w:hanging="284"/>
        <w:jc w:val="both"/>
        <w:rPr>
          <w:rFonts w:ascii="NTTimes/Cyrillic" w:hAnsi="NTTimes/Cyrillic"/>
          <w:sz w:val="18"/>
        </w:rPr>
      </w:pPr>
      <w:r>
        <w:rPr>
          <w:rFonts w:ascii="NTTimes/Cyrillic" w:hAnsi="NTTimes/Cyrillic"/>
          <w:sz w:val="18"/>
        </w:rPr>
        <w:t xml:space="preserve"> а) являются инфекционными </w:t>
      </w:r>
    </w:p>
    <w:p w:rsidR="00000000" w:rsidRDefault="00F67113">
      <w:pPr>
        <w:ind w:left="284" w:hanging="284"/>
        <w:jc w:val="both"/>
        <w:rPr>
          <w:rFonts w:ascii="NTTimes/Cyrillic" w:hAnsi="NTTimes/Cyrillic"/>
          <w:sz w:val="18"/>
        </w:rPr>
      </w:pPr>
      <w:r>
        <w:rPr>
          <w:rFonts w:ascii="NTTimes/Cyrillic" w:hAnsi="NTTimes/Cyrillic"/>
          <w:sz w:val="18"/>
        </w:rPr>
        <w:t xml:space="preserve"> б) не являются инфекционными </w:t>
      </w:r>
    </w:p>
    <w:p w:rsidR="00000000" w:rsidRDefault="00F67113">
      <w:pPr>
        <w:ind w:left="284" w:hanging="284"/>
        <w:jc w:val="both"/>
        <w:rPr>
          <w:rFonts w:ascii="NTTimes/Cyrillic" w:hAnsi="NTTimes/Cyrillic"/>
          <w:sz w:val="18"/>
        </w:rPr>
      </w:pPr>
      <w:r>
        <w:rPr>
          <w:rFonts w:ascii="NTTimes/Cyrillic" w:hAnsi="NTTimes/Cyrillic"/>
          <w:sz w:val="18"/>
        </w:rPr>
        <w:t xml:space="preserve"> в) нет сведений о неинфекционных свойствах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Онкогенные вирусы передаются, главным образом </w:t>
      </w:r>
    </w:p>
    <w:p w:rsidR="00000000" w:rsidRDefault="00F67113">
      <w:pPr>
        <w:ind w:left="284" w:hanging="284"/>
        <w:jc w:val="both"/>
        <w:rPr>
          <w:rFonts w:ascii="NTTimes/Cyrillic" w:hAnsi="NTTimes/Cyrillic"/>
          <w:sz w:val="18"/>
        </w:rPr>
      </w:pPr>
      <w:r>
        <w:rPr>
          <w:rFonts w:ascii="NTTimes/Cyrillic" w:hAnsi="NTTimes/Cyrillic"/>
          <w:sz w:val="18"/>
        </w:rPr>
        <w:t xml:space="preserve"> а) горизонтально, от особи к особи </w:t>
      </w:r>
    </w:p>
    <w:p w:rsidR="00000000" w:rsidRDefault="00F67113">
      <w:pPr>
        <w:ind w:left="284" w:hanging="284"/>
        <w:jc w:val="both"/>
        <w:rPr>
          <w:rFonts w:ascii="NTTimes/Cyrillic" w:hAnsi="NTTimes/Cyrillic"/>
          <w:sz w:val="18"/>
        </w:rPr>
      </w:pPr>
      <w:r>
        <w:rPr>
          <w:rFonts w:ascii="NTTimes/Cyrillic" w:hAnsi="NTTimes/Cyrillic"/>
          <w:sz w:val="18"/>
        </w:rPr>
        <w:t xml:space="preserve"> б) вертикально, через наследственный аппарат </w:t>
      </w:r>
    </w:p>
    <w:p w:rsidR="00000000" w:rsidRDefault="00F67113">
      <w:pPr>
        <w:ind w:left="284" w:hanging="284"/>
        <w:jc w:val="both"/>
        <w:rPr>
          <w:rFonts w:ascii="NTTimes/Cyrillic" w:hAnsi="NTTimes/Cyrillic"/>
          <w:sz w:val="18"/>
        </w:rPr>
      </w:pPr>
      <w:r>
        <w:rPr>
          <w:rFonts w:ascii="NTTimes/Cyrillic" w:hAnsi="NTTimes/Cyrillic"/>
          <w:sz w:val="18"/>
        </w:rPr>
        <w:t xml:space="preserve"> в) механизм передачи неизвестен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Онкогенными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только РНК-вирусы </w:t>
      </w:r>
    </w:p>
    <w:p w:rsidR="00000000" w:rsidRDefault="00F67113">
      <w:pPr>
        <w:ind w:left="284" w:hanging="284"/>
        <w:jc w:val="both"/>
        <w:rPr>
          <w:rFonts w:ascii="NTTimes/Cyrillic" w:hAnsi="NTTimes/Cyrillic"/>
          <w:sz w:val="18"/>
        </w:rPr>
      </w:pPr>
      <w:r>
        <w:rPr>
          <w:rFonts w:ascii="NTTimes/Cyrillic" w:hAnsi="NTTimes/Cyrillic"/>
          <w:sz w:val="18"/>
        </w:rPr>
        <w:t xml:space="preserve"> б) только ДНК-вирусы </w:t>
      </w:r>
    </w:p>
    <w:p w:rsidR="00000000" w:rsidRDefault="00F67113">
      <w:pPr>
        <w:ind w:left="284" w:hanging="284"/>
        <w:jc w:val="both"/>
        <w:rPr>
          <w:rFonts w:ascii="NTTimes/Cyrillic" w:hAnsi="NTTimes/Cyrillic"/>
          <w:sz w:val="18"/>
        </w:rPr>
      </w:pPr>
      <w:r>
        <w:rPr>
          <w:rFonts w:ascii="NTTimes/Cyrillic" w:hAnsi="NTTimes/Cyrillic"/>
          <w:sz w:val="18"/>
        </w:rPr>
        <w:t xml:space="preserve"> в) и те, и другие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те, ни другие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Трансформация клеток-мишеней в </w:t>
      </w:r>
      <w:r>
        <w:rPr>
          <w:rFonts w:ascii="NTTimes/Cyrillic" w:hAnsi="NTTimes/Cyrillic"/>
          <w:sz w:val="18"/>
        </w:rPr>
        <w:t xml:space="preserve">опухолевые под воздействием онкогенных вирусов </w:t>
      </w:r>
    </w:p>
    <w:p w:rsidR="00000000" w:rsidRDefault="00F67113">
      <w:pPr>
        <w:ind w:left="284" w:hanging="284"/>
        <w:jc w:val="both"/>
        <w:rPr>
          <w:rFonts w:ascii="NTTimes/Cyrillic" w:hAnsi="NTTimes/Cyrillic"/>
          <w:sz w:val="18"/>
        </w:rPr>
      </w:pPr>
      <w:r>
        <w:rPr>
          <w:rFonts w:ascii="NTTimes/Cyrillic" w:hAnsi="NTTimes/Cyrillic"/>
          <w:sz w:val="18"/>
        </w:rPr>
        <w:t xml:space="preserve"> а) не сопровождается гибелью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б) сопровождается гибелью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в) в равной мере возможны оба варианта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Необходимым условием превращения нормальной клетки в опухолевую в условиях вирусного канцерогенеза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локализация вируса в цитоплазме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б) интеграция ДНК или РНК вируса в ДНК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в) возможны оба механизма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Определенное отношение к возникновению лимфомы Беркитта и рака носоглотки у человека имеет </w:t>
      </w:r>
    </w:p>
    <w:p w:rsidR="00000000" w:rsidRDefault="00F67113">
      <w:pPr>
        <w:ind w:left="284" w:hanging="284"/>
        <w:jc w:val="both"/>
        <w:rPr>
          <w:rFonts w:ascii="NTTimes/Cyrillic" w:hAnsi="NTTimes/Cyrillic"/>
          <w:sz w:val="18"/>
        </w:rPr>
      </w:pPr>
      <w:r>
        <w:rPr>
          <w:rFonts w:ascii="NTTimes/Cyrillic" w:hAnsi="NTTimes/Cyrillic"/>
          <w:sz w:val="18"/>
        </w:rPr>
        <w:t xml:space="preserve"> а) адено</w:t>
      </w:r>
      <w:r>
        <w:rPr>
          <w:rFonts w:ascii="NTTimes/Cyrillic" w:hAnsi="NTTimes/Cyrillic"/>
          <w:sz w:val="18"/>
        </w:rPr>
        <w:t xml:space="preserve">вирус </w:t>
      </w:r>
    </w:p>
    <w:p w:rsidR="00000000" w:rsidRDefault="00F67113">
      <w:pPr>
        <w:ind w:left="284" w:hanging="284"/>
        <w:jc w:val="both"/>
        <w:rPr>
          <w:rFonts w:ascii="NTTimes/Cyrillic" w:hAnsi="NTTimes/Cyrillic"/>
          <w:sz w:val="18"/>
        </w:rPr>
      </w:pPr>
      <w:r>
        <w:rPr>
          <w:rFonts w:ascii="NTTimes/Cyrillic" w:hAnsi="NTTimes/Cyrillic"/>
          <w:sz w:val="18"/>
        </w:rPr>
        <w:t xml:space="preserve"> б) вирус Энштейна - Бар (возбудитель инфекционного мононуклеоза) </w:t>
      </w:r>
    </w:p>
    <w:p w:rsidR="00000000" w:rsidRDefault="00F67113">
      <w:pPr>
        <w:ind w:left="284" w:hanging="284"/>
        <w:jc w:val="both"/>
        <w:rPr>
          <w:rFonts w:ascii="NTTimes/Cyrillic" w:hAnsi="NTTimes/Cyrillic"/>
          <w:sz w:val="18"/>
        </w:rPr>
      </w:pPr>
      <w:r>
        <w:rPr>
          <w:rFonts w:ascii="NTTimes/Cyrillic" w:hAnsi="NTTimes/Cyrillic"/>
          <w:sz w:val="18"/>
        </w:rPr>
        <w:t xml:space="preserve"> в) Papova-вирус </w:t>
      </w:r>
    </w:p>
    <w:p w:rsidR="00000000" w:rsidRDefault="00F67113">
      <w:pPr>
        <w:ind w:left="284" w:hanging="284"/>
        <w:jc w:val="both"/>
        <w:rPr>
          <w:rFonts w:ascii="NTTimes/Cyrillic" w:hAnsi="NTTimes/Cyrillic"/>
          <w:sz w:val="18"/>
        </w:rPr>
      </w:pPr>
      <w:r>
        <w:rPr>
          <w:rFonts w:ascii="NTTimes/Cyrillic" w:hAnsi="NTTimes/Cyrillic"/>
          <w:sz w:val="18"/>
        </w:rPr>
        <w:t xml:space="preserve"> г) вирус из группы вирусов оспы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Возникновение папиллом кожи и слизистых у человека связывают с вирусом </w:t>
      </w:r>
    </w:p>
    <w:p w:rsidR="00000000" w:rsidRDefault="00F67113">
      <w:pPr>
        <w:ind w:left="284" w:hanging="284"/>
        <w:jc w:val="both"/>
        <w:rPr>
          <w:rFonts w:ascii="NTTimes/Cyrillic" w:hAnsi="NTTimes/Cyrillic"/>
          <w:sz w:val="18"/>
        </w:rPr>
      </w:pPr>
      <w:r>
        <w:rPr>
          <w:rFonts w:ascii="NTTimes/Cyrillic" w:hAnsi="NTTimes/Cyrillic"/>
          <w:sz w:val="18"/>
        </w:rPr>
        <w:t xml:space="preserve"> а) ДНК-содержащим </w:t>
      </w:r>
    </w:p>
    <w:p w:rsidR="00000000" w:rsidRDefault="00F67113">
      <w:pPr>
        <w:ind w:left="284" w:hanging="284"/>
        <w:jc w:val="both"/>
        <w:rPr>
          <w:rFonts w:ascii="NTTimes/Cyrillic" w:hAnsi="NTTimes/Cyrillic"/>
          <w:sz w:val="18"/>
        </w:rPr>
      </w:pPr>
      <w:r>
        <w:rPr>
          <w:rFonts w:ascii="NTTimes/Cyrillic" w:hAnsi="NTTimes/Cyrillic"/>
          <w:sz w:val="18"/>
        </w:rPr>
        <w:t xml:space="preserve"> б) РНК-содержащим </w:t>
      </w:r>
    </w:p>
    <w:p w:rsidR="00000000" w:rsidRDefault="00F67113">
      <w:pPr>
        <w:ind w:left="284" w:hanging="284"/>
        <w:jc w:val="both"/>
        <w:rPr>
          <w:rFonts w:ascii="NTTimes/Cyrillic" w:hAnsi="NTTimes/Cyrillic"/>
          <w:sz w:val="18"/>
        </w:rPr>
      </w:pPr>
      <w:r>
        <w:rPr>
          <w:rFonts w:ascii="NTTimes/Cyrillic" w:hAnsi="NTTimes/Cyrillic"/>
          <w:sz w:val="18"/>
        </w:rPr>
        <w:t xml:space="preserve"> в) из группы Papova-вирусов </w:t>
      </w:r>
    </w:p>
    <w:p w:rsidR="00000000" w:rsidRDefault="00F67113">
      <w:pPr>
        <w:ind w:left="284" w:hanging="284"/>
        <w:jc w:val="both"/>
        <w:rPr>
          <w:rFonts w:ascii="NTTimes/Cyrillic" w:hAnsi="NTTimes/Cyrillic"/>
          <w:sz w:val="18"/>
        </w:rPr>
      </w:pPr>
      <w:r>
        <w:rPr>
          <w:rFonts w:ascii="NTTimes/Cyrillic" w:hAnsi="NTTimes/Cyrillic"/>
          <w:sz w:val="18"/>
        </w:rPr>
        <w:t xml:space="preserve"> г) из группы вирусов оспы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Аденовирусы вызывают у человека развитие </w:t>
      </w:r>
    </w:p>
    <w:p w:rsidR="00000000" w:rsidRDefault="00F67113">
      <w:pPr>
        <w:ind w:left="284" w:hanging="284"/>
        <w:jc w:val="both"/>
        <w:rPr>
          <w:rFonts w:ascii="NTTimes/Cyrillic" w:hAnsi="NTTimes/Cyrillic"/>
          <w:sz w:val="18"/>
        </w:rPr>
      </w:pPr>
      <w:r>
        <w:rPr>
          <w:rFonts w:ascii="NTTimes/Cyrillic" w:hAnsi="NTTimes/Cyrillic"/>
          <w:sz w:val="18"/>
        </w:rPr>
        <w:t xml:space="preserve"> а) папиллом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опухоли ротоглотки </w:t>
      </w:r>
    </w:p>
    <w:p w:rsidR="00000000" w:rsidRDefault="00F67113">
      <w:pPr>
        <w:ind w:left="284" w:hanging="284"/>
        <w:jc w:val="both"/>
        <w:rPr>
          <w:rFonts w:ascii="NTTimes/Cyrillic" w:hAnsi="NTTimes/Cyrillic"/>
          <w:sz w:val="18"/>
        </w:rPr>
      </w:pPr>
      <w:r>
        <w:rPr>
          <w:rFonts w:ascii="NTTimes/Cyrillic" w:hAnsi="NTTimes/Cyrillic"/>
          <w:sz w:val="18"/>
        </w:rPr>
        <w:t xml:space="preserve"> в) контагиозного моллюска </w:t>
      </w:r>
    </w:p>
    <w:p w:rsidR="00000000" w:rsidRDefault="00F67113">
      <w:pPr>
        <w:ind w:left="284" w:hanging="284"/>
        <w:jc w:val="both"/>
        <w:rPr>
          <w:rFonts w:ascii="NTTimes/Cyrillic" w:hAnsi="NTTimes/Cyrillic"/>
          <w:sz w:val="18"/>
        </w:rPr>
      </w:pPr>
      <w:r>
        <w:rPr>
          <w:rFonts w:ascii="NTTimes/Cyrillic" w:hAnsi="NTTimes/Cyrillic"/>
          <w:sz w:val="18"/>
        </w:rPr>
        <w:t xml:space="preserve"> г) инфекции дыхательных путей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042. Современная схема вирусного</w:t>
      </w:r>
      <w:r>
        <w:rPr>
          <w:rFonts w:ascii="NTTimes/Cyrillic" w:hAnsi="NTTimes/Cyrillic"/>
          <w:sz w:val="18"/>
        </w:rPr>
        <w:t xml:space="preserve"> канцерогенеза включает в себя </w:t>
      </w:r>
    </w:p>
    <w:p w:rsidR="00000000" w:rsidRDefault="00F67113">
      <w:pPr>
        <w:ind w:left="284" w:hanging="284"/>
        <w:jc w:val="both"/>
        <w:rPr>
          <w:rFonts w:ascii="NTTimes/Cyrillic" w:hAnsi="NTTimes/Cyrillic"/>
          <w:sz w:val="18"/>
        </w:rPr>
      </w:pPr>
      <w:r>
        <w:rPr>
          <w:rFonts w:ascii="NTTimes/Cyrillic" w:hAnsi="NTTimes/Cyrillic"/>
          <w:sz w:val="18"/>
        </w:rPr>
        <w:t xml:space="preserve"> а) проникновение вируса в клетку и физическую интеграцию его с клеточной ДНК </w:t>
      </w:r>
    </w:p>
    <w:p w:rsidR="00000000" w:rsidRDefault="00F67113">
      <w:pPr>
        <w:ind w:left="284" w:hanging="284"/>
        <w:jc w:val="both"/>
        <w:rPr>
          <w:rFonts w:ascii="NTTimes/Cyrillic" w:hAnsi="NTTimes/Cyrillic"/>
          <w:sz w:val="18"/>
        </w:rPr>
      </w:pPr>
      <w:r>
        <w:rPr>
          <w:rFonts w:ascii="NTTimes/Cyrillic" w:hAnsi="NTTimes/Cyrillic"/>
          <w:sz w:val="18"/>
        </w:rPr>
        <w:t xml:space="preserve"> б) функционирование интегрированного вирусного генома с образованием специфических мРНК и онкобелков </w:t>
      </w:r>
    </w:p>
    <w:p w:rsidR="00000000" w:rsidRDefault="00F67113">
      <w:pPr>
        <w:ind w:left="284" w:hanging="284"/>
        <w:jc w:val="both"/>
        <w:rPr>
          <w:rFonts w:ascii="NTTimes/Cyrillic" w:hAnsi="NTTimes/Cyrillic"/>
          <w:sz w:val="18"/>
        </w:rPr>
      </w:pPr>
      <w:r>
        <w:rPr>
          <w:rFonts w:ascii="NTTimes/Cyrillic" w:hAnsi="NTTimes/Cyrillic"/>
          <w:sz w:val="18"/>
        </w:rPr>
        <w:t xml:space="preserve"> в) онкобелки воздействуют на функции клеток, приводят ее к опухолевой трансформации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Необратимые нарушения в нормальной клетке, вследствие чего она переходит в предрасположенное к опухолевой трансформации состояние, могут иметь </w:t>
      </w:r>
    </w:p>
    <w:p w:rsidR="00000000" w:rsidRDefault="00F67113">
      <w:pPr>
        <w:ind w:left="284" w:hanging="284"/>
        <w:jc w:val="both"/>
        <w:rPr>
          <w:rFonts w:ascii="NTTimes/Cyrillic" w:hAnsi="NTTimes/Cyrillic"/>
          <w:sz w:val="18"/>
        </w:rPr>
      </w:pPr>
      <w:r>
        <w:rPr>
          <w:rFonts w:ascii="NTTimes/Cyrillic" w:hAnsi="NTTimes/Cyrillic"/>
          <w:sz w:val="18"/>
        </w:rPr>
        <w:t xml:space="preserve"> а) г</w:t>
      </w:r>
      <w:r>
        <w:rPr>
          <w:rFonts w:ascii="NTTimes/Cyrillic" w:hAnsi="NTTimes/Cyrillic"/>
          <w:sz w:val="18"/>
        </w:rPr>
        <w:t xml:space="preserve">енетический характер </w:t>
      </w:r>
    </w:p>
    <w:p w:rsidR="00000000" w:rsidRDefault="00F67113">
      <w:pPr>
        <w:ind w:left="284" w:hanging="284"/>
        <w:jc w:val="both"/>
        <w:rPr>
          <w:rFonts w:ascii="NTTimes/Cyrillic" w:hAnsi="NTTimes/Cyrillic"/>
          <w:sz w:val="18"/>
        </w:rPr>
      </w:pPr>
      <w:r>
        <w:rPr>
          <w:rFonts w:ascii="NTTimes/Cyrillic" w:hAnsi="NTTimes/Cyrillic"/>
          <w:sz w:val="18"/>
        </w:rPr>
        <w:t xml:space="preserve"> б) эпигенетический характер </w:t>
      </w:r>
    </w:p>
    <w:p w:rsidR="00000000" w:rsidRDefault="00F67113">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Генетические нарушения (повреждения) нормальной клетки, предрасполагающие ее к опухолевой трансформации, могут быть реализованы в виде </w:t>
      </w:r>
    </w:p>
    <w:p w:rsidR="00000000" w:rsidRDefault="00F67113">
      <w:pPr>
        <w:ind w:left="284" w:hanging="284"/>
        <w:jc w:val="both"/>
        <w:rPr>
          <w:rFonts w:ascii="NTTimes/Cyrillic" w:hAnsi="NTTimes/Cyrillic"/>
          <w:sz w:val="18"/>
        </w:rPr>
      </w:pPr>
      <w:r>
        <w:rPr>
          <w:rFonts w:ascii="NTTimes/Cyrillic" w:hAnsi="NTTimes/Cyrillic"/>
          <w:sz w:val="18"/>
        </w:rPr>
        <w:t xml:space="preserve"> а) генных мутаций </w:t>
      </w:r>
    </w:p>
    <w:p w:rsidR="00000000" w:rsidRDefault="00F67113">
      <w:pPr>
        <w:ind w:left="284" w:hanging="284"/>
        <w:jc w:val="both"/>
        <w:rPr>
          <w:rFonts w:ascii="NTTimes/Cyrillic" w:hAnsi="NTTimes/Cyrillic"/>
          <w:sz w:val="18"/>
        </w:rPr>
      </w:pPr>
      <w:r>
        <w:rPr>
          <w:rFonts w:ascii="NTTimes/Cyrillic" w:hAnsi="NTTimes/Cyrillic"/>
          <w:sz w:val="18"/>
        </w:rPr>
        <w:t xml:space="preserve"> б) хромосомных аберраций </w:t>
      </w:r>
    </w:p>
    <w:p w:rsidR="00000000" w:rsidRDefault="00F67113">
      <w:pPr>
        <w:ind w:left="284" w:hanging="284"/>
        <w:jc w:val="both"/>
        <w:rPr>
          <w:rFonts w:ascii="NTTimes/Cyrillic" w:hAnsi="NTTimes/Cyrillic"/>
          <w:sz w:val="18"/>
        </w:rPr>
      </w:pPr>
      <w:r>
        <w:rPr>
          <w:rFonts w:ascii="NTTimes/Cyrillic" w:hAnsi="NTTimes/Cyrillic"/>
          <w:sz w:val="18"/>
        </w:rPr>
        <w:t xml:space="preserve"> в) изменений в количестве копий генов </w:t>
      </w:r>
    </w:p>
    <w:p w:rsidR="00000000" w:rsidRDefault="00F67113">
      <w:pPr>
        <w:ind w:left="284" w:hanging="284"/>
        <w:jc w:val="both"/>
        <w:rPr>
          <w:rFonts w:ascii="NTTimes/Cyrillic" w:hAnsi="NTTimes/Cyrillic"/>
          <w:sz w:val="18"/>
        </w:rPr>
      </w:pPr>
      <w:r>
        <w:rPr>
          <w:rFonts w:ascii="NTTimes/Cyrillic" w:hAnsi="NTTimes/Cyrillic"/>
          <w:sz w:val="18"/>
        </w:rPr>
        <w:t xml:space="preserve"> г) изменений в количестве хромосом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045. Современную концепцию онкогенов, утверждающую, что возникновение клеток со специфически измененным генотипом происходит в р</w:t>
      </w:r>
      <w:r>
        <w:rPr>
          <w:rFonts w:ascii="NTTimes/Cyrillic" w:hAnsi="NTTimes/Cyrillic"/>
          <w:sz w:val="18"/>
        </w:rPr>
        <w:t xml:space="preserve">езультате индуцируемых канцерогенами точечных мутаций, подтверждающих известные данные о том, что </w:t>
      </w:r>
    </w:p>
    <w:p w:rsidR="00000000" w:rsidRDefault="00F67113">
      <w:pPr>
        <w:ind w:left="284" w:hanging="284"/>
        <w:jc w:val="both"/>
        <w:rPr>
          <w:rFonts w:ascii="NTTimes/Cyrillic" w:hAnsi="NTTimes/Cyrillic"/>
          <w:sz w:val="18"/>
        </w:rPr>
      </w:pPr>
      <w:r>
        <w:rPr>
          <w:rFonts w:ascii="NTTimes/Cyrillic" w:hAnsi="NTTimes/Cyrillic"/>
          <w:sz w:val="18"/>
        </w:rPr>
        <w:t xml:space="preserve"> а) практически все канцерогенные вещества (или агенты) обладают мутагенным эффектом </w:t>
      </w:r>
    </w:p>
    <w:p w:rsidR="00000000" w:rsidRDefault="00F67113">
      <w:pPr>
        <w:ind w:left="284" w:hanging="284"/>
        <w:jc w:val="both"/>
        <w:rPr>
          <w:rFonts w:ascii="NTTimes/Cyrillic" w:hAnsi="NTTimes/Cyrillic"/>
          <w:sz w:val="18"/>
        </w:rPr>
      </w:pPr>
      <w:r>
        <w:rPr>
          <w:rFonts w:ascii="NTTimes/Cyrillic" w:hAnsi="NTTimes/Cyrillic"/>
          <w:sz w:val="18"/>
        </w:rPr>
        <w:t xml:space="preserve"> б) подавляющее большинство мутагенных веществ обладает канцерогенной активностью </w:t>
      </w:r>
    </w:p>
    <w:p w:rsidR="00000000" w:rsidRDefault="00F67113">
      <w:pPr>
        <w:ind w:left="284" w:hanging="284"/>
        <w:jc w:val="both"/>
        <w:rPr>
          <w:rFonts w:ascii="NTTimes/Cyrillic" w:hAnsi="NTTimes/Cyrillic"/>
          <w:sz w:val="18"/>
        </w:rPr>
      </w:pPr>
      <w:r>
        <w:rPr>
          <w:rFonts w:ascii="NTTimes/Cyrillic" w:hAnsi="NTTimes/Cyrillic"/>
          <w:sz w:val="18"/>
        </w:rPr>
        <w:t xml:space="preserve"> в) оба ответа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Контакт организма с безусловно канцерогенными агентами и повреждения, производимые ими в геноме </w:t>
      </w:r>
    </w:p>
    <w:p w:rsidR="00000000" w:rsidRDefault="00F67113">
      <w:pPr>
        <w:ind w:left="284" w:hanging="284"/>
        <w:jc w:val="both"/>
        <w:rPr>
          <w:rFonts w:ascii="NTTimes/Cyrillic" w:hAnsi="NTTimes/Cyrillic"/>
          <w:sz w:val="18"/>
        </w:rPr>
      </w:pPr>
      <w:r>
        <w:rPr>
          <w:rFonts w:ascii="NTTimes/Cyrillic" w:hAnsi="NTTimes/Cyrillic"/>
          <w:sz w:val="18"/>
        </w:rPr>
        <w:t xml:space="preserve"> а) во всех случаях приводят к возникновению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далеко не в</w:t>
      </w:r>
      <w:r>
        <w:rPr>
          <w:rFonts w:ascii="NTTimes/Cyrillic" w:hAnsi="NTTimes/Cyrillic"/>
          <w:sz w:val="18"/>
        </w:rPr>
        <w:t xml:space="preserve">сегда приводят к возникновению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в) никогда не приводят к возникновению злокачественных новообразований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Возможность сохранения нормального генотипа клетки, несмотря на постоянное воздействие канцерогенных факторов, обусловлена, в первую очередь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наличием в клетке системы репарации повреждений ДНК </w:t>
      </w:r>
    </w:p>
    <w:p w:rsidR="00000000" w:rsidRDefault="00F67113">
      <w:pPr>
        <w:ind w:left="284" w:hanging="284"/>
        <w:jc w:val="both"/>
        <w:rPr>
          <w:rFonts w:ascii="NTTimes/Cyrillic" w:hAnsi="NTTimes/Cyrillic"/>
          <w:sz w:val="18"/>
        </w:rPr>
      </w:pPr>
      <w:r>
        <w:rPr>
          <w:rFonts w:ascii="NTTimes/Cyrillic" w:hAnsi="NTTimes/Cyrillic"/>
          <w:sz w:val="18"/>
        </w:rPr>
        <w:t xml:space="preserve"> б) чрезвычайной устойчивостью ДНК любой клетки к воздействию канцерогенов </w:t>
      </w:r>
    </w:p>
    <w:p w:rsidR="00000000" w:rsidRDefault="00F67113">
      <w:pPr>
        <w:ind w:left="284" w:hanging="284"/>
        <w:jc w:val="both"/>
        <w:rPr>
          <w:rFonts w:ascii="NTTimes/Cyrillic" w:hAnsi="NTTimes/Cyrillic"/>
          <w:sz w:val="18"/>
        </w:rPr>
      </w:pPr>
      <w:r>
        <w:rPr>
          <w:rFonts w:ascii="NTTimes/Cyrillic" w:hAnsi="NTTimes/Cyrillic"/>
          <w:sz w:val="18"/>
        </w:rPr>
        <w:t xml:space="preserve"> в) оба ответа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048. Более эффективную систему репарации ДНК </w:t>
      </w:r>
      <w:r>
        <w:rPr>
          <w:rFonts w:ascii="NTTimes/Cyrillic" w:hAnsi="NTTimes/Cyrillic"/>
          <w:sz w:val="18"/>
        </w:rPr>
        <w:t xml:space="preserve">имеют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а) человека </w:t>
      </w:r>
    </w:p>
    <w:p w:rsidR="00000000" w:rsidRDefault="00F67113">
      <w:pPr>
        <w:ind w:left="284" w:hanging="284"/>
        <w:jc w:val="both"/>
        <w:rPr>
          <w:rFonts w:ascii="NTTimes/Cyrillic" w:hAnsi="NTTimes/Cyrillic"/>
          <w:sz w:val="18"/>
        </w:rPr>
      </w:pPr>
      <w:r>
        <w:rPr>
          <w:rFonts w:ascii="NTTimes/Cyrillic" w:hAnsi="NTTimes/Cyrillic"/>
          <w:sz w:val="18"/>
        </w:rPr>
        <w:t xml:space="preserve"> б) крысы </w:t>
      </w:r>
    </w:p>
    <w:p w:rsidR="00000000" w:rsidRDefault="00F67113">
      <w:pPr>
        <w:ind w:left="284" w:hanging="284"/>
        <w:jc w:val="both"/>
        <w:rPr>
          <w:rFonts w:ascii="NTTimes/Cyrillic" w:hAnsi="NTTimes/Cyrillic"/>
          <w:sz w:val="18"/>
        </w:rPr>
      </w:pPr>
      <w:r>
        <w:rPr>
          <w:rFonts w:ascii="NTTimes/Cyrillic" w:hAnsi="NTTimes/Cyrillic"/>
          <w:sz w:val="18"/>
        </w:rPr>
        <w:t xml:space="preserve"> в) мыши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различия отсутствуют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Протоонкогены клетки существуют в виде </w:t>
      </w:r>
    </w:p>
    <w:p w:rsidR="00000000" w:rsidRDefault="00F67113">
      <w:pPr>
        <w:ind w:left="284" w:hanging="284"/>
        <w:jc w:val="both"/>
        <w:rPr>
          <w:rFonts w:ascii="NTTimes/Cyrillic" w:hAnsi="NTTimes/Cyrillic"/>
          <w:sz w:val="18"/>
        </w:rPr>
      </w:pPr>
      <w:r>
        <w:rPr>
          <w:rFonts w:ascii="NTTimes/Cyrillic" w:hAnsi="NTTimes/Cyrillic"/>
          <w:sz w:val="18"/>
        </w:rPr>
        <w:t xml:space="preserve"> а) лишней хромосомы </w:t>
      </w:r>
    </w:p>
    <w:p w:rsidR="00000000" w:rsidRDefault="00F67113">
      <w:pPr>
        <w:ind w:left="284" w:hanging="284"/>
        <w:jc w:val="both"/>
        <w:rPr>
          <w:rFonts w:ascii="NTTimes/Cyrillic" w:hAnsi="NTTimes/Cyrillic"/>
          <w:sz w:val="18"/>
        </w:rPr>
      </w:pPr>
      <w:r>
        <w:rPr>
          <w:rFonts w:ascii="NTTimes/Cyrillic" w:hAnsi="NTTimes/Cyrillic"/>
          <w:sz w:val="18"/>
        </w:rPr>
        <w:t xml:space="preserve"> б) участка клеточной мембраны </w:t>
      </w:r>
    </w:p>
    <w:p w:rsidR="00000000" w:rsidRDefault="00F67113">
      <w:pPr>
        <w:ind w:left="284" w:hanging="284"/>
        <w:jc w:val="both"/>
        <w:rPr>
          <w:rFonts w:ascii="NTTimes/Cyrillic" w:hAnsi="NTTimes/Cyrillic"/>
          <w:sz w:val="18"/>
        </w:rPr>
      </w:pPr>
      <w:r>
        <w:rPr>
          <w:rFonts w:ascii="NTTimes/Cyrillic" w:hAnsi="NTTimes/Cyrillic"/>
          <w:sz w:val="18"/>
        </w:rPr>
        <w:t xml:space="preserve"> в) небольшой области нуклеотидных последовательностей ДНК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050. Онкоген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активным гомологом протоонкогена </w:t>
      </w:r>
    </w:p>
    <w:p w:rsidR="00000000" w:rsidRDefault="00F67113">
      <w:pPr>
        <w:ind w:left="284" w:hanging="284"/>
        <w:jc w:val="both"/>
        <w:rPr>
          <w:rFonts w:ascii="NTTimes/Cyrillic" w:hAnsi="NTTimes/Cyrillic"/>
          <w:sz w:val="18"/>
        </w:rPr>
      </w:pPr>
      <w:r>
        <w:rPr>
          <w:rFonts w:ascii="NTTimes/Cyrillic" w:hAnsi="NTTimes/Cyrillic"/>
          <w:sz w:val="18"/>
        </w:rPr>
        <w:t xml:space="preserve"> б) небольшой нуклеотидной последовательностью, расположенной в ДНК рядом с протоонкогеном </w:t>
      </w:r>
    </w:p>
    <w:p w:rsidR="00000000" w:rsidRDefault="00F67113">
      <w:pPr>
        <w:ind w:left="284" w:hanging="284"/>
        <w:jc w:val="both"/>
        <w:rPr>
          <w:rFonts w:ascii="NTTimes/Cyrillic" w:hAnsi="NTTimes/Cyrillic"/>
          <w:sz w:val="18"/>
        </w:rPr>
      </w:pPr>
      <w:r>
        <w:rPr>
          <w:rFonts w:ascii="NTTimes/Cyrillic" w:hAnsi="NTTimes/Cyrillic"/>
          <w:sz w:val="18"/>
        </w:rPr>
        <w:t xml:space="preserve"> в) оба ответа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Онкогены обнаружены в геномах </w:t>
      </w:r>
    </w:p>
    <w:p w:rsidR="00000000" w:rsidRDefault="00F67113">
      <w:pPr>
        <w:ind w:left="284" w:hanging="284"/>
        <w:jc w:val="both"/>
        <w:rPr>
          <w:rFonts w:ascii="NTTimes/Cyrillic" w:hAnsi="NTTimes/Cyrillic"/>
          <w:sz w:val="18"/>
        </w:rPr>
      </w:pPr>
      <w:r>
        <w:rPr>
          <w:rFonts w:ascii="NTTimes/Cyrillic" w:hAnsi="NTTimes/Cyrillic"/>
          <w:sz w:val="18"/>
        </w:rPr>
        <w:t xml:space="preserve"> а) простейших одноклеточных ор</w:t>
      </w:r>
      <w:r>
        <w:rPr>
          <w:rFonts w:ascii="NTTimes/Cyrillic" w:hAnsi="NTTimes/Cyrillic"/>
          <w:sz w:val="18"/>
        </w:rPr>
        <w:t xml:space="preserve">ганизмов </w:t>
      </w:r>
    </w:p>
    <w:p w:rsidR="00000000" w:rsidRDefault="00F67113">
      <w:pPr>
        <w:ind w:left="284" w:hanging="284"/>
        <w:jc w:val="both"/>
        <w:rPr>
          <w:rFonts w:ascii="NTTimes/Cyrillic" w:hAnsi="NTTimes/Cyrillic"/>
          <w:sz w:val="18"/>
        </w:rPr>
      </w:pPr>
      <w:r>
        <w:rPr>
          <w:rFonts w:ascii="NTTimes/Cyrillic" w:hAnsi="NTTimes/Cyrillic"/>
          <w:sz w:val="18"/>
        </w:rPr>
        <w:t xml:space="preserve"> б) вирусов </w:t>
      </w:r>
    </w:p>
    <w:p w:rsidR="00000000" w:rsidRDefault="00F67113">
      <w:pPr>
        <w:ind w:left="284" w:hanging="284"/>
        <w:jc w:val="both"/>
        <w:rPr>
          <w:rFonts w:ascii="NTTimes/Cyrillic" w:hAnsi="NTTimes/Cyrillic"/>
          <w:sz w:val="18"/>
        </w:rPr>
      </w:pPr>
      <w:r>
        <w:rPr>
          <w:rFonts w:ascii="NTTimes/Cyrillic" w:hAnsi="NTTimes/Cyrillic"/>
          <w:sz w:val="18"/>
        </w:rPr>
        <w:t xml:space="preserve"> в) растений </w:t>
      </w:r>
    </w:p>
    <w:p w:rsidR="00000000" w:rsidRDefault="00F67113">
      <w:pPr>
        <w:ind w:left="284" w:hanging="284"/>
        <w:jc w:val="both"/>
        <w:rPr>
          <w:rFonts w:ascii="NTTimes/Cyrillic" w:hAnsi="NTTimes/Cyrillic"/>
          <w:sz w:val="18"/>
        </w:rPr>
      </w:pPr>
      <w:r>
        <w:rPr>
          <w:rFonts w:ascii="NTTimes/Cyrillic" w:hAnsi="NTTimes/Cyrillic"/>
          <w:sz w:val="18"/>
        </w:rPr>
        <w:t xml:space="preserve"> г) животных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всех перечисленных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052. Процессы пролиферации клеток в организме находятся под контролем </w:t>
      </w:r>
    </w:p>
    <w:p w:rsidR="00000000" w:rsidRDefault="00F67113">
      <w:pPr>
        <w:ind w:left="284" w:hanging="284"/>
        <w:jc w:val="both"/>
        <w:rPr>
          <w:rFonts w:ascii="NTTimes/Cyrillic" w:hAnsi="NTTimes/Cyrillic"/>
          <w:sz w:val="18"/>
        </w:rPr>
      </w:pPr>
      <w:r>
        <w:rPr>
          <w:rFonts w:ascii="NTTimes/Cyrillic" w:hAnsi="NTTimes/Cyrillic"/>
          <w:sz w:val="18"/>
        </w:rPr>
        <w:t xml:space="preserve"> а) факторов роста (ФР) </w:t>
      </w:r>
    </w:p>
    <w:p w:rsidR="00000000" w:rsidRDefault="00F67113">
      <w:pPr>
        <w:ind w:left="284" w:hanging="284"/>
        <w:jc w:val="both"/>
        <w:rPr>
          <w:rFonts w:ascii="NTTimes/Cyrillic" w:hAnsi="NTTimes/Cyrillic"/>
          <w:sz w:val="18"/>
        </w:rPr>
      </w:pPr>
      <w:r>
        <w:rPr>
          <w:rFonts w:ascii="NTTimes/Cyrillic" w:hAnsi="NTTimes/Cyrillic"/>
          <w:sz w:val="18"/>
        </w:rPr>
        <w:t xml:space="preserve"> б) ингибиторов пролиферации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и того, и другого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того, ни другого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Независимость пролиферации раковых клеток от факторов роста и ингибиторов пролиферации может быть обусловлена </w:t>
      </w:r>
    </w:p>
    <w:p w:rsidR="00000000" w:rsidRDefault="00F67113">
      <w:pPr>
        <w:ind w:left="284" w:hanging="284"/>
        <w:jc w:val="both"/>
        <w:rPr>
          <w:rFonts w:ascii="NTTimes/Cyrillic" w:hAnsi="NTTimes/Cyrillic"/>
          <w:sz w:val="18"/>
        </w:rPr>
      </w:pPr>
      <w:r>
        <w:rPr>
          <w:rFonts w:ascii="NTTimes/Cyrillic" w:hAnsi="NTTimes/Cyrillic"/>
          <w:sz w:val="18"/>
        </w:rPr>
        <w:t xml:space="preserve"> а) активацией синтеза белков, аутологических фактору(ам) роста - "аутокринная активация" </w:t>
      </w:r>
    </w:p>
    <w:p w:rsidR="00000000" w:rsidRDefault="00F67113">
      <w:pPr>
        <w:ind w:left="284" w:hanging="284"/>
        <w:jc w:val="both"/>
        <w:rPr>
          <w:rFonts w:ascii="NTTimes/Cyrillic" w:hAnsi="NTTimes/Cyrillic"/>
          <w:sz w:val="18"/>
        </w:rPr>
      </w:pPr>
      <w:r>
        <w:rPr>
          <w:rFonts w:ascii="NTTimes/Cyrillic" w:hAnsi="NTTimes/Cyrillic"/>
          <w:sz w:val="18"/>
        </w:rPr>
        <w:t xml:space="preserve"> б) образованием поврежденных (видоизмененных) реце</w:t>
      </w:r>
      <w:r>
        <w:rPr>
          <w:rFonts w:ascii="NTTimes/Cyrillic" w:hAnsi="NTTimes/Cyrillic"/>
          <w:sz w:val="18"/>
        </w:rPr>
        <w:t xml:space="preserve">пторов </w:t>
      </w:r>
    </w:p>
    <w:p w:rsidR="00000000" w:rsidRDefault="00F67113">
      <w:pPr>
        <w:ind w:left="284" w:hanging="284"/>
        <w:jc w:val="both"/>
        <w:rPr>
          <w:rFonts w:ascii="NTTimes/Cyrillic" w:hAnsi="NTTimes/Cyrillic"/>
          <w:sz w:val="18"/>
        </w:rPr>
      </w:pPr>
      <w:r>
        <w:rPr>
          <w:rFonts w:ascii="NTTimes/Cyrillic" w:hAnsi="NTTimes/Cyrillic"/>
          <w:sz w:val="18"/>
        </w:rPr>
        <w:t xml:space="preserve"> в) возбуждением пострецепторных путей переноса сигналов, позволяющих обходиться раковым клеткам вообще без рецепторов факторов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г) всем перечисленным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054. Онкобелки, продуцируемые клеткой вследствие активации протоонкогена, могут быть гомологичными </w:t>
      </w:r>
    </w:p>
    <w:p w:rsidR="00000000" w:rsidRDefault="00F67113">
      <w:pPr>
        <w:ind w:left="284" w:hanging="284"/>
        <w:jc w:val="both"/>
        <w:rPr>
          <w:rFonts w:ascii="NTTimes/Cyrillic" w:hAnsi="NTTimes/Cyrillic"/>
          <w:sz w:val="18"/>
        </w:rPr>
      </w:pPr>
      <w:r>
        <w:rPr>
          <w:rFonts w:ascii="NTTimes/Cyrillic" w:hAnsi="NTTimes/Cyrillic"/>
          <w:sz w:val="18"/>
        </w:rPr>
        <w:t xml:space="preserve"> а) ростовому фактору тромбоцитов (РФТ) </w:t>
      </w:r>
    </w:p>
    <w:p w:rsidR="00000000" w:rsidRDefault="00F67113">
      <w:pPr>
        <w:ind w:left="284" w:hanging="284"/>
        <w:jc w:val="both"/>
        <w:rPr>
          <w:rFonts w:ascii="NTTimes/Cyrillic" w:hAnsi="NTTimes/Cyrillic"/>
          <w:sz w:val="18"/>
        </w:rPr>
      </w:pPr>
      <w:r>
        <w:rPr>
          <w:rFonts w:ascii="NTTimes/Cyrillic" w:hAnsi="NTTimes/Cyrillic"/>
          <w:sz w:val="18"/>
        </w:rPr>
        <w:t xml:space="preserve"> б) трансферрину (фактору роста гемопоэтических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в) гастрину (фактору роста некоторых эпителиальных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г) эпидермальному фактору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д) всему перечисленному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055.</w:t>
      </w:r>
      <w:r>
        <w:rPr>
          <w:rFonts w:ascii="NTTimes/Cyrillic" w:hAnsi="NTTimes/Cyrillic"/>
          <w:sz w:val="18"/>
        </w:rPr>
        <w:t xml:space="preserve"> Концепция противоопухолевого иммунного надзора (Burnet F. , 1970) основывается на следующих известных положениях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на поверхности опухолевых клеток антигенов, распознаваемых иммунной системой хозяина, которая в ряде случаев элиминирует опухолевые клетки или длительное время сдерживает их рост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высокая вероятность развития злокачественных опухолей у больных с первичными иммунодефицитами (в 100-1000 раз) или иммунодепрессией у больных при трансплантации органов (в 10-100 раз) </w:t>
      </w:r>
    </w:p>
    <w:p w:rsidR="00000000" w:rsidRDefault="00F67113">
      <w:pPr>
        <w:ind w:left="284" w:hanging="284"/>
        <w:jc w:val="both"/>
        <w:rPr>
          <w:rFonts w:ascii="NTTimes/Cyrillic" w:hAnsi="NTTimes/Cyrillic"/>
          <w:sz w:val="18"/>
        </w:rPr>
      </w:pPr>
      <w:r>
        <w:rPr>
          <w:rFonts w:ascii="NTTimes/Cyrillic" w:hAnsi="NTTimes/Cyrillic"/>
          <w:sz w:val="18"/>
        </w:rPr>
        <w:t xml:space="preserve"> в) индукция имм</w:t>
      </w:r>
      <w:r>
        <w:rPr>
          <w:rFonts w:ascii="NTTimes/Cyrillic" w:hAnsi="NTTimes/Cyrillic"/>
          <w:sz w:val="18"/>
        </w:rPr>
        <w:t xml:space="preserve">унной недостаточности (тимэктомия) сопровождается учащением возникновения новообразований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056. Угнетение или снижение иммунной реактивности отмечено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воздействии на организм канцерогенных агентов </w:t>
      </w:r>
    </w:p>
    <w:p w:rsidR="00000000" w:rsidRDefault="00F67113">
      <w:pPr>
        <w:ind w:left="284" w:hanging="284"/>
        <w:jc w:val="both"/>
        <w:rPr>
          <w:rFonts w:ascii="NTTimes/Cyrillic" w:hAnsi="NTTimes/Cyrillic"/>
          <w:sz w:val="18"/>
        </w:rPr>
      </w:pPr>
      <w:r>
        <w:rPr>
          <w:rFonts w:ascii="NTTimes/Cyrillic" w:hAnsi="NTTimes/Cyrillic"/>
          <w:sz w:val="18"/>
        </w:rPr>
        <w:t xml:space="preserve"> б) при прогрессировании опухолевого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в) при старении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всех перечисленных факторах </w:t>
      </w:r>
    </w:p>
    <w:p w:rsidR="00000000" w:rsidRDefault="00F67113">
      <w:pPr>
        <w:ind w:left="284" w:hanging="284"/>
        <w:jc w:val="both"/>
        <w:rPr>
          <w:rFonts w:ascii="NTTimes/Cyrillic" w:hAnsi="NTTimes/Cyrillic"/>
          <w:sz w:val="18"/>
        </w:rPr>
      </w:pPr>
      <w:r>
        <w:rPr>
          <w:rFonts w:ascii="NTTimes/Cyrillic" w:hAnsi="NTTimes/Cyrillic"/>
          <w:sz w:val="18"/>
        </w:rPr>
        <w:t xml:space="preserve"> д) ни одного из перечисленных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057. Отличительными чертами системы естественной (неспецифической) противоопухолевой резистентности организма от специфического противоопухолевого</w:t>
      </w:r>
      <w:r>
        <w:rPr>
          <w:rFonts w:ascii="NTTimes/Cyrillic" w:hAnsi="NTTimes/Cyrillic"/>
          <w:sz w:val="18"/>
        </w:rPr>
        <w:t xml:space="preserve"> иммунитета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иммунный неспецифический характер распознавания опухолевых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б) готовность к немедленной реакции, не требующей предварительной иммунизации ("спонтанная" цитотоксичность) </w:t>
      </w:r>
    </w:p>
    <w:p w:rsidR="00000000" w:rsidRDefault="00F67113">
      <w:pPr>
        <w:ind w:left="284" w:hanging="284"/>
        <w:jc w:val="both"/>
        <w:rPr>
          <w:rFonts w:ascii="NTTimes/Cyrillic" w:hAnsi="NTTimes/Cyrillic"/>
          <w:sz w:val="18"/>
        </w:rPr>
      </w:pPr>
      <w:r>
        <w:rPr>
          <w:rFonts w:ascii="NTTimes/Cyrillic" w:hAnsi="NTTimes/Cyrillic"/>
          <w:sz w:val="18"/>
        </w:rPr>
        <w:t xml:space="preserve"> в) отсутствие иммунной памяти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058. Для распознавания системой естественной (неспецифической) противоопухолевой резистентности опухолевых клеток достаточным является следующее их количество </w:t>
      </w:r>
    </w:p>
    <w:p w:rsidR="00000000" w:rsidRDefault="00F67113">
      <w:pPr>
        <w:ind w:left="284" w:hanging="284"/>
        <w:jc w:val="both"/>
        <w:rPr>
          <w:rFonts w:ascii="NTTimes/Cyrillic" w:hAnsi="NTTimes/Cyrillic"/>
          <w:sz w:val="18"/>
        </w:rPr>
      </w:pPr>
      <w:r>
        <w:rPr>
          <w:rFonts w:ascii="NTTimes/Cyrillic" w:hAnsi="NTTimes/Cyrillic"/>
          <w:sz w:val="18"/>
        </w:rPr>
        <w:t xml:space="preserve"> а) единичные </w:t>
      </w:r>
    </w:p>
    <w:p w:rsidR="00000000" w:rsidRDefault="00F67113">
      <w:pPr>
        <w:ind w:left="284" w:hanging="284"/>
        <w:jc w:val="both"/>
        <w:rPr>
          <w:rFonts w:ascii="NTTimes/Cyrillic" w:hAnsi="NTTimes/Cyrillic"/>
          <w:sz w:val="18"/>
        </w:rPr>
      </w:pPr>
      <w:r>
        <w:rPr>
          <w:rFonts w:ascii="NTTimes/Cyrillic" w:hAnsi="NTTimes/Cyrillic"/>
          <w:sz w:val="18"/>
        </w:rPr>
        <w:t xml:space="preserve"> б) 103 </w:t>
      </w:r>
    </w:p>
    <w:p w:rsidR="00000000" w:rsidRDefault="00F67113">
      <w:pPr>
        <w:ind w:left="284" w:hanging="284"/>
        <w:jc w:val="both"/>
        <w:rPr>
          <w:rFonts w:ascii="NTTimes/Cyrillic" w:hAnsi="NTTimes/Cyrillic"/>
          <w:sz w:val="18"/>
        </w:rPr>
      </w:pPr>
      <w:r>
        <w:rPr>
          <w:rFonts w:ascii="NTTimes/Cyrillic" w:hAnsi="NTTimes/Cyrillic"/>
          <w:sz w:val="18"/>
        </w:rPr>
        <w:t xml:space="preserve"> в) 106 </w:t>
      </w:r>
    </w:p>
    <w:p w:rsidR="00000000" w:rsidRDefault="00F67113">
      <w:pPr>
        <w:ind w:left="284" w:hanging="284"/>
        <w:jc w:val="both"/>
        <w:rPr>
          <w:rFonts w:ascii="NTTimes/Cyrillic" w:hAnsi="NTTimes/Cyrillic"/>
          <w:sz w:val="18"/>
        </w:rPr>
      </w:pPr>
      <w:r>
        <w:rPr>
          <w:rFonts w:ascii="NTTimes/Cyrillic" w:hAnsi="NTTimes/Cyrillic"/>
          <w:sz w:val="18"/>
        </w:rPr>
        <w:t xml:space="preserve"> г) 109 </w:t>
      </w:r>
    </w:p>
    <w:p w:rsidR="00000000" w:rsidRDefault="00F67113">
      <w:pPr>
        <w:ind w:left="284" w:hanging="284"/>
        <w:jc w:val="both"/>
        <w:rPr>
          <w:rFonts w:ascii="NTTimes/Cyrillic" w:hAnsi="NTTimes/Cyrillic"/>
          <w:sz w:val="18"/>
        </w:rPr>
      </w:pPr>
      <w:r>
        <w:rPr>
          <w:rFonts w:ascii="NTTimes/Cyrillic" w:hAnsi="NTTimes/Cyrillic"/>
          <w:sz w:val="18"/>
        </w:rPr>
        <w:t xml:space="preserve"> д) 1012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059. К эффек</w:t>
      </w:r>
      <w:r>
        <w:rPr>
          <w:rFonts w:ascii="NTTimes/Cyrillic" w:hAnsi="NTTimes/Cyrillic"/>
          <w:sz w:val="18"/>
        </w:rPr>
        <w:t xml:space="preserve">торам системы естественной противоопухолевой резистентности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активированные макрофаги </w:t>
      </w:r>
    </w:p>
    <w:p w:rsidR="00000000" w:rsidRDefault="00F67113">
      <w:pPr>
        <w:ind w:left="284" w:hanging="284"/>
        <w:jc w:val="both"/>
        <w:rPr>
          <w:rFonts w:ascii="NTTimes/Cyrillic" w:hAnsi="NTTimes/Cyrillic"/>
          <w:sz w:val="18"/>
        </w:rPr>
      </w:pPr>
      <w:r>
        <w:rPr>
          <w:rFonts w:ascii="NTTimes/Cyrillic" w:hAnsi="NTTimes/Cyrillic"/>
          <w:sz w:val="18"/>
        </w:rPr>
        <w:t xml:space="preserve"> б) естественные киллеры и цитостатические клетки, естественные антитела </w:t>
      </w:r>
    </w:p>
    <w:p w:rsidR="00000000" w:rsidRDefault="00F67113">
      <w:pPr>
        <w:ind w:left="284" w:hanging="284"/>
        <w:jc w:val="both"/>
        <w:rPr>
          <w:rFonts w:ascii="NTTimes/Cyrillic" w:hAnsi="NTTimes/Cyrillic"/>
          <w:sz w:val="18"/>
        </w:rPr>
      </w:pPr>
      <w:r>
        <w:rPr>
          <w:rFonts w:ascii="NTTimes/Cyrillic" w:hAnsi="NTTimes/Cyrillic"/>
          <w:sz w:val="18"/>
        </w:rPr>
        <w:t xml:space="preserve"> в) гуморальные факторы (фактор некроза опухоли, интерферон, интерлейкины и др. )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5. МЕТОДЫ ДИАГНОСТИКИ В КЛИНИЧЕСКОЙ ОНКОЛОГИИ</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001. К достоинствам метода ультразвуковой томографии относятся: 1) неинвазивный характер исследования 2) безвредность 3) практически отсутствие противопоказаний 4</w:t>
      </w:r>
      <w:r>
        <w:rPr>
          <w:rFonts w:ascii="NTTimes/Cyrillic" w:hAnsi="NTTimes/Cyrillic"/>
          <w:sz w:val="18"/>
        </w:rPr>
        <w:t xml:space="preserve">) возможность выявления мелких (до 1 см в диаметре) новообразований в легких 5) высокая информативность при исследовании желудка и толстой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ответы 1,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ответы 2,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3, 4 и 5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правильные ответы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Термографический метод наиболее информативен при обследовании больных с опухолями </w:t>
      </w:r>
    </w:p>
    <w:p w:rsidR="00000000" w:rsidRDefault="00F67113">
      <w:pPr>
        <w:ind w:left="284" w:hanging="284"/>
        <w:jc w:val="both"/>
        <w:rPr>
          <w:rFonts w:ascii="NTTimes/Cyrillic" w:hAnsi="NTTimes/Cyrillic"/>
          <w:sz w:val="18"/>
        </w:rPr>
      </w:pPr>
      <w:r>
        <w:rPr>
          <w:rFonts w:ascii="NTTimes/Cyrillic" w:hAnsi="NTTimes/Cyrillic"/>
          <w:sz w:val="18"/>
        </w:rPr>
        <w:t xml:space="preserve"> а)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б) органов брюшной полости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003. К э</w:t>
      </w:r>
      <w:r>
        <w:rPr>
          <w:rFonts w:ascii="NTTimes/Cyrillic" w:hAnsi="NTTimes/Cyrillic"/>
          <w:sz w:val="18"/>
        </w:rPr>
        <w:t xml:space="preserve">ндоскопическим исследованиям с применением фиброволоконной оптики, используемым в настоящее время в клинике,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лапароскопия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торакоскопия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в) цистоскопия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г) артроскопия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Применение рентгенотелевидения </w:t>
      </w:r>
    </w:p>
    <w:p w:rsidR="00000000" w:rsidRDefault="00F67113">
      <w:pPr>
        <w:ind w:left="284" w:hanging="284"/>
        <w:jc w:val="both"/>
        <w:rPr>
          <w:rFonts w:ascii="NTTimes/Cyrillic" w:hAnsi="NTTimes/Cyrillic"/>
          <w:sz w:val="18"/>
        </w:rPr>
      </w:pPr>
      <w:r>
        <w:rPr>
          <w:rFonts w:ascii="NTTimes/Cyrillic" w:hAnsi="NTTimes/Cyrillic"/>
          <w:sz w:val="18"/>
        </w:rPr>
        <w:t xml:space="preserve"> а) уменьшает лучевую нагрузку на рентгенолога и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б) увеличивает лучевую нагрузку </w:t>
      </w:r>
    </w:p>
    <w:p w:rsidR="00000000" w:rsidRDefault="00F67113">
      <w:pPr>
        <w:ind w:left="284" w:hanging="284"/>
        <w:jc w:val="both"/>
        <w:rPr>
          <w:rFonts w:ascii="NTTimes/Cyrillic" w:hAnsi="NTTimes/Cyrillic"/>
          <w:sz w:val="18"/>
        </w:rPr>
      </w:pPr>
      <w:r>
        <w:rPr>
          <w:rFonts w:ascii="NTTimes/Cyrillic" w:hAnsi="NTTimes/Cyrillic"/>
          <w:sz w:val="18"/>
        </w:rPr>
        <w:t xml:space="preserve"> в) не влияет на величину лучевой нагрузки </w:t>
      </w:r>
    </w:p>
    <w:p w:rsidR="00000000" w:rsidRDefault="00F67113">
      <w:pPr>
        <w:ind w:left="284" w:hanging="284"/>
        <w:jc w:val="both"/>
        <w:rPr>
          <w:rFonts w:ascii="NTTimes/Cyrillic" w:hAnsi="NTTimes/Cyrillic"/>
          <w:sz w:val="18"/>
        </w:rPr>
      </w:pPr>
      <w:r>
        <w:rPr>
          <w:rFonts w:ascii="NTTimes/Cyrillic" w:hAnsi="NTTimes/Cyrillic"/>
          <w:sz w:val="18"/>
        </w:rPr>
        <w:t xml:space="preserve"> г) повышает качество рентгенограммы </w:t>
      </w:r>
    </w:p>
    <w:p w:rsidR="00000000" w:rsidRDefault="00F67113">
      <w:pPr>
        <w:ind w:left="284" w:hanging="284"/>
        <w:jc w:val="both"/>
        <w:rPr>
          <w:rFonts w:ascii="NTTimes/Cyrillic" w:hAnsi="NTTimes/Cyrillic"/>
          <w:sz w:val="18"/>
        </w:rPr>
      </w:pPr>
      <w:r>
        <w:rPr>
          <w:rFonts w:ascii="NTTimes/Cyrillic" w:hAnsi="NTTimes/Cyrillic"/>
          <w:sz w:val="18"/>
        </w:rPr>
        <w:t xml:space="preserve"> д) ухудшает качество рентгенограммы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005. Компьютерная томография может помочь клини</w:t>
      </w:r>
      <w:r>
        <w:rPr>
          <w:rFonts w:ascii="NTTimes/Cyrillic" w:hAnsi="NTTimes/Cyrillic"/>
          <w:sz w:val="18"/>
        </w:rPr>
        <w:t xml:space="preserve">цисту поставить </w:t>
      </w:r>
    </w:p>
    <w:p w:rsidR="00000000" w:rsidRDefault="00F67113">
      <w:pPr>
        <w:ind w:left="284" w:hanging="284"/>
        <w:jc w:val="both"/>
        <w:rPr>
          <w:rFonts w:ascii="NTTimes/Cyrillic" w:hAnsi="NTTimes/Cyrillic"/>
          <w:sz w:val="18"/>
        </w:rPr>
      </w:pPr>
      <w:r>
        <w:rPr>
          <w:rFonts w:ascii="NTTimes/Cyrillic" w:hAnsi="NTTimes/Cyrillic"/>
          <w:sz w:val="18"/>
        </w:rPr>
        <w:t xml:space="preserve"> а) морфологический диагноз </w:t>
      </w:r>
    </w:p>
    <w:p w:rsidR="00000000" w:rsidRDefault="00F67113">
      <w:pPr>
        <w:ind w:left="284" w:hanging="284"/>
        <w:jc w:val="both"/>
        <w:rPr>
          <w:rFonts w:ascii="NTTimes/Cyrillic" w:hAnsi="NTTimes/Cyrillic"/>
          <w:sz w:val="18"/>
        </w:rPr>
      </w:pPr>
      <w:r>
        <w:rPr>
          <w:rFonts w:ascii="NTTimes/Cyrillic" w:hAnsi="NTTimes/Cyrillic"/>
          <w:sz w:val="18"/>
        </w:rPr>
        <w:t xml:space="preserve"> б) топический диагноз </w:t>
      </w:r>
    </w:p>
    <w:p w:rsidR="00000000" w:rsidRDefault="00F67113">
      <w:pPr>
        <w:ind w:left="284" w:hanging="284"/>
        <w:jc w:val="both"/>
        <w:rPr>
          <w:rFonts w:ascii="NTTimes/Cyrillic" w:hAnsi="NTTimes/Cyrillic"/>
          <w:sz w:val="18"/>
        </w:rPr>
      </w:pPr>
      <w:r>
        <w:rPr>
          <w:rFonts w:ascii="NTTimes/Cyrillic" w:hAnsi="NTTimes/Cyrillic"/>
          <w:sz w:val="18"/>
        </w:rPr>
        <w:t xml:space="preserve"> в) клинический диагноз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Инструментальным методом, позволяющим дифференцировать магистральные сосуды без их контрастирования, может быть </w:t>
      </w:r>
    </w:p>
    <w:p w:rsidR="00000000" w:rsidRDefault="00F67113">
      <w:pPr>
        <w:ind w:left="284" w:hanging="284"/>
        <w:jc w:val="both"/>
        <w:rPr>
          <w:rFonts w:ascii="NTTimes/Cyrillic" w:hAnsi="NTTimes/Cyrillic"/>
          <w:sz w:val="18"/>
        </w:rPr>
      </w:pPr>
      <w:r>
        <w:rPr>
          <w:rFonts w:ascii="NTTimes/Cyrillic" w:hAnsi="NTTimes/Cyrillic"/>
          <w:sz w:val="18"/>
        </w:rPr>
        <w:t xml:space="preserve"> а) ультразвуковая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обзорная рентгенография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Уровень катехоламинов может быть определен при лабораторном анализе </w:t>
      </w:r>
    </w:p>
    <w:p w:rsidR="00000000" w:rsidRDefault="00F67113">
      <w:pPr>
        <w:ind w:left="284" w:hanging="284"/>
        <w:jc w:val="both"/>
        <w:rPr>
          <w:rFonts w:ascii="NTTimes/Cyrillic" w:hAnsi="NTTimes/Cyrillic"/>
          <w:sz w:val="18"/>
        </w:rPr>
      </w:pPr>
      <w:r>
        <w:rPr>
          <w:rFonts w:ascii="NTTimes/Cyrillic" w:hAnsi="NTTimes/Cyrillic"/>
          <w:sz w:val="18"/>
        </w:rPr>
        <w:t xml:space="preserve"> а) мочи </w:t>
      </w:r>
    </w:p>
    <w:p w:rsidR="00000000" w:rsidRDefault="00F67113">
      <w:pPr>
        <w:ind w:left="284" w:hanging="284"/>
        <w:jc w:val="both"/>
        <w:rPr>
          <w:rFonts w:ascii="NTTimes/Cyrillic" w:hAnsi="NTTimes/Cyrillic"/>
          <w:sz w:val="18"/>
        </w:rPr>
      </w:pPr>
      <w:r>
        <w:rPr>
          <w:rFonts w:ascii="NTTimes/Cyrillic" w:hAnsi="NTTimes/Cyrillic"/>
          <w:sz w:val="18"/>
        </w:rPr>
        <w:t xml:space="preserve"> б)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в) ткани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008. Уровень стероидных гормонов может быть определен </w:t>
      </w:r>
    </w:p>
    <w:p w:rsidR="00000000" w:rsidRDefault="00F67113">
      <w:pPr>
        <w:ind w:left="284" w:hanging="284"/>
        <w:jc w:val="both"/>
        <w:rPr>
          <w:rFonts w:ascii="NTTimes/Cyrillic" w:hAnsi="NTTimes/Cyrillic"/>
          <w:sz w:val="18"/>
        </w:rPr>
      </w:pPr>
      <w:r>
        <w:rPr>
          <w:rFonts w:ascii="NTTimes/Cyrillic" w:hAnsi="NTTimes/Cyrillic"/>
          <w:sz w:val="18"/>
        </w:rPr>
        <w:t xml:space="preserve"> а) в моче </w:t>
      </w:r>
    </w:p>
    <w:p w:rsidR="00000000" w:rsidRDefault="00F67113">
      <w:pPr>
        <w:ind w:left="284" w:hanging="284"/>
        <w:jc w:val="both"/>
        <w:rPr>
          <w:rFonts w:ascii="NTTimes/Cyrillic" w:hAnsi="NTTimes/Cyrillic"/>
          <w:sz w:val="18"/>
        </w:rPr>
      </w:pPr>
      <w:r>
        <w:rPr>
          <w:rFonts w:ascii="NTTimes/Cyrillic" w:hAnsi="NTTimes/Cyrillic"/>
          <w:sz w:val="18"/>
        </w:rPr>
        <w:t xml:space="preserve"> б) в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в) в слюне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в слюне и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д) в моче и крови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При онкологических заболеваниях чаще всего наблюдается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гипокоагуляция </w:t>
      </w:r>
    </w:p>
    <w:p w:rsidR="00000000" w:rsidRDefault="00F67113">
      <w:pPr>
        <w:ind w:left="284" w:hanging="284"/>
        <w:jc w:val="both"/>
        <w:rPr>
          <w:rFonts w:ascii="NTTimes/Cyrillic" w:hAnsi="NTTimes/Cyrillic"/>
          <w:sz w:val="18"/>
        </w:rPr>
      </w:pPr>
      <w:r>
        <w:rPr>
          <w:rFonts w:ascii="NTTimes/Cyrillic" w:hAnsi="NTTimes/Cyrillic"/>
          <w:sz w:val="18"/>
        </w:rPr>
        <w:t xml:space="preserve"> б) нормокоагуляция </w:t>
      </w:r>
    </w:p>
    <w:p w:rsidR="00000000" w:rsidRDefault="00F67113">
      <w:pPr>
        <w:ind w:left="284" w:hanging="284"/>
        <w:jc w:val="both"/>
        <w:rPr>
          <w:rFonts w:ascii="NTTimes/Cyrillic" w:hAnsi="NTTimes/Cyrillic"/>
          <w:sz w:val="18"/>
        </w:rPr>
      </w:pPr>
      <w:r>
        <w:rPr>
          <w:rFonts w:ascii="NTTimes/Cyrillic" w:hAnsi="NTTimes/Cyrillic"/>
          <w:sz w:val="18"/>
        </w:rPr>
        <w:t xml:space="preserve"> в) гиперкоагуляция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варианты встречаются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Для механической желтухи в первую очередь характерно резкое повышение активности </w:t>
      </w:r>
    </w:p>
    <w:p w:rsidR="00000000" w:rsidRDefault="00F67113">
      <w:pPr>
        <w:ind w:left="284" w:hanging="284"/>
        <w:jc w:val="both"/>
        <w:rPr>
          <w:rFonts w:ascii="NTTimes/Cyrillic" w:hAnsi="NTTimes/Cyrillic"/>
          <w:sz w:val="18"/>
        </w:rPr>
      </w:pPr>
      <w:r>
        <w:rPr>
          <w:rFonts w:ascii="NTTimes/Cyrillic" w:hAnsi="NTTimes/Cyrillic"/>
          <w:sz w:val="18"/>
        </w:rPr>
        <w:t xml:space="preserve"> а) АСТ (аспарагиновой трансаминазы) </w:t>
      </w:r>
    </w:p>
    <w:p w:rsidR="00000000" w:rsidRDefault="00F67113">
      <w:pPr>
        <w:ind w:left="284" w:hanging="284"/>
        <w:jc w:val="both"/>
        <w:rPr>
          <w:rFonts w:ascii="NTTimes/Cyrillic" w:hAnsi="NTTimes/Cyrillic"/>
          <w:sz w:val="18"/>
        </w:rPr>
      </w:pPr>
      <w:r>
        <w:rPr>
          <w:rFonts w:ascii="NTTimes/Cyrillic" w:hAnsi="NTTimes/Cyrillic"/>
          <w:sz w:val="18"/>
        </w:rPr>
        <w:t xml:space="preserve"> б) АЛТ (аланиновой трансаминазы) </w:t>
      </w:r>
    </w:p>
    <w:p w:rsidR="00000000" w:rsidRDefault="00F67113">
      <w:pPr>
        <w:ind w:left="284" w:hanging="284"/>
        <w:jc w:val="both"/>
        <w:rPr>
          <w:rFonts w:ascii="NTTimes/Cyrillic" w:hAnsi="NTTimes/Cyrillic"/>
          <w:sz w:val="18"/>
        </w:rPr>
      </w:pPr>
      <w:r>
        <w:rPr>
          <w:rFonts w:ascii="NTTimes/Cyrillic" w:hAnsi="NTTimes/Cyrillic"/>
          <w:sz w:val="18"/>
        </w:rPr>
        <w:t xml:space="preserve"> в) щелочной</w:t>
      </w:r>
      <w:r>
        <w:rPr>
          <w:rFonts w:ascii="NTTimes/Cyrillic" w:hAnsi="NTTimes/Cyrillic"/>
          <w:sz w:val="18"/>
        </w:rPr>
        <w:t xml:space="preserve"> фосфатазы </w:t>
      </w:r>
    </w:p>
    <w:p w:rsidR="00000000" w:rsidRDefault="00F67113">
      <w:pPr>
        <w:ind w:left="284" w:hanging="284"/>
        <w:jc w:val="both"/>
        <w:rPr>
          <w:rFonts w:ascii="NTTimes/Cyrillic" w:hAnsi="NTTimes/Cyrillic"/>
          <w:sz w:val="18"/>
        </w:rPr>
      </w:pPr>
      <w:r>
        <w:rPr>
          <w:rFonts w:ascii="NTTimes/Cyrillic" w:hAnsi="NTTimes/Cyrillic"/>
          <w:sz w:val="18"/>
        </w:rPr>
        <w:t xml:space="preserve"> г) ЛДГ (лактатдегидрогеназы)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Для механической желтухи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повышение концентрации только прямого билирубина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повышение концентрации только непрямого билирубина </w:t>
      </w:r>
    </w:p>
    <w:p w:rsidR="00000000" w:rsidRDefault="00F67113">
      <w:pPr>
        <w:ind w:left="284" w:hanging="284"/>
        <w:jc w:val="both"/>
        <w:rPr>
          <w:rFonts w:ascii="NTTimes/Cyrillic" w:hAnsi="NTTimes/Cyrillic"/>
          <w:sz w:val="18"/>
        </w:rPr>
      </w:pPr>
      <w:r>
        <w:rPr>
          <w:rFonts w:ascii="NTTimes/Cyrillic" w:hAnsi="NTTimes/Cyrillic"/>
          <w:sz w:val="18"/>
        </w:rPr>
        <w:t xml:space="preserve"> в) в равной мере повышается концентрация как прямого, так и непрямого билирубина </w:t>
      </w:r>
    </w:p>
    <w:p w:rsidR="00000000" w:rsidRDefault="00F67113">
      <w:pPr>
        <w:ind w:left="284" w:hanging="284"/>
        <w:jc w:val="both"/>
        <w:rPr>
          <w:rFonts w:ascii="NTTimes/Cyrillic" w:hAnsi="NTTimes/Cyrillic"/>
          <w:sz w:val="18"/>
        </w:rPr>
      </w:pPr>
      <w:r>
        <w:rPr>
          <w:rFonts w:ascii="NTTimes/Cyrillic" w:hAnsi="NTTimes/Cyrillic"/>
          <w:sz w:val="18"/>
        </w:rPr>
        <w:t xml:space="preserve"> г) в начале отмечается повышение концентрации прямого билирубина, а затем и непрямого </w:t>
      </w:r>
    </w:p>
    <w:p w:rsidR="00000000" w:rsidRDefault="00F67113">
      <w:pPr>
        <w:ind w:left="284" w:hanging="284"/>
        <w:jc w:val="both"/>
        <w:rPr>
          <w:rFonts w:ascii="NTTimes/Cyrillic" w:hAnsi="NTTimes/Cyrillic"/>
          <w:sz w:val="18"/>
        </w:rPr>
      </w:pPr>
      <w:r>
        <w:rPr>
          <w:rFonts w:ascii="NTTimes/Cyrillic" w:hAnsi="NTTimes/Cyrillic"/>
          <w:sz w:val="18"/>
        </w:rPr>
        <w:t xml:space="preserve"> д) в начале повышается концентрация непрямого билирубина, а затем и прямого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Для рака желудка характерна </w:t>
      </w:r>
    </w:p>
    <w:p w:rsidR="00000000" w:rsidRDefault="00F67113">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повышенная кислотность желудочного сока </w:t>
      </w:r>
    </w:p>
    <w:p w:rsidR="00000000" w:rsidRDefault="00F67113">
      <w:pPr>
        <w:ind w:left="284" w:hanging="284"/>
        <w:jc w:val="both"/>
        <w:rPr>
          <w:rFonts w:ascii="NTTimes/Cyrillic" w:hAnsi="NTTimes/Cyrillic"/>
          <w:sz w:val="18"/>
        </w:rPr>
      </w:pPr>
      <w:r>
        <w:rPr>
          <w:rFonts w:ascii="NTTimes/Cyrillic" w:hAnsi="NTTimes/Cyrillic"/>
          <w:sz w:val="18"/>
        </w:rPr>
        <w:t xml:space="preserve"> б) сниженная кислотность желудочного сока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повышение ранее сниженной кислотности желудочного сока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Для рака молочной железы I стадии характерны следующие изменения анализа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а) анемия </w:t>
      </w:r>
    </w:p>
    <w:p w:rsidR="00000000" w:rsidRDefault="00F67113">
      <w:pPr>
        <w:ind w:left="284" w:hanging="284"/>
        <w:jc w:val="both"/>
        <w:rPr>
          <w:rFonts w:ascii="NTTimes/Cyrillic" w:hAnsi="NTTimes/Cyrillic"/>
          <w:sz w:val="18"/>
        </w:rPr>
      </w:pPr>
      <w:r>
        <w:rPr>
          <w:rFonts w:ascii="NTTimes/Cyrillic" w:hAnsi="NTTimes/Cyrillic"/>
          <w:sz w:val="18"/>
        </w:rPr>
        <w:t xml:space="preserve"> б) лейкоцитоз </w:t>
      </w:r>
    </w:p>
    <w:p w:rsidR="00000000" w:rsidRDefault="00F67113">
      <w:pPr>
        <w:ind w:left="284" w:hanging="284"/>
        <w:jc w:val="both"/>
        <w:rPr>
          <w:rFonts w:ascii="NTTimes/Cyrillic" w:hAnsi="NTTimes/Cyrillic"/>
          <w:sz w:val="18"/>
        </w:rPr>
      </w:pPr>
      <w:r>
        <w:rPr>
          <w:rFonts w:ascii="NTTimes/Cyrillic" w:hAnsi="NTTimes/Cyrillic"/>
          <w:sz w:val="18"/>
        </w:rPr>
        <w:t xml:space="preserve"> в) ускоренное СОЭ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Из перечисленных методик дуоденографии наиболее информативной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беззондовая дуоденография без гипотонии двенадцатиперстной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зо</w:t>
      </w:r>
      <w:r>
        <w:rPr>
          <w:rFonts w:ascii="NTTimes/Cyrillic" w:hAnsi="NTTimes/Cyrillic"/>
          <w:sz w:val="18"/>
        </w:rPr>
        <w:t xml:space="preserve">ндовая дуоденография без гипотонии двенадцатиперстной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зондовая гипотензивная дуоденография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беззондовая гипотензивная дуоденография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методики обладают одинаковой информативностью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Ретроградная панкреатохолангиография наиболее информативна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головке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в теле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в хвосте железы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при всех локализациях информативность метода одинакова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016. Ангиография обладает наименьшей инф</w:t>
      </w:r>
      <w:r>
        <w:rPr>
          <w:rFonts w:ascii="NTTimes/Cyrillic" w:hAnsi="NTTimes/Cyrillic"/>
          <w:sz w:val="18"/>
        </w:rPr>
        <w:t xml:space="preserve">ормативностью в диагностике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опухолей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опухолей почек </w:t>
      </w:r>
    </w:p>
    <w:p w:rsidR="00000000" w:rsidRDefault="00F67113">
      <w:pPr>
        <w:ind w:left="284" w:hanging="284"/>
        <w:jc w:val="both"/>
        <w:rPr>
          <w:rFonts w:ascii="NTTimes/Cyrillic" w:hAnsi="NTTimes/Cyrillic"/>
          <w:sz w:val="18"/>
        </w:rPr>
      </w:pPr>
      <w:r>
        <w:rPr>
          <w:rFonts w:ascii="NTTimes/Cyrillic" w:hAnsi="NTTimes/Cyrillic"/>
          <w:sz w:val="18"/>
        </w:rPr>
        <w:t xml:space="preserve"> в) забрюшинных неорганных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г) опухолей желудочно-кишечного тракта </w:t>
      </w:r>
    </w:p>
    <w:p w:rsidR="00000000" w:rsidRDefault="00F67113">
      <w:pPr>
        <w:ind w:left="284" w:hanging="284"/>
        <w:jc w:val="both"/>
        <w:rPr>
          <w:rFonts w:ascii="NTTimes/Cyrillic" w:hAnsi="NTTimes/Cyrillic"/>
          <w:sz w:val="18"/>
        </w:rPr>
      </w:pPr>
      <w:r>
        <w:rPr>
          <w:rFonts w:ascii="NTTimes/Cyrillic" w:hAnsi="NTTimes/Cyrillic"/>
          <w:sz w:val="18"/>
        </w:rPr>
        <w:t xml:space="preserve"> д) опухолей матки и ее придатков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Наиболее информативным из перечисленных методов диагностики метастатического поражения паренхимы печени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лапароскопия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биохимическое исследование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г) сканирование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методы обладают одинаковой информативностью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018. Чрескожная чреспеченочная холангиограф</w:t>
      </w:r>
      <w:r>
        <w:rPr>
          <w:rFonts w:ascii="NTTimes/Cyrillic" w:hAnsi="NTTimes/Cyrillic"/>
          <w:sz w:val="18"/>
        </w:rPr>
        <w:t xml:space="preserve">ия может быть использована </w:t>
      </w:r>
    </w:p>
    <w:p w:rsidR="00000000" w:rsidRDefault="00F67113">
      <w:pPr>
        <w:ind w:left="284" w:hanging="284"/>
        <w:jc w:val="both"/>
        <w:rPr>
          <w:rFonts w:ascii="NTTimes/Cyrillic" w:hAnsi="NTTimes/Cyrillic"/>
          <w:sz w:val="18"/>
        </w:rPr>
      </w:pPr>
      <w:r>
        <w:rPr>
          <w:rFonts w:ascii="NTTimes/Cyrillic" w:hAnsi="NTTimes/Cyrillic"/>
          <w:sz w:val="18"/>
        </w:rPr>
        <w:t xml:space="preserve"> а) только в диагностических целях </w:t>
      </w:r>
    </w:p>
    <w:p w:rsidR="00000000" w:rsidRDefault="00F67113">
      <w:pPr>
        <w:ind w:left="284" w:hanging="284"/>
        <w:jc w:val="both"/>
        <w:rPr>
          <w:rFonts w:ascii="NTTimes/Cyrillic" w:hAnsi="NTTimes/Cyrillic"/>
          <w:sz w:val="18"/>
        </w:rPr>
      </w:pPr>
      <w:r>
        <w:rPr>
          <w:rFonts w:ascii="NTTimes/Cyrillic" w:hAnsi="NTTimes/Cyrillic"/>
          <w:sz w:val="18"/>
        </w:rPr>
        <w:t xml:space="preserve"> б) с паллиативной лечебной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в) с целью радикального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г) с диагностической целью и паллиативного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д) с диагностической целью и радикального лечения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Флебография в диагностике забрюшинных неорганных опухолей показана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всех локализациях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только при правосторонней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только при серединной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при левосторонней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д) при правостор</w:t>
      </w:r>
      <w:r>
        <w:rPr>
          <w:rFonts w:ascii="NTTimes/Cyrillic" w:hAnsi="NTTimes/Cyrillic"/>
          <w:sz w:val="18"/>
        </w:rPr>
        <w:t xml:space="preserve">онней и серединной локализации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На поперечных срезах грудной клетки при рентгеновской компьютерной томографии нельзя </w:t>
      </w:r>
    </w:p>
    <w:p w:rsidR="00000000" w:rsidRDefault="00F67113">
      <w:pPr>
        <w:ind w:left="284" w:hanging="284"/>
        <w:jc w:val="both"/>
        <w:rPr>
          <w:rFonts w:ascii="NTTimes/Cyrillic" w:hAnsi="NTTimes/Cyrillic"/>
          <w:sz w:val="18"/>
        </w:rPr>
      </w:pPr>
      <w:r>
        <w:rPr>
          <w:rFonts w:ascii="NTTimes/Cyrillic" w:hAnsi="NTTimes/Cyrillic"/>
          <w:sz w:val="18"/>
        </w:rPr>
        <w:t xml:space="preserve"> а) точно локализовать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б) рассчитать ее размеры </w:t>
      </w:r>
    </w:p>
    <w:p w:rsidR="00000000" w:rsidRDefault="00F67113">
      <w:pPr>
        <w:ind w:left="284" w:hanging="284"/>
        <w:jc w:val="both"/>
        <w:rPr>
          <w:rFonts w:ascii="NTTimes/Cyrillic" w:hAnsi="NTTimes/Cyrillic"/>
          <w:sz w:val="18"/>
        </w:rPr>
      </w:pPr>
      <w:r>
        <w:rPr>
          <w:rFonts w:ascii="NTTimes/Cyrillic" w:hAnsi="NTTimes/Cyrillic"/>
          <w:sz w:val="18"/>
        </w:rPr>
        <w:t xml:space="preserve"> в) оценить плотность и однородность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определить доброкачественный или злокачественный характер новообразования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К методам рентгенологического исследования больного в вертикальном положении (стоя) относятся: 1) ортоскопия 2) ортография 3) трохоскопия 4) трохография 5) латероскопия 6) латерография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 1, 2, 3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 3, 4, 5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 1 и 2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 5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Рентгенологическое томографическое исследование органов грудной полости позволяет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определить точную локализацию и распространенность процесса в легочной паренхиме </w:t>
      </w:r>
    </w:p>
    <w:p w:rsidR="00000000" w:rsidRDefault="00F67113">
      <w:pPr>
        <w:ind w:left="284" w:hanging="284"/>
        <w:jc w:val="both"/>
        <w:rPr>
          <w:rFonts w:ascii="NTTimes/Cyrillic" w:hAnsi="NTTimes/Cyrillic"/>
          <w:sz w:val="18"/>
        </w:rPr>
      </w:pPr>
      <w:r>
        <w:rPr>
          <w:rFonts w:ascii="NTTimes/Cyrillic" w:hAnsi="NTTimes/Cyrillic"/>
          <w:sz w:val="18"/>
        </w:rPr>
        <w:t xml:space="preserve"> б) изучить состояние трахеи и главных бронхов </w:t>
      </w:r>
    </w:p>
    <w:p w:rsidR="00000000" w:rsidRDefault="00F67113">
      <w:pPr>
        <w:ind w:left="284" w:hanging="284"/>
        <w:jc w:val="both"/>
        <w:rPr>
          <w:rFonts w:ascii="NTTimes/Cyrillic" w:hAnsi="NTTimes/Cyrillic"/>
          <w:sz w:val="18"/>
        </w:rPr>
      </w:pPr>
      <w:r>
        <w:rPr>
          <w:rFonts w:ascii="NTTimes/Cyrillic" w:hAnsi="NTTimes/Cyrillic"/>
          <w:sz w:val="18"/>
        </w:rPr>
        <w:t xml:space="preserve"> в) изучить состояние сегментарных бронхов </w:t>
      </w:r>
    </w:p>
    <w:p w:rsidR="00000000" w:rsidRDefault="00F67113">
      <w:pPr>
        <w:ind w:left="284" w:hanging="284"/>
        <w:jc w:val="both"/>
        <w:rPr>
          <w:rFonts w:ascii="NTTimes/Cyrillic" w:hAnsi="NTTimes/Cyrillic"/>
          <w:sz w:val="18"/>
        </w:rPr>
      </w:pPr>
      <w:r>
        <w:rPr>
          <w:rFonts w:ascii="NTTimes/Cyrillic" w:hAnsi="NTTimes/Cyrillic"/>
          <w:sz w:val="18"/>
        </w:rPr>
        <w:t xml:space="preserve"> г) уточнить состояние лимфатических узлов средостения и корней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023. Рентгенокинематографи</w:t>
      </w:r>
      <w:r>
        <w:rPr>
          <w:rFonts w:ascii="NTTimes/Cyrillic" w:hAnsi="NTTimes/Cyrillic"/>
          <w:sz w:val="18"/>
        </w:rPr>
        <w:t xml:space="preserve">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а) является основной методикой изучения морфологии органа и патологического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б) применение метода связано с большими трудностями </w:t>
      </w:r>
    </w:p>
    <w:p w:rsidR="00000000" w:rsidRDefault="00F67113">
      <w:pPr>
        <w:ind w:left="284" w:hanging="284"/>
        <w:jc w:val="both"/>
        <w:rPr>
          <w:rFonts w:ascii="NTTimes/Cyrillic" w:hAnsi="NTTimes/Cyrillic"/>
          <w:sz w:val="18"/>
        </w:rPr>
      </w:pPr>
      <w:r>
        <w:rPr>
          <w:rFonts w:ascii="NTTimes/Cyrillic" w:hAnsi="NTTimes/Cyrillic"/>
          <w:sz w:val="18"/>
        </w:rPr>
        <w:t xml:space="preserve"> в) увеличивает лучевую нагрузку на больного и рентгенолога </w:t>
      </w:r>
    </w:p>
    <w:p w:rsidR="00000000" w:rsidRDefault="00F67113">
      <w:pPr>
        <w:ind w:left="284" w:hanging="284"/>
        <w:jc w:val="both"/>
        <w:rPr>
          <w:rFonts w:ascii="NTTimes/Cyrillic" w:hAnsi="NTTimes/Cyrillic"/>
          <w:sz w:val="18"/>
        </w:rPr>
      </w:pPr>
      <w:r>
        <w:rPr>
          <w:rFonts w:ascii="NTTimes/Cyrillic" w:hAnsi="NTTimes/Cyrillic"/>
          <w:sz w:val="18"/>
        </w:rPr>
        <w:t xml:space="preserve"> г) качество изображения не уступает таковому на высококачественной рентгенограмме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Свойством, не характерным для электрорентгенографии,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получение скрытого изображения на селеновой пластинке </w:t>
      </w:r>
    </w:p>
    <w:p w:rsidR="00000000" w:rsidRDefault="00F67113">
      <w:pPr>
        <w:ind w:left="284" w:hanging="284"/>
        <w:jc w:val="both"/>
        <w:rPr>
          <w:rFonts w:ascii="NTTimes/Cyrillic" w:hAnsi="NTTimes/Cyrillic"/>
          <w:sz w:val="18"/>
        </w:rPr>
      </w:pPr>
      <w:r>
        <w:rPr>
          <w:rFonts w:ascii="NTTimes/Cyrillic" w:hAnsi="NTTimes/Cyrillic"/>
          <w:sz w:val="18"/>
        </w:rPr>
        <w:t xml:space="preserve"> б) быстрота изготовления снимков </w:t>
      </w:r>
    </w:p>
    <w:p w:rsidR="00000000" w:rsidRDefault="00F67113">
      <w:pPr>
        <w:ind w:left="284" w:hanging="284"/>
        <w:jc w:val="both"/>
        <w:rPr>
          <w:rFonts w:ascii="NTTimes/Cyrillic" w:hAnsi="NTTimes/Cyrillic"/>
          <w:sz w:val="18"/>
        </w:rPr>
      </w:pPr>
      <w:r>
        <w:rPr>
          <w:rFonts w:ascii="NTTimes/Cyrillic" w:hAnsi="NTTimes/Cyrillic"/>
          <w:sz w:val="18"/>
        </w:rPr>
        <w:t xml:space="preserve"> в) невозмо</w:t>
      </w:r>
      <w:r>
        <w:rPr>
          <w:rFonts w:ascii="NTTimes/Cyrillic" w:hAnsi="NTTimes/Cyrillic"/>
          <w:sz w:val="18"/>
        </w:rPr>
        <w:t xml:space="preserve">жность визуального контроля при производстве электрорентгенограмм </w:t>
      </w:r>
    </w:p>
    <w:p w:rsidR="00000000" w:rsidRDefault="00F67113">
      <w:pPr>
        <w:ind w:left="284" w:hanging="284"/>
        <w:jc w:val="both"/>
        <w:rPr>
          <w:rFonts w:ascii="NTTimes/Cyrillic" w:hAnsi="NTTimes/Cyrillic"/>
          <w:sz w:val="18"/>
        </w:rPr>
      </w:pPr>
      <w:r>
        <w:rPr>
          <w:rFonts w:ascii="NTTimes/Cyrillic" w:hAnsi="NTTimes/Cyrillic"/>
          <w:sz w:val="18"/>
        </w:rPr>
        <w:t xml:space="preserve"> г) нечеткое изображение контуров отдельных органов и деталей </w:t>
      </w:r>
    </w:p>
    <w:p w:rsidR="00000000" w:rsidRDefault="00F67113">
      <w:pPr>
        <w:ind w:left="284" w:hanging="284"/>
        <w:jc w:val="both"/>
        <w:rPr>
          <w:rFonts w:ascii="NTTimes/Cyrillic" w:hAnsi="NTTimes/Cyrillic"/>
          <w:sz w:val="18"/>
        </w:rPr>
      </w:pPr>
      <w:r>
        <w:rPr>
          <w:rFonts w:ascii="NTTimes/Cyrillic" w:hAnsi="NTTimes/Cyrillic"/>
          <w:sz w:val="18"/>
        </w:rPr>
        <w:t xml:space="preserve"> д) отсутствие необходимости затемнения помещения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Абсолютными противопоказаниями к бронхографии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тяжелая декомпенсация при пороках сердца </w:t>
      </w:r>
    </w:p>
    <w:p w:rsidR="00000000" w:rsidRDefault="00F67113">
      <w:pPr>
        <w:ind w:left="284" w:hanging="284"/>
        <w:jc w:val="both"/>
        <w:rPr>
          <w:rFonts w:ascii="NTTimes/Cyrillic" w:hAnsi="NTTimes/Cyrillic"/>
          <w:sz w:val="18"/>
        </w:rPr>
      </w:pPr>
      <w:r>
        <w:rPr>
          <w:rFonts w:ascii="NTTimes/Cyrillic" w:hAnsi="NTTimes/Cyrillic"/>
          <w:sz w:val="18"/>
        </w:rPr>
        <w:t xml:space="preserve"> б) выраженная недостаточность внешнего дыхания </w:t>
      </w:r>
    </w:p>
    <w:p w:rsidR="00000000" w:rsidRDefault="00F67113">
      <w:pPr>
        <w:ind w:left="284" w:hanging="284"/>
        <w:jc w:val="both"/>
        <w:rPr>
          <w:rFonts w:ascii="NTTimes/Cyrillic" w:hAnsi="NTTimes/Cyrillic"/>
          <w:sz w:val="18"/>
        </w:rPr>
      </w:pPr>
      <w:r>
        <w:rPr>
          <w:rFonts w:ascii="NTTimes/Cyrillic" w:hAnsi="NTTimes/Cyrillic"/>
          <w:sz w:val="18"/>
        </w:rPr>
        <w:t xml:space="preserve"> в) острое воспаление верхних дыхательных путей </w:t>
      </w:r>
    </w:p>
    <w:p w:rsidR="00000000" w:rsidRDefault="00F67113">
      <w:pPr>
        <w:ind w:left="284" w:hanging="284"/>
        <w:jc w:val="both"/>
        <w:rPr>
          <w:rFonts w:ascii="NTTimes/Cyrillic" w:hAnsi="NTTimes/Cyrillic"/>
          <w:sz w:val="18"/>
        </w:rPr>
      </w:pPr>
      <w:r>
        <w:rPr>
          <w:rFonts w:ascii="NTTimes/Cyrillic" w:hAnsi="NTTimes/Cyrillic"/>
          <w:sz w:val="18"/>
        </w:rPr>
        <w:t xml:space="preserve"> г) массивное легочное кровотечение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026. Условиями выполнения диагностического пневмоторакса являютс</w:t>
      </w:r>
      <w:r>
        <w:rPr>
          <w:rFonts w:ascii="NTTimes/Cyrillic" w:hAnsi="NTTimes/Cyrillic"/>
          <w:sz w:val="18"/>
        </w:rPr>
        <w:t xml:space="preserve">я: 1) проводится в стационаре 2) проводится амбулаторно 3) оптимальное количество газа, вводимое в плевральную полость, - 400-800 мл 4) обязательное введение не менее 1500 мл газа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027. Наиболее часто применяемыми методами введения газа в переднее средостение с диагностическими целями являются: 1) парастернальный метод Розенштрауха - Эндера 2) ретроманубриальный метод Кондорелли - Казанского 3) с</w:t>
      </w:r>
      <w:r>
        <w:rPr>
          <w:rFonts w:ascii="NTTimes/Cyrillic" w:hAnsi="NTTimes/Cyrillic"/>
          <w:sz w:val="18"/>
        </w:rPr>
        <w:t xml:space="preserve">убоксифоидальный 4) паравертебральный 5) транстрахеальный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3, 4 и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1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Рентгенологическим признаком, не характерным для поражения лимфатических узлов при лимфомах, по данным лимфографии является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резкий полиморфизм изменения структуры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увеличение их размеров </w:t>
      </w:r>
    </w:p>
    <w:p w:rsidR="00000000" w:rsidRDefault="00F67113">
      <w:pPr>
        <w:ind w:left="284" w:hanging="284"/>
        <w:jc w:val="both"/>
        <w:rPr>
          <w:rFonts w:ascii="NTTimes/Cyrillic" w:hAnsi="NTTimes/Cyrillic"/>
          <w:sz w:val="18"/>
        </w:rPr>
      </w:pPr>
      <w:r>
        <w:rPr>
          <w:rFonts w:ascii="NTTimes/Cyrillic" w:hAnsi="NTTimes/Cyrillic"/>
          <w:sz w:val="18"/>
        </w:rPr>
        <w:t xml:space="preserve"> в) сферическая форма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г) длительное сохранение четкости контуров пораженных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д) ре</w:t>
      </w:r>
      <w:r>
        <w:rPr>
          <w:rFonts w:ascii="NTTimes/Cyrillic" w:hAnsi="NTTimes/Cyrillic"/>
          <w:sz w:val="18"/>
        </w:rPr>
        <w:t xml:space="preserve">зкое нарушение ортоградного лимфооттока даже при незначительном увеличении и минимальном нарушении структуры лимфатических узлов.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Показаниями к проведению сиалографии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аденома слюнной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рак слюнной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хронический сиалоаденит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Ангиография является наиболее информативным методом в диагностике </w:t>
      </w:r>
    </w:p>
    <w:p w:rsidR="00000000" w:rsidRDefault="00F67113">
      <w:pPr>
        <w:ind w:left="284" w:hanging="284"/>
        <w:jc w:val="both"/>
        <w:rPr>
          <w:rFonts w:ascii="NTTimes/Cyrillic" w:hAnsi="NTTimes/Cyrillic"/>
          <w:sz w:val="18"/>
        </w:rPr>
      </w:pPr>
      <w:r>
        <w:rPr>
          <w:rFonts w:ascii="NTTimes/Cyrillic" w:hAnsi="NTTimes/Cyrillic"/>
          <w:sz w:val="18"/>
        </w:rPr>
        <w:t xml:space="preserve"> а) хемодектомы шеи </w:t>
      </w:r>
    </w:p>
    <w:p w:rsidR="00000000" w:rsidRDefault="00F67113">
      <w:pPr>
        <w:ind w:left="284" w:hanging="284"/>
        <w:jc w:val="both"/>
        <w:rPr>
          <w:rFonts w:ascii="NTTimes/Cyrillic" w:hAnsi="NTTimes/Cyrillic"/>
          <w:sz w:val="18"/>
        </w:rPr>
      </w:pPr>
      <w:r>
        <w:rPr>
          <w:rFonts w:ascii="NTTimes/Cyrillic" w:hAnsi="NTTimes/Cyrillic"/>
          <w:sz w:val="18"/>
        </w:rPr>
        <w:t xml:space="preserve"> б) метастазов в лимфоузлы шеи </w:t>
      </w:r>
    </w:p>
    <w:p w:rsidR="00000000" w:rsidRDefault="00F67113">
      <w:pPr>
        <w:ind w:left="284" w:hanging="284"/>
        <w:jc w:val="both"/>
        <w:rPr>
          <w:rFonts w:ascii="NTTimes/Cyrillic" w:hAnsi="NTTimes/Cyrillic"/>
          <w:sz w:val="18"/>
        </w:rPr>
      </w:pPr>
      <w:r>
        <w:rPr>
          <w:rFonts w:ascii="NTTimes/Cyrillic" w:hAnsi="NTTimes/Cyrillic"/>
          <w:sz w:val="18"/>
        </w:rPr>
        <w:t xml:space="preserve"> в) рака слюнных желез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w:t>
      </w:r>
      <w:r>
        <w:rPr>
          <w:rFonts w:ascii="NTTimes/Cyrillic" w:hAnsi="NTTimes/Cyrillic"/>
          <w:sz w:val="18"/>
        </w:rPr>
        <w:t xml:space="preserve">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Внутрипротоковые папилломы молочной железы могут быть выявлены </w:t>
      </w:r>
    </w:p>
    <w:p w:rsidR="00000000" w:rsidRDefault="00F67113">
      <w:pPr>
        <w:ind w:left="284" w:hanging="284"/>
        <w:jc w:val="both"/>
        <w:rPr>
          <w:rFonts w:ascii="NTTimes/Cyrillic" w:hAnsi="NTTimes/Cyrillic"/>
          <w:sz w:val="18"/>
        </w:rPr>
      </w:pPr>
      <w:r>
        <w:rPr>
          <w:rFonts w:ascii="NTTimes/Cyrillic" w:hAnsi="NTTimes/Cyrillic"/>
          <w:sz w:val="18"/>
        </w:rPr>
        <w:t xml:space="preserve"> а) при бесконтрастной маммографии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дуктографии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крупнокадровой флюорографии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г) выявлены рентгенологически не могут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Диагностика опухолевых образований молочных желез возможна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ультразвуковом исследовании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маммографии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термографии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К инвазивным методам рентгенологического исследования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компьютерная томограф</w:t>
      </w:r>
      <w:r>
        <w:rPr>
          <w:rFonts w:ascii="NTTimes/Cyrillic" w:hAnsi="NTTimes/Cyrillic"/>
          <w:sz w:val="18"/>
        </w:rPr>
        <w:t xml:space="preserve">ия </w:t>
      </w:r>
    </w:p>
    <w:p w:rsidR="00000000" w:rsidRDefault="00F67113">
      <w:pPr>
        <w:ind w:left="284" w:hanging="284"/>
        <w:jc w:val="both"/>
        <w:rPr>
          <w:rFonts w:ascii="NTTimes/Cyrillic" w:hAnsi="NTTimes/Cyrillic"/>
          <w:sz w:val="18"/>
        </w:rPr>
      </w:pPr>
      <w:r>
        <w:rPr>
          <w:rFonts w:ascii="NTTimes/Cyrillic" w:hAnsi="NTTimes/Cyrillic"/>
          <w:sz w:val="18"/>
        </w:rPr>
        <w:t xml:space="preserve"> б) ирригоскопия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в) 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флюорография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034. К неинвазивным методам рентгенологического исследования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аортография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илиокавография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веноазигография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К рентгенологическим методикам с повышенной лучевой нагрузкой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ретроградная панкреатохолангиография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флюорография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рентгенография конечностей </w:t>
      </w:r>
    </w:p>
    <w:p w:rsidR="00000000" w:rsidRDefault="00F67113">
      <w:pPr>
        <w:ind w:left="284" w:hanging="284"/>
        <w:jc w:val="both"/>
        <w:rPr>
          <w:rFonts w:ascii="NTTimes/Cyrillic" w:hAnsi="NTTimes/Cyrillic"/>
          <w:sz w:val="18"/>
        </w:rPr>
      </w:pPr>
      <w:r>
        <w:rPr>
          <w:rFonts w:ascii="NTTimes/Cyrillic" w:hAnsi="NTTimes/Cyrillic"/>
          <w:sz w:val="18"/>
        </w:rPr>
        <w:t xml:space="preserve"> г) обзорная рентгенография брюшной полости </w:t>
      </w:r>
    </w:p>
    <w:p w:rsidR="00000000" w:rsidRDefault="00F67113">
      <w:pPr>
        <w:ind w:left="284" w:hanging="284"/>
        <w:jc w:val="both"/>
        <w:rPr>
          <w:rFonts w:ascii="NTTimes/Cyrillic" w:hAnsi="NTTimes/Cyrillic"/>
          <w:sz w:val="18"/>
        </w:rPr>
      </w:pPr>
      <w:r>
        <w:rPr>
          <w:rFonts w:ascii="NTTimes/Cyrillic" w:hAnsi="NTTimes/Cyrillic"/>
          <w:sz w:val="18"/>
        </w:rPr>
        <w:t xml:space="preserve"> д) рентгеноскопия брюшной или грудной полости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036. К специа</w:t>
      </w:r>
      <w:r>
        <w:rPr>
          <w:rFonts w:ascii="NTTimes/Cyrillic" w:hAnsi="NTTimes/Cyrillic"/>
          <w:sz w:val="18"/>
        </w:rPr>
        <w:t xml:space="preserve">льным методикам рентгенологического исследования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рентгенография грудной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б) гистерография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рентгенография костей скелета </w:t>
      </w:r>
    </w:p>
    <w:p w:rsidR="00000000" w:rsidRDefault="00F67113">
      <w:pPr>
        <w:ind w:left="284" w:hanging="284"/>
        <w:jc w:val="both"/>
        <w:rPr>
          <w:rFonts w:ascii="NTTimes/Cyrillic" w:hAnsi="NTTimes/Cyrillic"/>
          <w:sz w:val="18"/>
        </w:rPr>
      </w:pPr>
      <w:r>
        <w:rPr>
          <w:rFonts w:ascii="NTTimes/Cyrillic" w:hAnsi="NTTimes/Cyrillic"/>
          <w:sz w:val="18"/>
        </w:rPr>
        <w:t xml:space="preserve"> г) обзорная рентгенография брюшной полости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К рентгенологическим методикам исследования мочевыводящих путей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гистерография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экскреторная урография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холецистография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бронхография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К непрямым методам диагностики увеличенных лимфоузлов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илиокавография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рентгеновская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ультразвуковая томография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Ангиография наиболее информативна при диагностике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а)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почки </w:t>
      </w:r>
    </w:p>
    <w:p w:rsidR="00000000" w:rsidRDefault="00F67113">
      <w:pPr>
        <w:ind w:left="284" w:hanging="284"/>
        <w:jc w:val="both"/>
        <w:rPr>
          <w:rFonts w:ascii="NTTimes/Cyrillic" w:hAnsi="NTTimes/Cyrillic"/>
          <w:sz w:val="18"/>
        </w:rPr>
      </w:pPr>
      <w:r>
        <w:rPr>
          <w:rFonts w:ascii="NTTimes/Cyrillic" w:hAnsi="NTTimes/Cyrillic"/>
          <w:sz w:val="18"/>
        </w:rPr>
        <w:t xml:space="preserve"> в)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г) легких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Использование лимфографии целесообразно при следующих опухолях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а) серозная цистаденокарцинома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б) дисгерминома </w:t>
      </w:r>
    </w:p>
    <w:p w:rsidR="00000000" w:rsidRDefault="00F67113">
      <w:pPr>
        <w:ind w:left="284" w:hanging="284"/>
        <w:jc w:val="both"/>
        <w:rPr>
          <w:rFonts w:ascii="NTTimes/Cyrillic" w:hAnsi="NTTimes/Cyrillic"/>
          <w:sz w:val="18"/>
        </w:rPr>
      </w:pPr>
      <w:r>
        <w:rPr>
          <w:rFonts w:ascii="NTTimes/Cyrillic" w:hAnsi="NTTimes/Cyrillic"/>
          <w:sz w:val="18"/>
        </w:rPr>
        <w:t xml:space="preserve"> в) муцинозный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г) эндометриоидный рак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Радиоизотопные исследования в клинической онкологии используются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для выявления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для определения распространенности злокачественного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в) для оцен</w:t>
      </w:r>
      <w:r>
        <w:rPr>
          <w:rFonts w:ascii="NTTimes/Cyrillic" w:hAnsi="NTTimes/Cyrillic"/>
          <w:sz w:val="18"/>
        </w:rPr>
        <w:t xml:space="preserve">ки функционального состояния некоторых внутренних органов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 только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042. Опухоль характеризуется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повышенным накоплением радионуклида 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пониженным накоплением радионуклида 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нарушением распространения радиоактивного вещества по сосудам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только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Радиофосфорный тест применяют для диагностики </w:t>
      </w:r>
    </w:p>
    <w:p w:rsidR="00000000" w:rsidRDefault="00F67113">
      <w:pPr>
        <w:ind w:left="284" w:hanging="284"/>
        <w:jc w:val="both"/>
        <w:rPr>
          <w:rFonts w:ascii="NTTimes/Cyrillic" w:hAnsi="NTTimes/Cyrillic"/>
          <w:sz w:val="18"/>
        </w:rPr>
      </w:pPr>
      <w:r>
        <w:rPr>
          <w:rFonts w:ascii="NTTimes/Cyrillic" w:hAnsi="NTTimes/Cyrillic"/>
          <w:sz w:val="18"/>
        </w:rPr>
        <w:t xml:space="preserve"> а) поверхностных опухолей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опухолей полостных органов, доступных д</w:t>
      </w:r>
      <w:r>
        <w:rPr>
          <w:rFonts w:ascii="NTTimes/Cyrillic" w:hAnsi="NTTimes/Cyrillic"/>
          <w:sz w:val="18"/>
        </w:rPr>
        <w:t xml:space="preserve">ля введения датчика </w:t>
      </w:r>
    </w:p>
    <w:p w:rsidR="00000000" w:rsidRDefault="00F67113">
      <w:pPr>
        <w:ind w:left="284" w:hanging="284"/>
        <w:jc w:val="both"/>
        <w:rPr>
          <w:rFonts w:ascii="NTTimes/Cyrillic" w:hAnsi="NTTimes/Cyrillic"/>
          <w:sz w:val="18"/>
        </w:rPr>
      </w:pPr>
      <w:r>
        <w:rPr>
          <w:rFonts w:ascii="NTTimes/Cyrillic" w:hAnsi="NTTimes/Cyrillic"/>
          <w:sz w:val="18"/>
        </w:rPr>
        <w:t xml:space="preserve"> в) только для опухолей, имеющих тропность к фосфору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Радиоактивный йод применяют с целью диагностики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а)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в)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045. Радиоактивный йод может быть применен для выявления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первичной опухоли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метастазов рака щитовидной железы в легкие,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в) метастазов рака щитовидной железы в ко</w:t>
      </w:r>
      <w:r>
        <w:rPr>
          <w:rFonts w:ascii="NTTimes/Cyrillic" w:hAnsi="NTTimes/Cyrillic"/>
          <w:sz w:val="18"/>
        </w:rPr>
        <w:t xml:space="preserve">сти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Для диагностики метастатического поражения костей чаще всего используются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радиоактивный 32P </w:t>
      </w:r>
    </w:p>
    <w:p w:rsidR="00000000" w:rsidRDefault="00F67113">
      <w:pPr>
        <w:ind w:left="284" w:hanging="284"/>
        <w:jc w:val="both"/>
        <w:rPr>
          <w:rFonts w:ascii="NTTimes/Cyrillic" w:hAnsi="NTTimes/Cyrillic"/>
          <w:sz w:val="18"/>
        </w:rPr>
      </w:pPr>
      <w:r>
        <w:rPr>
          <w:rFonts w:ascii="NTTimes/Cyrillic" w:hAnsi="NTTimes/Cyrillic"/>
          <w:sz w:val="18"/>
        </w:rPr>
        <w:t xml:space="preserve"> б) радиоактивный 99Sr </w:t>
      </w:r>
    </w:p>
    <w:p w:rsidR="00000000" w:rsidRDefault="00F67113">
      <w:pPr>
        <w:ind w:left="284" w:hanging="284"/>
        <w:jc w:val="both"/>
        <w:rPr>
          <w:rFonts w:ascii="NTTimes/Cyrillic" w:hAnsi="NTTimes/Cyrillic"/>
          <w:sz w:val="18"/>
        </w:rPr>
      </w:pPr>
      <w:r>
        <w:rPr>
          <w:rFonts w:ascii="NTTimes/Cyrillic" w:hAnsi="NTTimes/Cyrillic"/>
          <w:sz w:val="18"/>
        </w:rPr>
        <w:t xml:space="preserve"> в) радиоактивный 90Co </w:t>
      </w:r>
    </w:p>
    <w:p w:rsidR="00000000" w:rsidRDefault="00F67113">
      <w:pPr>
        <w:ind w:left="284" w:hanging="284"/>
        <w:jc w:val="both"/>
        <w:rPr>
          <w:rFonts w:ascii="NTTimes/Cyrillic" w:hAnsi="NTTimes/Cyrillic"/>
          <w:sz w:val="18"/>
        </w:rPr>
      </w:pPr>
      <w:r>
        <w:rPr>
          <w:rFonts w:ascii="NTTimes/Cyrillic" w:hAnsi="NTTimes/Cyrillic"/>
          <w:sz w:val="18"/>
        </w:rPr>
        <w:t xml:space="preserve"> г) радиоактивный 131J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Радиоизотопные исследования лимфатических узлов с цитратом галлия 67Ga информативны </w:t>
      </w:r>
    </w:p>
    <w:p w:rsidR="00000000" w:rsidRDefault="00F67113">
      <w:pPr>
        <w:ind w:left="284" w:hanging="284"/>
        <w:jc w:val="both"/>
        <w:rPr>
          <w:rFonts w:ascii="NTTimes/Cyrillic" w:hAnsi="NTTimes/Cyrillic"/>
          <w:sz w:val="18"/>
        </w:rPr>
      </w:pPr>
      <w:r>
        <w:rPr>
          <w:rFonts w:ascii="NTTimes/Cyrillic" w:hAnsi="NTTimes/Cyrillic"/>
          <w:sz w:val="18"/>
        </w:rPr>
        <w:t xml:space="preserve"> а) для рака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для лимфомы </w:t>
      </w:r>
    </w:p>
    <w:p w:rsidR="00000000" w:rsidRDefault="00F67113">
      <w:pPr>
        <w:ind w:left="284" w:hanging="284"/>
        <w:jc w:val="both"/>
        <w:rPr>
          <w:rFonts w:ascii="NTTimes/Cyrillic" w:hAnsi="NTTimes/Cyrillic"/>
          <w:sz w:val="18"/>
        </w:rPr>
      </w:pPr>
      <w:r>
        <w:rPr>
          <w:rFonts w:ascii="NTTimes/Cyrillic" w:hAnsi="NTTimes/Cyrillic"/>
          <w:sz w:val="18"/>
        </w:rPr>
        <w:t xml:space="preserve"> в) для рака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048. Радиоизотопное исследование легких с внутривенным введением 133Xe ис</w:t>
      </w:r>
      <w:r>
        <w:rPr>
          <w:rFonts w:ascii="NTTimes/Cyrillic" w:hAnsi="NTTimes/Cyrillic"/>
          <w:sz w:val="18"/>
        </w:rPr>
        <w:t xml:space="preserve">пользуется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для диагностики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для диагностики доброкачественных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в) для оценки регионарного легочного кровотока </w:t>
      </w:r>
    </w:p>
    <w:p w:rsidR="00000000" w:rsidRDefault="00F67113">
      <w:pPr>
        <w:ind w:left="284" w:hanging="284"/>
        <w:jc w:val="both"/>
        <w:rPr>
          <w:rFonts w:ascii="NTTimes/Cyrillic" w:hAnsi="NTTimes/Cyrillic"/>
          <w:sz w:val="18"/>
        </w:rPr>
      </w:pPr>
      <w:r>
        <w:rPr>
          <w:rFonts w:ascii="NTTimes/Cyrillic" w:hAnsi="NTTimes/Cyrillic"/>
          <w:sz w:val="18"/>
        </w:rPr>
        <w:t xml:space="preserve"> г) для оценки вентиляции легких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Радиоиммунологическое определение уровня РЭА (раково-эмбрионального антигена) может быть использовано </w:t>
      </w:r>
    </w:p>
    <w:p w:rsidR="00000000" w:rsidRDefault="00F67113">
      <w:pPr>
        <w:ind w:left="284" w:hanging="284"/>
        <w:jc w:val="both"/>
        <w:rPr>
          <w:rFonts w:ascii="NTTimes/Cyrillic" w:hAnsi="NTTimes/Cyrillic"/>
          <w:sz w:val="18"/>
        </w:rPr>
      </w:pPr>
      <w:r>
        <w:rPr>
          <w:rFonts w:ascii="NTTimes/Cyrillic" w:hAnsi="NTTimes/Cyrillic"/>
          <w:sz w:val="18"/>
        </w:rPr>
        <w:t xml:space="preserve"> а) для установления диагноза рака </w:t>
      </w:r>
    </w:p>
    <w:p w:rsidR="00000000" w:rsidRDefault="00F67113">
      <w:pPr>
        <w:ind w:left="284" w:hanging="284"/>
        <w:jc w:val="both"/>
        <w:rPr>
          <w:rFonts w:ascii="NTTimes/Cyrillic" w:hAnsi="NTTimes/Cyrillic"/>
          <w:sz w:val="18"/>
        </w:rPr>
      </w:pPr>
      <w:r>
        <w:rPr>
          <w:rFonts w:ascii="NTTimes/Cyrillic" w:hAnsi="NTTimes/Cyrillic"/>
          <w:sz w:val="18"/>
        </w:rPr>
        <w:t xml:space="preserve"> б) для уточнения степени распространенности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для динамического наблюдения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050. Повышение уровня кальцитонина, опр</w:t>
      </w:r>
      <w:r>
        <w:rPr>
          <w:rFonts w:ascii="NTTimes/Cyrillic" w:hAnsi="NTTimes/Cyrillic"/>
          <w:sz w:val="18"/>
        </w:rPr>
        <w:t xml:space="preserve">еделяемое радиоиммунологическим методом, характерно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для папиллярного рака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для фолликулярного рака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для недифференцированного рака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для медуллярного рака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Рецепторы стероидных гормонов выявляются в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а)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гортани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052. Для диагностики злокачественных опухолей тела матки наиболее информативно</w:t>
      </w:r>
      <w:r>
        <w:rPr>
          <w:rFonts w:ascii="NTTimes/Cyrillic" w:hAnsi="NTTimes/Cyrillic"/>
          <w:sz w:val="18"/>
        </w:rPr>
        <w:t xml:space="preserve">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лапароскопия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гистероскопия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в) кольпоскопия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г) кульдоскопия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Противопоказанием к выполнению бронхофиброскопии не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тяжелый астматический статус (при самостоятельном дыхании) </w:t>
      </w:r>
    </w:p>
    <w:p w:rsidR="00000000" w:rsidRDefault="00F67113">
      <w:pPr>
        <w:ind w:left="284" w:hanging="284"/>
        <w:jc w:val="both"/>
        <w:rPr>
          <w:rFonts w:ascii="NTTimes/Cyrillic" w:hAnsi="NTTimes/Cyrillic"/>
          <w:sz w:val="18"/>
        </w:rPr>
      </w:pPr>
      <w:r>
        <w:rPr>
          <w:rFonts w:ascii="NTTimes/Cyrillic" w:hAnsi="NTTimes/Cyrillic"/>
          <w:sz w:val="18"/>
        </w:rPr>
        <w:t xml:space="preserve"> б) искусственная вентиляция легких в связи с дыхательной недостаточностью </w:t>
      </w:r>
    </w:p>
    <w:p w:rsidR="00000000" w:rsidRDefault="00F67113">
      <w:pPr>
        <w:ind w:left="284" w:hanging="284"/>
        <w:jc w:val="both"/>
        <w:rPr>
          <w:rFonts w:ascii="NTTimes/Cyrillic" w:hAnsi="NTTimes/Cyrillic"/>
          <w:sz w:val="18"/>
        </w:rPr>
      </w:pPr>
      <w:r>
        <w:rPr>
          <w:rFonts w:ascii="NTTimes/Cyrillic" w:hAnsi="NTTimes/Cyrillic"/>
          <w:sz w:val="18"/>
        </w:rPr>
        <w:t xml:space="preserve"> в) профузное легочное кровотечение (при самостоятельном дыхании)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наличие крупного инородного тела в трахее (при самостоятельном дыхании) </w:t>
      </w:r>
    </w:p>
    <w:p w:rsidR="00000000" w:rsidRDefault="00F67113">
      <w:pPr>
        <w:ind w:left="284" w:hanging="284"/>
        <w:jc w:val="both"/>
        <w:rPr>
          <w:rFonts w:ascii="NTTimes/Cyrillic" w:hAnsi="NTTimes/Cyrillic"/>
          <w:sz w:val="18"/>
        </w:rPr>
      </w:pPr>
      <w:r>
        <w:rPr>
          <w:rFonts w:ascii="NTTimes/Cyrillic" w:hAnsi="NTTimes/Cyrillic"/>
          <w:sz w:val="18"/>
        </w:rPr>
        <w:t xml:space="preserve"> д) в настоящее время перечисленные ситуации противопоказанием не являются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054. Экстренная эзофагоскопия показана: 1) для подтверждения или исключения диагноза злокачественного новообразования в пищеводе 2) для уточнения распространенности опухолевого процесса 3) при подозрении на повреждение или перфорацию пищевода 4) при пищеводно-желудочном кровотечении 5) для оценки эффективности противоопухолевого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1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055. Абсолютным противопоказанием к выполнению медиастиноскопии </w:t>
      </w:r>
      <w:r>
        <w:rPr>
          <w:rFonts w:ascii="NTTimes/Cyrillic" w:hAnsi="NTTimes/Cyrillic"/>
          <w:sz w:val="18"/>
        </w:rPr>
        <w:t xml:space="preserve">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увеличение щитовидной железы (I-II степени) </w:t>
      </w:r>
    </w:p>
    <w:p w:rsidR="00000000" w:rsidRDefault="00F67113">
      <w:pPr>
        <w:ind w:left="284" w:hanging="284"/>
        <w:jc w:val="both"/>
        <w:rPr>
          <w:rFonts w:ascii="NTTimes/Cyrillic" w:hAnsi="NTTimes/Cyrillic"/>
          <w:sz w:val="18"/>
        </w:rPr>
      </w:pPr>
      <w:r>
        <w:rPr>
          <w:rFonts w:ascii="NTTimes/Cyrillic" w:hAnsi="NTTimes/Cyrillic"/>
          <w:sz w:val="18"/>
        </w:rPr>
        <w:t xml:space="preserve"> б) выраженный синдром сдавления верхней полой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в) синусовая тахикардия до 100 в минуту </w:t>
      </w:r>
    </w:p>
    <w:p w:rsidR="00000000" w:rsidRDefault="00F67113">
      <w:pPr>
        <w:ind w:left="284" w:hanging="284"/>
        <w:jc w:val="both"/>
        <w:rPr>
          <w:rFonts w:ascii="NTTimes/Cyrillic" w:hAnsi="NTTimes/Cyrillic"/>
          <w:sz w:val="18"/>
        </w:rPr>
      </w:pPr>
      <w:r>
        <w:rPr>
          <w:rFonts w:ascii="NTTimes/Cyrillic" w:hAnsi="NTTimes/Cyrillic"/>
          <w:sz w:val="18"/>
        </w:rPr>
        <w:t xml:space="preserve"> г) недостаточность легочной вентиляции II степени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056. Методами, позволяющими определить функциональное участие правого и левого легкого в вентиляции, являются: 1) сканирование органов средостения с цитратом галлия (67Ga) 2) сканирования легких с макроагрегатом альбумина, меченного 131J 3) общая спирография (спирометрия) 4) раздельная бронхоспирография </w:t>
      </w:r>
      <w:r>
        <w:rPr>
          <w:rFonts w:ascii="NTTimes/Cyrillic" w:hAnsi="NTTimes/Cyrillic"/>
          <w:sz w:val="18"/>
        </w:rPr>
        <w:t xml:space="preserve">(-спирометрия) 5) латеротест (Бергана)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Аспирационный (пункционный) метод исследования наиболее информативен в цитологической диагностике </w:t>
      </w:r>
    </w:p>
    <w:p w:rsidR="00000000" w:rsidRDefault="00F67113">
      <w:pPr>
        <w:ind w:left="284" w:hanging="284"/>
        <w:jc w:val="both"/>
        <w:rPr>
          <w:rFonts w:ascii="NTTimes/Cyrillic" w:hAnsi="NTTimes/Cyrillic"/>
          <w:sz w:val="18"/>
        </w:rPr>
      </w:pPr>
      <w:r>
        <w:rPr>
          <w:rFonts w:ascii="NTTimes/Cyrillic" w:hAnsi="NTTimes/Cyrillic"/>
          <w:sz w:val="18"/>
        </w:rPr>
        <w:t xml:space="preserve"> а) эпителиальных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мезенхимальных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в) нейрогенных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г) дисэмбриональных опухолей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058. Для диагностики хориокарциномы матки целесообразно применять следующие иммунологические методы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а) АФП, РЭА (a-фетопротеин, рако</w:t>
      </w:r>
      <w:r>
        <w:rPr>
          <w:rFonts w:ascii="NTTimes/Cyrillic" w:hAnsi="NTTimes/Cyrillic"/>
          <w:sz w:val="18"/>
        </w:rPr>
        <w:t xml:space="preserve">во-эмбриональный антиген) </w:t>
      </w:r>
    </w:p>
    <w:p w:rsidR="00000000" w:rsidRDefault="00F67113">
      <w:pPr>
        <w:ind w:left="284" w:hanging="284"/>
        <w:jc w:val="both"/>
        <w:rPr>
          <w:rFonts w:ascii="NTTimes/Cyrillic" w:hAnsi="NTTimes/Cyrillic"/>
          <w:sz w:val="18"/>
        </w:rPr>
      </w:pPr>
      <w:r>
        <w:rPr>
          <w:rFonts w:ascii="NTTimes/Cyrillic" w:hAnsi="NTTimes/Cyrillic"/>
          <w:sz w:val="18"/>
        </w:rPr>
        <w:t xml:space="preserve"> б) ХГ, ТБГ (хронический гонадотропин, трофобластический b-глобулин)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правильного ответа нет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060. Абсолютно достоверная интраоперационная диагностика распространенности опухолевого процесса возможна </w:t>
      </w:r>
    </w:p>
    <w:p w:rsidR="00000000" w:rsidRDefault="00F67113">
      <w:pPr>
        <w:ind w:left="284" w:hanging="284"/>
        <w:jc w:val="both"/>
        <w:rPr>
          <w:rFonts w:ascii="NTTimes/Cyrillic" w:hAnsi="NTTimes/Cyrillic"/>
          <w:sz w:val="18"/>
        </w:rPr>
      </w:pPr>
      <w:r>
        <w:rPr>
          <w:rFonts w:ascii="NTTimes/Cyrillic" w:hAnsi="NTTimes/Cyrillic"/>
          <w:sz w:val="18"/>
        </w:rPr>
        <w:t xml:space="preserve"> а) на основании срочного цитологического исследования материала, взятого во время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б) на основании срочного гистологического исследования биопсийного материала, взятого во время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на основании комплексного обследования (пальпация</w:t>
      </w:r>
      <w:r>
        <w:rPr>
          <w:rFonts w:ascii="NTTimes/Cyrillic" w:hAnsi="NTTimes/Cyrillic"/>
          <w:sz w:val="18"/>
        </w:rPr>
        <w:t xml:space="preserve">, осмотр, срочное гистологическое и цитологическое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г) нет абсолютно достоверных методов интраоперационной диагностики распространенности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6. ОБЩИЕ ПРИНЦИПЫ ЛЕЧЕНИЯ ЗЛОКАЧЕСТВЕННЫХ ОПУХОЛЕЙ</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Соблюдение принципов зональности и футлярности при выполнении онкологических операций направлено </w:t>
      </w:r>
    </w:p>
    <w:p w:rsidR="00000000" w:rsidRDefault="00F67113">
      <w:pPr>
        <w:ind w:left="284" w:hanging="284"/>
        <w:jc w:val="both"/>
        <w:rPr>
          <w:rFonts w:ascii="NTTimes/Cyrillic" w:hAnsi="NTTimes/Cyrillic"/>
          <w:sz w:val="18"/>
        </w:rPr>
      </w:pPr>
      <w:r>
        <w:rPr>
          <w:rFonts w:ascii="NTTimes/Cyrillic" w:hAnsi="NTTimes/Cyrillic"/>
          <w:sz w:val="18"/>
        </w:rPr>
        <w:t xml:space="preserve"> а) на обеспечение антибластики </w:t>
      </w:r>
    </w:p>
    <w:p w:rsidR="00000000" w:rsidRDefault="00F67113">
      <w:pPr>
        <w:ind w:left="284" w:hanging="284"/>
        <w:jc w:val="both"/>
        <w:rPr>
          <w:rFonts w:ascii="NTTimes/Cyrillic" w:hAnsi="NTTimes/Cyrillic"/>
          <w:sz w:val="18"/>
        </w:rPr>
      </w:pPr>
      <w:r>
        <w:rPr>
          <w:rFonts w:ascii="NTTimes/Cyrillic" w:hAnsi="NTTimes/Cyrillic"/>
          <w:sz w:val="18"/>
        </w:rPr>
        <w:t xml:space="preserve"> б) на обеспечение абластики </w:t>
      </w:r>
    </w:p>
    <w:p w:rsidR="00000000" w:rsidRDefault="00F67113">
      <w:pPr>
        <w:ind w:left="284" w:hanging="284"/>
        <w:jc w:val="both"/>
        <w:rPr>
          <w:rFonts w:ascii="NTTimes/Cyrillic" w:hAnsi="NTTimes/Cyrillic"/>
          <w:sz w:val="18"/>
        </w:rPr>
      </w:pPr>
      <w:r>
        <w:rPr>
          <w:rFonts w:ascii="NTTimes/Cyrillic" w:hAnsi="NTTimes/Cyrillic"/>
          <w:sz w:val="18"/>
        </w:rPr>
        <w:t xml:space="preserve"> в) на снижение риска хирургических вмешательств </w:t>
      </w:r>
    </w:p>
    <w:p w:rsidR="00000000" w:rsidRDefault="00F67113">
      <w:pPr>
        <w:ind w:left="284" w:hanging="284"/>
        <w:jc w:val="both"/>
        <w:rPr>
          <w:rFonts w:ascii="NTTimes/Cyrillic" w:hAnsi="NTTimes/Cyrillic"/>
          <w:sz w:val="18"/>
        </w:rPr>
      </w:pPr>
      <w:r>
        <w:rPr>
          <w:rFonts w:ascii="NTTimes/Cyrillic" w:hAnsi="NTTimes/Cyrillic"/>
          <w:sz w:val="18"/>
        </w:rPr>
        <w:t xml:space="preserve"> г) на максимальное сохранение функции </w:t>
      </w:r>
      <w:r>
        <w:rPr>
          <w:rFonts w:ascii="NTTimes/Cyrillic" w:hAnsi="NTTimes/Cyrillic"/>
          <w:sz w:val="18"/>
        </w:rPr>
        <w:t xml:space="preserve">органа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Главной целью симптоматической операции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удаление пораженного опухолью органа </w:t>
      </w:r>
    </w:p>
    <w:p w:rsidR="00000000" w:rsidRDefault="00F67113">
      <w:pPr>
        <w:ind w:left="284" w:hanging="284"/>
        <w:jc w:val="both"/>
        <w:rPr>
          <w:rFonts w:ascii="NTTimes/Cyrillic" w:hAnsi="NTTimes/Cyrillic"/>
          <w:sz w:val="18"/>
        </w:rPr>
      </w:pPr>
      <w:r>
        <w:rPr>
          <w:rFonts w:ascii="NTTimes/Cyrillic" w:hAnsi="NTTimes/Cyrillic"/>
          <w:sz w:val="18"/>
        </w:rPr>
        <w:t xml:space="preserve"> б) удаление регионарных лимфатических метастазов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устранение осложнений, которые могут привести больного к смерти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Недостатком метода электрокоагуляции опухоли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пригорание фрагментов опухоли к электроду </w:t>
      </w:r>
    </w:p>
    <w:p w:rsidR="00000000" w:rsidRDefault="00F67113">
      <w:pPr>
        <w:ind w:left="284" w:hanging="284"/>
        <w:jc w:val="both"/>
        <w:rPr>
          <w:rFonts w:ascii="NTTimes/Cyrillic" w:hAnsi="NTTimes/Cyrillic"/>
          <w:sz w:val="18"/>
        </w:rPr>
      </w:pPr>
      <w:r>
        <w:rPr>
          <w:rFonts w:ascii="NTTimes/Cyrillic" w:hAnsi="NTTimes/Cyrillic"/>
          <w:sz w:val="18"/>
        </w:rPr>
        <w:t xml:space="preserve"> б) опасность глубокого поражения стенки органа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отторжение коагулированных тканей в течение нескольких дней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ве</w:t>
      </w:r>
      <w:r>
        <w:rPr>
          <w:rFonts w:ascii="NTTimes/Cyrillic" w:hAnsi="NTTimes/Cyrillic"/>
          <w:sz w:val="18"/>
        </w:rPr>
        <w:t xml:space="preserve">рные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Факторами, предрасполагающими к тромбоэмболии легочной артерии,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длительная катетеризация крупных вен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операции на органах малого таза и нижних конечностях </w:t>
      </w:r>
    </w:p>
    <w:p w:rsidR="00000000" w:rsidRDefault="00F67113">
      <w:pPr>
        <w:ind w:left="284" w:hanging="284"/>
        <w:jc w:val="both"/>
        <w:rPr>
          <w:rFonts w:ascii="NTTimes/Cyrillic" w:hAnsi="NTTimes/Cyrillic"/>
          <w:sz w:val="18"/>
        </w:rPr>
      </w:pPr>
      <w:r>
        <w:rPr>
          <w:rFonts w:ascii="NTTimes/Cyrillic" w:hAnsi="NTTimes/Cyrillic"/>
          <w:sz w:val="18"/>
        </w:rPr>
        <w:t xml:space="preserve"> в) длительное неподвижное положение в постели, пожилой возраст </w:t>
      </w:r>
    </w:p>
    <w:p w:rsidR="00000000" w:rsidRDefault="00F67113">
      <w:pPr>
        <w:ind w:left="284" w:hanging="284"/>
        <w:jc w:val="both"/>
        <w:rPr>
          <w:rFonts w:ascii="NTTimes/Cyrillic" w:hAnsi="NTTimes/Cyrillic"/>
          <w:sz w:val="18"/>
        </w:rPr>
      </w:pPr>
      <w:r>
        <w:rPr>
          <w:rFonts w:ascii="NTTimes/Cyrillic" w:hAnsi="NTTimes/Cyrillic"/>
          <w:sz w:val="18"/>
        </w:rPr>
        <w:t xml:space="preserve"> г) посттромботический синдром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Тромбоэмболия легочной артерии может проявляться следующими синдромами (синдромом) </w:t>
      </w:r>
    </w:p>
    <w:p w:rsidR="00000000" w:rsidRDefault="00F67113">
      <w:pPr>
        <w:ind w:left="284" w:hanging="284"/>
        <w:jc w:val="both"/>
        <w:rPr>
          <w:rFonts w:ascii="NTTimes/Cyrillic" w:hAnsi="NTTimes/Cyrillic"/>
          <w:sz w:val="18"/>
        </w:rPr>
      </w:pPr>
      <w:r>
        <w:rPr>
          <w:rFonts w:ascii="NTTimes/Cyrillic" w:hAnsi="NTTimes/Cyrillic"/>
          <w:sz w:val="18"/>
        </w:rPr>
        <w:t xml:space="preserve"> а) легочно-плевральным </w:t>
      </w:r>
    </w:p>
    <w:p w:rsidR="00000000" w:rsidRDefault="00F67113">
      <w:pPr>
        <w:ind w:left="284" w:hanging="284"/>
        <w:jc w:val="both"/>
        <w:rPr>
          <w:rFonts w:ascii="NTTimes/Cyrillic" w:hAnsi="NTTimes/Cyrillic"/>
          <w:sz w:val="18"/>
        </w:rPr>
      </w:pPr>
      <w:r>
        <w:rPr>
          <w:rFonts w:ascii="NTTimes/Cyrillic" w:hAnsi="NTTimes/Cyrillic"/>
          <w:sz w:val="18"/>
        </w:rPr>
        <w:t xml:space="preserve"> б) кардиальным </w:t>
      </w:r>
    </w:p>
    <w:p w:rsidR="00000000" w:rsidRDefault="00F67113">
      <w:pPr>
        <w:ind w:left="284" w:hanging="284"/>
        <w:jc w:val="both"/>
        <w:rPr>
          <w:rFonts w:ascii="NTTimes/Cyrillic" w:hAnsi="NTTimes/Cyrillic"/>
          <w:sz w:val="18"/>
        </w:rPr>
      </w:pPr>
      <w:r>
        <w:rPr>
          <w:rFonts w:ascii="NTTimes/Cyrillic" w:hAnsi="NTTimes/Cyrillic"/>
          <w:sz w:val="18"/>
        </w:rPr>
        <w:t xml:space="preserve"> в) абдоминальным и почечным </w:t>
      </w:r>
    </w:p>
    <w:p w:rsidR="00000000" w:rsidRDefault="00F67113">
      <w:pPr>
        <w:ind w:left="284" w:hanging="284"/>
        <w:jc w:val="both"/>
        <w:rPr>
          <w:rFonts w:ascii="NTTimes/Cyrillic" w:hAnsi="NTTimes/Cyrillic"/>
          <w:sz w:val="18"/>
        </w:rPr>
      </w:pPr>
      <w:r>
        <w:rPr>
          <w:rFonts w:ascii="NTTimes/Cyrillic" w:hAnsi="NTTimes/Cyrillic"/>
          <w:sz w:val="18"/>
        </w:rPr>
        <w:t xml:space="preserve"> г) церебральным </w:t>
      </w:r>
    </w:p>
    <w:p w:rsidR="00000000" w:rsidRDefault="00F67113">
      <w:pPr>
        <w:ind w:left="284" w:hanging="284"/>
        <w:jc w:val="both"/>
        <w:rPr>
          <w:rFonts w:ascii="NTTimes/Cyrillic" w:hAnsi="NTTimes/Cyrillic"/>
          <w:sz w:val="18"/>
        </w:rPr>
      </w:pPr>
      <w:r>
        <w:rPr>
          <w:rFonts w:ascii="NTTimes/Cyrillic" w:hAnsi="NTTimes/Cyrillic"/>
          <w:sz w:val="18"/>
        </w:rPr>
        <w:t xml:space="preserve"> д) все</w:t>
      </w:r>
      <w:r>
        <w:rPr>
          <w:rFonts w:ascii="NTTimes/Cyrillic" w:hAnsi="NTTimes/Cyrillic"/>
          <w:sz w:val="18"/>
        </w:rPr>
        <w:t xml:space="preserve">ми перечисленными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Проводниковая аналгезия в послеоперационном периоде имеет перед применением наркотических анальгетиков (при подкожном, внутримышечном и внутривенном введении) следующие преимущества </w:t>
      </w:r>
    </w:p>
    <w:p w:rsidR="00000000" w:rsidRDefault="00F67113">
      <w:pPr>
        <w:ind w:left="284" w:hanging="284"/>
        <w:jc w:val="both"/>
        <w:rPr>
          <w:rFonts w:ascii="NTTimes/Cyrillic" w:hAnsi="NTTimes/Cyrillic"/>
          <w:sz w:val="18"/>
        </w:rPr>
      </w:pPr>
      <w:r>
        <w:rPr>
          <w:rFonts w:ascii="NTTimes/Cyrillic" w:hAnsi="NTTimes/Cyrillic"/>
          <w:sz w:val="18"/>
        </w:rPr>
        <w:t xml:space="preserve"> а) сохранение сознания больного и возможность контроля его субъективных ощущений </w:t>
      </w:r>
    </w:p>
    <w:p w:rsidR="00000000" w:rsidRDefault="00F67113">
      <w:pPr>
        <w:ind w:left="284" w:hanging="284"/>
        <w:jc w:val="both"/>
        <w:rPr>
          <w:rFonts w:ascii="NTTimes/Cyrillic" w:hAnsi="NTTimes/Cyrillic"/>
          <w:sz w:val="18"/>
        </w:rPr>
      </w:pPr>
      <w:r>
        <w:rPr>
          <w:rFonts w:ascii="NTTimes/Cyrillic" w:hAnsi="NTTimes/Cyrillic"/>
          <w:sz w:val="18"/>
        </w:rPr>
        <w:t xml:space="preserve"> б) отсутствие отрицательного влияния на функции жизненно важных органов </w:t>
      </w:r>
    </w:p>
    <w:p w:rsidR="00000000" w:rsidRDefault="00F67113">
      <w:pPr>
        <w:ind w:left="284" w:hanging="284"/>
        <w:jc w:val="both"/>
        <w:rPr>
          <w:rFonts w:ascii="NTTimes/Cyrillic" w:hAnsi="NTTimes/Cyrillic"/>
          <w:sz w:val="18"/>
        </w:rPr>
      </w:pPr>
      <w:r>
        <w:rPr>
          <w:rFonts w:ascii="NTTimes/Cyrillic" w:hAnsi="NTTimes/Cyrillic"/>
          <w:sz w:val="18"/>
        </w:rPr>
        <w:t xml:space="preserve"> в) депрессию дыхания </w:t>
      </w:r>
    </w:p>
    <w:p w:rsidR="00000000" w:rsidRDefault="00F67113">
      <w:pPr>
        <w:ind w:left="284" w:hanging="284"/>
        <w:jc w:val="both"/>
        <w:rPr>
          <w:rFonts w:ascii="NTTimes/Cyrillic" w:hAnsi="NTTimes/Cyrillic"/>
          <w:sz w:val="18"/>
        </w:rPr>
      </w:pPr>
      <w:r>
        <w:rPr>
          <w:rFonts w:ascii="NTTimes/Cyrillic" w:hAnsi="NTTimes/Cyrillic"/>
          <w:sz w:val="18"/>
        </w:rPr>
        <w:t xml:space="preserve"> г) рвоту, тошноту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Оптимальным уровнем разрежения при вакуум-дренировании плевральной </w:t>
      </w:r>
      <w:r>
        <w:rPr>
          <w:rFonts w:ascii="NTTimes/Cyrillic" w:hAnsi="NTTimes/Cyrillic"/>
          <w:sz w:val="18"/>
        </w:rPr>
        <w:t xml:space="preserve">полости после хирургического вмешательства следует считать разрежение в пределах </w:t>
      </w:r>
    </w:p>
    <w:p w:rsidR="00000000" w:rsidRDefault="00F67113">
      <w:pPr>
        <w:ind w:left="284" w:hanging="284"/>
        <w:jc w:val="both"/>
        <w:rPr>
          <w:rFonts w:ascii="NTTimes/Cyrillic" w:hAnsi="NTTimes/Cyrillic"/>
          <w:sz w:val="18"/>
        </w:rPr>
      </w:pPr>
      <w:r>
        <w:rPr>
          <w:rFonts w:ascii="NTTimes/Cyrillic" w:hAnsi="NTTimes/Cyrillic"/>
          <w:sz w:val="18"/>
        </w:rPr>
        <w:t xml:space="preserve"> а) от +5 до +10 см вод. ст. </w:t>
      </w:r>
    </w:p>
    <w:p w:rsidR="00000000" w:rsidRDefault="00F67113">
      <w:pPr>
        <w:ind w:left="284" w:hanging="284"/>
        <w:jc w:val="both"/>
        <w:rPr>
          <w:rFonts w:ascii="NTTimes/Cyrillic" w:hAnsi="NTTimes/Cyrillic"/>
          <w:sz w:val="18"/>
        </w:rPr>
      </w:pPr>
      <w:r>
        <w:rPr>
          <w:rFonts w:ascii="NTTimes/Cyrillic" w:hAnsi="NTTimes/Cyrillic"/>
          <w:sz w:val="18"/>
        </w:rPr>
        <w:t xml:space="preserve"> б) от -10 до -12 см вод. ст. </w:t>
      </w:r>
    </w:p>
    <w:p w:rsidR="00000000" w:rsidRDefault="00F67113">
      <w:pPr>
        <w:ind w:left="284" w:hanging="284"/>
        <w:jc w:val="both"/>
        <w:rPr>
          <w:rFonts w:ascii="NTTimes/Cyrillic" w:hAnsi="NTTimes/Cyrillic"/>
          <w:sz w:val="18"/>
        </w:rPr>
      </w:pPr>
      <w:r>
        <w:rPr>
          <w:rFonts w:ascii="NTTimes/Cyrillic" w:hAnsi="NTTimes/Cyrillic"/>
          <w:sz w:val="18"/>
        </w:rPr>
        <w:t xml:space="preserve"> в) от -30 до -40 см вод. ст. </w:t>
      </w:r>
    </w:p>
    <w:p w:rsidR="00000000" w:rsidRDefault="00F67113">
      <w:pPr>
        <w:ind w:left="284" w:hanging="284"/>
        <w:jc w:val="both"/>
        <w:rPr>
          <w:rFonts w:ascii="NTTimes/Cyrillic" w:hAnsi="NTTimes/Cyrillic"/>
          <w:sz w:val="18"/>
        </w:rPr>
      </w:pPr>
      <w:r>
        <w:rPr>
          <w:rFonts w:ascii="NTTimes/Cyrillic" w:hAnsi="NTTimes/Cyrillic"/>
          <w:sz w:val="18"/>
        </w:rPr>
        <w:t xml:space="preserve"> г) от -70 до -100 см вод. ст.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008. Наиболее важными мероприятиями, направленными на профилактику послеоперационных ателектазов, являются: 1) тщательная и бережная санация трахеобронхиального дерева во время и в конце операции 2) полное расправление легкого в конце операции 3) поддержание отрицательного давления в плевральной полости </w:t>
      </w:r>
      <w:r>
        <w:rPr>
          <w:rFonts w:ascii="NTTimes/Cyrillic" w:hAnsi="NTTimes/Cyrillic"/>
          <w:sz w:val="18"/>
        </w:rPr>
        <w:t xml:space="preserve">после операции 4) полноценное обезболивание после операции 5) ранняя активизация больных и комплекс дыхательных упражнений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все, кроме 1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все, кроме 1 и 2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все, кроме 3 и 4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кроме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Профилактика послеоперационной пневмонии включает следующие мероприятия: 1) санацию полости рта, зева, верхних дыхательных путей 2) раннюю активизацию </w:t>
      </w:r>
      <w:r>
        <w:rPr>
          <w:rFonts w:ascii="NTTimes/Cyrillic" w:hAnsi="NTTimes/Cyrillic"/>
          <w:sz w:val="18"/>
        </w:rPr>
        <w:lastRenderedPageBreak/>
        <w:t>больного 3) комплекс дыхательных упражнений 4) адекватное обезболивание 5) длите</w:t>
      </w:r>
      <w:r>
        <w:rPr>
          <w:rFonts w:ascii="NTTimes/Cyrillic" w:hAnsi="NTTimes/Cyrillic"/>
          <w:sz w:val="18"/>
        </w:rPr>
        <w:t xml:space="preserve">льное применение наркотических анальгетиков (больших доз)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все,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все, кроме 4,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все, кроме 3, 4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кроме 1 и 2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К расширенной операции следует относить </w:t>
      </w:r>
    </w:p>
    <w:p w:rsidR="00000000" w:rsidRDefault="00F67113">
      <w:pPr>
        <w:ind w:left="284" w:hanging="284"/>
        <w:jc w:val="both"/>
        <w:rPr>
          <w:rFonts w:ascii="NTTimes/Cyrillic" w:hAnsi="NTTimes/Cyrillic"/>
          <w:sz w:val="18"/>
        </w:rPr>
      </w:pPr>
      <w:r>
        <w:rPr>
          <w:rFonts w:ascii="NTTimes/Cyrillic" w:hAnsi="NTTimes/Cyrillic"/>
          <w:sz w:val="18"/>
        </w:rPr>
        <w:t xml:space="preserve"> а) удаление опухоли в пределах здоровых тканей </w:t>
      </w:r>
    </w:p>
    <w:p w:rsidR="00000000" w:rsidRDefault="00F67113">
      <w:pPr>
        <w:ind w:left="284" w:hanging="284"/>
        <w:jc w:val="both"/>
        <w:rPr>
          <w:rFonts w:ascii="NTTimes/Cyrillic" w:hAnsi="NTTimes/Cyrillic"/>
          <w:sz w:val="18"/>
        </w:rPr>
      </w:pPr>
      <w:r>
        <w:rPr>
          <w:rFonts w:ascii="NTTimes/Cyrillic" w:hAnsi="NTTimes/Cyrillic"/>
          <w:sz w:val="18"/>
        </w:rPr>
        <w:t xml:space="preserve"> б) удаление опухоли в пределах здоровых тканей вместе с регионарным лимфатическим барьером </w:t>
      </w:r>
    </w:p>
    <w:p w:rsidR="00000000" w:rsidRDefault="00F67113">
      <w:pPr>
        <w:ind w:left="284" w:hanging="284"/>
        <w:jc w:val="both"/>
        <w:rPr>
          <w:rFonts w:ascii="NTTimes/Cyrillic" w:hAnsi="NTTimes/Cyrillic"/>
          <w:sz w:val="18"/>
        </w:rPr>
      </w:pPr>
      <w:r>
        <w:rPr>
          <w:rFonts w:ascii="NTTimes/Cyrillic" w:hAnsi="NTTimes/Cyrillic"/>
          <w:sz w:val="18"/>
        </w:rPr>
        <w:t xml:space="preserve"> в) удаление опухоли в пределах здоровых тканей вместе с регионарным лимфатическим барьером и всеми доступн</w:t>
      </w:r>
      <w:r>
        <w:rPr>
          <w:rFonts w:ascii="NTTimes/Cyrillic" w:hAnsi="NTTimes/Cyrillic"/>
          <w:sz w:val="18"/>
        </w:rPr>
        <w:t xml:space="preserve">ыми лимфоузлами и клетчаткой в зоне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г) удаление опухоли в пределах здоровых тканей вместе с регионарным лимфатическим барьером и резекцией или полным удалением другого органа, вовлеченного в опухолевый процесс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К комбинированной операции следует относить </w:t>
      </w:r>
    </w:p>
    <w:p w:rsidR="00000000" w:rsidRDefault="00F67113">
      <w:pPr>
        <w:ind w:left="284" w:hanging="284"/>
        <w:jc w:val="both"/>
        <w:rPr>
          <w:rFonts w:ascii="NTTimes/Cyrillic" w:hAnsi="NTTimes/Cyrillic"/>
          <w:sz w:val="18"/>
        </w:rPr>
      </w:pPr>
      <w:r>
        <w:rPr>
          <w:rFonts w:ascii="NTTimes/Cyrillic" w:hAnsi="NTTimes/Cyrillic"/>
          <w:sz w:val="18"/>
        </w:rPr>
        <w:t xml:space="preserve"> а) удаление опухоли вместе с регионарным лимфатическим барьером </w:t>
      </w:r>
    </w:p>
    <w:p w:rsidR="00000000" w:rsidRDefault="00F67113">
      <w:pPr>
        <w:ind w:left="284" w:hanging="284"/>
        <w:jc w:val="both"/>
        <w:rPr>
          <w:rFonts w:ascii="NTTimes/Cyrillic" w:hAnsi="NTTimes/Cyrillic"/>
          <w:sz w:val="18"/>
        </w:rPr>
      </w:pPr>
      <w:r>
        <w:rPr>
          <w:rFonts w:ascii="NTTimes/Cyrillic" w:hAnsi="NTTimes/Cyrillic"/>
          <w:sz w:val="18"/>
        </w:rPr>
        <w:t xml:space="preserve"> б) удаление опухоли вместе с регионарным лимфатическим барьером и всеми доступными лимфоузлами и клетчаткой в зоне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в) удаление опухол</w:t>
      </w:r>
      <w:r>
        <w:rPr>
          <w:rFonts w:ascii="NTTimes/Cyrillic" w:hAnsi="NTTimes/Cyrillic"/>
          <w:sz w:val="18"/>
        </w:rPr>
        <w:t xml:space="preserve">и вместе с регионарным лимфатическим барьером и резекцией или удалением другого органа, вовлеченного в опухолевый процесс </w:t>
      </w:r>
    </w:p>
    <w:p w:rsidR="00000000" w:rsidRDefault="00F67113">
      <w:pPr>
        <w:ind w:left="284" w:hanging="284"/>
        <w:jc w:val="both"/>
        <w:rPr>
          <w:rFonts w:ascii="NTTimes/Cyrillic" w:hAnsi="NTTimes/Cyrillic"/>
          <w:sz w:val="18"/>
        </w:rPr>
      </w:pPr>
      <w:r>
        <w:rPr>
          <w:rFonts w:ascii="NTTimes/Cyrillic" w:hAnsi="NTTimes/Cyrillic"/>
          <w:sz w:val="18"/>
        </w:rPr>
        <w:t xml:space="preserve"> г) удаление опухоли вместе с регионарным лимфатическим барьером и одновременным выполнением операции по поводу какого-либо другого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Термину "операбельность" больше всего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состояние больного, позволяющее выполнить операцию </w:t>
      </w:r>
    </w:p>
    <w:p w:rsidR="00000000" w:rsidRDefault="00F67113">
      <w:pPr>
        <w:ind w:left="284" w:hanging="284"/>
        <w:jc w:val="both"/>
        <w:rPr>
          <w:rFonts w:ascii="NTTimes/Cyrillic" w:hAnsi="NTTimes/Cyrillic"/>
          <w:sz w:val="18"/>
        </w:rPr>
      </w:pPr>
      <w:r>
        <w:rPr>
          <w:rFonts w:ascii="NTTimes/Cyrillic" w:hAnsi="NTTimes/Cyrillic"/>
          <w:sz w:val="18"/>
        </w:rPr>
        <w:t xml:space="preserve"> б) состояние больного, позволяющее выполнить радикальную операцию </w:t>
      </w:r>
    </w:p>
    <w:p w:rsidR="00000000" w:rsidRDefault="00F67113">
      <w:pPr>
        <w:ind w:left="284" w:hanging="284"/>
        <w:jc w:val="both"/>
        <w:rPr>
          <w:rFonts w:ascii="NTTimes/Cyrillic" w:hAnsi="NTTimes/Cyrillic"/>
          <w:sz w:val="18"/>
        </w:rPr>
      </w:pPr>
      <w:r>
        <w:rPr>
          <w:rFonts w:ascii="NTTimes/Cyrillic" w:hAnsi="NTTimes/Cyrillic"/>
          <w:sz w:val="18"/>
        </w:rPr>
        <w:t xml:space="preserve"> в) выявленная во время хирургичес</w:t>
      </w:r>
      <w:r>
        <w:rPr>
          <w:rFonts w:ascii="NTTimes/Cyrillic" w:hAnsi="NTTimes/Cyrillic"/>
          <w:sz w:val="18"/>
        </w:rPr>
        <w:t xml:space="preserve">кого вмешательства возможность выполнить радикальную операцию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На отдаленные результаты хирургического лечения злокачественных заболеваний оказывает наименьшее влияние </w:t>
      </w:r>
    </w:p>
    <w:p w:rsidR="00000000" w:rsidRDefault="00F67113">
      <w:pPr>
        <w:ind w:left="284" w:hanging="284"/>
        <w:jc w:val="both"/>
        <w:rPr>
          <w:rFonts w:ascii="NTTimes/Cyrillic" w:hAnsi="NTTimes/Cyrillic"/>
          <w:sz w:val="18"/>
        </w:rPr>
      </w:pPr>
      <w:r>
        <w:rPr>
          <w:rFonts w:ascii="NTTimes/Cyrillic" w:hAnsi="NTTimes/Cyrillic"/>
          <w:sz w:val="18"/>
        </w:rPr>
        <w:t xml:space="preserve"> а) тип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гистологическая структура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метастазов в регионарных лимфоузлах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наличие отдаленных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д) возраст больного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Предоперационная подготовка гепарином (по Коккару)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наличии гиперкоагуляции </w:t>
      </w:r>
    </w:p>
    <w:p w:rsidR="00000000" w:rsidRDefault="00F67113">
      <w:pPr>
        <w:ind w:left="284" w:hanging="284"/>
        <w:jc w:val="both"/>
        <w:rPr>
          <w:rFonts w:ascii="NTTimes/Cyrillic" w:hAnsi="NTTimes/Cyrillic"/>
          <w:sz w:val="18"/>
        </w:rPr>
      </w:pPr>
      <w:r>
        <w:rPr>
          <w:rFonts w:ascii="NTTimes/Cyrillic" w:hAnsi="NTTimes/Cyrillic"/>
          <w:sz w:val="18"/>
        </w:rPr>
        <w:t xml:space="preserve"> б) больным с избыточным весом </w:t>
      </w:r>
    </w:p>
    <w:p w:rsidR="00000000" w:rsidRDefault="00F67113">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при наличии тромбоэмболических осложнений в анамнезе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наличии варикозно-расширенных подкожных вен нижних конечностей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На частоту развития несостоятельности швов могут оказывать влияние: 1) гипопротеинемия 2) анемия 3) погрешности хирургической техники 4) наличие опухолевых клеток по линии резекции 5) натяжение сшиваемых органов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все,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все,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все, кроме 1 и 2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w:t>
      </w:r>
      <w:r>
        <w:rPr>
          <w:rFonts w:ascii="NTTimes/Cyrillic" w:hAnsi="NTTimes/Cyrillic"/>
          <w:sz w:val="18"/>
        </w:rPr>
        <w:t xml:space="preserve">, кроме 3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Радикальная резекция молочной железы оправдана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верхневнутреннем квадранте </w:t>
      </w:r>
    </w:p>
    <w:p w:rsidR="00000000" w:rsidRDefault="00F67113">
      <w:pPr>
        <w:ind w:left="284" w:hanging="284"/>
        <w:jc w:val="both"/>
        <w:rPr>
          <w:rFonts w:ascii="NTTimes/Cyrillic" w:hAnsi="NTTimes/Cyrillic"/>
          <w:sz w:val="18"/>
        </w:rPr>
      </w:pPr>
      <w:r>
        <w:rPr>
          <w:rFonts w:ascii="NTTimes/Cyrillic" w:hAnsi="NTTimes/Cyrillic"/>
          <w:sz w:val="18"/>
        </w:rPr>
        <w:t xml:space="preserve"> б) в верхненаружном квадранте </w:t>
      </w:r>
    </w:p>
    <w:p w:rsidR="00000000" w:rsidRDefault="00F67113">
      <w:pPr>
        <w:ind w:left="284" w:hanging="284"/>
        <w:jc w:val="both"/>
        <w:rPr>
          <w:rFonts w:ascii="NTTimes/Cyrillic" w:hAnsi="NTTimes/Cyrillic"/>
          <w:sz w:val="18"/>
        </w:rPr>
      </w:pPr>
      <w:r>
        <w:rPr>
          <w:rFonts w:ascii="NTTimes/Cyrillic" w:hAnsi="NTTimes/Cyrillic"/>
          <w:sz w:val="18"/>
        </w:rPr>
        <w:t xml:space="preserve"> в) в нижневнутреннем квадранте </w:t>
      </w:r>
    </w:p>
    <w:p w:rsidR="00000000" w:rsidRDefault="00F67113">
      <w:pPr>
        <w:ind w:left="284" w:hanging="284"/>
        <w:jc w:val="both"/>
        <w:rPr>
          <w:rFonts w:ascii="NTTimes/Cyrillic" w:hAnsi="NTTimes/Cyrillic"/>
          <w:sz w:val="18"/>
        </w:rPr>
      </w:pPr>
      <w:r>
        <w:rPr>
          <w:rFonts w:ascii="NTTimes/Cyrillic" w:hAnsi="NTTimes/Cyrillic"/>
          <w:sz w:val="18"/>
        </w:rPr>
        <w:t xml:space="preserve"> г) в нижненаружном квадранте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Факторами, которые могут влиять на объем операции,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стадия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возраст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в) сопутствующие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Отечно-инфильтративная форма рака молочной железы может быть </w:t>
      </w:r>
    </w:p>
    <w:p w:rsidR="00000000" w:rsidRDefault="00F67113">
      <w:pPr>
        <w:ind w:left="284" w:hanging="284"/>
        <w:jc w:val="both"/>
        <w:rPr>
          <w:rFonts w:ascii="NTTimes/Cyrillic" w:hAnsi="NTTimes/Cyrillic"/>
          <w:sz w:val="18"/>
        </w:rPr>
      </w:pPr>
      <w:r>
        <w:rPr>
          <w:rFonts w:ascii="NTTimes/Cyrillic" w:hAnsi="NTTimes/Cyrillic"/>
          <w:sz w:val="18"/>
        </w:rPr>
        <w:t xml:space="preserve"> а) в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в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в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в III и IV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Показанием для паллиативной мастэктомии может быть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изъязвленной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тяжелые сопутствующие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преклонный возраст больной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Предоперационное лечение при раке молочной железы необходимо больным </w:t>
      </w:r>
    </w:p>
    <w:p w:rsidR="00000000" w:rsidRDefault="00F67113">
      <w:pPr>
        <w:ind w:left="284" w:hanging="284"/>
        <w:jc w:val="both"/>
        <w:rPr>
          <w:rFonts w:ascii="NTTimes/Cyrillic" w:hAnsi="NTTimes/Cyrillic"/>
          <w:sz w:val="18"/>
        </w:rPr>
      </w:pPr>
      <w:r>
        <w:rPr>
          <w:rFonts w:ascii="NTTimes/Cyrillic" w:hAnsi="NTTimes/Cyrillic"/>
          <w:sz w:val="18"/>
        </w:rPr>
        <w:t xml:space="preserve"> а) с I стадией </w:t>
      </w:r>
    </w:p>
    <w:p w:rsidR="00000000" w:rsidRDefault="00F67113">
      <w:pPr>
        <w:ind w:left="284" w:hanging="284"/>
        <w:jc w:val="both"/>
        <w:rPr>
          <w:rFonts w:ascii="NTTimes/Cyrillic" w:hAnsi="NTTimes/Cyrillic"/>
          <w:sz w:val="18"/>
        </w:rPr>
      </w:pPr>
      <w:r>
        <w:rPr>
          <w:rFonts w:ascii="NTTimes/Cyrillic" w:hAnsi="NTTimes/Cyrillic"/>
          <w:sz w:val="18"/>
        </w:rPr>
        <w:t xml:space="preserve"> б) со IIа стадией </w:t>
      </w:r>
    </w:p>
    <w:p w:rsidR="00000000" w:rsidRDefault="00F67113">
      <w:pPr>
        <w:ind w:left="284" w:hanging="284"/>
        <w:jc w:val="both"/>
        <w:rPr>
          <w:rFonts w:ascii="NTTimes/Cyrillic" w:hAnsi="NTTimes/Cyrillic"/>
          <w:sz w:val="18"/>
        </w:rPr>
      </w:pPr>
      <w:r>
        <w:rPr>
          <w:rFonts w:ascii="NTTimes/Cyrillic" w:hAnsi="NTTimes/Cyrillic"/>
          <w:sz w:val="18"/>
        </w:rPr>
        <w:t xml:space="preserve"> в) с III стадией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Лучевая терапия в лечении злокачественных опухолей используется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самостоятельный</w:t>
      </w:r>
      <w:r>
        <w:rPr>
          <w:rFonts w:ascii="NTTimes/Cyrillic" w:hAnsi="NTTimes/Cyrillic"/>
          <w:sz w:val="18"/>
        </w:rPr>
        <w:t xml:space="preserve">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б) в комбинации с хирургическим методом </w:t>
      </w:r>
    </w:p>
    <w:p w:rsidR="00000000" w:rsidRDefault="00F67113">
      <w:pPr>
        <w:ind w:left="284" w:hanging="284"/>
        <w:jc w:val="both"/>
        <w:rPr>
          <w:rFonts w:ascii="NTTimes/Cyrillic" w:hAnsi="NTTimes/Cyrillic"/>
          <w:sz w:val="18"/>
        </w:rPr>
      </w:pPr>
      <w:r>
        <w:rPr>
          <w:rFonts w:ascii="NTTimes/Cyrillic" w:hAnsi="NTTimes/Cyrillic"/>
          <w:sz w:val="18"/>
        </w:rPr>
        <w:t xml:space="preserve"> в) в комбинации с лекарственной терапией (химио- и иммунотерапией)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первые два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Основная цель радикальной лучевой терапии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подведение максимально возможной дозы излучения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снижение биологической активности опухолевых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в) вызов гибели наиболее чувствительных опухолевых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г) достижение частичной регрессии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д) достижение полной регрессии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023. Паллиативная лучевая т</w:t>
      </w:r>
      <w:r>
        <w:rPr>
          <w:rFonts w:ascii="NTTimes/Cyrillic" w:hAnsi="NTTimes/Cyrillic"/>
          <w:sz w:val="18"/>
        </w:rPr>
        <w:t xml:space="preserve">ерапия решает следующие задачи </w:t>
      </w:r>
    </w:p>
    <w:p w:rsidR="00000000" w:rsidRDefault="00F67113">
      <w:pPr>
        <w:ind w:left="284" w:hanging="284"/>
        <w:jc w:val="both"/>
        <w:rPr>
          <w:rFonts w:ascii="NTTimes/Cyrillic" w:hAnsi="NTTimes/Cyrillic"/>
          <w:sz w:val="18"/>
        </w:rPr>
      </w:pPr>
      <w:r>
        <w:rPr>
          <w:rFonts w:ascii="NTTimes/Cyrillic" w:hAnsi="NTTimes/Cyrillic"/>
          <w:sz w:val="18"/>
        </w:rPr>
        <w:t xml:space="preserve"> а) подведение максимально возможной дозы излучения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вызов гибели наиболее чувствительного пула опухолевых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в) получить торможение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получить частичную регрессии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Задачами короткого интенсивного курса предоперационной лучевой терапии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повышение операбельности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повышение резектабельности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достижение значительного уменьшения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получение полной регрессии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д) понижение ж</w:t>
      </w:r>
      <w:r>
        <w:rPr>
          <w:rFonts w:ascii="NTTimes/Cyrillic" w:hAnsi="NTTimes/Cyrillic"/>
          <w:sz w:val="18"/>
        </w:rPr>
        <w:t xml:space="preserve">изнеспособности опухолевых клеток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К радиочувствительным могут быть отнесены все перечисленные ниже опухоли,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лимфогранулематоза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в) семиномы </w:t>
      </w:r>
    </w:p>
    <w:p w:rsidR="00000000" w:rsidRDefault="00F67113">
      <w:pPr>
        <w:ind w:left="284" w:hanging="284"/>
        <w:jc w:val="both"/>
        <w:rPr>
          <w:rFonts w:ascii="NTTimes/Cyrillic" w:hAnsi="NTTimes/Cyrillic"/>
          <w:sz w:val="18"/>
        </w:rPr>
      </w:pPr>
      <w:r>
        <w:rPr>
          <w:rFonts w:ascii="NTTimes/Cyrillic" w:hAnsi="NTTimes/Cyrillic"/>
          <w:sz w:val="18"/>
        </w:rPr>
        <w:t xml:space="preserve"> г) аденокарциномы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д) мелкоклеточного рака легкого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026. Наиболее радиорезистентной опухолью из перечисленных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плоскоклеточный неороговевающий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семинома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Юинга </w:t>
      </w:r>
    </w:p>
    <w:p w:rsidR="00000000" w:rsidRDefault="00F67113">
      <w:pPr>
        <w:ind w:left="284" w:hanging="284"/>
        <w:jc w:val="both"/>
        <w:rPr>
          <w:rFonts w:ascii="NTTimes/Cyrillic" w:hAnsi="NTTimes/Cyrillic"/>
          <w:sz w:val="18"/>
        </w:rPr>
      </w:pPr>
      <w:r>
        <w:rPr>
          <w:rFonts w:ascii="NTTimes/Cyrillic" w:hAnsi="NTTimes/Cyrillic"/>
          <w:sz w:val="18"/>
        </w:rPr>
        <w:t xml:space="preserve"> г) остеогенная 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Послеоперационная лучевая терапия может быть проведена в случае </w:t>
      </w:r>
    </w:p>
    <w:p w:rsidR="00000000" w:rsidRDefault="00F67113">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нерадикальности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б) неабластичности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выявленных во время операции регионарных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На радиочувствительность опухоли оказывают влияние </w:t>
      </w:r>
    </w:p>
    <w:p w:rsidR="00000000" w:rsidRDefault="00F67113">
      <w:pPr>
        <w:ind w:left="284" w:hanging="284"/>
        <w:jc w:val="both"/>
        <w:rPr>
          <w:rFonts w:ascii="NTTimes/Cyrillic" w:hAnsi="NTTimes/Cyrillic"/>
          <w:sz w:val="18"/>
        </w:rPr>
      </w:pPr>
      <w:r>
        <w:rPr>
          <w:rFonts w:ascii="NTTimes/Cyrillic" w:hAnsi="NTTimes/Cyrillic"/>
          <w:sz w:val="18"/>
        </w:rPr>
        <w:t xml:space="preserve"> а) напряжение кислорода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дифференцировка опухолевых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в) форма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первые два фактора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факторы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029. Следующие факторы модификации радиочувствительности опухоли и нормальных тканей используют в лучевой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а) л</w:t>
      </w:r>
      <w:r>
        <w:rPr>
          <w:rFonts w:ascii="NTTimes/Cyrillic" w:hAnsi="NTTimes/Cyrillic"/>
          <w:sz w:val="18"/>
        </w:rPr>
        <w:t xml:space="preserve">окальную гипертермию </w:t>
      </w:r>
    </w:p>
    <w:p w:rsidR="00000000" w:rsidRDefault="00F67113">
      <w:pPr>
        <w:ind w:left="284" w:hanging="284"/>
        <w:jc w:val="both"/>
        <w:rPr>
          <w:rFonts w:ascii="NTTimes/Cyrillic" w:hAnsi="NTTimes/Cyrillic"/>
          <w:sz w:val="18"/>
        </w:rPr>
      </w:pPr>
      <w:r>
        <w:rPr>
          <w:rFonts w:ascii="NTTimes/Cyrillic" w:hAnsi="NTTimes/Cyrillic"/>
          <w:sz w:val="18"/>
        </w:rPr>
        <w:t xml:space="preserve"> б) искусственную гипергликемию </w:t>
      </w:r>
    </w:p>
    <w:p w:rsidR="00000000" w:rsidRDefault="00F67113">
      <w:pPr>
        <w:ind w:left="284" w:hanging="284"/>
        <w:jc w:val="both"/>
        <w:rPr>
          <w:rFonts w:ascii="NTTimes/Cyrillic" w:hAnsi="NTTimes/Cyrillic"/>
          <w:sz w:val="18"/>
        </w:rPr>
      </w:pPr>
      <w:r>
        <w:rPr>
          <w:rFonts w:ascii="NTTimes/Cyrillic" w:hAnsi="NTTimes/Cyrillic"/>
          <w:sz w:val="18"/>
        </w:rPr>
        <w:t xml:space="preserve"> в) гипербарическую оксигенацию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Расщепленный курс лучевой терапии применяют </w:t>
      </w:r>
    </w:p>
    <w:p w:rsidR="00000000" w:rsidRDefault="00F67113">
      <w:pPr>
        <w:ind w:left="284" w:hanging="284"/>
        <w:jc w:val="both"/>
        <w:rPr>
          <w:rFonts w:ascii="NTTimes/Cyrillic" w:hAnsi="NTTimes/Cyrillic"/>
          <w:sz w:val="18"/>
        </w:rPr>
      </w:pPr>
      <w:r>
        <w:rPr>
          <w:rFonts w:ascii="NTTimes/Cyrillic" w:hAnsi="NTTimes/Cyrillic"/>
          <w:sz w:val="18"/>
        </w:rPr>
        <w:t xml:space="preserve"> а) для повышения радиочувствительности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для защиты нормальных тканей </w:t>
      </w:r>
    </w:p>
    <w:p w:rsidR="00000000" w:rsidRDefault="00F67113">
      <w:pPr>
        <w:ind w:left="284" w:hanging="284"/>
        <w:jc w:val="both"/>
        <w:rPr>
          <w:rFonts w:ascii="NTTimes/Cyrillic" w:hAnsi="NTTimes/Cyrillic"/>
          <w:sz w:val="18"/>
        </w:rPr>
      </w:pPr>
      <w:r>
        <w:rPr>
          <w:rFonts w:ascii="NTTimes/Cyrillic" w:hAnsi="NTTimes/Cyrillic"/>
          <w:sz w:val="18"/>
        </w:rPr>
        <w:t xml:space="preserve"> в) для снижения числа рецидивов </w:t>
      </w:r>
    </w:p>
    <w:p w:rsidR="00000000" w:rsidRDefault="00F67113">
      <w:pPr>
        <w:ind w:left="284" w:hanging="284"/>
        <w:jc w:val="both"/>
        <w:rPr>
          <w:rFonts w:ascii="NTTimes/Cyrillic" w:hAnsi="NTTimes/Cyrillic"/>
          <w:sz w:val="18"/>
        </w:rPr>
      </w:pPr>
      <w:r>
        <w:rPr>
          <w:rFonts w:ascii="NTTimes/Cyrillic" w:hAnsi="NTTimes/Cyrillic"/>
          <w:sz w:val="18"/>
        </w:rPr>
        <w:t xml:space="preserve"> г) для повышения дозы облучения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Абсолютным противопоказанием к лучевому лечению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пожилой возраст </w:t>
      </w:r>
    </w:p>
    <w:p w:rsidR="00000000" w:rsidRDefault="00F67113">
      <w:pPr>
        <w:ind w:left="284" w:hanging="284"/>
        <w:jc w:val="both"/>
        <w:rPr>
          <w:rFonts w:ascii="NTTimes/Cyrillic" w:hAnsi="NTTimes/Cyrillic"/>
          <w:sz w:val="18"/>
        </w:rPr>
      </w:pPr>
      <w:r>
        <w:rPr>
          <w:rFonts w:ascii="NTTimes/Cyrillic" w:hAnsi="NTTimes/Cyrillic"/>
          <w:sz w:val="18"/>
        </w:rPr>
        <w:t xml:space="preserve"> б) молодой возраст </w:t>
      </w:r>
    </w:p>
    <w:p w:rsidR="00000000" w:rsidRDefault="00F67113">
      <w:pPr>
        <w:ind w:left="284" w:hanging="284"/>
        <w:jc w:val="both"/>
        <w:rPr>
          <w:rFonts w:ascii="NTTimes/Cyrillic" w:hAnsi="NTTimes/Cyrillic"/>
          <w:sz w:val="18"/>
        </w:rPr>
      </w:pPr>
      <w:r>
        <w:rPr>
          <w:rFonts w:ascii="NTTimes/Cyrillic" w:hAnsi="NTTimes/Cyrillic"/>
          <w:sz w:val="18"/>
        </w:rPr>
        <w:t xml:space="preserve"> в) активный туберкулез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факторы </w:t>
      </w:r>
    </w:p>
    <w:p w:rsidR="00000000" w:rsidRDefault="00F67113">
      <w:pPr>
        <w:ind w:left="284" w:hanging="284"/>
        <w:jc w:val="both"/>
        <w:rPr>
          <w:rFonts w:ascii="NTTimes/Cyrillic" w:hAnsi="NTTimes/Cyrillic"/>
          <w:sz w:val="18"/>
        </w:rPr>
      </w:pPr>
      <w:r>
        <w:rPr>
          <w:rFonts w:ascii="NTTimes/Cyrillic" w:hAnsi="NTTimes/Cyrillic"/>
          <w:sz w:val="18"/>
        </w:rPr>
        <w:t xml:space="preserve"> д) н</w:t>
      </w:r>
      <w:r>
        <w:rPr>
          <w:rFonts w:ascii="NTTimes/Cyrillic" w:hAnsi="NTTimes/Cyrillic"/>
          <w:sz w:val="18"/>
        </w:rPr>
        <w:t xml:space="preserve">и один из перечисленных факторов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В практике лучевой терапии пока не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дистанционное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внутриполостное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внутритканевое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внутреннее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нейтронзахватная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Сочетанная лучевая терапия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применение двух способов облучения или двух видов излучения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расщепление курса лучевой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облучение с радиомодификаторами </w:t>
      </w:r>
    </w:p>
    <w:p w:rsidR="00000000" w:rsidRDefault="00F67113">
      <w:pPr>
        <w:ind w:left="284" w:hanging="284"/>
        <w:jc w:val="both"/>
        <w:rPr>
          <w:rFonts w:ascii="NTTimes/Cyrillic" w:hAnsi="NTTimes/Cyrillic"/>
          <w:sz w:val="18"/>
        </w:rPr>
      </w:pPr>
      <w:r>
        <w:rPr>
          <w:rFonts w:ascii="NTTimes/Cyrillic" w:hAnsi="NTTimes/Cyrillic"/>
          <w:sz w:val="18"/>
        </w:rPr>
        <w:t xml:space="preserve"> г) облучение в сочетании с химиотерапией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034. Единицей измерени</w:t>
      </w:r>
      <w:r>
        <w:rPr>
          <w:rFonts w:ascii="NTTimes/Cyrillic" w:hAnsi="NTTimes/Cyrillic"/>
          <w:sz w:val="18"/>
        </w:rPr>
        <w:t xml:space="preserve">я экспозиционной дозы излучения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Грей </w:t>
      </w:r>
    </w:p>
    <w:p w:rsidR="00000000" w:rsidRDefault="00F67113">
      <w:pPr>
        <w:ind w:left="284" w:hanging="284"/>
        <w:jc w:val="both"/>
        <w:rPr>
          <w:rFonts w:ascii="NTTimes/Cyrillic" w:hAnsi="NTTimes/Cyrillic"/>
          <w:sz w:val="18"/>
        </w:rPr>
      </w:pPr>
      <w:r>
        <w:rPr>
          <w:rFonts w:ascii="NTTimes/Cyrillic" w:hAnsi="NTTimes/Cyrillic"/>
          <w:sz w:val="18"/>
        </w:rPr>
        <w:t xml:space="preserve"> б) Рад </w:t>
      </w:r>
    </w:p>
    <w:p w:rsidR="00000000" w:rsidRDefault="00F67113">
      <w:pPr>
        <w:ind w:left="284" w:hanging="284"/>
        <w:jc w:val="both"/>
        <w:rPr>
          <w:rFonts w:ascii="NTTimes/Cyrillic" w:hAnsi="NTTimes/Cyrillic"/>
          <w:sz w:val="18"/>
        </w:rPr>
      </w:pPr>
      <w:r>
        <w:rPr>
          <w:rFonts w:ascii="NTTimes/Cyrillic" w:hAnsi="NTTimes/Cyrillic"/>
          <w:sz w:val="18"/>
        </w:rPr>
        <w:t xml:space="preserve"> в) Кюри </w:t>
      </w:r>
    </w:p>
    <w:p w:rsidR="00000000" w:rsidRDefault="00F67113">
      <w:pPr>
        <w:ind w:left="284" w:hanging="284"/>
        <w:jc w:val="both"/>
        <w:rPr>
          <w:rFonts w:ascii="NTTimes/Cyrillic" w:hAnsi="NTTimes/Cyrillic"/>
          <w:sz w:val="18"/>
        </w:rPr>
      </w:pPr>
      <w:r>
        <w:rPr>
          <w:rFonts w:ascii="NTTimes/Cyrillic" w:hAnsi="NTTimes/Cyrillic"/>
          <w:sz w:val="18"/>
        </w:rPr>
        <w:t xml:space="preserve"> г) Рентген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Единицей измерения поглощенной дозы излучения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Грей </w:t>
      </w:r>
    </w:p>
    <w:p w:rsidR="00000000" w:rsidRDefault="00F67113">
      <w:pPr>
        <w:ind w:left="284" w:hanging="284"/>
        <w:jc w:val="both"/>
        <w:rPr>
          <w:rFonts w:ascii="NTTimes/Cyrillic" w:hAnsi="NTTimes/Cyrillic"/>
          <w:sz w:val="18"/>
        </w:rPr>
      </w:pPr>
      <w:r>
        <w:rPr>
          <w:rFonts w:ascii="NTTimes/Cyrillic" w:hAnsi="NTTimes/Cyrillic"/>
          <w:sz w:val="18"/>
        </w:rPr>
        <w:t xml:space="preserve"> б) Кюри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К лучевым реакциям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фиброз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лучевая язва </w:t>
      </w:r>
    </w:p>
    <w:p w:rsidR="00000000" w:rsidRDefault="00F67113">
      <w:pPr>
        <w:ind w:left="284" w:hanging="284"/>
        <w:jc w:val="both"/>
        <w:rPr>
          <w:rFonts w:ascii="NTTimes/Cyrillic" w:hAnsi="NTTimes/Cyrillic"/>
          <w:sz w:val="18"/>
        </w:rPr>
      </w:pPr>
      <w:r>
        <w:rPr>
          <w:rFonts w:ascii="NTTimes/Cyrillic" w:hAnsi="NTTimes/Cyrillic"/>
          <w:sz w:val="18"/>
        </w:rPr>
        <w:t xml:space="preserve"> в) эритема кожи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лучевой рак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На частоту местных лучевых реакций не влияет </w:t>
      </w:r>
    </w:p>
    <w:p w:rsidR="00000000" w:rsidRDefault="00F67113">
      <w:pPr>
        <w:ind w:left="284" w:hanging="284"/>
        <w:jc w:val="both"/>
        <w:rPr>
          <w:rFonts w:ascii="NTTimes/Cyrillic" w:hAnsi="NTTimes/Cyrillic"/>
          <w:sz w:val="18"/>
        </w:rPr>
      </w:pPr>
      <w:r>
        <w:rPr>
          <w:rFonts w:ascii="NTTimes/Cyrillic" w:hAnsi="NTTimes/Cyrillic"/>
          <w:sz w:val="18"/>
        </w:rPr>
        <w:t xml:space="preserve"> а) пожилой возраст </w:t>
      </w:r>
    </w:p>
    <w:p w:rsidR="00000000" w:rsidRDefault="00F67113">
      <w:pPr>
        <w:ind w:left="284" w:hanging="284"/>
        <w:jc w:val="both"/>
        <w:rPr>
          <w:rFonts w:ascii="NTTimes/Cyrillic" w:hAnsi="NTTimes/Cyrillic"/>
          <w:sz w:val="18"/>
        </w:rPr>
      </w:pPr>
      <w:r>
        <w:rPr>
          <w:rFonts w:ascii="NTTimes/Cyrillic" w:hAnsi="NTTimes/Cyrillic"/>
          <w:sz w:val="18"/>
        </w:rPr>
        <w:t xml:space="preserve"> б) аллергические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сахарный диабет </w:t>
      </w:r>
    </w:p>
    <w:p w:rsidR="00000000" w:rsidRDefault="00F67113">
      <w:pPr>
        <w:ind w:left="284" w:hanging="284"/>
        <w:jc w:val="both"/>
        <w:rPr>
          <w:rFonts w:ascii="NTTimes/Cyrillic" w:hAnsi="NTTimes/Cyrillic"/>
          <w:sz w:val="18"/>
        </w:rPr>
      </w:pPr>
      <w:r>
        <w:rPr>
          <w:rFonts w:ascii="NTTimes/Cyrillic" w:hAnsi="NTTimes/Cyrillic"/>
          <w:sz w:val="18"/>
        </w:rPr>
        <w:t xml:space="preserve"> г) тиреотоксикоз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038.</w:t>
      </w:r>
      <w:r>
        <w:rPr>
          <w:rFonts w:ascii="NTTimes/Cyrillic" w:hAnsi="NTTimes/Cyrillic"/>
          <w:sz w:val="18"/>
        </w:rPr>
        <w:t xml:space="preserve"> Для профилактики и лечения лучевых реакций слизистых оболочек применяют </w:t>
      </w:r>
    </w:p>
    <w:p w:rsidR="00000000" w:rsidRDefault="00F67113">
      <w:pPr>
        <w:ind w:left="284" w:hanging="284"/>
        <w:jc w:val="both"/>
        <w:rPr>
          <w:rFonts w:ascii="NTTimes/Cyrillic" w:hAnsi="NTTimes/Cyrillic"/>
          <w:sz w:val="18"/>
        </w:rPr>
      </w:pPr>
      <w:r>
        <w:rPr>
          <w:rFonts w:ascii="NTTimes/Cyrillic" w:hAnsi="NTTimes/Cyrillic"/>
          <w:sz w:val="18"/>
        </w:rPr>
        <w:t xml:space="preserve"> а) антисептические растворы </w:t>
      </w:r>
    </w:p>
    <w:p w:rsidR="00000000" w:rsidRDefault="00F67113">
      <w:pPr>
        <w:ind w:left="284" w:hanging="284"/>
        <w:jc w:val="both"/>
        <w:rPr>
          <w:rFonts w:ascii="NTTimes/Cyrillic" w:hAnsi="NTTimes/Cyrillic"/>
          <w:sz w:val="18"/>
        </w:rPr>
      </w:pPr>
      <w:r>
        <w:rPr>
          <w:rFonts w:ascii="NTTimes/Cyrillic" w:hAnsi="NTTimes/Cyrillic"/>
          <w:sz w:val="18"/>
        </w:rPr>
        <w:t xml:space="preserve"> б) витаминизированные растворы </w:t>
      </w:r>
    </w:p>
    <w:p w:rsidR="00000000" w:rsidRDefault="00F67113">
      <w:pPr>
        <w:ind w:left="284" w:hanging="284"/>
        <w:jc w:val="both"/>
        <w:rPr>
          <w:rFonts w:ascii="NTTimes/Cyrillic" w:hAnsi="NTTimes/Cyrillic"/>
          <w:sz w:val="18"/>
        </w:rPr>
      </w:pPr>
      <w:r>
        <w:rPr>
          <w:rFonts w:ascii="NTTimes/Cyrillic" w:hAnsi="NTTimes/Cyrillic"/>
          <w:sz w:val="18"/>
        </w:rPr>
        <w:t xml:space="preserve"> в) метилурацил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Для профилактики и лечения общих лучевых реакций применяют </w:t>
      </w:r>
    </w:p>
    <w:p w:rsidR="00000000" w:rsidRDefault="00F67113">
      <w:pPr>
        <w:ind w:left="284" w:hanging="284"/>
        <w:jc w:val="both"/>
        <w:rPr>
          <w:rFonts w:ascii="NTTimes/Cyrillic" w:hAnsi="NTTimes/Cyrillic"/>
          <w:sz w:val="18"/>
        </w:rPr>
      </w:pPr>
      <w:r>
        <w:rPr>
          <w:rFonts w:ascii="NTTimes/Cyrillic" w:hAnsi="NTTimes/Cyrillic"/>
          <w:sz w:val="18"/>
        </w:rPr>
        <w:t xml:space="preserve"> а) антигистаминные препараты </w:t>
      </w:r>
    </w:p>
    <w:p w:rsidR="00000000" w:rsidRDefault="00F67113">
      <w:pPr>
        <w:ind w:left="284" w:hanging="284"/>
        <w:jc w:val="both"/>
        <w:rPr>
          <w:rFonts w:ascii="NTTimes/Cyrillic" w:hAnsi="NTTimes/Cyrillic"/>
          <w:sz w:val="18"/>
        </w:rPr>
      </w:pPr>
      <w:r>
        <w:rPr>
          <w:rFonts w:ascii="NTTimes/Cyrillic" w:hAnsi="NTTimes/Cyrillic"/>
          <w:sz w:val="18"/>
        </w:rPr>
        <w:t xml:space="preserve"> б) витамины </w:t>
      </w:r>
    </w:p>
    <w:p w:rsidR="00000000" w:rsidRDefault="00F67113">
      <w:pPr>
        <w:ind w:left="284" w:hanging="284"/>
        <w:jc w:val="both"/>
        <w:rPr>
          <w:rFonts w:ascii="NTTimes/Cyrillic" w:hAnsi="NTTimes/Cyrillic"/>
          <w:sz w:val="18"/>
        </w:rPr>
      </w:pPr>
      <w:r>
        <w:rPr>
          <w:rFonts w:ascii="NTTimes/Cyrillic" w:hAnsi="NTTimes/Cyrillic"/>
          <w:sz w:val="18"/>
        </w:rPr>
        <w:t xml:space="preserve"> в) седативные средства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Механизм действия алкилирующих препаратов состоит </w:t>
      </w:r>
    </w:p>
    <w:p w:rsidR="00000000" w:rsidRDefault="00F67113">
      <w:pPr>
        <w:ind w:left="284" w:hanging="284"/>
        <w:jc w:val="both"/>
        <w:rPr>
          <w:rFonts w:ascii="NTTimes/Cyrillic" w:hAnsi="NTTimes/Cyrillic"/>
          <w:sz w:val="18"/>
        </w:rPr>
      </w:pPr>
      <w:r>
        <w:rPr>
          <w:rFonts w:ascii="NTTimes/Cyrillic" w:hAnsi="NTTimes/Cyrillic"/>
          <w:sz w:val="18"/>
        </w:rPr>
        <w:t xml:space="preserve"> а) в реакции алкилирования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в нарушении синтеза п</w:t>
      </w:r>
      <w:r>
        <w:rPr>
          <w:rFonts w:ascii="NTTimes/Cyrillic" w:hAnsi="NTTimes/Cyrillic"/>
          <w:sz w:val="18"/>
        </w:rPr>
        <w:t xml:space="preserve">уринов и тимидиновой кислоты </w:t>
      </w:r>
    </w:p>
    <w:p w:rsidR="00000000" w:rsidRDefault="00F67113">
      <w:pPr>
        <w:ind w:left="284" w:hanging="284"/>
        <w:jc w:val="both"/>
        <w:rPr>
          <w:rFonts w:ascii="NTTimes/Cyrillic" w:hAnsi="NTTimes/Cyrillic"/>
          <w:sz w:val="18"/>
        </w:rPr>
      </w:pPr>
      <w:r>
        <w:rPr>
          <w:rFonts w:ascii="NTTimes/Cyrillic" w:hAnsi="NTTimes/Cyrillic"/>
          <w:sz w:val="18"/>
        </w:rPr>
        <w:t xml:space="preserve"> в) в подавлении синтеза нуклеиновых кислот на уровне ДНК-матрицы </w:t>
      </w:r>
    </w:p>
    <w:p w:rsidR="00000000" w:rsidRDefault="00F67113">
      <w:pPr>
        <w:ind w:left="284" w:hanging="284"/>
        <w:jc w:val="both"/>
        <w:rPr>
          <w:rFonts w:ascii="NTTimes/Cyrillic" w:hAnsi="NTTimes/Cyrillic"/>
          <w:sz w:val="18"/>
        </w:rPr>
      </w:pPr>
      <w:r>
        <w:rPr>
          <w:rFonts w:ascii="NTTimes/Cyrillic" w:hAnsi="NTTimes/Cyrillic"/>
          <w:sz w:val="18"/>
        </w:rPr>
        <w:t xml:space="preserve"> г) в денатурации тубулина - белка микротрубочек </w:t>
      </w:r>
    </w:p>
    <w:p w:rsidR="00000000" w:rsidRDefault="00F67113">
      <w:pPr>
        <w:ind w:left="284" w:hanging="284"/>
        <w:jc w:val="both"/>
        <w:rPr>
          <w:rFonts w:ascii="NTTimes/Cyrillic" w:hAnsi="NTTimes/Cyrillic"/>
          <w:sz w:val="18"/>
        </w:rPr>
      </w:pPr>
      <w:r>
        <w:rPr>
          <w:rFonts w:ascii="NTTimes/Cyrillic" w:hAnsi="NTTimes/Cyrillic"/>
          <w:sz w:val="18"/>
        </w:rPr>
        <w:t xml:space="preserve"> д) в образовании сшивок молекул ДНК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Механизм действия противоопухолевых антибиотиков состоит </w:t>
      </w:r>
    </w:p>
    <w:p w:rsidR="00000000" w:rsidRDefault="00F67113">
      <w:pPr>
        <w:ind w:left="284" w:hanging="284"/>
        <w:jc w:val="both"/>
        <w:rPr>
          <w:rFonts w:ascii="NTTimes/Cyrillic" w:hAnsi="NTTimes/Cyrillic"/>
          <w:sz w:val="18"/>
        </w:rPr>
      </w:pPr>
      <w:r>
        <w:rPr>
          <w:rFonts w:ascii="NTTimes/Cyrillic" w:hAnsi="NTTimes/Cyrillic"/>
          <w:sz w:val="18"/>
        </w:rPr>
        <w:t xml:space="preserve"> а) в реакции алкилирования молекул ДНК </w:t>
      </w:r>
    </w:p>
    <w:p w:rsidR="00000000" w:rsidRDefault="00F67113">
      <w:pPr>
        <w:ind w:left="284" w:hanging="284"/>
        <w:jc w:val="both"/>
        <w:rPr>
          <w:rFonts w:ascii="NTTimes/Cyrillic" w:hAnsi="NTTimes/Cyrillic"/>
          <w:sz w:val="18"/>
        </w:rPr>
      </w:pPr>
      <w:r>
        <w:rPr>
          <w:rFonts w:ascii="NTTimes/Cyrillic" w:hAnsi="NTTimes/Cyrillic"/>
          <w:sz w:val="18"/>
        </w:rPr>
        <w:t xml:space="preserve"> б) в нарушении синтеза пуринов и тимидиновой кислоты </w:t>
      </w:r>
    </w:p>
    <w:p w:rsidR="00000000" w:rsidRDefault="00F67113">
      <w:pPr>
        <w:ind w:left="284" w:hanging="284"/>
        <w:jc w:val="both"/>
        <w:rPr>
          <w:rFonts w:ascii="NTTimes/Cyrillic" w:hAnsi="NTTimes/Cyrillic"/>
          <w:sz w:val="18"/>
        </w:rPr>
      </w:pPr>
      <w:r>
        <w:rPr>
          <w:rFonts w:ascii="NTTimes/Cyrillic" w:hAnsi="NTTimes/Cyrillic"/>
          <w:sz w:val="18"/>
        </w:rPr>
        <w:t xml:space="preserve"> в) в подавлении синтеза нуклеиновых кислот на уровне ДНК-матрицы </w:t>
      </w:r>
    </w:p>
    <w:p w:rsidR="00000000" w:rsidRDefault="00F67113">
      <w:pPr>
        <w:ind w:left="284" w:hanging="284"/>
        <w:jc w:val="both"/>
        <w:rPr>
          <w:rFonts w:ascii="NTTimes/Cyrillic" w:hAnsi="NTTimes/Cyrillic"/>
          <w:sz w:val="18"/>
        </w:rPr>
      </w:pPr>
      <w:r>
        <w:rPr>
          <w:rFonts w:ascii="NTTimes/Cyrillic" w:hAnsi="NTTimes/Cyrillic"/>
          <w:sz w:val="18"/>
        </w:rPr>
        <w:t xml:space="preserve"> г) в денатурации тубулина - белка микротрубочек </w:t>
      </w:r>
    </w:p>
    <w:p w:rsidR="00000000" w:rsidRDefault="00F67113">
      <w:pPr>
        <w:ind w:left="284" w:hanging="284"/>
        <w:jc w:val="both"/>
        <w:rPr>
          <w:rFonts w:ascii="NTTimes/Cyrillic" w:hAnsi="NTTimes/Cyrillic"/>
          <w:sz w:val="18"/>
        </w:rPr>
      </w:pPr>
      <w:r>
        <w:rPr>
          <w:rFonts w:ascii="NTTimes/Cyrillic" w:hAnsi="NTTimes/Cyrillic"/>
          <w:sz w:val="18"/>
        </w:rPr>
        <w:t xml:space="preserve"> д) в образовании сшивок молекул ДНК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042. Механи</w:t>
      </w:r>
      <w:r>
        <w:rPr>
          <w:rFonts w:ascii="NTTimes/Cyrillic" w:hAnsi="NTTimes/Cyrillic"/>
          <w:sz w:val="18"/>
        </w:rPr>
        <w:t xml:space="preserve">зм действия антиметаболитов состоит </w:t>
      </w:r>
    </w:p>
    <w:p w:rsidR="00000000" w:rsidRDefault="00F67113">
      <w:pPr>
        <w:ind w:left="284" w:hanging="284"/>
        <w:jc w:val="both"/>
        <w:rPr>
          <w:rFonts w:ascii="NTTimes/Cyrillic" w:hAnsi="NTTimes/Cyrillic"/>
          <w:sz w:val="18"/>
        </w:rPr>
      </w:pPr>
      <w:r>
        <w:rPr>
          <w:rFonts w:ascii="NTTimes/Cyrillic" w:hAnsi="NTTimes/Cyrillic"/>
          <w:sz w:val="18"/>
        </w:rPr>
        <w:t xml:space="preserve"> а) в реакции алкилирования молекул ДНК </w:t>
      </w:r>
    </w:p>
    <w:p w:rsidR="00000000" w:rsidRDefault="00F67113">
      <w:pPr>
        <w:ind w:left="284" w:hanging="284"/>
        <w:jc w:val="both"/>
        <w:rPr>
          <w:rFonts w:ascii="NTTimes/Cyrillic" w:hAnsi="NTTimes/Cyrillic"/>
          <w:sz w:val="18"/>
        </w:rPr>
      </w:pPr>
      <w:r>
        <w:rPr>
          <w:rFonts w:ascii="NTTimes/Cyrillic" w:hAnsi="NTTimes/Cyrillic"/>
          <w:sz w:val="18"/>
        </w:rPr>
        <w:t xml:space="preserve"> б) в нарушении синтеза пуринов и тимидиновой кислоты </w:t>
      </w:r>
    </w:p>
    <w:p w:rsidR="00000000" w:rsidRDefault="00F67113">
      <w:pPr>
        <w:ind w:left="284" w:hanging="284"/>
        <w:jc w:val="both"/>
        <w:rPr>
          <w:rFonts w:ascii="NTTimes/Cyrillic" w:hAnsi="NTTimes/Cyrillic"/>
          <w:sz w:val="18"/>
        </w:rPr>
      </w:pPr>
      <w:r>
        <w:rPr>
          <w:rFonts w:ascii="NTTimes/Cyrillic" w:hAnsi="NTTimes/Cyrillic"/>
          <w:sz w:val="18"/>
        </w:rPr>
        <w:t xml:space="preserve"> в) в подавлении синтеза нуклеиновых кислот на уровне ДНК-матрицы </w:t>
      </w:r>
    </w:p>
    <w:p w:rsidR="00000000" w:rsidRDefault="00F67113">
      <w:pPr>
        <w:ind w:left="284" w:hanging="284"/>
        <w:jc w:val="both"/>
        <w:rPr>
          <w:rFonts w:ascii="NTTimes/Cyrillic" w:hAnsi="NTTimes/Cyrillic"/>
          <w:sz w:val="18"/>
        </w:rPr>
      </w:pPr>
      <w:r>
        <w:rPr>
          <w:rFonts w:ascii="NTTimes/Cyrillic" w:hAnsi="NTTimes/Cyrillic"/>
          <w:sz w:val="18"/>
        </w:rPr>
        <w:t xml:space="preserve"> г) в денатурации тубулина - белка микротрубочек </w:t>
      </w:r>
    </w:p>
    <w:p w:rsidR="00000000" w:rsidRDefault="00F67113">
      <w:pPr>
        <w:ind w:left="284" w:hanging="284"/>
        <w:jc w:val="both"/>
        <w:rPr>
          <w:rFonts w:ascii="NTTimes/Cyrillic" w:hAnsi="NTTimes/Cyrillic"/>
          <w:sz w:val="18"/>
        </w:rPr>
      </w:pPr>
      <w:r>
        <w:rPr>
          <w:rFonts w:ascii="NTTimes/Cyrillic" w:hAnsi="NTTimes/Cyrillic"/>
          <w:sz w:val="18"/>
        </w:rPr>
        <w:t xml:space="preserve"> д) в образовании сшивок молекул ДНК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Механизм действия препаратов растительного происхождения (например, таксола) состоит </w:t>
      </w:r>
    </w:p>
    <w:p w:rsidR="00000000" w:rsidRDefault="00F67113">
      <w:pPr>
        <w:ind w:left="284" w:hanging="284"/>
        <w:jc w:val="both"/>
        <w:rPr>
          <w:rFonts w:ascii="NTTimes/Cyrillic" w:hAnsi="NTTimes/Cyrillic"/>
          <w:sz w:val="18"/>
        </w:rPr>
      </w:pPr>
      <w:r>
        <w:rPr>
          <w:rFonts w:ascii="NTTimes/Cyrillic" w:hAnsi="NTTimes/Cyrillic"/>
          <w:sz w:val="18"/>
        </w:rPr>
        <w:t xml:space="preserve"> а) в реакции алкилирования молекул ДНК </w:t>
      </w:r>
    </w:p>
    <w:p w:rsidR="00000000" w:rsidRDefault="00F67113">
      <w:pPr>
        <w:ind w:left="284" w:hanging="284"/>
        <w:jc w:val="both"/>
        <w:rPr>
          <w:rFonts w:ascii="NTTimes/Cyrillic" w:hAnsi="NTTimes/Cyrillic"/>
          <w:sz w:val="18"/>
        </w:rPr>
      </w:pPr>
      <w:r>
        <w:rPr>
          <w:rFonts w:ascii="NTTimes/Cyrillic" w:hAnsi="NTTimes/Cyrillic"/>
          <w:sz w:val="18"/>
        </w:rPr>
        <w:t xml:space="preserve"> б) в нарушении синтеза пуринов и тимидиновой кислоты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в подавлении синтеза нуклеиновых</w:t>
      </w:r>
      <w:r>
        <w:rPr>
          <w:rFonts w:ascii="NTTimes/Cyrillic" w:hAnsi="NTTimes/Cyrillic"/>
          <w:sz w:val="18"/>
        </w:rPr>
        <w:t xml:space="preserve"> кислот на уровне ДНК-матрицы </w:t>
      </w:r>
    </w:p>
    <w:p w:rsidR="00000000" w:rsidRDefault="00F67113">
      <w:pPr>
        <w:ind w:left="284" w:hanging="284"/>
        <w:jc w:val="both"/>
        <w:rPr>
          <w:rFonts w:ascii="NTTimes/Cyrillic" w:hAnsi="NTTimes/Cyrillic"/>
          <w:sz w:val="18"/>
        </w:rPr>
      </w:pPr>
      <w:r>
        <w:rPr>
          <w:rFonts w:ascii="NTTimes/Cyrillic" w:hAnsi="NTTimes/Cyrillic"/>
          <w:sz w:val="18"/>
        </w:rPr>
        <w:t xml:space="preserve"> г) в денатурации тубулина - белка микротрубочек </w:t>
      </w:r>
    </w:p>
    <w:p w:rsidR="00000000" w:rsidRDefault="00F67113">
      <w:pPr>
        <w:ind w:left="284" w:hanging="284"/>
        <w:jc w:val="both"/>
        <w:rPr>
          <w:rFonts w:ascii="NTTimes/Cyrillic" w:hAnsi="NTTimes/Cyrillic"/>
          <w:sz w:val="18"/>
        </w:rPr>
      </w:pPr>
      <w:r>
        <w:rPr>
          <w:rFonts w:ascii="NTTimes/Cyrillic" w:hAnsi="NTTimes/Cyrillic"/>
          <w:sz w:val="18"/>
        </w:rPr>
        <w:t xml:space="preserve"> д) в образовании сшивок молекул ДНК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Механизм действия производных платины состоит </w:t>
      </w:r>
    </w:p>
    <w:p w:rsidR="00000000" w:rsidRDefault="00F67113">
      <w:pPr>
        <w:ind w:left="284" w:hanging="284"/>
        <w:jc w:val="both"/>
        <w:rPr>
          <w:rFonts w:ascii="NTTimes/Cyrillic" w:hAnsi="NTTimes/Cyrillic"/>
          <w:sz w:val="18"/>
        </w:rPr>
      </w:pPr>
      <w:r>
        <w:rPr>
          <w:rFonts w:ascii="NTTimes/Cyrillic" w:hAnsi="NTTimes/Cyrillic"/>
          <w:sz w:val="18"/>
        </w:rPr>
        <w:t xml:space="preserve"> а) в реакции алкилирования молекул ДНК </w:t>
      </w:r>
    </w:p>
    <w:p w:rsidR="00000000" w:rsidRDefault="00F67113">
      <w:pPr>
        <w:ind w:left="284" w:hanging="284"/>
        <w:jc w:val="both"/>
        <w:rPr>
          <w:rFonts w:ascii="NTTimes/Cyrillic" w:hAnsi="NTTimes/Cyrillic"/>
          <w:sz w:val="18"/>
        </w:rPr>
      </w:pPr>
      <w:r>
        <w:rPr>
          <w:rFonts w:ascii="NTTimes/Cyrillic" w:hAnsi="NTTimes/Cyrillic"/>
          <w:sz w:val="18"/>
        </w:rPr>
        <w:t xml:space="preserve"> б) в нарушении синтеза пуринов и тимидиновой кислоты </w:t>
      </w:r>
    </w:p>
    <w:p w:rsidR="00000000" w:rsidRDefault="00F67113">
      <w:pPr>
        <w:ind w:left="284" w:hanging="284"/>
        <w:jc w:val="both"/>
        <w:rPr>
          <w:rFonts w:ascii="NTTimes/Cyrillic" w:hAnsi="NTTimes/Cyrillic"/>
          <w:sz w:val="18"/>
        </w:rPr>
      </w:pPr>
      <w:r>
        <w:rPr>
          <w:rFonts w:ascii="NTTimes/Cyrillic" w:hAnsi="NTTimes/Cyrillic"/>
          <w:sz w:val="18"/>
        </w:rPr>
        <w:t xml:space="preserve"> в) в подавлении синтеза нуклеиновых кислот на уровне ДНК-матрицы </w:t>
      </w:r>
    </w:p>
    <w:p w:rsidR="00000000" w:rsidRDefault="00F67113">
      <w:pPr>
        <w:ind w:left="284" w:hanging="284"/>
        <w:jc w:val="both"/>
        <w:rPr>
          <w:rFonts w:ascii="NTTimes/Cyrillic" w:hAnsi="NTTimes/Cyrillic"/>
          <w:sz w:val="18"/>
        </w:rPr>
      </w:pPr>
      <w:r>
        <w:rPr>
          <w:rFonts w:ascii="NTTimes/Cyrillic" w:hAnsi="NTTimes/Cyrillic"/>
          <w:sz w:val="18"/>
        </w:rPr>
        <w:t xml:space="preserve"> г) в денатурации тубулина - белка микротрубочек </w:t>
      </w:r>
    </w:p>
    <w:p w:rsidR="00000000" w:rsidRDefault="00F67113">
      <w:pPr>
        <w:ind w:left="284" w:hanging="284"/>
        <w:jc w:val="both"/>
        <w:rPr>
          <w:rFonts w:ascii="NTTimes/Cyrillic" w:hAnsi="NTTimes/Cyrillic"/>
          <w:sz w:val="18"/>
        </w:rPr>
      </w:pPr>
      <w:r>
        <w:rPr>
          <w:rFonts w:ascii="NTTimes/Cyrillic" w:hAnsi="NTTimes/Cyrillic"/>
          <w:sz w:val="18"/>
        </w:rPr>
        <w:t xml:space="preserve"> д) в образовании сшивок молекул ДНК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045. Наиболее часто лекарственная терапия может считаться самостоятельным высокоэффектив</w:t>
      </w:r>
      <w:r>
        <w:rPr>
          <w:rFonts w:ascii="NTTimes/Cyrillic" w:hAnsi="NTTimes/Cyrillic"/>
          <w:sz w:val="18"/>
        </w:rPr>
        <w:t xml:space="preserve">ным методом при лечении </w:t>
      </w:r>
    </w:p>
    <w:p w:rsidR="00000000" w:rsidRDefault="00F67113">
      <w:pPr>
        <w:ind w:left="284" w:hanging="284"/>
        <w:jc w:val="both"/>
        <w:rPr>
          <w:rFonts w:ascii="NTTimes/Cyrillic" w:hAnsi="NTTimes/Cyrillic"/>
          <w:sz w:val="18"/>
        </w:rPr>
      </w:pPr>
      <w:r>
        <w:rPr>
          <w:rFonts w:ascii="NTTimes/Cyrillic" w:hAnsi="NTTimes/Cyrillic"/>
          <w:sz w:val="18"/>
        </w:rPr>
        <w:t xml:space="preserve"> а) рака почки </w:t>
      </w:r>
    </w:p>
    <w:p w:rsidR="00000000" w:rsidRDefault="00F67113">
      <w:pPr>
        <w:ind w:left="284" w:hanging="284"/>
        <w:jc w:val="both"/>
        <w:rPr>
          <w:rFonts w:ascii="NTTimes/Cyrillic" w:hAnsi="NTTimes/Cyrillic"/>
          <w:sz w:val="18"/>
        </w:rPr>
      </w:pPr>
      <w:r>
        <w:rPr>
          <w:rFonts w:ascii="NTTimes/Cyrillic" w:hAnsi="NTTimes/Cyrillic"/>
          <w:sz w:val="18"/>
        </w:rPr>
        <w:t xml:space="preserve"> б) мелкоклеточного рака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рака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г) рака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д) рака яичников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Эффективная предоперационная химиотерапия в ряде случаев может привести </w:t>
      </w:r>
    </w:p>
    <w:p w:rsidR="00000000" w:rsidRDefault="00F67113">
      <w:pPr>
        <w:ind w:left="284" w:hanging="284"/>
        <w:jc w:val="both"/>
        <w:rPr>
          <w:rFonts w:ascii="NTTimes/Cyrillic" w:hAnsi="NTTimes/Cyrillic"/>
          <w:sz w:val="18"/>
        </w:rPr>
      </w:pPr>
      <w:r>
        <w:rPr>
          <w:rFonts w:ascii="NTTimes/Cyrillic" w:hAnsi="NTTimes/Cyrillic"/>
          <w:sz w:val="18"/>
        </w:rPr>
        <w:t xml:space="preserve"> а) к уменьшению объема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к переводу больного в операбельное состояние </w:t>
      </w:r>
    </w:p>
    <w:p w:rsidR="00000000" w:rsidRDefault="00F67113">
      <w:pPr>
        <w:ind w:left="284" w:hanging="284"/>
        <w:jc w:val="both"/>
        <w:rPr>
          <w:rFonts w:ascii="NTTimes/Cyrillic" w:hAnsi="NTTimes/Cyrillic"/>
          <w:sz w:val="18"/>
        </w:rPr>
      </w:pPr>
      <w:r>
        <w:rPr>
          <w:rFonts w:ascii="NTTimes/Cyrillic" w:hAnsi="NTTimes/Cyrillic"/>
          <w:sz w:val="18"/>
        </w:rPr>
        <w:t xml:space="preserve"> в) к возможному сокращению объема оперативного вмешательства </w:t>
      </w:r>
    </w:p>
    <w:p w:rsidR="00000000" w:rsidRDefault="00F67113">
      <w:pPr>
        <w:ind w:left="284" w:hanging="284"/>
        <w:jc w:val="both"/>
        <w:rPr>
          <w:rFonts w:ascii="NTTimes/Cyrillic" w:hAnsi="NTTimes/Cyrillic"/>
          <w:sz w:val="18"/>
        </w:rPr>
      </w:pPr>
      <w:r>
        <w:rPr>
          <w:rFonts w:ascii="NTTimes/Cyrillic" w:hAnsi="NTTimes/Cyrillic"/>
          <w:sz w:val="18"/>
        </w:rPr>
        <w:t xml:space="preserve"> г) ко всему перечисленному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верных ответов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Высокочувствительными к цитостатикам являются: 1) ретинобластома 2) герминогенные опухоли </w:t>
      </w:r>
      <w:r>
        <w:rPr>
          <w:rFonts w:ascii="NTTimes/Cyrillic" w:hAnsi="NTTimes/Cyrillic"/>
          <w:sz w:val="18"/>
        </w:rPr>
        <w:t xml:space="preserve">3) саркома матки 4) саркома Юинга 5) рак вульвы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перечисленное правильно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2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2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3,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048. Наиболее уязвима для цитостатиков опухолевая клетка, находящаяся в фазе </w:t>
      </w:r>
    </w:p>
    <w:p w:rsidR="00000000" w:rsidRDefault="00F67113">
      <w:pPr>
        <w:ind w:left="284" w:hanging="284"/>
        <w:jc w:val="both"/>
        <w:rPr>
          <w:rFonts w:ascii="NTTimes/Cyrillic" w:hAnsi="NTTimes/Cyrillic"/>
          <w:sz w:val="18"/>
        </w:rPr>
      </w:pPr>
      <w:r>
        <w:rPr>
          <w:rFonts w:ascii="NTTimes/Cyrillic" w:hAnsi="NTTimes/Cyrillic"/>
          <w:sz w:val="18"/>
        </w:rPr>
        <w:t xml:space="preserve"> а) M </w:t>
      </w:r>
    </w:p>
    <w:p w:rsidR="00000000" w:rsidRDefault="00F67113">
      <w:pPr>
        <w:ind w:left="284" w:hanging="284"/>
        <w:jc w:val="both"/>
        <w:rPr>
          <w:rFonts w:ascii="NTTimes/Cyrillic" w:hAnsi="NTTimes/Cyrillic"/>
          <w:sz w:val="18"/>
        </w:rPr>
      </w:pPr>
      <w:r>
        <w:rPr>
          <w:rFonts w:ascii="NTTimes/Cyrillic" w:hAnsi="NTTimes/Cyrillic"/>
          <w:sz w:val="18"/>
        </w:rPr>
        <w:t xml:space="preserve"> б) G1 </w:t>
      </w:r>
    </w:p>
    <w:p w:rsidR="00000000" w:rsidRDefault="00F67113">
      <w:pPr>
        <w:ind w:left="284" w:hanging="284"/>
        <w:jc w:val="both"/>
        <w:rPr>
          <w:rFonts w:ascii="NTTimes/Cyrillic" w:hAnsi="NTTimes/Cyrillic"/>
          <w:sz w:val="18"/>
        </w:rPr>
      </w:pPr>
      <w:r>
        <w:rPr>
          <w:rFonts w:ascii="NTTimes/Cyrillic" w:hAnsi="NTTimes/Cyrillic"/>
          <w:sz w:val="18"/>
        </w:rPr>
        <w:t xml:space="preserve"> в) S </w:t>
      </w:r>
    </w:p>
    <w:p w:rsidR="00000000" w:rsidRDefault="00F67113">
      <w:pPr>
        <w:ind w:left="284" w:hanging="284"/>
        <w:jc w:val="both"/>
        <w:rPr>
          <w:rFonts w:ascii="NTTimes/Cyrillic" w:hAnsi="NTTimes/Cyrillic"/>
          <w:sz w:val="18"/>
        </w:rPr>
      </w:pPr>
      <w:r>
        <w:rPr>
          <w:rFonts w:ascii="NTTimes/Cyrillic" w:hAnsi="NTTimes/Cyrillic"/>
          <w:sz w:val="18"/>
        </w:rPr>
        <w:t xml:space="preserve"> г) G2 </w:t>
      </w:r>
    </w:p>
    <w:p w:rsidR="00000000" w:rsidRDefault="00F67113">
      <w:pPr>
        <w:ind w:left="284" w:hanging="284"/>
        <w:jc w:val="both"/>
        <w:rPr>
          <w:rFonts w:ascii="NTTimes/Cyrillic" w:hAnsi="NTTimes/Cyrillic"/>
          <w:sz w:val="18"/>
        </w:rPr>
      </w:pPr>
      <w:r>
        <w:rPr>
          <w:rFonts w:ascii="NTTimes/Cyrillic" w:hAnsi="NTTimes/Cyrillic"/>
          <w:sz w:val="18"/>
        </w:rPr>
        <w:t xml:space="preserve"> д) G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К цитостатикам с преимущественно фазово-неспецифическим действием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адриамицин </w:t>
      </w:r>
    </w:p>
    <w:p w:rsidR="00000000" w:rsidRDefault="00F67113">
      <w:pPr>
        <w:ind w:left="284" w:hanging="284"/>
        <w:jc w:val="both"/>
        <w:rPr>
          <w:rFonts w:ascii="NTTimes/Cyrillic" w:hAnsi="NTTimes/Cyrillic"/>
          <w:sz w:val="18"/>
        </w:rPr>
      </w:pPr>
      <w:r>
        <w:rPr>
          <w:rFonts w:ascii="NTTimes/Cyrillic" w:hAnsi="NTTimes/Cyrillic"/>
          <w:sz w:val="18"/>
        </w:rPr>
        <w:t xml:space="preserve"> б) платидиам </w:t>
      </w:r>
    </w:p>
    <w:p w:rsidR="00000000" w:rsidRDefault="00F67113">
      <w:pPr>
        <w:ind w:left="284" w:hanging="284"/>
        <w:jc w:val="both"/>
        <w:rPr>
          <w:rFonts w:ascii="NTTimes/Cyrillic" w:hAnsi="NTTimes/Cyrillic"/>
          <w:sz w:val="18"/>
        </w:rPr>
      </w:pPr>
      <w:r>
        <w:rPr>
          <w:rFonts w:ascii="NTTimes/Cyrillic" w:hAnsi="NTTimes/Cyrillic"/>
          <w:sz w:val="18"/>
        </w:rPr>
        <w:t xml:space="preserve"> в) метотрексат </w:t>
      </w:r>
    </w:p>
    <w:p w:rsidR="00000000" w:rsidRDefault="00F67113">
      <w:pPr>
        <w:ind w:left="284" w:hanging="284"/>
        <w:jc w:val="both"/>
        <w:rPr>
          <w:rFonts w:ascii="NTTimes/Cyrillic" w:hAnsi="NTTimes/Cyrillic"/>
          <w:sz w:val="18"/>
        </w:rPr>
      </w:pPr>
      <w:r>
        <w:rPr>
          <w:rFonts w:ascii="NTTimes/Cyrillic" w:hAnsi="NTTimes/Cyrillic"/>
          <w:sz w:val="18"/>
        </w:rPr>
        <w:t xml:space="preserve"> г) алкилирующие агенты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050. К алкилирующим препарата</w:t>
      </w:r>
      <w:r>
        <w:rPr>
          <w:rFonts w:ascii="NTTimes/Cyrillic" w:hAnsi="NTTimes/Cyrillic"/>
          <w:sz w:val="18"/>
        </w:rPr>
        <w:t xml:space="preserve">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ифосфамид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эмбихин </w:t>
      </w:r>
    </w:p>
    <w:p w:rsidR="00000000" w:rsidRDefault="00F67113">
      <w:pPr>
        <w:ind w:left="284" w:hanging="284"/>
        <w:jc w:val="both"/>
        <w:rPr>
          <w:rFonts w:ascii="NTTimes/Cyrillic" w:hAnsi="NTTimes/Cyrillic"/>
          <w:sz w:val="18"/>
        </w:rPr>
      </w:pPr>
      <w:r>
        <w:rPr>
          <w:rFonts w:ascii="NTTimes/Cyrillic" w:hAnsi="NTTimes/Cyrillic"/>
          <w:sz w:val="18"/>
        </w:rPr>
        <w:t xml:space="preserve"> в) вепезид </w:t>
      </w:r>
    </w:p>
    <w:p w:rsidR="00000000" w:rsidRDefault="00F67113">
      <w:pPr>
        <w:ind w:left="284" w:hanging="284"/>
        <w:jc w:val="both"/>
        <w:rPr>
          <w:rFonts w:ascii="NTTimes/Cyrillic" w:hAnsi="NTTimes/Cyrillic"/>
          <w:sz w:val="18"/>
        </w:rPr>
      </w:pPr>
      <w:r>
        <w:rPr>
          <w:rFonts w:ascii="NTTimes/Cyrillic" w:hAnsi="NTTimes/Cyrillic"/>
          <w:sz w:val="18"/>
        </w:rPr>
        <w:t xml:space="preserve"> г) тио-ТЭФ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кроме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К противоопухолевым антибиотикам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адриамицин </w:t>
      </w:r>
    </w:p>
    <w:p w:rsidR="00000000" w:rsidRDefault="00F67113">
      <w:pPr>
        <w:ind w:left="284" w:hanging="284"/>
        <w:jc w:val="both"/>
        <w:rPr>
          <w:rFonts w:ascii="NTTimes/Cyrillic" w:hAnsi="NTTimes/Cyrillic"/>
          <w:sz w:val="18"/>
        </w:rPr>
      </w:pPr>
      <w:r>
        <w:rPr>
          <w:rFonts w:ascii="NTTimes/Cyrillic" w:hAnsi="NTTimes/Cyrillic"/>
          <w:sz w:val="18"/>
        </w:rPr>
        <w:t xml:space="preserve"> б) митрамицин </w:t>
      </w:r>
    </w:p>
    <w:p w:rsidR="00000000" w:rsidRDefault="00F67113">
      <w:pPr>
        <w:ind w:left="284" w:hanging="284"/>
        <w:jc w:val="both"/>
        <w:rPr>
          <w:rFonts w:ascii="NTTimes/Cyrillic" w:hAnsi="NTTimes/Cyrillic"/>
          <w:sz w:val="18"/>
        </w:rPr>
      </w:pPr>
      <w:r>
        <w:rPr>
          <w:rFonts w:ascii="NTTimes/Cyrillic" w:hAnsi="NTTimes/Cyrillic"/>
          <w:sz w:val="18"/>
        </w:rPr>
        <w:t xml:space="preserve"> в) стрептозотоцин </w:t>
      </w:r>
    </w:p>
    <w:p w:rsidR="00000000" w:rsidRDefault="00F67113">
      <w:pPr>
        <w:ind w:left="284" w:hanging="284"/>
        <w:jc w:val="both"/>
        <w:rPr>
          <w:rFonts w:ascii="NTTimes/Cyrillic" w:hAnsi="NTTimes/Cyrillic"/>
          <w:sz w:val="18"/>
        </w:rPr>
      </w:pPr>
      <w:r>
        <w:rPr>
          <w:rFonts w:ascii="NTTimes/Cyrillic" w:hAnsi="NTTimes/Cyrillic"/>
          <w:sz w:val="18"/>
        </w:rPr>
        <w:t xml:space="preserve"> г) проспидин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052. К антиметаболитам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фторурацил </w:t>
      </w:r>
    </w:p>
    <w:p w:rsidR="00000000" w:rsidRDefault="00F67113">
      <w:pPr>
        <w:ind w:left="284" w:hanging="284"/>
        <w:jc w:val="both"/>
        <w:rPr>
          <w:rFonts w:ascii="NTTimes/Cyrillic" w:hAnsi="NTTimes/Cyrillic"/>
          <w:sz w:val="18"/>
        </w:rPr>
      </w:pPr>
      <w:r>
        <w:rPr>
          <w:rFonts w:ascii="NTTimes/Cyrillic" w:hAnsi="NTTimes/Cyrillic"/>
          <w:sz w:val="18"/>
        </w:rPr>
        <w:t xml:space="preserve"> б) цитозар </w:t>
      </w:r>
    </w:p>
    <w:p w:rsidR="00000000" w:rsidRDefault="00F67113">
      <w:pPr>
        <w:ind w:left="284" w:hanging="284"/>
        <w:jc w:val="both"/>
        <w:rPr>
          <w:rFonts w:ascii="NTTimes/Cyrillic" w:hAnsi="NTTimes/Cyrillic"/>
          <w:sz w:val="18"/>
        </w:rPr>
      </w:pPr>
      <w:r>
        <w:rPr>
          <w:rFonts w:ascii="NTTimes/Cyrillic" w:hAnsi="NTTimes/Cyrillic"/>
          <w:sz w:val="18"/>
        </w:rPr>
        <w:t xml:space="preserve"> в) хлодитан </w:t>
      </w:r>
    </w:p>
    <w:p w:rsidR="00000000" w:rsidRDefault="00F67113">
      <w:pPr>
        <w:ind w:left="284" w:hanging="284"/>
        <w:jc w:val="both"/>
        <w:rPr>
          <w:rFonts w:ascii="NTTimes/Cyrillic" w:hAnsi="NTTimes/Cyrillic"/>
          <w:sz w:val="18"/>
        </w:rPr>
      </w:pPr>
      <w:r>
        <w:rPr>
          <w:rFonts w:ascii="NTTimes/Cyrillic" w:hAnsi="NTTimes/Cyrillic"/>
          <w:sz w:val="18"/>
        </w:rPr>
        <w:t xml:space="preserve"> г) цитембена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все, кроме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Противопоказанием для назначения антрациклинов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диссеминация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б) сердечно-сосудистая недостаточность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повышение температуры тела до 37,5 C </w:t>
      </w:r>
    </w:p>
    <w:p w:rsidR="00000000" w:rsidRDefault="00F67113">
      <w:pPr>
        <w:ind w:left="284" w:hanging="284"/>
        <w:jc w:val="both"/>
        <w:rPr>
          <w:rFonts w:ascii="NTTimes/Cyrillic" w:hAnsi="NTTimes/Cyrillic"/>
          <w:sz w:val="18"/>
        </w:rPr>
      </w:pPr>
      <w:r>
        <w:rPr>
          <w:rFonts w:ascii="NTTimes/Cyrillic" w:hAnsi="NTTimes/Cyrillic"/>
          <w:sz w:val="18"/>
        </w:rPr>
        <w:t xml:space="preserve"> г) отсутствие одной почки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054. Противопоказанием для применения ифосфамида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геморрагический цистит </w:t>
      </w:r>
    </w:p>
    <w:p w:rsidR="00000000" w:rsidRDefault="00F67113">
      <w:pPr>
        <w:ind w:left="284" w:hanging="284"/>
        <w:jc w:val="both"/>
        <w:rPr>
          <w:rFonts w:ascii="NTTimes/Cyrillic" w:hAnsi="NTTimes/Cyrillic"/>
          <w:sz w:val="18"/>
        </w:rPr>
      </w:pPr>
      <w:r>
        <w:rPr>
          <w:rFonts w:ascii="NTTimes/Cyrillic" w:hAnsi="NTTimes/Cyrillic"/>
          <w:sz w:val="18"/>
        </w:rPr>
        <w:t xml:space="preserve"> б) инфаркт в анамнезе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повышение трансаминаз в 2 раза </w:t>
      </w:r>
    </w:p>
    <w:p w:rsidR="00000000" w:rsidRDefault="00F67113">
      <w:pPr>
        <w:ind w:left="284" w:hanging="284"/>
        <w:jc w:val="both"/>
        <w:rPr>
          <w:rFonts w:ascii="NTTimes/Cyrillic" w:hAnsi="NTTimes/Cyrillic"/>
          <w:sz w:val="18"/>
        </w:rPr>
      </w:pPr>
      <w:r>
        <w:rPr>
          <w:rFonts w:ascii="NTTimes/Cyrillic" w:hAnsi="NTTimes/Cyrillic"/>
          <w:sz w:val="18"/>
        </w:rPr>
        <w:t xml:space="preserve"> г) аллергия в анамнезе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055. Целью I фазы клинического изучения противоопухолевого препарата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определение допустимой для человека разовой и суммарной дозы цитостатика и спектра токсичности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изучение противоопухолевой активности цитостатика при разных видах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срав</w:t>
      </w:r>
      <w:r>
        <w:rPr>
          <w:rFonts w:ascii="NTTimes/Cyrillic" w:hAnsi="NTTimes/Cyrillic"/>
          <w:sz w:val="18"/>
        </w:rPr>
        <w:t xml:space="preserve">нительное изучение нового агента с другими цитостатиками </w:t>
      </w:r>
    </w:p>
    <w:p w:rsidR="00000000" w:rsidRDefault="00F67113">
      <w:pPr>
        <w:ind w:left="284" w:hanging="284"/>
        <w:jc w:val="both"/>
        <w:rPr>
          <w:rFonts w:ascii="NTTimes/Cyrillic" w:hAnsi="NTTimes/Cyrillic"/>
          <w:sz w:val="18"/>
        </w:rPr>
      </w:pPr>
      <w:r>
        <w:rPr>
          <w:rFonts w:ascii="NTTimes/Cyrillic" w:hAnsi="NTTimes/Cyrillic"/>
          <w:sz w:val="18"/>
        </w:rPr>
        <w:t xml:space="preserve"> г) изучение возможных сочетаний с другими цитостатиками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056. Целью II фазы клинического изучения противоопухолевого препарата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определение максимально переносимой дозы цитостатика </w:t>
      </w:r>
    </w:p>
    <w:p w:rsidR="00000000" w:rsidRDefault="00F67113">
      <w:pPr>
        <w:ind w:left="284" w:hanging="284"/>
        <w:jc w:val="both"/>
        <w:rPr>
          <w:rFonts w:ascii="NTTimes/Cyrillic" w:hAnsi="NTTimes/Cyrillic"/>
          <w:sz w:val="18"/>
        </w:rPr>
      </w:pPr>
      <w:r>
        <w:rPr>
          <w:rFonts w:ascii="NTTimes/Cyrillic" w:hAnsi="NTTimes/Cyrillic"/>
          <w:sz w:val="18"/>
        </w:rPr>
        <w:t xml:space="preserve"> б) изучение противоопухолевой активности цитостатика и ее спектра при "сигнальных опухолях" - десяти наиболее часто встречающихся опухолей человека </w:t>
      </w:r>
    </w:p>
    <w:p w:rsidR="00000000" w:rsidRDefault="00F67113">
      <w:pPr>
        <w:ind w:left="284" w:hanging="284"/>
        <w:jc w:val="both"/>
        <w:rPr>
          <w:rFonts w:ascii="NTTimes/Cyrillic" w:hAnsi="NTTimes/Cyrillic"/>
          <w:sz w:val="18"/>
        </w:rPr>
      </w:pPr>
      <w:r>
        <w:rPr>
          <w:rFonts w:ascii="NTTimes/Cyrillic" w:hAnsi="NTTimes/Cyrillic"/>
          <w:sz w:val="18"/>
        </w:rPr>
        <w:t xml:space="preserve"> в) сравнительное изучение с другими цитостатиками </w:t>
      </w:r>
    </w:p>
    <w:p w:rsidR="00000000" w:rsidRDefault="00F67113">
      <w:pPr>
        <w:ind w:left="284" w:hanging="284"/>
        <w:jc w:val="both"/>
        <w:rPr>
          <w:rFonts w:ascii="NTTimes/Cyrillic" w:hAnsi="NTTimes/Cyrillic"/>
          <w:sz w:val="18"/>
        </w:rPr>
      </w:pPr>
      <w:r>
        <w:rPr>
          <w:rFonts w:ascii="NTTimes/Cyrillic" w:hAnsi="NTTimes/Cyrillic"/>
          <w:sz w:val="18"/>
        </w:rPr>
        <w:t xml:space="preserve"> г) изучение возможных сочетаний с другими цитостатикам</w:t>
      </w:r>
      <w:r>
        <w:rPr>
          <w:rFonts w:ascii="NTTimes/Cyrillic" w:hAnsi="NTTimes/Cyrillic"/>
          <w:sz w:val="18"/>
        </w:rPr>
        <w:t xml:space="preserve">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Целью III фазы клинического изучения противоопухолевого препарата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определение максимально переносимой дозы цитостатика </w:t>
      </w:r>
    </w:p>
    <w:p w:rsidR="00000000" w:rsidRDefault="00F67113">
      <w:pPr>
        <w:ind w:left="284" w:hanging="284"/>
        <w:jc w:val="both"/>
        <w:rPr>
          <w:rFonts w:ascii="NTTimes/Cyrillic" w:hAnsi="NTTimes/Cyrillic"/>
          <w:sz w:val="18"/>
        </w:rPr>
      </w:pPr>
      <w:r>
        <w:rPr>
          <w:rFonts w:ascii="NTTimes/Cyrillic" w:hAnsi="NTTimes/Cyrillic"/>
          <w:sz w:val="18"/>
        </w:rPr>
        <w:t xml:space="preserve"> б) изучение противоопухолевой активности цитостатика и ее спектра при "сигнальных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в) сравнительное изучение с другими цитостатиками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изучение возможных сочетаний с другими цитостатиками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058. При лечении опухолевых плевритов и асцитов наиболее эффективным способом введения химиопрепаратов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системная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регионарная химиоте</w:t>
      </w:r>
      <w:r>
        <w:rPr>
          <w:rFonts w:ascii="NTTimes/Cyrillic" w:hAnsi="NTTimes/Cyrillic"/>
          <w:sz w:val="18"/>
        </w:rPr>
        <w:t xml:space="preserve">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локальная химиотерапия (внутриполостное введение)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методы одинаково эффективны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059. Согласно рекомендации ВОЗ под полным эффектом (полной ремиссией) понимают </w:t>
      </w:r>
    </w:p>
    <w:p w:rsidR="00000000" w:rsidRDefault="00F67113">
      <w:pPr>
        <w:ind w:left="284" w:hanging="284"/>
        <w:jc w:val="both"/>
        <w:rPr>
          <w:rFonts w:ascii="NTTimes/Cyrillic" w:hAnsi="NTTimes/Cyrillic"/>
          <w:sz w:val="18"/>
        </w:rPr>
      </w:pPr>
      <w:r>
        <w:rPr>
          <w:rFonts w:ascii="NTTimes/Cyrillic" w:hAnsi="NTTimes/Cyrillic"/>
          <w:sz w:val="18"/>
        </w:rPr>
        <w:t xml:space="preserve"> а) полную резорбцию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полную резорбцию опухоли сроком не менее, чем на 1 месяц </w:t>
      </w:r>
    </w:p>
    <w:p w:rsidR="00000000" w:rsidRDefault="00F67113">
      <w:pPr>
        <w:ind w:left="284" w:hanging="284"/>
        <w:jc w:val="both"/>
        <w:rPr>
          <w:rFonts w:ascii="NTTimes/Cyrillic" w:hAnsi="NTTimes/Cyrillic"/>
          <w:sz w:val="18"/>
        </w:rPr>
      </w:pPr>
      <w:r>
        <w:rPr>
          <w:rFonts w:ascii="NTTimes/Cyrillic" w:hAnsi="NTTimes/Cyrillic"/>
          <w:sz w:val="18"/>
        </w:rPr>
        <w:t xml:space="preserve"> в) полную резорбцию опухоли сроком не менее, чем на 2 месяца </w:t>
      </w:r>
    </w:p>
    <w:p w:rsidR="00000000" w:rsidRDefault="00F67113">
      <w:pPr>
        <w:ind w:left="284" w:hanging="284"/>
        <w:jc w:val="both"/>
        <w:rPr>
          <w:rFonts w:ascii="NTTimes/Cyrillic" w:hAnsi="NTTimes/Cyrillic"/>
          <w:sz w:val="18"/>
        </w:rPr>
      </w:pPr>
      <w:r>
        <w:rPr>
          <w:rFonts w:ascii="NTTimes/Cyrillic" w:hAnsi="NTTimes/Cyrillic"/>
          <w:sz w:val="18"/>
        </w:rPr>
        <w:t xml:space="preserve"> г) уменьшение опухоли и улучшение состояния больного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060. Согласно рекомендации ВОЗ под частичным эффектом (частичной ремиссией) понимают </w:t>
      </w:r>
    </w:p>
    <w:p w:rsidR="00000000" w:rsidRDefault="00F67113">
      <w:pPr>
        <w:ind w:left="284" w:hanging="284"/>
        <w:jc w:val="both"/>
        <w:rPr>
          <w:rFonts w:ascii="NTTimes/Cyrillic" w:hAnsi="NTTimes/Cyrillic"/>
          <w:sz w:val="18"/>
        </w:rPr>
      </w:pPr>
      <w:r>
        <w:rPr>
          <w:rFonts w:ascii="NTTimes/Cyrillic" w:hAnsi="NTTimes/Cyrillic"/>
          <w:sz w:val="18"/>
        </w:rPr>
        <w:t xml:space="preserve"> а) уменьшение опухоли, улучшение с</w:t>
      </w:r>
      <w:r>
        <w:rPr>
          <w:rFonts w:ascii="NTTimes/Cyrillic" w:hAnsi="NTTimes/Cyrillic"/>
          <w:sz w:val="18"/>
        </w:rPr>
        <w:t xml:space="preserve">остояния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б) уменьшение размеров опухоли &gt;50% </w:t>
      </w:r>
    </w:p>
    <w:p w:rsidR="00000000" w:rsidRDefault="00F67113">
      <w:pPr>
        <w:ind w:left="284" w:hanging="284"/>
        <w:jc w:val="both"/>
        <w:rPr>
          <w:rFonts w:ascii="NTTimes/Cyrillic" w:hAnsi="NTTimes/Cyrillic"/>
          <w:sz w:val="18"/>
        </w:rPr>
      </w:pPr>
      <w:r>
        <w:rPr>
          <w:rFonts w:ascii="NTTimes/Cyrillic" w:hAnsi="NTTimes/Cyrillic"/>
          <w:sz w:val="18"/>
        </w:rPr>
        <w:t xml:space="preserve"> в) уменьшение размеров опухоли &gt;50% сроком не менее, чем на 2 месяца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061. Статистически значимое увеличение жизни больных с диссеминированным опухолевым процессом достигается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получении полного эффекта </w:t>
      </w:r>
    </w:p>
    <w:p w:rsidR="00000000" w:rsidRDefault="00F67113">
      <w:pPr>
        <w:ind w:left="284" w:hanging="284"/>
        <w:jc w:val="both"/>
        <w:rPr>
          <w:rFonts w:ascii="NTTimes/Cyrillic" w:hAnsi="NTTimes/Cyrillic"/>
          <w:sz w:val="18"/>
        </w:rPr>
      </w:pPr>
      <w:r>
        <w:rPr>
          <w:rFonts w:ascii="NTTimes/Cyrillic" w:hAnsi="NTTimes/Cyrillic"/>
          <w:sz w:val="18"/>
        </w:rPr>
        <w:t xml:space="preserve"> б) при получении эффекта &lt;50% </w:t>
      </w:r>
    </w:p>
    <w:p w:rsidR="00000000" w:rsidRDefault="00F67113">
      <w:pPr>
        <w:ind w:left="284" w:hanging="284"/>
        <w:jc w:val="both"/>
        <w:rPr>
          <w:rFonts w:ascii="NTTimes/Cyrillic" w:hAnsi="NTTimes/Cyrillic"/>
          <w:sz w:val="18"/>
        </w:rPr>
      </w:pPr>
      <w:r>
        <w:rPr>
          <w:rFonts w:ascii="NTTimes/Cyrillic" w:hAnsi="NTTimes/Cyrillic"/>
          <w:sz w:val="18"/>
        </w:rPr>
        <w:t xml:space="preserve"> в) при получении субъективного эффекта </w:t>
      </w:r>
    </w:p>
    <w:p w:rsidR="00000000" w:rsidRDefault="00F67113">
      <w:pPr>
        <w:ind w:left="284" w:hanging="284"/>
        <w:jc w:val="both"/>
        <w:rPr>
          <w:rFonts w:ascii="NTTimes/Cyrillic" w:hAnsi="NTTimes/Cyrillic"/>
          <w:sz w:val="18"/>
        </w:rPr>
      </w:pPr>
      <w:r>
        <w:rPr>
          <w:rFonts w:ascii="NTTimes/Cyrillic" w:hAnsi="NTTimes/Cyrillic"/>
          <w:sz w:val="18"/>
        </w:rPr>
        <w:t xml:space="preserve"> г) верно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062. Под терминалом "неоадъювантная химиотерапия" понимают </w:t>
      </w:r>
    </w:p>
    <w:p w:rsidR="00000000" w:rsidRDefault="00F67113">
      <w:pPr>
        <w:ind w:left="284" w:hanging="284"/>
        <w:jc w:val="both"/>
        <w:rPr>
          <w:rFonts w:ascii="NTTimes/Cyrillic" w:hAnsi="NTTimes/Cyrillic"/>
          <w:sz w:val="18"/>
        </w:rPr>
      </w:pPr>
      <w:r>
        <w:rPr>
          <w:rFonts w:ascii="NTTimes/Cyrillic" w:hAnsi="NTTimes/Cyrillic"/>
          <w:sz w:val="18"/>
        </w:rPr>
        <w:t xml:space="preserve"> а) послеоперационную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профилактическую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оценку эффект</w:t>
      </w:r>
      <w:r>
        <w:rPr>
          <w:rFonts w:ascii="NTTimes/Cyrillic" w:hAnsi="NTTimes/Cyrillic"/>
          <w:sz w:val="18"/>
        </w:rPr>
        <w:t xml:space="preserve">ивности предоперационной химиотерапии по степени лекарственного патоморфоза для определения дальнейшей тактики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предоперационную химиотерапию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063. К побочным реакциям химиотерапии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тошнота и рвота </w:t>
      </w:r>
    </w:p>
    <w:p w:rsidR="00000000" w:rsidRDefault="00F67113">
      <w:pPr>
        <w:ind w:left="284" w:hanging="284"/>
        <w:jc w:val="both"/>
        <w:rPr>
          <w:rFonts w:ascii="NTTimes/Cyrillic" w:hAnsi="NTTimes/Cyrillic"/>
          <w:sz w:val="18"/>
        </w:rPr>
      </w:pPr>
      <w:r>
        <w:rPr>
          <w:rFonts w:ascii="NTTimes/Cyrillic" w:hAnsi="NTTimes/Cyrillic"/>
          <w:sz w:val="18"/>
        </w:rPr>
        <w:t xml:space="preserve"> б) гипертермия </w:t>
      </w:r>
    </w:p>
    <w:p w:rsidR="00000000" w:rsidRDefault="00F67113">
      <w:pPr>
        <w:ind w:left="284" w:hanging="284"/>
        <w:jc w:val="both"/>
        <w:rPr>
          <w:rFonts w:ascii="NTTimes/Cyrillic" w:hAnsi="NTTimes/Cyrillic"/>
          <w:sz w:val="18"/>
        </w:rPr>
      </w:pPr>
      <w:r>
        <w:rPr>
          <w:rFonts w:ascii="NTTimes/Cyrillic" w:hAnsi="NTTimes/Cyrillic"/>
          <w:sz w:val="18"/>
        </w:rPr>
        <w:t xml:space="preserve"> в) агранулоцитоз </w:t>
      </w:r>
    </w:p>
    <w:p w:rsidR="00000000" w:rsidRDefault="00F67113">
      <w:pPr>
        <w:ind w:left="284" w:hanging="284"/>
        <w:jc w:val="both"/>
        <w:rPr>
          <w:rFonts w:ascii="NTTimes/Cyrillic" w:hAnsi="NTTimes/Cyrillic"/>
          <w:sz w:val="18"/>
        </w:rPr>
      </w:pPr>
      <w:r>
        <w:rPr>
          <w:rFonts w:ascii="NTTimes/Cyrillic" w:hAnsi="NTTimes/Cyrillic"/>
          <w:sz w:val="18"/>
        </w:rPr>
        <w:t xml:space="preserve"> г) нефротоксичность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064. К осложнениям химиотерапии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диарея </w:t>
      </w:r>
    </w:p>
    <w:p w:rsidR="00000000" w:rsidRDefault="00F67113">
      <w:pPr>
        <w:ind w:left="284" w:hanging="284"/>
        <w:jc w:val="both"/>
        <w:rPr>
          <w:rFonts w:ascii="NTTimes/Cyrillic" w:hAnsi="NTTimes/Cyrillic"/>
          <w:sz w:val="18"/>
        </w:rPr>
      </w:pPr>
      <w:r>
        <w:rPr>
          <w:rFonts w:ascii="NTTimes/Cyrillic" w:hAnsi="NTTimes/Cyrillic"/>
          <w:sz w:val="18"/>
        </w:rPr>
        <w:t xml:space="preserve"> б) анорексия </w:t>
      </w:r>
    </w:p>
    <w:p w:rsidR="00000000" w:rsidRDefault="00F67113">
      <w:pPr>
        <w:ind w:left="284" w:hanging="284"/>
        <w:jc w:val="both"/>
        <w:rPr>
          <w:rFonts w:ascii="NTTimes/Cyrillic" w:hAnsi="NTTimes/Cyrillic"/>
          <w:sz w:val="18"/>
        </w:rPr>
      </w:pPr>
      <w:r>
        <w:rPr>
          <w:rFonts w:ascii="NTTimes/Cyrillic" w:hAnsi="NTTimes/Cyrillic"/>
          <w:sz w:val="18"/>
        </w:rPr>
        <w:t xml:space="preserve"> в) стоматит </w:t>
      </w:r>
    </w:p>
    <w:p w:rsidR="00000000" w:rsidRDefault="00F67113">
      <w:pPr>
        <w:ind w:left="284" w:hanging="284"/>
        <w:jc w:val="both"/>
        <w:rPr>
          <w:rFonts w:ascii="NTTimes/Cyrillic" w:hAnsi="NTTimes/Cyrillic"/>
          <w:sz w:val="18"/>
        </w:rPr>
      </w:pPr>
      <w:r>
        <w:rPr>
          <w:rFonts w:ascii="NTTimes/Cyrillic" w:hAnsi="NTTimes/Cyrillic"/>
          <w:sz w:val="18"/>
        </w:rPr>
        <w:t xml:space="preserve"> г) цистит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065. Андрогены применяются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при раке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раке </w:t>
      </w:r>
      <w:r>
        <w:rPr>
          <w:rFonts w:ascii="NTTimes/Cyrillic" w:hAnsi="NTTimes/Cyrillic"/>
          <w:sz w:val="18"/>
        </w:rPr>
        <w:t xml:space="preserve">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при злокачественных опухолях яичника </w:t>
      </w:r>
    </w:p>
    <w:p w:rsidR="00000000" w:rsidRDefault="00F67113">
      <w:pPr>
        <w:ind w:left="284" w:hanging="284"/>
        <w:jc w:val="both"/>
        <w:rPr>
          <w:rFonts w:ascii="NTTimes/Cyrillic" w:hAnsi="NTTimes/Cyrillic"/>
          <w:sz w:val="18"/>
        </w:rPr>
      </w:pPr>
      <w:r>
        <w:rPr>
          <w:rFonts w:ascii="NTTimes/Cyrillic" w:hAnsi="NTTimes/Cyrillic"/>
          <w:sz w:val="18"/>
        </w:rPr>
        <w:t xml:space="preserve"> г) при раке предстательной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б)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066. Эстрогены применяются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раке предстательной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при злокачественных опухолях яичка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раке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067. Антиэстрогены применяются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раке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раке почки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меланоме кожи </w:t>
      </w:r>
    </w:p>
    <w:p w:rsidR="00000000" w:rsidRDefault="00F67113">
      <w:pPr>
        <w:ind w:left="284" w:hanging="284"/>
        <w:jc w:val="both"/>
        <w:rPr>
          <w:rFonts w:ascii="NTTimes/Cyrillic" w:hAnsi="NTTimes/Cyrillic"/>
          <w:sz w:val="18"/>
        </w:rPr>
      </w:pPr>
      <w:r>
        <w:rPr>
          <w:rFonts w:ascii="NTTimes/Cyrillic" w:hAnsi="NTTimes/Cyrillic"/>
          <w:sz w:val="18"/>
        </w:rPr>
        <w:t xml:space="preserve"> г) верно а) ,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068. Антиандрогены применяются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раке предстательной</w:t>
      </w:r>
      <w:r>
        <w:rPr>
          <w:rFonts w:ascii="NTTimes/Cyrillic" w:hAnsi="NTTimes/Cyrillic"/>
          <w:sz w:val="18"/>
        </w:rPr>
        <w:t xml:space="preserve">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раке почки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злокачественных опухолях яичка </w:t>
      </w:r>
    </w:p>
    <w:p w:rsidR="00000000" w:rsidRDefault="00F67113">
      <w:pPr>
        <w:ind w:left="284" w:hanging="284"/>
        <w:jc w:val="both"/>
        <w:rPr>
          <w:rFonts w:ascii="NTTimes/Cyrillic" w:hAnsi="NTTimes/Cyrillic"/>
          <w:sz w:val="18"/>
        </w:rPr>
      </w:pPr>
      <w:r>
        <w:rPr>
          <w:rFonts w:ascii="NTTimes/Cyrillic" w:hAnsi="NTTimes/Cyrillic"/>
          <w:sz w:val="18"/>
        </w:rPr>
        <w:t xml:space="preserve"> г) при меланоме кожи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069. К средствам неспецифической иммунотерапии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БЦЖ </w:t>
      </w:r>
    </w:p>
    <w:p w:rsidR="00000000" w:rsidRDefault="00F67113">
      <w:pPr>
        <w:ind w:left="284" w:hanging="284"/>
        <w:jc w:val="both"/>
        <w:rPr>
          <w:rFonts w:ascii="NTTimes/Cyrillic" w:hAnsi="NTTimes/Cyrillic"/>
          <w:sz w:val="18"/>
        </w:rPr>
      </w:pPr>
      <w:r>
        <w:rPr>
          <w:rFonts w:ascii="NTTimes/Cyrillic" w:hAnsi="NTTimes/Cyrillic"/>
          <w:sz w:val="18"/>
        </w:rPr>
        <w:t xml:space="preserve"> б) зимозан, летинол </w:t>
      </w:r>
    </w:p>
    <w:p w:rsidR="00000000" w:rsidRDefault="00F67113">
      <w:pPr>
        <w:ind w:left="284" w:hanging="284"/>
        <w:jc w:val="both"/>
        <w:rPr>
          <w:rFonts w:ascii="NTTimes/Cyrillic" w:hAnsi="NTTimes/Cyrillic"/>
          <w:sz w:val="18"/>
        </w:rPr>
      </w:pPr>
      <w:r>
        <w:rPr>
          <w:rFonts w:ascii="NTTimes/Cyrillic" w:hAnsi="NTTimes/Cyrillic"/>
          <w:sz w:val="18"/>
        </w:rPr>
        <w:t xml:space="preserve"> в) Роlу-А-Роlу-И </w:t>
      </w:r>
    </w:p>
    <w:p w:rsidR="00000000" w:rsidRDefault="00F67113">
      <w:pPr>
        <w:ind w:left="284" w:hanging="284"/>
        <w:jc w:val="both"/>
        <w:rPr>
          <w:rFonts w:ascii="NTTimes/Cyrillic" w:hAnsi="NTTimes/Cyrillic"/>
          <w:sz w:val="18"/>
        </w:rPr>
      </w:pPr>
      <w:r>
        <w:rPr>
          <w:rFonts w:ascii="NTTimes/Cyrillic" w:hAnsi="NTTimes/Cyrillic"/>
          <w:sz w:val="18"/>
        </w:rPr>
        <w:t xml:space="preserve"> г) витамины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070. К средствам специфической иммунотерапии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ауто- или аллогенная опухолевая клетка, отработанная тем или иным способом с сохранением антигенной структуры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б) интерфероны, лимфокины </w:t>
      </w:r>
    </w:p>
    <w:p w:rsidR="00000000" w:rsidRDefault="00F67113">
      <w:pPr>
        <w:ind w:left="284" w:hanging="284"/>
        <w:jc w:val="both"/>
        <w:rPr>
          <w:rFonts w:ascii="NTTimes/Cyrillic" w:hAnsi="NTTimes/Cyrillic"/>
          <w:sz w:val="18"/>
        </w:rPr>
      </w:pPr>
      <w:r>
        <w:rPr>
          <w:rFonts w:ascii="NTTimes/Cyrillic" w:hAnsi="NTTimes/Cyrillic"/>
          <w:sz w:val="18"/>
        </w:rPr>
        <w:t xml:space="preserve"> в) препараты тимуса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ничего из перечисл</w:t>
      </w:r>
      <w:r>
        <w:rPr>
          <w:rFonts w:ascii="NTTimes/Cyrillic" w:hAnsi="NTTimes/Cyrillic"/>
          <w:sz w:val="18"/>
        </w:rPr>
        <w:t xml:space="preserve">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071. Термин "симптоматическая терапия"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терапию, направленную на устранение наиболее тягостных проявлений заболевания, связанных с новообразованиями и с осложнениями специфической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б) терапию, направленную на уменьшение первичных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в) терапию, направленную на уменьшение отдаленных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072. Суточная потребность организма в белках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20-30 г в сутки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50-60 г в сутки </w:t>
      </w:r>
    </w:p>
    <w:p w:rsidR="00000000" w:rsidRDefault="00F67113">
      <w:pPr>
        <w:ind w:left="284" w:hanging="284"/>
        <w:jc w:val="both"/>
        <w:rPr>
          <w:rFonts w:ascii="NTTimes/Cyrillic" w:hAnsi="NTTimes/Cyrillic"/>
          <w:sz w:val="18"/>
        </w:rPr>
      </w:pPr>
      <w:r>
        <w:rPr>
          <w:rFonts w:ascii="NTTimes/Cyrillic" w:hAnsi="NTTimes/Cyrillic"/>
          <w:sz w:val="18"/>
        </w:rPr>
        <w:t xml:space="preserve"> в) 80-100 г в сутки </w:t>
      </w:r>
    </w:p>
    <w:p w:rsidR="00000000" w:rsidRDefault="00F67113">
      <w:pPr>
        <w:ind w:left="284" w:hanging="284"/>
        <w:jc w:val="both"/>
        <w:rPr>
          <w:rFonts w:ascii="NTTimes/Cyrillic" w:hAnsi="NTTimes/Cyrillic"/>
          <w:sz w:val="18"/>
        </w:rPr>
      </w:pPr>
      <w:r>
        <w:rPr>
          <w:rFonts w:ascii="NTTimes/Cyrillic" w:hAnsi="NTTimes/Cyrillic"/>
          <w:sz w:val="18"/>
        </w:rPr>
        <w:t xml:space="preserve"> г) 120-200 г в сутки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073.</w:t>
      </w:r>
      <w:r>
        <w:rPr>
          <w:rFonts w:ascii="NTTimes/Cyrillic" w:hAnsi="NTTimes/Cyrillic"/>
          <w:sz w:val="18"/>
        </w:rPr>
        <w:t xml:space="preserve"> Показанием для применения витамина B12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агастральная анемия </w:t>
      </w:r>
    </w:p>
    <w:p w:rsidR="00000000" w:rsidRDefault="00F67113">
      <w:pPr>
        <w:ind w:left="284" w:hanging="284"/>
        <w:jc w:val="both"/>
        <w:rPr>
          <w:rFonts w:ascii="NTTimes/Cyrillic" w:hAnsi="NTTimes/Cyrillic"/>
          <w:sz w:val="18"/>
        </w:rPr>
      </w:pPr>
      <w:r>
        <w:rPr>
          <w:rFonts w:ascii="NTTimes/Cyrillic" w:hAnsi="NTTimes/Cyrillic"/>
          <w:sz w:val="18"/>
        </w:rPr>
        <w:t xml:space="preserve"> б) анемия при раке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в) токсический полиневрит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074. Наиболее частым возбудителей инфекционных осложнений у онкологических больных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грамотрицательная флора </w:t>
      </w:r>
    </w:p>
    <w:p w:rsidR="00000000" w:rsidRDefault="00F67113">
      <w:pPr>
        <w:ind w:left="284" w:hanging="284"/>
        <w:jc w:val="both"/>
        <w:rPr>
          <w:rFonts w:ascii="NTTimes/Cyrillic" w:hAnsi="NTTimes/Cyrillic"/>
          <w:sz w:val="18"/>
        </w:rPr>
      </w:pPr>
      <w:r>
        <w:rPr>
          <w:rFonts w:ascii="NTTimes/Cyrillic" w:hAnsi="NTTimes/Cyrillic"/>
          <w:sz w:val="18"/>
        </w:rPr>
        <w:t xml:space="preserve"> б) грамположительная флора </w:t>
      </w:r>
    </w:p>
    <w:p w:rsidR="00000000" w:rsidRDefault="00F67113">
      <w:pPr>
        <w:ind w:left="284" w:hanging="284"/>
        <w:jc w:val="both"/>
        <w:rPr>
          <w:rFonts w:ascii="NTTimes/Cyrillic" w:hAnsi="NTTimes/Cyrillic"/>
          <w:sz w:val="18"/>
        </w:rPr>
      </w:pPr>
      <w:r>
        <w:rPr>
          <w:rFonts w:ascii="NTTimes/Cyrillic" w:hAnsi="NTTimes/Cyrillic"/>
          <w:sz w:val="18"/>
        </w:rPr>
        <w:t xml:space="preserve"> в) грибковая флора </w:t>
      </w:r>
    </w:p>
    <w:p w:rsidR="00000000" w:rsidRDefault="00F67113">
      <w:pPr>
        <w:ind w:left="284" w:hanging="284"/>
        <w:jc w:val="both"/>
        <w:rPr>
          <w:rFonts w:ascii="NTTimes/Cyrillic" w:hAnsi="NTTimes/Cyrillic"/>
          <w:sz w:val="18"/>
        </w:rPr>
      </w:pPr>
      <w:r>
        <w:rPr>
          <w:rFonts w:ascii="NTTimes/Cyrillic" w:hAnsi="NTTimes/Cyrillic"/>
          <w:sz w:val="18"/>
        </w:rPr>
        <w:t xml:space="preserve"> г) анаэробы </w:t>
      </w:r>
    </w:p>
    <w:p w:rsidR="00000000" w:rsidRDefault="00F67113">
      <w:pPr>
        <w:ind w:left="284" w:hanging="284"/>
        <w:jc w:val="both"/>
        <w:rPr>
          <w:rFonts w:ascii="NTTimes/Cyrillic" w:hAnsi="NTTimes/Cyrillic"/>
          <w:sz w:val="18"/>
        </w:rPr>
      </w:pPr>
      <w:r>
        <w:rPr>
          <w:rFonts w:ascii="NTTimes/Cyrillic" w:hAnsi="NTTimes/Cyrillic"/>
          <w:sz w:val="18"/>
        </w:rPr>
        <w:t xml:space="preserve"> д) верно все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075. Не рекомендуются следующие сочетания </w:t>
      </w:r>
    </w:p>
    <w:p w:rsidR="00000000" w:rsidRDefault="00F67113">
      <w:pPr>
        <w:ind w:left="284" w:hanging="284"/>
        <w:jc w:val="both"/>
        <w:rPr>
          <w:rFonts w:ascii="NTTimes/Cyrillic" w:hAnsi="NTTimes/Cyrillic"/>
          <w:sz w:val="18"/>
        </w:rPr>
      </w:pPr>
      <w:r>
        <w:rPr>
          <w:rFonts w:ascii="NTTimes/Cyrillic" w:hAnsi="NTTimes/Cyrillic"/>
          <w:sz w:val="18"/>
        </w:rPr>
        <w:t xml:space="preserve"> а) пенициллин + сульфаниламиды </w:t>
      </w:r>
    </w:p>
    <w:p w:rsidR="00000000" w:rsidRDefault="00F67113">
      <w:pPr>
        <w:ind w:left="284" w:hanging="284"/>
        <w:jc w:val="both"/>
        <w:rPr>
          <w:rFonts w:ascii="NTTimes/Cyrillic" w:hAnsi="NTTimes/Cyrillic"/>
          <w:sz w:val="18"/>
        </w:rPr>
      </w:pPr>
      <w:r>
        <w:rPr>
          <w:rFonts w:ascii="NTTimes/Cyrillic" w:hAnsi="NTTimes/Cyrillic"/>
          <w:sz w:val="18"/>
        </w:rPr>
        <w:t xml:space="preserve"> б) пенициллин + тетрациклин </w:t>
      </w:r>
    </w:p>
    <w:p w:rsidR="00000000" w:rsidRDefault="00F67113">
      <w:pPr>
        <w:ind w:left="284" w:hanging="284"/>
        <w:jc w:val="both"/>
        <w:rPr>
          <w:rFonts w:ascii="NTTimes/Cyrillic" w:hAnsi="NTTimes/Cyrillic"/>
          <w:sz w:val="18"/>
        </w:rPr>
      </w:pPr>
      <w:r>
        <w:rPr>
          <w:rFonts w:ascii="NTTimes/Cyrillic" w:hAnsi="NTTimes/Cyrillic"/>
          <w:sz w:val="18"/>
        </w:rPr>
        <w:t xml:space="preserve"> в) оба ответа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076. Для лечения вирусных инфекций (herpes zoster) используются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карбонициллин </w:t>
      </w:r>
    </w:p>
    <w:p w:rsidR="00000000" w:rsidRDefault="00F67113">
      <w:pPr>
        <w:ind w:left="284" w:hanging="284"/>
        <w:jc w:val="both"/>
        <w:rPr>
          <w:rFonts w:ascii="NTTimes/Cyrillic" w:hAnsi="NTTimes/Cyrillic"/>
          <w:sz w:val="18"/>
        </w:rPr>
      </w:pPr>
      <w:r>
        <w:rPr>
          <w:rFonts w:ascii="NTTimes/Cyrillic" w:hAnsi="NTTimes/Cyrillic"/>
          <w:sz w:val="18"/>
        </w:rPr>
        <w:t xml:space="preserve"> б) бисептол </w:t>
      </w:r>
    </w:p>
    <w:p w:rsidR="00000000" w:rsidRDefault="00F67113">
      <w:pPr>
        <w:ind w:left="284" w:hanging="284"/>
        <w:jc w:val="both"/>
        <w:rPr>
          <w:rFonts w:ascii="NTTimes/Cyrillic" w:hAnsi="NTTimes/Cyrillic"/>
          <w:sz w:val="18"/>
        </w:rPr>
      </w:pPr>
      <w:r>
        <w:rPr>
          <w:rFonts w:ascii="NTTimes/Cyrillic" w:hAnsi="NTTimes/Cyrillic"/>
          <w:sz w:val="18"/>
        </w:rPr>
        <w:t xml:space="preserve"> в) пентамицин </w:t>
      </w:r>
    </w:p>
    <w:p w:rsidR="00000000" w:rsidRDefault="00F67113">
      <w:pPr>
        <w:ind w:left="284" w:hanging="284"/>
        <w:jc w:val="both"/>
        <w:rPr>
          <w:rFonts w:ascii="NTTimes/Cyrillic" w:hAnsi="NTTimes/Cyrillic"/>
          <w:sz w:val="18"/>
        </w:rPr>
      </w:pPr>
      <w:r>
        <w:rPr>
          <w:rFonts w:ascii="NTTimes/Cyrillic" w:hAnsi="NTTimes/Cyrillic"/>
          <w:sz w:val="18"/>
        </w:rPr>
        <w:t xml:space="preserve"> г) зовиракс, препараты интерферона-a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7. ОПУХОЛИ ГОЛОВЫ И ШЕИ</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К предракам нижней губы относятся: 1) очаговый и диффузный гиперкератоз 2) образивный хейлит Манганноти 3) лейкоплакия 4) кожный рог 5) кератоакантома 6) эритроплакия 7) папиллома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все перечисленное, кроме 5,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все перечисленное, кроме 1</w:t>
      </w:r>
      <w:r>
        <w:rPr>
          <w:rFonts w:ascii="NTTimes/Cyrillic" w:hAnsi="NTTimes/Cyrillic"/>
          <w:sz w:val="18"/>
        </w:rPr>
        <w:t xml:space="preserve">, 2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все перечисленное, кроме 3, 5 и 6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все перечисленное, кроме 2, 3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Частота рака нижней губы имеет </w:t>
      </w:r>
    </w:p>
    <w:p w:rsidR="00000000" w:rsidRDefault="00F67113">
      <w:pPr>
        <w:ind w:left="284" w:hanging="284"/>
        <w:jc w:val="both"/>
        <w:rPr>
          <w:rFonts w:ascii="NTTimes/Cyrillic" w:hAnsi="NTTimes/Cyrillic"/>
          <w:sz w:val="18"/>
        </w:rPr>
      </w:pPr>
      <w:r>
        <w:rPr>
          <w:rFonts w:ascii="NTTimes/Cyrillic" w:hAnsi="NTTimes/Cyrillic"/>
          <w:sz w:val="18"/>
        </w:rPr>
        <w:t xml:space="preserve"> а) тенденцию к увеличению </w:t>
      </w:r>
    </w:p>
    <w:p w:rsidR="00000000" w:rsidRDefault="00F67113">
      <w:pPr>
        <w:ind w:left="284" w:hanging="284"/>
        <w:jc w:val="both"/>
        <w:rPr>
          <w:rFonts w:ascii="NTTimes/Cyrillic" w:hAnsi="NTTimes/Cyrillic"/>
          <w:sz w:val="18"/>
        </w:rPr>
      </w:pPr>
      <w:r>
        <w:rPr>
          <w:rFonts w:ascii="NTTimes/Cyrillic" w:hAnsi="NTTimes/Cyrillic"/>
          <w:sz w:val="18"/>
        </w:rPr>
        <w:t xml:space="preserve"> б) остается на том же уровне </w:t>
      </w:r>
    </w:p>
    <w:p w:rsidR="00000000" w:rsidRDefault="00F67113">
      <w:pPr>
        <w:ind w:left="284" w:hanging="284"/>
        <w:jc w:val="both"/>
        <w:rPr>
          <w:rFonts w:ascii="NTTimes/Cyrillic" w:hAnsi="NTTimes/Cyrillic"/>
          <w:sz w:val="18"/>
        </w:rPr>
      </w:pPr>
      <w:r>
        <w:rPr>
          <w:rFonts w:ascii="NTTimes/Cyrillic" w:hAnsi="NTTimes/Cyrillic"/>
          <w:sz w:val="18"/>
        </w:rPr>
        <w:t xml:space="preserve"> в) тенденцию к уменьшению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003. К факторам, сказывающим влияние на возникновение рака нижней губы, относятся: 1) курение 2) травма 3) контакт с мышьяковистыми соединениями 4) лучистая энергия 5) климатические условия 6) эндогенные факторы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все, кроме 2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все, кроме 5 и 6 </w:t>
      </w:r>
    </w:p>
    <w:p w:rsidR="00000000" w:rsidRDefault="00F67113">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правильно все, кроме 2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все, кроме 2, 4 и 6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все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Криодеструкция первичной опухоли нижней губы может применяться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рецидиве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д) при всех перечисленных стадиях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Операцию Ванаха превентивно целесообразнее выполнять при раке нижней губы </w:t>
      </w:r>
    </w:p>
    <w:p w:rsidR="00000000" w:rsidRDefault="00F67113">
      <w:pPr>
        <w:ind w:left="284" w:hanging="284"/>
        <w:jc w:val="both"/>
        <w:rPr>
          <w:rFonts w:ascii="NTTimes/Cyrillic" w:hAnsi="NTTimes/Cyrillic"/>
          <w:sz w:val="18"/>
        </w:rPr>
      </w:pPr>
      <w:r>
        <w:rPr>
          <w:rFonts w:ascii="NTTimes/Cyrillic" w:hAnsi="NTTimes/Cyrillic"/>
          <w:sz w:val="18"/>
        </w:rPr>
        <w:t xml:space="preserve"> а)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IVа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IVб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006. У больного 70 лет рак нижней губы IIа стадии. Наиболее целе</w:t>
      </w:r>
      <w:r>
        <w:rPr>
          <w:rFonts w:ascii="NTTimes/Cyrillic" w:hAnsi="NTTimes/Cyrillic"/>
          <w:sz w:val="18"/>
        </w:rPr>
        <w:t xml:space="preserve">сообразный метод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близкофокусная рентгенотерапия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внутритканевая g-терапия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облучение электронами 4-6 МЭВ </w:t>
      </w:r>
    </w:p>
    <w:p w:rsidR="00000000" w:rsidRDefault="00F67113">
      <w:pPr>
        <w:ind w:left="284" w:hanging="284"/>
        <w:jc w:val="both"/>
        <w:rPr>
          <w:rFonts w:ascii="NTTimes/Cyrillic" w:hAnsi="NTTimes/Cyrillic"/>
          <w:sz w:val="18"/>
        </w:rPr>
      </w:pPr>
      <w:r>
        <w:rPr>
          <w:rFonts w:ascii="NTTimes/Cyrillic" w:hAnsi="NTTimes/Cyrillic"/>
          <w:sz w:val="18"/>
        </w:rPr>
        <w:t xml:space="preserve"> г) контактная аппликационная g-терапия на шланковом аппарате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Близфокусная рентгенотерапия может быть применена как самостоятельный радикальный метод лечения при раке нижней губы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всех стадиях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008. Радикальная лучевая терапия рака нижней губы IIIа стадии возможна</w:t>
      </w:r>
      <w:r>
        <w:rPr>
          <w:rFonts w:ascii="NTTimes/Cyrillic" w:hAnsi="NTTimes/Cyrillic"/>
          <w:sz w:val="18"/>
        </w:rPr>
        <w:t xml:space="preserve"> с помощью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близкофокусной рентгенотерапии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б) дистанционной g-терапии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сочетанной лучевой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Для лечения регионарных метастазов рака нижней губы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близкофокусная рентгенотерапия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дистанционная g-терапия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облучение электронами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Лучевая терапия регионарных метастазов рака нижней губы используется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самостоятельный радикальный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б) к</w:t>
      </w:r>
      <w:r>
        <w:rPr>
          <w:rFonts w:ascii="NTTimes/Cyrillic" w:hAnsi="NTTimes/Cyrillic"/>
          <w:sz w:val="18"/>
        </w:rPr>
        <w:t xml:space="preserve">ак этап комбинированного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как паллиативный метод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Показаниями к химиотерапии у больных злокачественными опухолями головы и шеи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местные неоперабельные рецидивы </w:t>
      </w:r>
    </w:p>
    <w:p w:rsidR="00000000" w:rsidRDefault="00F67113">
      <w:pPr>
        <w:ind w:left="284" w:hanging="284"/>
        <w:jc w:val="both"/>
        <w:rPr>
          <w:rFonts w:ascii="NTTimes/Cyrillic" w:hAnsi="NTTimes/Cyrillic"/>
          <w:sz w:val="18"/>
        </w:rPr>
      </w:pPr>
      <w:r>
        <w:rPr>
          <w:rFonts w:ascii="NTTimes/Cyrillic" w:hAnsi="NTTimes/Cyrillic"/>
          <w:sz w:val="18"/>
        </w:rPr>
        <w:t xml:space="preserve"> б) отдаленные метастазы </w:t>
      </w:r>
    </w:p>
    <w:p w:rsidR="00000000" w:rsidRDefault="00F67113">
      <w:pPr>
        <w:ind w:left="284" w:hanging="284"/>
        <w:jc w:val="both"/>
        <w:rPr>
          <w:rFonts w:ascii="NTTimes/Cyrillic" w:hAnsi="NTTimes/Cyrillic"/>
          <w:sz w:val="18"/>
        </w:rPr>
      </w:pPr>
      <w:r>
        <w:rPr>
          <w:rFonts w:ascii="NTTimes/Cyrillic" w:hAnsi="NTTimes/Cyrillic"/>
          <w:sz w:val="18"/>
        </w:rPr>
        <w:t xml:space="preserve"> в) низкодифференцированные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Адъювантная химиотерапия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раке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при плоскоклеточных опухолях головы и шеи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раке гортани </w:t>
      </w:r>
    </w:p>
    <w:p w:rsidR="00000000" w:rsidRDefault="00F67113">
      <w:pPr>
        <w:ind w:left="284" w:hanging="284"/>
        <w:jc w:val="both"/>
        <w:rPr>
          <w:rFonts w:ascii="NTTimes/Cyrillic" w:hAnsi="NTTimes/Cyrillic"/>
          <w:sz w:val="18"/>
        </w:rPr>
      </w:pPr>
      <w:r>
        <w:rPr>
          <w:rFonts w:ascii="NTTimes/Cyrillic" w:hAnsi="NTTimes/Cyrillic"/>
          <w:sz w:val="18"/>
        </w:rPr>
        <w:t xml:space="preserve"> г) пок</w:t>
      </w:r>
      <w:r>
        <w:rPr>
          <w:rFonts w:ascii="NTTimes/Cyrillic" w:hAnsi="NTTimes/Cyrillic"/>
          <w:sz w:val="18"/>
        </w:rPr>
        <w:t xml:space="preserve">азания для адъювантной химиотерапии не разработаны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При опухолях головы и шеи в настоящее время считается наиболее эффективной </w:t>
      </w:r>
    </w:p>
    <w:p w:rsidR="00000000" w:rsidRDefault="00F67113">
      <w:pPr>
        <w:ind w:left="284" w:hanging="284"/>
        <w:jc w:val="both"/>
        <w:rPr>
          <w:rFonts w:ascii="NTTimes/Cyrillic" w:hAnsi="NTTimes/Cyrillic"/>
          <w:sz w:val="18"/>
        </w:rPr>
      </w:pPr>
      <w:r>
        <w:rPr>
          <w:rFonts w:ascii="NTTimes/Cyrillic" w:hAnsi="NTTimes/Cyrillic"/>
          <w:sz w:val="18"/>
        </w:rPr>
        <w:t xml:space="preserve"> а) системная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регионарная внутриартериальная инфузия </w:t>
      </w:r>
    </w:p>
    <w:p w:rsidR="00000000" w:rsidRDefault="00F67113">
      <w:pPr>
        <w:ind w:left="284" w:hanging="284"/>
        <w:jc w:val="both"/>
        <w:rPr>
          <w:rFonts w:ascii="NTTimes/Cyrillic" w:hAnsi="NTTimes/Cyrillic"/>
          <w:sz w:val="18"/>
        </w:rPr>
      </w:pPr>
      <w:r>
        <w:rPr>
          <w:rFonts w:ascii="NTTimes/Cyrillic" w:hAnsi="NTTimes/Cyrillic"/>
          <w:sz w:val="18"/>
        </w:rPr>
        <w:t xml:space="preserve"> в) эндолимфатическое введение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методы одинаково эффективны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Одной из наиболее эффективной схем применения химиопрепаратов при опухолях головы и шеи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платидиам + 5-фторурацил (инфузия) </w:t>
      </w:r>
    </w:p>
    <w:p w:rsidR="00000000" w:rsidRDefault="00F67113">
      <w:pPr>
        <w:ind w:left="284" w:hanging="284"/>
        <w:jc w:val="both"/>
        <w:rPr>
          <w:rFonts w:ascii="NTTimes/Cyrillic" w:hAnsi="NTTimes/Cyrillic"/>
          <w:sz w:val="18"/>
        </w:rPr>
      </w:pPr>
      <w:r>
        <w:rPr>
          <w:rFonts w:ascii="NTTimes/Cyrillic" w:hAnsi="NTTimes/Cyrillic"/>
          <w:sz w:val="18"/>
        </w:rPr>
        <w:t xml:space="preserve"> б) оливомицин + циклофосфан </w:t>
      </w:r>
    </w:p>
    <w:p w:rsidR="00000000" w:rsidRDefault="00F67113">
      <w:pPr>
        <w:ind w:left="284" w:hanging="284"/>
        <w:jc w:val="both"/>
        <w:rPr>
          <w:rFonts w:ascii="NTTimes/Cyrillic" w:hAnsi="NTTimes/Cyrillic"/>
          <w:sz w:val="18"/>
        </w:rPr>
      </w:pPr>
      <w:r>
        <w:rPr>
          <w:rFonts w:ascii="NTTimes/Cyrillic" w:hAnsi="NTTimes/Cyrillic"/>
          <w:sz w:val="18"/>
        </w:rPr>
        <w:t xml:space="preserve"> в) винбластин + блеомицин </w:t>
      </w:r>
    </w:p>
    <w:p w:rsidR="00000000" w:rsidRDefault="00F67113">
      <w:pPr>
        <w:ind w:left="284" w:hanging="284"/>
        <w:jc w:val="both"/>
        <w:rPr>
          <w:rFonts w:ascii="NTTimes/Cyrillic" w:hAnsi="NTTimes/Cyrillic"/>
          <w:sz w:val="18"/>
        </w:rPr>
      </w:pPr>
      <w:r>
        <w:rPr>
          <w:rFonts w:ascii="NTTimes/Cyrillic" w:hAnsi="NTTimes/Cyrillic"/>
          <w:sz w:val="18"/>
        </w:rPr>
        <w:t xml:space="preserve"> г) циклофосфан + метотрексат + 5-ф</w:t>
      </w:r>
      <w:r>
        <w:rPr>
          <w:rFonts w:ascii="NTTimes/Cyrillic" w:hAnsi="NTTimes/Cyrillic"/>
          <w:sz w:val="18"/>
        </w:rPr>
        <w:t xml:space="preserve">торурацил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Химиотерапия при опухолях головы и шеи может применяться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до лучевой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б) одновременно с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в) после лучевой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г) верно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Эффективность наиболее активных цитостатиков при плоскоклеточном раке головы и шеи (метотрексат, платидиам, 5-фторурацил) в монохимиотерапии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4-5% </w:t>
      </w:r>
    </w:p>
    <w:p w:rsidR="00000000" w:rsidRDefault="00F67113">
      <w:pPr>
        <w:ind w:left="284" w:hanging="284"/>
        <w:jc w:val="both"/>
        <w:rPr>
          <w:rFonts w:ascii="NTTimes/Cyrillic" w:hAnsi="NTTimes/Cyrillic"/>
          <w:sz w:val="18"/>
        </w:rPr>
      </w:pPr>
      <w:r>
        <w:rPr>
          <w:rFonts w:ascii="NTTimes/Cyrillic" w:hAnsi="NTTimes/Cyrillic"/>
          <w:sz w:val="18"/>
        </w:rPr>
        <w:t xml:space="preserve"> б) 15-30% </w:t>
      </w:r>
    </w:p>
    <w:p w:rsidR="00000000" w:rsidRDefault="00F67113">
      <w:pPr>
        <w:ind w:left="284" w:hanging="284"/>
        <w:jc w:val="both"/>
        <w:rPr>
          <w:rFonts w:ascii="NTTimes/Cyrillic" w:hAnsi="NTTimes/Cyrillic"/>
          <w:sz w:val="18"/>
        </w:rPr>
      </w:pPr>
      <w:r>
        <w:rPr>
          <w:rFonts w:ascii="NTTimes/Cyrillic" w:hAnsi="NTTimes/Cyrillic"/>
          <w:sz w:val="18"/>
        </w:rPr>
        <w:t xml:space="preserve"> в) 50-60% </w:t>
      </w:r>
    </w:p>
    <w:p w:rsidR="00000000" w:rsidRDefault="00F67113">
      <w:pPr>
        <w:ind w:left="284" w:hanging="284"/>
        <w:jc w:val="both"/>
        <w:rPr>
          <w:rFonts w:ascii="NTTimes/Cyrillic" w:hAnsi="NTTimes/Cyrillic"/>
          <w:sz w:val="18"/>
        </w:rPr>
      </w:pPr>
      <w:r>
        <w:rPr>
          <w:rFonts w:ascii="NTTimes/Cyrillic" w:hAnsi="NTTimes/Cyrillic"/>
          <w:sz w:val="18"/>
        </w:rPr>
        <w:t xml:space="preserve"> г) 80-90%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более 90%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Сочетание платидиама с лучевой терапией при опухолях головы и шеи </w:t>
      </w:r>
    </w:p>
    <w:p w:rsidR="00000000" w:rsidRDefault="00F67113">
      <w:pPr>
        <w:ind w:left="284" w:hanging="284"/>
        <w:jc w:val="both"/>
        <w:rPr>
          <w:rFonts w:ascii="NTTimes/Cyrillic" w:hAnsi="NTTimes/Cyrillic"/>
          <w:sz w:val="18"/>
        </w:rPr>
      </w:pPr>
      <w:r>
        <w:rPr>
          <w:rFonts w:ascii="NTTimes/Cyrillic" w:hAnsi="NTTimes/Cyrillic"/>
          <w:sz w:val="18"/>
        </w:rPr>
        <w:t xml:space="preserve"> а) не улучшае</w:t>
      </w:r>
      <w:r>
        <w:rPr>
          <w:rFonts w:ascii="NTTimes/Cyrillic" w:hAnsi="NTTimes/Cyrillic"/>
          <w:sz w:val="18"/>
        </w:rPr>
        <w:t xml:space="preserve">т результата </w:t>
      </w:r>
    </w:p>
    <w:p w:rsidR="00000000" w:rsidRDefault="00F67113">
      <w:pPr>
        <w:ind w:left="284" w:hanging="284"/>
        <w:jc w:val="both"/>
        <w:rPr>
          <w:rFonts w:ascii="NTTimes/Cyrillic" w:hAnsi="NTTimes/Cyrillic"/>
          <w:sz w:val="18"/>
        </w:rPr>
      </w:pPr>
      <w:r>
        <w:rPr>
          <w:rFonts w:ascii="NTTimes/Cyrillic" w:hAnsi="NTTimes/Cyrillic"/>
          <w:sz w:val="18"/>
        </w:rPr>
        <w:t xml:space="preserve"> б) улучшает результат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улучшение незначительное </w:t>
      </w:r>
    </w:p>
    <w:p w:rsidR="00000000" w:rsidRDefault="00F67113">
      <w:pPr>
        <w:ind w:left="284" w:hanging="284"/>
        <w:jc w:val="both"/>
        <w:rPr>
          <w:rFonts w:ascii="NTTimes/Cyrillic" w:hAnsi="NTTimes/Cyrillic"/>
          <w:sz w:val="18"/>
        </w:rPr>
      </w:pPr>
      <w:r>
        <w:rPr>
          <w:rFonts w:ascii="NTTimes/Cyrillic" w:hAnsi="NTTimes/Cyrillic"/>
          <w:sz w:val="18"/>
        </w:rPr>
        <w:t xml:space="preserve"> г) отмечается значительное улучшение (70% излеченных)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Заболеваемость раком слизистой полости рта в РФ </w:t>
      </w:r>
    </w:p>
    <w:p w:rsidR="00000000" w:rsidRDefault="00F67113">
      <w:pPr>
        <w:ind w:left="284" w:hanging="284"/>
        <w:jc w:val="both"/>
        <w:rPr>
          <w:rFonts w:ascii="NTTimes/Cyrillic" w:hAnsi="NTTimes/Cyrillic"/>
          <w:sz w:val="18"/>
        </w:rPr>
      </w:pPr>
      <w:r>
        <w:rPr>
          <w:rFonts w:ascii="NTTimes/Cyrillic" w:hAnsi="NTTimes/Cyrillic"/>
          <w:sz w:val="18"/>
        </w:rPr>
        <w:t xml:space="preserve"> а) снижается </w:t>
      </w:r>
    </w:p>
    <w:p w:rsidR="00000000" w:rsidRDefault="00F67113">
      <w:pPr>
        <w:ind w:left="284" w:hanging="284"/>
        <w:jc w:val="both"/>
        <w:rPr>
          <w:rFonts w:ascii="NTTimes/Cyrillic" w:hAnsi="NTTimes/Cyrillic"/>
          <w:sz w:val="18"/>
        </w:rPr>
      </w:pPr>
      <w:r>
        <w:rPr>
          <w:rFonts w:ascii="NTTimes/Cyrillic" w:hAnsi="NTTimes/Cyrillic"/>
          <w:sz w:val="18"/>
        </w:rPr>
        <w:t xml:space="preserve"> б) стабильная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повышается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Наибольшая частота рака слизистой полости рта отмечается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государствах Балтии </w:t>
      </w:r>
    </w:p>
    <w:p w:rsidR="00000000" w:rsidRDefault="00F67113">
      <w:pPr>
        <w:ind w:left="284" w:hanging="284"/>
        <w:jc w:val="both"/>
        <w:rPr>
          <w:rFonts w:ascii="NTTimes/Cyrillic" w:hAnsi="NTTimes/Cyrillic"/>
          <w:sz w:val="18"/>
        </w:rPr>
      </w:pPr>
      <w:r>
        <w:rPr>
          <w:rFonts w:ascii="NTTimes/Cyrillic" w:hAnsi="NTTimes/Cyrillic"/>
          <w:sz w:val="18"/>
        </w:rPr>
        <w:t xml:space="preserve"> б) в средней полосе России </w:t>
      </w:r>
    </w:p>
    <w:p w:rsidR="00000000" w:rsidRDefault="00F67113">
      <w:pPr>
        <w:ind w:left="284" w:hanging="284"/>
        <w:jc w:val="both"/>
        <w:rPr>
          <w:rFonts w:ascii="NTTimes/Cyrillic" w:hAnsi="NTTimes/Cyrillic"/>
          <w:sz w:val="18"/>
        </w:rPr>
      </w:pPr>
      <w:r>
        <w:rPr>
          <w:rFonts w:ascii="NTTimes/Cyrillic" w:hAnsi="NTTimes/Cyrillic"/>
          <w:sz w:val="18"/>
        </w:rPr>
        <w:t xml:space="preserve"> в) в Узбекистане </w:t>
      </w:r>
    </w:p>
    <w:p w:rsidR="00000000" w:rsidRDefault="00F67113">
      <w:pPr>
        <w:ind w:left="284" w:hanging="284"/>
        <w:jc w:val="both"/>
        <w:rPr>
          <w:rFonts w:ascii="NTTimes/Cyrillic" w:hAnsi="NTTimes/Cyrillic"/>
          <w:sz w:val="18"/>
        </w:rPr>
      </w:pPr>
      <w:r>
        <w:rPr>
          <w:rFonts w:ascii="NTTimes/Cyrillic" w:hAnsi="NTTimes/Cyrillic"/>
          <w:sz w:val="18"/>
        </w:rPr>
        <w:t xml:space="preserve"> г) в Сибири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Наиболее частой морфологической формой злокачественных опухолей слизистой полости рта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плоскоклеточный рак</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б) 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в) мукоэпидермоидная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г) цилиндрома </w:t>
      </w:r>
    </w:p>
    <w:p w:rsidR="00000000" w:rsidRDefault="00F67113">
      <w:pPr>
        <w:ind w:left="284" w:hanging="284"/>
        <w:jc w:val="both"/>
        <w:rPr>
          <w:rFonts w:ascii="NTTimes/Cyrillic" w:hAnsi="NTTimes/Cyrillic"/>
          <w:sz w:val="18"/>
        </w:rPr>
      </w:pPr>
      <w:r>
        <w:rPr>
          <w:rFonts w:ascii="NTTimes/Cyrillic" w:hAnsi="NTTimes/Cyrillic"/>
          <w:sz w:val="18"/>
        </w:rPr>
        <w:t xml:space="preserve"> д) недифференцированный рак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Наиболее частой локализацией рака слизистой полости рта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язык </w:t>
      </w:r>
    </w:p>
    <w:p w:rsidR="00000000" w:rsidRDefault="00F67113">
      <w:pPr>
        <w:ind w:left="284" w:hanging="284"/>
        <w:jc w:val="both"/>
        <w:rPr>
          <w:rFonts w:ascii="NTTimes/Cyrillic" w:hAnsi="NTTimes/Cyrillic"/>
          <w:sz w:val="18"/>
        </w:rPr>
      </w:pPr>
      <w:r>
        <w:rPr>
          <w:rFonts w:ascii="NTTimes/Cyrillic" w:hAnsi="NTTimes/Cyrillic"/>
          <w:sz w:val="18"/>
        </w:rPr>
        <w:t xml:space="preserve"> б) дно полости рта </w:t>
      </w:r>
    </w:p>
    <w:p w:rsidR="00000000" w:rsidRDefault="00F67113">
      <w:pPr>
        <w:ind w:left="284" w:hanging="284"/>
        <w:jc w:val="both"/>
        <w:rPr>
          <w:rFonts w:ascii="NTTimes/Cyrillic" w:hAnsi="NTTimes/Cyrillic"/>
          <w:sz w:val="18"/>
        </w:rPr>
      </w:pPr>
      <w:r>
        <w:rPr>
          <w:rFonts w:ascii="NTTimes/Cyrillic" w:hAnsi="NTTimes/Cyrillic"/>
          <w:sz w:val="18"/>
        </w:rPr>
        <w:t xml:space="preserve"> в) слизистая щеки </w:t>
      </w:r>
    </w:p>
    <w:p w:rsidR="00000000" w:rsidRDefault="00F67113">
      <w:pPr>
        <w:ind w:left="284" w:hanging="284"/>
        <w:jc w:val="both"/>
        <w:rPr>
          <w:rFonts w:ascii="NTTimes/Cyrillic" w:hAnsi="NTTimes/Cyrillic"/>
          <w:sz w:val="18"/>
        </w:rPr>
      </w:pPr>
      <w:r>
        <w:rPr>
          <w:rFonts w:ascii="NTTimes/Cyrillic" w:hAnsi="NTTimes/Cyrillic"/>
          <w:sz w:val="18"/>
        </w:rPr>
        <w:t xml:space="preserve"> г) слизистая мягкого неба </w:t>
      </w:r>
    </w:p>
    <w:p w:rsidR="00000000" w:rsidRDefault="00F67113">
      <w:pPr>
        <w:ind w:left="284" w:hanging="284"/>
        <w:jc w:val="both"/>
        <w:rPr>
          <w:rFonts w:ascii="NTTimes/Cyrillic" w:hAnsi="NTTimes/Cyrillic"/>
          <w:sz w:val="18"/>
        </w:rPr>
      </w:pPr>
      <w:r>
        <w:rPr>
          <w:rFonts w:ascii="NTTimes/Cyrillic" w:hAnsi="NTTimes/Cyrillic"/>
          <w:sz w:val="18"/>
        </w:rPr>
        <w:t xml:space="preserve"> д) слизистая альвеолярного отростка челюсти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Наиболее часто рак слизистой оболочки полости рта метастазирует в регионарные лимфатические узлы при локализации </w:t>
      </w:r>
    </w:p>
    <w:p w:rsidR="00000000" w:rsidRDefault="00F67113">
      <w:pPr>
        <w:ind w:left="284" w:hanging="284"/>
        <w:jc w:val="both"/>
        <w:rPr>
          <w:rFonts w:ascii="NTTimes/Cyrillic" w:hAnsi="NTTimes/Cyrillic"/>
          <w:sz w:val="18"/>
        </w:rPr>
      </w:pPr>
      <w:r>
        <w:rPr>
          <w:rFonts w:ascii="NTTimes/Cyrillic" w:hAnsi="NTTimes/Cyrillic"/>
          <w:sz w:val="18"/>
        </w:rPr>
        <w:t xml:space="preserve"> а) в подвижной части языка </w:t>
      </w:r>
    </w:p>
    <w:p w:rsidR="00000000" w:rsidRDefault="00F67113">
      <w:pPr>
        <w:ind w:left="284" w:hanging="284"/>
        <w:jc w:val="both"/>
        <w:rPr>
          <w:rFonts w:ascii="NTTimes/Cyrillic" w:hAnsi="NTTimes/Cyrillic"/>
          <w:sz w:val="18"/>
        </w:rPr>
      </w:pPr>
      <w:r>
        <w:rPr>
          <w:rFonts w:ascii="NTTimes/Cyrillic" w:hAnsi="NTTimes/Cyrillic"/>
          <w:sz w:val="18"/>
        </w:rPr>
        <w:t xml:space="preserve"> б) в корне языка </w:t>
      </w:r>
    </w:p>
    <w:p w:rsidR="00000000" w:rsidRDefault="00F67113">
      <w:pPr>
        <w:ind w:left="284" w:hanging="284"/>
        <w:jc w:val="both"/>
        <w:rPr>
          <w:rFonts w:ascii="NTTimes/Cyrillic" w:hAnsi="NTTimes/Cyrillic"/>
          <w:sz w:val="18"/>
        </w:rPr>
      </w:pPr>
      <w:r>
        <w:rPr>
          <w:rFonts w:ascii="NTTimes/Cyrillic" w:hAnsi="NTTimes/Cyrillic"/>
          <w:sz w:val="18"/>
        </w:rPr>
        <w:t xml:space="preserve"> в) в мягком и твердом небе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023. Привентивное фасциал</w:t>
      </w:r>
      <w:r>
        <w:rPr>
          <w:rFonts w:ascii="NTTimes/Cyrillic" w:hAnsi="NTTimes/Cyrillic"/>
          <w:sz w:val="18"/>
        </w:rPr>
        <w:t xml:space="preserve">ьно-футлярное иссечение клетчатки шеи оправдано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раке подвижной части языка 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раке подвижной части языка IIа садии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раке корня языка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раке слизистой дна полости рта IIа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При наличии у больного меланомы слизистой мягкого неба предпочтительнее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лучевое лечение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комбинированное лечение (операция и лучевая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025. Лучевая терапия в лечении рака слизист</w:t>
      </w:r>
      <w:r>
        <w:rPr>
          <w:rFonts w:ascii="NTTimes/Cyrillic" w:hAnsi="NTTimes/Cyrillic"/>
          <w:sz w:val="18"/>
        </w:rPr>
        <w:t xml:space="preserve">ой полости рта может быть применена </w:t>
      </w:r>
    </w:p>
    <w:p w:rsidR="00000000" w:rsidRDefault="00F67113">
      <w:pPr>
        <w:ind w:left="284" w:hanging="284"/>
        <w:jc w:val="both"/>
        <w:rPr>
          <w:rFonts w:ascii="NTTimes/Cyrillic" w:hAnsi="NTTimes/Cyrillic"/>
          <w:sz w:val="18"/>
        </w:rPr>
      </w:pPr>
      <w:r>
        <w:rPr>
          <w:rFonts w:ascii="NTTimes/Cyrillic" w:hAnsi="NTTimes/Cyrillic"/>
          <w:sz w:val="18"/>
        </w:rPr>
        <w:t xml:space="preserve"> а) как самостоятельный радикальный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б) как паллиативный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в) как этап комбинированного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026. У больного 55 лет рак IIа стадии боковой поверхности языка в средней трети. Среди вариантов лучевой терапии наиболее предпочтительна </w:t>
      </w:r>
    </w:p>
    <w:p w:rsidR="00000000" w:rsidRDefault="00F67113">
      <w:pPr>
        <w:ind w:left="284" w:hanging="284"/>
        <w:jc w:val="both"/>
        <w:rPr>
          <w:rFonts w:ascii="NTTimes/Cyrillic" w:hAnsi="NTTimes/Cyrillic"/>
          <w:sz w:val="18"/>
        </w:rPr>
      </w:pPr>
      <w:r>
        <w:rPr>
          <w:rFonts w:ascii="NTTimes/Cyrillic" w:hAnsi="NTTimes/Cyrillic"/>
          <w:sz w:val="18"/>
        </w:rPr>
        <w:t xml:space="preserve"> а) дистанционная g-терапия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внутритканевая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сочетанная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027. Пр</w:t>
      </w:r>
      <w:r>
        <w:rPr>
          <w:rFonts w:ascii="NTTimes/Cyrillic" w:hAnsi="NTTimes/Cyrillic"/>
          <w:sz w:val="18"/>
        </w:rPr>
        <w:t xml:space="preserve">евентивное облучение регионарных зон (лимфоузлов шеи) при раке языка требует подведения суммарных доз </w:t>
      </w:r>
    </w:p>
    <w:p w:rsidR="00000000" w:rsidRDefault="00F67113">
      <w:pPr>
        <w:ind w:left="284" w:hanging="284"/>
        <w:jc w:val="both"/>
        <w:rPr>
          <w:rFonts w:ascii="NTTimes/Cyrillic" w:hAnsi="NTTimes/Cyrillic"/>
          <w:sz w:val="18"/>
        </w:rPr>
      </w:pPr>
      <w:r>
        <w:rPr>
          <w:rFonts w:ascii="NTTimes/Cyrillic" w:hAnsi="NTTimes/Cyrillic"/>
          <w:sz w:val="18"/>
        </w:rPr>
        <w:t xml:space="preserve"> а) 30 Гр </w:t>
      </w:r>
    </w:p>
    <w:p w:rsidR="00000000" w:rsidRDefault="00F67113">
      <w:pPr>
        <w:ind w:left="284" w:hanging="284"/>
        <w:jc w:val="both"/>
        <w:rPr>
          <w:rFonts w:ascii="NTTimes/Cyrillic" w:hAnsi="NTTimes/Cyrillic"/>
          <w:sz w:val="18"/>
        </w:rPr>
      </w:pPr>
      <w:r>
        <w:rPr>
          <w:rFonts w:ascii="NTTimes/Cyrillic" w:hAnsi="NTTimes/Cyrillic"/>
          <w:sz w:val="18"/>
        </w:rPr>
        <w:t xml:space="preserve"> б) 45-50 Гр </w:t>
      </w:r>
    </w:p>
    <w:p w:rsidR="00000000" w:rsidRDefault="00F67113">
      <w:pPr>
        <w:ind w:left="284" w:hanging="284"/>
        <w:jc w:val="both"/>
        <w:rPr>
          <w:rFonts w:ascii="NTTimes/Cyrillic" w:hAnsi="NTTimes/Cyrillic"/>
          <w:sz w:val="18"/>
        </w:rPr>
      </w:pPr>
      <w:r>
        <w:rPr>
          <w:rFonts w:ascii="NTTimes/Cyrillic" w:hAnsi="NTTimes/Cyrillic"/>
          <w:sz w:val="18"/>
        </w:rPr>
        <w:t xml:space="preserve"> в) 60 Гр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Среди злокачественных опухолей слюнных желез наиболее часто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аденокарцинома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б) 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в) рак из смешанных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г) мелкоэпидермоидная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д) цистаденокарцинома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Для установления диагноза злокачественной опухоли слюнной железы необходимо выполнить </w:t>
      </w:r>
    </w:p>
    <w:p w:rsidR="00000000" w:rsidRDefault="00F67113">
      <w:pPr>
        <w:ind w:left="284" w:hanging="284"/>
        <w:jc w:val="both"/>
        <w:rPr>
          <w:rFonts w:ascii="NTTimes/Cyrillic" w:hAnsi="NTTimes/Cyrillic"/>
          <w:sz w:val="18"/>
        </w:rPr>
      </w:pPr>
      <w:r>
        <w:rPr>
          <w:rFonts w:ascii="NTTimes/Cyrillic" w:hAnsi="NTTimes/Cyrillic"/>
          <w:sz w:val="18"/>
        </w:rPr>
        <w:t xml:space="preserve"> а) сиалографию </w:t>
      </w:r>
    </w:p>
    <w:p w:rsidR="00000000" w:rsidRDefault="00F67113">
      <w:pPr>
        <w:ind w:left="284" w:hanging="284"/>
        <w:jc w:val="both"/>
        <w:rPr>
          <w:rFonts w:ascii="NTTimes/Cyrillic" w:hAnsi="NTTimes/Cyrillic"/>
          <w:sz w:val="18"/>
        </w:rPr>
      </w:pPr>
      <w:r>
        <w:rPr>
          <w:rFonts w:ascii="NTTimes/Cyrillic" w:hAnsi="NTTimes/Cyrillic"/>
          <w:sz w:val="18"/>
        </w:rPr>
        <w:t xml:space="preserve"> б) биопсию с морфологич</w:t>
      </w:r>
      <w:r>
        <w:rPr>
          <w:rFonts w:ascii="NTTimes/Cyrillic" w:hAnsi="NTTimes/Cyrillic"/>
          <w:sz w:val="18"/>
        </w:rPr>
        <w:t xml:space="preserve">еским исследованием </w:t>
      </w:r>
    </w:p>
    <w:p w:rsidR="00000000" w:rsidRDefault="00F67113">
      <w:pPr>
        <w:ind w:left="284" w:hanging="284"/>
        <w:jc w:val="both"/>
        <w:rPr>
          <w:rFonts w:ascii="NTTimes/Cyrillic" w:hAnsi="NTTimes/Cyrillic"/>
          <w:sz w:val="18"/>
        </w:rPr>
      </w:pPr>
      <w:r>
        <w:rPr>
          <w:rFonts w:ascii="NTTimes/Cyrillic" w:hAnsi="NTTimes/Cyrillic"/>
          <w:sz w:val="18"/>
        </w:rPr>
        <w:t xml:space="preserve"> в) компьютерную томографию </w:t>
      </w:r>
    </w:p>
    <w:p w:rsidR="00000000" w:rsidRDefault="00F67113">
      <w:pPr>
        <w:ind w:left="284" w:hanging="284"/>
        <w:jc w:val="both"/>
        <w:rPr>
          <w:rFonts w:ascii="NTTimes/Cyrillic" w:hAnsi="NTTimes/Cyrillic"/>
          <w:sz w:val="18"/>
        </w:rPr>
      </w:pPr>
      <w:r>
        <w:rPr>
          <w:rFonts w:ascii="NTTimes/Cyrillic" w:hAnsi="NTTimes/Cyrillic"/>
          <w:sz w:val="18"/>
        </w:rPr>
        <w:t xml:space="preserve"> г) ангиографию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У больного 60 лет рак околоушной слюнной железы IIа стадии. Наиболее целесообразным методом лечения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комбинированное лечение с предоперационной дистанционной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б) комбинированное лечение с послеоперационной дистанционной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в) сочетанная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хирургическое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031. При метастазах в легкие цилиндрами околоушной слюнной железы наиболее эффективна следующая схема х</w:t>
      </w:r>
      <w:r>
        <w:rPr>
          <w:rFonts w:ascii="NTTimes/Cyrillic" w:hAnsi="NTTimes/Cyrillic"/>
          <w:sz w:val="18"/>
        </w:rPr>
        <w:t xml:space="preserve">имиотерапевтического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CAP (циклофосфан + адриамицин + платидиам)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CMF (циклофосфан + метотрексат + 5-фторурацил) </w:t>
      </w:r>
    </w:p>
    <w:p w:rsidR="00000000" w:rsidRDefault="00F67113">
      <w:pPr>
        <w:ind w:left="284" w:hanging="284"/>
        <w:jc w:val="both"/>
        <w:rPr>
          <w:rFonts w:ascii="NTTimes/Cyrillic" w:hAnsi="NTTimes/Cyrillic"/>
          <w:sz w:val="18"/>
        </w:rPr>
      </w:pPr>
      <w:r>
        <w:rPr>
          <w:rFonts w:ascii="NTTimes/Cyrillic" w:hAnsi="NTTimes/Cyrillic"/>
          <w:sz w:val="18"/>
        </w:rPr>
        <w:t xml:space="preserve"> в) блеомицин + винбластин </w:t>
      </w:r>
    </w:p>
    <w:p w:rsidR="00000000" w:rsidRDefault="00F67113">
      <w:pPr>
        <w:ind w:left="284" w:hanging="284"/>
        <w:jc w:val="both"/>
        <w:rPr>
          <w:rFonts w:ascii="NTTimes/Cyrillic" w:hAnsi="NTTimes/Cyrillic"/>
          <w:sz w:val="18"/>
        </w:rPr>
      </w:pPr>
      <w:r>
        <w:rPr>
          <w:rFonts w:ascii="NTTimes/Cyrillic" w:hAnsi="NTTimes/Cyrillic"/>
          <w:sz w:val="18"/>
        </w:rPr>
        <w:t xml:space="preserve"> г) оливомицин + циклофосфан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К одонтогенным новообразованиям нижней челюсти относятся: 1) амелобластома 2) одонтома 3) адамантинома 4) хондрома 5) одонтогенная фиброма 6) остеома 7) остеопластобластома 8) остеоид-остеома 9) рак челюсти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3, 5, 8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1, 2, 4, 7 и 9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2, 3, 4 и 9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4 и 9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В полости носа из перечисленных злокачественных опухолей встречаются: 1) аденокарцинома 2) плоскоклеточный рак 3) мягкотканные саркомы 4) меланома 5) цилиндрома 6) эстезионтробластома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б) все перечисленные, кроме 1 и 5 </w:t>
      </w:r>
    </w:p>
    <w:p w:rsidR="00000000" w:rsidRDefault="00F67113">
      <w:pPr>
        <w:ind w:left="284" w:hanging="284"/>
        <w:jc w:val="both"/>
        <w:rPr>
          <w:rFonts w:ascii="NTTimes/Cyrillic" w:hAnsi="NTTimes/Cyrillic"/>
          <w:sz w:val="18"/>
        </w:rPr>
      </w:pPr>
      <w:r>
        <w:rPr>
          <w:rFonts w:ascii="NTTimes/Cyrillic" w:hAnsi="NTTimes/Cyrillic"/>
          <w:sz w:val="18"/>
        </w:rPr>
        <w:t xml:space="preserve"> в) все перечисленные, кроме 1, 3 и 5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кроме 3, 4 и 6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кроме 4, 5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034. У больного 65 лет плоскоклеточный рак нижней носовой раковины I стадии. Из методов лучевой терапии ему наиболее </w:t>
      </w:r>
      <w:r>
        <w:rPr>
          <w:rFonts w:ascii="NTTimes/Cyrillic" w:hAnsi="NTTimes/Cyrillic"/>
          <w:sz w:val="18"/>
        </w:rPr>
        <w:t xml:space="preserve">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дистанционная g-терапия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внутритканевая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внутриполостная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сочетанная лучевая терапия (дистанционная g-терапия + внутриполостная лучевая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Среди новообразований носоглотки встречаются следующие опухоли эпителиальной природы: 1) аденома 2) ангиома 3) краниофарингиома 4) папиллома 5) кератома 6) невринома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б) все перечисленные, кроме 6 </w:t>
      </w:r>
    </w:p>
    <w:p w:rsidR="00000000" w:rsidRDefault="00F67113">
      <w:pPr>
        <w:ind w:left="284" w:hanging="284"/>
        <w:jc w:val="both"/>
        <w:rPr>
          <w:rFonts w:ascii="NTTimes/Cyrillic" w:hAnsi="NTTimes/Cyrillic"/>
          <w:sz w:val="18"/>
        </w:rPr>
      </w:pPr>
      <w:r>
        <w:rPr>
          <w:rFonts w:ascii="NTTimes/Cyrillic" w:hAnsi="NTTimes/Cyrillic"/>
          <w:sz w:val="18"/>
        </w:rPr>
        <w:t xml:space="preserve"> в) все перечисленные, кроме 1 и 2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кроме 1, 4 и 6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кроме 2, 3, 5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К новообразованиям носоглотки неэпителиальной природы относятся: 1) аденома 2) ангиома 3) парангиофарингиома 4) папиллома 5) кератома 6) невринома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4 и 6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3, 4,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4, 5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3, 5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Лучевая терапия при опухолях носоглотки используется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радикальный метод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как паллиативный метод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в комбинации с хирургическим лечением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б</w:t>
      </w:r>
      <w:r>
        <w:rPr>
          <w:rFonts w:ascii="NTTimes/Cyrillic" w:hAnsi="NTTimes/Cyrillic"/>
          <w:sz w:val="18"/>
        </w:rPr>
        <w:t xml:space="preserve">)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Облучение регионарных зон при лучевой терапии рака носоглотки </w:t>
      </w:r>
    </w:p>
    <w:p w:rsidR="00000000" w:rsidRDefault="00F67113">
      <w:pPr>
        <w:ind w:left="284" w:hanging="284"/>
        <w:jc w:val="both"/>
        <w:rPr>
          <w:rFonts w:ascii="NTTimes/Cyrillic" w:hAnsi="NTTimes/Cyrillic"/>
          <w:sz w:val="18"/>
        </w:rPr>
      </w:pPr>
      <w:r>
        <w:rPr>
          <w:rFonts w:ascii="NTTimes/Cyrillic" w:hAnsi="NTTimes/Cyrillic"/>
          <w:sz w:val="18"/>
        </w:rPr>
        <w:t xml:space="preserve"> а) обязательно во всех случаях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проводится только при верификации метастазов в лимфатических узлах шеи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проводится только при подозрении на наличие метастазов в лимфатических узлах шеи </w:t>
      </w:r>
    </w:p>
    <w:p w:rsidR="00000000" w:rsidRDefault="00F67113">
      <w:pPr>
        <w:ind w:left="284" w:hanging="284"/>
        <w:jc w:val="both"/>
        <w:rPr>
          <w:rFonts w:ascii="NTTimes/Cyrillic" w:hAnsi="NTTimes/Cyrillic"/>
          <w:sz w:val="18"/>
        </w:rPr>
      </w:pPr>
      <w:r>
        <w:rPr>
          <w:rFonts w:ascii="NTTimes/Cyrillic" w:hAnsi="NTTimes/Cyrillic"/>
          <w:sz w:val="18"/>
        </w:rPr>
        <w:t xml:space="preserve"> г) облучение регионарных зон нецелесообразно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Наиболее радиочувствительной среди опухолей носоглотки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плоскоклеточный ороговевающий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плоскоклеточный рак с высокой степенью лимфатиче</w:t>
      </w:r>
      <w:r>
        <w:rPr>
          <w:rFonts w:ascii="NTTimes/Cyrillic" w:hAnsi="NTTimes/Cyrillic"/>
          <w:sz w:val="18"/>
        </w:rPr>
        <w:t xml:space="preserve">ской инфильтрации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лимфосаркома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Для лечения рака носоглотки наиболее целесообразен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комбинированный (хирургический + лучевая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У больного 65 лет плоскоклеточный низкодифференцированный рак корня языка T3N2M0. Наиболее целесообразным методом лечения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резекция языка в сочетании с операцией Крайля </w:t>
      </w:r>
    </w:p>
    <w:p w:rsidR="00000000" w:rsidRDefault="00F67113">
      <w:pPr>
        <w:ind w:left="284" w:hanging="284"/>
        <w:jc w:val="both"/>
        <w:rPr>
          <w:rFonts w:ascii="NTTimes/Cyrillic" w:hAnsi="NTTimes/Cyrillic"/>
          <w:sz w:val="18"/>
        </w:rPr>
      </w:pPr>
      <w:r>
        <w:rPr>
          <w:rFonts w:ascii="NTTimes/Cyrillic" w:hAnsi="NTTimes/Cyrillic"/>
          <w:sz w:val="18"/>
        </w:rPr>
        <w:t xml:space="preserve"> б) сочетанная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дистанционное</w:t>
      </w:r>
      <w:r>
        <w:rPr>
          <w:rFonts w:ascii="NTTimes/Cyrillic" w:hAnsi="NTTimes/Cyrillic"/>
          <w:sz w:val="18"/>
        </w:rPr>
        <w:t xml:space="preserve"> облучение языка и регионарных зон в сочетании с локальной гипертермией </w:t>
      </w:r>
    </w:p>
    <w:p w:rsidR="00000000" w:rsidRDefault="00F67113">
      <w:pPr>
        <w:ind w:left="284" w:hanging="284"/>
        <w:jc w:val="both"/>
        <w:rPr>
          <w:rFonts w:ascii="NTTimes/Cyrillic" w:hAnsi="NTTimes/Cyrillic"/>
          <w:sz w:val="18"/>
        </w:rPr>
      </w:pPr>
      <w:r>
        <w:rPr>
          <w:rFonts w:ascii="NTTimes/Cyrillic" w:hAnsi="NTTimes/Cyrillic"/>
          <w:sz w:val="18"/>
        </w:rPr>
        <w:t xml:space="preserve"> г) внутритканевая лучевая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042. При раке гортани эффективны следующие химиопрепараты </w:t>
      </w:r>
    </w:p>
    <w:p w:rsidR="00000000" w:rsidRDefault="00F67113">
      <w:pPr>
        <w:ind w:left="284" w:hanging="284"/>
        <w:jc w:val="both"/>
        <w:rPr>
          <w:rFonts w:ascii="NTTimes/Cyrillic" w:hAnsi="NTTimes/Cyrillic"/>
          <w:sz w:val="18"/>
        </w:rPr>
      </w:pPr>
      <w:r>
        <w:rPr>
          <w:rFonts w:ascii="NTTimes/Cyrillic" w:hAnsi="NTTimes/Cyrillic"/>
          <w:sz w:val="18"/>
        </w:rPr>
        <w:t xml:space="preserve"> а) метотрексат </w:t>
      </w:r>
    </w:p>
    <w:p w:rsidR="00000000" w:rsidRDefault="00F67113">
      <w:pPr>
        <w:ind w:left="284" w:hanging="284"/>
        <w:jc w:val="both"/>
        <w:rPr>
          <w:rFonts w:ascii="NTTimes/Cyrillic" w:hAnsi="NTTimes/Cyrillic"/>
          <w:sz w:val="18"/>
        </w:rPr>
      </w:pPr>
      <w:r>
        <w:rPr>
          <w:rFonts w:ascii="NTTimes/Cyrillic" w:hAnsi="NTTimes/Cyrillic"/>
          <w:sz w:val="18"/>
        </w:rPr>
        <w:t xml:space="preserve"> б) проспедин </w:t>
      </w:r>
    </w:p>
    <w:p w:rsidR="00000000" w:rsidRDefault="00F67113">
      <w:pPr>
        <w:ind w:left="284" w:hanging="284"/>
        <w:jc w:val="both"/>
        <w:rPr>
          <w:rFonts w:ascii="NTTimes/Cyrillic" w:hAnsi="NTTimes/Cyrillic"/>
          <w:sz w:val="18"/>
        </w:rPr>
      </w:pPr>
      <w:r>
        <w:rPr>
          <w:rFonts w:ascii="NTTimes/Cyrillic" w:hAnsi="NTTimes/Cyrillic"/>
          <w:sz w:val="18"/>
        </w:rPr>
        <w:t xml:space="preserve"> в) блеомицин </w:t>
      </w:r>
    </w:p>
    <w:p w:rsidR="00000000" w:rsidRDefault="00F67113">
      <w:pPr>
        <w:ind w:left="284" w:hanging="284"/>
        <w:jc w:val="both"/>
        <w:rPr>
          <w:rFonts w:ascii="NTTimes/Cyrillic" w:hAnsi="NTTimes/Cyrillic"/>
          <w:sz w:val="18"/>
        </w:rPr>
      </w:pPr>
      <w:r>
        <w:rPr>
          <w:rFonts w:ascii="NTTimes/Cyrillic" w:hAnsi="NTTimes/Cyrillic"/>
          <w:sz w:val="18"/>
        </w:rPr>
        <w:t xml:space="preserve"> г) верные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Профилактическая химиотерапия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раке гортани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раке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при злокачественной цилиндроме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044. У больного 43 лет плоскоклеточный ороговевающий рак гортани Iа стадии с п</w:t>
      </w:r>
      <w:r>
        <w:rPr>
          <w:rFonts w:ascii="NTTimes/Cyrillic" w:hAnsi="NTTimes/Cyrillic"/>
          <w:sz w:val="18"/>
        </w:rPr>
        <w:t xml:space="preserve">оражением левой голосовой складки. Ему следует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провести самостоятельную дистанционную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боковую резекцию гортани с предоперационной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боковую резекцию гортани с послеоперационной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выполнить ларингэктомию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045. У больного 60 лет плоскоклеточный неороговевающий рак гортани IIIа стадии, инфильтративная форма с явлениями перихондрита. Ему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ларингэктомия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комбинированное лечение с предоперационной лучевой терап</w:t>
      </w:r>
      <w:r>
        <w:rPr>
          <w:rFonts w:ascii="NTTimes/Cyrillic" w:hAnsi="NTTimes/Cyrillic"/>
          <w:sz w:val="18"/>
        </w:rPr>
        <w:t xml:space="preserve">ией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комбинированное лечение с послеоперационной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самостоятельный полный курс лучевой терапии по радикальной программе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Больному 45 лет по поводу плоскоклеточного рака гортани IIIа стадии с преимущественно экзофитной формой роста проведено предоперационное облучение в дозе 40 Гр. Через 2 недели отмечено клинически практически полное исчезновение опухоли. Ему следует </w:t>
      </w:r>
    </w:p>
    <w:p w:rsidR="00000000" w:rsidRDefault="00F67113">
      <w:pPr>
        <w:ind w:left="284" w:hanging="284"/>
        <w:jc w:val="both"/>
        <w:rPr>
          <w:rFonts w:ascii="NTTimes/Cyrillic" w:hAnsi="NTTimes/Cyrillic"/>
          <w:sz w:val="18"/>
        </w:rPr>
      </w:pPr>
      <w:r>
        <w:rPr>
          <w:rFonts w:ascii="NTTimes/Cyrillic" w:hAnsi="NTTimes/Cyrillic"/>
          <w:sz w:val="18"/>
        </w:rPr>
        <w:t xml:space="preserve"> а) выполнить резекцию гортани </w:t>
      </w:r>
    </w:p>
    <w:p w:rsidR="00000000" w:rsidRDefault="00F67113">
      <w:pPr>
        <w:ind w:left="284" w:hanging="284"/>
        <w:jc w:val="both"/>
        <w:rPr>
          <w:rFonts w:ascii="NTTimes/Cyrillic" w:hAnsi="NTTimes/Cyrillic"/>
          <w:sz w:val="18"/>
        </w:rPr>
      </w:pPr>
      <w:r>
        <w:rPr>
          <w:rFonts w:ascii="NTTimes/Cyrillic" w:hAnsi="NTTimes/Cyrillic"/>
          <w:sz w:val="18"/>
        </w:rPr>
        <w:t xml:space="preserve"> б) выполнить лагинэктомию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в) продолжить лучевую терапию по радикальной прогр</w:t>
      </w:r>
      <w:r>
        <w:rPr>
          <w:rFonts w:ascii="NTTimes/Cyrillic" w:hAnsi="NTTimes/Cyrillic"/>
          <w:sz w:val="18"/>
        </w:rPr>
        <w:t xml:space="preserve">амме </w:t>
      </w:r>
    </w:p>
    <w:p w:rsidR="00000000" w:rsidRDefault="00F67113">
      <w:pPr>
        <w:ind w:left="284" w:hanging="284"/>
        <w:jc w:val="both"/>
        <w:rPr>
          <w:rFonts w:ascii="NTTimes/Cyrillic" w:hAnsi="NTTimes/Cyrillic"/>
          <w:sz w:val="18"/>
        </w:rPr>
      </w:pPr>
      <w:r>
        <w:rPr>
          <w:rFonts w:ascii="NTTimes/Cyrillic" w:hAnsi="NTTimes/Cyrillic"/>
          <w:sz w:val="18"/>
        </w:rPr>
        <w:t xml:space="preserve"> г) наблюдать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Заболеваемость раком щитовидной железы в СНГ за последние годы </w:t>
      </w:r>
    </w:p>
    <w:p w:rsidR="00000000" w:rsidRDefault="00F67113">
      <w:pPr>
        <w:ind w:left="284" w:hanging="284"/>
        <w:jc w:val="both"/>
        <w:rPr>
          <w:rFonts w:ascii="NTTimes/Cyrillic" w:hAnsi="NTTimes/Cyrillic"/>
          <w:sz w:val="18"/>
        </w:rPr>
      </w:pPr>
      <w:r>
        <w:rPr>
          <w:rFonts w:ascii="NTTimes/Cyrillic" w:hAnsi="NTTimes/Cyrillic"/>
          <w:sz w:val="18"/>
        </w:rPr>
        <w:t xml:space="preserve"> а) снижается </w:t>
      </w:r>
    </w:p>
    <w:p w:rsidR="00000000" w:rsidRDefault="00F67113">
      <w:pPr>
        <w:ind w:left="284" w:hanging="284"/>
        <w:jc w:val="both"/>
        <w:rPr>
          <w:rFonts w:ascii="NTTimes/Cyrillic" w:hAnsi="NTTimes/Cyrillic"/>
          <w:sz w:val="18"/>
        </w:rPr>
      </w:pPr>
      <w:r>
        <w:rPr>
          <w:rFonts w:ascii="NTTimes/Cyrillic" w:hAnsi="NTTimes/Cyrillic"/>
          <w:sz w:val="18"/>
        </w:rPr>
        <w:t xml:space="preserve"> б) остается на том же уровне </w:t>
      </w:r>
    </w:p>
    <w:p w:rsidR="00000000" w:rsidRDefault="00F67113">
      <w:pPr>
        <w:ind w:left="284" w:hanging="284"/>
        <w:jc w:val="both"/>
        <w:rPr>
          <w:rFonts w:ascii="NTTimes/Cyrillic" w:hAnsi="NTTimes/Cyrillic"/>
          <w:sz w:val="18"/>
        </w:rPr>
      </w:pPr>
      <w:r>
        <w:rPr>
          <w:rFonts w:ascii="NTTimes/Cyrillic" w:hAnsi="NTTimes/Cyrillic"/>
          <w:sz w:val="18"/>
        </w:rPr>
        <w:t xml:space="preserve"> в) растет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048. К наиболее часто встречающимся морфологическим формам рака щитовидной железы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папиллярная аденокарцинома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б) фолликулярная аденокарцинома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в) медуллярный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г) недифференцированный рак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Медуллярный рак щитовидной железы развивается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из A-клеток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б) из B-клеток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в) из C-клеток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г) из любой вышеуказанной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050. Частота высоко</w:t>
      </w:r>
      <w:r>
        <w:rPr>
          <w:rFonts w:ascii="NTTimes/Cyrillic" w:hAnsi="NTTimes/Cyrillic"/>
          <w:sz w:val="18"/>
        </w:rPr>
        <w:t xml:space="preserve">дифференцированных аденокарцином щитовидной железы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10% </w:t>
      </w:r>
    </w:p>
    <w:p w:rsidR="00000000" w:rsidRDefault="00F67113">
      <w:pPr>
        <w:ind w:left="284" w:hanging="284"/>
        <w:jc w:val="both"/>
        <w:rPr>
          <w:rFonts w:ascii="NTTimes/Cyrillic" w:hAnsi="NTTimes/Cyrillic"/>
          <w:sz w:val="18"/>
        </w:rPr>
      </w:pPr>
      <w:r>
        <w:rPr>
          <w:rFonts w:ascii="NTTimes/Cyrillic" w:hAnsi="NTTimes/Cyrillic"/>
          <w:sz w:val="18"/>
        </w:rPr>
        <w:t xml:space="preserve"> б) 20% </w:t>
      </w:r>
    </w:p>
    <w:p w:rsidR="00000000" w:rsidRDefault="00F67113">
      <w:pPr>
        <w:ind w:left="284" w:hanging="284"/>
        <w:jc w:val="both"/>
        <w:rPr>
          <w:rFonts w:ascii="NTTimes/Cyrillic" w:hAnsi="NTTimes/Cyrillic"/>
          <w:sz w:val="18"/>
        </w:rPr>
      </w:pPr>
      <w:r>
        <w:rPr>
          <w:rFonts w:ascii="NTTimes/Cyrillic" w:hAnsi="NTTimes/Cyrillic"/>
          <w:sz w:val="18"/>
        </w:rPr>
        <w:t xml:space="preserve"> в) 50% </w:t>
      </w:r>
    </w:p>
    <w:p w:rsidR="00000000" w:rsidRDefault="00F67113">
      <w:pPr>
        <w:ind w:left="284" w:hanging="284"/>
        <w:jc w:val="both"/>
        <w:rPr>
          <w:rFonts w:ascii="NTTimes/Cyrillic" w:hAnsi="NTTimes/Cyrillic"/>
          <w:sz w:val="18"/>
        </w:rPr>
      </w:pPr>
      <w:r>
        <w:rPr>
          <w:rFonts w:ascii="NTTimes/Cyrillic" w:hAnsi="NTTimes/Cyrillic"/>
          <w:sz w:val="18"/>
        </w:rPr>
        <w:t xml:space="preserve"> г) 70%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Частота медуллярного рака щитовидной железы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10% </w:t>
      </w:r>
    </w:p>
    <w:p w:rsidR="00000000" w:rsidRDefault="00F67113">
      <w:pPr>
        <w:ind w:left="284" w:hanging="284"/>
        <w:jc w:val="both"/>
        <w:rPr>
          <w:rFonts w:ascii="NTTimes/Cyrillic" w:hAnsi="NTTimes/Cyrillic"/>
          <w:sz w:val="18"/>
        </w:rPr>
      </w:pPr>
      <w:r>
        <w:rPr>
          <w:rFonts w:ascii="NTTimes/Cyrillic" w:hAnsi="NTTimes/Cyrillic"/>
          <w:sz w:val="18"/>
        </w:rPr>
        <w:t xml:space="preserve"> б) 20% </w:t>
      </w:r>
    </w:p>
    <w:p w:rsidR="00000000" w:rsidRDefault="00F67113">
      <w:pPr>
        <w:ind w:left="284" w:hanging="284"/>
        <w:jc w:val="both"/>
        <w:rPr>
          <w:rFonts w:ascii="NTTimes/Cyrillic" w:hAnsi="NTTimes/Cyrillic"/>
          <w:sz w:val="18"/>
        </w:rPr>
      </w:pPr>
      <w:r>
        <w:rPr>
          <w:rFonts w:ascii="NTTimes/Cyrillic" w:hAnsi="NTTimes/Cyrillic"/>
          <w:sz w:val="18"/>
        </w:rPr>
        <w:t xml:space="preserve"> в) 50% </w:t>
      </w:r>
    </w:p>
    <w:p w:rsidR="00000000" w:rsidRDefault="00F67113">
      <w:pPr>
        <w:ind w:left="284" w:hanging="284"/>
        <w:jc w:val="both"/>
        <w:rPr>
          <w:rFonts w:ascii="NTTimes/Cyrillic" w:hAnsi="NTTimes/Cyrillic"/>
          <w:sz w:val="18"/>
        </w:rPr>
      </w:pPr>
      <w:r>
        <w:rPr>
          <w:rFonts w:ascii="NTTimes/Cyrillic" w:hAnsi="NTTimes/Cyrillic"/>
          <w:sz w:val="18"/>
        </w:rPr>
        <w:t xml:space="preserve"> г) 70%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052. Под понятием "скрытый" рак щитовидной железы подразумевают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наличие малых размеров опухоли в ткани щитовидной железы без клинических ее проявлений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метастазов рака щитовидной железы в лимфоузлы шеи без клинических признаков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метастазов рака щитовидной железы в ли</w:t>
      </w:r>
      <w:r>
        <w:rPr>
          <w:rFonts w:ascii="NTTimes/Cyrillic" w:hAnsi="NTTimes/Cyrillic"/>
          <w:sz w:val="18"/>
        </w:rPr>
        <w:t xml:space="preserve">мфоузлы шеи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Частота регионарного метастазирования рака щитовидной железы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от 10 до 20% </w:t>
      </w:r>
    </w:p>
    <w:p w:rsidR="00000000" w:rsidRDefault="00F67113">
      <w:pPr>
        <w:ind w:left="284" w:hanging="284"/>
        <w:jc w:val="both"/>
        <w:rPr>
          <w:rFonts w:ascii="NTTimes/Cyrillic" w:hAnsi="NTTimes/Cyrillic"/>
          <w:sz w:val="18"/>
        </w:rPr>
      </w:pPr>
      <w:r>
        <w:rPr>
          <w:rFonts w:ascii="NTTimes/Cyrillic" w:hAnsi="NTTimes/Cyrillic"/>
          <w:sz w:val="18"/>
        </w:rPr>
        <w:t xml:space="preserve"> б) от 25 до 35% </w:t>
      </w:r>
    </w:p>
    <w:p w:rsidR="00000000" w:rsidRDefault="00F67113">
      <w:pPr>
        <w:ind w:left="284" w:hanging="284"/>
        <w:jc w:val="both"/>
        <w:rPr>
          <w:rFonts w:ascii="NTTimes/Cyrillic" w:hAnsi="NTTimes/Cyrillic"/>
          <w:sz w:val="18"/>
        </w:rPr>
      </w:pPr>
      <w:r>
        <w:rPr>
          <w:rFonts w:ascii="NTTimes/Cyrillic" w:hAnsi="NTTimes/Cyrillic"/>
          <w:sz w:val="18"/>
        </w:rPr>
        <w:t xml:space="preserve"> в) от 40 до 50% </w:t>
      </w:r>
    </w:p>
    <w:p w:rsidR="00000000" w:rsidRDefault="00F67113">
      <w:pPr>
        <w:ind w:left="284" w:hanging="284"/>
        <w:jc w:val="both"/>
        <w:rPr>
          <w:rFonts w:ascii="NTTimes/Cyrillic" w:hAnsi="NTTimes/Cyrillic"/>
          <w:sz w:val="18"/>
        </w:rPr>
      </w:pPr>
      <w:r>
        <w:rPr>
          <w:rFonts w:ascii="NTTimes/Cyrillic" w:hAnsi="NTTimes/Cyrillic"/>
          <w:sz w:val="18"/>
        </w:rPr>
        <w:t xml:space="preserve"> г) от 60 до 80%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054. Наиболее часто метастазами рака щитовидной железы поражаются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лимфоузлы вдоль внутренней яремной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б) надключичные </w:t>
      </w:r>
    </w:p>
    <w:p w:rsidR="00000000" w:rsidRDefault="00F67113">
      <w:pPr>
        <w:ind w:left="284" w:hanging="284"/>
        <w:jc w:val="both"/>
        <w:rPr>
          <w:rFonts w:ascii="NTTimes/Cyrillic" w:hAnsi="NTTimes/Cyrillic"/>
          <w:sz w:val="18"/>
        </w:rPr>
      </w:pPr>
      <w:r>
        <w:rPr>
          <w:rFonts w:ascii="NTTimes/Cyrillic" w:hAnsi="NTTimes/Cyrillic"/>
          <w:sz w:val="18"/>
        </w:rPr>
        <w:t xml:space="preserve"> в) паратрахеальные </w:t>
      </w:r>
    </w:p>
    <w:p w:rsidR="00000000" w:rsidRDefault="00F67113">
      <w:pPr>
        <w:ind w:left="284" w:hanging="284"/>
        <w:jc w:val="both"/>
        <w:rPr>
          <w:rFonts w:ascii="NTTimes/Cyrillic" w:hAnsi="NTTimes/Cyrillic"/>
          <w:sz w:val="18"/>
        </w:rPr>
      </w:pPr>
      <w:r>
        <w:rPr>
          <w:rFonts w:ascii="NTTimes/Cyrillic" w:hAnsi="NTTimes/Cyrillic"/>
          <w:sz w:val="18"/>
        </w:rPr>
        <w:t xml:space="preserve"> г) претрахеальные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загрудинные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055. Для медуллярного рака щитовидной железы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плотных "каменистых" узлов в щитовидной железе </w:t>
      </w:r>
    </w:p>
    <w:p w:rsidR="00000000" w:rsidRDefault="00F67113">
      <w:pPr>
        <w:ind w:left="284" w:hanging="284"/>
        <w:jc w:val="both"/>
        <w:rPr>
          <w:rFonts w:ascii="NTTimes/Cyrillic" w:hAnsi="NTTimes/Cyrillic"/>
          <w:sz w:val="18"/>
        </w:rPr>
      </w:pPr>
      <w:r>
        <w:rPr>
          <w:rFonts w:ascii="NTTimes/Cyrillic" w:hAnsi="NTTimes/Cyrillic"/>
          <w:sz w:val="18"/>
        </w:rPr>
        <w:t xml:space="preserve"> б) диарея </w:t>
      </w:r>
    </w:p>
    <w:p w:rsidR="00000000" w:rsidRDefault="00F67113">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синдром Сиппла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вышеперечисленное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056. Этиологическими моментами в развитии рака щитовидной железы следует считать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неопластических процессов в ткани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ионизирующее излучение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длительную стимуляцию организма повышенным содержанием тиреотропного гормона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вышеперечисленное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Минимальным объемом хирургического вмешательства при раке щитовидной железы следует считать </w:t>
      </w:r>
    </w:p>
    <w:p w:rsidR="00000000" w:rsidRDefault="00F67113">
      <w:pPr>
        <w:ind w:left="284" w:hanging="284"/>
        <w:jc w:val="both"/>
        <w:rPr>
          <w:rFonts w:ascii="NTTimes/Cyrillic" w:hAnsi="NTTimes/Cyrillic"/>
          <w:sz w:val="18"/>
        </w:rPr>
      </w:pPr>
      <w:r>
        <w:rPr>
          <w:rFonts w:ascii="NTTimes/Cyrillic" w:hAnsi="NTTimes/Cyrillic"/>
          <w:sz w:val="18"/>
        </w:rPr>
        <w:t xml:space="preserve"> а) энуклиацию узла </w:t>
      </w:r>
    </w:p>
    <w:p w:rsidR="00000000" w:rsidRDefault="00F67113">
      <w:pPr>
        <w:ind w:left="284" w:hanging="284"/>
        <w:jc w:val="both"/>
        <w:rPr>
          <w:rFonts w:ascii="NTTimes/Cyrillic" w:hAnsi="NTTimes/Cyrillic"/>
          <w:sz w:val="18"/>
        </w:rPr>
      </w:pPr>
      <w:r>
        <w:rPr>
          <w:rFonts w:ascii="NTTimes/Cyrillic" w:hAnsi="NTTimes/Cyrillic"/>
          <w:sz w:val="18"/>
        </w:rPr>
        <w:t xml:space="preserve"> б) резекцию доли </w:t>
      </w:r>
    </w:p>
    <w:p w:rsidR="00000000" w:rsidRDefault="00F67113">
      <w:pPr>
        <w:ind w:left="284" w:hanging="284"/>
        <w:jc w:val="both"/>
        <w:rPr>
          <w:rFonts w:ascii="NTTimes/Cyrillic" w:hAnsi="NTTimes/Cyrillic"/>
          <w:sz w:val="18"/>
        </w:rPr>
      </w:pPr>
      <w:r>
        <w:rPr>
          <w:rFonts w:ascii="NTTimes/Cyrillic" w:hAnsi="NTTimes/Cyrillic"/>
          <w:sz w:val="18"/>
        </w:rPr>
        <w:t xml:space="preserve"> в) гемитиреоидэктомию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г) гемитиреоидэкто</w:t>
      </w:r>
      <w:r>
        <w:rPr>
          <w:rFonts w:ascii="NTTimes/Cyrillic" w:hAnsi="NTTimes/Cyrillic"/>
          <w:sz w:val="18"/>
        </w:rPr>
        <w:t xml:space="preserve">мию с резекцией перешейка </w:t>
      </w:r>
    </w:p>
    <w:p w:rsidR="00000000" w:rsidRDefault="00F67113">
      <w:pPr>
        <w:ind w:left="284" w:hanging="284"/>
        <w:jc w:val="both"/>
        <w:rPr>
          <w:rFonts w:ascii="NTTimes/Cyrillic" w:hAnsi="NTTimes/Cyrillic"/>
          <w:sz w:val="18"/>
        </w:rPr>
      </w:pPr>
      <w:r>
        <w:rPr>
          <w:rFonts w:ascii="NTTimes/Cyrillic" w:hAnsi="NTTimes/Cyrillic"/>
          <w:sz w:val="18"/>
        </w:rPr>
        <w:t xml:space="preserve"> д) субтотальную резекцию щитовидной железы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058. У больного 55 лет медуллярный рак щитовидной железы T3N1M0. Ему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выполнить тиреоидэктомию с фасциально-футлярным иссечением клетчатки шеи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комбинированное лечение с преодоперационной дистанционной лучевой терапией на I этапе с последующей тиреоидэктомией и фасциально-футлярным иссечением клетчатки шеи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комбинированное лечение с предоперационной дистанционной лучевой терапией с п</w:t>
      </w:r>
      <w:r>
        <w:rPr>
          <w:rFonts w:ascii="NTTimes/Cyrillic" w:hAnsi="NTTimes/Cyrillic"/>
          <w:sz w:val="18"/>
        </w:rPr>
        <w:t xml:space="preserve">оследующим лечением радиоактивным йодом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самостоятельный курс лучевой терапии по радикальной программе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059. У больной 50 лет папиллярный рак щитовидной железы T2N0M0 с локализацией в правой доли. Ей следует </w:t>
      </w:r>
    </w:p>
    <w:p w:rsidR="00000000" w:rsidRDefault="00F67113">
      <w:pPr>
        <w:ind w:left="284" w:hanging="284"/>
        <w:jc w:val="both"/>
        <w:rPr>
          <w:rFonts w:ascii="NTTimes/Cyrillic" w:hAnsi="NTTimes/Cyrillic"/>
          <w:sz w:val="18"/>
        </w:rPr>
      </w:pPr>
      <w:r>
        <w:rPr>
          <w:rFonts w:ascii="NTTimes/Cyrillic" w:hAnsi="NTTimes/Cyrillic"/>
          <w:sz w:val="18"/>
        </w:rPr>
        <w:t xml:space="preserve"> а) выполнить субтотальную резекцию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комбинированное лечение с предоперационной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комбинированное лечение с послеоперационной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самостоятельную лучевую 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060. Больному 55 лет произведена гемитиреодэктомия с резекцией п</w:t>
      </w:r>
      <w:r>
        <w:rPr>
          <w:rFonts w:ascii="NTTimes/Cyrillic" w:hAnsi="NTTimes/Cyrillic"/>
          <w:sz w:val="18"/>
        </w:rPr>
        <w:t xml:space="preserve">ерешейка по поводу аденоматоза щитовидной железы. В двух узлах - фолликулярная аденома. В 1-м (размером в 1 см) - папиллярный рак. Ему следует назначить </w:t>
      </w:r>
    </w:p>
    <w:p w:rsidR="00000000" w:rsidRDefault="00F67113">
      <w:pPr>
        <w:ind w:left="284" w:hanging="284"/>
        <w:jc w:val="both"/>
        <w:rPr>
          <w:rFonts w:ascii="NTTimes/Cyrillic" w:hAnsi="NTTimes/Cyrillic"/>
          <w:sz w:val="18"/>
        </w:rPr>
      </w:pPr>
      <w:r>
        <w:rPr>
          <w:rFonts w:ascii="NTTimes/Cyrillic" w:hAnsi="NTTimes/Cyrillic"/>
          <w:sz w:val="18"/>
        </w:rPr>
        <w:t xml:space="preserve"> а) повторную операцию - в объеме тиреоидэктомии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профилактическую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профилактическую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лечение радиоактивным йодом </w:t>
      </w:r>
    </w:p>
    <w:p w:rsidR="00000000" w:rsidRDefault="00F67113">
      <w:pPr>
        <w:ind w:left="284" w:hanging="284"/>
        <w:jc w:val="both"/>
        <w:rPr>
          <w:rFonts w:ascii="NTTimes/Cyrillic" w:hAnsi="NTTimes/Cyrillic"/>
          <w:sz w:val="18"/>
        </w:rPr>
      </w:pPr>
      <w:r>
        <w:rPr>
          <w:rFonts w:ascii="NTTimes/Cyrillic" w:hAnsi="NTTimes/Cyrillic"/>
          <w:sz w:val="18"/>
        </w:rPr>
        <w:t xml:space="preserve"> д) наблюдение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061. Показаниями для химиотерапии рака щитовидной железы могут быть </w:t>
      </w:r>
    </w:p>
    <w:p w:rsidR="00000000" w:rsidRDefault="00F67113">
      <w:pPr>
        <w:ind w:left="284" w:hanging="284"/>
        <w:jc w:val="both"/>
        <w:rPr>
          <w:rFonts w:ascii="NTTimes/Cyrillic" w:hAnsi="NTTimes/Cyrillic"/>
          <w:sz w:val="18"/>
        </w:rPr>
      </w:pPr>
      <w:r>
        <w:rPr>
          <w:rFonts w:ascii="NTTimes/Cyrillic" w:hAnsi="NTTimes/Cyrillic"/>
          <w:sz w:val="18"/>
        </w:rPr>
        <w:t xml:space="preserve"> а) неоперабельная недифференцированная форма рака </w:t>
      </w:r>
    </w:p>
    <w:p w:rsidR="00000000" w:rsidRDefault="00F67113">
      <w:pPr>
        <w:ind w:left="284" w:hanging="284"/>
        <w:jc w:val="both"/>
        <w:rPr>
          <w:rFonts w:ascii="NTTimes/Cyrillic" w:hAnsi="NTTimes/Cyrillic"/>
          <w:sz w:val="18"/>
        </w:rPr>
      </w:pPr>
      <w:r>
        <w:rPr>
          <w:rFonts w:ascii="NTTimes/Cyrillic" w:hAnsi="NTTimes/Cyrillic"/>
          <w:sz w:val="18"/>
        </w:rPr>
        <w:t xml:space="preserve"> б) быстрорастущая рецидивная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в) метастазы в отдаленны</w:t>
      </w:r>
      <w:r>
        <w:rPr>
          <w:rFonts w:ascii="NTTimes/Cyrillic" w:hAnsi="NTTimes/Cyrillic"/>
          <w:sz w:val="18"/>
        </w:rPr>
        <w:t xml:space="preserve">е органы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062. Наиболее эффективным химиотерапевтическим препаратом при раке щитовидной железы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адриамицин </w:t>
      </w:r>
    </w:p>
    <w:p w:rsidR="00000000" w:rsidRDefault="00F67113">
      <w:pPr>
        <w:ind w:left="284" w:hanging="284"/>
        <w:jc w:val="both"/>
        <w:rPr>
          <w:rFonts w:ascii="NTTimes/Cyrillic" w:hAnsi="NTTimes/Cyrillic"/>
          <w:sz w:val="18"/>
        </w:rPr>
      </w:pPr>
      <w:r>
        <w:rPr>
          <w:rFonts w:ascii="NTTimes/Cyrillic" w:hAnsi="NTTimes/Cyrillic"/>
          <w:sz w:val="18"/>
        </w:rPr>
        <w:t xml:space="preserve"> б) циклофосфан </w:t>
      </w:r>
    </w:p>
    <w:p w:rsidR="00000000" w:rsidRDefault="00F67113">
      <w:pPr>
        <w:ind w:left="284" w:hanging="284"/>
        <w:jc w:val="both"/>
        <w:rPr>
          <w:rFonts w:ascii="NTTimes/Cyrillic" w:hAnsi="NTTimes/Cyrillic"/>
          <w:sz w:val="18"/>
        </w:rPr>
      </w:pPr>
      <w:r>
        <w:rPr>
          <w:rFonts w:ascii="NTTimes/Cyrillic" w:hAnsi="NTTimes/Cyrillic"/>
          <w:sz w:val="18"/>
        </w:rPr>
        <w:t xml:space="preserve"> в) блеомицин </w:t>
      </w:r>
    </w:p>
    <w:p w:rsidR="00000000" w:rsidRDefault="00F67113">
      <w:pPr>
        <w:ind w:left="284" w:hanging="284"/>
        <w:jc w:val="both"/>
        <w:rPr>
          <w:rFonts w:ascii="NTTimes/Cyrillic" w:hAnsi="NTTimes/Cyrillic"/>
          <w:sz w:val="18"/>
        </w:rPr>
      </w:pPr>
      <w:r>
        <w:rPr>
          <w:rFonts w:ascii="NTTimes/Cyrillic" w:hAnsi="NTTimes/Cyrillic"/>
          <w:sz w:val="18"/>
        </w:rPr>
        <w:t xml:space="preserve"> г) метотрексат </w:t>
      </w:r>
    </w:p>
    <w:p w:rsidR="00000000" w:rsidRDefault="00F67113">
      <w:pPr>
        <w:ind w:left="284" w:hanging="284"/>
        <w:jc w:val="both"/>
        <w:rPr>
          <w:rFonts w:ascii="NTTimes/Cyrillic" w:hAnsi="NTTimes/Cyrillic"/>
          <w:sz w:val="18"/>
        </w:rPr>
      </w:pPr>
      <w:r>
        <w:rPr>
          <w:rFonts w:ascii="NTTimes/Cyrillic" w:hAnsi="NTTimes/Cyrillic"/>
          <w:sz w:val="18"/>
        </w:rPr>
        <w:t xml:space="preserve"> д) тио-ТЭФ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063. Эффективность адриомицина при раке щитовидной железы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5-10% </w:t>
      </w:r>
    </w:p>
    <w:p w:rsidR="00000000" w:rsidRDefault="00F67113">
      <w:pPr>
        <w:ind w:left="284" w:hanging="284"/>
        <w:jc w:val="both"/>
        <w:rPr>
          <w:rFonts w:ascii="NTTimes/Cyrillic" w:hAnsi="NTTimes/Cyrillic"/>
          <w:sz w:val="18"/>
        </w:rPr>
      </w:pPr>
      <w:r>
        <w:rPr>
          <w:rFonts w:ascii="NTTimes/Cyrillic" w:hAnsi="NTTimes/Cyrillic"/>
          <w:sz w:val="18"/>
        </w:rPr>
        <w:t xml:space="preserve"> б) 25-30% </w:t>
      </w:r>
    </w:p>
    <w:p w:rsidR="00000000" w:rsidRDefault="00F67113">
      <w:pPr>
        <w:ind w:left="284" w:hanging="284"/>
        <w:jc w:val="both"/>
        <w:rPr>
          <w:rFonts w:ascii="NTTimes/Cyrillic" w:hAnsi="NTTimes/Cyrillic"/>
          <w:sz w:val="18"/>
        </w:rPr>
      </w:pPr>
      <w:r>
        <w:rPr>
          <w:rFonts w:ascii="NTTimes/Cyrillic" w:hAnsi="NTTimes/Cyrillic"/>
          <w:sz w:val="18"/>
        </w:rPr>
        <w:t xml:space="preserve"> в) 55-60% </w:t>
      </w:r>
    </w:p>
    <w:p w:rsidR="00000000" w:rsidRDefault="00F67113">
      <w:pPr>
        <w:ind w:left="284" w:hanging="284"/>
        <w:jc w:val="both"/>
        <w:rPr>
          <w:rFonts w:ascii="NTTimes/Cyrillic" w:hAnsi="NTTimes/Cyrillic"/>
          <w:sz w:val="18"/>
        </w:rPr>
      </w:pPr>
      <w:r>
        <w:rPr>
          <w:rFonts w:ascii="NTTimes/Cyrillic" w:hAnsi="NTTimes/Cyrillic"/>
          <w:sz w:val="18"/>
        </w:rPr>
        <w:t xml:space="preserve"> г) 70-75% </w:t>
      </w:r>
    </w:p>
    <w:p w:rsidR="00000000" w:rsidRDefault="00F67113">
      <w:pPr>
        <w:ind w:left="284" w:hanging="284"/>
        <w:jc w:val="both"/>
        <w:rPr>
          <w:rFonts w:ascii="NTTimes/Cyrillic" w:hAnsi="NTTimes/Cyrillic"/>
          <w:sz w:val="18"/>
        </w:rPr>
      </w:pPr>
      <w:r>
        <w:rPr>
          <w:rFonts w:ascii="NTTimes/Cyrillic" w:hAnsi="NTTimes/Cyrillic"/>
          <w:sz w:val="18"/>
        </w:rPr>
        <w:t xml:space="preserve"> д) 90-95%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064. Химиотерапия наиболее эффективна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папиллярном раке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при фолликулярном раке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при низкодифференциро</w:t>
      </w:r>
      <w:r>
        <w:rPr>
          <w:rFonts w:ascii="NTTimes/Cyrillic" w:hAnsi="NTTimes/Cyrillic"/>
          <w:sz w:val="18"/>
        </w:rPr>
        <w:t xml:space="preserve">ванном раке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эффективность не зависит от морфологической структуры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065. У больного 47 лет неоперабельная хемодектома шеи. Ему следует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провести дистанционную лучевую терапию по радикальной программе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дистанционную лучевую терапию с паллиативной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сочетанную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симптоматическое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066. Частота внеорганных опухолей среди всех новообразований шеи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от 3 до 5% </w:t>
      </w:r>
    </w:p>
    <w:p w:rsidR="00000000" w:rsidRDefault="00F67113">
      <w:pPr>
        <w:ind w:left="284" w:hanging="284"/>
        <w:jc w:val="both"/>
        <w:rPr>
          <w:rFonts w:ascii="NTTimes/Cyrillic" w:hAnsi="NTTimes/Cyrillic"/>
          <w:sz w:val="18"/>
        </w:rPr>
      </w:pPr>
      <w:r>
        <w:rPr>
          <w:rFonts w:ascii="NTTimes/Cyrillic" w:hAnsi="NTTimes/Cyrillic"/>
          <w:sz w:val="18"/>
        </w:rPr>
        <w:t xml:space="preserve"> б) от 20 до 25% </w:t>
      </w:r>
    </w:p>
    <w:p w:rsidR="00000000" w:rsidRDefault="00F67113">
      <w:pPr>
        <w:ind w:left="284" w:hanging="284"/>
        <w:jc w:val="both"/>
        <w:rPr>
          <w:rFonts w:ascii="NTTimes/Cyrillic" w:hAnsi="NTTimes/Cyrillic"/>
          <w:sz w:val="18"/>
        </w:rPr>
      </w:pPr>
      <w:r>
        <w:rPr>
          <w:rFonts w:ascii="NTTimes/Cyrillic" w:hAnsi="NTTimes/Cyrillic"/>
          <w:sz w:val="18"/>
        </w:rPr>
        <w:t xml:space="preserve"> в) от 30 до 40% </w:t>
      </w:r>
    </w:p>
    <w:p w:rsidR="00000000" w:rsidRDefault="00F67113">
      <w:pPr>
        <w:ind w:left="284" w:hanging="284"/>
        <w:jc w:val="both"/>
        <w:rPr>
          <w:rFonts w:ascii="NTTimes/Cyrillic" w:hAnsi="NTTimes/Cyrillic"/>
          <w:sz w:val="18"/>
        </w:rPr>
      </w:pPr>
      <w:r>
        <w:rPr>
          <w:rFonts w:ascii="NTTimes/Cyrillic" w:hAnsi="NTTimes/Cyrillic"/>
          <w:sz w:val="18"/>
        </w:rPr>
        <w:t xml:space="preserve"> г) от 50 до 60%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067. Частота злокачественных опухолей среди внеорганных новообразований шеи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от 10 до 15% </w:t>
      </w:r>
    </w:p>
    <w:p w:rsidR="00000000" w:rsidRDefault="00F67113">
      <w:pPr>
        <w:ind w:left="284" w:hanging="284"/>
        <w:jc w:val="both"/>
        <w:rPr>
          <w:rFonts w:ascii="NTTimes/Cyrillic" w:hAnsi="NTTimes/Cyrillic"/>
          <w:sz w:val="18"/>
        </w:rPr>
      </w:pPr>
      <w:r>
        <w:rPr>
          <w:rFonts w:ascii="NTTimes/Cyrillic" w:hAnsi="NTTimes/Cyrillic"/>
          <w:sz w:val="18"/>
        </w:rPr>
        <w:t xml:space="preserve"> б) от 30 до 35% </w:t>
      </w:r>
    </w:p>
    <w:p w:rsidR="00000000" w:rsidRDefault="00F67113">
      <w:pPr>
        <w:ind w:left="284" w:hanging="284"/>
        <w:jc w:val="both"/>
        <w:rPr>
          <w:rFonts w:ascii="NTTimes/Cyrillic" w:hAnsi="NTTimes/Cyrillic"/>
          <w:sz w:val="18"/>
        </w:rPr>
      </w:pPr>
      <w:r>
        <w:rPr>
          <w:rFonts w:ascii="NTTimes/Cyrillic" w:hAnsi="NTTimes/Cyrillic"/>
          <w:sz w:val="18"/>
        </w:rPr>
        <w:t xml:space="preserve"> в) от 40 до 50% </w:t>
      </w:r>
    </w:p>
    <w:p w:rsidR="00000000" w:rsidRDefault="00F67113">
      <w:pPr>
        <w:ind w:left="284" w:hanging="284"/>
        <w:jc w:val="both"/>
        <w:rPr>
          <w:rFonts w:ascii="NTTimes/Cyrillic" w:hAnsi="NTTimes/Cyrillic"/>
          <w:sz w:val="18"/>
        </w:rPr>
      </w:pPr>
      <w:r>
        <w:rPr>
          <w:rFonts w:ascii="NTTimes/Cyrillic" w:hAnsi="NTTimes/Cyrillic"/>
          <w:sz w:val="18"/>
        </w:rPr>
        <w:t xml:space="preserve"> г) свыше 50%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068. Условиями для постановки диагноза "бронхогенный рак" следует считать </w:t>
      </w:r>
    </w:p>
    <w:p w:rsidR="00000000" w:rsidRDefault="00F67113">
      <w:pPr>
        <w:ind w:left="284" w:hanging="284"/>
        <w:jc w:val="both"/>
        <w:rPr>
          <w:rFonts w:ascii="NTTimes/Cyrillic" w:hAnsi="NTTimes/Cyrillic"/>
          <w:sz w:val="18"/>
        </w:rPr>
      </w:pPr>
      <w:r>
        <w:rPr>
          <w:rFonts w:ascii="NTTimes/Cyrillic" w:hAnsi="NTTimes/Cyrillic"/>
          <w:sz w:val="18"/>
        </w:rPr>
        <w:t xml:space="preserve"> а) локализацию опухоли в верхней трети шеи, боковой ее поверхности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клеток плоскоклеточного рака при морфологическом исследовании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в) отсутствие другого первичного рака в течение трех лет после удаления опухоли на шее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вышеперечисленное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069. К дисэмбрион</w:t>
      </w:r>
      <w:r>
        <w:rPr>
          <w:rFonts w:ascii="NTTimes/Cyrillic" w:hAnsi="NTTimes/Cyrillic"/>
          <w:sz w:val="18"/>
        </w:rPr>
        <w:t xml:space="preserve">альным опухолям шеи следует относить </w:t>
      </w:r>
    </w:p>
    <w:p w:rsidR="00000000" w:rsidRDefault="00F67113">
      <w:pPr>
        <w:ind w:left="284" w:hanging="284"/>
        <w:jc w:val="both"/>
        <w:rPr>
          <w:rFonts w:ascii="NTTimes/Cyrillic" w:hAnsi="NTTimes/Cyrillic"/>
          <w:sz w:val="18"/>
        </w:rPr>
      </w:pPr>
      <w:r>
        <w:rPr>
          <w:rFonts w:ascii="NTTimes/Cyrillic" w:hAnsi="NTTimes/Cyrillic"/>
          <w:sz w:val="18"/>
        </w:rPr>
        <w:t xml:space="preserve"> а) хемодектому </w:t>
      </w:r>
    </w:p>
    <w:p w:rsidR="00000000" w:rsidRDefault="00F67113">
      <w:pPr>
        <w:ind w:left="284" w:hanging="284"/>
        <w:jc w:val="both"/>
        <w:rPr>
          <w:rFonts w:ascii="NTTimes/Cyrillic" w:hAnsi="NTTimes/Cyrillic"/>
          <w:sz w:val="18"/>
        </w:rPr>
      </w:pPr>
      <w:r>
        <w:rPr>
          <w:rFonts w:ascii="NTTimes/Cyrillic" w:hAnsi="NTTimes/Cyrillic"/>
          <w:sz w:val="18"/>
        </w:rPr>
        <w:t xml:space="preserve"> б) хордому </w:t>
      </w:r>
    </w:p>
    <w:p w:rsidR="00000000" w:rsidRDefault="00F67113">
      <w:pPr>
        <w:ind w:left="284" w:hanging="284"/>
        <w:jc w:val="both"/>
        <w:rPr>
          <w:rFonts w:ascii="NTTimes/Cyrillic" w:hAnsi="NTTimes/Cyrillic"/>
          <w:sz w:val="18"/>
        </w:rPr>
      </w:pPr>
      <w:r>
        <w:rPr>
          <w:rFonts w:ascii="NTTimes/Cyrillic" w:hAnsi="NTTimes/Cyrillic"/>
          <w:sz w:val="18"/>
        </w:rPr>
        <w:t xml:space="preserve"> в) бронхиогенный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г) менингиому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r>
        <w:rPr>
          <w:rFonts w:ascii="NTTimes/Cyrillic" w:hAnsi="NTTimes/Cyrillic"/>
          <w:sz w:val="18"/>
        </w:rPr>
        <w:t xml:space="preserve"> е) все ответы верны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070. К внеорганным опухолям, представителям АРИД-системы,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бронхиогенный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хемодектома </w:t>
      </w:r>
    </w:p>
    <w:p w:rsidR="00000000" w:rsidRDefault="00F67113">
      <w:pPr>
        <w:ind w:left="284" w:hanging="284"/>
        <w:jc w:val="both"/>
        <w:rPr>
          <w:rFonts w:ascii="NTTimes/Cyrillic" w:hAnsi="NTTimes/Cyrillic"/>
          <w:sz w:val="18"/>
        </w:rPr>
      </w:pPr>
      <w:r>
        <w:rPr>
          <w:rFonts w:ascii="NTTimes/Cyrillic" w:hAnsi="NTTimes/Cyrillic"/>
          <w:sz w:val="18"/>
        </w:rPr>
        <w:t xml:space="preserve"> в) медуллярный рак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хордома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071. При локализации опухоли в передне-боковом парафарингеальном пространстве в первую очередь следует исключить новообразования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а) эпителиальной природы </w:t>
      </w:r>
    </w:p>
    <w:p w:rsidR="00000000" w:rsidRDefault="00F67113">
      <w:pPr>
        <w:ind w:left="284" w:hanging="284"/>
        <w:jc w:val="both"/>
        <w:rPr>
          <w:rFonts w:ascii="NTTimes/Cyrillic" w:hAnsi="NTTimes/Cyrillic"/>
          <w:sz w:val="18"/>
        </w:rPr>
      </w:pPr>
      <w:r>
        <w:rPr>
          <w:rFonts w:ascii="NTTimes/Cyrillic" w:hAnsi="NTTimes/Cyrillic"/>
          <w:sz w:val="18"/>
        </w:rPr>
        <w:t xml:space="preserve"> б) нейрогенной природы </w:t>
      </w:r>
    </w:p>
    <w:p w:rsidR="00000000" w:rsidRDefault="00F67113">
      <w:pPr>
        <w:ind w:left="284" w:hanging="284"/>
        <w:jc w:val="both"/>
        <w:rPr>
          <w:rFonts w:ascii="NTTimes/Cyrillic" w:hAnsi="NTTimes/Cyrillic"/>
          <w:sz w:val="18"/>
        </w:rPr>
      </w:pPr>
      <w:r>
        <w:rPr>
          <w:rFonts w:ascii="NTTimes/Cyrillic" w:hAnsi="NTTimes/Cyrillic"/>
          <w:sz w:val="18"/>
        </w:rPr>
        <w:t xml:space="preserve"> в) мет</w:t>
      </w:r>
      <w:r>
        <w:rPr>
          <w:rFonts w:ascii="NTTimes/Cyrillic" w:hAnsi="NTTimes/Cyrillic"/>
          <w:sz w:val="18"/>
        </w:rPr>
        <w:t xml:space="preserve">астазы рака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072. При локализации опухоли в задне-боковом парафарингеальном пространстве в первую очередь следует исключить новообразования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а) эпителиальной природы </w:t>
      </w:r>
    </w:p>
    <w:p w:rsidR="00000000" w:rsidRDefault="00F67113">
      <w:pPr>
        <w:ind w:left="284" w:hanging="284"/>
        <w:jc w:val="both"/>
        <w:rPr>
          <w:rFonts w:ascii="NTTimes/Cyrillic" w:hAnsi="NTTimes/Cyrillic"/>
          <w:sz w:val="18"/>
        </w:rPr>
      </w:pPr>
      <w:r>
        <w:rPr>
          <w:rFonts w:ascii="NTTimes/Cyrillic" w:hAnsi="NTTimes/Cyrillic"/>
          <w:sz w:val="18"/>
        </w:rPr>
        <w:t xml:space="preserve"> б) нейрогенной природы </w:t>
      </w:r>
    </w:p>
    <w:p w:rsidR="00000000" w:rsidRDefault="00F67113">
      <w:pPr>
        <w:ind w:left="284" w:hanging="284"/>
        <w:jc w:val="both"/>
        <w:rPr>
          <w:rFonts w:ascii="NTTimes/Cyrillic" w:hAnsi="NTTimes/Cyrillic"/>
          <w:sz w:val="18"/>
        </w:rPr>
      </w:pPr>
      <w:r>
        <w:rPr>
          <w:rFonts w:ascii="NTTimes/Cyrillic" w:hAnsi="NTTimes/Cyrillic"/>
          <w:sz w:val="18"/>
        </w:rPr>
        <w:t xml:space="preserve"> в) мезенхимальной природы </w:t>
      </w:r>
    </w:p>
    <w:p w:rsidR="00000000" w:rsidRDefault="00F67113">
      <w:pPr>
        <w:ind w:left="284" w:hanging="284"/>
        <w:jc w:val="both"/>
        <w:rPr>
          <w:rFonts w:ascii="NTTimes/Cyrillic" w:hAnsi="NTTimes/Cyrillic"/>
          <w:sz w:val="18"/>
        </w:rPr>
      </w:pPr>
      <w:r>
        <w:rPr>
          <w:rFonts w:ascii="NTTimes/Cyrillic" w:hAnsi="NTTimes/Cyrillic"/>
          <w:sz w:val="18"/>
        </w:rPr>
        <w:t xml:space="preserve"> г) метастазы рака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073. Ведущим методом лечения внеорганных опухолей шеи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лучевой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комбинированный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074. Типичным хирургическим доступом к парафарингеальным новообразованиям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наружный шейный доступ</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б) чрезротовой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комбинированный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075. Ведущим методом в диагностике хемодектом шеи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ультразвуковая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ангиография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076. Наиболее часто злокачественные опухоли слюнной железы представлены </w:t>
      </w:r>
    </w:p>
    <w:p w:rsidR="00000000" w:rsidRDefault="00F67113">
      <w:pPr>
        <w:ind w:left="284" w:hanging="284"/>
        <w:jc w:val="both"/>
        <w:rPr>
          <w:rFonts w:ascii="NTTimes/Cyrillic" w:hAnsi="NTTimes/Cyrillic"/>
          <w:sz w:val="18"/>
        </w:rPr>
      </w:pPr>
      <w:r>
        <w:rPr>
          <w:rFonts w:ascii="NTTimes/Cyrillic" w:hAnsi="NTTimes/Cyrillic"/>
          <w:sz w:val="18"/>
        </w:rPr>
        <w:t xml:space="preserve"> а) аденокарциномой </w:t>
      </w:r>
    </w:p>
    <w:p w:rsidR="00000000" w:rsidRDefault="00F67113">
      <w:pPr>
        <w:ind w:left="284" w:hanging="284"/>
        <w:jc w:val="both"/>
        <w:rPr>
          <w:rFonts w:ascii="NTTimes/Cyrillic" w:hAnsi="NTTimes/Cyrillic"/>
          <w:sz w:val="18"/>
        </w:rPr>
      </w:pPr>
      <w:r>
        <w:rPr>
          <w:rFonts w:ascii="NTTimes/Cyrillic" w:hAnsi="NTTimes/Cyrillic"/>
          <w:sz w:val="18"/>
        </w:rPr>
        <w:t xml:space="preserve"> б) плоскоклеточным раком </w:t>
      </w:r>
    </w:p>
    <w:p w:rsidR="00000000" w:rsidRDefault="00F67113">
      <w:pPr>
        <w:ind w:left="284" w:hanging="284"/>
        <w:jc w:val="both"/>
        <w:rPr>
          <w:rFonts w:ascii="NTTimes/Cyrillic" w:hAnsi="NTTimes/Cyrillic"/>
          <w:sz w:val="18"/>
        </w:rPr>
      </w:pPr>
      <w:r>
        <w:rPr>
          <w:rFonts w:ascii="NTTimes/Cyrillic" w:hAnsi="NTTimes/Cyrillic"/>
          <w:sz w:val="18"/>
        </w:rPr>
        <w:t xml:space="preserve"> в) раком из смешанных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г) мелкоэпидермоидной опухолью </w:t>
      </w:r>
    </w:p>
    <w:p w:rsidR="00000000" w:rsidRDefault="00F67113">
      <w:pPr>
        <w:ind w:left="284" w:hanging="284"/>
        <w:jc w:val="both"/>
        <w:rPr>
          <w:rFonts w:ascii="NTTimes/Cyrillic" w:hAnsi="NTTimes/Cyrillic"/>
          <w:sz w:val="18"/>
        </w:rPr>
      </w:pPr>
      <w:r>
        <w:rPr>
          <w:rFonts w:ascii="NTTimes/Cyrillic" w:hAnsi="NTTimes/Cyrillic"/>
          <w:sz w:val="18"/>
        </w:rPr>
        <w:t xml:space="preserve"> д) цистаденокарциномой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077. Для установления диагноза злокачественной опухоли слюнных желез необходимо выполнить </w:t>
      </w:r>
    </w:p>
    <w:p w:rsidR="00000000" w:rsidRDefault="00F67113">
      <w:pPr>
        <w:ind w:left="284" w:hanging="284"/>
        <w:jc w:val="both"/>
        <w:rPr>
          <w:rFonts w:ascii="NTTimes/Cyrillic" w:hAnsi="NTTimes/Cyrillic"/>
          <w:sz w:val="18"/>
        </w:rPr>
      </w:pPr>
      <w:r>
        <w:rPr>
          <w:rFonts w:ascii="NTTimes/Cyrillic" w:hAnsi="NTTimes/Cyrillic"/>
          <w:sz w:val="18"/>
        </w:rPr>
        <w:t xml:space="preserve"> а) сиалографию </w:t>
      </w:r>
    </w:p>
    <w:p w:rsidR="00000000" w:rsidRDefault="00F67113">
      <w:pPr>
        <w:ind w:left="284" w:hanging="284"/>
        <w:jc w:val="both"/>
        <w:rPr>
          <w:rFonts w:ascii="NTTimes/Cyrillic" w:hAnsi="NTTimes/Cyrillic"/>
          <w:sz w:val="18"/>
        </w:rPr>
      </w:pPr>
      <w:r>
        <w:rPr>
          <w:rFonts w:ascii="NTTimes/Cyrillic" w:hAnsi="NTTimes/Cyrillic"/>
          <w:sz w:val="18"/>
        </w:rPr>
        <w:t xml:space="preserve"> б) пункцию </w:t>
      </w:r>
      <w:r>
        <w:rPr>
          <w:rFonts w:ascii="NTTimes/Cyrillic" w:hAnsi="NTTimes/Cyrillic"/>
          <w:sz w:val="18"/>
        </w:rPr>
        <w:t xml:space="preserve">опухоли с последующим цитологическим исследованием </w:t>
      </w:r>
    </w:p>
    <w:p w:rsidR="00000000" w:rsidRDefault="00F67113">
      <w:pPr>
        <w:ind w:left="284" w:hanging="284"/>
        <w:jc w:val="both"/>
        <w:rPr>
          <w:rFonts w:ascii="NTTimes/Cyrillic" w:hAnsi="NTTimes/Cyrillic"/>
          <w:sz w:val="18"/>
        </w:rPr>
      </w:pPr>
      <w:r>
        <w:rPr>
          <w:rFonts w:ascii="NTTimes/Cyrillic" w:hAnsi="NTTimes/Cyrillic"/>
          <w:sz w:val="18"/>
        </w:rPr>
        <w:t xml:space="preserve"> в) компьютерную томографию </w:t>
      </w:r>
    </w:p>
    <w:p w:rsidR="00000000" w:rsidRDefault="00F67113">
      <w:pPr>
        <w:ind w:left="284" w:hanging="284"/>
        <w:jc w:val="both"/>
        <w:rPr>
          <w:rFonts w:ascii="NTTimes/Cyrillic" w:hAnsi="NTTimes/Cyrillic"/>
          <w:sz w:val="18"/>
        </w:rPr>
      </w:pPr>
      <w:r>
        <w:rPr>
          <w:rFonts w:ascii="NTTimes/Cyrillic" w:hAnsi="NTTimes/Cyrillic"/>
          <w:sz w:val="18"/>
        </w:rPr>
        <w:t xml:space="preserve"> г) ангиографию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078. У больного 60 лет рак околоушной слюнной железы IIа стадии. Какой вариант лечения предпочтителен? </w:t>
      </w:r>
    </w:p>
    <w:p w:rsidR="00000000" w:rsidRDefault="00F67113">
      <w:pPr>
        <w:ind w:left="284" w:hanging="284"/>
        <w:jc w:val="both"/>
        <w:rPr>
          <w:rFonts w:ascii="NTTimes/Cyrillic" w:hAnsi="NTTimes/Cyrillic"/>
          <w:sz w:val="18"/>
        </w:rPr>
      </w:pPr>
      <w:r>
        <w:rPr>
          <w:rFonts w:ascii="NTTimes/Cyrillic" w:hAnsi="NTTimes/Cyrillic"/>
          <w:sz w:val="18"/>
        </w:rPr>
        <w:t xml:space="preserve"> а) комбинированное лечение с предоперационной дистанционной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б) комбинированное лечение с послеоперационной дистанционной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в) сочетанная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хирургическое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079. При метастазах в легкие цилиндромами околоушной слюнной железы наиболее эффект</w:t>
      </w:r>
      <w:r>
        <w:rPr>
          <w:rFonts w:ascii="NTTimes/Cyrillic" w:hAnsi="NTTimes/Cyrillic"/>
          <w:sz w:val="18"/>
        </w:rPr>
        <w:t xml:space="preserve">ивна следующая схема </w:t>
      </w:r>
    </w:p>
    <w:p w:rsidR="00000000" w:rsidRDefault="00F67113">
      <w:pPr>
        <w:ind w:left="284" w:hanging="284"/>
        <w:jc w:val="both"/>
        <w:rPr>
          <w:rFonts w:ascii="NTTimes/Cyrillic" w:hAnsi="NTTimes/Cyrillic"/>
          <w:sz w:val="18"/>
        </w:rPr>
      </w:pPr>
      <w:r>
        <w:rPr>
          <w:rFonts w:ascii="NTTimes/Cyrillic" w:hAnsi="NTTimes/Cyrillic"/>
          <w:sz w:val="18"/>
        </w:rPr>
        <w:t xml:space="preserve"> а) CAP (циклофосфан, адриамицин, платидиам) </w:t>
      </w:r>
    </w:p>
    <w:p w:rsidR="00000000" w:rsidRDefault="00F67113">
      <w:pPr>
        <w:ind w:left="284" w:hanging="284"/>
        <w:jc w:val="both"/>
        <w:rPr>
          <w:rFonts w:ascii="NTTimes/Cyrillic" w:hAnsi="NTTimes/Cyrillic"/>
          <w:sz w:val="18"/>
        </w:rPr>
      </w:pPr>
      <w:r>
        <w:rPr>
          <w:rFonts w:ascii="NTTimes/Cyrillic" w:hAnsi="NTTimes/Cyrillic"/>
          <w:sz w:val="18"/>
        </w:rPr>
        <w:t xml:space="preserve"> б) CMF (циклофосфан, метотрексат, 5-фторурацил) </w:t>
      </w:r>
    </w:p>
    <w:p w:rsidR="00000000" w:rsidRDefault="00F67113">
      <w:pPr>
        <w:ind w:left="284" w:hanging="284"/>
        <w:jc w:val="both"/>
        <w:rPr>
          <w:rFonts w:ascii="NTTimes/Cyrillic" w:hAnsi="NTTimes/Cyrillic"/>
          <w:sz w:val="18"/>
        </w:rPr>
      </w:pPr>
      <w:r>
        <w:rPr>
          <w:rFonts w:ascii="NTTimes/Cyrillic" w:hAnsi="NTTimes/Cyrillic"/>
          <w:sz w:val="18"/>
        </w:rPr>
        <w:t xml:space="preserve"> в) блеомицин + винбластин </w:t>
      </w:r>
    </w:p>
    <w:p w:rsidR="00000000" w:rsidRDefault="00F67113">
      <w:pPr>
        <w:ind w:left="284" w:hanging="284"/>
        <w:jc w:val="both"/>
        <w:rPr>
          <w:rFonts w:ascii="NTTimes/Cyrillic" w:hAnsi="NTTimes/Cyrillic"/>
          <w:sz w:val="18"/>
        </w:rPr>
      </w:pPr>
      <w:r>
        <w:rPr>
          <w:rFonts w:ascii="NTTimes/Cyrillic" w:hAnsi="NTTimes/Cyrillic"/>
          <w:sz w:val="18"/>
        </w:rPr>
        <w:t xml:space="preserve"> г) оливомицин + циклофосфан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080. Уточняющим методом распространенности опухоли уха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ангиография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8. ОПУХОЛИ ОРГАНОВ ГРУДНОЙ КЛЕТКИ</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Среди новообразований средостения отмечено следующее соотношение доброкачественных и злокачественных форм </w:t>
      </w:r>
    </w:p>
    <w:p w:rsidR="00000000" w:rsidRDefault="00F67113">
      <w:pPr>
        <w:ind w:left="284" w:hanging="284"/>
        <w:jc w:val="both"/>
        <w:rPr>
          <w:rFonts w:ascii="NTTimes/Cyrillic" w:hAnsi="NTTimes/Cyrillic"/>
          <w:sz w:val="18"/>
        </w:rPr>
      </w:pPr>
      <w:r>
        <w:rPr>
          <w:rFonts w:ascii="NTTimes/Cyrillic" w:hAnsi="NTTimes/Cyrillic"/>
          <w:sz w:val="18"/>
        </w:rPr>
        <w:t xml:space="preserve"> а) 3:1 </w:t>
      </w:r>
    </w:p>
    <w:p w:rsidR="00000000" w:rsidRDefault="00F67113">
      <w:pPr>
        <w:ind w:left="284" w:hanging="284"/>
        <w:jc w:val="both"/>
        <w:rPr>
          <w:rFonts w:ascii="NTTimes/Cyrillic" w:hAnsi="NTTimes/Cyrillic"/>
          <w:sz w:val="18"/>
        </w:rPr>
      </w:pPr>
      <w:r>
        <w:rPr>
          <w:rFonts w:ascii="NTTimes/Cyrillic" w:hAnsi="NTTimes/Cyrillic"/>
          <w:sz w:val="18"/>
        </w:rPr>
        <w:t xml:space="preserve"> б) 10:1 </w:t>
      </w:r>
    </w:p>
    <w:p w:rsidR="00000000" w:rsidRDefault="00F67113">
      <w:pPr>
        <w:ind w:left="284" w:hanging="284"/>
        <w:jc w:val="both"/>
        <w:rPr>
          <w:rFonts w:ascii="NTTimes/Cyrillic" w:hAnsi="NTTimes/Cyrillic"/>
          <w:sz w:val="18"/>
        </w:rPr>
      </w:pPr>
      <w:r>
        <w:rPr>
          <w:rFonts w:ascii="NTTimes/Cyrillic" w:hAnsi="NTTimes/Cyrillic"/>
          <w:sz w:val="18"/>
        </w:rPr>
        <w:t xml:space="preserve"> в) 1:1 </w:t>
      </w:r>
    </w:p>
    <w:p w:rsidR="00000000" w:rsidRDefault="00F67113">
      <w:pPr>
        <w:ind w:left="284" w:hanging="284"/>
        <w:jc w:val="both"/>
        <w:rPr>
          <w:rFonts w:ascii="NTTimes/Cyrillic" w:hAnsi="NTTimes/Cyrillic"/>
          <w:sz w:val="18"/>
        </w:rPr>
      </w:pPr>
      <w:r>
        <w:rPr>
          <w:rFonts w:ascii="NTTimes/Cyrillic" w:hAnsi="NTTimes/Cyrillic"/>
          <w:sz w:val="18"/>
        </w:rPr>
        <w:t xml:space="preserve"> г) 1:3 </w:t>
      </w:r>
    </w:p>
    <w:p w:rsidR="00000000" w:rsidRDefault="00F67113">
      <w:pPr>
        <w:ind w:left="284" w:hanging="284"/>
        <w:jc w:val="both"/>
        <w:rPr>
          <w:rFonts w:ascii="NTTimes/Cyrillic" w:hAnsi="NTTimes/Cyrillic"/>
          <w:sz w:val="18"/>
        </w:rPr>
      </w:pPr>
      <w:r>
        <w:rPr>
          <w:rFonts w:ascii="NTTimes/Cyrillic" w:hAnsi="NTTimes/Cyrillic"/>
          <w:sz w:val="18"/>
        </w:rPr>
        <w:t xml:space="preserve"> д) 1:10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002</w:t>
      </w:r>
      <w:r>
        <w:rPr>
          <w:rFonts w:ascii="NTTimes/Cyrillic" w:hAnsi="NTTimes/Cyrillic"/>
          <w:sz w:val="18"/>
        </w:rPr>
        <w:t xml:space="preserve">. К неврогенным опухолям средостения, исходящим из оболочек нервов, относятся: 1) гангионеврома 2) феохромоцитома 3) хемодектома 4) невринома 5) нейрофиброма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1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Неврогенные опухоли в абсолютном большинстве наблюдений локализуются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реберно-позвоночном углу </w:t>
      </w:r>
    </w:p>
    <w:p w:rsidR="00000000" w:rsidRDefault="00F67113">
      <w:pPr>
        <w:ind w:left="284" w:hanging="284"/>
        <w:jc w:val="both"/>
        <w:rPr>
          <w:rFonts w:ascii="NTTimes/Cyrillic" w:hAnsi="NTTimes/Cyrillic"/>
          <w:sz w:val="18"/>
        </w:rPr>
      </w:pPr>
      <w:r>
        <w:rPr>
          <w:rFonts w:ascii="NTTimes/Cyrillic" w:hAnsi="NTTimes/Cyrillic"/>
          <w:sz w:val="18"/>
        </w:rPr>
        <w:t xml:space="preserve"> б) в центральном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в верхних отделах переднего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в переднем средостении на уровне основания сердца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004. Нев</w:t>
      </w:r>
      <w:r>
        <w:rPr>
          <w:rFonts w:ascii="NTTimes/Cyrillic" w:hAnsi="NTTimes/Cyrillic"/>
          <w:sz w:val="18"/>
        </w:rPr>
        <w:t xml:space="preserve">рогенные опухоли в процессе своего развития могут </w:t>
      </w:r>
    </w:p>
    <w:p w:rsidR="00000000" w:rsidRDefault="00F67113">
      <w:pPr>
        <w:ind w:left="284" w:hanging="284"/>
        <w:jc w:val="both"/>
        <w:rPr>
          <w:rFonts w:ascii="NTTimes/Cyrillic" w:hAnsi="NTTimes/Cyrillic"/>
          <w:sz w:val="18"/>
        </w:rPr>
      </w:pPr>
      <w:r>
        <w:rPr>
          <w:rFonts w:ascii="NTTimes/Cyrillic" w:hAnsi="NTTimes/Cyrillic"/>
          <w:sz w:val="18"/>
        </w:rPr>
        <w:t xml:space="preserve"> а) малигнизировать </w:t>
      </w:r>
    </w:p>
    <w:p w:rsidR="00000000" w:rsidRDefault="00F67113">
      <w:pPr>
        <w:ind w:left="284" w:hanging="284"/>
        <w:jc w:val="both"/>
        <w:rPr>
          <w:rFonts w:ascii="NTTimes/Cyrillic" w:hAnsi="NTTimes/Cyrillic"/>
          <w:sz w:val="18"/>
        </w:rPr>
      </w:pPr>
      <w:r>
        <w:rPr>
          <w:rFonts w:ascii="NTTimes/Cyrillic" w:hAnsi="NTTimes/Cyrillic"/>
          <w:sz w:val="18"/>
        </w:rPr>
        <w:t xml:space="preserve"> б) "вызревать" - превращаться из незрелой (злокачественной) в доброкачественную </w:t>
      </w:r>
    </w:p>
    <w:p w:rsidR="00000000" w:rsidRDefault="00F67113">
      <w:pPr>
        <w:ind w:left="284" w:hanging="284"/>
        <w:jc w:val="both"/>
        <w:rPr>
          <w:rFonts w:ascii="NTTimes/Cyrillic" w:hAnsi="NTTimes/Cyrillic"/>
          <w:sz w:val="18"/>
        </w:rPr>
      </w:pPr>
      <w:r>
        <w:rPr>
          <w:rFonts w:ascii="NTTimes/Cyrillic" w:hAnsi="NTTimes/Cyrillic"/>
          <w:sz w:val="18"/>
        </w:rPr>
        <w:t xml:space="preserve"> в) распространяться из средостения на шею </w:t>
      </w:r>
    </w:p>
    <w:p w:rsidR="00000000" w:rsidRDefault="00F67113">
      <w:pPr>
        <w:ind w:left="284" w:hanging="284"/>
        <w:jc w:val="both"/>
        <w:rPr>
          <w:rFonts w:ascii="NTTimes/Cyrillic" w:hAnsi="NTTimes/Cyrillic"/>
          <w:sz w:val="18"/>
        </w:rPr>
      </w:pPr>
      <w:r>
        <w:rPr>
          <w:rFonts w:ascii="NTTimes/Cyrillic" w:hAnsi="NTTimes/Cyrillic"/>
          <w:sz w:val="18"/>
        </w:rPr>
        <w:t xml:space="preserve"> г) проникать в спинномозговой канал и вызывать сдавление спинного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Наиболее часто встречающейся в средостении опухолью мезенхимального происхождения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фиброма </w:t>
      </w:r>
    </w:p>
    <w:p w:rsidR="00000000" w:rsidRDefault="00F67113">
      <w:pPr>
        <w:ind w:left="284" w:hanging="284"/>
        <w:jc w:val="both"/>
        <w:rPr>
          <w:rFonts w:ascii="NTTimes/Cyrillic" w:hAnsi="NTTimes/Cyrillic"/>
          <w:sz w:val="18"/>
        </w:rPr>
      </w:pPr>
      <w:r>
        <w:rPr>
          <w:rFonts w:ascii="NTTimes/Cyrillic" w:hAnsi="NTTimes/Cyrillic"/>
          <w:sz w:val="18"/>
        </w:rPr>
        <w:t xml:space="preserve"> б) липома </w:t>
      </w:r>
    </w:p>
    <w:p w:rsidR="00000000" w:rsidRDefault="00F67113">
      <w:pPr>
        <w:ind w:left="284" w:hanging="284"/>
        <w:jc w:val="both"/>
        <w:rPr>
          <w:rFonts w:ascii="NTTimes/Cyrillic" w:hAnsi="NTTimes/Cyrillic"/>
          <w:sz w:val="18"/>
        </w:rPr>
      </w:pPr>
      <w:r>
        <w:rPr>
          <w:rFonts w:ascii="NTTimes/Cyrillic" w:hAnsi="NTTimes/Cyrillic"/>
          <w:sz w:val="18"/>
        </w:rPr>
        <w:t xml:space="preserve"> в) гемангиома </w:t>
      </w:r>
    </w:p>
    <w:p w:rsidR="00000000" w:rsidRDefault="00F67113">
      <w:pPr>
        <w:ind w:left="284" w:hanging="284"/>
        <w:jc w:val="both"/>
        <w:rPr>
          <w:rFonts w:ascii="NTTimes/Cyrillic" w:hAnsi="NTTimes/Cyrillic"/>
          <w:sz w:val="18"/>
        </w:rPr>
      </w:pPr>
      <w:r>
        <w:rPr>
          <w:rFonts w:ascii="NTTimes/Cyrillic" w:hAnsi="NTTimes/Cyrillic"/>
          <w:sz w:val="18"/>
        </w:rPr>
        <w:t xml:space="preserve"> г) лимфангиома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Абдомино-медиастинальная липома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w:t>
      </w:r>
      <w:r>
        <w:rPr>
          <w:rFonts w:ascii="NTTimes/Cyrillic" w:hAnsi="NTTimes/Cyrillic"/>
          <w:sz w:val="18"/>
        </w:rPr>
        <w:t xml:space="preserve">еимущественно у мужчин </w:t>
      </w:r>
    </w:p>
    <w:p w:rsidR="00000000" w:rsidRDefault="00F67113">
      <w:pPr>
        <w:ind w:left="284" w:hanging="284"/>
        <w:jc w:val="both"/>
        <w:rPr>
          <w:rFonts w:ascii="NTTimes/Cyrillic" w:hAnsi="NTTimes/Cyrillic"/>
          <w:sz w:val="18"/>
        </w:rPr>
      </w:pPr>
      <w:r>
        <w:rPr>
          <w:rFonts w:ascii="NTTimes/Cyrillic" w:hAnsi="NTTimes/Cyrillic"/>
          <w:sz w:val="18"/>
        </w:rPr>
        <w:t xml:space="preserve"> б) преимущественно у женщин </w:t>
      </w:r>
    </w:p>
    <w:p w:rsidR="00000000" w:rsidRDefault="00F67113">
      <w:pPr>
        <w:ind w:left="284" w:hanging="284"/>
        <w:jc w:val="both"/>
        <w:rPr>
          <w:rFonts w:ascii="NTTimes/Cyrillic" w:hAnsi="NTTimes/Cyrillic"/>
          <w:sz w:val="18"/>
        </w:rPr>
      </w:pPr>
      <w:r>
        <w:rPr>
          <w:rFonts w:ascii="NTTimes/Cyrillic" w:hAnsi="NTTimes/Cyrillic"/>
          <w:sz w:val="18"/>
        </w:rPr>
        <w:t xml:space="preserve"> в) одинаково часто у мужчин и женщин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Абдомино-медиастинальная липома локализуется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переднем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б) в заднем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одинаково часто в переднем и заднем средостении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008. Ангиосаркома средостения: 1) локализуется преимущественно в переднем средостении 2) локализуется преимущественно в заднем средостении 3) метастазирует преимущественно лимфогенным путем 4) метастазирует, как правило, гематогенно 5) </w:t>
      </w:r>
      <w:r>
        <w:rPr>
          <w:rFonts w:ascii="NTTimes/Cyrillic" w:hAnsi="NTTimes/Cyrillic"/>
          <w:sz w:val="18"/>
        </w:rPr>
        <w:lastRenderedPageBreak/>
        <w:t xml:space="preserve">может расти в просвете </w:t>
      </w:r>
      <w:r>
        <w:rPr>
          <w:rFonts w:ascii="NTTimes/Cyrillic" w:hAnsi="NTTimes/Cyrillic"/>
          <w:sz w:val="18"/>
        </w:rPr>
        <w:t xml:space="preserve">крупных сосудов 6) никогда не прорастает в кровеносные сосуды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3 и 5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4 и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1, 4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Для злокачественных мезенхимом средостения характерным является: 1) быстрый рост 2) меленный рост 3) бурное метастазирование 4) крайне редкое и позднее метастазирование 5) инфильтрация прилежащих структур 6) экспансивный рост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3 и 5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4 и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2,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3 и 6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1,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При поражении лимфатических узлов средостения злокачественными лимфомами, как правило, поражаются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а) в переднем верхнем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б) в центральном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в заднем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г) поражаются все группы лимфатических узлов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Наиболее часто изолированное поражение лимфатических узлов средостения наблюдается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лимфогранулематозе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лимфосаркоме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ретикулосаркоме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плазмацитоме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012. Для лимфо</w:t>
      </w:r>
      <w:r>
        <w:rPr>
          <w:rFonts w:ascii="NTTimes/Cyrillic" w:hAnsi="NTTimes/Cyrillic"/>
          <w:sz w:val="18"/>
        </w:rPr>
        <w:t xml:space="preserve">сарком средостения характерны: 1) медленный рост 2) бурный рост опухоли 3) поражение лимфоретикулярной системы 4) гематогенное метастазирование 5) частое развитие медиастинального компрессионного синдрома 6) редкое возникновение этого синдрома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4 и 6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1, 4 и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2, 4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1, 3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Обычно не бывает миастении при форме тимомы </w:t>
      </w:r>
    </w:p>
    <w:p w:rsidR="00000000" w:rsidRDefault="00F67113">
      <w:pPr>
        <w:ind w:left="284" w:hanging="284"/>
        <w:jc w:val="both"/>
        <w:rPr>
          <w:rFonts w:ascii="NTTimes/Cyrillic" w:hAnsi="NTTimes/Cyrillic"/>
          <w:sz w:val="18"/>
        </w:rPr>
      </w:pPr>
      <w:r>
        <w:rPr>
          <w:rFonts w:ascii="NTTimes/Cyrillic" w:hAnsi="NTTimes/Cyrillic"/>
          <w:sz w:val="18"/>
        </w:rPr>
        <w:t xml:space="preserve"> а) эпителиальной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лимфоидной </w:t>
      </w:r>
    </w:p>
    <w:p w:rsidR="00000000" w:rsidRDefault="00F67113">
      <w:pPr>
        <w:ind w:left="284" w:hanging="284"/>
        <w:jc w:val="both"/>
        <w:rPr>
          <w:rFonts w:ascii="NTTimes/Cyrillic" w:hAnsi="NTTimes/Cyrillic"/>
          <w:sz w:val="18"/>
        </w:rPr>
      </w:pPr>
      <w:r>
        <w:rPr>
          <w:rFonts w:ascii="NTTimes/Cyrillic" w:hAnsi="NTTimes/Cyrillic"/>
          <w:sz w:val="18"/>
        </w:rPr>
        <w:t xml:space="preserve"> в) лимфоэпителиальной </w:t>
      </w:r>
    </w:p>
    <w:p w:rsidR="00000000" w:rsidRDefault="00F67113">
      <w:pPr>
        <w:ind w:left="284" w:hanging="284"/>
        <w:jc w:val="both"/>
        <w:rPr>
          <w:rFonts w:ascii="NTTimes/Cyrillic" w:hAnsi="NTTimes/Cyrillic"/>
          <w:sz w:val="18"/>
        </w:rPr>
      </w:pPr>
      <w:r>
        <w:rPr>
          <w:rFonts w:ascii="NTTimes/Cyrillic" w:hAnsi="NTTimes/Cyrillic"/>
          <w:sz w:val="18"/>
        </w:rPr>
        <w:t xml:space="preserve"> г) гранулематозной (гигантоклеточной</w:t>
      </w:r>
      <w:r>
        <w:rPr>
          <w:rFonts w:ascii="NTTimes/Cyrillic" w:hAnsi="NTTimes/Cyrillic"/>
          <w:sz w:val="18"/>
        </w:rPr>
        <w:t xml:space="preserve">)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Злокачественные тимомы метастазируют </w:t>
      </w:r>
    </w:p>
    <w:p w:rsidR="00000000" w:rsidRDefault="00F67113">
      <w:pPr>
        <w:ind w:left="284" w:hanging="284"/>
        <w:jc w:val="both"/>
        <w:rPr>
          <w:rFonts w:ascii="NTTimes/Cyrillic" w:hAnsi="NTTimes/Cyrillic"/>
          <w:sz w:val="18"/>
        </w:rPr>
      </w:pPr>
      <w:r>
        <w:rPr>
          <w:rFonts w:ascii="NTTimes/Cyrillic" w:hAnsi="NTTimes/Cyrillic"/>
          <w:sz w:val="18"/>
        </w:rPr>
        <w:t xml:space="preserve"> а) только лимфогенным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б) только гематогенным путем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и лимфогенно, и гематогенно </w:t>
      </w:r>
    </w:p>
    <w:p w:rsidR="00000000" w:rsidRDefault="00F67113">
      <w:pPr>
        <w:ind w:left="284" w:hanging="284"/>
        <w:jc w:val="both"/>
        <w:rPr>
          <w:rFonts w:ascii="NTTimes/Cyrillic" w:hAnsi="NTTimes/Cyrillic"/>
          <w:sz w:val="18"/>
        </w:rPr>
      </w:pPr>
      <w:r>
        <w:rPr>
          <w:rFonts w:ascii="NTTimes/Cyrillic" w:hAnsi="NTTimes/Cyrillic"/>
          <w:sz w:val="18"/>
        </w:rPr>
        <w:t xml:space="preserve"> г) не метастазируют вообще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Зрелые тератомы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а) чаще встречаются у мужчин </w:t>
      </w:r>
    </w:p>
    <w:p w:rsidR="00000000" w:rsidRDefault="00F67113">
      <w:pPr>
        <w:ind w:left="284" w:hanging="284"/>
        <w:jc w:val="both"/>
        <w:rPr>
          <w:rFonts w:ascii="NTTimes/Cyrillic" w:hAnsi="NTTimes/Cyrillic"/>
          <w:sz w:val="18"/>
        </w:rPr>
      </w:pPr>
      <w:r>
        <w:rPr>
          <w:rFonts w:ascii="NTTimes/Cyrillic" w:hAnsi="NTTimes/Cyrillic"/>
          <w:sz w:val="18"/>
        </w:rPr>
        <w:t xml:space="preserve"> б) чаще встречаются у женщин </w:t>
      </w:r>
    </w:p>
    <w:p w:rsidR="00000000" w:rsidRDefault="00F67113">
      <w:pPr>
        <w:ind w:left="284" w:hanging="284"/>
        <w:jc w:val="both"/>
        <w:rPr>
          <w:rFonts w:ascii="NTTimes/Cyrillic" w:hAnsi="NTTimes/Cyrillic"/>
          <w:sz w:val="18"/>
        </w:rPr>
      </w:pPr>
      <w:r>
        <w:rPr>
          <w:rFonts w:ascii="NTTimes/Cyrillic" w:hAnsi="NTTimes/Cyrillic"/>
          <w:sz w:val="18"/>
        </w:rPr>
        <w:t xml:space="preserve"> в) встречаются одинаково часто и у мужчин, и у женщин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Зрелые тератомы средостения располагаются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преимущественно в переднем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преимущественно в заднем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одинаково часто и в переднем, и в заднем средостен</w:t>
      </w:r>
      <w:r>
        <w:rPr>
          <w:rFonts w:ascii="NTTimes/Cyrillic" w:hAnsi="NTTimes/Cyrillic"/>
          <w:sz w:val="18"/>
        </w:rPr>
        <w:t xml:space="preserve">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Общим для строения зрелых тератом средостения является обязательное наличие в них элементов </w:t>
      </w:r>
    </w:p>
    <w:p w:rsidR="00000000" w:rsidRDefault="00F67113">
      <w:pPr>
        <w:ind w:left="284" w:hanging="284"/>
        <w:jc w:val="both"/>
        <w:rPr>
          <w:rFonts w:ascii="NTTimes/Cyrillic" w:hAnsi="NTTimes/Cyrillic"/>
          <w:sz w:val="18"/>
        </w:rPr>
      </w:pPr>
      <w:r>
        <w:rPr>
          <w:rFonts w:ascii="NTTimes/Cyrillic" w:hAnsi="NTTimes/Cyrillic"/>
          <w:sz w:val="18"/>
        </w:rPr>
        <w:t xml:space="preserve"> а) нервной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б) кожи </w:t>
      </w:r>
    </w:p>
    <w:p w:rsidR="00000000" w:rsidRDefault="00F67113">
      <w:pPr>
        <w:ind w:left="284" w:hanging="284"/>
        <w:jc w:val="both"/>
        <w:rPr>
          <w:rFonts w:ascii="NTTimes/Cyrillic" w:hAnsi="NTTimes/Cyrillic"/>
          <w:sz w:val="18"/>
        </w:rPr>
      </w:pPr>
      <w:r>
        <w:rPr>
          <w:rFonts w:ascii="NTTimes/Cyrillic" w:hAnsi="NTTimes/Cyrillic"/>
          <w:sz w:val="18"/>
        </w:rPr>
        <w:t xml:space="preserve"> в) эндодермы </w:t>
      </w:r>
    </w:p>
    <w:p w:rsidR="00000000" w:rsidRDefault="00F67113">
      <w:pPr>
        <w:ind w:left="284" w:hanging="284"/>
        <w:jc w:val="both"/>
        <w:rPr>
          <w:rFonts w:ascii="NTTimes/Cyrillic" w:hAnsi="NTTimes/Cyrillic"/>
          <w:sz w:val="18"/>
        </w:rPr>
      </w:pPr>
      <w:r>
        <w:rPr>
          <w:rFonts w:ascii="NTTimes/Cyrillic" w:hAnsi="NTTimes/Cyrillic"/>
          <w:sz w:val="18"/>
        </w:rPr>
        <w:t xml:space="preserve"> г) мезодермы </w:t>
      </w:r>
    </w:p>
    <w:p w:rsidR="00000000" w:rsidRDefault="00F67113">
      <w:pPr>
        <w:ind w:left="284" w:hanging="284"/>
        <w:jc w:val="both"/>
        <w:rPr>
          <w:rFonts w:ascii="NTTimes/Cyrillic" w:hAnsi="NTTimes/Cyrillic"/>
          <w:sz w:val="18"/>
        </w:rPr>
      </w:pPr>
      <w:r>
        <w:rPr>
          <w:rFonts w:ascii="NTTimes/Cyrillic" w:hAnsi="NTTimes/Cyrillic"/>
          <w:sz w:val="18"/>
        </w:rPr>
        <w:t xml:space="preserve"> д) всех перечисленных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Тератобластомы (незрелые тератомы) средостения могут метастазировать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в лимфатические узлы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в плевру и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в)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г) в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 перечисленные органы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Для энтерогенных кист (энтерокистом) средостения характерна локализация </w:t>
      </w:r>
    </w:p>
    <w:p w:rsidR="00000000" w:rsidRDefault="00F67113">
      <w:pPr>
        <w:ind w:left="284" w:hanging="284"/>
        <w:jc w:val="both"/>
        <w:rPr>
          <w:rFonts w:ascii="NTTimes/Cyrillic" w:hAnsi="NTTimes/Cyrillic"/>
          <w:sz w:val="18"/>
        </w:rPr>
      </w:pPr>
      <w:r>
        <w:rPr>
          <w:rFonts w:ascii="NTTimes/Cyrillic" w:hAnsi="NTTimes/Cyrillic"/>
          <w:sz w:val="18"/>
        </w:rPr>
        <w:t xml:space="preserve"> а) в переднем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б) в центральном сред</w:t>
      </w:r>
      <w:r>
        <w:rPr>
          <w:rFonts w:ascii="NTTimes/Cyrillic" w:hAnsi="NTTimes/Cyrillic"/>
          <w:sz w:val="18"/>
        </w:rPr>
        <w:t xml:space="preserve">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в заднем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г) в кардио-диафрагмальном углу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Энтерогенные кисты средостения сходны по строению </w:t>
      </w:r>
    </w:p>
    <w:p w:rsidR="00000000" w:rsidRDefault="00F67113">
      <w:pPr>
        <w:ind w:left="284" w:hanging="284"/>
        <w:jc w:val="both"/>
        <w:rPr>
          <w:rFonts w:ascii="NTTimes/Cyrillic" w:hAnsi="NTTimes/Cyrillic"/>
          <w:sz w:val="18"/>
        </w:rPr>
      </w:pPr>
      <w:r>
        <w:rPr>
          <w:rFonts w:ascii="NTTimes/Cyrillic" w:hAnsi="NTTimes/Cyrillic"/>
          <w:sz w:val="18"/>
        </w:rPr>
        <w:t xml:space="preserve"> а) со стенкой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б) со стенкой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в) со стенкой тонкой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Целомические кисты перикарда могут </w:t>
      </w:r>
    </w:p>
    <w:p w:rsidR="00000000" w:rsidRDefault="00F67113">
      <w:pPr>
        <w:ind w:left="284" w:hanging="284"/>
        <w:jc w:val="both"/>
        <w:rPr>
          <w:rFonts w:ascii="NTTimes/Cyrillic" w:hAnsi="NTTimes/Cyrillic"/>
          <w:sz w:val="18"/>
        </w:rPr>
      </w:pPr>
      <w:r>
        <w:rPr>
          <w:rFonts w:ascii="NTTimes/Cyrillic" w:hAnsi="NTTimes/Cyrillic"/>
          <w:sz w:val="18"/>
        </w:rPr>
        <w:t xml:space="preserve"> а) сообщаться с полостью перикарда (по типу дивертикула) </w:t>
      </w:r>
    </w:p>
    <w:p w:rsidR="00000000" w:rsidRDefault="00F67113">
      <w:pPr>
        <w:ind w:left="284" w:hanging="284"/>
        <w:jc w:val="both"/>
        <w:rPr>
          <w:rFonts w:ascii="NTTimes/Cyrillic" w:hAnsi="NTTimes/Cyrillic"/>
          <w:sz w:val="18"/>
        </w:rPr>
      </w:pPr>
      <w:r>
        <w:rPr>
          <w:rFonts w:ascii="NTTimes/Cyrillic" w:hAnsi="NTTimes/Cyrillic"/>
          <w:sz w:val="18"/>
        </w:rPr>
        <w:t xml:space="preserve"> б) быть связанными с перикардом облитерированной ножкой или плоскостным сращением </w:t>
      </w:r>
    </w:p>
    <w:p w:rsidR="00000000" w:rsidRDefault="00F67113">
      <w:pPr>
        <w:ind w:left="284" w:hanging="284"/>
        <w:jc w:val="both"/>
        <w:rPr>
          <w:rFonts w:ascii="NTTimes/Cyrillic" w:hAnsi="NTTimes/Cyrillic"/>
          <w:sz w:val="18"/>
        </w:rPr>
      </w:pPr>
      <w:r>
        <w:rPr>
          <w:rFonts w:ascii="NTTimes/Cyrillic" w:hAnsi="NTTimes/Cyrillic"/>
          <w:sz w:val="18"/>
        </w:rPr>
        <w:t xml:space="preserve"> в) не иметь какой-либо связи с перикардом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w:t>
      </w:r>
      <w:r>
        <w:rPr>
          <w:rFonts w:ascii="NTTimes/Cyrillic" w:hAnsi="NTTimes/Cyrillic"/>
          <w:sz w:val="18"/>
        </w:rPr>
        <w:t xml:space="preserve">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а) ,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Стенка бронхиальной кисты может быть представлена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многорядным цилиндрическим эпителием </w:t>
      </w:r>
    </w:p>
    <w:p w:rsidR="00000000" w:rsidRDefault="00F67113">
      <w:pPr>
        <w:ind w:left="284" w:hanging="284"/>
        <w:jc w:val="both"/>
        <w:rPr>
          <w:rFonts w:ascii="NTTimes/Cyrillic" w:hAnsi="NTTimes/Cyrillic"/>
          <w:sz w:val="18"/>
        </w:rPr>
      </w:pPr>
      <w:r>
        <w:rPr>
          <w:rFonts w:ascii="NTTimes/Cyrillic" w:hAnsi="NTTimes/Cyrillic"/>
          <w:sz w:val="18"/>
        </w:rPr>
        <w:t xml:space="preserve"> б) соединительной тканью, содержащей слизистые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гиалиновым хрящом </w:t>
      </w:r>
    </w:p>
    <w:p w:rsidR="00000000" w:rsidRDefault="00F67113">
      <w:pPr>
        <w:ind w:left="284" w:hanging="284"/>
        <w:jc w:val="both"/>
        <w:rPr>
          <w:rFonts w:ascii="NTTimes/Cyrillic" w:hAnsi="NTTimes/Cyrillic"/>
          <w:sz w:val="18"/>
        </w:rPr>
      </w:pPr>
      <w:r>
        <w:rPr>
          <w:rFonts w:ascii="NTTimes/Cyrillic" w:hAnsi="NTTimes/Cyrillic"/>
          <w:sz w:val="18"/>
        </w:rPr>
        <w:t xml:space="preserve"> г) гладкими мышцами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023. Бронхиальные кисты локализуются преимущественно </w:t>
      </w:r>
    </w:p>
    <w:p w:rsidR="00000000" w:rsidRDefault="00F67113">
      <w:pPr>
        <w:ind w:left="284" w:hanging="284"/>
        <w:jc w:val="both"/>
        <w:rPr>
          <w:rFonts w:ascii="NTTimes/Cyrillic" w:hAnsi="NTTimes/Cyrillic"/>
          <w:sz w:val="18"/>
        </w:rPr>
      </w:pPr>
      <w:r>
        <w:rPr>
          <w:rFonts w:ascii="NTTimes/Cyrillic" w:hAnsi="NTTimes/Cyrillic"/>
          <w:sz w:val="18"/>
        </w:rPr>
        <w:t xml:space="preserve"> а) в реберно-позвоночном углу </w:t>
      </w:r>
    </w:p>
    <w:p w:rsidR="00000000" w:rsidRDefault="00F67113">
      <w:pPr>
        <w:ind w:left="284" w:hanging="284"/>
        <w:jc w:val="both"/>
        <w:rPr>
          <w:rFonts w:ascii="NTTimes/Cyrillic" w:hAnsi="NTTimes/Cyrillic"/>
          <w:sz w:val="18"/>
        </w:rPr>
      </w:pPr>
      <w:r>
        <w:rPr>
          <w:rFonts w:ascii="NTTimes/Cyrillic" w:hAnsi="NTTimes/Cyrillic"/>
          <w:sz w:val="18"/>
        </w:rPr>
        <w:t xml:space="preserve"> б) в реберно-диафрагмальном углу </w:t>
      </w:r>
    </w:p>
    <w:p w:rsidR="00000000" w:rsidRDefault="00F67113">
      <w:pPr>
        <w:ind w:left="284" w:hanging="284"/>
        <w:jc w:val="both"/>
        <w:rPr>
          <w:rFonts w:ascii="NTTimes/Cyrillic" w:hAnsi="NTTimes/Cyrillic"/>
          <w:sz w:val="18"/>
        </w:rPr>
      </w:pPr>
      <w:r>
        <w:rPr>
          <w:rFonts w:ascii="NTTimes/Cyrillic" w:hAnsi="NTTimes/Cyrillic"/>
          <w:sz w:val="18"/>
        </w:rPr>
        <w:t xml:space="preserve"> в) в кардио-диафрагмальном углу </w:t>
      </w:r>
    </w:p>
    <w:p w:rsidR="00000000" w:rsidRDefault="00F67113">
      <w:pPr>
        <w:ind w:left="284" w:hanging="284"/>
        <w:jc w:val="both"/>
        <w:rPr>
          <w:rFonts w:ascii="NTTimes/Cyrillic" w:hAnsi="NTTimes/Cyrillic"/>
          <w:sz w:val="18"/>
        </w:rPr>
      </w:pPr>
      <w:r>
        <w:rPr>
          <w:rFonts w:ascii="NTTimes/Cyrillic" w:hAnsi="NTTimes/Cyrillic"/>
          <w:sz w:val="18"/>
        </w:rPr>
        <w:t xml:space="preserve"> г) в нижних отделах заднего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д) в верхних отделах средостения, вблизи трахеи и к</w:t>
      </w:r>
      <w:r>
        <w:rPr>
          <w:rFonts w:ascii="NTTimes/Cyrillic" w:hAnsi="NTTimes/Cyrillic"/>
          <w:sz w:val="18"/>
        </w:rPr>
        <w:t xml:space="preserve">рупных бронхов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Из передней кишки в период эмбриогенеза развиваются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энтерогенные кисты </w:t>
      </w:r>
    </w:p>
    <w:p w:rsidR="00000000" w:rsidRDefault="00F67113">
      <w:pPr>
        <w:ind w:left="284" w:hanging="284"/>
        <w:jc w:val="both"/>
        <w:rPr>
          <w:rFonts w:ascii="NTTimes/Cyrillic" w:hAnsi="NTTimes/Cyrillic"/>
          <w:sz w:val="18"/>
        </w:rPr>
      </w:pPr>
      <w:r>
        <w:rPr>
          <w:rFonts w:ascii="NTTimes/Cyrillic" w:hAnsi="NTTimes/Cyrillic"/>
          <w:sz w:val="18"/>
        </w:rPr>
        <w:t xml:space="preserve"> б) бронхиальные кисты </w:t>
      </w:r>
    </w:p>
    <w:p w:rsidR="00000000" w:rsidRDefault="00F67113">
      <w:pPr>
        <w:ind w:left="284" w:hanging="284"/>
        <w:jc w:val="both"/>
        <w:rPr>
          <w:rFonts w:ascii="NTTimes/Cyrillic" w:hAnsi="NTTimes/Cyrillic"/>
          <w:sz w:val="18"/>
        </w:rPr>
      </w:pPr>
      <w:r>
        <w:rPr>
          <w:rFonts w:ascii="NTTimes/Cyrillic" w:hAnsi="NTTimes/Cyrillic"/>
          <w:sz w:val="18"/>
        </w:rPr>
        <w:t xml:space="preserve"> в) дермоидные кисты </w:t>
      </w:r>
    </w:p>
    <w:p w:rsidR="00000000" w:rsidRDefault="00F67113">
      <w:pPr>
        <w:ind w:left="284" w:hanging="284"/>
        <w:jc w:val="both"/>
        <w:rPr>
          <w:rFonts w:ascii="NTTimes/Cyrillic" w:hAnsi="NTTimes/Cyrillic"/>
          <w:sz w:val="18"/>
        </w:rPr>
      </w:pPr>
      <w:r>
        <w:rPr>
          <w:rFonts w:ascii="NTTimes/Cyrillic" w:hAnsi="NTTimes/Cyrillic"/>
          <w:sz w:val="18"/>
        </w:rPr>
        <w:t xml:space="preserve"> г) целомические кисты перикарда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Внутригрудной рак щитовидной железы развивается, как правило </w:t>
      </w:r>
    </w:p>
    <w:p w:rsidR="00000000" w:rsidRDefault="00F67113">
      <w:pPr>
        <w:ind w:left="284" w:hanging="284"/>
        <w:jc w:val="both"/>
        <w:rPr>
          <w:rFonts w:ascii="NTTimes/Cyrillic" w:hAnsi="NTTimes/Cyrillic"/>
          <w:sz w:val="18"/>
        </w:rPr>
      </w:pPr>
      <w:r>
        <w:rPr>
          <w:rFonts w:ascii="NTTimes/Cyrillic" w:hAnsi="NTTimes/Cyrillic"/>
          <w:sz w:val="18"/>
        </w:rPr>
        <w:t xml:space="preserve"> а) из смещенных в средостение эмбриональных зачатков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на фоне опустившегося в средостение зоба </w:t>
      </w:r>
    </w:p>
    <w:p w:rsidR="00000000" w:rsidRDefault="00F67113">
      <w:pPr>
        <w:ind w:left="284" w:hanging="284"/>
        <w:jc w:val="both"/>
        <w:rPr>
          <w:rFonts w:ascii="NTTimes/Cyrillic" w:hAnsi="NTTimes/Cyrillic"/>
          <w:sz w:val="18"/>
        </w:rPr>
      </w:pPr>
      <w:r>
        <w:rPr>
          <w:rFonts w:ascii="NTTimes/Cyrillic" w:hAnsi="NTTimes/Cyrillic"/>
          <w:sz w:val="18"/>
        </w:rPr>
        <w:t xml:space="preserve"> в) оба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026. Внутригрудной рак щитовидной железы локализуется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только загрудинно </w:t>
      </w:r>
    </w:p>
    <w:p w:rsidR="00000000" w:rsidRDefault="00F67113">
      <w:pPr>
        <w:ind w:left="284" w:hanging="284"/>
        <w:jc w:val="both"/>
        <w:rPr>
          <w:rFonts w:ascii="NTTimes/Cyrillic" w:hAnsi="NTTimes/Cyrillic"/>
          <w:sz w:val="18"/>
        </w:rPr>
      </w:pPr>
      <w:r>
        <w:rPr>
          <w:rFonts w:ascii="NTTimes/Cyrillic" w:hAnsi="NTTimes/Cyrillic"/>
          <w:sz w:val="18"/>
        </w:rPr>
        <w:t xml:space="preserve"> б) в любом отделе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оба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Смещение опухоли при кашле, пробе Вальсальвы, при глотании (выявляемое при рентгеноскопии)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для "ныряющего" зоба </w:t>
      </w:r>
    </w:p>
    <w:p w:rsidR="00000000" w:rsidRDefault="00F67113">
      <w:pPr>
        <w:ind w:left="284" w:hanging="284"/>
        <w:jc w:val="both"/>
        <w:rPr>
          <w:rFonts w:ascii="NTTimes/Cyrillic" w:hAnsi="NTTimes/Cyrillic"/>
          <w:sz w:val="18"/>
        </w:rPr>
      </w:pPr>
      <w:r>
        <w:rPr>
          <w:rFonts w:ascii="NTTimes/Cyrillic" w:hAnsi="NTTimes/Cyrillic"/>
          <w:sz w:val="18"/>
        </w:rPr>
        <w:t xml:space="preserve"> б) для загрудинного зоба </w:t>
      </w:r>
    </w:p>
    <w:p w:rsidR="00000000" w:rsidRDefault="00F67113">
      <w:pPr>
        <w:ind w:left="284" w:hanging="284"/>
        <w:jc w:val="both"/>
        <w:rPr>
          <w:rFonts w:ascii="NTTimes/Cyrillic" w:hAnsi="NTTimes/Cyrillic"/>
          <w:sz w:val="18"/>
        </w:rPr>
      </w:pPr>
      <w:r>
        <w:rPr>
          <w:rFonts w:ascii="NTTimes/Cyrillic" w:hAnsi="NTTimes/Cyrillic"/>
          <w:sz w:val="18"/>
        </w:rPr>
        <w:t xml:space="preserve"> в) для внутригрудного зоба </w:t>
      </w:r>
    </w:p>
    <w:p w:rsidR="00000000" w:rsidRDefault="00F67113">
      <w:pPr>
        <w:ind w:left="284" w:hanging="284"/>
        <w:jc w:val="both"/>
        <w:rPr>
          <w:rFonts w:ascii="NTTimes/Cyrillic" w:hAnsi="NTTimes/Cyrillic"/>
          <w:sz w:val="18"/>
        </w:rPr>
      </w:pPr>
      <w:r>
        <w:rPr>
          <w:rFonts w:ascii="NTTimes/Cyrillic" w:hAnsi="NTTimes/Cyrillic"/>
          <w:sz w:val="18"/>
        </w:rPr>
        <w:t xml:space="preserve"> г) для всех перечисленных локализацией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для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Внегонадная семинома средостения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исключительно у мужчин </w:t>
      </w:r>
    </w:p>
    <w:p w:rsidR="00000000" w:rsidRDefault="00F67113">
      <w:pPr>
        <w:ind w:left="284" w:hanging="284"/>
        <w:jc w:val="both"/>
        <w:rPr>
          <w:rFonts w:ascii="NTTimes/Cyrillic" w:hAnsi="NTTimes/Cyrillic"/>
          <w:sz w:val="18"/>
        </w:rPr>
      </w:pPr>
      <w:r>
        <w:rPr>
          <w:rFonts w:ascii="NTTimes/Cyrillic" w:hAnsi="NTTimes/Cyrillic"/>
          <w:sz w:val="18"/>
        </w:rPr>
        <w:t xml:space="preserve"> б) исключительно у женщин </w:t>
      </w:r>
    </w:p>
    <w:p w:rsidR="00000000" w:rsidRDefault="00F67113">
      <w:pPr>
        <w:ind w:left="284" w:hanging="284"/>
        <w:jc w:val="both"/>
        <w:rPr>
          <w:rFonts w:ascii="NTTimes/Cyrillic" w:hAnsi="NTTimes/Cyrillic"/>
          <w:sz w:val="18"/>
        </w:rPr>
      </w:pPr>
      <w:r>
        <w:rPr>
          <w:rFonts w:ascii="NTTimes/Cyrillic" w:hAnsi="NTTimes/Cyrillic"/>
          <w:sz w:val="18"/>
        </w:rPr>
        <w:t xml:space="preserve"> в) и у мужчин, и у женщин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029. Внегонад</w:t>
      </w:r>
      <w:r>
        <w:rPr>
          <w:rFonts w:ascii="NTTimes/Cyrillic" w:hAnsi="NTTimes/Cyrillic"/>
          <w:sz w:val="18"/>
        </w:rPr>
        <w:t xml:space="preserve">ная семинома средостения характеризуется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быстрым ростом </w:t>
      </w:r>
    </w:p>
    <w:p w:rsidR="00000000" w:rsidRDefault="00F67113">
      <w:pPr>
        <w:ind w:left="284" w:hanging="284"/>
        <w:jc w:val="both"/>
        <w:rPr>
          <w:rFonts w:ascii="NTTimes/Cyrillic" w:hAnsi="NTTimes/Cyrillic"/>
          <w:sz w:val="18"/>
        </w:rPr>
      </w:pPr>
      <w:r>
        <w:rPr>
          <w:rFonts w:ascii="NTTimes/Cyrillic" w:hAnsi="NTTimes/Cyrillic"/>
          <w:sz w:val="18"/>
        </w:rPr>
        <w:t xml:space="preserve"> б) медленным ростом </w:t>
      </w:r>
    </w:p>
    <w:p w:rsidR="00000000" w:rsidRDefault="00F67113">
      <w:pPr>
        <w:ind w:left="284" w:hanging="284"/>
        <w:jc w:val="both"/>
        <w:rPr>
          <w:rFonts w:ascii="NTTimes/Cyrillic" w:hAnsi="NTTimes/Cyrillic"/>
          <w:sz w:val="18"/>
        </w:rPr>
      </w:pPr>
      <w:r>
        <w:rPr>
          <w:rFonts w:ascii="NTTimes/Cyrillic" w:hAnsi="NTTimes/Cyrillic"/>
          <w:sz w:val="18"/>
        </w:rPr>
        <w:t xml:space="preserve"> в) закономерностей роста не выявляется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030. Хорионэпителиома средостения может приводить к развитию </w:t>
      </w:r>
    </w:p>
    <w:p w:rsidR="00000000" w:rsidRDefault="00F67113">
      <w:pPr>
        <w:ind w:left="284" w:hanging="284"/>
        <w:jc w:val="both"/>
        <w:rPr>
          <w:rFonts w:ascii="NTTimes/Cyrillic" w:hAnsi="NTTimes/Cyrillic"/>
          <w:sz w:val="18"/>
        </w:rPr>
      </w:pPr>
      <w:r>
        <w:rPr>
          <w:rFonts w:ascii="NTTimes/Cyrillic" w:hAnsi="NTTimes/Cyrillic"/>
          <w:sz w:val="18"/>
        </w:rPr>
        <w:t xml:space="preserve"> а) гинекомастии у мужчин </w:t>
      </w:r>
    </w:p>
    <w:p w:rsidR="00000000" w:rsidRDefault="00F67113">
      <w:pPr>
        <w:ind w:left="284" w:hanging="284"/>
        <w:jc w:val="both"/>
        <w:rPr>
          <w:rFonts w:ascii="NTTimes/Cyrillic" w:hAnsi="NTTimes/Cyrillic"/>
          <w:sz w:val="18"/>
        </w:rPr>
      </w:pPr>
      <w:r>
        <w:rPr>
          <w:rFonts w:ascii="NTTimes/Cyrillic" w:hAnsi="NTTimes/Cyrillic"/>
          <w:sz w:val="18"/>
        </w:rPr>
        <w:t xml:space="preserve"> б) атрофии яичек </w:t>
      </w:r>
    </w:p>
    <w:p w:rsidR="00000000" w:rsidRDefault="00F67113">
      <w:pPr>
        <w:ind w:left="284" w:hanging="284"/>
        <w:jc w:val="both"/>
        <w:rPr>
          <w:rFonts w:ascii="NTTimes/Cyrillic" w:hAnsi="NTTimes/Cyrillic"/>
          <w:sz w:val="18"/>
        </w:rPr>
      </w:pPr>
      <w:r>
        <w:rPr>
          <w:rFonts w:ascii="NTTimes/Cyrillic" w:hAnsi="NTTimes/Cyrillic"/>
          <w:sz w:val="18"/>
        </w:rPr>
        <w:t xml:space="preserve"> в) нагрубанию молочных желез у женщин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При злокачественных новообразованиях средостения чаще, чем при доброкачественных,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синдром сдавления верхней полой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б) тахикардия </w:t>
      </w:r>
    </w:p>
    <w:p w:rsidR="00000000" w:rsidRDefault="00F67113">
      <w:pPr>
        <w:ind w:left="284" w:hanging="284"/>
        <w:jc w:val="both"/>
        <w:rPr>
          <w:rFonts w:ascii="NTTimes/Cyrillic" w:hAnsi="NTTimes/Cyrillic"/>
          <w:sz w:val="18"/>
        </w:rPr>
      </w:pPr>
      <w:r>
        <w:rPr>
          <w:rFonts w:ascii="NTTimes/Cyrillic" w:hAnsi="NTTimes/Cyrillic"/>
          <w:sz w:val="18"/>
        </w:rPr>
        <w:t xml:space="preserve"> в) общие симптомы (слабость</w:t>
      </w:r>
      <w:r>
        <w:rPr>
          <w:rFonts w:ascii="NTTimes/Cyrillic" w:hAnsi="NTTimes/Cyrillic"/>
          <w:sz w:val="18"/>
        </w:rPr>
        <w:t xml:space="preserve">, недомогание, похудание, отсутствие аппетита, потливость)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симптомы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Симптом сдавления спинного мозга наиболее часто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мезенхимальных опухолях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при тератомах </w:t>
      </w:r>
    </w:p>
    <w:p w:rsidR="00000000" w:rsidRDefault="00F67113">
      <w:pPr>
        <w:ind w:left="284" w:hanging="284"/>
        <w:jc w:val="both"/>
        <w:rPr>
          <w:rFonts w:ascii="NTTimes/Cyrillic" w:hAnsi="NTTimes/Cyrillic"/>
          <w:sz w:val="18"/>
        </w:rPr>
      </w:pPr>
      <w:r>
        <w:rPr>
          <w:rFonts w:ascii="NTTimes/Cyrillic" w:hAnsi="NTTimes/Cyrillic"/>
          <w:sz w:val="18"/>
        </w:rPr>
        <w:t xml:space="preserve"> в) при неврогенных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г) при злокачественных лимфомах </w:t>
      </w:r>
    </w:p>
    <w:p w:rsidR="00000000" w:rsidRDefault="00F67113">
      <w:pPr>
        <w:ind w:left="284" w:hanging="284"/>
        <w:jc w:val="both"/>
        <w:rPr>
          <w:rFonts w:ascii="NTTimes/Cyrillic" w:hAnsi="NTTimes/Cyrillic"/>
          <w:sz w:val="18"/>
        </w:rPr>
      </w:pPr>
      <w:r>
        <w:rPr>
          <w:rFonts w:ascii="NTTimes/Cyrillic" w:hAnsi="NTTimes/Cyrillic"/>
          <w:sz w:val="18"/>
        </w:rPr>
        <w:t xml:space="preserve"> д) при энтерогенных кистах </w:t>
      </w:r>
    </w:p>
    <w:p w:rsidR="00000000" w:rsidRDefault="00F67113">
      <w:pPr>
        <w:ind w:left="284" w:hanging="284"/>
        <w:jc w:val="both"/>
        <w:rPr>
          <w:rFonts w:ascii="NTTimes/Cyrillic" w:hAnsi="NTTimes/Cyrillic"/>
          <w:sz w:val="18"/>
        </w:rPr>
      </w:pPr>
      <w:r>
        <w:rPr>
          <w:rFonts w:ascii="NTTimes/Cyrillic" w:hAnsi="NTTimes/Cyrillic"/>
          <w:sz w:val="18"/>
        </w:rPr>
        <w:t xml:space="preserve"> е) при менингоцеле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Миастения может иметь место у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а) тимомой </w:t>
      </w:r>
    </w:p>
    <w:p w:rsidR="00000000" w:rsidRDefault="00F67113">
      <w:pPr>
        <w:ind w:left="284" w:hanging="284"/>
        <w:jc w:val="both"/>
        <w:rPr>
          <w:rFonts w:ascii="NTTimes/Cyrillic" w:hAnsi="NTTimes/Cyrillic"/>
          <w:sz w:val="18"/>
        </w:rPr>
      </w:pPr>
      <w:r>
        <w:rPr>
          <w:rFonts w:ascii="NTTimes/Cyrillic" w:hAnsi="NTTimes/Cyrillic"/>
          <w:sz w:val="18"/>
        </w:rPr>
        <w:t xml:space="preserve"> б) фибромой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ганглионевромой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г) феохромоцитомой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д) в</w:t>
      </w:r>
      <w:r>
        <w:rPr>
          <w:rFonts w:ascii="NTTimes/Cyrillic" w:hAnsi="NTTimes/Cyrillic"/>
          <w:sz w:val="18"/>
        </w:rPr>
        <w:t xml:space="preserve">негонадной семиномой средостения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034. Наиболее яркой клинической картиной сопровождается развитие следующих групп бронхиальных кист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паратрахеобронхиальных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параперикардиальных </w:t>
      </w:r>
    </w:p>
    <w:p w:rsidR="00000000" w:rsidRDefault="00F67113">
      <w:pPr>
        <w:ind w:left="284" w:hanging="284"/>
        <w:jc w:val="both"/>
        <w:rPr>
          <w:rFonts w:ascii="NTTimes/Cyrillic" w:hAnsi="NTTimes/Cyrillic"/>
          <w:sz w:val="18"/>
        </w:rPr>
      </w:pPr>
      <w:r>
        <w:rPr>
          <w:rFonts w:ascii="NTTimes/Cyrillic" w:hAnsi="NTTimes/Cyrillic"/>
          <w:sz w:val="18"/>
        </w:rPr>
        <w:t xml:space="preserve"> в) парапищеводных </w:t>
      </w:r>
    </w:p>
    <w:p w:rsidR="00000000" w:rsidRDefault="00F67113">
      <w:pPr>
        <w:ind w:left="284" w:hanging="284"/>
        <w:jc w:val="both"/>
        <w:rPr>
          <w:rFonts w:ascii="NTTimes/Cyrillic" w:hAnsi="NTTimes/Cyrillic"/>
          <w:sz w:val="18"/>
        </w:rPr>
      </w:pPr>
      <w:r>
        <w:rPr>
          <w:rFonts w:ascii="NTTimes/Cyrillic" w:hAnsi="NTTimes/Cyrillic"/>
          <w:sz w:val="18"/>
        </w:rPr>
        <w:t xml:space="preserve"> г) при локализации в задне-нижних отделах средостения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035. Основанием для установления диагноза злокачественной опухоли средостения является совокупность следующих признаков: 1) быстрые темпы нарастания клинических симптомов 2) медленное, в течение нескольких лет, развитие 3) отсутствие о</w:t>
      </w:r>
      <w:r>
        <w:rPr>
          <w:rFonts w:ascii="NTTimes/Cyrillic" w:hAnsi="NTTimes/Cyrillic"/>
          <w:sz w:val="18"/>
        </w:rPr>
        <w:t xml:space="preserve">бщих симптомов (слабости, похудания, лихорадки, потливости) 4) наличие общих симптомов 5) наличие клинико-рентгенологических симптомов прорастания трахеи, пищевода, крупных сосудов, грудной стенки 6) отсутствие признаков прорастания органов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3 и 6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3 и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2, 4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Компрессионный медиастинальный синдром характеризуется следующими клиническими признаками </w:t>
      </w:r>
    </w:p>
    <w:p w:rsidR="00000000" w:rsidRDefault="00F67113">
      <w:pPr>
        <w:ind w:left="284" w:hanging="284"/>
        <w:jc w:val="both"/>
        <w:rPr>
          <w:rFonts w:ascii="NTTimes/Cyrillic" w:hAnsi="NTTimes/Cyrillic"/>
          <w:sz w:val="18"/>
        </w:rPr>
      </w:pPr>
      <w:r>
        <w:rPr>
          <w:rFonts w:ascii="NTTimes/Cyrillic" w:hAnsi="NTTimes/Cyrillic"/>
          <w:sz w:val="18"/>
        </w:rPr>
        <w:t xml:space="preserve"> а) синдромом сдавления верхней полой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б) синдр</w:t>
      </w:r>
      <w:r>
        <w:rPr>
          <w:rFonts w:ascii="NTTimes/Cyrillic" w:hAnsi="NTTimes/Cyrillic"/>
          <w:sz w:val="18"/>
        </w:rPr>
        <w:t xml:space="preserve">омом сдавления нервных стволов </w:t>
      </w:r>
    </w:p>
    <w:p w:rsidR="00000000" w:rsidRDefault="00F67113">
      <w:pPr>
        <w:ind w:left="284" w:hanging="284"/>
        <w:jc w:val="both"/>
        <w:rPr>
          <w:rFonts w:ascii="NTTimes/Cyrillic" w:hAnsi="NTTimes/Cyrillic"/>
          <w:sz w:val="18"/>
        </w:rPr>
      </w:pPr>
      <w:r>
        <w:rPr>
          <w:rFonts w:ascii="NTTimes/Cyrillic" w:hAnsi="NTTimes/Cyrillic"/>
          <w:sz w:val="18"/>
        </w:rPr>
        <w:t xml:space="preserve"> в) синдромом сдавления сердца и крупных артериальных стволов </w:t>
      </w:r>
    </w:p>
    <w:p w:rsidR="00000000" w:rsidRDefault="00F67113">
      <w:pPr>
        <w:ind w:left="284" w:hanging="284"/>
        <w:jc w:val="both"/>
        <w:rPr>
          <w:rFonts w:ascii="NTTimes/Cyrillic" w:hAnsi="NTTimes/Cyrillic"/>
          <w:sz w:val="18"/>
        </w:rPr>
      </w:pPr>
      <w:r>
        <w:rPr>
          <w:rFonts w:ascii="NTTimes/Cyrillic" w:hAnsi="NTTimes/Cyrillic"/>
          <w:sz w:val="18"/>
        </w:rPr>
        <w:t xml:space="preserve"> г) синдромом сдавления трахеи и крупных бронхов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Осложненное течение кист средостения определяют </w:t>
      </w:r>
    </w:p>
    <w:p w:rsidR="00000000" w:rsidRDefault="00F67113">
      <w:pPr>
        <w:ind w:left="284" w:hanging="284"/>
        <w:jc w:val="both"/>
        <w:rPr>
          <w:rFonts w:ascii="NTTimes/Cyrillic" w:hAnsi="NTTimes/Cyrillic"/>
          <w:sz w:val="18"/>
        </w:rPr>
      </w:pPr>
      <w:r>
        <w:rPr>
          <w:rFonts w:ascii="NTTimes/Cyrillic" w:hAnsi="NTTimes/Cyrillic"/>
          <w:sz w:val="18"/>
        </w:rPr>
        <w:t xml:space="preserve"> а) нагноение кисты </w:t>
      </w:r>
    </w:p>
    <w:p w:rsidR="00000000" w:rsidRDefault="00F67113">
      <w:pPr>
        <w:ind w:left="284" w:hanging="284"/>
        <w:jc w:val="both"/>
        <w:rPr>
          <w:rFonts w:ascii="NTTimes/Cyrillic" w:hAnsi="NTTimes/Cyrillic"/>
          <w:sz w:val="18"/>
        </w:rPr>
      </w:pPr>
      <w:r>
        <w:rPr>
          <w:rFonts w:ascii="NTTimes/Cyrillic" w:hAnsi="NTTimes/Cyrillic"/>
          <w:sz w:val="18"/>
        </w:rPr>
        <w:t xml:space="preserve"> б) прорыв кисты в трахею </w:t>
      </w:r>
    </w:p>
    <w:p w:rsidR="00000000" w:rsidRDefault="00F67113">
      <w:pPr>
        <w:ind w:left="284" w:hanging="284"/>
        <w:jc w:val="both"/>
        <w:rPr>
          <w:rFonts w:ascii="NTTimes/Cyrillic" w:hAnsi="NTTimes/Cyrillic"/>
          <w:sz w:val="18"/>
        </w:rPr>
      </w:pPr>
      <w:r>
        <w:rPr>
          <w:rFonts w:ascii="NTTimes/Cyrillic" w:hAnsi="NTTimes/Cyrillic"/>
          <w:sz w:val="18"/>
        </w:rPr>
        <w:t xml:space="preserve"> в) пенетрация язв слизистой оболочки кисты в позвоночник, пищевод, аорту </w:t>
      </w:r>
    </w:p>
    <w:p w:rsidR="00000000" w:rsidRDefault="00F67113">
      <w:pPr>
        <w:ind w:left="284" w:hanging="284"/>
        <w:jc w:val="both"/>
        <w:rPr>
          <w:rFonts w:ascii="NTTimes/Cyrillic" w:hAnsi="NTTimes/Cyrillic"/>
          <w:sz w:val="18"/>
        </w:rPr>
      </w:pPr>
      <w:r>
        <w:rPr>
          <w:rFonts w:ascii="NTTimes/Cyrillic" w:hAnsi="NTTimes/Cyrillic"/>
          <w:sz w:val="18"/>
        </w:rPr>
        <w:t xml:space="preserve"> г) нарушение кожных покровов грудной стенки и формирование свища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038. Свойством изменять свою конфигурацию в фазе максимального вдоха и максимального выдоха, в</w:t>
      </w:r>
      <w:r>
        <w:rPr>
          <w:rFonts w:ascii="NTTimes/Cyrillic" w:hAnsi="NTTimes/Cyrillic"/>
          <w:sz w:val="18"/>
        </w:rPr>
        <w:t xml:space="preserve">ыявляемым при рентгеноскопии, обладают следующие новообразования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а) тератомы </w:t>
      </w:r>
    </w:p>
    <w:p w:rsidR="00000000" w:rsidRDefault="00F67113">
      <w:pPr>
        <w:ind w:left="284" w:hanging="284"/>
        <w:jc w:val="both"/>
        <w:rPr>
          <w:rFonts w:ascii="NTTimes/Cyrillic" w:hAnsi="NTTimes/Cyrillic"/>
          <w:sz w:val="18"/>
        </w:rPr>
      </w:pPr>
      <w:r>
        <w:rPr>
          <w:rFonts w:ascii="NTTimes/Cyrillic" w:hAnsi="NTTimes/Cyrillic"/>
          <w:sz w:val="18"/>
        </w:rPr>
        <w:t xml:space="preserve"> б) тимомы </w:t>
      </w:r>
    </w:p>
    <w:p w:rsidR="00000000" w:rsidRDefault="00F67113">
      <w:pPr>
        <w:ind w:left="284" w:hanging="284"/>
        <w:jc w:val="both"/>
        <w:rPr>
          <w:rFonts w:ascii="NTTimes/Cyrillic" w:hAnsi="NTTimes/Cyrillic"/>
          <w:sz w:val="18"/>
        </w:rPr>
      </w:pPr>
      <w:r>
        <w:rPr>
          <w:rFonts w:ascii="NTTimes/Cyrillic" w:hAnsi="NTTimes/Cyrillic"/>
          <w:sz w:val="18"/>
        </w:rPr>
        <w:t xml:space="preserve"> в) большие однокамерные перикардиальные кисты </w:t>
      </w:r>
    </w:p>
    <w:p w:rsidR="00000000" w:rsidRDefault="00F67113">
      <w:pPr>
        <w:ind w:left="284" w:hanging="284"/>
        <w:jc w:val="both"/>
        <w:rPr>
          <w:rFonts w:ascii="NTTimes/Cyrillic" w:hAnsi="NTTimes/Cyrillic"/>
          <w:sz w:val="18"/>
        </w:rPr>
      </w:pPr>
      <w:r>
        <w:rPr>
          <w:rFonts w:ascii="NTTimes/Cyrillic" w:hAnsi="NTTimes/Cyrillic"/>
          <w:sz w:val="18"/>
        </w:rPr>
        <w:t xml:space="preserve"> г) липомы </w:t>
      </w:r>
    </w:p>
    <w:p w:rsidR="00000000" w:rsidRDefault="00F67113">
      <w:pPr>
        <w:ind w:left="284" w:hanging="284"/>
        <w:jc w:val="both"/>
        <w:rPr>
          <w:rFonts w:ascii="NTTimes/Cyrillic" w:hAnsi="NTTimes/Cyrillic"/>
          <w:sz w:val="18"/>
        </w:rPr>
      </w:pPr>
      <w:r>
        <w:rPr>
          <w:rFonts w:ascii="NTTimes/Cyrillic" w:hAnsi="NTTimes/Cyrillic"/>
          <w:sz w:val="18"/>
        </w:rPr>
        <w:t xml:space="preserve"> д) менингоцеле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Равномерное, постепенное уменьшение плотности от центра к периферии образования, выявляемое при рентгенологическом исследовании,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для больших однокамерных кист </w:t>
      </w:r>
    </w:p>
    <w:p w:rsidR="00000000" w:rsidRDefault="00F67113">
      <w:pPr>
        <w:ind w:left="284" w:hanging="284"/>
        <w:jc w:val="both"/>
        <w:rPr>
          <w:rFonts w:ascii="NTTimes/Cyrillic" w:hAnsi="NTTimes/Cyrillic"/>
          <w:sz w:val="18"/>
        </w:rPr>
      </w:pPr>
      <w:r>
        <w:rPr>
          <w:rFonts w:ascii="NTTimes/Cyrillic" w:hAnsi="NTTimes/Cyrillic"/>
          <w:sz w:val="18"/>
        </w:rPr>
        <w:t xml:space="preserve"> б) для многокамерных кист </w:t>
      </w:r>
    </w:p>
    <w:p w:rsidR="00000000" w:rsidRDefault="00F67113">
      <w:pPr>
        <w:ind w:left="284" w:hanging="284"/>
        <w:jc w:val="both"/>
        <w:rPr>
          <w:rFonts w:ascii="NTTimes/Cyrillic" w:hAnsi="NTTimes/Cyrillic"/>
          <w:sz w:val="18"/>
        </w:rPr>
      </w:pPr>
      <w:r>
        <w:rPr>
          <w:rFonts w:ascii="NTTimes/Cyrillic" w:hAnsi="NTTimes/Cyrillic"/>
          <w:sz w:val="18"/>
        </w:rPr>
        <w:t xml:space="preserve"> в) для тератобластом </w:t>
      </w:r>
    </w:p>
    <w:p w:rsidR="00000000" w:rsidRDefault="00F67113">
      <w:pPr>
        <w:ind w:left="284" w:hanging="284"/>
        <w:jc w:val="both"/>
        <w:rPr>
          <w:rFonts w:ascii="NTTimes/Cyrillic" w:hAnsi="NTTimes/Cyrillic"/>
          <w:sz w:val="18"/>
        </w:rPr>
      </w:pPr>
      <w:r>
        <w:rPr>
          <w:rFonts w:ascii="NTTimes/Cyrillic" w:hAnsi="NTTimes/Cyrillic"/>
          <w:sz w:val="18"/>
        </w:rPr>
        <w:t xml:space="preserve"> г) для злокачественных лимфом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Свойством смещаться при глотательных </w:t>
      </w:r>
      <w:r>
        <w:rPr>
          <w:rFonts w:ascii="NTTimes/Cyrillic" w:hAnsi="NTTimes/Cyrillic"/>
          <w:sz w:val="18"/>
        </w:rPr>
        <w:t xml:space="preserve">движениях, выявляемым при рентгеноскопии, могут обладать: 1) "ныряющий" зоб 2) загрудинный зоб 3) паратрахеальные бронхиальные кисты 4) энтерогенные кисты в нижних отделах средостения 5) тератомы переднего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4,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4,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Выявление костных включений в виде зубов или фаланг пальцев в опухоли средостения при рентгенологическом исследовании является патогномоничным симптомом </w:t>
      </w:r>
    </w:p>
    <w:p w:rsidR="00000000" w:rsidRDefault="00F67113">
      <w:pPr>
        <w:ind w:left="284" w:hanging="284"/>
        <w:jc w:val="both"/>
        <w:rPr>
          <w:rFonts w:ascii="NTTimes/Cyrillic" w:hAnsi="NTTimes/Cyrillic"/>
          <w:sz w:val="18"/>
        </w:rPr>
      </w:pPr>
      <w:r>
        <w:rPr>
          <w:rFonts w:ascii="NTTimes/Cyrillic" w:hAnsi="NTTimes/Cyrillic"/>
          <w:sz w:val="18"/>
        </w:rPr>
        <w:t xml:space="preserve"> а) для тимомы </w:t>
      </w:r>
    </w:p>
    <w:p w:rsidR="00000000" w:rsidRDefault="00F67113">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для зрелой тератомы </w:t>
      </w:r>
    </w:p>
    <w:p w:rsidR="00000000" w:rsidRDefault="00F67113">
      <w:pPr>
        <w:ind w:left="284" w:hanging="284"/>
        <w:jc w:val="both"/>
        <w:rPr>
          <w:rFonts w:ascii="NTTimes/Cyrillic" w:hAnsi="NTTimes/Cyrillic"/>
          <w:sz w:val="18"/>
        </w:rPr>
      </w:pPr>
      <w:r>
        <w:rPr>
          <w:rFonts w:ascii="NTTimes/Cyrillic" w:hAnsi="NTTimes/Cyrillic"/>
          <w:sz w:val="18"/>
        </w:rPr>
        <w:t xml:space="preserve"> в) для злокачественной лимфомы </w:t>
      </w:r>
    </w:p>
    <w:p w:rsidR="00000000" w:rsidRDefault="00F67113">
      <w:pPr>
        <w:ind w:left="284" w:hanging="284"/>
        <w:jc w:val="both"/>
        <w:rPr>
          <w:rFonts w:ascii="NTTimes/Cyrillic" w:hAnsi="NTTimes/Cyrillic"/>
          <w:sz w:val="18"/>
        </w:rPr>
      </w:pPr>
      <w:r>
        <w:rPr>
          <w:rFonts w:ascii="NTTimes/Cyrillic" w:hAnsi="NTTimes/Cyrillic"/>
          <w:sz w:val="18"/>
        </w:rPr>
        <w:t xml:space="preserve"> г) для энтерокистомы </w:t>
      </w:r>
    </w:p>
    <w:p w:rsidR="00000000" w:rsidRDefault="00F67113">
      <w:pPr>
        <w:ind w:left="284" w:hanging="284"/>
        <w:jc w:val="both"/>
        <w:rPr>
          <w:rFonts w:ascii="NTTimes/Cyrillic" w:hAnsi="NTTimes/Cyrillic"/>
          <w:sz w:val="18"/>
        </w:rPr>
      </w:pPr>
      <w:r>
        <w:rPr>
          <w:rFonts w:ascii="NTTimes/Cyrillic" w:hAnsi="NTTimes/Cyrillic"/>
          <w:sz w:val="18"/>
        </w:rPr>
        <w:t xml:space="preserve"> д) для бронхиальной кисты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042. Выявление петрификатов в опухоли средостения при рентгенологическом исследовании является патогномоничным </w:t>
      </w:r>
    </w:p>
    <w:p w:rsidR="00000000" w:rsidRDefault="00F67113">
      <w:pPr>
        <w:ind w:left="284" w:hanging="284"/>
        <w:jc w:val="both"/>
        <w:rPr>
          <w:rFonts w:ascii="NTTimes/Cyrillic" w:hAnsi="NTTimes/Cyrillic"/>
          <w:sz w:val="18"/>
        </w:rPr>
      </w:pPr>
      <w:r>
        <w:rPr>
          <w:rFonts w:ascii="NTTimes/Cyrillic" w:hAnsi="NTTimes/Cyrillic"/>
          <w:sz w:val="18"/>
        </w:rPr>
        <w:t xml:space="preserve"> а) для злокачественной лимфомы </w:t>
      </w:r>
    </w:p>
    <w:p w:rsidR="00000000" w:rsidRDefault="00F67113">
      <w:pPr>
        <w:ind w:left="284" w:hanging="284"/>
        <w:jc w:val="both"/>
        <w:rPr>
          <w:rFonts w:ascii="NTTimes/Cyrillic" w:hAnsi="NTTimes/Cyrillic"/>
          <w:sz w:val="18"/>
        </w:rPr>
      </w:pPr>
      <w:r>
        <w:rPr>
          <w:rFonts w:ascii="NTTimes/Cyrillic" w:hAnsi="NTTimes/Cyrillic"/>
          <w:sz w:val="18"/>
        </w:rPr>
        <w:t xml:space="preserve"> б) для тимомы </w:t>
      </w:r>
    </w:p>
    <w:p w:rsidR="00000000" w:rsidRDefault="00F67113">
      <w:pPr>
        <w:ind w:left="284" w:hanging="284"/>
        <w:jc w:val="both"/>
        <w:rPr>
          <w:rFonts w:ascii="NTTimes/Cyrillic" w:hAnsi="NTTimes/Cyrillic"/>
          <w:sz w:val="18"/>
        </w:rPr>
      </w:pPr>
      <w:r>
        <w:rPr>
          <w:rFonts w:ascii="NTTimes/Cyrillic" w:hAnsi="NTTimes/Cyrillic"/>
          <w:sz w:val="18"/>
        </w:rPr>
        <w:t xml:space="preserve"> в) для неврогенной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для зрелой тератомы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Рентгенологическим признаком распространения неврогенной опухоли средостения в спинномозговой канал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интимное прилежание тела опухоли к телам </w:t>
      </w:r>
      <w:r>
        <w:rPr>
          <w:rFonts w:ascii="NTTimes/Cyrillic" w:hAnsi="NTTimes/Cyrillic"/>
          <w:sz w:val="18"/>
        </w:rPr>
        <w:t xml:space="preserve">позвонков </w:t>
      </w:r>
    </w:p>
    <w:p w:rsidR="00000000" w:rsidRDefault="00F67113">
      <w:pPr>
        <w:ind w:left="284" w:hanging="284"/>
        <w:jc w:val="both"/>
        <w:rPr>
          <w:rFonts w:ascii="NTTimes/Cyrillic" w:hAnsi="NTTimes/Cyrillic"/>
          <w:sz w:val="18"/>
        </w:rPr>
      </w:pPr>
      <w:r>
        <w:rPr>
          <w:rFonts w:ascii="NTTimes/Cyrillic" w:hAnsi="NTTimes/Cyrillic"/>
          <w:sz w:val="18"/>
        </w:rPr>
        <w:t xml:space="preserve"> б) истончение ребра в области его шейки и угла </w:t>
      </w:r>
    </w:p>
    <w:p w:rsidR="00000000" w:rsidRDefault="00F67113">
      <w:pPr>
        <w:ind w:left="284" w:hanging="284"/>
        <w:jc w:val="both"/>
        <w:rPr>
          <w:rFonts w:ascii="NTTimes/Cyrillic" w:hAnsi="NTTimes/Cyrillic"/>
          <w:sz w:val="18"/>
        </w:rPr>
      </w:pPr>
      <w:r>
        <w:rPr>
          <w:rFonts w:ascii="NTTimes/Cyrillic" w:hAnsi="NTTimes/Cyrillic"/>
          <w:sz w:val="18"/>
        </w:rPr>
        <w:t xml:space="preserve"> в) узурация заднего отдела ребра </w:t>
      </w:r>
    </w:p>
    <w:p w:rsidR="00000000" w:rsidRDefault="00F67113">
      <w:pPr>
        <w:ind w:left="284" w:hanging="284"/>
        <w:jc w:val="both"/>
        <w:rPr>
          <w:rFonts w:ascii="NTTimes/Cyrillic" w:hAnsi="NTTimes/Cyrillic"/>
          <w:sz w:val="18"/>
        </w:rPr>
      </w:pPr>
      <w:r>
        <w:rPr>
          <w:rFonts w:ascii="NTTimes/Cyrillic" w:hAnsi="NTTimes/Cyrillic"/>
          <w:sz w:val="18"/>
        </w:rPr>
        <w:t xml:space="preserve"> г) увеличение диаметра межпозвонкового отверстия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Выраженное смещение и сдавление трахеи, пищевода и магистральных сосудов в области верхней апертуры грудной клетки, выявляемое при рентгенологическом исследовании, наиболее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для тимомы </w:t>
      </w:r>
    </w:p>
    <w:p w:rsidR="00000000" w:rsidRDefault="00F67113">
      <w:pPr>
        <w:ind w:left="284" w:hanging="284"/>
        <w:jc w:val="both"/>
        <w:rPr>
          <w:rFonts w:ascii="NTTimes/Cyrillic" w:hAnsi="NTTimes/Cyrillic"/>
          <w:sz w:val="18"/>
        </w:rPr>
      </w:pPr>
      <w:r>
        <w:rPr>
          <w:rFonts w:ascii="NTTimes/Cyrillic" w:hAnsi="NTTimes/Cyrillic"/>
          <w:sz w:val="18"/>
        </w:rPr>
        <w:t xml:space="preserve"> б) для злокачественных лимфом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для загрудинного зоба </w:t>
      </w:r>
    </w:p>
    <w:p w:rsidR="00000000" w:rsidRDefault="00F67113">
      <w:pPr>
        <w:ind w:left="284" w:hanging="284"/>
        <w:jc w:val="both"/>
        <w:rPr>
          <w:rFonts w:ascii="NTTimes/Cyrillic" w:hAnsi="NTTimes/Cyrillic"/>
          <w:sz w:val="18"/>
        </w:rPr>
      </w:pPr>
      <w:r>
        <w:rPr>
          <w:rFonts w:ascii="NTTimes/Cyrillic" w:hAnsi="NTTimes/Cyrillic"/>
          <w:sz w:val="18"/>
        </w:rPr>
        <w:t xml:space="preserve"> г) для тератомы средостения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045. Рентгеновская компьютерная томография органов грудно</w:t>
      </w:r>
      <w:r>
        <w:rPr>
          <w:rFonts w:ascii="NTTimes/Cyrillic" w:hAnsi="NTTimes/Cyrillic"/>
          <w:sz w:val="18"/>
        </w:rPr>
        <w:t xml:space="preserve">й клетки в сочетании с внутривенным введением контрастного вещества производится с целью: 1) дифференцирования внутрилегочной локализации опухоли от локализации в средостении 2) установления возможной инфильтрации легочной ткани злокачественной опухолью средостения 3) более четко дифференцировать лимфатические узлы и новообразования средостения от сосудов (крупных венозных стволов) 4) определения возможного прорастания опухоли в просвет верхней полой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w:t>
      </w:r>
      <w:r>
        <w:rPr>
          <w:rFonts w:ascii="NTTimes/Cyrillic" w:hAnsi="NTTimes/Cyrillic"/>
          <w:sz w:val="18"/>
        </w:rPr>
        <w:t xml:space="preserve">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К специальным инструментальным методам рентгенологического исследования, применяемым при новообразованиях средостения, относятся: 1) полипозиционная рентгеноскопия и рентгенография 2) рентгеновская томография 3) пневмомедиастинография 4) рентгенологическое исследование на фоне пневмоторакса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047. Диагностический пневмоперитонеум может применять</w:t>
      </w:r>
      <w:r>
        <w:rPr>
          <w:rFonts w:ascii="NTTimes/Cyrillic" w:hAnsi="NTTimes/Cyrillic"/>
          <w:sz w:val="18"/>
        </w:rPr>
        <w:t xml:space="preserve">ся при локализациях опухоли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в передних отделах верхнего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в задних отделах верхнего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в средних отделах средостения (на уровне основания сердца) </w:t>
      </w:r>
    </w:p>
    <w:p w:rsidR="00000000" w:rsidRDefault="00F67113">
      <w:pPr>
        <w:ind w:left="284" w:hanging="284"/>
        <w:jc w:val="both"/>
        <w:rPr>
          <w:rFonts w:ascii="NTTimes/Cyrillic" w:hAnsi="NTTimes/Cyrillic"/>
          <w:sz w:val="18"/>
        </w:rPr>
      </w:pPr>
      <w:r>
        <w:rPr>
          <w:rFonts w:ascii="NTTimes/Cyrillic" w:hAnsi="NTTimes/Cyrillic"/>
          <w:sz w:val="18"/>
        </w:rPr>
        <w:t xml:space="preserve"> г) в нижних отделах средостения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048. В диагностике новообразований средостения могут применяться: 1) общая ангиопульмонография 2) азигография 3) верхняя каваграфия 4) аортография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2 и 3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методы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049. Ангиографические методы в</w:t>
      </w:r>
      <w:r>
        <w:rPr>
          <w:rFonts w:ascii="NTTimes/Cyrillic" w:hAnsi="NTTimes/Cyrillic"/>
          <w:sz w:val="18"/>
        </w:rPr>
        <w:t xml:space="preserve"> диагностике новообразований средостения имеют важное значение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для оценки резектабельности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для предположительной оценки объема планируемой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для определения возможных технических осложнений во время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050. Прескаленная (открытая) биопсия лимфатических узлов при новообразованиях средостения должна производиться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подозрении на изолированное поражение лимфатических узлов средостения злокачественной лимфомой </w:t>
      </w:r>
    </w:p>
    <w:p w:rsidR="00000000" w:rsidRDefault="00F67113">
      <w:pPr>
        <w:ind w:left="284" w:hanging="284"/>
        <w:jc w:val="both"/>
        <w:rPr>
          <w:rFonts w:ascii="NTTimes/Cyrillic" w:hAnsi="NTTimes/Cyrillic"/>
          <w:sz w:val="18"/>
        </w:rPr>
      </w:pPr>
      <w:r>
        <w:rPr>
          <w:rFonts w:ascii="NTTimes/Cyrillic" w:hAnsi="NTTimes/Cyrillic"/>
          <w:sz w:val="18"/>
        </w:rPr>
        <w:t xml:space="preserve"> б) при по</w:t>
      </w:r>
      <w:r>
        <w:rPr>
          <w:rFonts w:ascii="NTTimes/Cyrillic" w:hAnsi="NTTimes/Cyrillic"/>
          <w:sz w:val="18"/>
        </w:rPr>
        <w:t xml:space="preserve">дозрении на злокачественную опухоль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при наличии прощупываемых увеличенных лимфоузлов (прескаленных) </w:t>
      </w:r>
    </w:p>
    <w:p w:rsidR="00000000" w:rsidRDefault="00F67113">
      <w:pPr>
        <w:ind w:left="284" w:hanging="284"/>
        <w:jc w:val="both"/>
        <w:rPr>
          <w:rFonts w:ascii="NTTimes/Cyrillic" w:hAnsi="NTTimes/Cyrillic"/>
          <w:sz w:val="18"/>
        </w:rPr>
      </w:pPr>
      <w:r>
        <w:rPr>
          <w:rFonts w:ascii="NTTimes/Cyrillic" w:hAnsi="NTTimes/Cyrillic"/>
          <w:sz w:val="18"/>
        </w:rPr>
        <w:t xml:space="preserve"> г) при наличии прощупываемых увеличенных прескаленных лимфатических узлов при отрицательных результатах пункционной аспирационной или трепанобиопсии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Оптимальными условиями выполнения трансторакальной пункции опухоли средостения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краевая, по отношению к органам средостения, локализация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размеры новообразования не менее 4-5 см </w:t>
      </w:r>
    </w:p>
    <w:p w:rsidR="00000000" w:rsidRDefault="00F67113">
      <w:pPr>
        <w:ind w:left="284" w:hanging="284"/>
        <w:jc w:val="both"/>
        <w:rPr>
          <w:rFonts w:ascii="NTTimes/Cyrillic" w:hAnsi="NTTimes/Cyrillic"/>
          <w:sz w:val="18"/>
        </w:rPr>
      </w:pPr>
      <w:r>
        <w:rPr>
          <w:rFonts w:ascii="NTTimes/Cyrillic" w:hAnsi="NTTimes/Cyrillic"/>
          <w:sz w:val="18"/>
        </w:rPr>
        <w:t xml:space="preserve"> в) прилегание новообразования к </w:t>
      </w:r>
      <w:r>
        <w:rPr>
          <w:rFonts w:ascii="NTTimes/Cyrillic" w:hAnsi="NTTimes/Cyrillic"/>
          <w:sz w:val="18"/>
        </w:rPr>
        <w:t xml:space="preserve">грудной стенке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052. Трансторакальная пункционная биопсия противопоказана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подозрении на аневризму сердца или аорты </w:t>
      </w:r>
    </w:p>
    <w:p w:rsidR="00000000" w:rsidRDefault="00F67113">
      <w:pPr>
        <w:ind w:left="284" w:hanging="284"/>
        <w:jc w:val="both"/>
        <w:rPr>
          <w:rFonts w:ascii="NTTimes/Cyrillic" w:hAnsi="NTTimes/Cyrillic"/>
          <w:sz w:val="18"/>
        </w:rPr>
      </w:pPr>
      <w:r>
        <w:rPr>
          <w:rFonts w:ascii="NTTimes/Cyrillic" w:hAnsi="NTTimes/Cyrillic"/>
          <w:sz w:val="18"/>
        </w:rPr>
        <w:t xml:space="preserve"> б) при подозрении на кисту переднего средостения, в частности, паразитарную </w:t>
      </w:r>
    </w:p>
    <w:p w:rsidR="00000000" w:rsidRDefault="00F67113">
      <w:pPr>
        <w:ind w:left="284" w:hanging="284"/>
        <w:jc w:val="both"/>
        <w:rPr>
          <w:rFonts w:ascii="NTTimes/Cyrillic" w:hAnsi="NTTimes/Cyrillic"/>
          <w:sz w:val="18"/>
        </w:rPr>
      </w:pPr>
      <w:r>
        <w:rPr>
          <w:rFonts w:ascii="NTTimes/Cyrillic" w:hAnsi="NTTimes/Cyrillic"/>
          <w:sz w:val="18"/>
        </w:rPr>
        <w:t xml:space="preserve"> в) при предположительном диагнозе - опухоль вилочковой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при предположительном диагнозе - тератобластома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Транстрахеальная или трансбронхиальная пункционная биопсия нецелесообразна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массивном увеличении</w:t>
      </w:r>
      <w:r>
        <w:rPr>
          <w:rFonts w:ascii="NTTimes/Cyrillic" w:hAnsi="NTTimes/Cyrillic"/>
          <w:sz w:val="18"/>
        </w:rPr>
        <w:t xml:space="preserve"> лимфатических узлов бифуркационной группы </w:t>
      </w:r>
    </w:p>
    <w:p w:rsidR="00000000" w:rsidRDefault="00F67113">
      <w:pPr>
        <w:ind w:left="284" w:hanging="284"/>
        <w:jc w:val="both"/>
        <w:rPr>
          <w:rFonts w:ascii="NTTimes/Cyrillic" w:hAnsi="NTTimes/Cyrillic"/>
          <w:sz w:val="18"/>
        </w:rPr>
      </w:pPr>
      <w:r>
        <w:rPr>
          <w:rFonts w:ascii="NTTimes/Cyrillic" w:hAnsi="NTTimes/Cyrillic"/>
          <w:sz w:val="18"/>
        </w:rPr>
        <w:t xml:space="preserve"> б) при наличии синдрома сдавления верхней полой вены вследствие увеличения паратрахеальных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при подозрении на бронхиальную или перикардиальую кисту, расположенную в области бифуркации трахеи или паратрахеально </w:t>
      </w:r>
    </w:p>
    <w:p w:rsidR="00000000" w:rsidRDefault="00F67113">
      <w:pPr>
        <w:ind w:left="284" w:hanging="284"/>
        <w:jc w:val="both"/>
        <w:rPr>
          <w:rFonts w:ascii="NTTimes/Cyrillic" w:hAnsi="NTTimes/Cyrillic"/>
          <w:sz w:val="18"/>
        </w:rPr>
      </w:pPr>
      <w:r>
        <w:rPr>
          <w:rFonts w:ascii="NTTimes/Cyrillic" w:hAnsi="NTTimes/Cyrillic"/>
          <w:sz w:val="18"/>
        </w:rPr>
        <w:t xml:space="preserve"> г) верные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 б) ,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054. При выполнении стандартной медиастиноскопии можно осмотреть и взять прицельную биопсию из новообразований, расположенных </w:t>
      </w:r>
    </w:p>
    <w:p w:rsidR="00000000" w:rsidRDefault="00F67113">
      <w:pPr>
        <w:ind w:left="284" w:hanging="284"/>
        <w:jc w:val="both"/>
        <w:rPr>
          <w:rFonts w:ascii="NTTimes/Cyrillic" w:hAnsi="NTTimes/Cyrillic"/>
          <w:sz w:val="18"/>
        </w:rPr>
      </w:pPr>
      <w:r>
        <w:rPr>
          <w:rFonts w:ascii="NTTimes/Cyrillic" w:hAnsi="NTTimes/Cyrillic"/>
          <w:sz w:val="18"/>
        </w:rPr>
        <w:t xml:space="preserve"> а) в переднем верхнем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б) в ниж</w:t>
      </w:r>
      <w:r>
        <w:rPr>
          <w:rFonts w:ascii="NTTimes/Cyrillic" w:hAnsi="NTTimes/Cyrillic"/>
          <w:sz w:val="18"/>
        </w:rPr>
        <w:t xml:space="preserve">них отделах средостения (переднего) </w:t>
      </w:r>
    </w:p>
    <w:p w:rsidR="00000000" w:rsidRDefault="00F67113">
      <w:pPr>
        <w:ind w:left="284" w:hanging="284"/>
        <w:jc w:val="both"/>
        <w:rPr>
          <w:rFonts w:ascii="NTTimes/Cyrillic" w:hAnsi="NTTimes/Cyrillic"/>
          <w:sz w:val="18"/>
        </w:rPr>
      </w:pPr>
      <w:r>
        <w:rPr>
          <w:rFonts w:ascii="NTTimes/Cyrillic" w:hAnsi="NTTimes/Cyrillic"/>
          <w:sz w:val="18"/>
        </w:rPr>
        <w:t xml:space="preserve"> в) в области бифуркации и крупных бронхов </w:t>
      </w:r>
    </w:p>
    <w:p w:rsidR="00000000" w:rsidRDefault="00F67113">
      <w:pPr>
        <w:ind w:left="284" w:hanging="284"/>
        <w:jc w:val="both"/>
        <w:rPr>
          <w:rFonts w:ascii="NTTimes/Cyrillic" w:hAnsi="NTTimes/Cyrillic"/>
          <w:sz w:val="18"/>
        </w:rPr>
      </w:pPr>
      <w:r>
        <w:rPr>
          <w:rFonts w:ascii="NTTimes/Cyrillic" w:hAnsi="NTTimes/Cyrillic"/>
          <w:sz w:val="18"/>
        </w:rPr>
        <w:t xml:space="preserve"> г) в заднем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055. Диагностическая парастернальная медиастинотомия наименее эффективна при локализации новообразования: 1) в верхних отделах переднего средостения 2) в нижних отделах переднего средостения 3) паратрахеально 4) в зоне бифуркации трахеи 5) в заднем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б) верные все ответы, кроме 1 </w:t>
      </w:r>
    </w:p>
    <w:p w:rsidR="00000000" w:rsidRDefault="00F67113">
      <w:pPr>
        <w:ind w:left="284" w:hanging="284"/>
        <w:jc w:val="both"/>
        <w:rPr>
          <w:rFonts w:ascii="NTTimes/Cyrillic" w:hAnsi="NTTimes/Cyrillic"/>
          <w:sz w:val="18"/>
        </w:rPr>
      </w:pPr>
      <w:r>
        <w:rPr>
          <w:rFonts w:ascii="NTTimes/Cyrillic" w:hAnsi="NTTimes/Cyrillic"/>
          <w:sz w:val="18"/>
        </w:rPr>
        <w:t xml:space="preserve"> в) верные все ответы, кроме 4, 5 </w:t>
      </w:r>
    </w:p>
    <w:p w:rsidR="00000000" w:rsidRDefault="00F67113">
      <w:pPr>
        <w:ind w:left="284" w:hanging="284"/>
        <w:jc w:val="both"/>
        <w:rPr>
          <w:rFonts w:ascii="NTTimes/Cyrillic" w:hAnsi="NTTimes/Cyrillic"/>
          <w:sz w:val="18"/>
        </w:rPr>
      </w:pPr>
      <w:r>
        <w:rPr>
          <w:rFonts w:ascii="NTTimes/Cyrillic" w:hAnsi="NTTimes/Cyrillic"/>
          <w:sz w:val="18"/>
        </w:rPr>
        <w:t xml:space="preserve"> г) верные все ответы, кр</w:t>
      </w:r>
      <w:r>
        <w:rPr>
          <w:rFonts w:ascii="NTTimes/Cyrillic" w:hAnsi="NTTimes/Cyrillic"/>
          <w:sz w:val="18"/>
        </w:rPr>
        <w:t xml:space="preserve">оме 1, 2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все ответы, кроме 2 и 3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056. Выполнение парастернальной медиастинотомии включает в себя </w:t>
      </w:r>
    </w:p>
    <w:p w:rsidR="00000000" w:rsidRDefault="00F67113">
      <w:pPr>
        <w:ind w:left="284" w:hanging="284"/>
        <w:jc w:val="both"/>
        <w:rPr>
          <w:rFonts w:ascii="NTTimes/Cyrillic" w:hAnsi="NTTimes/Cyrillic"/>
          <w:sz w:val="18"/>
        </w:rPr>
      </w:pPr>
      <w:r>
        <w:rPr>
          <w:rFonts w:ascii="NTTimes/Cyrillic" w:hAnsi="NTTimes/Cyrillic"/>
          <w:sz w:val="18"/>
        </w:rPr>
        <w:t xml:space="preserve"> а) поперечное рассечение грудины </w:t>
      </w:r>
    </w:p>
    <w:p w:rsidR="00000000" w:rsidRDefault="00F67113">
      <w:pPr>
        <w:ind w:left="284" w:hanging="284"/>
        <w:jc w:val="both"/>
        <w:rPr>
          <w:rFonts w:ascii="NTTimes/Cyrillic" w:hAnsi="NTTimes/Cyrillic"/>
          <w:sz w:val="18"/>
        </w:rPr>
      </w:pPr>
      <w:r>
        <w:rPr>
          <w:rFonts w:ascii="NTTimes/Cyrillic" w:hAnsi="NTTimes/Cyrillic"/>
          <w:sz w:val="18"/>
        </w:rPr>
        <w:t xml:space="preserve"> б) продольное рассечение грудины </w:t>
      </w:r>
    </w:p>
    <w:p w:rsidR="00000000" w:rsidRDefault="00F67113">
      <w:pPr>
        <w:ind w:left="284" w:hanging="284"/>
        <w:jc w:val="both"/>
        <w:rPr>
          <w:rFonts w:ascii="NTTimes/Cyrillic" w:hAnsi="NTTimes/Cyrillic"/>
          <w:sz w:val="18"/>
        </w:rPr>
      </w:pPr>
      <w:r>
        <w:rPr>
          <w:rFonts w:ascii="NTTimes/Cyrillic" w:hAnsi="NTTimes/Cyrillic"/>
          <w:sz w:val="18"/>
        </w:rPr>
        <w:t xml:space="preserve"> в) резекцию хрящевого отдела одного-двух ребер </w:t>
      </w:r>
    </w:p>
    <w:p w:rsidR="00000000" w:rsidRDefault="00F67113">
      <w:pPr>
        <w:ind w:left="284" w:hanging="284"/>
        <w:jc w:val="both"/>
        <w:rPr>
          <w:rFonts w:ascii="NTTimes/Cyrillic" w:hAnsi="NTTimes/Cyrillic"/>
          <w:sz w:val="18"/>
        </w:rPr>
      </w:pPr>
      <w:r>
        <w:rPr>
          <w:rFonts w:ascii="NTTimes/Cyrillic" w:hAnsi="NTTimes/Cyrillic"/>
          <w:sz w:val="18"/>
        </w:rPr>
        <w:t xml:space="preserve"> г) обязательное вскрытие плевральной полости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б)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При новообразованиях средостения диагностическая трахеобронхоскопия в ряде случаев позволяет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выявить сдавление и стенозирование трахеи и крупных бронхов </w:t>
      </w:r>
    </w:p>
    <w:p w:rsidR="00000000" w:rsidRDefault="00F67113">
      <w:pPr>
        <w:ind w:left="284" w:hanging="284"/>
        <w:jc w:val="both"/>
        <w:rPr>
          <w:rFonts w:ascii="NTTimes/Cyrillic" w:hAnsi="NTTimes/Cyrillic"/>
          <w:sz w:val="18"/>
        </w:rPr>
      </w:pPr>
      <w:r>
        <w:rPr>
          <w:rFonts w:ascii="NTTimes/Cyrillic" w:hAnsi="NTTimes/Cyrillic"/>
          <w:sz w:val="18"/>
        </w:rPr>
        <w:t xml:space="preserve"> б) выявить косвенные признаки инфильтраци</w:t>
      </w:r>
      <w:r>
        <w:rPr>
          <w:rFonts w:ascii="NTTimes/Cyrillic" w:hAnsi="NTTimes/Cyrillic"/>
          <w:sz w:val="18"/>
        </w:rPr>
        <w:t xml:space="preserve">и стенки трахеи или бронха злокачественной опухолью </w:t>
      </w:r>
    </w:p>
    <w:p w:rsidR="00000000" w:rsidRDefault="00F67113">
      <w:pPr>
        <w:ind w:left="284" w:hanging="284"/>
        <w:jc w:val="both"/>
        <w:rPr>
          <w:rFonts w:ascii="NTTimes/Cyrillic" w:hAnsi="NTTimes/Cyrillic"/>
          <w:sz w:val="18"/>
        </w:rPr>
      </w:pPr>
      <w:r>
        <w:rPr>
          <w:rFonts w:ascii="NTTimes/Cyrillic" w:hAnsi="NTTimes/Cyrillic"/>
          <w:sz w:val="18"/>
        </w:rPr>
        <w:t xml:space="preserve"> в) определить прямые признаки прорастания злокачественной опухолью стенки трахеи и крупных бронхов </w:t>
      </w:r>
    </w:p>
    <w:p w:rsidR="00000000" w:rsidRDefault="00F67113">
      <w:pPr>
        <w:ind w:left="284" w:hanging="284"/>
        <w:jc w:val="both"/>
        <w:rPr>
          <w:rFonts w:ascii="NTTimes/Cyrillic" w:hAnsi="NTTimes/Cyrillic"/>
          <w:sz w:val="18"/>
        </w:rPr>
      </w:pPr>
      <w:r>
        <w:rPr>
          <w:rFonts w:ascii="NTTimes/Cyrillic" w:hAnsi="NTTimes/Cyrillic"/>
          <w:sz w:val="18"/>
        </w:rPr>
        <w:t xml:space="preserve"> г) верно а) , б) , в)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058. У больных с новообразованиями средостения с диагностической целью не может применяться </w:t>
      </w:r>
    </w:p>
    <w:p w:rsidR="00000000" w:rsidRDefault="00F67113">
      <w:pPr>
        <w:ind w:left="284" w:hanging="284"/>
        <w:jc w:val="both"/>
        <w:rPr>
          <w:rFonts w:ascii="NTTimes/Cyrillic" w:hAnsi="NTTimes/Cyrillic"/>
          <w:sz w:val="18"/>
        </w:rPr>
      </w:pPr>
      <w:r>
        <w:rPr>
          <w:rFonts w:ascii="NTTimes/Cyrillic" w:hAnsi="NTTimes/Cyrillic"/>
          <w:sz w:val="18"/>
        </w:rPr>
        <w:t xml:space="preserve"> а) трахеобронхоскопия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эзофагоскопия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в) медиастиноскопия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г) торакоскопия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д)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059. Морфологическая верификация диагноза до начала лечения необходима у абсолютного большинства боль</w:t>
      </w:r>
      <w:r>
        <w:rPr>
          <w:rFonts w:ascii="NTTimes/Cyrillic" w:hAnsi="NTTimes/Cyrillic"/>
          <w:sz w:val="18"/>
        </w:rPr>
        <w:t xml:space="preserve">ных опухолями средостения, если методом лечения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лучевой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химиотерапевтический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 б) , в)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060. Оптимальной последовательностью применения хирургических методов диагностики с целью морфологической верификации у больных с предположительным диагнозом злокачественной опухоли верхних отделов переднего средостения является (при неэффективности предшествующего) </w:t>
      </w:r>
    </w:p>
    <w:p w:rsidR="00000000" w:rsidRDefault="00F67113">
      <w:pPr>
        <w:ind w:left="284" w:hanging="284"/>
        <w:jc w:val="both"/>
        <w:rPr>
          <w:rFonts w:ascii="NTTimes/Cyrillic" w:hAnsi="NTTimes/Cyrillic"/>
          <w:sz w:val="18"/>
        </w:rPr>
      </w:pPr>
      <w:r>
        <w:rPr>
          <w:rFonts w:ascii="NTTimes/Cyrillic" w:hAnsi="NTTimes/Cyrillic"/>
          <w:sz w:val="18"/>
        </w:rPr>
        <w:t xml:space="preserve"> а) пункционная аспирационная биопсия - пункционная трепанобиопс</w:t>
      </w:r>
      <w:r>
        <w:rPr>
          <w:rFonts w:ascii="NTTimes/Cyrillic" w:hAnsi="NTTimes/Cyrillic"/>
          <w:sz w:val="18"/>
        </w:rPr>
        <w:t xml:space="preserve">ия - диагностическая торакотомия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пункционная аспирационная трепанобиопсия - медиастиноскопия или парастернальная медиастинотомия - диагностическая торакотомия </w:t>
      </w:r>
    </w:p>
    <w:p w:rsidR="00000000" w:rsidRDefault="00F67113">
      <w:pPr>
        <w:ind w:left="284" w:hanging="284"/>
        <w:jc w:val="both"/>
        <w:rPr>
          <w:rFonts w:ascii="NTTimes/Cyrillic" w:hAnsi="NTTimes/Cyrillic"/>
          <w:sz w:val="18"/>
        </w:rPr>
      </w:pPr>
      <w:r>
        <w:rPr>
          <w:rFonts w:ascii="NTTimes/Cyrillic" w:hAnsi="NTTimes/Cyrillic"/>
          <w:sz w:val="18"/>
        </w:rPr>
        <w:t xml:space="preserve"> в) медиастиноскопия и парастернальная медиастинотомия - диагностическая торакотомия </w:t>
      </w:r>
    </w:p>
    <w:p w:rsidR="00000000" w:rsidRDefault="00F67113">
      <w:pPr>
        <w:ind w:left="284" w:hanging="284"/>
        <w:jc w:val="both"/>
        <w:rPr>
          <w:rFonts w:ascii="NTTimes/Cyrillic" w:hAnsi="NTTimes/Cyrillic"/>
          <w:sz w:val="18"/>
        </w:rPr>
      </w:pPr>
      <w:r>
        <w:rPr>
          <w:rFonts w:ascii="NTTimes/Cyrillic" w:hAnsi="NTTimes/Cyrillic"/>
          <w:sz w:val="18"/>
        </w:rPr>
        <w:t xml:space="preserve"> г) диагностическая торакотомия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061. Дифференциальный диагноз опухолей средостения необходимо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с новообразованиями легких и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б) с аневризмой аорты и сердца </w:t>
      </w:r>
    </w:p>
    <w:p w:rsidR="00000000" w:rsidRDefault="00F67113">
      <w:pPr>
        <w:ind w:left="284" w:hanging="284"/>
        <w:jc w:val="both"/>
        <w:rPr>
          <w:rFonts w:ascii="NTTimes/Cyrillic" w:hAnsi="NTTimes/Cyrillic"/>
          <w:sz w:val="18"/>
        </w:rPr>
      </w:pPr>
      <w:r>
        <w:rPr>
          <w:rFonts w:ascii="NTTimes/Cyrillic" w:hAnsi="NTTimes/Cyrillic"/>
          <w:sz w:val="18"/>
        </w:rPr>
        <w:t xml:space="preserve"> в) с релаксацией диафрагмы и новообразованиями грудной стенки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w:t>
      </w:r>
      <w:r>
        <w:rPr>
          <w:rFonts w:ascii="NTTimes/Cyrillic" w:hAnsi="NTTimes/Cyrillic"/>
          <w:sz w:val="18"/>
        </w:rPr>
        <w:t xml:space="preserve">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062. Дифференциальный диагноз тимомы наиболее часто приходится проводить 1) с изолированным медиастинальным лимфогранулематозом 2) с невриномой 3) с энтерогенной кистой 4) с тератомой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063. Реакция на a-фетопротеин (реакция Абелева - Татаринова) может быть положительной </w:t>
      </w:r>
    </w:p>
    <w:p w:rsidR="00000000" w:rsidRDefault="00F67113">
      <w:pPr>
        <w:ind w:left="284" w:hanging="284"/>
        <w:jc w:val="both"/>
        <w:rPr>
          <w:rFonts w:ascii="NTTimes/Cyrillic" w:hAnsi="NTTimes/Cyrillic"/>
          <w:sz w:val="18"/>
        </w:rPr>
      </w:pPr>
      <w:r>
        <w:rPr>
          <w:rFonts w:ascii="NTTimes/Cyrillic" w:hAnsi="NTTimes/Cyrillic"/>
          <w:sz w:val="18"/>
        </w:rPr>
        <w:t xml:space="preserve"> а) при тимоме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хемодектоме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зрелой тератоме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незрелой тератоме (те</w:t>
      </w:r>
      <w:r>
        <w:rPr>
          <w:rFonts w:ascii="NTTimes/Cyrillic" w:hAnsi="NTTimes/Cyrillic"/>
          <w:sz w:val="18"/>
        </w:rPr>
        <w:t xml:space="preserve">ратобластоме) с элементами эмбрионального рака </w:t>
      </w:r>
    </w:p>
    <w:p w:rsidR="00000000" w:rsidRDefault="00F67113">
      <w:pPr>
        <w:ind w:left="284" w:hanging="284"/>
        <w:jc w:val="both"/>
        <w:rPr>
          <w:rFonts w:ascii="NTTimes/Cyrillic" w:hAnsi="NTTimes/Cyrillic"/>
          <w:sz w:val="18"/>
        </w:rPr>
      </w:pPr>
      <w:r>
        <w:rPr>
          <w:rFonts w:ascii="NTTimes/Cyrillic" w:hAnsi="NTTimes/Cyrillic"/>
          <w:sz w:val="18"/>
        </w:rPr>
        <w:t xml:space="preserve"> д) верного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064. При хорионэпителиоме средостения или тератобластоме с элементами хорионэпителиомы наиболее информативным исследованием, кроме морфологического подтверждения диагноза, является определение в сыворотке крови и моче </w:t>
      </w:r>
    </w:p>
    <w:p w:rsidR="00000000" w:rsidRDefault="00F67113">
      <w:pPr>
        <w:ind w:left="284" w:hanging="284"/>
        <w:jc w:val="both"/>
        <w:rPr>
          <w:rFonts w:ascii="NTTimes/Cyrillic" w:hAnsi="NTTimes/Cyrillic"/>
          <w:sz w:val="18"/>
        </w:rPr>
      </w:pPr>
      <w:r>
        <w:rPr>
          <w:rFonts w:ascii="NTTimes/Cyrillic" w:hAnsi="NTTimes/Cyrillic"/>
          <w:sz w:val="18"/>
        </w:rPr>
        <w:t xml:space="preserve"> а) уровня катехоламинов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раково-эмбрионального антигена </w:t>
      </w:r>
    </w:p>
    <w:p w:rsidR="00000000" w:rsidRDefault="00F67113">
      <w:pPr>
        <w:ind w:left="284" w:hanging="284"/>
        <w:jc w:val="both"/>
        <w:rPr>
          <w:rFonts w:ascii="NTTimes/Cyrillic" w:hAnsi="NTTimes/Cyrillic"/>
          <w:sz w:val="18"/>
        </w:rPr>
      </w:pPr>
      <w:r>
        <w:rPr>
          <w:rFonts w:ascii="NTTimes/Cyrillic" w:hAnsi="NTTimes/Cyrillic"/>
          <w:sz w:val="18"/>
        </w:rPr>
        <w:t xml:space="preserve"> в) хорионического гонадотропина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065. Изолированное поражение лимфатических узлов средостения метастазами</w:t>
      </w:r>
      <w:r>
        <w:rPr>
          <w:rFonts w:ascii="NTTimes/Cyrillic" w:hAnsi="NTTimes/Cyrillic"/>
          <w:sz w:val="18"/>
        </w:rPr>
        <w:t xml:space="preserve"> наиболее часто отмечается: 1) при раке почки 2) при опухолях яичка 3) при хорионэпителиоме матки 4) при остеогенной 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066. Изолированное поражение лимфатических узлов средостения может иметь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медиастинальной форме рака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при саркоидозе Бека </w:t>
      </w:r>
    </w:p>
    <w:p w:rsidR="00000000" w:rsidRDefault="00F67113">
      <w:pPr>
        <w:ind w:left="284" w:hanging="284"/>
        <w:jc w:val="both"/>
        <w:rPr>
          <w:rFonts w:ascii="NTTimes/Cyrillic" w:hAnsi="NTTimes/Cyrillic"/>
          <w:sz w:val="18"/>
        </w:rPr>
      </w:pPr>
      <w:r>
        <w:rPr>
          <w:rFonts w:ascii="NTTimes/Cyrillic" w:hAnsi="NTTimes/Cyrillic"/>
          <w:sz w:val="18"/>
        </w:rPr>
        <w:t xml:space="preserve"> в) при туберкулезном лимфадените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лимфогранулематозе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067. После выявления новообразования средост</w:t>
      </w:r>
      <w:r>
        <w:rPr>
          <w:rFonts w:ascii="NTTimes/Cyrillic" w:hAnsi="NTTimes/Cyrillic"/>
          <w:sz w:val="18"/>
        </w:rPr>
        <w:t xml:space="preserve">ения при рентгенологическом обследовании оптимальным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динамическое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проведение противовоспалительного и общеукрепляющего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госпитализация в специализированную клинику с целью дообследования и выбора метода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назначение противоопухолевой химиотерапии или лучевого лечения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068. Активная хирургическая тактика у больных с доброкачественными новообразованиями средостения оправдана в связи </w:t>
      </w:r>
    </w:p>
    <w:p w:rsidR="00000000" w:rsidRDefault="00F67113">
      <w:pPr>
        <w:ind w:left="284" w:hanging="284"/>
        <w:jc w:val="both"/>
        <w:rPr>
          <w:rFonts w:ascii="NTTimes/Cyrillic" w:hAnsi="NTTimes/Cyrillic"/>
          <w:sz w:val="18"/>
        </w:rPr>
      </w:pPr>
      <w:r>
        <w:rPr>
          <w:rFonts w:ascii="NTTimes/Cyrillic" w:hAnsi="NTTimes/Cyrillic"/>
          <w:sz w:val="18"/>
        </w:rPr>
        <w:t xml:space="preserve"> а) с возможностью малигнизации </w:t>
      </w:r>
    </w:p>
    <w:p w:rsidR="00000000" w:rsidRDefault="00F67113">
      <w:pPr>
        <w:ind w:left="284" w:hanging="284"/>
        <w:jc w:val="both"/>
        <w:rPr>
          <w:rFonts w:ascii="NTTimes/Cyrillic" w:hAnsi="NTTimes/Cyrillic"/>
          <w:sz w:val="18"/>
        </w:rPr>
      </w:pPr>
      <w:r>
        <w:rPr>
          <w:rFonts w:ascii="NTTimes/Cyrillic" w:hAnsi="NTTimes/Cyrillic"/>
          <w:sz w:val="18"/>
        </w:rPr>
        <w:t xml:space="preserve"> б) с развитием компрессионного медиасти</w:t>
      </w:r>
      <w:r>
        <w:rPr>
          <w:rFonts w:ascii="NTTimes/Cyrillic" w:hAnsi="NTTimes/Cyrillic"/>
          <w:sz w:val="18"/>
        </w:rPr>
        <w:t xml:space="preserve">нального синдрома </w:t>
      </w:r>
    </w:p>
    <w:p w:rsidR="00000000" w:rsidRDefault="00F67113">
      <w:pPr>
        <w:ind w:left="284" w:hanging="284"/>
        <w:jc w:val="both"/>
        <w:rPr>
          <w:rFonts w:ascii="NTTimes/Cyrillic" w:hAnsi="NTTimes/Cyrillic"/>
          <w:sz w:val="18"/>
        </w:rPr>
      </w:pPr>
      <w:r>
        <w:rPr>
          <w:rFonts w:ascii="NTTimes/Cyrillic" w:hAnsi="NTTimes/Cyrillic"/>
          <w:sz w:val="18"/>
        </w:rPr>
        <w:t xml:space="preserve"> в) с возможностью развития опасных для жизни осложнений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069. Абсолютными противопоказаниями к хирургическому лечению, обусловленными особенностями роста и распространения новообразования средостения,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отдаленные метастазы в лимфоузлы или органы </w:t>
      </w:r>
    </w:p>
    <w:p w:rsidR="00000000" w:rsidRDefault="00F67113">
      <w:pPr>
        <w:ind w:left="284" w:hanging="284"/>
        <w:jc w:val="both"/>
        <w:rPr>
          <w:rFonts w:ascii="NTTimes/Cyrillic" w:hAnsi="NTTimes/Cyrillic"/>
          <w:sz w:val="18"/>
        </w:rPr>
      </w:pPr>
      <w:r>
        <w:rPr>
          <w:rFonts w:ascii="NTTimes/Cyrillic" w:hAnsi="NTTimes/Cyrillic"/>
          <w:sz w:val="18"/>
        </w:rPr>
        <w:t xml:space="preserve"> б) диссеминация опухоли по плевре с возникновением плеврита </w:t>
      </w:r>
    </w:p>
    <w:p w:rsidR="00000000" w:rsidRDefault="00F67113">
      <w:pPr>
        <w:ind w:left="284" w:hanging="284"/>
        <w:jc w:val="both"/>
        <w:rPr>
          <w:rFonts w:ascii="NTTimes/Cyrillic" w:hAnsi="NTTimes/Cyrillic"/>
          <w:sz w:val="18"/>
        </w:rPr>
      </w:pPr>
      <w:r>
        <w:rPr>
          <w:rFonts w:ascii="NTTimes/Cyrillic" w:hAnsi="NTTimes/Cyrillic"/>
          <w:sz w:val="18"/>
        </w:rPr>
        <w:t xml:space="preserve"> в) врастание опухоли на большом протяжении в трахею и крупные сосуды </w:t>
      </w:r>
    </w:p>
    <w:p w:rsidR="00000000" w:rsidRDefault="00F67113">
      <w:pPr>
        <w:ind w:left="284" w:hanging="284"/>
        <w:jc w:val="both"/>
        <w:rPr>
          <w:rFonts w:ascii="NTTimes/Cyrillic" w:hAnsi="NTTimes/Cyrillic"/>
          <w:sz w:val="18"/>
        </w:rPr>
      </w:pPr>
      <w:r>
        <w:rPr>
          <w:rFonts w:ascii="NTTimes/Cyrillic" w:hAnsi="NTTimes/Cyrillic"/>
          <w:sz w:val="18"/>
        </w:rPr>
        <w:t xml:space="preserve"> г) прорастание опухолью перикарда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w:t>
      </w:r>
      <w:r>
        <w:rPr>
          <w:rFonts w:ascii="NTTimes/Cyrillic" w:hAnsi="NTTimes/Cyrillic"/>
          <w:sz w:val="18"/>
        </w:rPr>
        <w:t xml:space="preserve">ответы верные, кроме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070. При злокачественных новообразованиях средостения могут выполняться следующие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а) удаление опухоли и регионарных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комбинированные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паллиативные операции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071. Для лечения доброкачественных тератом, тимом, фибром, липом и нейрогенных опухолей средостения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противоопухолевая лекарственная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комбинированное лечени</w:t>
      </w:r>
      <w:r>
        <w:rPr>
          <w:rFonts w:ascii="NTTimes/Cyrillic" w:hAnsi="NTTimes/Cyrillic"/>
          <w:sz w:val="18"/>
        </w:rPr>
        <w:t xml:space="preserve">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072. Лучевая терапия в лечении злокачественных опухолей средостения может применяться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в качестве самостоятельного метода </w:t>
      </w:r>
    </w:p>
    <w:p w:rsidR="00000000" w:rsidRDefault="00F67113">
      <w:pPr>
        <w:ind w:left="284" w:hanging="284"/>
        <w:jc w:val="both"/>
        <w:rPr>
          <w:rFonts w:ascii="NTTimes/Cyrillic" w:hAnsi="NTTimes/Cyrillic"/>
          <w:sz w:val="18"/>
        </w:rPr>
      </w:pPr>
      <w:r>
        <w:rPr>
          <w:rFonts w:ascii="NTTimes/Cyrillic" w:hAnsi="NTTimes/Cyrillic"/>
          <w:sz w:val="18"/>
        </w:rPr>
        <w:t xml:space="preserve"> б) в комбинации с хирургическим методом </w:t>
      </w:r>
    </w:p>
    <w:p w:rsidR="00000000" w:rsidRDefault="00F67113">
      <w:pPr>
        <w:ind w:left="284" w:hanging="284"/>
        <w:jc w:val="both"/>
        <w:rPr>
          <w:rFonts w:ascii="NTTimes/Cyrillic" w:hAnsi="NTTimes/Cyrillic"/>
          <w:sz w:val="18"/>
        </w:rPr>
      </w:pPr>
      <w:r>
        <w:rPr>
          <w:rFonts w:ascii="NTTimes/Cyrillic" w:hAnsi="NTTimes/Cyrillic"/>
          <w:sz w:val="18"/>
        </w:rPr>
        <w:t xml:space="preserve"> в) в сочетании с противоопухолевой химиотерапией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073. Показаниями к применению лучевой терапии (в качестве самостоятельного метода или в сочетании с химиотерапией) у больных с новообразованиями средостения являются: 1) локальные и локально-регионарные формы злокачественных лимфом 2) ин</w:t>
      </w:r>
      <w:r>
        <w:rPr>
          <w:rFonts w:ascii="NTTimes/Cyrillic" w:hAnsi="NTTimes/Cyrillic"/>
          <w:sz w:val="18"/>
        </w:rPr>
        <w:t xml:space="preserve">фильтративные формы злокачественных тимом 3) инфильтративные тератобластомы 4) невриномы и нейрофибромы 5) энтерогенные и бронхиальные кисты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б) верные все ответы,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верные все ответы,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г) верные все ответы, кроме 1 и 2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все ответы, кроме 2 и 3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074. Проведение лучевой и лекарственной терапии (или их сочетание) без морфологической верификации диагноза у больного опухолью средостения возможно в ряде случаев при наличии следующих характеристик опухол</w:t>
      </w:r>
      <w:r>
        <w:rPr>
          <w:rFonts w:ascii="NTTimes/Cyrillic" w:hAnsi="NTTimes/Cyrillic"/>
          <w:sz w:val="18"/>
        </w:rPr>
        <w:t xml:space="preserve">евого процесса: 1) молодой возраст 2) длительное существование опухоли (анамнез) 3) четкие округлые контуры 4) быстрые темпы клинического развития при наличии общих симптомов 5) выраженное сдавление или признаки прорастания крупных сосудов и органов средостения 6) локализация в переднем средостении и полициклические контуры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2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3 и 6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4, 5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075. При хирургическом лечении новообразований средостения могут пр</w:t>
      </w:r>
      <w:r>
        <w:rPr>
          <w:rFonts w:ascii="NTTimes/Cyrillic" w:hAnsi="NTTimes/Cyrillic"/>
          <w:sz w:val="18"/>
        </w:rPr>
        <w:t xml:space="preserve">именяться следующие торакотомные и трансстернальные оперативные доступы: 1) задне-боковой 2) боковой 3) трансстернальный продольный 4) трансстернальный поперечный 5) чрездвуплевральный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б) все перечисленные,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все перечисленные, кроме 4, 5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все перечисленные, кроме 2 и 4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кроме 3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076. Наилучшие отдаленные результаты лечения злокачественных тимом получены </w:t>
      </w:r>
    </w:p>
    <w:p w:rsidR="00000000" w:rsidRDefault="00F67113">
      <w:pPr>
        <w:ind w:left="284" w:hanging="284"/>
        <w:jc w:val="both"/>
        <w:rPr>
          <w:rFonts w:ascii="NTTimes/Cyrillic" w:hAnsi="NTTimes/Cyrillic"/>
          <w:sz w:val="18"/>
        </w:rPr>
      </w:pPr>
      <w:r>
        <w:rPr>
          <w:rFonts w:ascii="NTTimes/Cyrillic" w:hAnsi="NTTimes/Cyrillic"/>
          <w:sz w:val="18"/>
        </w:rPr>
        <w:t xml:space="preserve"> а) при хирургическом лечении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лучевом лечении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w:t>
      </w:r>
      <w:r>
        <w:rPr>
          <w:rFonts w:ascii="NTTimes/Cyrillic" w:hAnsi="NTTimes/Cyrillic"/>
          <w:sz w:val="18"/>
        </w:rPr>
        <w:t xml:space="preserve">комбинированном лечении (операция + лучевая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077. Свойствами, определяющими особенности хирургического лечения опухолей вилочковой железы, являются: 1) возможность миастенического синдрома 2) отсутствие возможности миастении 3) возможность малигнизации 4) отсутствие малигнизации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078. Наиболее часто неврологические осложнения возникают после операций по поводу </w:t>
      </w:r>
    </w:p>
    <w:p w:rsidR="00000000" w:rsidRDefault="00F67113">
      <w:pPr>
        <w:ind w:left="284" w:hanging="284"/>
        <w:jc w:val="both"/>
        <w:rPr>
          <w:rFonts w:ascii="NTTimes/Cyrillic" w:hAnsi="NTTimes/Cyrillic"/>
          <w:sz w:val="18"/>
        </w:rPr>
      </w:pPr>
      <w:r>
        <w:rPr>
          <w:rFonts w:ascii="NTTimes/Cyrillic" w:hAnsi="NTTimes/Cyrillic"/>
          <w:sz w:val="18"/>
        </w:rPr>
        <w:t xml:space="preserve"> а) тератом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неврином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липом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г) тимом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д) кист перикарда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079. Одним из главных осложнений, возникающих после операций по поводу тимомы при наличии миастенического синдрома,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острая сердечно-сосудистая недостаточность </w:t>
      </w:r>
    </w:p>
    <w:p w:rsidR="00000000" w:rsidRDefault="00F67113">
      <w:pPr>
        <w:ind w:left="284" w:hanging="284"/>
        <w:jc w:val="both"/>
        <w:rPr>
          <w:rFonts w:ascii="NTTimes/Cyrillic" w:hAnsi="NTTimes/Cyrillic"/>
          <w:sz w:val="18"/>
        </w:rPr>
      </w:pPr>
      <w:r>
        <w:rPr>
          <w:rFonts w:ascii="NTTimes/Cyrillic" w:hAnsi="NTTimes/Cyrillic"/>
          <w:sz w:val="18"/>
        </w:rPr>
        <w:t xml:space="preserve"> б) острая дыхательная недостаточность </w:t>
      </w:r>
    </w:p>
    <w:p w:rsidR="00000000" w:rsidRDefault="00F67113">
      <w:pPr>
        <w:ind w:left="284" w:hanging="284"/>
        <w:jc w:val="both"/>
        <w:rPr>
          <w:rFonts w:ascii="NTTimes/Cyrillic" w:hAnsi="NTTimes/Cyrillic"/>
          <w:sz w:val="18"/>
        </w:rPr>
      </w:pPr>
      <w:r>
        <w:rPr>
          <w:rFonts w:ascii="NTTimes/Cyrillic" w:hAnsi="NTTimes/Cyrillic"/>
          <w:sz w:val="18"/>
        </w:rPr>
        <w:t xml:space="preserve"> в) пневмония </w:t>
      </w:r>
    </w:p>
    <w:p w:rsidR="00000000" w:rsidRDefault="00F67113">
      <w:pPr>
        <w:ind w:left="284" w:hanging="284"/>
        <w:jc w:val="both"/>
        <w:rPr>
          <w:rFonts w:ascii="NTTimes/Cyrillic" w:hAnsi="NTTimes/Cyrillic"/>
          <w:sz w:val="18"/>
        </w:rPr>
      </w:pPr>
      <w:r>
        <w:rPr>
          <w:rFonts w:ascii="NTTimes/Cyrillic" w:hAnsi="NTTimes/Cyrillic"/>
          <w:sz w:val="18"/>
        </w:rPr>
        <w:t xml:space="preserve"> г) медиастинит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080. Лучевая терапия как самостоятельный метод лечения или в сочетании с лекарственным наиболее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лимфосаркоме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при лимфогранулематозе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доброкачественной т</w:t>
      </w:r>
      <w:r>
        <w:rPr>
          <w:rFonts w:ascii="NTTimes/Cyrillic" w:hAnsi="NTTimes/Cyrillic"/>
          <w:sz w:val="18"/>
        </w:rPr>
        <w:t xml:space="preserve">имоме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все ответы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081. Лучевая терапия в комбинированном лечении злокачественных опухолей средостения наиболее часто используется при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а) вилочковой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нейрофибросаркоме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в) фибросаркоме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082. Выбор препаратов для лекарственного метода лечения новообразования средостения определяет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величина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локализация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гистологическая структура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w:t>
      </w:r>
      <w:r>
        <w:rPr>
          <w:rFonts w:ascii="NTTimes/Cyrillic" w:hAnsi="NTTimes/Cyrillic"/>
          <w:sz w:val="18"/>
        </w:rPr>
        <w:t xml:space="preserve">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083. Химиотерапия чаще всего может быть самостоятельным методом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эпителиальной тимоме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гранулематозной тимоме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лейомиосаркоме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нейробластоме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084. К доброкачественным опухолям пищевода эпителиального происхождения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полипов </w:t>
      </w:r>
    </w:p>
    <w:p w:rsidR="00000000" w:rsidRDefault="00F67113">
      <w:pPr>
        <w:ind w:left="284" w:hanging="284"/>
        <w:jc w:val="both"/>
        <w:rPr>
          <w:rFonts w:ascii="NTTimes/Cyrillic" w:hAnsi="NTTimes/Cyrillic"/>
          <w:sz w:val="18"/>
        </w:rPr>
      </w:pPr>
      <w:r>
        <w:rPr>
          <w:rFonts w:ascii="NTTimes/Cyrillic" w:hAnsi="NTTimes/Cyrillic"/>
          <w:sz w:val="18"/>
        </w:rPr>
        <w:t xml:space="preserve"> б) аденом </w:t>
      </w:r>
    </w:p>
    <w:p w:rsidR="00000000" w:rsidRDefault="00F67113">
      <w:pPr>
        <w:ind w:left="284" w:hanging="284"/>
        <w:jc w:val="both"/>
        <w:rPr>
          <w:rFonts w:ascii="NTTimes/Cyrillic" w:hAnsi="NTTimes/Cyrillic"/>
          <w:sz w:val="18"/>
        </w:rPr>
      </w:pPr>
      <w:r>
        <w:rPr>
          <w:rFonts w:ascii="NTTimes/Cyrillic" w:hAnsi="NTTimes/Cyrillic"/>
          <w:sz w:val="18"/>
        </w:rPr>
        <w:t xml:space="preserve"> в) папиллом </w:t>
      </w:r>
    </w:p>
    <w:p w:rsidR="00000000" w:rsidRDefault="00F67113">
      <w:pPr>
        <w:ind w:left="284" w:hanging="284"/>
        <w:jc w:val="both"/>
        <w:rPr>
          <w:rFonts w:ascii="NTTimes/Cyrillic" w:hAnsi="NTTimes/Cyrillic"/>
          <w:sz w:val="18"/>
        </w:rPr>
      </w:pPr>
      <w:r>
        <w:rPr>
          <w:rFonts w:ascii="NTTimes/Cyrillic" w:hAnsi="NTTimes/Cyrillic"/>
          <w:sz w:val="18"/>
        </w:rPr>
        <w:t xml:space="preserve"> г) лейомиом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085. В стенке пищевода могут развиваться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ретенционные кисты </w:t>
      </w:r>
    </w:p>
    <w:p w:rsidR="00000000" w:rsidRDefault="00F67113">
      <w:pPr>
        <w:ind w:left="284" w:hanging="284"/>
        <w:jc w:val="both"/>
        <w:rPr>
          <w:rFonts w:ascii="NTTimes/Cyrillic" w:hAnsi="NTTimes/Cyrillic"/>
          <w:sz w:val="18"/>
        </w:rPr>
      </w:pPr>
      <w:r>
        <w:rPr>
          <w:rFonts w:ascii="NTTimes/Cyrillic" w:hAnsi="NTTimes/Cyrillic"/>
          <w:sz w:val="18"/>
        </w:rPr>
        <w:t xml:space="preserve"> б) энтерогенные кисты </w:t>
      </w:r>
    </w:p>
    <w:p w:rsidR="00000000" w:rsidRDefault="00F67113">
      <w:pPr>
        <w:ind w:left="284" w:hanging="284"/>
        <w:jc w:val="both"/>
        <w:rPr>
          <w:rFonts w:ascii="NTTimes/Cyrillic" w:hAnsi="NTTimes/Cyrillic"/>
          <w:sz w:val="18"/>
        </w:rPr>
      </w:pPr>
      <w:r>
        <w:rPr>
          <w:rFonts w:ascii="NTTimes/Cyrillic" w:hAnsi="NTTimes/Cyrillic"/>
          <w:sz w:val="18"/>
        </w:rPr>
        <w:t xml:space="preserve"> в) бронхогенные кисты </w:t>
      </w:r>
    </w:p>
    <w:p w:rsidR="00000000" w:rsidRDefault="00F67113">
      <w:pPr>
        <w:ind w:left="284" w:hanging="284"/>
        <w:jc w:val="both"/>
        <w:rPr>
          <w:rFonts w:ascii="NTTimes/Cyrillic" w:hAnsi="NTTimes/Cyrillic"/>
          <w:sz w:val="18"/>
        </w:rPr>
      </w:pPr>
      <w:r>
        <w:rPr>
          <w:rFonts w:ascii="NTTimes/Cyrillic" w:hAnsi="NTTimes/Cyrillic"/>
          <w:sz w:val="18"/>
        </w:rPr>
        <w:t xml:space="preserve"> г) паразитарные кисты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w:t>
      </w:r>
      <w:r>
        <w:rPr>
          <w:rFonts w:ascii="NTTimes/Cyrillic" w:hAnsi="NTTimes/Cyrillic"/>
          <w:sz w:val="18"/>
        </w:rPr>
        <w:t xml:space="preserve">ленные кисты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086. В просвет пищевода растут, как правило, все перечисленные опухоли,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аденом </w:t>
      </w:r>
    </w:p>
    <w:p w:rsidR="00000000" w:rsidRDefault="00F67113">
      <w:pPr>
        <w:ind w:left="284" w:hanging="284"/>
        <w:jc w:val="both"/>
        <w:rPr>
          <w:rFonts w:ascii="NTTimes/Cyrillic" w:hAnsi="NTTimes/Cyrillic"/>
          <w:sz w:val="18"/>
        </w:rPr>
      </w:pPr>
      <w:r>
        <w:rPr>
          <w:rFonts w:ascii="NTTimes/Cyrillic" w:hAnsi="NTTimes/Cyrillic"/>
          <w:sz w:val="18"/>
        </w:rPr>
        <w:t xml:space="preserve"> б) папиллом </w:t>
      </w:r>
    </w:p>
    <w:p w:rsidR="00000000" w:rsidRDefault="00F67113">
      <w:pPr>
        <w:ind w:left="284" w:hanging="284"/>
        <w:jc w:val="both"/>
        <w:rPr>
          <w:rFonts w:ascii="NTTimes/Cyrillic" w:hAnsi="NTTimes/Cyrillic"/>
          <w:sz w:val="18"/>
        </w:rPr>
      </w:pPr>
      <w:r>
        <w:rPr>
          <w:rFonts w:ascii="NTTimes/Cyrillic" w:hAnsi="NTTimes/Cyrillic"/>
          <w:sz w:val="18"/>
        </w:rPr>
        <w:t xml:space="preserve"> в) полипов </w:t>
      </w:r>
    </w:p>
    <w:p w:rsidR="00000000" w:rsidRDefault="00F67113">
      <w:pPr>
        <w:ind w:left="284" w:hanging="284"/>
        <w:jc w:val="both"/>
        <w:rPr>
          <w:rFonts w:ascii="NTTimes/Cyrillic" w:hAnsi="NTTimes/Cyrillic"/>
          <w:sz w:val="18"/>
        </w:rPr>
      </w:pPr>
      <w:r>
        <w:rPr>
          <w:rFonts w:ascii="NTTimes/Cyrillic" w:hAnsi="NTTimes/Cyrillic"/>
          <w:sz w:val="18"/>
        </w:rPr>
        <w:t xml:space="preserve"> г) лейомиом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087. Наиболее часто встречающимися симптомами доброкачественных опухолей пищевода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дисфагия </w:t>
      </w:r>
    </w:p>
    <w:p w:rsidR="00000000" w:rsidRDefault="00F67113">
      <w:pPr>
        <w:ind w:left="284" w:hanging="284"/>
        <w:jc w:val="both"/>
        <w:rPr>
          <w:rFonts w:ascii="NTTimes/Cyrillic" w:hAnsi="NTTimes/Cyrillic"/>
          <w:sz w:val="18"/>
        </w:rPr>
      </w:pPr>
      <w:r>
        <w:rPr>
          <w:rFonts w:ascii="NTTimes/Cyrillic" w:hAnsi="NTTimes/Cyrillic"/>
          <w:sz w:val="18"/>
        </w:rPr>
        <w:t xml:space="preserve"> б) боль за грудиной или в эпигастральной области </w:t>
      </w:r>
    </w:p>
    <w:p w:rsidR="00000000" w:rsidRDefault="00F67113">
      <w:pPr>
        <w:ind w:left="284" w:hanging="284"/>
        <w:jc w:val="both"/>
        <w:rPr>
          <w:rFonts w:ascii="NTTimes/Cyrillic" w:hAnsi="NTTimes/Cyrillic"/>
          <w:sz w:val="18"/>
        </w:rPr>
      </w:pPr>
      <w:r>
        <w:rPr>
          <w:rFonts w:ascii="NTTimes/Cyrillic" w:hAnsi="NTTimes/Cyrillic"/>
          <w:sz w:val="18"/>
        </w:rPr>
        <w:t xml:space="preserve"> в) респираторные нарушения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088. Наиболее часто доброкачественные неэпителиальные новообразования пищевода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нижней трети </w:t>
      </w:r>
    </w:p>
    <w:p w:rsidR="00000000" w:rsidRDefault="00F67113">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в среднегрудном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в) в верхней трети </w:t>
      </w:r>
    </w:p>
    <w:p w:rsidR="00000000" w:rsidRDefault="00F67113">
      <w:pPr>
        <w:ind w:left="284" w:hanging="284"/>
        <w:jc w:val="both"/>
        <w:rPr>
          <w:rFonts w:ascii="NTTimes/Cyrillic" w:hAnsi="NTTimes/Cyrillic"/>
          <w:sz w:val="18"/>
        </w:rPr>
      </w:pPr>
      <w:r>
        <w:rPr>
          <w:rFonts w:ascii="NTTimes/Cyrillic" w:hAnsi="NTTimes/Cyrillic"/>
          <w:sz w:val="18"/>
        </w:rPr>
        <w:t xml:space="preserve"> г) встречаются одинаково часто во всех отделах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089. Большинство внутрипросветных доброкачественных опухолей пищевода локализуется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верхней половине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б) в нижне половине пищевода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в абдоминальном сегменте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г) встречаются с одинаковой частотой во всех отделах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090. Основными методами диагностики доброкачественных опухолей пищевода являются: 1) рентгенологический 2) эндоскопический 3) радиоизотопный 4) трахеобронхоскопия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w:t>
      </w:r>
      <w:r>
        <w:rPr>
          <w:rFonts w:ascii="NTTimes/Cyrillic" w:hAnsi="NTTimes/Cyrillic"/>
          <w:sz w:val="18"/>
        </w:rPr>
        <w:t xml:space="preserve">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и 3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1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091. Характерным рентгеноморфологическим признаком доброкачественной внутрипросветной опухоли пищевода размером 4-5 см является расширение его просвета </w:t>
      </w:r>
    </w:p>
    <w:p w:rsidR="00000000" w:rsidRDefault="00F67113">
      <w:pPr>
        <w:ind w:left="284" w:hanging="284"/>
        <w:jc w:val="both"/>
        <w:rPr>
          <w:rFonts w:ascii="NTTimes/Cyrillic" w:hAnsi="NTTimes/Cyrillic"/>
          <w:sz w:val="18"/>
        </w:rPr>
      </w:pPr>
      <w:r>
        <w:rPr>
          <w:rFonts w:ascii="NTTimes/Cyrillic" w:hAnsi="NTTimes/Cyrillic"/>
          <w:sz w:val="18"/>
        </w:rPr>
        <w:t xml:space="preserve"> а) над опухолью </w:t>
      </w:r>
    </w:p>
    <w:p w:rsidR="00000000" w:rsidRDefault="00F67113">
      <w:pPr>
        <w:ind w:left="284" w:hanging="284"/>
        <w:jc w:val="both"/>
        <w:rPr>
          <w:rFonts w:ascii="NTTimes/Cyrillic" w:hAnsi="NTTimes/Cyrillic"/>
          <w:sz w:val="18"/>
        </w:rPr>
      </w:pPr>
      <w:r>
        <w:rPr>
          <w:rFonts w:ascii="NTTimes/Cyrillic" w:hAnsi="NTTimes/Cyrillic"/>
          <w:sz w:val="18"/>
        </w:rPr>
        <w:t xml:space="preserve"> б) на уровне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ниже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092. Смещение опухоли в просвете пищевода при рентгенологическом исследовании чаще всего свидетельствует в пользу </w:t>
      </w:r>
    </w:p>
    <w:p w:rsidR="00000000" w:rsidRDefault="00F67113">
      <w:pPr>
        <w:ind w:left="284" w:hanging="284"/>
        <w:jc w:val="both"/>
        <w:rPr>
          <w:rFonts w:ascii="NTTimes/Cyrillic" w:hAnsi="NTTimes/Cyrillic"/>
          <w:sz w:val="18"/>
        </w:rPr>
      </w:pPr>
      <w:r>
        <w:rPr>
          <w:rFonts w:ascii="NTTimes/Cyrillic" w:hAnsi="NTTimes/Cyrillic"/>
          <w:sz w:val="18"/>
        </w:rPr>
        <w:t xml:space="preserve"> а) лейомиомы </w:t>
      </w:r>
    </w:p>
    <w:p w:rsidR="00000000" w:rsidRDefault="00F67113">
      <w:pPr>
        <w:ind w:left="284" w:hanging="284"/>
        <w:jc w:val="both"/>
        <w:rPr>
          <w:rFonts w:ascii="NTTimes/Cyrillic" w:hAnsi="NTTimes/Cyrillic"/>
          <w:sz w:val="18"/>
        </w:rPr>
      </w:pPr>
      <w:r>
        <w:rPr>
          <w:rFonts w:ascii="NTTimes/Cyrillic" w:hAnsi="NTTimes/Cyrillic"/>
          <w:sz w:val="18"/>
        </w:rPr>
        <w:t xml:space="preserve"> б) аденомы </w:t>
      </w:r>
    </w:p>
    <w:p w:rsidR="00000000" w:rsidRDefault="00F67113">
      <w:pPr>
        <w:ind w:left="284" w:hanging="284"/>
        <w:jc w:val="both"/>
        <w:rPr>
          <w:rFonts w:ascii="NTTimes/Cyrillic" w:hAnsi="NTTimes/Cyrillic"/>
          <w:sz w:val="18"/>
        </w:rPr>
      </w:pPr>
      <w:r>
        <w:rPr>
          <w:rFonts w:ascii="NTTimes/Cyrillic" w:hAnsi="NTTimes/Cyrillic"/>
          <w:sz w:val="18"/>
        </w:rPr>
        <w:t xml:space="preserve"> в) полипа </w:t>
      </w:r>
    </w:p>
    <w:p w:rsidR="00000000" w:rsidRDefault="00F67113">
      <w:pPr>
        <w:ind w:left="284" w:hanging="284"/>
        <w:jc w:val="both"/>
        <w:rPr>
          <w:rFonts w:ascii="NTTimes/Cyrillic" w:hAnsi="NTTimes/Cyrillic"/>
          <w:sz w:val="18"/>
        </w:rPr>
      </w:pPr>
      <w:r>
        <w:rPr>
          <w:rFonts w:ascii="NTTimes/Cyrillic" w:hAnsi="NTTimes/Cyrillic"/>
          <w:sz w:val="18"/>
        </w:rPr>
        <w:t xml:space="preserve"> г) кисты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093. Би</w:t>
      </w:r>
      <w:r>
        <w:rPr>
          <w:rFonts w:ascii="NTTimes/Cyrillic" w:hAnsi="NTTimes/Cyrillic"/>
          <w:sz w:val="18"/>
        </w:rPr>
        <w:t xml:space="preserve">опсия доброкачественных новообразований пищевода при эзофагоскопии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а) должна выполняться у каждого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б) не должна выполняться никогда </w:t>
      </w:r>
    </w:p>
    <w:p w:rsidR="00000000" w:rsidRDefault="00F67113">
      <w:pPr>
        <w:ind w:left="284" w:hanging="284"/>
        <w:jc w:val="both"/>
        <w:rPr>
          <w:rFonts w:ascii="NTTimes/Cyrillic" w:hAnsi="NTTimes/Cyrillic"/>
          <w:sz w:val="18"/>
        </w:rPr>
      </w:pPr>
      <w:r>
        <w:rPr>
          <w:rFonts w:ascii="NTTimes/Cyrillic" w:hAnsi="NTTimes/Cyrillic"/>
          <w:sz w:val="18"/>
        </w:rPr>
        <w:t xml:space="preserve"> в) возможна только при интактной слизистой </w:t>
      </w:r>
    </w:p>
    <w:p w:rsidR="00000000" w:rsidRDefault="00F67113">
      <w:pPr>
        <w:ind w:left="284" w:hanging="284"/>
        <w:jc w:val="both"/>
        <w:rPr>
          <w:rFonts w:ascii="NTTimes/Cyrillic" w:hAnsi="NTTimes/Cyrillic"/>
          <w:sz w:val="18"/>
        </w:rPr>
      </w:pPr>
      <w:r>
        <w:rPr>
          <w:rFonts w:ascii="NTTimes/Cyrillic" w:hAnsi="NTTimes/Cyrillic"/>
          <w:sz w:val="18"/>
        </w:rPr>
        <w:t xml:space="preserve"> г) возможна только при поврежденной слизистой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094. При лечении доброкачественных опухолей пищевода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095. Оптимальным вариантом хирургического вмешательства по поводу лейомиомы пищевода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эндоскопиче</w:t>
      </w:r>
      <w:r>
        <w:rPr>
          <w:rFonts w:ascii="NTTimes/Cyrillic" w:hAnsi="NTTimes/Cyrillic"/>
          <w:sz w:val="18"/>
        </w:rPr>
        <w:t xml:space="preserve">ское удаление </w:t>
      </w:r>
    </w:p>
    <w:p w:rsidR="00000000" w:rsidRDefault="00F67113">
      <w:pPr>
        <w:ind w:left="284" w:hanging="284"/>
        <w:jc w:val="both"/>
        <w:rPr>
          <w:rFonts w:ascii="NTTimes/Cyrillic" w:hAnsi="NTTimes/Cyrillic"/>
          <w:sz w:val="18"/>
        </w:rPr>
      </w:pPr>
      <w:r>
        <w:rPr>
          <w:rFonts w:ascii="NTTimes/Cyrillic" w:hAnsi="NTTimes/Cyrillic"/>
          <w:sz w:val="18"/>
        </w:rPr>
        <w:t xml:space="preserve"> б) энуклеация опухоли с сохранением слизистой оболочки </w:t>
      </w:r>
    </w:p>
    <w:p w:rsidR="00000000" w:rsidRDefault="00F67113">
      <w:pPr>
        <w:ind w:left="284" w:hanging="284"/>
        <w:jc w:val="both"/>
        <w:rPr>
          <w:rFonts w:ascii="NTTimes/Cyrillic" w:hAnsi="NTTimes/Cyrillic"/>
          <w:sz w:val="18"/>
        </w:rPr>
      </w:pPr>
      <w:r>
        <w:rPr>
          <w:rFonts w:ascii="NTTimes/Cyrillic" w:hAnsi="NTTimes/Cyrillic"/>
          <w:sz w:val="18"/>
        </w:rPr>
        <w:t xml:space="preserve"> в) сегментарная резекция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г) субтотальная резекция пищевода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096. Заболеваемость раком пищевода в СНГ: 1) увеличивается 2) остается стабильной 3) одинаковая в разных регионах 4) имеются значительные территориальные различия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1 и 4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097. Раком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а) чаще болеют мужчины </w:t>
      </w:r>
    </w:p>
    <w:p w:rsidR="00000000" w:rsidRDefault="00F67113">
      <w:pPr>
        <w:ind w:left="284" w:hanging="284"/>
        <w:jc w:val="both"/>
        <w:rPr>
          <w:rFonts w:ascii="NTTimes/Cyrillic" w:hAnsi="NTTimes/Cyrillic"/>
          <w:sz w:val="18"/>
        </w:rPr>
      </w:pPr>
      <w:r>
        <w:rPr>
          <w:rFonts w:ascii="NTTimes/Cyrillic" w:hAnsi="NTTimes/Cyrillic"/>
          <w:sz w:val="18"/>
        </w:rPr>
        <w:t xml:space="preserve"> б) чаще болеют женщины </w:t>
      </w:r>
    </w:p>
    <w:p w:rsidR="00000000" w:rsidRDefault="00F67113">
      <w:pPr>
        <w:ind w:left="284" w:hanging="284"/>
        <w:jc w:val="both"/>
        <w:rPr>
          <w:rFonts w:ascii="NTTimes/Cyrillic" w:hAnsi="NTTimes/Cyrillic"/>
          <w:sz w:val="18"/>
        </w:rPr>
      </w:pPr>
      <w:r>
        <w:rPr>
          <w:rFonts w:ascii="NTTimes/Cyrillic" w:hAnsi="NTTimes/Cyrillic"/>
          <w:sz w:val="18"/>
        </w:rPr>
        <w:t xml:space="preserve"> в) частота поражения не связана с полом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098.</w:t>
      </w:r>
      <w:r>
        <w:rPr>
          <w:rFonts w:ascii="NTTimes/Cyrillic" w:hAnsi="NTTimes/Cyrillic"/>
          <w:sz w:val="18"/>
        </w:rPr>
        <w:t xml:space="preserve"> Рак пищевода чаще встречается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30-40 лет </w:t>
      </w:r>
    </w:p>
    <w:p w:rsidR="00000000" w:rsidRDefault="00F67113">
      <w:pPr>
        <w:ind w:left="284" w:hanging="284"/>
        <w:jc w:val="both"/>
        <w:rPr>
          <w:rFonts w:ascii="NTTimes/Cyrillic" w:hAnsi="NTTimes/Cyrillic"/>
          <w:sz w:val="18"/>
        </w:rPr>
      </w:pPr>
      <w:r>
        <w:rPr>
          <w:rFonts w:ascii="NTTimes/Cyrillic" w:hAnsi="NTTimes/Cyrillic"/>
          <w:sz w:val="18"/>
        </w:rPr>
        <w:t xml:space="preserve"> б) 40-50 лет </w:t>
      </w:r>
    </w:p>
    <w:p w:rsidR="00000000" w:rsidRDefault="00F67113">
      <w:pPr>
        <w:ind w:left="284" w:hanging="284"/>
        <w:jc w:val="both"/>
        <w:rPr>
          <w:rFonts w:ascii="NTTimes/Cyrillic" w:hAnsi="NTTimes/Cyrillic"/>
          <w:sz w:val="18"/>
        </w:rPr>
      </w:pPr>
      <w:r>
        <w:rPr>
          <w:rFonts w:ascii="NTTimes/Cyrillic" w:hAnsi="NTTimes/Cyrillic"/>
          <w:sz w:val="18"/>
        </w:rPr>
        <w:t xml:space="preserve"> в) 50-60 лет </w:t>
      </w:r>
    </w:p>
    <w:p w:rsidR="00000000" w:rsidRDefault="00F67113">
      <w:pPr>
        <w:ind w:left="284" w:hanging="284"/>
        <w:jc w:val="both"/>
        <w:rPr>
          <w:rFonts w:ascii="NTTimes/Cyrillic" w:hAnsi="NTTimes/Cyrillic"/>
          <w:sz w:val="18"/>
        </w:rPr>
      </w:pPr>
      <w:r>
        <w:rPr>
          <w:rFonts w:ascii="NTTimes/Cyrillic" w:hAnsi="NTTimes/Cyrillic"/>
          <w:sz w:val="18"/>
        </w:rPr>
        <w:t xml:space="preserve"> г) 60-70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099. Определенное влияние на частоту заболеваемости раком пищевода оказывает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курение </w:t>
      </w:r>
    </w:p>
    <w:p w:rsidR="00000000" w:rsidRDefault="00F67113">
      <w:pPr>
        <w:ind w:left="284" w:hanging="284"/>
        <w:jc w:val="both"/>
        <w:rPr>
          <w:rFonts w:ascii="NTTimes/Cyrillic" w:hAnsi="NTTimes/Cyrillic"/>
          <w:sz w:val="18"/>
        </w:rPr>
      </w:pPr>
      <w:r>
        <w:rPr>
          <w:rFonts w:ascii="NTTimes/Cyrillic" w:hAnsi="NTTimes/Cyrillic"/>
          <w:sz w:val="18"/>
        </w:rPr>
        <w:t xml:space="preserve"> б) регулярное употребление крепких спиртных напитков </w:t>
      </w:r>
    </w:p>
    <w:p w:rsidR="00000000" w:rsidRDefault="00F67113">
      <w:pPr>
        <w:ind w:left="284" w:hanging="284"/>
        <w:jc w:val="both"/>
        <w:rPr>
          <w:rFonts w:ascii="NTTimes/Cyrillic" w:hAnsi="NTTimes/Cyrillic"/>
          <w:sz w:val="18"/>
        </w:rPr>
      </w:pPr>
      <w:r>
        <w:rPr>
          <w:rFonts w:ascii="NTTimes/Cyrillic" w:hAnsi="NTTimes/Cyrillic"/>
          <w:sz w:val="18"/>
        </w:rPr>
        <w:t xml:space="preserve"> в) регулярное применение в пищу строганины (замороженной рыбы)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выше указанные факторы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100. Увеличение заболеваемости раком пищевода отмечено среди коренного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высокогорий </w:t>
      </w:r>
    </w:p>
    <w:p w:rsidR="00000000" w:rsidRDefault="00F67113">
      <w:pPr>
        <w:ind w:left="284" w:hanging="284"/>
        <w:jc w:val="both"/>
        <w:rPr>
          <w:rFonts w:ascii="NTTimes/Cyrillic" w:hAnsi="NTTimes/Cyrillic"/>
          <w:sz w:val="18"/>
        </w:rPr>
      </w:pPr>
      <w:r>
        <w:rPr>
          <w:rFonts w:ascii="NTTimes/Cyrillic" w:hAnsi="NTTimes/Cyrillic"/>
          <w:sz w:val="18"/>
        </w:rPr>
        <w:t xml:space="preserve"> б) пустынь </w:t>
      </w:r>
    </w:p>
    <w:p w:rsidR="00000000" w:rsidRDefault="00F67113">
      <w:pPr>
        <w:ind w:left="284" w:hanging="284"/>
        <w:jc w:val="both"/>
        <w:rPr>
          <w:rFonts w:ascii="NTTimes/Cyrillic" w:hAnsi="NTTimes/Cyrillic"/>
          <w:sz w:val="18"/>
        </w:rPr>
      </w:pPr>
      <w:r>
        <w:rPr>
          <w:rFonts w:ascii="NTTimes/Cyrillic" w:hAnsi="NTTimes/Cyrillic"/>
          <w:sz w:val="18"/>
        </w:rPr>
        <w:t xml:space="preserve"> в) по побережью Северного Ледовитого океана </w:t>
      </w:r>
    </w:p>
    <w:p w:rsidR="00000000" w:rsidRDefault="00F67113">
      <w:pPr>
        <w:ind w:left="284" w:hanging="284"/>
        <w:jc w:val="both"/>
        <w:rPr>
          <w:rFonts w:ascii="NTTimes/Cyrillic" w:hAnsi="NTTimes/Cyrillic"/>
          <w:sz w:val="18"/>
        </w:rPr>
      </w:pPr>
      <w:r>
        <w:rPr>
          <w:rFonts w:ascii="NTTimes/Cyrillic" w:hAnsi="NTTimes/Cyrillic"/>
          <w:sz w:val="18"/>
        </w:rPr>
        <w:t xml:space="preserve"> г) вс</w:t>
      </w:r>
      <w:r>
        <w:rPr>
          <w:rFonts w:ascii="NTTimes/Cyrillic" w:hAnsi="NTTimes/Cyrillic"/>
          <w:sz w:val="18"/>
        </w:rPr>
        <w:t xml:space="preserve">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101. К предопухолевым заболеваниям с повышенным риском возникновения на их фоне рака пищевода относятся: 1) рубцовая стриктура 2) ахалазия 3) синдром Пламмера - Винсона 4) пищевод Барретта 5) кератодермия (семейный гиперкератоз ладоней и стоп)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б) верные все,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верные все,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г) верные все, кроме 2 и 3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все, кроме 1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102. Наиболее часто железистый рак пищевода развивается на фоне </w:t>
      </w:r>
    </w:p>
    <w:p w:rsidR="00000000" w:rsidRDefault="00F67113">
      <w:pPr>
        <w:ind w:left="284" w:hanging="284"/>
        <w:jc w:val="both"/>
        <w:rPr>
          <w:rFonts w:ascii="NTTimes/Cyrillic" w:hAnsi="NTTimes/Cyrillic"/>
          <w:sz w:val="18"/>
        </w:rPr>
      </w:pPr>
      <w:r>
        <w:rPr>
          <w:rFonts w:ascii="NTTimes/Cyrillic" w:hAnsi="NTTimes/Cyrillic"/>
          <w:sz w:val="18"/>
        </w:rPr>
        <w:t xml:space="preserve"> а) рубцовой стриктуры </w:t>
      </w:r>
    </w:p>
    <w:p w:rsidR="00000000" w:rsidRDefault="00F67113">
      <w:pPr>
        <w:ind w:left="284" w:hanging="284"/>
        <w:jc w:val="both"/>
        <w:rPr>
          <w:rFonts w:ascii="NTTimes/Cyrillic" w:hAnsi="NTTimes/Cyrillic"/>
          <w:sz w:val="18"/>
        </w:rPr>
      </w:pPr>
      <w:r>
        <w:rPr>
          <w:rFonts w:ascii="NTTimes/Cyrillic" w:hAnsi="NTTimes/Cyrillic"/>
          <w:sz w:val="18"/>
        </w:rPr>
        <w:t xml:space="preserve"> б) синдрома Пламмера - </w:t>
      </w:r>
      <w:r>
        <w:rPr>
          <w:rFonts w:ascii="NTTimes/Cyrillic" w:hAnsi="NTTimes/Cyrillic"/>
          <w:sz w:val="18"/>
        </w:rPr>
        <w:t xml:space="preserve">Винсона </w:t>
      </w:r>
    </w:p>
    <w:p w:rsidR="00000000" w:rsidRDefault="00F67113">
      <w:pPr>
        <w:ind w:left="284" w:hanging="284"/>
        <w:jc w:val="both"/>
        <w:rPr>
          <w:rFonts w:ascii="NTTimes/Cyrillic" w:hAnsi="NTTimes/Cyrillic"/>
          <w:sz w:val="18"/>
        </w:rPr>
      </w:pPr>
      <w:r>
        <w:rPr>
          <w:rFonts w:ascii="NTTimes/Cyrillic" w:hAnsi="NTTimes/Cyrillic"/>
          <w:sz w:val="18"/>
        </w:rPr>
        <w:t xml:space="preserve"> в) пищевода Барретта </w:t>
      </w:r>
    </w:p>
    <w:p w:rsidR="00000000" w:rsidRDefault="00F67113">
      <w:pPr>
        <w:ind w:left="284" w:hanging="284"/>
        <w:jc w:val="both"/>
        <w:rPr>
          <w:rFonts w:ascii="NTTimes/Cyrillic" w:hAnsi="NTTimes/Cyrillic"/>
          <w:sz w:val="18"/>
        </w:rPr>
      </w:pPr>
      <w:r>
        <w:rPr>
          <w:rFonts w:ascii="NTTimes/Cyrillic" w:hAnsi="NTTimes/Cyrillic"/>
          <w:sz w:val="18"/>
        </w:rPr>
        <w:t xml:space="preserve"> г) семейного гиперкератоза ладоней и стоп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103. Синдром Пламмера - Винсона характеризуется всем перечисленным,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атрофии слизистой оболочки полости рта, глотки и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б) дисфагии </w:t>
      </w:r>
    </w:p>
    <w:p w:rsidR="00000000" w:rsidRDefault="00F67113">
      <w:pPr>
        <w:ind w:left="284" w:hanging="284"/>
        <w:jc w:val="both"/>
        <w:rPr>
          <w:rFonts w:ascii="NTTimes/Cyrillic" w:hAnsi="NTTimes/Cyrillic"/>
          <w:sz w:val="18"/>
        </w:rPr>
      </w:pPr>
      <w:r>
        <w:rPr>
          <w:rFonts w:ascii="NTTimes/Cyrillic" w:hAnsi="NTTimes/Cyrillic"/>
          <w:sz w:val="18"/>
        </w:rPr>
        <w:t xml:space="preserve"> в) гипохромной железодефицитной анемии </w:t>
      </w:r>
    </w:p>
    <w:p w:rsidR="00000000" w:rsidRDefault="00F67113">
      <w:pPr>
        <w:ind w:left="284" w:hanging="284"/>
        <w:jc w:val="both"/>
        <w:rPr>
          <w:rFonts w:ascii="NTTimes/Cyrillic" w:hAnsi="NTTimes/Cyrillic"/>
          <w:sz w:val="18"/>
        </w:rPr>
      </w:pPr>
      <w:r>
        <w:rPr>
          <w:rFonts w:ascii="NTTimes/Cyrillic" w:hAnsi="NTTimes/Cyrillic"/>
          <w:sz w:val="18"/>
        </w:rPr>
        <w:t xml:space="preserve"> г) меланиновой пигментации слизистой полости рта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104. Рак пищевода чаще всего поражает </w:t>
      </w:r>
    </w:p>
    <w:p w:rsidR="00000000" w:rsidRDefault="00F67113">
      <w:pPr>
        <w:ind w:left="284" w:hanging="284"/>
        <w:jc w:val="both"/>
        <w:rPr>
          <w:rFonts w:ascii="NTTimes/Cyrillic" w:hAnsi="NTTimes/Cyrillic"/>
          <w:sz w:val="18"/>
        </w:rPr>
      </w:pPr>
      <w:r>
        <w:rPr>
          <w:rFonts w:ascii="NTTimes/Cyrillic" w:hAnsi="NTTimes/Cyrillic"/>
          <w:sz w:val="18"/>
        </w:rPr>
        <w:t xml:space="preserve"> а) верхнюю треть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среднюю треть </w:t>
      </w:r>
    </w:p>
    <w:p w:rsidR="00000000" w:rsidRDefault="00F67113">
      <w:pPr>
        <w:ind w:left="284" w:hanging="284"/>
        <w:jc w:val="both"/>
        <w:rPr>
          <w:rFonts w:ascii="NTTimes/Cyrillic" w:hAnsi="NTTimes/Cyrillic"/>
          <w:sz w:val="18"/>
        </w:rPr>
      </w:pPr>
      <w:r>
        <w:rPr>
          <w:rFonts w:ascii="NTTimes/Cyrillic" w:hAnsi="NTTimes/Cyrillic"/>
          <w:sz w:val="18"/>
        </w:rPr>
        <w:t xml:space="preserve"> в) нижнюю треть </w:t>
      </w:r>
    </w:p>
    <w:p w:rsidR="00000000" w:rsidRDefault="00F67113">
      <w:pPr>
        <w:ind w:left="284" w:hanging="284"/>
        <w:jc w:val="both"/>
        <w:rPr>
          <w:rFonts w:ascii="NTTimes/Cyrillic" w:hAnsi="NTTimes/Cyrillic"/>
          <w:sz w:val="18"/>
        </w:rPr>
      </w:pPr>
      <w:r>
        <w:rPr>
          <w:rFonts w:ascii="NTTimes/Cyrillic" w:hAnsi="NTTimes/Cyrillic"/>
          <w:sz w:val="18"/>
        </w:rPr>
        <w:t xml:space="preserve"> г) одинаково часто развивается в любом отделе пищевода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105. Плоскоклеточный рак среди заболе</w:t>
      </w:r>
      <w:r>
        <w:rPr>
          <w:rFonts w:ascii="NTTimes/Cyrillic" w:hAnsi="NTTimes/Cyrillic"/>
          <w:sz w:val="18"/>
        </w:rPr>
        <w:t xml:space="preserve">вших раком пищевода встречается примерно </w:t>
      </w:r>
    </w:p>
    <w:p w:rsidR="00000000" w:rsidRDefault="00F67113">
      <w:pPr>
        <w:ind w:left="284" w:hanging="284"/>
        <w:jc w:val="both"/>
        <w:rPr>
          <w:rFonts w:ascii="NTTimes/Cyrillic" w:hAnsi="NTTimes/Cyrillic"/>
          <w:sz w:val="18"/>
        </w:rPr>
      </w:pPr>
      <w:r>
        <w:rPr>
          <w:rFonts w:ascii="NTTimes/Cyrillic" w:hAnsi="NTTimes/Cyrillic"/>
          <w:sz w:val="18"/>
        </w:rPr>
        <w:t xml:space="preserve"> а) у 20%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у 40%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в) у 60%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г) у 90% больных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106. Метастатическое поражение лимфатических узлов ниже диафрагмы может иметь место при локализации рака </w:t>
      </w:r>
    </w:p>
    <w:p w:rsidR="00000000" w:rsidRDefault="00F67113">
      <w:pPr>
        <w:ind w:left="284" w:hanging="284"/>
        <w:jc w:val="both"/>
        <w:rPr>
          <w:rFonts w:ascii="NTTimes/Cyrillic" w:hAnsi="NTTimes/Cyrillic"/>
          <w:sz w:val="18"/>
        </w:rPr>
      </w:pPr>
      <w:r>
        <w:rPr>
          <w:rFonts w:ascii="NTTimes/Cyrillic" w:hAnsi="NTTimes/Cyrillic"/>
          <w:sz w:val="18"/>
        </w:rPr>
        <w:t xml:space="preserve"> а) в верхнегрудном отделе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б) в среднегрудном отделе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в) в нижнегрудном отделе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г) верные ответы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все ответы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107. Гематогенные метастазы при раке пищевода могут наблюдаться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в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б) в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в) в почках </w:t>
      </w:r>
    </w:p>
    <w:p w:rsidR="00000000" w:rsidRDefault="00F67113">
      <w:pPr>
        <w:ind w:left="284" w:hanging="284"/>
        <w:jc w:val="both"/>
        <w:rPr>
          <w:rFonts w:ascii="NTTimes/Cyrillic" w:hAnsi="NTTimes/Cyrillic"/>
          <w:sz w:val="18"/>
        </w:rPr>
      </w:pPr>
      <w:r>
        <w:rPr>
          <w:rFonts w:ascii="NTTimes/Cyrillic" w:hAnsi="NTTimes/Cyrillic"/>
          <w:sz w:val="18"/>
        </w:rPr>
        <w:t xml:space="preserve"> г) в костях </w:t>
      </w:r>
    </w:p>
    <w:p w:rsidR="00000000" w:rsidRDefault="00F67113">
      <w:pPr>
        <w:ind w:left="284" w:hanging="284"/>
        <w:jc w:val="both"/>
        <w:rPr>
          <w:rFonts w:ascii="NTTimes/Cyrillic" w:hAnsi="NTTimes/Cyrillic"/>
          <w:sz w:val="18"/>
        </w:rPr>
      </w:pPr>
      <w:r>
        <w:rPr>
          <w:rFonts w:ascii="NTTimes/Cyrillic" w:hAnsi="NTTimes/Cyrillic"/>
          <w:sz w:val="18"/>
        </w:rPr>
        <w:t xml:space="preserve"> д) в</w:t>
      </w:r>
      <w:r>
        <w:rPr>
          <w:rFonts w:ascii="NTTimes/Cyrillic" w:hAnsi="NTTimes/Cyrillic"/>
          <w:sz w:val="18"/>
        </w:rPr>
        <w:t xml:space="preserve">ерные все ответы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108. При раке нижней трети пищевода метастазирование возможно в следующие группы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а) околопищеводные </w:t>
      </w:r>
    </w:p>
    <w:p w:rsidR="00000000" w:rsidRDefault="00F67113">
      <w:pPr>
        <w:ind w:left="284" w:hanging="284"/>
        <w:jc w:val="both"/>
        <w:rPr>
          <w:rFonts w:ascii="NTTimes/Cyrillic" w:hAnsi="NTTimes/Cyrillic"/>
          <w:sz w:val="18"/>
        </w:rPr>
      </w:pPr>
      <w:r>
        <w:rPr>
          <w:rFonts w:ascii="NTTimes/Cyrillic" w:hAnsi="NTTimes/Cyrillic"/>
          <w:sz w:val="18"/>
        </w:rPr>
        <w:t xml:space="preserve"> б) нижние трахеобронхиальные </w:t>
      </w:r>
    </w:p>
    <w:p w:rsidR="00000000" w:rsidRDefault="00F67113">
      <w:pPr>
        <w:ind w:left="284" w:hanging="284"/>
        <w:jc w:val="both"/>
        <w:rPr>
          <w:rFonts w:ascii="NTTimes/Cyrillic" w:hAnsi="NTTimes/Cyrillic"/>
          <w:sz w:val="18"/>
        </w:rPr>
      </w:pPr>
      <w:r>
        <w:rPr>
          <w:rFonts w:ascii="NTTimes/Cyrillic" w:hAnsi="NTTimes/Cyrillic"/>
          <w:sz w:val="18"/>
        </w:rPr>
        <w:t xml:space="preserve"> в) околокардиальные </w:t>
      </w:r>
    </w:p>
    <w:p w:rsidR="00000000" w:rsidRDefault="00F67113">
      <w:pPr>
        <w:ind w:left="284" w:hanging="284"/>
        <w:jc w:val="both"/>
        <w:rPr>
          <w:rFonts w:ascii="NTTimes/Cyrillic" w:hAnsi="NTTimes/Cyrillic"/>
          <w:sz w:val="18"/>
        </w:rPr>
      </w:pPr>
      <w:r>
        <w:rPr>
          <w:rFonts w:ascii="NTTimes/Cyrillic" w:hAnsi="NTTimes/Cyrillic"/>
          <w:sz w:val="18"/>
        </w:rPr>
        <w:t xml:space="preserve"> г) левые желудочковые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 перечисленные группы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109. При раке пищевода возможны следующие анатомические типы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язвенный </w:t>
      </w:r>
    </w:p>
    <w:p w:rsidR="00000000" w:rsidRDefault="00F67113">
      <w:pPr>
        <w:ind w:left="284" w:hanging="284"/>
        <w:jc w:val="both"/>
        <w:rPr>
          <w:rFonts w:ascii="NTTimes/Cyrillic" w:hAnsi="NTTimes/Cyrillic"/>
          <w:sz w:val="18"/>
        </w:rPr>
      </w:pPr>
      <w:r>
        <w:rPr>
          <w:rFonts w:ascii="NTTimes/Cyrillic" w:hAnsi="NTTimes/Cyrillic"/>
          <w:sz w:val="18"/>
        </w:rPr>
        <w:t xml:space="preserve"> б) узловой (бородавчато-папилломатозный) </w:t>
      </w:r>
    </w:p>
    <w:p w:rsidR="00000000" w:rsidRDefault="00F67113">
      <w:pPr>
        <w:ind w:left="284" w:hanging="284"/>
        <w:jc w:val="both"/>
        <w:rPr>
          <w:rFonts w:ascii="NTTimes/Cyrillic" w:hAnsi="NTTimes/Cyrillic"/>
          <w:sz w:val="18"/>
        </w:rPr>
      </w:pPr>
      <w:r>
        <w:rPr>
          <w:rFonts w:ascii="NTTimes/Cyrillic" w:hAnsi="NTTimes/Cyrillic"/>
          <w:sz w:val="18"/>
        </w:rPr>
        <w:t xml:space="preserve"> в) инфильтрирующий (скиррозный)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110. Главным критерием "раннего" рака пищевода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размеры</w:t>
      </w:r>
      <w:r>
        <w:rPr>
          <w:rFonts w:ascii="NTTimes/Cyrillic" w:hAnsi="NTTimes/Cyrillic"/>
          <w:sz w:val="18"/>
        </w:rPr>
        <w:t xml:space="preserve">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анатомический тип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глубина инвазии опухолевой стенки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111. I стадию рака пищевода характеризуют следующие размеры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до 3 см </w:t>
      </w:r>
    </w:p>
    <w:p w:rsidR="00000000" w:rsidRDefault="00F67113">
      <w:pPr>
        <w:ind w:left="284" w:hanging="284"/>
        <w:jc w:val="both"/>
        <w:rPr>
          <w:rFonts w:ascii="NTTimes/Cyrillic" w:hAnsi="NTTimes/Cyrillic"/>
          <w:sz w:val="18"/>
        </w:rPr>
      </w:pPr>
      <w:r>
        <w:rPr>
          <w:rFonts w:ascii="NTTimes/Cyrillic" w:hAnsi="NTTimes/Cyrillic"/>
          <w:sz w:val="18"/>
        </w:rPr>
        <w:t xml:space="preserve"> б) 4-5 см </w:t>
      </w:r>
    </w:p>
    <w:p w:rsidR="00000000" w:rsidRDefault="00F67113">
      <w:pPr>
        <w:ind w:left="284" w:hanging="284"/>
        <w:jc w:val="both"/>
        <w:rPr>
          <w:rFonts w:ascii="NTTimes/Cyrillic" w:hAnsi="NTTimes/Cyrillic"/>
          <w:sz w:val="18"/>
        </w:rPr>
      </w:pPr>
      <w:r>
        <w:rPr>
          <w:rFonts w:ascii="NTTimes/Cyrillic" w:hAnsi="NTTimes/Cyrillic"/>
          <w:sz w:val="18"/>
        </w:rPr>
        <w:t xml:space="preserve"> в) 6-8 см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более 8 см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112. При I стадии рака пищевода опухолевая инфильтрация распространяется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 слизистый слой </w:t>
      </w:r>
    </w:p>
    <w:p w:rsidR="00000000" w:rsidRDefault="00F67113">
      <w:pPr>
        <w:ind w:left="284" w:hanging="284"/>
        <w:jc w:val="both"/>
        <w:rPr>
          <w:rFonts w:ascii="NTTimes/Cyrillic" w:hAnsi="NTTimes/Cyrillic"/>
          <w:sz w:val="18"/>
        </w:rPr>
      </w:pPr>
      <w:r>
        <w:rPr>
          <w:rFonts w:ascii="NTTimes/Cyrillic" w:hAnsi="NTTimes/Cyrillic"/>
          <w:sz w:val="18"/>
        </w:rPr>
        <w:t xml:space="preserve"> б) на слизистый и подслизистый слой </w:t>
      </w:r>
    </w:p>
    <w:p w:rsidR="00000000" w:rsidRDefault="00F67113">
      <w:pPr>
        <w:ind w:left="284" w:hanging="284"/>
        <w:jc w:val="both"/>
        <w:rPr>
          <w:rFonts w:ascii="NTTimes/Cyrillic" w:hAnsi="NTTimes/Cyrillic"/>
          <w:sz w:val="18"/>
        </w:rPr>
      </w:pPr>
      <w:r>
        <w:rPr>
          <w:rFonts w:ascii="NTTimes/Cyrillic" w:hAnsi="NTTimes/Cyrillic"/>
          <w:sz w:val="18"/>
        </w:rPr>
        <w:t xml:space="preserve"> в) на слизистый, подслизистый и мышечный слои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слои пищевода, включая арвентицию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113. Регионарные мета</w:t>
      </w:r>
      <w:r>
        <w:rPr>
          <w:rFonts w:ascii="NTTimes/Cyrillic" w:hAnsi="NTTimes/Cyrillic"/>
          <w:sz w:val="18"/>
        </w:rPr>
        <w:t xml:space="preserve">стазы при I стадии рака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а) отсутствуют </w:t>
      </w:r>
    </w:p>
    <w:p w:rsidR="00000000" w:rsidRDefault="00F67113">
      <w:pPr>
        <w:ind w:left="284" w:hanging="284"/>
        <w:jc w:val="both"/>
        <w:rPr>
          <w:rFonts w:ascii="NTTimes/Cyrillic" w:hAnsi="NTTimes/Cyrillic"/>
          <w:sz w:val="18"/>
        </w:rPr>
      </w:pPr>
      <w:r>
        <w:rPr>
          <w:rFonts w:ascii="NTTimes/Cyrillic" w:hAnsi="NTTimes/Cyrillic"/>
          <w:sz w:val="18"/>
        </w:rPr>
        <w:t xml:space="preserve"> б) единичные в околопищеводных лимфатических узлах </w:t>
      </w:r>
    </w:p>
    <w:p w:rsidR="00000000" w:rsidRDefault="00F67113">
      <w:pPr>
        <w:ind w:left="284" w:hanging="284"/>
        <w:jc w:val="both"/>
        <w:rPr>
          <w:rFonts w:ascii="NTTimes/Cyrillic" w:hAnsi="NTTimes/Cyrillic"/>
          <w:sz w:val="18"/>
        </w:rPr>
      </w:pPr>
      <w:r>
        <w:rPr>
          <w:rFonts w:ascii="NTTimes/Cyrillic" w:hAnsi="NTTimes/Cyrillic"/>
          <w:sz w:val="18"/>
        </w:rPr>
        <w:t xml:space="preserve"> в) поражают все группы регионарных лимфатических узлов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114. Опухоль (рак пищевода) протяженностью 3-5 см с инфильтрацией слизисто-подслизистого слоя и отсутствием регионарных метастазов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к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к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к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к IIIб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115. Рак пищевода, инфильтрирующий стенку органа до мышечного слоя включительно при наличии одиночных регионарных и о</w:t>
      </w:r>
      <w:r>
        <w:rPr>
          <w:rFonts w:ascii="NTTimes/Cyrillic" w:hAnsi="NTTimes/Cyrillic"/>
          <w:sz w:val="18"/>
        </w:rPr>
        <w:t xml:space="preserve">тсутствии отдаленных метастазов, соответствует следующий характеристике по системе TNM </w:t>
      </w:r>
    </w:p>
    <w:p w:rsidR="00000000" w:rsidRDefault="00F67113">
      <w:pPr>
        <w:ind w:left="284" w:hanging="284"/>
        <w:jc w:val="both"/>
        <w:rPr>
          <w:rFonts w:ascii="NTTimes/Cyrillic" w:hAnsi="NTTimes/Cyrillic"/>
          <w:sz w:val="18"/>
        </w:rPr>
      </w:pPr>
      <w:r>
        <w:rPr>
          <w:rFonts w:ascii="NTTimes/Cyrillic" w:hAnsi="NTTimes/Cyrillic"/>
          <w:sz w:val="18"/>
        </w:rPr>
        <w:t xml:space="preserve"> а) T1N1M0 </w:t>
      </w:r>
    </w:p>
    <w:p w:rsidR="00000000" w:rsidRDefault="00F67113">
      <w:pPr>
        <w:ind w:left="284" w:hanging="284"/>
        <w:jc w:val="both"/>
        <w:rPr>
          <w:rFonts w:ascii="NTTimes/Cyrillic" w:hAnsi="NTTimes/Cyrillic"/>
          <w:sz w:val="18"/>
        </w:rPr>
      </w:pPr>
      <w:r>
        <w:rPr>
          <w:rFonts w:ascii="NTTimes/Cyrillic" w:hAnsi="NTTimes/Cyrillic"/>
          <w:sz w:val="18"/>
        </w:rPr>
        <w:t xml:space="preserve"> б) T2N1M0 </w:t>
      </w:r>
    </w:p>
    <w:p w:rsidR="00000000" w:rsidRDefault="00F67113">
      <w:pPr>
        <w:ind w:left="284" w:hanging="284"/>
        <w:jc w:val="both"/>
        <w:rPr>
          <w:rFonts w:ascii="NTTimes/Cyrillic" w:hAnsi="NTTimes/Cyrillic"/>
          <w:sz w:val="18"/>
        </w:rPr>
      </w:pPr>
      <w:r>
        <w:rPr>
          <w:rFonts w:ascii="NTTimes/Cyrillic" w:hAnsi="NTTimes/Cyrillic"/>
          <w:sz w:val="18"/>
        </w:rPr>
        <w:t xml:space="preserve"> в) T3N0M0 </w:t>
      </w:r>
    </w:p>
    <w:p w:rsidR="00000000" w:rsidRDefault="00F67113">
      <w:pPr>
        <w:ind w:left="284" w:hanging="284"/>
        <w:jc w:val="both"/>
        <w:rPr>
          <w:rFonts w:ascii="NTTimes/Cyrillic" w:hAnsi="NTTimes/Cyrillic"/>
          <w:sz w:val="18"/>
        </w:rPr>
      </w:pPr>
      <w:r>
        <w:rPr>
          <w:rFonts w:ascii="NTTimes/Cyrillic" w:hAnsi="NTTimes/Cyrillic"/>
          <w:sz w:val="18"/>
        </w:rPr>
        <w:t xml:space="preserve"> г) T4N0M0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116. Наиболее характерным клиническим признаком рака пищевода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повышенное слюноотделение </w:t>
      </w:r>
    </w:p>
    <w:p w:rsidR="00000000" w:rsidRDefault="00F67113">
      <w:pPr>
        <w:ind w:left="284" w:hanging="284"/>
        <w:jc w:val="both"/>
        <w:rPr>
          <w:rFonts w:ascii="NTTimes/Cyrillic" w:hAnsi="NTTimes/Cyrillic"/>
          <w:sz w:val="18"/>
        </w:rPr>
      </w:pPr>
      <w:r>
        <w:rPr>
          <w:rFonts w:ascii="NTTimes/Cyrillic" w:hAnsi="NTTimes/Cyrillic"/>
          <w:sz w:val="18"/>
        </w:rPr>
        <w:t xml:space="preserve"> б) тошнота </w:t>
      </w:r>
    </w:p>
    <w:p w:rsidR="00000000" w:rsidRDefault="00F67113">
      <w:pPr>
        <w:ind w:left="284" w:hanging="284"/>
        <w:jc w:val="both"/>
        <w:rPr>
          <w:rFonts w:ascii="NTTimes/Cyrillic" w:hAnsi="NTTimes/Cyrillic"/>
          <w:sz w:val="18"/>
        </w:rPr>
      </w:pPr>
      <w:r>
        <w:rPr>
          <w:rFonts w:ascii="NTTimes/Cyrillic" w:hAnsi="NTTimes/Cyrillic"/>
          <w:sz w:val="18"/>
        </w:rPr>
        <w:t xml:space="preserve"> в) дисфагия </w:t>
      </w:r>
    </w:p>
    <w:p w:rsidR="00000000" w:rsidRDefault="00F67113">
      <w:pPr>
        <w:ind w:left="284" w:hanging="284"/>
        <w:jc w:val="both"/>
        <w:rPr>
          <w:rFonts w:ascii="NTTimes/Cyrillic" w:hAnsi="NTTimes/Cyrillic"/>
          <w:sz w:val="18"/>
        </w:rPr>
      </w:pPr>
      <w:r>
        <w:rPr>
          <w:rFonts w:ascii="NTTimes/Cyrillic" w:hAnsi="NTTimes/Cyrillic"/>
          <w:sz w:val="18"/>
        </w:rPr>
        <w:t xml:space="preserve"> г) рвота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117. Дисфагия при раке пищевода может иметь </w:t>
      </w:r>
    </w:p>
    <w:p w:rsidR="00000000" w:rsidRDefault="00F67113">
      <w:pPr>
        <w:ind w:left="284" w:hanging="284"/>
        <w:jc w:val="both"/>
        <w:rPr>
          <w:rFonts w:ascii="NTTimes/Cyrillic" w:hAnsi="NTTimes/Cyrillic"/>
          <w:sz w:val="18"/>
        </w:rPr>
      </w:pPr>
      <w:r>
        <w:rPr>
          <w:rFonts w:ascii="NTTimes/Cyrillic" w:hAnsi="NTTimes/Cyrillic"/>
          <w:sz w:val="18"/>
        </w:rPr>
        <w:t xml:space="preserve"> а) рефлекторный характер </w:t>
      </w:r>
    </w:p>
    <w:p w:rsidR="00000000" w:rsidRDefault="00F67113">
      <w:pPr>
        <w:ind w:left="284" w:hanging="284"/>
        <w:jc w:val="both"/>
        <w:rPr>
          <w:rFonts w:ascii="NTTimes/Cyrillic" w:hAnsi="NTTimes/Cyrillic"/>
          <w:sz w:val="18"/>
        </w:rPr>
      </w:pPr>
      <w:r>
        <w:rPr>
          <w:rFonts w:ascii="NTTimes/Cyrillic" w:hAnsi="NTTimes/Cyrillic"/>
          <w:sz w:val="18"/>
        </w:rPr>
        <w:t xml:space="preserve"> б) стойкий характер, обусловленный обтурацией опухолью </w:t>
      </w:r>
    </w:p>
    <w:p w:rsidR="00000000" w:rsidRDefault="00F67113">
      <w:pPr>
        <w:ind w:left="284" w:hanging="284"/>
        <w:jc w:val="both"/>
        <w:rPr>
          <w:rFonts w:ascii="NTTimes/Cyrillic" w:hAnsi="NTTimes/Cyrillic"/>
          <w:sz w:val="18"/>
        </w:rPr>
      </w:pPr>
      <w:r>
        <w:rPr>
          <w:rFonts w:ascii="NTTimes/Cyrillic" w:hAnsi="NTTimes/Cyrillic"/>
          <w:sz w:val="18"/>
        </w:rPr>
        <w:t xml:space="preserve"> в) смешанный рефлекторный и механический характер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118. Боли при раке пищевода </w:t>
      </w:r>
      <w:r>
        <w:rPr>
          <w:rFonts w:ascii="NTTimes/Cyrillic" w:hAnsi="NTTimes/Cyrillic"/>
          <w:sz w:val="18"/>
        </w:rPr>
        <w:t xml:space="preserve">могут локализоваться в области </w:t>
      </w:r>
    </w:p>
    <w:p w:rsidR="00000000" w:rsidRDefault="00F67113">
      <w:pPr>
        <w:ind w:left="284" w:hanging="284"/>
        <w:jc w:val="both"/>
        <w:rPr>
          <w:rFonts w:ascii="NTTimes/Cyrillic" w:hAnsi="NTTimes/Cyrillic"/>
          <w:sz w:val="18"/>
        </w:rPr>
      </w:pPr>
      <w:r>
        <w:rPr>
          <w:rFonts w:ascii="NTTimes/Cyrillic" w:hAnsi="NTTimes/Cyrillic"/>
          <w:sz w:val="18"/>
        </w:rPr>
        <w:t xml:space="preserve"> а) шеи </w:t>
      </w:r>
    </w:p>
    <w:p w:rsidR="00000000" w:rsidRDefault="00F67113">
      <w:pPr>
        <w:ind w:left="284" w:hanging="284"/>
        <w:jc w:val="both"/>
        <w:rPr>
          <w:rFonts w:ascii="NTTimes/Cyrillic" w:hAnsi="NTTimes/Cyrillic"/>
          <w:sz w:val="18"/>
        </w:rPr>
      </w:pPr>
      <w:r>
        <w:rPr>
          <w:rFonts w:ascii="NTTimes/Cyrillic" w:hAnsi="NTTimes/Cyrillic"/>
          <w:sz w:val="18"/>
        </w:rPr>
        <w:t xml:space="preserve"> б) грудной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в) эпигастрия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119. Клиническими проявлениями рака пищевода могут быть </w:t>
      </w:r>
    </w:p>
    <w:p w:rsidR="00000000" w:rsidRDefault="00F67113">
      <w:pPr>
        <w:ind w:left="284" w:hanging="284"/>
        <w:jc w:val="both"/>
        <w:rPr>
          <w:rFonts w:ascii="NTTimes/Cyrillic" w:hAnsi="NTTimes/Cyrillic"/>
          <w:sz w:val="18"/>
        </w:rPr>
      </w:pPr>
      <w:r>
        <w:rPr>
          <w:rFonts w:ascii="NTTimes/Cyrillic" w:hAnsi="NTTimes/Cyrillic"/>
          <w:sz w:val="18"/>
        </w:rPr>
        <w:t xml:space="preserve"> а) охриплость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кашель </w:t>
      </w:r>
    </w:p>
    <w:p w:rsidR="00000000" w:rsidRDefault="00F67113">
      <w:pPr>
        <w:ind w:left="284" w:hanging="284"/>
        <w:jc w:val="both"/>
        <w:rPr>
          <w:rFonts w:ascii="NTTimes/Cyrillic" w:hAnsi="NTTimes/Cyrillic"/>
          <w:sz w:val="18"/>
        </w:rPr>
      </w:pPr>
      <w:r>
        <w:rPr>
          <w:rFonts w:ascii="NTTimes/Cyrillic" w:hAnsi="NTTimes/Cyrillic"/>
          <w:sz w:val="18"/>
        </w:rPr>
        <w:t xml:space="preserve"> в) эмпиема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г) медиастинит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120. Известны следующие клинические "маски" рака пищевода (А. И. Рудерман) </w:t>
      </w:r>
    </w:p>
    <w:p w:rsidR="00000000" w:rsidRDefault="00F67113">
      <w:pPr>
        <w:ind w:left="284" w:hanging="284"/>
        <w:jc w:val="both"/>
        <w:rPr>
          <w:rFonts w:ascii="NTTimes/Cyrillic" w:hAnsi="NTTimes/Cyrillic"/>
          <w:sz w:val="18"/>
        </w:rPr>
      </w:pPr>
      <w:r>
        <w:rPr>
          <w:rFonts w:ascii="NTTimes/Cyrillic" w:hAnsi="NTTimes/Cyrillic"/>
          <w:sz w:val="18"/>
        </w:rPr>
        <w:t xml:space="preserve"> а) ларинго-трахеальная и плевро-пульмональная </w:t>
      </w:r>
    </w:p>
    <w:p w:rsidR="00000000" w:rsidRDefault="00F67113">
      <w:pPr>
        <w:ind w:left="284" w:hanging="284"/>
        <w:jc w:val="both"/>
        <w:rPr>
          <w:rFonts w:ascii="NTTimes/Cyrillic" w:hAnsi="NTTimes/Cyrillic"/>
          <w:sz w:val="18"/>
        </w:rPr>
      </w:pPr>
      <w:r>
        <w:rPr>
          <w:rFonts w:ascii="NTTimes/Cyrillic" w:hAnsi="NTTimes/Cyrillic"/>
          <w:sz w:val="18"/>
        </w:rPr>
        <w:t xml:space="preserve"> б) сердечная </w:t>
      </w:r>
    </w:p>
    <w:p w:rsidR="00000000" w:rsidRDefault="00F67113">
      <w:pPr>
        <w:ind w:left="284" w:hanging="284"/>
        <w:jc w:val="both"/>
        <w:rPr>
          <w:rFonts w:ascii="NTTimes/Cyrillic" w:hAnsi="NTTimes/Cyrillic"/>
          <w:sz w:val="18"/>
        </w:rPr>
      </w:pPr>
      <w:r>
        <w:rPr>
          <w:rFonts w:ascii="NTTimes/Cyrillic" w:hAnsi="NTTimes/Cyrillic"/>
          <w:sz w:val="18"/>
        </w:rPr>
        <w:t xml:space="preserve"> в) гастритическая </w:t>
      </w:r>
    </w:p>
    <w:p w:rsidR="00000000" w:rsidRDefault="00F67113">
      <w:pPr>
        <w:ind w:left="284" w:hanging="284"/>
        <w:jc w:val="both"/>
        <w:rPr>
          <w:rFonts w:ascii="NTTimes/Cyrillic" w:hAnsi="NTTimes/Cyrillic"/>
          <w:sz w:val="18"/>
        </w:rPr>
      </w:pPr>
      <w:r>
        <w:rPr>
          <w:rFonts w:ascii="NTTimes/Cyrillic" w:hAnsi="NTTimes/Cyrillic"/>
          <w:sz w:val="18"/>
        </w:rPr>
        <w:t xml:space="preserve"> г) невралгическая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121. Симптомы глоточной недостаточн</w:t>
      </w:r>
      <w:r>
        <w:rPr>
          <w:rFonts w:ascii="NTTimes/Cyrillic" w:hAnsi="NTTimes/Cyrillic"/>
          <w:sz w:val="18"/>
        </w:rPr>
        <w:t xml:space="preserve">ости вследствие поражения нервного аппарата глотки развиваются, как правило, при раке </w:t>
      </w:r>
    </w:p>
    <w:p w:rsidR="00000000" w:rsidRDefault="00F67113">
      <w:pPr>
        <w:ind w:left="284" w:hanging="284"/>
        <w:jc w:val="both"/>
        <w:rPr>
          <w:rFonts w:ascii="NTTimes/Cyrillic" w:hAnsi="NTTimes/Cyrillic"/>
          <w:sz w:val="18"/>
        </w:rPr>
      </w:pPr>
      <w:r>
        <w:rPr>
          <w:rFonts w:ascii="NTTimes/Cyrillic" w:hAnsi="NTTimes/Cyrillic"/>
          <w:sz w:val="18"/>
        </w:rPr>
        <w:t xml:space="preserve"> а) шейного и верхнегрудного отделов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б) среднегрудного отдела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в) нижнегрудного отдела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г) абдоминального сегмента пищевода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122. Стенокардитическая и гастритическая клинические маски рака пищевода наиболее часто наблюдаются при локализации раковой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шейном отделе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б) в верхнегрудном отделе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в) в среднегрудном отделе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г) в нижнегрудном и абдоминаль</w:t>
      </w:r>
      <w:r>
        <w:rPr>
          <w:rFonts w:ascii="NTTimes/Cyrillic" w:hAnsi="NTTimes/Cyrillic"/>
          <w:sz w:val="18"/>
        </w:rPr>
        <w:t xml:space="preserve">ном отделах пищевода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123. К рентгеноморфологическим признакам рака пищевода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нарушение акта глотания </w:t>
      </w:r>
    </w:p>
    <w:p w:rsidR="00000000" w:rsidRDefault="00F67113">
      <w:pPr>
        <w:ind w:left="284" w:hanging="284"/>
        <w:jc w:val="both"/>
        <w:rPr>
          <w:rFonts w:ascii="NTTimes/Cyrillic" w:hAnsi="NTTimes/Cyrillic"/>
          <w:sz w:val="18"/>
        </w:rPr>
      </w:pPr>
      <w:r>
        <w:rPr>
          <w:rFonts w:ascii="NTTimes/Cyrillic" w:hAnsi="NTTimes/Cyrillic"/>
          <w:sz w:val="18"/>
        </w:rPr>
        <w:t xml:space="preserve"> б) изменение эластичности стенки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в) неровность контура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г) деформация рельефа слизистой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124. Расширение просвета пищевода при раке на уровне опухоли отмечается, как правило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полиповидной форме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б) при язвенно-инфильтративной форме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в) при скиррозной форме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г) при эндофитном типе роста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125. С целью установле</w:t>
      </w:r>
      <w:r>
        <w:rPr>
          <w:rFonts w:ascii="NTTimes/Cyrillic" w:hAnsi="NTTimes/Cyrillic"/>
          <w:sz w:val="18"/>
        </w:rPr>
        <w:t xml:space="preserve">ния признаков выхода злокачественной опухоли пищевода за пределы стенки пищевода могут применяться </w:t>
      </w:r>
    </w:p>
    <w:p w:rsidR="00000000" w:rsidRDefault="00F67113">
      <w:pPr>
        <w:ind w:left="284" w:hanging="284"/>
        <w:jc w:val="both"/>
        <w:rPr>
          <w:rFonts w:ascii="NTTimes/Cyrillic" w:hAnsi="NTTimes/Cyrillic"/>
          <w:sz w:val="18"/>
        </w:rPr>
      </w:pPr>
      <w:r>
        <w:rPr>
          <w:rFonts w:ascii="NTTimes/Cyrillic" w:hAnsi="NTTimes/Cyrillic"/>
          <w:sz w:val="18"/>
        </w:rPr>
        <w:t xml:space="preserve"> а) респираторная полиграфия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париетография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париетотомография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рентгеновская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126. Биопсия опухоли при раке пищевода, выполненная во время эндоскопического исследования, с последующим гистологическим и цитологическим исследованием позволяет морфологически верифицировать диагноз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у 95-98%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у 70-95%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в) у 45-50%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г) у</w:t>
      </w:r>
      <w:r>
        <w:rPr>
          <w:rFonts w:ascii="NTTimes/Cyrillic" w:hAnsi="NTTimes/Cyrillic"/>
          <w:sz w:val="18"/>
        </w:rPr>
        <w:t xml:space="preserve"> 25-30% больных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127. Внутристеночные просовидные метастазы в подслизистом слое при раке пищевода могут быть выявлены только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рентгенографии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рентгеновской, компьютерной томографии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париетографии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эзофагоскопии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128. Трахеобронхоскопия при раке пищевода позволяет выявить </w:t>
      </w:r>
    </w:p>
    <w:p w:rsidR="00000000" w:rsidRDefault="00F67113">
      <w:pPr>
        <w:ind w:left="284" w:hanging="284"/>
        <w:jc w:val="both"/>
        <w:rPr>
          <w:rFonts w:ascii="NTTimes/Cyrillic" w:hAnsi="NTTimes/Cyrillic"/>
          <w:sz w:val="18"/>
        </w:rPr>
      </w:pPr>
      <w:r>
        <w:rPr>
          <w:rFonts w:ascii="NTTimes/Cyrillic" w:hAnsi="NTTimes/Cyrillic"/>
          <w:sz w:val="18"/>
        </w:rPr>
        <w:t xml:space="preserve"> а) косвенные признаки вовлечения в опухолевой процесс трахеи, бронха </w:t>
      </w:r>
    </w:p>
    <w:p w:rsidR="00000000" w:rsidRDefault="00F67113">
      <w:pPr>
        <w:ind w:left="284" w:hanging="284"/>
        <w:jc w:val="both"/>
        <w:rPr>
          <w:rFonts w:ascii="NTTimes/Cyrillic" w:hAnsi="NTTimes/Cyrillic"/>
          <w:sz w:val="18"/>
        </w:rPr>
      </w:pPr>
      <w:r>
        <w:rPr>
          <w:rFonts w:ascii="NTTimes/Cyrillic" w:hAnsi="NTTimes/Cyrillic"/>
          <w:sz w:val="18"/>
        </w:rPr>
        <w:t xml:space="preserve"> б) прямые признаки прорастания опухоли в трахею, бронх </w:t>
      </w:r>
    </w:p>
    <w:p w:rsidR="00000000" w:rsidRDefault="00F67113">
      <w:pPr>
        <w:ind w:left="284" w:hanging="284"/>
        <w:jc w:val="both"/>
        <w:rPr>
          <w:rFonts w:ascii="NTTimes/Cyrillic" w:hAnsi="NTTimes/Cyrillic"/>
          <w:sz w:val="18"/>
        </w:rPr>
      </w:pPr>
      <w:r>
        <w:rPr>
          <w:rFonts w:ascii="NTTimes/Cyrillic" w:hAnsi="NTTimes/Cyrillic"/>
          <w:sz w:val="18"/>
        </w:rPr>
        <w:t xml:space="preserve"> в) признаки увеличения лимфатических узлов средостения и бифуркацио</w:t>
      </w:r>
      <w:r>
        <w:rPr>
          <w:rFonts w:ascii="NTTimes/Cyrillic" w:hAnsi="NTTimes/Cyrillic"/>
          <w:sz w:val="18"/>
        </w:rPr>
        <w:t xml:space="preserve">нной группы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129. Главной задачей сканирования с применением радиоактивного фосфора при раке пищевода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дифференциальная диагностика </w:t>
      </w:r>
    </w:p>
    <w:p w:rsidR="00000000" w:rsidRDefault="00F67113">
      <w:pPr>
        <w:ind w:left="284" w:hanging="284"/>
        <w:jc w:val="both"/>
        <w:rPr>
          <w:rFonts w:ascii="NTTimes/Cyrillic" w:hAnsi="NTTimes/Cyrillic"/>
          <w:sz w:val="18"/>
        </w:rPr>
      </w:pPr>
      <w:r>
        <w:rPr>
          <w:rFonts w:ascii="NTTimes/Cyrillic" w:hAnsi="NTTimes/Cyrillic"/>
          <w:sz w:val="18"/>
        </w:rPr>
        <w:t xml:space="preserve"> б) определение внутриорганной распространенности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определение внеорганной распространенности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выявление метастазов в регионарных лимфатических узлах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130. С целью определения возможного выхода рака пищевода за пределы органа на фоне введенного в средостение воздуха или газа применяются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париетография и паркетомография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респираторная полиграфия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пневмоэзофаготомография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рентгеновская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131. Рентгеновская компьютерная томография при раке пищевода может применяться с целью определения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выхода опухоли за пределы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б) прорастания первичной опухоли в окружающие органы </w:t>
      </w:r>
    </w:p>
    <w:p w:rsidR="00000000" w:rsidRDefault="00F67113">
      <w:pPr>
        <w:ind w:left="284" w:hanging="284"/>
        <w:jc w:val="both"/>
        <w:rPr>
          <w:rFonts w:ascii="NTTimes/Cyrillic" w:hAnsi="NTTimes/Cyrillic"/>
          <w:sz w:val="18"/>
        </w:rPr>
      </w:pPr>
      <w:r>
        <w:rPr>
          <w:rFonts w:ascii="NTTimes/Cyrillic" w:hAnsi="NTTimes/Cyrillic"/>
          <w:sz w:val="18"/>
        </w:rPr>
        <w:t xml:space="preserve"> в) состояния лимфатических узлов средостения и брюшной полости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очаговых изменений в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132. С целью уточнения</w:t>
      </w:r>
      <w:r>
        <w:rPr>
          <w:rFonts w:ascii="NTTimes/Cyrillic" w:hAnsi="NTTimes/Cyrillic"/>
          <w:sz w:val="18"/>
        </w:rPr>
        <w:t xml:space="preserve"> распространенности опухолевого процесса при раке пищевода могут применяться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прескаленная биопсия </w:t>
      </w:r>
    </w:p>
    <w:p w:rsidR="00000000" w:rsidRDefault="00F67113">
      <w:pPr>
        <w:ind w:left="284" w:hanging="284"/>
        <w:jc w:val="both"/>
        <w:rPr>
          <w:rFonts w:ascii="NTTimes/Cyrillic" w:hAnsi="NTTimes/Cyrillic"/>
          <w:sz w:val="18"/>
        </w:rPr>
      </w:pPr>
      <w:r>
        <w:rPr>
          <w:rFonts w:ascii="NTTimes/Cyrillic" w:hAnsi="NTTimes/Cyrillic"/>
          <w:sz w:val="18"/>
        </w:rPr>
        <w:t xml:space="preserve"> б) медиастиноскопия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в) лапароскопия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г) лапаротомия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133. Дифференциальный диагноз рака пищевода в ряде случаев приходится проводить: 1) с кардиоспазмом 2) с пептическими язвами 3) с рубцовой стриктурой 4) с доброкачественными опухолями 5) с дивертикулами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все перечисленное,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все перечисленное, кроме 1 и 3 </w:t>
      </w:r>
    </w:p>
    <w:p w:rsidR="00000000" w:rsidRDefault="00F67113">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правильно все перечисленное, кроме 2 и 3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все перечисленное, кроме 1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134. Из группы заболеваний внепищеводной локализации рак пищевода иногда приходится дифференцировать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с аномалией крупных сосудов, отходящих от дуги аорты </w:t>
      </w:r>
    </w:p>
    <w:p w:rsidR="00000000" w:rsidRDefault="00F67113">
      <w:pPr>
        <w:ind w:left="284" w:hanging="284"/>
        <w:jc w:val="both"/>
        <w:rPr>
          <w:rFonts w:ascii="NTTimes/Cyrillic" w:hAnsi="NTTimes/Cyrillic"/>
          <w:sz w:val="18"/>
        </w:rPr>
      </w:pPr>
      <w:r>
        <w:rPr>
          <w:rFonts w:ascii="NTTimes/Cyrillic" w:hAnsi="NTTimes/Cyrillic"/>
          <w:sz w:val="18"/>
        </w:rPr>
        <w:t xml:space="preserve"> б) с праволежащей дугой аорты </w:t>
      </w:r>
    </w:p>
    <w:p w:rsidR="00000000" w:rsidRDefault="00F67113">
      <w:pPr>
        <w:ind w:left="284" w:hanging="284"/>
        <w:jc w:val="both"/>
        <w:rPr>
          <w:rFonts w:ascii="NTTimes/Cyrillic" w:hAnsi="NTTimes/Cyrillic"/>
          <w:sz w:val="18"/>
        </w:rPr>
      </w:pPr>
      <w:r>
        <w:rPr>
          <w:rFonts w:ascii="NTTimes/Cyrillic" w:hAnsi="NTTimes/Cyrillic"/>
          <w:sz w:val="18"/>
        </w:rPr>
        <w:t xml:space="preserve"> в) с хроническим склерозирующим медиастинитом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135. Хирургический метод лечения применяется в основном при лечении рака </w:t>
      </w:r>
    </w:p>
    <w:p w:rsidR="00000000" w:rsidRDefault="00F67113">
      <w:pPr>
        <w:ind w:left="284" w:hanging="284"/>
        <w:jc w:val="both"/>
        <w:rPr>
          <w:rFonts w:ascii="NTTimes/Cyrillic" w:hAnsi="NTTimes/Cyrillic"/>
          <w:sz w:val="18"/>
        </w:rPr>
      </w:pPr>
      <w:r>
        <w:rPr>
          <w:rFonts w:ascii="NTTimes/Cyrillic" w:hAnsi="NTTimes/Cyrillic"/>
          <w:sz w:val="18"/>
        </w:rPr>
        <w:t xml:space="preserve"> а) шейного отдела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б) верхнегрудного отдела п</w:t>
      </w:r>
      <w:r>
        <w:rPr>
          <w:rFonts w:ascii="NTTimes/Cyrillic" w:hAnsi="NTTimes/Cyrillic"/>
          <w:sz w:val="18"/>
        </w:rPr>
        <w:t xml:space="preserve">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в) нижнегрудного отдела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г) абдоминального отдела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136. В соответствии с официальным указанием по организации онкологической помощи (Ленинград, 1984 г. ) лучевое лечение в качестве самостоятельного метода рекомендуется при раке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а) шейного отдела </w:t>
      </w:r>
    </w:p>
    <w:p w:rsidR="00000000" w:rsidRDefault="00F67113">
      <w:pPr>
        <w:ind w:left="284" w:hanging="284"/>
        <w:jc w:val="both"/>
        <w:rPr>
          <w:rFonts w:ascii="NTTimes/Cyrillic" w:hAnsi="NTTimes/Cyrillic"/>
          <w:sz w:val="18"/>
        </w:rPr>
      </w:pPr>
      <w:r>
        <w:rPr>
          <w:rFonts w:ascii="NTTimes/Cyrillic" w:hAnsi="NTTimes/Cyrillic"/>
          <w:sz w:val="18"/>
        </w:rPr>
        <w:t xml:space="preserve"> б) верхнегрудного отдела </w:t>
      </w:r>
    </w:p>
    <w:p w:rsidR="00000000" w:rsidRDefault="00F67113">
      <w:pPr>
        <w:ind w:left="284" w:hanging="284"/>
        <w:jc w:val="both"/>
        <w:rPr>
          <w:rFonts w:ascii="NTTimes/Cyrillic" w:hAnsi="NTTimes/Cyrillic"/>
          <w:sz w:val="18"/>
        </w:rPr>
      </w:pPr>
      <w:r>
        <w:rPr>
          <w:rFonts w:ascii="NTTimes/Cyrillic" w:hAnsi="NTTimes/Cyrillic"/>
          <w:sz w:val="18"/>
        </w:rPr>
        <w:t xml:space="preserve"> в) нижнегрудного отдела </w:t>
      </w:r>
    </w:p>
    <w:p w:rsidR="00000000" w:rsidRDefault="00F67113">
      <w:pPr>
        <w:ind w:left="284" w:hanging="284"/>
        <w:jc w:val="both"/>
        <w:rPr>
          <w:rFonts w:ascii="NTTimes/Cyrillic" w:hAnsi="NTTimes/Cyrillic"/>
          <w:sz w:val="18"/>
        </w:rPr>
      </w:pPr>
      <w:r>
        <w:rPr>
          <w:rFonts w:ascii="NTTimes/Cyrillic" w:hAnsi="NTTimes/Cyrillic"/>
          <w:sz w:val="18"/>
        </w:rPr>
        <w:t xml:space="preserve"> г) абдоминального отдела </w:t>
      </w:r>
    </w:p>
    <w:p w:rsidR="00000000" w:rsidRDefault="00F67113">
      <w:pPr>
        <w:ind w:left="284" w:hanging="284"/>
        <w:jc w:val="both"/>
        <w:rPr>
          <w:rFonts w:ascii="NTTimes/Cyrillic" w:hAnsi="NTTimes/Cyrillic"/>
          <w:sz w:val="18"/>
        </w:rPr>
      </w:pPr>
      <w:r>
        <w:rPr>
          <w:rFonts w:ascii="NTTimes/Cyrillic" w:hAnsi="NTTimes/Cyrillic"/>
          <w:sz w:val="18"/>
        </w:rPr>
        <w:t xml:space="preserve"> д) шейного и верхнегрудного отдела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137. К хирургическим вмешательствам по поводу рака пищевода с одномоментной</w:t>
      </w:r>
      <w:r>
        <w:rPr>
          <w:rFonts w:ascii="NTTimes/Cyrillic" w:hAnsi="NTTimes/Cyrillic"/>
          <w:sz w:val="18"/>
        </w:rPr>
        <w:t xml:space="preserve"> пластикой перемещенным желудком относятся все перечисленные методы,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операции Жиано - Гальперна - Гаврилиу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операции Осавы - Герлока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операции типа Льюиса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операции Киршнера - Накаямы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138. Операция по методу Жиано - Гальперна - Гаврилиу при раке пищевода может быть выполнена в следующих вариантах </w:t>
      </w:r>
    </w:p>
    <w:p w:rsidR="00000000" w:rsidRDefault="00F67113">
      <w:pPr>
        <w:ind w:left="284" w:hanging="284"/>
        <w:jc w:val="both"/>
        <w:rPr>
          <w:rFonts w:ascii="NTTimes/Cyrillic" w:hAnsi="NTTimes/Cyrillic"/>
          <w:sz w:val="18"/>
        </w:rPr>
      </w:pPr>
      <w:r>
        <w:rPr>
          <w:rFonts w:ascii="NTTimes/Cyrillic" w:hAnsi="NTTimes/Cyrillic"/>
          <w:sz w:val="18"/>
        </w:rPr>
        <w:t xml:space="preserve"> а) одномоментная резекция пищевода и пластика </w:t>
      </w:r>
    </w:p>
    <w:p w:rsidR="00000000" w:rsidRDefault="00F67113">
      <w:pPr>
        <w:ind w:left="284" w:hanging="284"/>
        <w:jc w:val="both"/>
        <w:rPr>
          <w:rFonts w:ascii="NTTimes/Cyrillic" w:hAnsi="NTTimes/Cyrillic"/>
          <w:sz w:val="18"/>
        </w:rPr>
      </w:pPr>
      <w:r>
        <w:rPr>
          <w:rFonts w:ascii="NTTimes/Cyrillic" w:hAnsi="NTTimes/Cyrillic"/>
          <w:sz w:val="18"/>
        </w:rPr>
        <w:t xml:space="preserve"> б) резекция и отсроченная эзофагопластика </w:t>
      </w:r>
    </w:p>
    <w:p w:rsidR="00000000" w:rsidRDefault="00F67113">
      <w:pPr>
        <w:ind w:left="284" w:hanging="284"/>
        <w:jc w:val="both"/>
        <w:rPr>
          <w:rFonts w:ascii="NTTimes/Cyrillic" w:hAnsi="NTTimes/Cyrillic"/>
          <w:sz w:val="18"/>
        </w:rPr>
      </w:pPr>
      <w:r>
        <w:rPr>
          <w:rFonts w:ascii="NTTimes/Cyrillic" w:hAnsi="NTTimes/Cyrillic"/>
          <w:sz w:val="18"/>
        </w:rPr>
        <w:t xml:space="preserve"> в) первичная эзофагопластика с последующей резекцией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139. Пер</w:t>
      </w:r>
      <w:r>
        <w:rPr>
          <w:rFonts w:ascii="NTTimes/Cyrillic" w:hAnsi="NTTimes/Cyrillic"/>
          <w:sz w:val="18"/>
        </w:rPr>
        <w:t xml:space="preserve">емещенный в грудную полость желудок с целью одномоментной эзофагопластики (цельный или резецированный) после резекции пищевода по поводу рака локализуется в заднем средостении при операции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Льюиса </w:t>
      </w:r>
    </w:p>
    <w:p w:rsidR="00000000" w:rsidRDefault="00F67113">
      <w:pPr>
        <w:ind w:left="284" w:hanging="284"/>
        <w:jc w:val="both"/>
        <w:rPr>
          <w:rFonts w:ascii="NTTimes/Cyrillic" w:hAnsi="NTTimes/Cyrillic"/>
          <w:sz w:val="18"/>
        </w:rPr>
      </w:pPr>
      <w:r>
        <w:rPr>
          <w:rFonts w:ascii="NTTimes/Cyrillic" w:hAnsi="NTTimes/Cyrillic"/>
          <w:sz w:val="18"/>
        </w:rPr>
        <w:t xml:space="preserve"> б) Осавы - Герлока </w:t>
      </w:r>
    </w:p>
    <w:p w:rsidR="00000000" w:rsidRDefault="00F67113">
      <w:pPr>
        <w:ind w:left="284" w:hanging="284"/>
        <w:jc w:val="both"/>
        <w:rPr>
          <w:rFonts w:ascii="NTTimes/Cyrillic" w:hAnsi="NTTimes/Cyrillic"/>
          <w:sz w:val="18"/>
        </w:rPr>
      </w:pPr>
      <w:r>
        <w:rPr>
          <w:rFonts w:ascii="NTTimes/Cyrillic" w:hAnsi="NTTimes/Cyrillic"/>
          <w:sz w:val="18"/>
        </w:rPr>
        <w:t xml:space="preserve"> в) Киршнера - Накаямы </w:t>
      </w:r>
    </w:p>
    <w:p w:rsidR="00000000" w:rsidRDefault="00F67113">
      <w:pPr>
        <w:ind w:left="284" w:hanging="284"/>
        <w:jc w:val="both"/>
        <w:rPr>
          <w:rFonts w:ascii="NTTimes/Cyrillic" w:hAnsi="NTTimes/Cyrillic"/>
          <w:sz w:val="18"/>
        </w:rPr>
      </w:pPr>
      <w:r>
        <w:rPr>
          <w:rFonts w:ascii="NTTimes/Cyrillic" w:hAnsi="NTTimes/Cyrillic"/>
          <w:sz w:val="18"/>
        </w:rPr>
        <w:t xml:space="preserve"> г) Ваддена - Сканнела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140. При операции Киршнера - Накаямы мобилизованный желудок размещается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под кожей впереди грудины </w:t>
      </w:r>
    </w:p>
    <w:p w:rsidR="00000000" w:rsidRDefault="00F67113">
      <w:pPr>
        <w:ind w:left="284" w:hanging="284"/>
        <w:jc w:val="both"/>
        <w:rPr>
          <w:rFonts w:ascii="NTTimes/Cyrillic" w:hAnsi="NTTimes/Cyrillic"/>
          <w:sz w:val="18"/>
        </w:rPr>
      </w:pPr>
      <w:r>
        <w:rPr>
          <w:rFonts w:ascii="NTTimes/Cyrillic" w:hAnsi="NTTimes/Cyrillic"/>
          <w:sz w:val="18"/>
        </w:rPr>
        <w:t xml:space="preserve"> б) загрудинно в переднем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в заднем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141. С цель</w:t>
      </w:r>
      <w:r>
        <w:rPr>
          <w:rFonts w:ascii="NTTimes/Cyrillic" w:hAnsi="NTTimes/Cyrillic"/>
          <w:sz w:val="18"/>
        </w:rPr>
        <w:t xml:space="preserve">ю эзофагопластики после операции Добромыслова - Торека применяют в настоящее время </w:t>
      </w:r>
    </w:p>
    <w:p w:rsidR="00000000" w:rsidRDefault="00F67113">
      <w:pPr>
        <w:ind w:left="284" w:hanging="284"/>
        <w:jc w:val="both"/>
        <w:rPr>
          <w:rFonts w:ascii="NTTimes/Cyrillic" w:hAnsi="NTTimes/Cyrillic"/>
          <w:sz w:val="18"/>
        </w:rPr>
      </w:pPr>
      <w:r>
        <w:rPr>
          <w:rFonts w:ascii="NTTimes/Cyrillic" w:hAnsi="NTTimes/Cyrillic"/>
          <w:sz w:val="18"/>
        </w:rPr>
        <w:t xml:space="preserve"> а) пластику тонкой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пластику толстой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пластику желудком </w:t>
      </w:r>
    </w:p>
    <w:p w:rsidR="00000000" w:rsidRDefault="00F67113">
      <w:pPr>
        <w:ind w:left="284" w:hanging="284"/>
        <w:jc w:val="both"/>
        <w:rPr>
          <w:rFonts w:ascii="NTTimes/Cyrillic" w:hAnsi="NTTimes/Cyrillic"/>
          <w:sz w:val="18"/>
        </w:rPr>
      </w:pPr>
      <w:r>
        <w:rPr>
          <w:rFonts w:ascii="NTTimes/Cyrillic" w:hAnsi="NTTimes/Cyrillic"/>
          <w:sz w:val="18"/>
        </w:rPr>
        <w:t xml:space="preserve"> г) пластику анти- и изоперистальтическими стеблями из большой кривизны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142. В соответствии с официальными указаниями по организации онкологической помощи МЗ СССР (Ленинград, 1984 г. ) при раке среднегрудного отдела пищевода предпочтение следует отдать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а) типа Льюиса </w:t>
      </w:r>
    </w:p>
    <w:p w:rsidR="00000000" w:rsidRDefault="00F67113">
      <w:pPr>
        <w:ind w:left="284" w:hanging="284"/>
        <w:jc w:val="both"/>
        <w:rPr>
          <w:rFonts w:ascii="NTTimes/Cyrillic" w:hAnsi="NTTimes/Cyrillic"/>
          <w:sz w:val="18"/>
        </w:rPr>
      </w:pPr>
      <w:r>
        <w:rPr>
          <w:rFonts w:ascii="NTTimes/Cyrillic" w:hAnsi="NTTimes/Cyrillic"/>
          <w:sz w:val="18"/>
        </w:rPr>
        <w:t xml:space="preserve"> б) Осавы - Герлока </w:t>
      </w:r>
    </w:p>
    <w:p w:rsidR="00000000" w:rsidRDefault="00F67113">
      <w:pPr>
        <w:ind w:left="284" w:hanging="284"/>
        <w:jc w:val="both"/>
        <w:rPr>
          <w:rFonts w:ascii="NTTimes/Cyrillic" w:hAnsi="NTTimes/Cyrillic"/>
          <w:sz w:val="18"/>
        </w:rPr>
      </w:pPr>
      <w:r>
        <w:rPr>
          <w:rFonts w:ascii="NTTimes/Cyrillic" w:hAnsi="NTTimes/Cyrillic"/>
          <w:sz w:val="18"/>
        </w:rPr>
        <w:t xml:space="preserve"> в) Добромыслова</w:t>
      </w:r>
      <w:r>
        <w:rPr>
          <w:rFonts w:ascii="NTTimes/Cyrillic" w:hAnsi="NTTimes/Cyrillic"/>
          <w:sz w:val="18"/>
        </w:rPr>
        <w:t xml:space="preserve"> - Торека </w:t>
      </w:r>
    </w:p>
    <w:p w:rsidR="00000000" w:rsidRDefault="00F67113">
      <w:pPr>
        <w:ind w:left="284" w:hanging="284"/>
        <w:jc w:val="both"/>
        <w:rPr>
          <w:rFonts w:ascii="NTTimes/Cyrillic" w:hAnsi="NTTimes/Cyrillic"/>
          <w:sz w:val="18"/>
        </w:rPr>
      </w:pPr>
      <w:r>
        <w:rPr>
          <w:rFonts w:ascii="NTTimes/Cyrillic" w:hAnsi="NTTimes/Cyrillic"/>
          <w:sz w:val="18"/>
        </w:rPr>
        <w:t xml:space="preserve"> г) рекомендуется применять все типы указанных операций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143. Многоэтапное хирургическое или комбинированное (операция + лучевое лечение) лечение больных раком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увеличивает сроки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сокращает сроки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на сроки лечения не влияет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144. Многоэтапное хирургическое или комбинированное (операция + лучевая терапия) лечение больных раком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увеличивает радикализм хирургического вмешательства </w:t>
      </w:r>
    </w:p>
    <w:p w:rsidR="00000000" w:rsidRDefault="00F67113">
      <w:pPr>
        <w:ind w:left="284" w:hanging="284"/>
        <w:jc w:val="both"/>
        <w:rPr>
          <w:rFonts w:ascii="NTTimes/Cyrillic" w:hAnsi="NTTimes/Cyrillic"/>
          <w:sz w:val="18"/>
        </w:rPr>
      </w:pPr>
      <w:r>
        <w:rPr>
          <w:rFonts w:ascii="NTTimes/Cyrillic" w:hAnsi="NTTimes/Cyrillic"/>
          <w:sz w:val="18"/>
        </w:rPr>
        <w:t xml:space="preserve"> б) не увеличивает радикализма хирургического вмешательства </w:t>
      </w:r>
    </w:p>
    <w:p w:rsidR="00000000" w:rsidRDefault="00F67113">
      <w:pPr>
        <w:ind w:left="284" w:hanging="284"/>
        <w:jc w:val="both"/>
        <w:rPr>
          <w:rFonts w:ascii="NTTimes/Cyrillic" w:hAnsi="NTTimes/Cyrillic"/>
          <w:sz w:val="18"/>
        </w:rPr>
      </w:pPr>
      <w:r>
        <w:rPr>
          <w:rFonts w:ascii="NTTimes/Cyrillic" w:hAnsi="NTTimes/Cyrillic"/>
          <w:sz w:val="18"/>
        </w:rPr>
        <w:t xml:space="preserve"> в) вл</w:t>
      </w:r>
      <w:r>
        <w:rPr>
          <w:rFonts w:ascii="NTTimes/Cyrillic" w:hAnsi="NTTimes/Cyrillic"/>
          <w:sz w:val="18"/>
        </w:rPr>
        <w:t xml:space="preserve">ияет на радикализм операции лишь при ранних стадиях поражения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145. Резекция пищевода по поводу рака с одномоментной эзофагопластикой перемещенным желудком </w:t>
      </w:r>
    </w:p>
    <w:p w:rsidR="00000000" w:rsidRDefault="00F67113">
      <w:pPr>
        <w:ind w:left="284" w:hanging="284"/>
        <w:jc w:val="both"/>
        <w:rPr>
          <w:rFonts w:ascii="NTTimes/Cyrillic" w:hAnsi="NTTimes/Cyrillic"/>
          <w:sz w:val="18"/>
        </w:rPr>
      </w:pPr>
      <w:r>
        <w:rPr>
          <w:rFonts w:ascii="NTTimes/Cyrillic" w:hAnsi="NTTimes/Cyrillic"/>
          <w:sz w:val="18"/>
        </w:rPr>
        <w:t xml:space="preserve"> а) сокращает сроки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увеличивает сроки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на сроки лечения не влияет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146. Резекция пищевода по поводу рака с одномометной эзофагопластикой перемещенным желудком с точки зрения завершенности хирургического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увеличивает физические затраты больного и хирурга </w:t>
      </w:r>
    </w:p>
    <w:p w:rsidR="00000000" w:rsidRDefault="00F67113">
      <w:pPr>
        <w:ind w:left="284" w:hanging="284"/>
        <w:jc w:val="both"/>
        <w:rPr>
          <w:rFonts w:ascii="NTTimes/Cyrillic" w:hAnsi="NTTimes/Cyrillic"/>
          <w:sz w:val="18"/>
        </w:rPr>
      </w:pPr>
      <w:r>
        <w:rPr>
          <w:rFonts w:ascii="NTTimes/Cyrillic" w:hAnsi="NTTimes/Cyrillic"/>
          <w:sz w:val="18"/>
        </w:rPr>
        <w:t xml:space="preserve"> б) значительно уменьшает физические затраты больного и хирур</w:t>
      </w:r>
      <w:r>
        <w:rPr>
          <w:rFonts w:ascii="NTTimes/Cyrillic" w:hAnsi="NTTimes/Cyrillic"/>
          <w:sz w:val="18"/>
        </w:rPr>
        <w:t xml:space="preserve">га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на физические затраты больного и хирурга не влияет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147. При резекции или экстирпации пищевода по поводу рака нижнегрудного отдела пищевода с ним должны быть удалены все перечисленные лимфатические узлы,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бифуркационных </w:t>
      </w:r>
    </w:p>
    <w:p w:rsidR="00000000" w:rsidRDefault="00F67113">
      <w:pPr>
        <w:ind w:left="284" w:hanging="284"/>
        <w:jc w:val="both"/>
        <w:rPr>
          <w:rFonts w:ascii="NTTimes/Cyrillic" w:hAnsi="NTTimes/Cyrillic"/>
          <w:sz w:val="18"/>
        </w:rPr>
      </w:pPr>
      <w:r>
        <w:rPr>
          <w:rFonts w:ascii="NTTimes/Cyrillic" w:hAnsi="NTTimes/Cyrillic"/>
          <w:sz w:val="18"/>
        </w:rPr>
        <w:t xml:space="preserve"> б) околопищеводных </w:t>
      </w:r>
    </w:p>
    <w:p w:rsidR="00000000" w:rsidRDefault="00F67113">
      <w:pPr>
        <w:ind w:left="284" w:hanging="284"/>
        <w:jc w:val="both"/>
        <w:rPr>
          <w:rFonts w:ascii="NTTimes/Cyrillic" w:hAnsi="NTTimes/Cyrillic"/>
          <w:sz w:val="18"/>
        </w:rPr>
      </w:pPr>
      <w:r>
        <w:rPr>
          <w:rFonts w:ascii="NTTimes/Cyrillic" w:hAnsi="NTTimes/Cyrillic"/>
          <w:sz w:val="18"/>
        </w:rPr>
        <w:t xml:space="preserve"> в) паракардиальных </w:t>
      </w:r>
    </w:p>
    <w:p w:rsidR="00000000" w:rsidRDefault="00F67113">
      <w:pPr>
        <w:ind w:left="284" w:hanging="284"/>
        <w:jc w:val="both"/>
        <w:rPr>
          <w:rFonts w:ascii="NTTimes/Cyrillic" w:hAnsi="NTTimes/Cyrillic"/>
          <w:sz w:val="18"/>
        </w:rPr>
      </w:pPr>
      <w:r>
        <w:rPr>
          <w:rFonts w:ascii="NTTimes/Cyrillic" w:hAnsi="NTTimes/Cyrillic"/>
          <w:sz w:val="18"/>
        </w:rPr>
        <w:t xml:space="preserve"> г) левых желудочных </w:t>
      </w:r>
    </w:p>
    <w:p w:rsidR="00000000" w:rsidRDefault="00F67113">
      <w:pPr>
        <w:ind w:left="284" w:hanging="284"/>
        <w:jc w:val="both"/>
        <w:rPr>
          <w:rFonts w:ascii="NTTimes/Cyrillic" w:hAnsi="NTTimes/Cyrillic"/>
          <w:sz w:val="18"/>
        </w:rPr>
      </w:pPr>
      <w:r>
        <w:rPr>
          <w:rFonts w:ascii="NTTimes/Cyrillic" w:hAnsi="NTTimes/Cyrillic"/>
          <w:sz w:val="18"/>
        </w:rPr>
        <w:t xml:space="preserve"> д) передних средостенных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148. Предоперационная лучевая терапия разовой очаговой дозой 2 Гр до СОД 35-40 Гр при комбинированном лечении рака пищевода имеет следующие цели </w:t>
      </w:r>
    </w:p>
    <w:p w:rsidR="00000000" w:rsidRDefault="00F67113">
      <w:pPr>
        <w:ind w:left="284" w:hanging="284"/>
        <w:jc w:val="both"/>
        <w:rPr>
          <w:rFonts w:ascii="NTTimes/Cyrillic" w:hAnsi="NTTimes/Cyrillic"/>
          <w:sz w:val="18"/>
        </w:rPr>
      </w:pPr>
      <w:r>
        <w:rPr>
          <w:rFonts w:ascii="NTTimes/Cyrillic" w:hAnsi="NTTimes/Cyrillic"/>
          <w:sz w:val="18"/>
        </w:rPr>
        <w:t xml:space="preserve"> а) повреждение или девитализацию </w:t>
      </w:r>
      <w:r>
        <w:rPr>
          <w:rFonts w:ascii="NTTimes/Cyrillic" w:hAnsi="NTTimes/Cyrillic"/>
          <w:sz w:val="18"/>
        </w:rPr>
        <w:t xml:space="preserve">клеток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частичную или полную (в зависимости от радиочувствительности) регрессию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повреждение субклинических метастазов в окружающей жировой клетчатке и регионарных лимфатических узлах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149. При проведении комбинированного лечения рака нижнегрудного отдела пищевода (лучевая терапия + операция) в объем облучения целесообразно включать </w:t>
      </w:r>
    </w:p>
    <w:p w:rsidR="00000000" w:rsidRDefault="00F67113">
      <w:pPr>
        <w:ind w:left="284" w:hanging="284"/>
        <w:jc w:val="both"/>
        <w:rPr>
          <w:rFonts w:ascii="NTTimes/Cyrillic" w:hAnsi="NTTimes/Cyrillic"/>
          <w:sz w:val="18"/>
        </w:rPr>
      </w:pPr>
      <w:r>
        <w:rPr>
          <w:rFonts w:ascii="NTTimes/Cyrillic" w:hAnsi="NTTimes/Cyrillic"/>
          <w:sz w:val="18"/>
        </w:rPr>
        <w:t xml:space="preserve"> а) часть среднегрудного отдела пищевода с прилегающей жировой клетчаткой и лимфатическими узлами </w:t>
      </w:r>
    </w:p>
    <w:p w:rsidR="00000000" w:rsidRDefault="00F67113">
      <w:pPr>
        <w:ind w:left="284" w:hanging="284"/>
        <w:jc w:val="both"/>
        <w:rPr>
          <w:rFonts w:ascii="NTTimes/Cyrillic" w:hAnsi="NTTimes/Cyrillic"/>
          <w:sz w:val="18"/>
        </w:rPr>
      </w:pPr>
      <w:r>
        <w:rPr>
          <w:rFonts w:ascii="NTTimes/Cyrillic" w:hAnsi="NTTimes/Cyrillic"/>
          <w:sz w:val="18"/>
        </w:rPr>
        <w:t xml:space="preserve"> б) нижнегрудной отдел пищево</w:t>
      </w:r>
      <w:r>
        <w:rPr>
          <w:rFonts w:ascii="NTTimes/Cyrillic" w:hAnsi="NTTimes/Cyrillic"/>
          <w:sz w:val="18"/>
        </w:rPr>
        <w:t xml:space="preserve">да с прилегающей жировой клетчаткой и лимфатическими узлами </w:t>
      </w:r>
    </w:p>
    <w:p w:rsidR="00000000" w:rsidRDefault="00F67113">
      <w:pPr>
        <w:ind w:left="284" w:hanging="284"/>
        <w:jc w:val="both"/>
        <w:rPr>
          <w:rFonts w:ascii="NTTimes/Cyrillic" w:hAnsi="NTTimes/Cyrillic"/>
          <w:sz w:val="18"/>
        </w:rPr>
      </w:pPr>
      <w:r>
        <w:rPr>
          <w:rFonts w:ascii="NTTimes/Cyrillic" w:hAnsi="NTTimes/Cyrillic"/>
          <w:sz w:val="18"/>
        </w:rPr>
        <w:t xml:space="preserve"> в) поддиафрагмальный сегмент пищевода вплоть до кардии, включая паракардиальные и левые желудочные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150. Предоперационная лучевая терапия при комбинированном лечении рака может быть проведена по методике </w:t>
      </w:r>
    </w:p>
    <w:p w:rsidR="00000000" w:rsidRDefault="00F67113">
      <w:pPr>
        <w:ind w:left="284" w:hanging="284"/>
        <w:jc w:val="both"/>
        <w:rPr>
          <w:rFonts w:ascii="NTTimes/Cyrillic" w:hAnsi="NTTimes/Cyrillic"/>
          <w:sz w:val="18"/>
        </w:rPr>
      </w:pPr>
      <w:r>
        <w:rPr>
          <w:rFonts w:ascii="NTTimes/Cyrillic" w:hAnsi="NTTimes/Cyrillic"/>
          <w:sz w:val="18"/>
        </w:rPr>
        <w:t xml:space="preserve"> а) укрупненного фракционирования дозы (по 4 Гр 5 раз в неделю, СОД - 20 Гр) </w:t>
      </w:r>
    </w:p>
    <w:p w:rsidR="00000000" w:rsidRDefault="00F67113">
      <w:pPr>
        <w:ind w:left="284" w:hanging="284"/>
        <w:jc w:val="both"/>
        <w:rPr>
          <w:rFonts w:ascii="NTTimes/Cyrillic" w:hAnsi="NTTimes/Cyrillic"/>
          <w:sz w:val="18"/>
        </w:rPr>
      </w:pPr>
      <w:r>
        <w:rPr>
          <w:rFonts w:ascii="NTTimes/Cyrillic" w:hAnsi="NTTimes/Cyrillic"/>
          <w:sz w:val="18"/>
        </w:rPr>
        <w:t xml:space="preserve"> б) классического фракционирования дозы (по 2 Гр 5 раз в неделю, СОД - 35-40 Гр) </w:t>
      </w:r>
    </w:p>
    <w:p w:rsidR="00000000" w:rsidRDefault="00F67113">
      <w:pPr>
        <w:ind w:left="284" w:hanging="284"/>
        <w:jc w:val="both"/>
        <w:rPr>
          <w:rFonts w:ascii="NTTimes/Cyrillic" w:hAnsi="NTTimes/Cyrillic"/>
          <w:sz w:val="18"/>
        </w:rPr>
      </w:pPr>
      <w:r>
        <w:rPr>
          <w:rFonts w:ascii="NTTimes/Cyrillic" w:hAnsi="NTTimes/Cyrillic"/>
          <w:sz w:val="18"/>
        </w:rPr>
        <w:t xml:space="preserve"> в) динамич</w:t>
      </w:r>
      <w:r>
        <w:rPr>
          <w:rFonts w:ascii="NTTimes/Cyrillic" w:hAnsi="NTTimes/Cyrillic"/>
          <w:sz w:val="18"/>
        </w:rPr>
        <w:t xml:space="preserve">еского фракционирования дозы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указанные методики могут быть использованы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151. Методика классического фракционирования дозы лучевой терапии при комбинированном лечении рака пищевода наиболее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III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всех перечисленных стадиях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152. Наиболее распространенной паллиативной операцией, применяемой при раке пищевода,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операция Добромыслова - Торека </w:t>
      </w:r>
    </w:p>
    <w:p w:rsidR="00000000" w:rsidRDefault="00F67113">
      <w:pPr>
        <w:ind w:left="284" w:hanging="284"/>
        <w:jc w:val="both"/>
        <w:rPr>
          <w:rFonts w:ascii="NTTimes/Cyrillic" w:hAnsi="NTTimes/Cyrillic"/>
          <w:sz w:val="18"/>
        </w:rPr>
      </w:pPr>
      <w:r>
        <w:rPr>
          <w:rFonts w:ascii="NTTimes/Cyrillic" w:hAnsi="NTTimes/Cyrillic"/>
          <w:sz w:val="18"/>
        </w:rPr>
        <w:t xml:space="preserve"> б) гастростомия </w:t>
      </w:r>
    </w:p>
    <w:p w:rsidR="00000000" w:rsidRDefault="00F67113">
      <w:pPr>
        <w:ind w:left="284" w:hanging="284"/>
        <w:jc w:val="both"/>
        <w:rPr>
          <w:rFonts w:ascii="NTTimes/Cyrillic" w:hAnsi="NTTimes/Cyrillic"/>
          <w:sz w:val="18"/>
        </w:rPr>
      </w:pPr>
      <w:r>
        <w:rPr>
          <w:rFonts w:ascii="NTTimes/Cyrillic" w:hAnsi="NTTimes/Cyrillic"/>
          <w:sz w:val="18"/>
        </w:rPr>
        <w:t xml:space="preserve"> в) реканализация опух</w:t>
      </w:r>
      <w:r>
        <w:rPr>
          <w:rFonts w:ascii="NTTimes/Cyrillic" w:hAnsi="NTTimes/Cyrillic"/>
          <w:sz w:val="18"/>
        </w:rPr>
        <w:t xml:space="preserve">оли </w:t>
      </w:r>
    </w:p>
    <w:p w:rsidR="00000000" w:rsidRDefault="00F67113">
      <w:pPr>
        <w:ind w:left="284" w:hanging="284"/>
        <w:jc w:val="both"/>
        <w:rPr>
          <w:rFonts w:ascii="NTTimes/Cyrillic" w:hAnsi="NTTimes/Cyrillic"/>
          <w:sz w:val="18"/>
        </w:rPr>
      </w:pPr>
      <w:r>
        <w:rPr>
          <w:rFonts w:ascii="NTTimes/Cyrillic" w:hAnsi="NTTimes/Cyrillic"/>
          <w:sz w:val="18"/>
        </w:rPr>
        <w:t xml:space="preserve"> г) обходные анастомозы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153. Реканализация опухоли при раке пищевода может быть осуществлена </w:t>
      </w:r>
    </w:p>
    <w:p w:rsidR="00000000" w:rsidRDefault="00F67113">
      <w:pPr>
        <w:ind w:left="284" w:hanging="284"/>
        <w:jc w:val="both"/>
        <w:rPr>
          <w:rFonts w:ascii="NTTimes/Cyrillic" w:hAnsi="NTTimes/Cyrillic"/>
          <w:sz w:val="18"/>
        </w:rPr>
      </w:pPr>
      <w:r>
        <w:rPr>
          <w:rFonts w:ascii="NTTimes/Cyrillic" w:hAnsi="NTTimes/Cyrillic"/>
          <w:sz w:val="18"/>
        </w:rPr>
        <w:t xml:space="preserve"> а) с помощью трубки во время лапаротомии и гастротомии </w:t>
      </w:r>
    </w:p>
    <w:p w:rsidR="00000000" w:rsidRDefault="00F67113">
      <w:pPr>
        <w:ind w:left="284" w:hanging="284"/>
        <w:jc w:val="both"/>
        <w:rPr>
          <w:rFonts w:ascii="NTTimes/Cyrillic" w:hAnsi="NTTimes/Cyrillic"/>
          <w:sz w:val="18"/>
        </w:rPr>
      </w:pPr>
      <w:r>
        <w:rPr>
          <w:rFonts w:ascii="NTTimes/Cyrillic" w:hAnsi="NTTimes/Cyrillic"/>
          <w:sz w:val="18"/>
        </w:rPr>
        <w:t xml:space="preserve"> б) во время торакотомии и эзофаготомии </w:t>
      </w:r>
    </w:p>
    <w:p w:rsidR="00000000" w:rsidRDefault="00F67113">
      <w:pPr>
        <w:ind w:left="284" w:hanging="284"/>
        <w:jc w:val="both"/>
        <w:rPr>
          <w:rFonts w:ascii="NTTimes/Cyrillic" w:hAnsi="NTTimes/Cyrillic"/>
          <w:sz w:val="18"/>
        </w:rPr>
      </w:pPr>
      <w:r>
        <w:rPr>
          <w:rFonts w:ascii="NTTimes/Cyrillic" w:hAnsi="NTTimes/Cyrillic"/>
          <w:sz w:val="18"/>
        </w:rPr>
        <w:t xml:space="preserve"> в) путем лазерной деструкции (испарения) опухоли во время эзофагоскопии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г) с помощью интубационной трубки во время эндоскопии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д) всеми вышеперечисленными методами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154. При применении комбинированного лечения рака пищевода (предоперационная лучевая терапия + хирургическое лечение) отмечается тенденция </w:t>
      </w:r>
    </w:p>
    <w:p w:rsidR="00000000" w:rsidRDefault="00F67113">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к увеличению количества и тяжести послеоперационных осложнений </w:t>
      </w:r>
    </w:p>
    <w:p w:rsidR="00000000" w:rsidRDefault="00F67113">
      <w:pPr>
        <w:ind w:left="284" w:hanging="284"/>
        <w:jc w:val="both"/>
        <w:rPr>
          <w:rFonts w:ascii="NTTimes/Cyrillic" w:hAnsi="NTTimes/Cyrillic"/>
          <w:sz w:val="18"/>
        </w:rPr>
      </w:pPr>
      <w:r>
        <w:rPr>
          <w:rFonts w:ascii="NTTimes/Cyrillic" w:hAnsi="NTTimes/Cyrillic"/>
          <w:sz w:val="18"/>
        </w:rPr>
        <w:t xml:space="preserve"> б) к уменьшению количества и тяжести послеоперационных осложнений </w:t>
      </w:r>
    </w:p>
    <w:p w:rsidR="00000000" w:rsidRDefault="00F67113">
      <w:pPr>
        <w:ind w:left="284" w:hanging="284"/>
        <w:jc w:val="both"/>
        <w:rPr>
          <w:rFonts w:ascii="NTTimes/Cyrillic" w:hAnsi="NTTimes/Cyrillic"/>
          <w:sz w:val="18"/>
        </w:rPr>
      </w:pPr>
      <w:r>
        <w:rPr>
          <w:rFonts w:ascii="NTTimes/Cyrillic" w:hAnsi="NTTimes/Cyrillic"/>
          <w:sz w:val="18"/>
        </w:rPr>
        <w:t xml:space="preserve"> в) четкой тенденции не отмечается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155. При применении комбинированного лечения рака пищевода (предоперационная лучевая терапия + хирургическое лечение) имеет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а) ухудшение отдаленных результатов </w:t>
      </w:r>
    </w:p>
    <w:p w:rsidR="00000000" w:rsidRDefault="00F67113">
      <w:pPr>
        <w:ind w:left="284" w:hanging="284"/>
        <w:jc w:val="both"/>
        <w:rPr>
          <w:rFonts w:ascii="NTTimes/Cyrillic" w:hAnsi="NTTimes/Cyrillic"/>
          <w:sz w:val="18"/>
        </w:rPr>
      </w:pPr>
      <w:r>
        <w:rPr>
          <w:rFonts w:ascii="NTTimes/Cyrillic" w:hAnsi="NTTimes/Cyrillic"/>
          <w:sz w:val="18"/>
        </w:rPr>
        <w:t xml:space="preserve"> б) улучшение отдаленных результатов </w:t>
      </w:r>
    </w:p>
    <w:p w:rsidR="00000000" w:rsidRDefault="00F67113">
      <w:pPr>
        <w:ind w:left="284" w:hanging="284"/>
        <w:jc w:val="both"/>
        <w:rPr>
          <w:rFonts w:ascii="NTTimes/Cyrillic" w:hAnsi="NTTimes/Cyrillic"/>
          <w:sz w:val="18"/>
        </w:rPr>
      </w:pPr>
      <w:r>
        <w:rPr>
          <w:rFonts w:ascii="NTTimes/Cyrillic" w:hAnsi="NTTimes/Cyrillic"/>
          <w:sz w:val="18"/>
        </w:rPr>
        <w:t xml:space="preserve"> в) четкой тенденции не выявляется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156. Одним из наиболее частых послеоперационных осложнений, сопровождающих одномоментные операции </w:t>
      </w:r>
      <w:r>
        <w:rPr>
          <w:rFonts w:ascii="NTTimes/Cyrillic" w:hAnsi="NTTimes/Cyrillic"/>
          <w:sz w:val="18"/>
        </w:rPr>
        <w:t xml:space="preserve">при раке пищевода и приводящих больных к смерти,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послеоперационная пневмония </w:t>
      </w:r>
    </w:p>
    <w:p w:rsidR="00000000" w:rsidRDefault="00F67113">
      <w:pPr>
        <w:ind w:left="284" w:hanging="284"/>
        <w:jc w:val="both"/>
        <w:rPr>
          <w:rFonts w:ascii="NTTimes/Cyrillic" w:hAnsi="NTTimes/Cyrillic"/>
          <w:sz w:val="18"/>
        </w:rPr>
      </w:pPr>
      <w:r>
        <w:rPr>
          <w:rFonts w:ascii="NTTimes/Cyrillic" w:hAnsi="NTTimes/Cyrillic"/>
          <w:sz w:val="18"/>
        </w:rPr>
        <w:t xml:space="preserve"> б) тромбоэмболия легочной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в) недостаточность швов пищеводного соустья и гнойные осложнения (эмпиема и медиастинит без свища) </w:t>
      </w:r>
    </w:p>
    <w:p w:rsidR="00000000" w:rsidRDefault="00F67113">
      <w:pPr>
        <w:ind w:left="284" w:hanging="284"/>
        <w:jc w:val="both"/>
        <w:rPr>
          <w:rFonts w:ascii="NTTimes/Cyrillic" w:hAnsi="NTTimes/Cyrillic"/>
          <w:sz w:val="18"/>
        </w:rPr>
      </w:pPr>
      <w:r>
        <w:rPr>
          <w:rFonts w:ascii="NTTimes/Cyrillic" w:hAnsi="NTTimes/Cyrillic"/>
          <w:sz w:val="18"/>
        </w:rPr>
        <w:t xml:space="preserve"> г) надпочечниковая недостаточность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157. Послеоперационная летальность после резекции пищевода по поводу рака увеличивается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локализации рака в пределах органа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распространении опухоли на прилежащие структуры </w:t>
      </w:r>
    </w:p>
    <w:p w:rsidR="00000000" w:rsidRDefault="00F67113">
      <w:pPr>
        <w:ind w:left="284" w:hanging="284"/>
        <w:jc w:val="both"/>
        <w:rPr>
          <w:rFonts w:ascii="NTTimes/Cyrillic" w:hAnsi="NTTimes/Cyrillic"/>
          <w:sz w:val="18"/>
        </w:rPr>
      </w:pPr>
      <w:r>
        <w:rPr>
          <w:rFonts w:ascii="NTTimes/Cyrillic" w:hAnsi="NTTimes/Cyrillic"/>
          <w:sz w:val="18"/>
        </w:rPr>
        <w:t xml:space="preserve"> в) существенной зависимости не выявляется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158. После</w:t>
      </w:r>
      <w:r>
        <w:rPr>
          <w:rFonts w:ascii="NTTimes/Cyrillic" w:hAnsi="NTTimes/Cyrillic"/>
          <w:sz w:val="18"/>
        </w:rPr>
        <w:t xml:space="preserve">операционная летальность после резекции пищевода по поводу рака увеличивается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абдоминальном сегменте </w:t>
      </w:r>
    </w:p>
    <w:p w:rsidR="00000000" w:rsidRDefault="00F67113">
      <w:pPr>
        <w:ind w:left="284" w:hanging="284"/>
        <w:jc w:val="both"/>
        <w:rPr>
          <w:rFonts w:ascii="NTTimes/Cyrillic" w:hAnsi="NTTimes/Cyrillic"/>
          <w:sz w:val="18"/>
        </w:rPr>
      </w:pPr>
      <w:r>
        <w:rPr>
          <w:rFonts w:ascii="NTTimes/Cyrillic" w:hAnsi="NTTimes/Cyrillic"/>
          <w:sz w:val="18"/>
        </w:rPr>
        <w:t xml:space="preserve"> б) в верхнегрудном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в) существенной зависимости не выявляется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159. Наиболее часто лучевая терапия рака пищевода в качестве самостоятельного метода применяется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шейном отделе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б) в верхнегрудном отделе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в) в среднегрудном отделе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г) в нижнегрудном отделе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д) в верхнегрудном и шейном отделах пищевод</w:t>
      </w:r>
      <w:r>
        <w:rPr>
          <w:rFonts w:ascii="NTTimes/Cyrillic" w:hAnsi="NTTimes/Cyrillic"/>
          <w:sz w:val="18"/>
        </w:rPr>
        <w:t xml:space="preserve">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160. У больного 80 лет рак среднегрудного отдела пищевода IIб стадии. Наиболее предпочтительным методом лечения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оперативное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комбинированное лечение с предоперационной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комбинированное лечение с послеоперационной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самостоятельный курс лучевой терапии по радикальной программе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161. У больного 50 лет рак пищевода на уровне нижнегрудного и метастазами в параэзофагеальные лимфатические узлы отдела, протяженностью 4 см с начальными проявлен</w:t>
      </w:r>
      <w:r>
        <w:rPr>
          <w:rFonts w:ascii="NTTimes/Cyrillic" w:hAnsi="NTTimes/Cyrillic"/>
          <w:sz w:val="18"/>
        </w:rPr>
        <w:t xml:space="preserve">иями дисфагии. Адекватными методами лечения можно считать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самостоятельного курса лучевой терапии по радикальной программе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оперативного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комбинированного лечения с предоперационной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комбинированного лечения с послеоперационной лучевой терапией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162. Интенсивный короткий курс предоперационной лучевой терапии целесообразен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среднегрудном или нижнегрудном отделе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б) в верхнегрудном отделе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в) л</w:t>
      </w:r>
      <w:r>
        <w:rPr>
          <w:rFonts w:ascii="NTTimes/Cyrillic" w:hAnsi="NTTimes/Cyrillic"/>
          <w:sz w:val="18"/>
        </w:rPr>
        <w:t xml:space="preserve">окализация опухоли существенного значения не имеет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163. Интенсивный короткий курс предоперационной лучевой терапией предпочтителен при размерах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меньше 5 см </w:t>
      </w:r>
    </w:p>
    <w:p w:rsidR="00000000" w:rsidRDefault="00F67113">
      <w:pPr>
        <w:ind w:left="284" w:hanging="284"/>
        <w:jc w:val="both"/>
        <w:rPr>
          <w:rFonts w:ascii="NTTimes/Cyrillic" w:hAnsi="NTTimes/Cyrillic"/>
          <w:sz w:val="18"/>
        </w:rPr>
      </w:pPr>
      <w:r>
        <w:rPr>
          <w:rFonts w:ascii="NTTimes/Cyrillic" w:hAnsi="NTTimes/Cyrillic"/>
          <w:sz w:val="18"/>
        </w:rPr>
        <w:t xml:space="preserve"> б) более 5 см </w:t>
      </w:r>
    </w:p>
    <w:p w:rsidR="00000000" w:rsidRDefault="00F67113">
      <w:pPr>
        <w:ind w:left="284" w:hanging="284"/>
        <w:jc w:val="both"/>
        <w:rPr>
          <w:rFonts w:ascii="NTTimes/Cyrillic" w:hAnsi="NTTimes/Cyrillic"/>
          <w:sz w:val="18"/>
        </w:rPr>
      </w:pPr>
      <w:r>
        <w:rPr>
          <w:rFonts w:ascii="NTTimes/Cyrillic" w:hAnsi="NTTimes/Cyrillic"/>
          <w:sz w:val="18"/>
        </w:rPr>
        <w:t xml:space="preserve"> в) размерами опухоли существенного значения не имеют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164. Расщепленный курс лучевой терапии при раке пищевода способствует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повышению эффективности метода </w:t>
      </w:r>
    </w:p>
    <w:p w:rsidR="00000000" w:rsidRDefault="00F67113">
      <w:pPr>
        <w:ind w:left="284" w:hanging="284"/>
        <w:jc w:val="both"/>
        <w:rPr>
          <w:rFonts w:ascii="NTTimes/Cyrillic" w:hAnsi="NTTimes/Cyrillic"/>
          <w:sz w:val="18"/>
        </w:rPr>
      </w:pPr>
      <w:r>
        <w:rPr>
          <w:rFonts w:ascii="NTTimes/Cyrillic" w:hAnsi="NTTimes/Cyrillic"/>
          <w:sz w:val="18"/>
        </w:rPr>
        <w:t xml:space="preserve"> б) улучшению переносимости курса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снижению реакции на облучение со стороны нормальных тканей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w:t>
      </w:r>
      <w:r>
        <w:rPr>
          <w:rFonts w:ascii="NTTimes/Cyrillic" w:hAnsi="NTTimes/Cyrillic"/>
          <w:sz w:val="18"/>
        </w:rPr>
        <w:t xml:space="preserve">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165. При самостоятельном курсе лучевой терапии рака пищевода не рекомендуется применение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крупных фракций </w:t>
      </w:r>
    </w:p>
    <w:p w:rsidR="00000000" w:rsidRDefault="00F67113">
      <w:pPr>
        <w:ind w:left="284" w:hanging="284"/>
        <w:jc w:val="both"/>
        <w:rPr>
          <w:rFonts w:ascii="NTTimes/Cyrillic" w:hAnsi="NTTimes/Cyrillic"/>
          <w:sz w:val="18"/>
        </w:rPr>
      </w:pPr>
      <w:r>
        <w:rPr>
          <w:rFonts w:ascii="NTTimes/Cyrillic" w:hAnsi="NTTimes/Cyrillic"/>
          <w:sz w:val="18"/>
        </w:rPr>
        <w:t xml:space="preserve"> б) динамических режимов фракционирования дозы </w:t>
      </w:r>
    </w:p>
    <w:p w:rsidR="00000000" w:rsidRDefault="00F67113">
      <w:pPr>
        <w:ind w:left="284" w:hanging="284"/>
        <w:jc w:val="both"/>
        <w:rPr>
          <w:rFonts w:ascii="NTTimes/Cyrillic" w:hAnsi="NTTimes/Cyrillic"/>
          <w:sz w:val="18"/>
        </w:rPr>
      </w:pPr>
      <w:r>
        <w:rPr>
          <w:rFonts w:ascii="NTTimes/Cyrillic" w:hAnsi="NTTimes/Cyrillic"/>
          <w:sz w:val="18"/>
        </w:rPr>
        <w:t xml:space="preserve"> в) мультифракционирование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166. Абсолютным противопоказанием к лучевой терапии рака пищевода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протяженность поражения более 8 см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изъязвления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выраженная дисфагия </w:t>
      </w:r>
    </w:p>
    <w:p w:rsidR="00000000" w:rsidRDefault="00F67113">
      <w:pPr>
        <w:ind w:left="284" w:hanging="284"/>
        <w:jc w:val="both"/>
        <w:rPr>
          <w:rFonts w:ascii="NTTimes/Cyrillic" w:hAnsi="NTTimes/Cyrillic"/>
          <w:sz w:val="18"/>
        </w:rPr>
      </w:pPr>
      <w:r>
        <w:rPr>
          <w:rFonts w:ascii="NTTimes/Cyrillic" w:hAnsi="NTTimes/Cyrillic"/>
          <w:sz w:val="18"/>
        </w:rPr>
        <w:t xml:space="preserve"> г) рентгенологически и эндоскопически определяемые признаки перфорации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w:t>
      </w:r>
      <w:r>
        <w:rPr>
          <w:rFonts w:ascii="NTTimes/Cyrillic" w:hAnsi="NTTimes/Cyrillic"/>
          <w:sz w:val="18"/>
        </w:rPr>
        <w:t xml:space="preserve">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167. У больного 56 лет через год после лучевой терапии рака среднегрудного отдела пищевода СОД 60 Гр возник рецидив на границе верхне- и среднегрудного отдела протяженностью 3 см. В этом случае </w:t>
      </w:r>
    </w:p>
    <w:p w:rsidR="00000000" w:rsidRDefault="00F67113">
      <w:pPr>
        <w:ind w:left="284" w:hanging="284"/>
        <w:jc w:val="both"/>
        <w:rPr>
          <w:rFonts w:ascii="NTTimes/Cyrillic" w:hAnsi="NTTimes/Cyrillic"/>
          <w:sz w:val="18"/>
        </w:rPr>
      </w:pPr>
      <w:r>
        <w:rPr>
          <w:rFonts w:ascii="NTTimes/Cyrillic" w:hAnsi="NTTimes/Cyrillic"/>
          <w:sz w:val="18"/>
        </w:rPr>
        <w:t xml:space="preserve"> а) лучевая терапия противопоказана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возможна, но нецелесообразна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показана в радикальном варианте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показана в паллиативном варианте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168. Химиотерапия при раке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а) обладает высокой эффективностью </w:t>
      </w:r>
    </w:p>
    <w:p w:rsidR="00000000" w:rsidRDefault="00F67113">
      <w:pPr>
        <w:ind w:left="284" w:hanging="284"/>
        <w:jc w:val="both"/>
        <w:rPr>
          <w:rFonts w:ascii="NTTimes/Cyrillic" w:hAnsi="NTTimes/Cyrillic"/>
          <w:sz w:val="18"/>
        </w:rPr>
      </w:pPr>
      <w:r>
        <w:rPr>
          <w:rFonts w:ascii="NTTimes/Cyrillic" w:hAnsi="NTTimes/Cyrillic"/>
          <w:sz w:val="18"/>
        </w:rPr>
        <w:t xml:space="preserve"> б) может использоваться с таким же успех</w:t>
      </w:r>
      <w:r>
        <w:rPr>
          <w:rFonts w:ascii="NTTimes/Cyrillic" w:hAnsi="NTTimes/Cyrillic"/>
          <w:sz w:val="18"/>
        </w:rPr>
        <w:t xml:space="preserve">ом, как и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малоэффективна </w:t>
      </w:r>
    </w:p>
    <w:p w:rsidR="00000000" w:rsidRDefault="00F67113">
      <w:pPr>
        <w:ind w:left="284" w:hanging="284"/>
        <w:jc w:val="both"/>
        <w:rPr>
          <w:rFonts w:ascii="NTTimes/Cyrillic" w:hAnsi="NTTimes/Cyrillic"/>
          <w:sz w:val="18"/>
        </w:rPr>
      </w:pPr>
      <w:r>
        <w:rPr>
          <w:rFonts w:ascii="NTTimes/Cyrillic" w:hAnsi="NTTimes/Cyrillic"/>
          <w:sz w:val="18"/>
        </w:rPr>
        <w:t xml:space="preserve"> г) не применяется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169. Наиболее эффективны при раке пищевода все препараты, за исключением </w:t>
      </w:r>
    </w:p>
    <w:p w:rsidR="00000000" w:rsidRDefault="00F67113">
      <w:pPr>
        <w:ind w:left="284" w:hanging="284"/>
        <w:jc w:val="both"/>
        <w:rPr>
          <w:rFonts w:ascii="NTTimes/Cyrillic" w:hAnsi="NTTimes/Cyrillic"/>
          <w:sz w:val="18"/>
        </w:rPr>
      </w:pPr>
      <w:r>
        <w:rPr>
          <w:rFonts w:ascii="NTTimes/Cyrillic" w:hAnsi="NTTimes/Cyrillic"/>
          <w:sz w:val="18"/>
        </w:rPr>
        <w:t xml:space="preserve"> а) митомицина C </w:t>
      </w:r>
    </w:p>
    <w:p w:rsidR="00000000" w:rsidRDefault="00F67113">
      <w:pPr>
        <w:ind w:left="284" w:hanging="284"/>
        <w:jc w:val="both"/>
        <w:rPr>
          <w:rFonts w:ascii="NTTimes/Cyrillic" w:hAnsi="NTTimes/Cyrillic"/>
          <w:sz w:val="18"/>
        </w:rPr>
      </w:pPr>
      <w:r>
        <w:rPr>
          <w:rFonts w:ascii="NTTimes/Cyrillic" w:hAnsi="NTTimes/Cyrillic"/>
          <w:sz w:val="18"/>
        </w:rPr>
        <w:t xml:space="preserve"> б) адриамицина </w:t>
      </w:r>
    </w:p>
    <w:p w:rsidR="00000000" w:rsidRDefault="00F67113">
      <w:pPr>
        <w:ind w:left="284" w:hanging="284"/>
        <w:jc w:val="both"/>
        <w:rPr>
          <w:rFonts w:ascii="NTTimes/Cyrillic" w:hAnsi="NTTimes/Cyrillic"/>
          <w:sz w:val="18"/>
        </w:rPr>
      </w:pPr>
      <w:r>
        <w:rPr>
          <w:rFonts w:ascii="NTTimes/Cyrillic" w:hAnsi="NTTimes/Cyrillic"/>
          <w:sz w:val="18"/>
        </w:rPr>
        <w:t xml:space="preserve"> в) цисплатина </w:t>
      </w:r>
    </w:p>
    <w:p w:rsidR="00000000" w:rsidRDefault="00F67113">
      <w:pPr>
        <w:ind w:left="284" w:hanging="284"/>
        <w:jc w:val="both"/>
        <w:rPr>
          <w:rFonts w:ascii="NTTimes/Cyrillic" w:hAnsi="NTTimes/Cyrillic"/>
          <w:sz w:val="18"/>
        </w:rPr>
      </w:pPr>
      <w:r>
        <w:rPr>
          <w:rFonts w:ascii="NTTimes/Cyrillic" w:hAnsi="NTTimes/Cyrillic"/>
          <w:sz w:val="18"/>
        </w:rPr>
        <w:t xml:space="preserve"> г) винбластина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170. Эффективность химиотерапии при раке пищевода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5-10% </w:t>
      </w:r>
    </w:p>
    <w:p w:rsidR="00000000" w:rsidRDefault="00F67113">
      <w:pPr>
        <w:ind w:left="284" w:hanging="284"/>
        <w:jc w:val="both"/>
        <w:rPr>
          <w:rFonts w:ascii="NTTimes/Cyrillic" w:hAnsi="NTTimes/Cyrillic"/>
          <w:sz w:val="18"/>
        </w:rPr>
      </w:pPr>
      <w:r>
        <w:rPr>
          <w:rFonts w:ascii="NTTimes/Cyrillic" w:hAnsi="NTTimes/Cyrillic"/>
          <w:sz w:val="18"/>
        </w:rPr>
        <w:t xml:space="preserve"> б) 20-28% </w:t>
      </w:r>
    </w:p>
    <w:p w:rsidR="00000000" w:rsidRDefault="00F67113">
      <w:pPr>
        <w:ind w:left="284" w:hanging="284"/>
        <w:jc w:val="both"/>
        <w:rPr>
          <w:rFonts w:ascii="NTTimes/Cyrillic" w:hAnsi="NTTimes/Cyrillic"/>
          <w:sz w:val="18"/>
        </w:rPr>
      </w:pPr>
      <w:r>
        <w:rPr>
          <w:rFonts w:ascii="NTTimes/Cyrillic" w:hAnsi="NTTimes/Cyrillic"/>
          <w:sz w:val="18"/>
        </w:rPr>
        <w:t xml:space="preserve"> в) 50-60% </w:t>
      </w:r>
    </w:p>
    <w:p w:rsidR="00000000" w:rsidRDefault="00F67113">
      <w:pPr>
        <w:ind w:left="284" w:hanging="284"/>
        <w:jc w:val="both"/>
        <w:rPr>
          <w:rFonts w:ascii="NTTimes/Cyrillic" w:hAnsi="NTTimes/Cyrillic"/>
          <w:sz w:val="18"/>
        </w:rPr>
      </w:pPr>
      <w:r>
        <w:rPr>
          <w:rFonts w:ascii="NTTimes/Cyrillic" w:hAnsi="NTTimes/Cyrillic"/>
          <w:sz w:val="18"/>
        </w:rPr>
        <w:t xml:space="preserve"> г) 90-100% </w:t>
      </w:r>
    </w:p>
    <w:p w:rsidR="00000000" w:rsidRDefault="00F67113">
      <w:pPr>
        <w:ind w:left="284" w:hanging="284"/>
        <w:jc w:val="both"/>
        <w:rPr>
          <w:rFonts w:ascii="NTTimes/Cyrillic" w:hAnsi="NTTimes/Cyrillic"/>
          <w:sz w:val="18"/>
        </w:rPr>
      </w:pPr>
      <w:r>
        <w:rPr>
          <w:rFonts w:ascii="NTTimes/Cyrillic" w:hAnsi="NTTimes/Cyrillic"/>
          <w:sz w:val="18"/>
        </w:rPr>
        <w:t xml:space="preserve"> д) химиотерапия неэффективна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171. От всех опухолей легких доброкачественные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менее 1-2% </w:t>
      </w:r>
    </w:p>
    <w:p w:rsidR="00000000" w:rsidRDefault="00F67113">
      <w:pPr>
        <w:ind w:left="284" w:hanging="284"/>
        <w:jc w:val="both"/>
        <w:rPr>
          <w:rFonts w:ascii="NTTimes/Cyrillic" w:hAnsi="NTTimes/Cyrillic"/>
          <w:sz w:val="18"/>
        </w:rPr>
      </w:pPr>
      <w:r>
        <w:rPr>
          <w:rFonts w:ascii="NTTimes/Cyrillic" w:hAnsi="NTTimes/Cyrillic"/>
          <w:sz w:val="18"/>
        </w:rPr>
        <w:t xml:space="preserve"> б) 7-10% </w:t>
      </w:r>
    </w:p>
    <w:p w:rsidR="00000000" w:rsidRDefault="00F67113">
      <w:pPr>
        <w:ind w:left="284" w:hanging="284"/>
        <w:jc w:val="both"/>
        <w:rPr>
          <w:rFonts w:ascii="NTTimes/Cyrillic" w:hAnsi="NTTimes/Cyrillic"/>
          <w:sz w:val="18"/>
        </w:rPr>
      </w:pPr>
      <w:r>
        <w:rPr>
          <w:rFonts w:ascii="NTTimes/Cyrillic" w:hAnsi="NTTimes/Cyrillic"/>
          <w:sz w:val="18"/>
        </w:rPr>
        <w:t xml:space="preserve"> в) 25-30% </w:t>
      </w:r>
    </w:p>
    <w:p w:rsidR="00000000" w:rsidRDefault="00F67113">
      <w:pPr>
        <w:ind w:left="284" w:hanging="284"/>
        <w:jc w:val="both"/>
        <w:rPr>
          <w:rFonts w:ascii="NTTimes/Cyrillic" w:hAnsi="NTTimes/Cyrillic"/>
          <w:sz w:val="18"/>
        </w:rPr>
      </w:pPr>
      <w:r>
        <w:rPr>
          <w:rFonts w:ascii="NTTimes/Cyrillic" w:hAnsi="NTTimes/Cyrillic"/>
          <w:sz w:val="18"/>
        </w:rPr>
        <w:t xml:space="preserve"> г) до 40%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172. К эпителиальным доброкачественным опухолям </w:t>
      </w:r>
      <w:r>
        <w:rPr>
          <w:rFonts w:ascii="NTTimes/Cyrillic" w:hAnsi="NTTimes/Cyrillic"/>
          <w:sz w:val="18"/>
        </w:rPr>
        <w:t xml:space="preserve">легких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папилломы бронха </w:t>
      </w:r>
    </w:p>
    <w:p w:rsidR="00000000" w:rsidRDefault="00F67113">
      <w:pPr>
        <w:ind w:left="284" w:hanging="284"/>
        <w:jc w:val="both"/>
        <w:rPr>
          <w:rFonts w:ascii="NTTimes/Cyrillic" w:hAnsi="NTTimes/Cyrillic"/>
          <w:sz w:val="18"/>
        </w:rPr>
      </w:pPr>
      <w:r>
        <w:rPr>
          <w:rFonts w:ascii="NTTimes/Cyrillic" w:hAnsi="NTTimes/Cyrillic"/>
          <w:sz w:val="18"/>
        </w:rPr>
        <w:t xml:space="preserve"> б) аденомы бронха </w:t>
      </w:r>
    </w:p>
    <w:p w:rsidR="00000000" w:rsidRDefault="00F67113">
      <w:pPr>
        <w:ind w:left="284" w:hanging="284"/>
        <w:jc w:val="both"/>
        <w:rPr>
          <w:rFonts w:ascii="NTTimes/Cyrillic" w:hAnsi="NTTimes/Cyrillic"/>
          <w:sz w:val="18"/>
        </w:rPr>
      </w:pPr>
      <w:r>
        <w:rPr>
          <w:rFonts w:ascii="NTTimes/Cyrillic" w:hAnsi="NTTimes/Cyrillic"/>
          <w:sz w:val="18"/>
        </w:rPr>
        <w:t xml:space="preserve"> в) сосудистой эндотелиомы </w:t>
      </w:r>
    </w:p>
    <w:p w:rsidR="00000000" w:rsidRDefault="00F67113">
      <w:pPr>
        <w:ind w:left="284" w:hanging="284"/>
        <w:jc w:val="both"/>
        <w:rPr>
          <w:rFonts w:ascii="NTTimes/Cyrillic" w:hAnsi="NTTimes/Cyrillic"/>
          <w:sz w:val="18"/>
        </w:rPr>
      </w:pPr>
      <w:r>
        <w:rPr>
          <w:rFonts w:ascii="NTTimes/Cyrillic" w:hAnsi="NTTimes/Cyrillic"/>
          <w:sz w:val="18"/>
        </w:rPr>
        <w:t xml:space="preserve"> г) железистого полипа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173. К центральным доброкачественным опухолям легких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опухоли главных бронхов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опухоли долевых бронхов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опухоли сегментарных бронхов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д) ни одна из перечисленных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174. Доброкачественные опухоли легких могут иметь </w:t>
      </w:r>
    </w:p>
    <w:p w:rsidR="00000000" w:rsidRDefault="00F67113">
      <w:pPr>
        <w:ind w:left="284" w:hanging="284"/>
        <w:jc w:val="both"/>
        <w:rPr>
          <w:rFonts w:ascii="NTTimes/Cyrillic" w:hAnsi="NTTimes/Cyrillic"/>
          <w:sz w:val="18"/>
        </w:rPr>
      </w:pPr>
      <w:r>
        <w:rPr>
          <w:rFonts w:ascii="NTTimes/Cyrillic" w:hAnsi="NTTimes/Cyrillic"/>
          <w:sz w:val="18"/>
        </w:rPr>
        <w:t xml:space="preserve"> а) эпителиальное происхождение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нейроэктодермальное происхождение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мезодермальное происхождение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дис</w:t>
      </w:r>
      <w:r>
        <w:rPr>
          <w:rFonts w:ascii="NTTimes/Cyrillic" w:hAnsi="NTTimes/Cyrillic"/>
          <w:sz w:val="18"/>
        </w:rPr>
        <w:t xml:space="preserve">эмбриогенетическое (гамартомы, тератомы)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175. Клапанный или вентильный бронхостеноз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I степени нарушения бронхиальной проходимости (по Джексону) </w:t>
      </w:r>
    </w:p>
    <w:p w:rsidR="00000000" w:rsidRDefault="00F67113">
      <w:pPr>
        <w:ind w:left="284" w:hanging="284"/>
        <w:jc w:val="both"/>
        <w:rPr>
          <w:rFonts w:ascii="NTTimes/Cyrillic" w:hAnsi="NTTimes/Cyrillic"/>
          <w:sz w:val="18"/>
        </w:rPr>
      </w:pPr>
      <w:r>
        <w:rPr>
          <w:rFonts w:ascii="NTTimes/Cyrillic" w:hAnsi="NTTimes/Cyrillic"/>
          <w:sz w:val="18"/>
        </w:rPr>
        <w:t xml:space="preserve"> б) II степени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степени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176. Осложнениями доброкачественных опухолей легких могут быть: 1) ателектаз 2) пневмофиброз 3) бронхоэктазы 4) абсцедирующая пневмония 5) кровотечение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б) все перечисленные,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все перечисленные, кроме 1 и 2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кроме 3 и 4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w:t>
      </w:r>
      <w:r>
        <w:rPr>
          <w:rFonts w:ascii="NTTimes/Cyrillic" w:hAnsi="NTTimes/Cyrillic"/>
          <w:sz w:val="18"/>
        </w:rPr>
        <w:t xml:space="preserve">еречисленные, кроме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177. Центральные доброкачественные опухоли легких чаще всего развиваются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главных и долевых бронхах </w:t>
      </w:r>
    </w:p>
    <w:p w:rsidR="00000000" w:rsidRDefault="00F67113">
      <w:pPr>
        <w:ind w:left="284" w:hanging="284"/>
        <w:jc w:val="both"/>
        <w:rPr>
          <w:rFonts w:ascii="NTTimes/Cyrillic" w:hAnsi="NTTimes/Cyrillic"/>
          <w:sz w:val="18"/>
        </w:rPr>
      </w:pPr>
      <w:r>
        <w:rPr>
          <w:rFonts w:ascii="NTTimes/Cyrillic" w:hAnsi="NTTimes/Cyrillic"/>
          <w:sz w:val="18"/>
        </w:rPr>
        <w:t xml:space="preserve"> б) в сегментарных бронхах </w:t>
      </w:r>
    </w:p>
    <w:p w:rsidR="00000000" w:rsidRDefault="00F67113">
      <w:pPr>
        <w:ind w:left="284" w:hanging="284"/>
        <w:jc w:val="both"/>
        <w:rPr>
          <w:rFonts w:ascii="NTTimes/Cyrillic" w:hAnsi="NTTimes/Cyrillic"/>
          <w:sz w:val="18"/>
        </w:rPr>
      </w:pPr>
      <w:r>
        <w:rPr>
          <w:rFonts w:ascii="NTTimes/Cyrillic" w:hAnsi="NTTimes/Cyrillic"/>
          <w:sz w:val="18"/>
        </w:rPr>
        <w:t xml:space="preserve"> в) в бронхах V-VI порядка </w:t>
      </w:r>
    </w:p>
    <w:p w:rsidR="00000000" w:rsidRDefault="00F67113">
      <w:pPr>
        <w:ind w:left="284" w:hanging="284"/>
        <w:jc w:val="both"/>
        <w:rPr>
          <w:rFonts w:ascii="NTTimes/Cyrillic" w:hAnsi="NTTimes/Cyrillic"/>
          <w:sz w:val="18"/>
        </w:rPr>
      </w:pPr>
      <w:r>
        <w:rPr>
          <w:rFonts w:ascii="NTTimes/Cyrillic" w:hAnsi="NTTimes/Cyrillic"/>
          <w:sz w:val="18"/>
        </w:rPr>
        <w:t xml:space="preserve"> г) в бронхиолах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178. Центральные доброкачественные опухоли легких растут преимущественно </w:t>
      </w:r>
    </w:p>
    <w:p w:rsidR="00000000" w:rsidRDefault="00F67113">
      <w:pPr>
        <w:ind w:left="284" w:hanging="284"/>
        <w:jc w:val="both"/>
        <w:rPr>
          <w:rFonts w:ascii="NTTimes/Cyrillic" w:hAnsi="NTTimes/Cyrillic"/>
          <w:sz w:val="18"/>
        </w:rPr>
      </w:pPr>
      <w:r>
        <w:rPr>
          <w:rFonts w:ascii="NTTimes/Cyrillic" w:hAnsi="NTTimes/Cyrillic"/>
          <w:sz w:val="18"/>
        </w:rPr>
        <w:t xml:space="preserve"> а) эндобронхиально </w:t>
      </w:r>
    </w:p>
    <w:p w:rsidR="00000000" w:rsidRDefault="00F67113">
      <w:pPr>
        <w:ind w:left="284" w:hanging="284"/>
        <w:jc w:val="both"/>
        <w:rPr>
          <w:rFonts w:ascii="NTTimes/Cyrillic" w:hAnsi="NTTimes/Cyrillic"/>
          <w:sz w:val="18"/>
        </w:rPr>
      </w:pPr>
      <w:r>
        <w:rPr>
          <w:rFonts w:ascii="NTTimes/Cyrillic" w:hAnsi="NTTimes/Cyrillic"/>
          <w:sz w:val="18"/>
        </w:rPr>
        <w:t xml:space="preserve"> б) интрамурально </w:t>
      </w:r>
    </w:p>
    <w:p w:rsidR="00000000" w:rsidRDefault="00F67113">
      <w:pPr>
        <w:ind w:left="284" w:hanging="284"/>
        <w:jc w:val="both"/>
        <w:rPr>
          <w:rFonts w:ascii="NTTimes/Cyrillic" w:hAnsi="NTTimes/Cyrillic"/>
          <w:sz w:val="18"/>
        </w:rPr>
      </w:pPr>
      <w:r>
        <w:rPr>
          <w:rFonts w:ascii="NTTimes/Cyrillic" w:hAnsi="NTTimes/Cyrillic"/>
          <w:sz w:val="18"/>
        </w:rPr>
        <w:t xml:space="preserve"> в) экстрабронхиально (экзобронхиально) </w:t>
      </w:r>
    </w:p>
    <w:p w:rsidR="00000000" w:rsidRDefault="00F67113">
      <w:pPr>
        <w:ind w:left="284" w:hanging="284"/>
        <w:jc w:val="both"/>
        <w:rPr>
          <w:rFonts w:ascii="NTTimes/Cyrillic" w:hAnsi="NTTimes/Cyrillic"/>
          <w:sz w:val="18"/>
        </w:rPr>
      </w:pPr>
      <w:r>
        <w:rPr>
          <w:rFonts w:ascii="NTTimes/Cyrillic" w:hAnsi="NTTimes/Cyrillic"/>
          <w:sz w:val="18"/>
        </w:rPr>
        <w:t xml:space="preserve"> г) все типы роста встречаются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179. Большинство доброкачественных центральных опухолей легких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аденомы бронх</w:t>
      </w:r>
      <w:r>
        <w:rPr>
          <w:rFonts w:ascii="NTTimes/Cyrillic" w:hAnsi="NTTimes/Cyrillic"/>
          <w:sz w:val="18"/>
        </w:rPr>
        <w:t xml:space="preserve">а </w:t>
      </w:r>
    </w:p>
    <w:p w:rsidR="00000000" w:rsidRDefault="00F67113">
      <w:pPr>
        <w:ind w:left="284" w:hanging="284"/>
        <w:jc w:val="both"/>
        <w:rPr>
          <w:rFonts w:ascii="NTTimes/Cyrillic" w:hAnsi="NTTimes/Cyrillic"/>
          <w:sz w:val="18"/>
        </w:rPr>
      </w:pPr>
      <w:r>
        <w:rPr>
          <w:rFonts w:ascii="NTTimes/Cyrillic" w:hAnsi="NTTimes/Cyrillic"/>
          <w:sz w:val="18"/>
        </w:rPr>
        <w:t xml:space="preserve"> б) папилломы бронха </w:t>
      </w:r>
    </w:p>
    <w:p w:rsidR="00000000" w:rsidRDefault="00F67113">
      <w:pPr>
        <w:ind w:left="284" w:hanging="284"/>
        <w:jc w:val="both"/>
        <w:rPr>
          <w:rFonts w:ascii="NTTimes/Cyrillic" w:hAnsi="NTTimes/Cyrillic"/>
          <w:sz w:val="18"/>
        </w:rPr>
      </w:pPr>
      <w:r>
        <w:rPr>
          <w:rFonts w:ascii="NTTimes/Cyrillic" w:hAnsi="NTTimes/Cyrillic"/>
          <w:sz w:val="18"/>
        </w:rPr>
        <w:t xml:space="preserve"> в) сосудистые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тератомы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180. Большинство периферических доброкачественных опухолей легких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фибромы </w:t>
      </w:r>
    </w:p>
    <w:p w:rsidR="00000000" w:rsidRDefault="00F67113">
      <w:pPr>
        <w:ind w:left="284" w:hanging="284"/>
        <w:jc w:val="both"/>
        <w:rPr>
          <w:rFonts w:ascii="NTTimes/Cyrillic" w:hAnsi="NTTimes/Cyrillic"/>
          <w:sz w:val="18"/>
        </w:rPr>
      </w:pPr>
      <w:r>
        <w:rPr>
          <w:rFonts w:ascii="NTTimes/Cyrillic" w:hAnsi="NTTimes/Cyrillic"/>
          <w:sz w:val="18"/>
        </w:rPr>
        <w:t xml:space="preserve"> б) тератомы </w:t>
      </w:r>
    </w:p>
    <w:p w:rsidR="00000000" w:rsidRDefault="00F67113">
      <w:pPr>
        <w:ind w:left="284" w:hanging="284"/>
        <w:jc w:val="both"/>
        <w:rPr>
          <w:rFonts w:ascii="NTTimes/Cyrillic" w:hAnsi="NTTimes/Cyrillic"/>
          <w:sz w:val="18"/>
        </w:rPr>
      </w:pPr>
      <w:r>
        <w:rPr>
          <w:rFonts w:ascii="NTTimes/Cyrillic" w:hAnsi="NTTimes/Cyrillic"/>
          <w:sz w:val="18"/>
        </w:rPr>
        <w:t xml:space="preserve"> в) гамартомы </w:t>
      </w:r>
    </w:p>
    <w:p w:rsidR="00000000" w:rsidRDefault="00F67113">
      <w:pPr>
        <w:ind w:left="284" w:hanging="284"/>
        <w:jc w:val="both"/>
        <w:rPr>
          <w:rFonts w:ascii="NTTimes/Cyrillic" w:hAnsi="NTTimes/Cyrillic"/>
          <w:sz w:val="18"/>
        </w:rPr>
      </w:pPr>
      <w:r>
        <w:rPr>
          <w:rFonts w:ascii="NTTimes/Cyrillic" w:hAnsi="NTTimes/Cyrillic"/>
          <w:sz w:val="18"/>
        </w:rPr>
        <w:t xml:space="preserve"> г) аденомы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181. Бронхография наиболее целесообразна у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а) периферическими доброкачественными опухолями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б) центральными доброкачественными опухолями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в) и теми, и другими </w:t>
      </w:r>
    </w:p>
    <w:p w:rsidR="00000000" w:rsidRDefault="00F67113">
      <w:pPr>
        <w:ind w:left="284" w:hanging="284"/>
        <w:jc w:val="both"/>
        <w:rPr>
          <w:rFonts w:ascii="NTTimes/Cyrillic" w:hAnsi="NTTimes/Cyrillic"/>
          <w:sz w:val="18"/>
        </w:rPr>
      </w:pPr>
      <w:r>
        <w:rPr>
          <w:rFonts w:ascii="NTTimes/Cyrillic" w:hAnsi="NTTimes/Cyrillic"/>
          <w:sz w:val="18"/>
        </w:rPr>
        <w:t xml:space="preserve"> г) не выполняется никогда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182. Бронхография позволяет уточнить </w:t>
      </w:r>
    </w:p>
    <w:p w:rsidR="00000000" w:rsidRDefault="00F67113">
      <w:pPr>
        <w:ind w:left="284" w:hanging="284"/>
        <w:jc w:val="both"/>
        <w:rPr>
          <w:rFonts w:ascii="NTTimes/Cyrillic" w:hAnsi="NTTimes/Cyrillic"/>
          <w:sz w:val="18"/>
        </w:rPr>
      </w:pPr>
      <w:r>
        <w:rPr>
          <w:rFonts w:ascii="NTTimes/Cyrillic" w:hAnsi="NTTimes/Cyrillic"/>
          <w:sz w:val="18"/>
        </w:rPr>
        <w:t xml:space="preserve"> а) локализацию, подвижность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гистогенез опухоли,</w:t>
      </w:r>
      <w:r>
        <w:rPr>
          <w:rFonts w:ascii="NTTimes/Cyrillic" w:hAnsi="NTTimes/Cyrillic"/>
          <w:sz w:val="18"/>
        </w:rPr>
        <w:t xml:space="preserve"> ее доброкачественный или злокачественный характер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и то, и другое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183. Доброкачественные опухоли легких встречаются у мужчин и женщин в соотношении приблизительно </w:t>
      </w:r>
    </w:p>
    <w:p w:rsidR="00000000" w:rsidRDefault="00F67113">
      <w:pPr>
        <w:ind w:left="284" w:hanging="284"/>
        <w:jc w:val="both"/>
        <w:rPr>
          <w:rFonts w:ascii="NTTimes/Cyrillic" w:hAnsi="NTTimes/Cyrillic"/>
          <w:sz w:val="18"/>
        </w:rPr>
      </w:pPr>
      <w:r>
        <w:rPr>
          <w:rFonts w:ascii="NTTimes/Cyrillic" w:hAnsi="NTTimes/Cyrillic"/>
          <w:sz w:val="18"/>
        </w:rPr>
        <w:t xml:space="preserve"> а) 10:1 </w:t>
      </w:r>
    </w:p>
    <w:p w:rsidR="00000000" w:rsidRDefault="00F67113">
      <w:pPr>
        <w:ind w:left="284" w:hanging="284"/>
        <w:jc w:val="both"/>
        <w:rPr>
          <w:rFonts w:ascii="NTTimes/Cyrillic" w:hAnsi="NTTimes/Cyrillic"/>
          <w:sz w:val="18"/>
        </w:rPr>
      </w:pPr>
      <w:r>
        <w:rPr>
          <w:rFonts w:ascii="NTTimes/Cyrillic" w:hAnsi="NTTimes/Cyrillic"/>
          <w:sz w:val="18"/>
        </w:rPr>
        <w:t xml:space="preserve"> б) 5:1 </w:t>
      </w:r>
    </w:p>
    <w:p w:rsidR="00000000" w:rsidRDefault="00F67113">
      <w:pPr>
        <w:ind w:left="284" w:hanging="284"/>
        <w:jc w:val="both"/>
        <w:rPr>
          <w:rFonts w:ascii="NTTimes/Cyrillic" w:hAnsi="NTTimes/Cyrillic"/>
          <w:sz w:val="18"/>
        </w:rPr>
      </w:pPr>
      <w:r>
        <w:rPr>
          <w:rFonts w:ascii="NTTimes/Cyrillic" w:hAnsi="NTTimes/Cyrillic"/>
          <w:sz w:val="18"/>
        </w:rPr>
        <w:t xml:space="preserve"> в) 1:1 </w:t>
      </w:r>
    </w:p>
    <w:p w:rsidR="00000000" w:rsidRDefault="00F67113">
      <w:pPr>
        <w:ind w:left="284" w:hanging="284"/>
        <w:jc w:val="both"/>
        <w:rPr>
          <w:rFonts w:ascii="NTTimes/Cyrillic" w:hAnsi="NTTimes/Cyrillic"/>
          <w:sz w:val="18"/>
        </w:rPr>
      </w:pPr>
      <w:r>
        <w:rPr>
          <w:rFonts w:ascii="NTTimes/Cyrillic" w:hAnsi="NTTimes/Cyrillic"/>
          <w:sz w:val="18"/>
        </w:rPr>
        <w:t xml:space="preserve"> г) 1:5 </w:t>
      </w:r>
    </w:p>
    <w:p w:rsidR="00000000" w:rsidRDefault="00F67113">
      <w:pPr>
        <w:ind w:left="284" w:hanging="284"/>
        <w:jc w:val="both"/>
        <w:rPr>
          <w:rFonts w:ascii="NTTimes/Cyrillic" w:hAnsi="NTTimes/Cyrillic"/>
          <w:sz w:val="18"/>
        </w:rPr>
      </w:pPr>
      <w:r>
        <w:rPr>
          <w:rFonts w:ascii="NTTimes/Cyrillic" w:hAnsi="NTTimes/Cyrillic"/>
          <w:sz w:val="18"/>
        </w:rPr>
        <w:t xml:space="preserve"> д) 1:10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184. Доброкачественные опухоли встречаются преимущественно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50 лет </w:t>
      </w:r>
    </w:p>
    <w:p w:rsidR="00000000" w:rsidRDefault="00F67113">
      <w:pPr>
        <w:ind w:left="284" w:hanging="284"/>
        <w:jc w:val="both"/>
        <w:rPr>
          <w:rFonts w:ascii="NTTimes/Cyrillic" w:hAnsi="NTTimes/Cyrillic"/>
          <w:sz w:val="18"/>
        </w:rPr>
      </w:pPr>
      <w:r>
        <w:rPr>
          <w:rFonts w:ascii="NTTimes/Cyrillic" w:hAnsi="NTTimes/Cyrillic"/>
          <w:sz w:val="18"/>
        </w:rPr>
        <w:t xml:space="preserve"> б) 51-60 лет </w:t>
      </w:r>
    </w:p>
    <w:p w:rsidR="00000000" w:rsidRDefault="00F67113">
      <w:pPr>
        <w:ind w:left="284" w:hanging="284"/>
        <w:jc w:val="both"/>
        <w:rPr>
          <w:rFonts w:ascii="NTTimes/Cyrillic" w:hAnsi="NTTimes/Cyrillic"/>
          <w:sz w:val="18"/>
        </w:rPr>
      </w:pPr>
      <w:r>
        <w:rPr>
          <w:rFonts w:ascii="NTTimes/Cyrillic" w:hAnsi="NTTimes/Cyrillic"/>
          <w:sz w:val="18"/>
        </w:rPr>
        <w:t xml:space="preserve"> в) 61-70 лет </w:t>
      </w:r>
    </w:p>
    <w:p w:rsidR="00000000" w:rsidRDefault="00F67113">
      <w:pPr>
        <w:ind w:left="284" w:hanging="284"/>
        <w:jc w:val="both"/>
        <w:rPr>
          <w:rFonts w:ascii="NTTimes/Cyrillic" w:hAnsi="NTTimes/Cyrillic"/>
          <w:sz w:val="18"/>
        </w:rPr>
      </w:pPr>
      <w:r>
        <w:rPr>
          <w:rFonts w:ascii="NTTimes/Cyrillic" w:hAnsi="NTTimes/Cyrillic"/>
          <w:sz w:val="18"/>
        </w:rPr>
        <w:t xml:space="preserve"> г) 71-80 лет </w:t>
      </w:r>
    </w:p>
    <w:p w:rsidR="00000000" w:rsidRDefault="00F67113">
      <w:pPr>
        <w:ind w:left="284" w:hanging="284"/>
        <w:jc w:val="both"/>
        <w:rPr>
          <w:rFonts w:ascii="NTTimes/Cyrillic" w:hAnsi="NTTimes/Cyrillic"/>
          <w:sz w:val="18"/>
        </w:rPr>
      </w:pPr>
      <w:r>
        <w:rPr>
          <w:rFonts w:ascii="NTTimes/Cyrillic" w:hAnsi="NTTimes/Cyrillic"/>
          <w:sz w:val="18"/>
        </w:rPr>
        <w:t xml:space="preserve"> д) старше 80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185. Клинические симптомы и тяжесть клинической картины при центральных доброкачественных опухолях легких в наибольшей степени выражены </w:t>
      </w:r>
    </w:p>
    <w:p w:rsidR="00000000" w:rsidRDefault="00F67113">
      <w:pPr>
        <w:ind w:left="284" w:hanging="284"/>
        <w:jc w:val="both"/>
        <w:rPr>
          <w:rFonts w:ascii="NTTimes/Cyrillic" w:hAnsi="NTTimes/Cyrillic"/>
          <w:sz w:val="18"/>
        </w:rPr>
      </w:pPr>
      <w:r>
        <w:rPr>
          <w:rFonts w:ascii="NTTimes/Cyrillic" w:hAnsi="NTTimes/Cyrillic"/>
          <w:sz w:val="18"/>
        </w:rPr>
        <w:t xml:space="preserve"> а) п</w:t>
      </w:r>
      <w:r>
        <w:rPr>
          <w:rFonts w:ascii="NTTimes/Cyrillic" w:hAnsi="NTTimes/Cyrillic"/>
          <w:sz w:val="18"/>
        </w:rPr>
        <w:t xml:space="preserve">ри I степени нарушения бронхиальной проходимости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II степени нарушения бронхиальной проходимости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III степени нарушения бронхиальной проходимости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выражены всегда одинаково, независимо от степени нарушения бронхиальной проходимости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186. Кровохаркание как симптом центральных доброкачественных опухолей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а) не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б) встречается крайне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в) встречается крайне часто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187. В случае кровотечения при центральных доброкачественных опухолях легких кровь наиболее часто в</w:t>
      </w:r>
      <w:r>
        <w:rPr>
          <w:rFonts w:ascii="NTTimes/Cyrillic" w:hAnsi="NTTimes/Cyrillic"/>
          <w:sz w:val="18"/>
        </w:rPr>
        <w:t xml:space="preserve">ыявляется в виде </w:t>
      </w:r>
    </w:p>
    <w:p w:rsidR="00000000" w:rsidRDefault="00F67113">
      <w:pPr>
        <w:ind w:left="284" w:hanging="284"/>
        <w:jc w:val="both"/>
        <w:rPr>
          <w:rFonts w:ascii="NTTimes/Cyrillic" w:hAnsi="NTTimes/Cyrillic"/>
          <w:sz w:val="18"/>
        </w:rPr>
      </w:pPr>
      <w:r>
        <w:rPr>
          <w:rFonts w:ascii="NTTimes/Cyrillic" w:hAnsi="NTTimes/Cyrillic"/>
          <w:sz w:val="18"/>
        </w:rPr>
        <w:t xml:space="preserve"> а) прожилок крови в мокроте </w:t>
      </w:r>
    </w:p>
    <w:p w:rsidR="00000000" w:rsidRDefault="00F67113">
      <w:pPr>
        <w:ind w:left="284" w:hanging="284"/>
        <w:jc w:val="both"/>
        <w:rPr>
          <w:rFonts w:ascii="NTTimes/Cyrillic" w:hAnsi="NTTimes/Cyrillic"/>
          <w:sz w:val="18"/>
        </w:rPr>
      </w:pPr>
      <w:r>
        <w:rPr>
          <w:rFonts w:ascii="NTTimes/Cyrillic" w:hAnsi="NTTimes/Cyrillic"/>
          <w:sz w:val="18"/>
        </w:rPr>
        <w:t xml:space="preserve"> б) алой (или темной)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в) оба вида кровохаркания встречаются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188. Для обтурационной пневмонии с абсцедированием, осложнившей течение доброкачественной опухоли центрального или долевого бронхов, характерным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длительное, стойкое повышение температуры с признаками интоксикации </w:t>
      </w:r>
    </w:p>
    <w:p w:rsidR="00000000" w:rsidRDefault="00F67113">
      <w:pPr>
        <w:ind w:left="284" w:hanging="284"/>
        <w:jc w:val="both"/>
        <w:rPr>
          <w:rFonts w:ascii="NTTimes/Cyrillic" w:hAnsi="NTTimes/Cyrillic"/>
          <w:sz w:val="18"/>
        </w:rPr>
      </w:pPr>
      <w:r>
        <w:rPr>
          <w:rFonts w:ascii="NTTimes/Cyrillic" w:hAnsi="NTTimes/Cyrillic"/>
          <w:sz w:val="18"/>
        </w:rPr>
        <w:t xml:space="preserve"> б) кратковременное повышение температуры без признаков интоксикации </w:t>
      </w:r>
    </w:p>
    <w:p w:rsidR="00000000" w:rsidRDefault="00F67113">
      <w:pPr>
        <w:ind w:left="284" w:hanging="284"/>
        <w:jc w:val="both"/>
        <w:rPr>
          <w:rFonts w:ascii="NTTimes/Cyrillic" w:hAnsi="NTTimes/Cyrillic"/>
          <w:sz w:val="18"/>
        </w:rPr>
      </w:pPr>
      <w:r>
        <w:rPr>
          <w:rFonts w:ascii="NTTimes/Cyrillic" w:hAnsi="NTTimes/Cyrillic"/>
          <w:sz w:val="18"/>
        </w:rPr>
        <w:t xml:space="preserve"> в) характерны оба варианта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189. При обтурационной пневмонии с абсцедиро</w:t>
      </w:r>
      <w:r>
        <w:rPr>
          <w:rFonts w:ascii="NTTimes/Cyrillic" w:hAnsi="NTTimes/Cyrillic"/>
          <w:sz w:val="18"/>
        </w:rPr>
        <w:t xml:space="preserve">ванием, осложнившей течение доброкачественной опухоли центрального или долевого бронхов, антибактериальная и противовоспалительная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а) высокоэффектины </w:t>
      </w:r>
    </w:p>
    <w:p w:rsidR="00000000" w:rsidRDefault="00F67113">
      <w:pPr>
        <w:ind w:left="284" w:hanging="284"/>
        <w:jc w:val="both"/>
        <w:rPr>
          <w:rFonts w:ascii="NTTimes/Cyrillic" w:hAnsi="NTTimes/Cyrillic"/>
          <w:sz w:val="18"/>
        </w:rPr>
      </w:pPr>
      <w:r>
        <w:rPr>
          <w:rFonts w:ascii="NTTimes/Cyrillic" w:hAnsi="NTTimes/Cyrillic"/>
          <w:sz w:val="18"/>
        </w:rPr>
        <w:t xml:space="preserve"> б) малоэффективны </w:t>
      </w:r>
    </w:p>
    <w:p w:rsidR="00000000" w:rsidRDefault="00F67113">
      <w:pPr>
        <w:ind w:left="284" w:hanging="284"/>
        <w:jc w:val="both"/>
        <w:rPr>
          <w:rFonts w:ascii="NTTimes/Cyrillic" w:hAnsi="NTTimes/Cyrillic"/>
          <w:sz w:val="18"/>
        </w:rPr>
      </w:pPr>
      <w:r>
        <w:rPr>
          <w:rFonts w:ascii="NTTimes/Cyrillic" w:hAnsi="NTTimes/Cyrillic"/>
          <w:sz w:val="18"/>
        </w:rPr>
        <w:t xml:space="preserve"> в) четкая зависимость отсутствует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190. Частота обнаружения тени доброкачественной опухоли в просвете бронха наиболее высока при выполнении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б) обзорной рентгенографии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томографии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методы одинаково информативны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191. Богатая васкуляризация опухоли, выявляемая при бронхиальной артериографии, хар</w:t>
      </w:r>
      <w:r>
        <w:rPr>
          <w:rFonts w:ascii="NTTimes/Cyrillic" w:hAnsi="NTTimes/Cyrillic"/>
          <w:sz w:val="18"/>
        </w:rPr>
        <w:t xml:space="preserve">акерна для следующих доброкачественных новообразований легких: 1) ангиом 2) аденом 3) липом 4) лейомиом 5) тератом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192. Решающим методом диагностики центральных доброкачественных опухолей легкого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рентгенография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бронхография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фибробронхоскопия с биопсией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193. Дифференциальный диагноз доброкачественной периферической опухоли легкого необходимо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с пери</w:t>
      </w:r>
      <w:r>
        <w:rPr>
          <w:rFonts w:ascii="NTTimes/Cyrillic" w:hAnsi="NTTimes/Cyrillic"/>
          <w:sz w:val="18"/>
        </w:rPr>
        <w:t xml:space="preserve">ферическим раком </w:t>
      </w:r>
    </w:p>
    <w:p w:rsidR="00000000" w:rsidRDefault="00F67113">
      <w:pPr>
        <w:ind w:left="284" w:hanging="284"/>
        <w:jc w:val="both"/>
        <w:rPr>
          <w:rFonts w:ascii="NTTimes/Cyrillic" w:hAnsi="NTTimes/Cyrillic"/>
          <w:sz w:val="18"/>
        </w:rPr>
      </w:pPr>
      <w:r>
        <w:rPr>
          <w:rFonts w:ascii="NTTimes/Cyrillic" w:hAnsi="NTTimes/Cyrillic"/>
          <w:sz w:val="18"/>
        </w:rPr>
        <w:t xml:space="preserve"> б) с туберкулемой </w:t>
      </w:r>
    </w:p>
    <w:p w:rsidR="00000000" w:rsidRDefault="00F67113">
      <w:pPr>
        <w:ind w:left="284" w:hanging="284"/>
        <w:jc w:val="both"/>
        <w:rPr>
          <w:rFonts w:ascii="NTTimes/Cyrillic" w:hAnsi="NTTimes/Cyrillic"/>
          <w:sz w:val="18"/>
        </w:rPr>
      </w:pPr>
      <w:r>
        <w:rPr>
          <w:rFonts w:ascii="NTTimes/Cyrillic" w:hAnsi="NTTimes/Cyrillic"/>
          <w:sz w:val="18"/>
        </w:rPr>
        <w:t xml:space="preserve"> в) с кистой </w:t>
      </w:r>
    </w:p>
    <w:p w:rsidR="00000000" w:rsidRDefault="00F67113">
      <w:pPr>
        <w:ind w:left="284" w:hanging="284"/>
        <w:jc w:val="both"/>
        <w:rPr>
          <w:rFonts w:ascii="NTTimes/Cyrillic" w:hAnsi="NTTimes/Cyrillic"/>
          <w:sz w:val="18"/>
        </w:rPr>
      </w:pPr>
      <w:r>
        <w:rPr>
          <w:rFonts w:ascii="NTTimes/Cyrillic" w:hAnsi="NTTimes/Cyrillic"/>
          <w:sz w:val="18"/>
        </w:rPr>
        <w:t xml:space="preserve"> г) с асперилломой </w:t>
      </w:r>
    </w:p>
    <w:p w:rsidR="00000000" w:rsidRDefault="00F67113">
      <w:pPr>
        <w:ind w:left="284" w:hanging="284"/>
        <w:jc w:val="both"/>
        <w:rPr>
          <w:rFonts w:ascii="NTTimes/Cyrillic" w:hAnsi="NTTimes/Cyrillic"/>
          <w:sz w:val="18"/>
        </w:rPr>
      </w:pPr>
      <w:r>
        <w:rPr>
          <w:rFonts w:ascii="NTTimes/Cyrillic" w:hAnsi="NTTimes/Cyrillic"/>
          <w:sz w:val="18"/>
        </w:rPr>
        <w:t xml:space="preserve"> д) со всеми перечисленными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194. Катетеризационный (при бронхоскопии) и пункционный (трансбронхиальный, трансторакальный) методы биопсии целесообразны, когда дифференциальный диагноз проводится между периферической доброкачественной опухолью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а) и бронхогенной кистой </w:t>
      </w:r>
    </w:p>
    <w:p w:rsidR="00000000" w:rsidRDefault="00F67113">
      <w:pPr>
        <w:ind w:left="284" w:hanging="284"/>
        <w:jc w:val="both"/>
        <w:rPr>
          <w:rFonts w:ascii="NTTimes/Cyrillic" w:hAnsi="NTTimes/Cyrillic"/>
          <w:sz w:val="18"/>
        </w:rPr>
      </w:pPr>
      <w:r>
        <w:rPr>
          <w:rFonts w:ascii="NTTimes/Cyrillic" w:hAnsi="NTTimes/Cyrillic"/>
          <w:sz w:val="18"/>
        </w:rPr>
        <w:t xml:space="preserve"> б) и энтерогенной кистой </w:t>
      </w:r>
    </w:p>
    <w:p w:rsidR="00000000" w:rsidRDefault="00F67113">
      <w:pPr>
        <w:ind w:left="284" w:hanging="284"/>
        <w:jc w:val="both"/>
        <w:rPr>
          <w:rFonts w:ascii="NTTimes/Cyrillic" w:hAnsi="NTTimes/Cyrillic"/>
          <w:sz w:val="18"/>
        </w:rPr>
      </w:pPr>
      <w:r>
        <w:rPr>
          <w:rFonts w:ascii="NTTimes/Cyrillic" w:hAnsi="NTTimes/Cyrillic"/>
          <w:sz w:val="18"/>
        </w:rPr>
        <w:t xml:space="preserve"> в) и паразитарной кистой </w:t>
      </w:r>
    </w:p>
    <w:p w:rsidR="00000000" w:rsidRDefault="00F67113">
      <w:pPr>
        <w:ind w:left="284" w:hanging="284"/>
        <w:jc w:val="both"/>
        <w:rPr>
          <w:rFonts w:ascii="NTTimes/Cyrillic" w:hAnsi="NTTimes/Cyrillic"/>
          <w:sz w:val="18"/>
        </w:rPr>
      </w:pPr>
      <w:r>
        <w:rPr>
          <w:rFonts w:ascii="NTTimes/Cyrillic" w:hAnsi="NTTimes/Cyrillic"/>
          <w:sz w:val="18"/>
        </w:rPr>
        <w:t xml:space="preserve"> г) и периферическим раком легких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195. Противопоказаниями к попыткам полного удаления доброкачественной о</w:t>
      </w:r>
      <w:r>
        <w:rPr>
          <w:rFonts w:ascii="NTTimes/Cyrillic" w:hAnsi="NTTimes/Cyrillic"/>
          <w:sz w:val="18"/>
        </w:rPr>
        <w:t xml:space="preserve">пухоли легких через бронхоскоп являются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интрамурального или экзобронхиального (экстрабронхиального) типа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б) обильной ее васкуляризации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подозрения на озлокачествление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локализации небольшой опухоли на узком основании (ножке) в главном бронхе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196. При центральных доброкачественных опухолях легких диагностическая бронхотомия позволяет </w:t>
      </w:r>
    </w:p>
    <w:p w:rsidR="00000000" w:rsidRDefault="00F67113">
      <w:pPr>
        <w:ind w:left="284" w:hanging="284"/>
        <w:jc w:val="both"/>
        <w:rPr>
          <w:rFonts w:ascii="NTTimes/Cyrillic" w:hAnsi="NTTimes/Cyrillic"/>
          <w:sz w:val="18"/>
        </w:rPr>
      </w:pPr>
      <w:r>
        <w:rPr>
          <w:rFonts w:ascii="NTTimes/Cyrillic" w:hAnsi="NTTimes/Cyrillic"/>
          <w:sz w:val="18"/>
        </w:rPr>
        <w:t xml:space="preserve"> а) уточнить локализацию и размеры основания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эвакуировать содержимое из бронхов ателектаризованного участка легкого</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взять материал для срочного гистологического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197. При центральных доброкачественных опухолях могут выполняться следующие виды реконструктивно-пластических операций </w:t>
      </w:r>
    </w:p>
    <w:p w:rsidR="00000000" w:rsidRDefault="00F67113">
      <w:pPr>
        <w:ind w:left="284" w:hanging="284"/>
        <w:jc w:val="both"/>
        <w:rPr>
          <w:rFonts w:ascii="NTTimes/Cyrillic" w:hAnsi="NTTimes/Cyrillic"/>
          <w:sz w:val="18"/>
        </w:rPr>
      </w:pPr>
      <w:r>
        <w:rPr>
          <w:rFonts w:ascii="NTTimes/Cyrillic" w:hAnsi="NTTimes/Cyrillic"/>
          <w:sz w:val="18"/>
        </w:rPr>
        <w:t xml:space="preserve"> а) окончатая резекция бронха </w:t>
      </w:r>
    </w:p>
    <w:p w:rsidR="00000000" w:rsidRDefault="00F67113">
      <w:pPr>
        <w:ind w:left="284" w:hanging="284"/>
        <w:jc w:val="both"/>
        <w:rPr>
          <w:rFonts w:ascii="NTTimes/Cyrillic" w:hAnsi="NTTimes/Cyrillic"/>
          <w:sz w:val="18"/>
        </w:rPr>
      </w:pPr>
      <w:r>
        <w:rPr>
          <w:rFonts w:ascii="NTTimes/Cyrillic" w:hAnsi="NTTimes/Cyrillic"/>
          <w:sz w:val="18"/>
        </w:rPr>
        <w:t xml:space="preserve"> б) циркулярная резекция бронха с формированием межбронхиального анастомоза </w:t>
      </w:r>
    </w:p>
    <w:p w:rsidR="00000000" w:rsidRDefault="00F67113">
      <w:pPr>
        <w:ind w:left="284" w:hanging="284"/>
        <w:jc w:val="both"/>
        <w:rPr>
          <w:rFonts w:ascii="NTTimes/Cyrillic" w:hAnsi="NTTimes/Cyrillic"/>
          <w:sz w:val="18"/>
        </w:rPr>
      </w:pPr>
      <w:r>
        <w:rPr>
          <w:rFonts w:ascii="NTTimes/Cyrillic" w:hAnsi="NTTimes/Cyrillic"/>
          <w:sz w:val="18"/>
        </w:rPr>
        <w:t xml:space="preserve"> в) циркулярная резекция бронха с удалением одной-двух долей с формированием межбронхиального анастомоза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виды перечисленных операций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198. Окончатую резекцию бронха,</w:t>
      </w:r>
      <w:r>
        <w:rPr>
          <w:rFonts w:ascii="NTTimes/Cyrillic" w:hAnsi="NTTimes/Cyrillic"/>
          <w:sz w:val="18"/>
        </w:rPr>
        <w:t xml:space="preserve"> как правило, производят при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а) с преимущественно эндобронхиальным типом роста, имеющим основание шириной не более 0. 5-1 см </w:t>
      </w:r>
    </w:p>
    <w:p w:rsidR="00000000" w:rsidRDefault="00F67113">
      <w:pPr>
        <w:ind w:left="284" w:hanging="284"/>
        <w:jc w:val="both"/>
        <w:rPr>
          <w:rFonts w:ascii="NTTimes/Cyrillic" w:hAnsi="NTTimes/Cyrillic"/>
          <w:sz w:val="18"/>
        </w:rPr>
      </w:pPr>
      <w:r>
        <w:rPr>
          <w:rFonts w:ascii="NTTimes/Cyrillic" w:hAnsi="NTTimes/Cyrillic"/>
          <w:sz w:val="18"/>
        </w:rPr>
        <w:t xml:space="preserve"> б) с преимущественно эндобронхиальным типом роста, имеющим основание шириной 2-3 см </w:t>
      </w:r>
    </w:p>
    <w:p w:rsidR="00000000" w:rsidRDefault="00F67113">
      <w:pPr>
        <w:ind w:left="284" w:hanging="284"/>
        <w:jc w:val="both"/>
        <w:rPr>
          <w:rFonts w:ascii="NTTimes/Cyrillic" w:hAnsi="NTTimes/Cyrillic"/>
          <w:sz w:val="18"/>
        </w:rPr>
      </w:pPr>
      <w:r>
        <w:rPr>
          <w:rFonts w:ascii="NTTimes/Cyrillic" w:hAnsi="NTTimes/Cyrillic"/>
          <w:sz w:val="18"/>
        </w:rPr>
        <w:t xml:space="preserve"> в) с преимущественно интрамуральным и экстрабронхиальным типом роста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199. Обязательными условиями применения реконструктивно-пластической операции по поводу центральных доброкачественных опухолей легких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обратимые изменения в ателектазированной части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возраст н</w:t>
      </w:r>
      <w:r>
        <w:rPr>
          <w:rFonts w:ascii="NTTimes/Cyrillic" w:hAnsi="NTTimes/Cyrillic"/>
          <w:sz w:val="18"/>
        </w:rPr>
        <w:t xml:space="preserve">е старше 60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отсутствие недостаточности легочной вентиляции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200. При хирургическом лечении периферических доброкачественных опухолей легких наиболее часто выполняемыми операциями являются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энуклеации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клиновидной или краевой резекции </w:t>
      </w:r>
    </w:p>
    <w:p w:rsidR="00000000" w:rsidRDefault="00F67113">
      <w:pPr>
        <w:ind w:left="284" w:hanging="284"/>
        <w:jc w:val="both"/>
        <w:rPr>
          <w:rFonts w:ascii="NTTimes/Cyrillic" w:hAnsi="NTTimes/Cyrillic"/>
          <w:sz w:val="18"/>
        </w:rPr>
      </w:pPr>
      <w:r>
        <w:rPr>
          <w:rFonts w:ascii="NTTimes/Cyrillic" w:hAnsi="NTTimes/Cyrillic"/>
          <w:sz w:val="18"/>
        </w:rPr>
        <w:t xml:space="preserve"> в) сегментарной резекции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г) билобэктомии и пульмонэктомии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201. Помимо хирургических методов при лечении доброкачественных опухолей легких могут применяться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противооп</w:t>
      </w:r>
      <w:r>
        <w:rPr>
          <w:rFonts w:ascii="NTTimes/Cyrillic" w:hAnsi="NTTimes/Cyrillic"/>
          <w:sz w:val="18"/>
        </w:rPr>
        <w:t xml:space="preserve">ухолевая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комбинированное лечение (операция +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методы </w:t>
      </w:r>
    </w:p>
    <w:p w:rsidR="00000000" w:rsidRDefault="00F67113">
      <w:pPr>
        <w:ind w:left="284" w:hanging="284"/>
        <w:jc w:val="both"/>
        <w:rPr>
          <w:rFonts w:ascii="NTTimes/Cyrillic" w:hAnsi="NTTimes/Cyrillic"/>
          <w:sz w:val="18"/>
        </w:rPr>
      </w:pPr>
      <w:r>
        <w:rPr>
          <w:rFonts w:ascii="NTTimes/Cyrillic" w:hAnsi="NTTimes/Cyrillic"/>
          <w:sz w:val="18"/>
        </w:rPr>
        <w:t xml:space="preserve"> д) ни один из перечисленных методов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202. Под термином "единичные метастазы" при метастатическом поражении легких принято понимать наличие </w:t>
      </w:r>
    </w:p>
    <w:p w:rsidR="00000000" w:rsidRDefault="00F67113">
      <w:pPr>
        <w:ind w:left="284" w:hanging="284"/>
        <w:jc w:val="both"/>
        <w:rPr>
          <w:rFonts w:ascii="NTTimes/Cyrillic" w:hAnsi="NTTimes/Cyrillic"/>
          <w:sz w:val="18"/>
        </w:rPr>
      </w:pPr>
      <w:r>
        <w:rPr>
          <w:rFonts w:ascii="NTTimes/Cyrillic" w:hAnsi="NTTimes/Cyrillic"/>
          <w:sz w:val="18"/>
        </w:rPr>
        <w:t xml:space="preserve"> а) одного метастаза </w:t>
      </w:r>
    </w:p>
    <w:p w:rsidR="00000000" w:rsidRDefault="00F67113">
      <w:pPr>
        <w:ind w:left="284" w:hanging="284"/>
        <w:jc w:val="both"/>
        <w:rPr>
          <w:rFonts w:ascii="NTTimes/Cyrillic" w:hAnsi="NTTimes/Cyrillic"/>
          <w:sz w:val="18"/>
        </w:rPr>
      </w:pPr>
      <w:r>
        <w:rPr>
          <w:rFonts w:ascii="NTTimes/Cyrillic" w:hAnsi="NTTimes/Cyrillic"/>
          <w:sz w:val="18"/>
        </w:rPr>
        <w:t xml:space="preserve"> б) от 2 до 4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в) от 6 до 10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г) милиарный карциноз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203. Примесь крови в мокроте (кровохарканье) наблюдается преимущественно при метастазировании в органы грудной полости (легкие)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рака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рака лег</w:t>
      </w:r>
      <w:r>
        <w:rPr>
          <w:rFonts w:ascii="NTTimes/Cyrillic" w:hAnsi="NTTimes/Cyrillic"/>
          <w:sz w:val="18"/>
        </w:rPr>
        <w:t xml:space="preserve">кого </w:t>
      </w:r>
    </w:p>
    <w:p w:rsidR="00000000" w:rsidRDefault="00F67113">
      <w:pPr>
        <w:ind w:left="284" w:hanging="284"/>
        <w:jc w:val="both"/>
        <w:rPr>
          <w:rFonts w:ascii="NTTimes/Cyrillic" w:hAnsi="NTTimes/Cyrillic"/>
          <w:sz w:val="18"/>
        </w:rPr>
      </w:pPr>
      <w:r>
        <w:rPr>
          <w:rFonts w:ascii="NTTimes/Cyrillic" w:hAnsi="NTTimes/Cyrillic"/>
          <w:sz w:val="18"/>
        </w:rPr>
        <w:t xml:space="preserve"> в) рака почки </w:t>
      </w:r>
    </w:p>
    <w:p w:rsidR="00000000" w:rsidRDefault="00F67113">
      <w:pPr>
        <w:ind w:left="284" w:hanging="284"/>
        <w:jc w:val="both"/>
        <w:rPr>
          <w:rFonts w:ascii="NTTimes/Cyrillic" w:hAnsi="NTTimes/Cyrillic"/>
          <w:sz w:val="18"/>
        </w:rPr>
      </w:pPr>
      <w:r>
        <w:rPr>
          <w:rFonts w:ascii="NTTimes/Cyrillic" w:hAnsi="NTTimes/Cyrillic"/>
          <w:sz w:val="18"/>
        </w:rPr>
        <w:t xml:space="preserve"> г) рака предстательной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д) меланомы кожи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204. Солитарные метастазы в паренхиме легких наиболее часто встречаются у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а) остеогенной саркомой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опухолями яичка </w:t>
      </w:r>
    </w:p>
    <w:p w:rsidR="00000000" w:rsidRDefault="00F67113">
      <w:pPr>
        <w:ind w:left="284" w:hanging="284"/>
        <w:jc w:val="both"/>
        <w:rPr>
          <w:rFonts w:ascii="NTTimes/Cyrillic" w:hAnsi="NTTimes/Cyrillic"/>
          <w:sz w:val="18"/>
        </w:rPr>
      </w:pPr>
      <w:r>
        <w:rPr>
          <w:rFonts w:ascii="NTTimes/Cyrillic" w:hAnsi="NTTimes/Cyrillic"/>
          <w:sz w:val="18"/>
        </w:rPr>
        <w:t xml:space="preserve"> в) раком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раком толстой кишки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205. Метастатические опухоли легких могут быть диагностированы </w:t>
      </w:r>
    </w:p>
    <w:p w:rsidR="00000000" w:rsidRDefault="00F67113">
      <w:pPr>
        <w:ind w:left="284" w:hanging="284"/>
        <w:jc w:val="both"/>
        <w:rPr>
          <w:rFonts w:ascii="NTTimes/Cyrillic" w:hAnsi="NTTimes/Cyrillic"/>
          <w:sz w:val="18"/>
        </w:rPr>
      </w:pPr>
      <w:r>
        <w:rPr>
          <w:rFonts w:ascii="NTTimes/Cyrillic" w:hAnsi="NTTimes/Cyrillic"/>
          <w:sz w:val="18"/>
        </w:rPr>
        <w:t xml:space="preserve"> а) для выявления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одновременно с выявлением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после выявления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206. Наиболее часто метастатическое пораже</w:t>
      </w:r>
      <w:r>
        <w:rPr>
          <w:rFonts w:ascii="NTTimes/Cyrillic" w:hAnsi="NTTimes/Cyrillic"/>
          <w:sz w:val="18"/>
        </w:rPr>
        <w:t xml:space="preserve">ние легких, выявляемое одновременно или до определения локализации первичной опухоли, имеет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раке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раке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раке почки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раке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д) при раке предстательной железы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207. При метастатическом поражении органов грудной клетки возможно </w:t>
      </w:r>
    </w:p>
    <w:p w:rsidR="00000000" w:rsidRDefault="00F67113">
      <w:pPr>
        <w:ind w:left="284" w:hanging="284"/>
        <w:jc w:val="both"/>
        <w:rPr>
          <w:rFonts w:ascii="NTTimes/Cyrillic" w:hAnsi="NTTimes/Cyrillic"/>
          <w:sz w:val="18"/>
        </w:rPr>
      </w:pPr>
      <w:r>
        <w:rPr>
          <w:rFonts w:ascii="NTTimes/Cyrillic" w:hAnsi="NTTimes/Cyrillic"/>
          <w:sz w:val="18"/>
        </w:rPr>
        <w:t xml:space="preserve"> а) изолированное поражение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б) изолированное поражение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в) изолированное поражение лимфатических узлов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208. Наиболее часто метастази</w:t>
      </w:r>
      <w:r>
        <w:rPr>
          <w:rFonts w:ascii="NTTimes/Cyrillic" w:hAnsi="NTTimes/Cyrillic"/>
          <w:sz w:val="18"/>
        </w:rPr>
        <w:t xml:space="preserve">руют в легких опухоли следующих локализаций: 1) хорионэпителиома матки 2) рак почки 3) рак желудка 4) рак тела матки и рак толстой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3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209. Наиболее часто метастатическое изолированное поражение плевры у женщин отмечается при раке </w:t>
      </w:r>
    </w:p>
    <w:p w:rsidR="00000000" w:rsidRDefault="00F67113">
      <w:pPr>
        <w:ind w:left="284" w:hanging="284"/>
        <w:jc w:val="both"/>
        <w:rPr>
          <w:rFonts w:ascii="NTTimes/Cyrillic" w:hAnsi="NTTimes/Cyrillic"/>
          <w:sz w:val="18"/>
        </w:rPr>
      </w:pPr>
      <w:r>
        <w:rPr>
          <w:rFonts w:ascii="NTTimes/Cyrillic" w:hAnsi="NTTimes/Cyrillic"/>
          <w:sz w:val="18"/>
        </w:rPr>
        <w:t xml:space="preserve"> 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толстой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г) хорионэпителиоме матки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210. Оссификация или петрификация (отложение извести) метастазов в легких может отмечаться при метастазировании: 1) о</w:t>
      </w:r>
      <w:r>
        <w:rPr>
          <w:rFonts w:ascii="NTTimes/Cyrillic" w:hAnsi="NTTimes/Cyrillic"/>
          <w:sz w:val="18"/>
        </w:rPr>
        <w:t xml:space="preserve">стеогенной саркомы 2) рака желудка 3) рака толстой кишки 4) аденокарциномы легкого 5) рака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а) при всех перечисленных локализациях </w:t>
      </w:r>
    </w:p>
    <w:p w:rsidR="00000000" w:rsidRDefault="00F67113">
      <w:pPr>
        <w:ind w:left="284" w:hanging="284"/>
        <w:jc w:val="both"/>
        <w:rPr>
          <w:rFonts w:ascii="NTTimes/Cyrillic" w:hAnsi="NTTimes/Cyrillic"/>
          <w:sz w:val="18"/>
        </w:rPr>
      </w:pPr>
      <w:r>
        <w:rPr>
          <w:rFonts w:ascii="NTTimes/Cyrillic" w:hAnsi="NTTimes/Cyrillic"/>
          <w:sz w:val="18"/>
        </w:rPr>
        <w:t xml:space="preserve"> б) при всех перечисленных локализациях,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при всех перечисленных локализациях,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при всех перечисленных локализациях, кроме 2 и 3 </w:t>
      </w:r>
    </w:p>
    <w:p w:rsidR="00000000" w:rsidRDefault="00F67113">
      <w:pPr>
        <w:ind w:left="284" w:hanging="284"/>
        <w:jc w:val="both"/>
        <w:rPr>
          <w:rFonts w:ascii="NTTimes/Cyrillic" w:hAnsi="NTTimes/Cyrillic"/>
          <w:sz w:val="18"/>
        </w:rPr>
      </w:pPr>
      <w:r>
        <w:rPr>
          <w:rFonts w:ascii="NTTimes/Cyrillic" w:hAnsi="NTTimes/Cyrillic"/>
          <w:sz w:val="18"/>
        </w:rPr>
        <w:t xml:space="preserve"> д) при всех перечисленных локализациях, кроме 2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211. Метастатическое поражение легочной паренхимы и одновременное поражение метастазами лимфатических узлов средостения и корней легкого в наибольше</w:t>
      </w:r>
      <w:r>
        <w:rPr>
          <w:rFonts w:ascii="NTTimes/Cyrillic" w:hAnsi="NTTimes/Cyrillic"/>
          <w:sz w:val="18"/>
        </w:rPr>
        <w:t xml:space="preserve">й степени характерно 1) для хорионэпителиомы матки 2) для рака почки 3) для злокачественных опухолей яичка 4) для остеогенной 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212. Наиболее информативным методом выявления метастазов в паренхиме легкого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рентгенография +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рентгеновская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ультразвуковая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сканирование органов грудной клетки с ци</w:t>
      </w:r>
      <w:r>
        <w:rPr>
          <w:rFonts w:ascii="NTTimes/Cyrillic" w:hAnsi="NTTimes/Cyrillic"/>
          <w:sz w:val="18"/>
        </w:rPr>
        <w:t xml:space="preserve">тратом галлия (67Ga)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213. Наиболее информативным методом выявления увеличения лимфатических узлов средостения и корней легких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рентгенография +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рентгеновская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сканирование органов грудной клетки с цитратом галлия (67Ga) </w:t>
      </w:r>
    </w:p>
    <w:p w:rsidR="00000000" w:rsidRDefault="00F67113">
      <w:pPr>
        <w:ind w:left="284" w:hanging="284"/>
        <w:jc w:val="both"/>
        <w:rPr>
          <w:rFonts w:ascii="NTTimes/Cyrillic" w:hAnsi="NTTimes/Cyrillic"/>
          <w:sz w:val="18"/>
        </w:rPr>
      </w:pPr>
      <w:r>
        <w:rPr>
          <w:rFonts w:ascii="NTTimes/Cyrillic" w:hAnsi="NTTimes/Cyrillic"/>
          <w:sz w:val="18"/>
        </w:rPr>
        <w:t xml:space="preserve"> д) ультразвуковая компьютерная томография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214. Положительная реакция Абелева - Татаринова может наблюдаться при метастазах в легкие и лимфатические узлы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а) семиномы яичка </w:t>
      </w:r>
    </w:p>
    <w:p w:rsidR="00000000" w:rsidRDefault="00F67113">
      <w:pPr>
        <w:ind w:left="284" w:hanging="284"/>
        <w:jc w:val="both"/>
        <w:rPr>
          <w:rFonts w:ascii="NTTimes/Cyrillic" w:hAnsi="NTTimes/Cyrillic"/>
          <w:sz w:val="18"/>
        </w:rPr>
      </w:pPr>
      <w:r>
        <w:rPr>
          <w:rFonts w:ascii="NTTimes/Cyrillic" w:hAnsi="NTTimes/Cyrillic"/>
          <w:sz w:val="18"/>
        </w:rPr>
        <w:t xml:space="preserve"> б) эмбрионального рака</w:t>
      </w:r>
      <w:r>
        <w:rPr>
          <w:rFonts w:ascii="NTTimes/Cyrillic" w:hAnsi="NTTimes/Cyrillic"/>
          <w:sz w:val="18"/>
        </w:rPr>
        <w:t xml:space="preserve"> яичка </w:t>
      </w:r>
    </w:p>
    <w:p w:rsidR="00000000" w:rsidRDefault="00F67113">
      <w:pPr>
        <w:ind w:left="284" w:hanging="284"/>
        <w:jc w:val="both"/>
        <w:rPr>
          <w:rFonts w:ascii="NTTimes/Cyrillic" w:hAnsi="NTTimes/Cyrillic"/>
          <w:sz w:val="18"/>
        </w:rPr>
      </w:pPr>
      <w:r>
        <w:rPr>
          <w:rFonts w:ascii="NTTimes/Cyrillic" w:hAnsi="NTTimes/Cyrillic"/>
          <w:sz w:val="18"/>
        </w:rPr>
        <w:t xml:space="preserve"> в) рака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г) рака тела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д) рака шейки матки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215. Исследованиями, позволяющими подтвердить предположительный рентгенологический диагноз поражения легких метастазами хорионэпителиомы, являются определение в сыворотке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а) РЭА (раково-эмбрионального антигена) </w:t>
      </w:r>
    </w:p>
    <w:p w:rsidR="00000000" w:rsidRDefault="00F67113">
      <w:pPr>
        <w:ind w:left="284" w:hanging="284"/>
        <w:jc w:val="both"/>
        <w:rPr>
          <w:rFonts w:ascii="NTTimes/Cyrillic" w:hAnsi="NTTimes/Cyrillic"/>
          <w:sz w:val="18"/>
        </w:rPr>
      </w:pPr>
      <w:r>
        <w:rPr>
          <w:rFonts w:ascii="NTTimes/Cyrillic" w:hAnsi="NTTimes/Cyrillic"/>
          <w:sz w:val="18"/>
        </w:rPr>
        <w:t xml:space="preserve"> б) a-фетопротеина </w:t>
      </w:r>
    </w:p>
    <w:p w:rsidR="00000000" w:rsidRDefault="00F67113">
      <w:pPr>
        <w:ind w:left="284" w:hanging="284"/>
        <w:jc w:val="both"/>
        <w:rPr>
          <w:rFonts w:ascii="NTTimes/Cyrillic" w:hAnsi="NTTimes/Cyrillic"/>
          <w:sz w:val="18"/>
        </w:rPr>
      </w:pPr>
      <w:r>
        <w:rPr>
          <w:rFonts w:ascii="NTTimes/Cyrillic" w:hAnsi="NTTimes/Cyrillic"/>
          <w:sz w:val="18"/>
        </w:rPr>
        <w:t xml:space="preserve"> в) хорионического гонадотропина и трофобластического b-глобулина </w:t>
      </w:r>
    </w:p>
    <w:p w:rsidR="00000000" w:rsidRDefault="00F67113">
      <w:pPr>
        <w:ind w:left="284" w:hanging="284"/>
        <w:jc w:val="both"/>
        <w:rPr>
          <w:rFonts w:ascii="NTTimes/Cyrillic" w:hAnsi="NTTimes/Cyrillic"/>
          <w:sz w:val="18"/>
        </w:rPr>
      </w:pPr>
      <w:r>
        <w:rPr>
          <w:rFonts w:ascii="NTTimes/Cyrillic" w:hAnsi="NTTimes/Cyrillic"/>
          <w:sz w:val="18"/>
        </w:rPr>
        <w:t xml:space="preserve"> г) 5-оксииндолилуксусной кислоты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216. Выбор метода лечения метастазов в легких в наименьшей степени зав</w:t>
      </w:r>
      <w:r>
        <w:rPr>
          <w:rFonts w:ascii="NTTimes/Cyrillic" w:hAnsi="NTTimes/Cyrillic"/>
          <w:sz w:val="18"/>
        </w:rPr>
        <w:t xml:space="preserve">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локализации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от характера предшествующего лечения по поводу первичной опухоли и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в) количества метастазов в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г) локализации метастаза в легкие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217. Хирургический метод лечения солитарного метастаза в легком после "радикальной" операции по поводу первичной опухоли предпочтителен </w:t>
      </w:r>
    </w:p>
    <w:p w:rsidR="00000000" w:rsidRDefault="00F67113">
      <w:pPr>
        <w:ind w:left="284" w:hanging="284"/>
        <w:jc w:val="both"/>
        <w:rPr>
          <w:rFonts w:ascii="NTTimes/Cyrillic" w:hAnsi="NTTimes/Cyrillic"/>
          <w:sz w:val="18"/>
        </w:rPr>
      </w:pPr>
      <w:r>
        <w:rPr>
          <w:rFonts w:ascii="NTTimes/Cyrillic" w:hAnsi="NTTimes/Cyrillic"/>
          <w:sz w:val="18"/>
        </w:rPr>
        <w:t xml:space="preserve"> а) при метастазе рака толстой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метастазе хорионэпителиомы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метастазе рака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при метастазе рака яичников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218. Хирургический ме</w:t>
      </w:r>
      <w:r>
        <w:rPr>
          <w:rFonts w:ascii="NTTimes/Cyrillic" w:hAnsi="NTTimes/Cyrillic"/>
          <w:sz w:val="18"/>
        </w:rPr>
        <w:t xml:space="preserve">тод лечения солитарных метастазов в легких (после удаления первичной опухоли) имеет преимущества перед другими при метастазах: 1) рака толстой кишки 2) рака шейки и тела матки 3) рака почки 4) саркомы Юинга 5) рака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3, 4 и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219. При субплеврально расположенном солитарном метастазе, растущем экспансивно, наиболее часто выполняют </w:t>
      </w:r>
    </w:p>
    <w:p w:rsidR="00000000" w:rsidRDefault="00F67113">
      <w:pPr>
        <w:ind w:left="284" w:hanging="284"/>
        <w:jc w:val="both"/>
        <w:rPr>
          <w:rFonts w:ascii="NTTimes/Cyrillic" w:hAnsi="NTTimes/Cyrillic"/>
          <w:sz w:val="18"/>
        </w:rPr>
      </w:pPr>
      <w:r>
        <w:rPr>
          <w:rFonts w:ascii="NTTimes/Cyrillic" w:hAnsi="NTTimes/Cyrillic"/>
          <w:sz w:val="18"/>
        </w:rPr>
        <w:t xml:space="preserve"> а) клиновидную или краевую резекции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лобэктомию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в) билобэктомию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г) пульмонэктомию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220. Общее количество удаленных сегментов легких при неоднократных операциях по поводу солитарных метастазов, как правило, не должно превышать </w:t>
      </w:r>
    </w:p>
    <w:p w:rsidR="00000000" w:rsidRDefault="00F67113">
      <w:pPr>
        <w:ind w:left="284" w:hanging="284"/>
        <w:jc w:val="both"/>
        <w:rPr>
          <w:rFonts w:ascii="NTTimes/Cyrillic" w:hAnsi="NTTimes/Cyrillic"/>
          <w:sz w:val="18"/>
        </w:rPr>
      </w:pPr>
      <w:r>
        <w:rPr>
          <w:rFonts w:ascii="NTTimes/Cyrillic" w:hAnsi="NTTimes/Cyrillic"/>
          <w:sz w:val="18"/>
        </w:rPr>
        <w:t xml:space="preserve"> а) два </w:t>
      </w:r>
    </w:p>
    <w:p w:rsidR="00000000" w:rsidRDefault="00F67113">
      <w:pPr>
        <w:ind w:left="284" w:hanging="284"/>
        <w:jc w:val="both"/>
        <w:rPr>
          <w:rFonts w:ascii="NTTimes/Cyrillic" w:hAnsi="NTTimes/Cyrillic"/>
          <w:sz w:val="18"/>
        </w:rPr>
      </w:pPr>
      <w:r>
        <w:rPr>
          <w:rFonts w:ascii="NTTimes/Cyrillic" w:hAnsi="NTTimes/Cyrillic"/>
          <w:sz w:val="18"/>
        </w:rPr>
        <w:t xml:space="preserve"> б) четыре </w:t>
      </w:r>
    </w:p>
    <w:p w:rsidR="00000000" w:rsidRDefault="00F67113">
      <w:pPr>
        <w:ind w:left="284" w:hanging="284"/>
        <w:jc w:val="both"/>
        <w:rPr>
          <w:rFonts w:ascii="NTTimes/Cyrillic" w:hAnsi="NTTimes/Cyrillic"/>
          <w:sz w:val="18"/>
        </w:rPr>
      </w:pPr>
      <w:r>
        <w:rPr>
          <w:rFonts w:ascii="NTTimes/Cyrillic" w:hAnsi="NTTimes/Cyrillic"/>
          <w:sz w:val="18"/>
        </w:rPr>
        <w:t xml:space="preserve"> в) шесть </w:t>
      </w:r>
    </w:p>
    <w:p w:rsidR="00000000" w:rsidRDefault="00F67113">
      <w:pPr>
        <w:ind w:left="284" w:hanging="284"/>
        <w:jc w:val="both"/>
        <w:rPr>
          <w:rFonts w:ascii="NTTimes/Cyrillic" w:hAnsi="NTTimes/Cyrillic"/>
          <w:sz w:val="18"/>
        </w:rPr>
      </w:pPr>
      <w:r>
        <w:rPr>
          <w:rFonts w:ascii="NTTimes/Cyrillic" w:hAnsi="NTTimes/Cyrillic"/>
          <w:sz w:val="18"/>
        </w:rPr>
        <w:t xml:space="preserve"> г) десять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221. При хирургическом лечении солитарных метастазов в легких могут быть выполнены </w:t>
      </w:r>
    </w:p>
    <w:p w:rsidR="00000000" w:rsidRDefault="00F67113">
      <w:pPr>
        <w:ind w:left="284" w:hanging="284"/>
        <w:jc w:val="both"/>
        <w:rPr>
          <w:rFonts w:ascii="NTTimes/Cyrillic" w:hAnsi="NTTimes/Cyrillic"/>
          <w:sz w:val="18"/>
        </w:rPr>
      </w:pPr>
      <w:r>
        <w:rPr>
          <w:rFonts w:ascii="NTTimes/Cyrillic" w:hAnsi="NTTimes/Cyrillic"/>
          <w:sz w:val="18"/>
        </w:rPr>
        <w:t xml:space="preserve"> а) краевая или клиновидная резекции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б) сегментэктомия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в) лобэктомия (билобэктомия)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г) пульмонэктомия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222. При единичных ограниченных метастазах в легких могут применяться сле</w:t>
      </w:r>
      <w:r>
        <w:rPr>
          <w:rFonts w:ascii="NTTimes/Cyrillic" w:hAnsi="NTTimes/Cyrillic"/>
          <w:sz w:val="18"/>
        </w:rPr>
        <w:t xml:space="preserve">дующие методы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лучевой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комбинированный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223. Метод тотального облучения легких при лечении множественных метастазов (в самостоятельном варианте или в комбинации с химио-, гормонотерапией)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а) способствует улучшению результатов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не оказывает влияния на результаты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ухудшает результаты лечения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224. Метод тотального облучения легких при лечении множественных метастазов (в самостоятельном варианте или в к</w:t>
      </w:r>
      <w:r>
        <w:rPr>
          <w:rFonts w:ascii="NTTimes/Cyrillic" w:hAnsi="NTTimes/Cyrillic"/>
          <w:sz w:val="18"/>
        </w:rPr>
        <w:t xml:space="preserve">омбинации с химио-, гормонотерапией) должен применяться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радиочувствительных новообразованиях </w:t>
      </w:r>
    </w:p>
    <w:p w:rsidR="00000000" w:rsidRDefault="00F67113">
      <w:pPr>
        <w:ind w:left="284" w:hanging="284"/>
        <w:jc w:val="both"/>
        <w:rPr>
          <w:rFonts w:ascii="NTTimes/Cyrillic" w:hAnsi="NTTimes/Cyrillic"/>
          <w:sz w:val="18"/>
        </w:rPr>
      </w:pPr>
      <w:r>
        <w:rPr>
          <w:rFonts w:ascii="NTTimes/Cyrillic" w:hAnsi="NTTimes/Cyrillic"/>
          <w:sz w:val="18"/>
        </w:rPr>
        <w:t xml:space="preserve"> б) независимо от радиочувствительности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тактику определяют сроки выявления метастаза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225. При выборе метода лечения метастазов саркомы Юинга в легкие предпочтение следует отдать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хирургическому методу </w:t>
      </w:r>
    </w:p>
    <w:p w:rsidR="00000000" w:rsidRDefault="00F67113">
      <w:pPr>
        <w:ind w:left="284" w:hanging="284"/>
        <w:jc w:val="both"/>
        <w:rPr>
          <w:rFonts w:ascii="NTTimes/Cyrillic" w:hAnsi="NTTimes/Cyrillic"/>
          <w:sz w:val="18"/>
        </w:rPr>
      </w:pPr>
      <w:r>
        <w:rPr>
          <w:rFonts w:ascii="NTTimes/Cyrillic" w:hAnsi="NTTimes/Cyrillic"/>
          <w:sz w:val="18"/>
        </w:rPr>
        <w:t xml:space="preserve"> б) иммунотерапии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симптоматическому лечению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лучевому лечению и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д) хирургическому лечению в комбинации с лучевым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226. Пятилетняя выживаемость после хиру</w:t>
      </w:r>
      <w:r>
        <w:rPr>
          <w:rFonts w:ascii="NTTimes/Cyrillic" w:hAnsi="NTTimes/Cyrillic"/>
          <w:sz w:val="18"/>
        </w:rPr>
        <w:t xml:space="preserve">ргических вмешательств по поводу солитарных метастазов в легкие (при соблюдении показаний) примерно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5% </w:t>
      </w:r>
    </w:p>
    <w:p w:rsidR="00000000" w:rsidRDefault="00F67113">
      <w:pPr>
        <w:ind w:left="284" w:hanging="284"/>
        <w:jc w:val="both"/>
        <w:rPr>
          <w:rFonts w:ascii="NTTimes/Cyrillic" w:hAnsi="NTTimes/Cyrillic"/>
          <w:sz w:val="18"/>
        </w:rPr>
      </w:pPr>
      <w:r>
        <w:rPr>
          <w:rFonts w:ascii="NTTimes/Cyrillic" w:hAnsi="NTTimes/Cyrillic"/>
          <w:sz w:val="18"/>
        </w:rPr>
        <w:t xml:space="preserve"> б) 10-15% </w:t>
      </w:r>
    </w:p>
    <w:p w:rsidR="00000000" w:rsidRDefault="00F67113">
      <w:pPr>
        <w:ind w:left="284" w:hanging="284"/>
        <w:jc w:val="both"/>
        <w:rPr>
          <w:rFonts w:ascii="NTTimes/Cyrillic" w:hAnsi="NTTimes/Cyrillic"/>
          <w:sz w:val="18"/>
        </w:rPr>
      </w:pPr>
      <w:r>
        <w:rPr>
          <w:rFonts w:ascii="NTTimes/Cyrillic" w:hAnsi="NTTimes/Cyrillic"/>
          <w:sz w:val="18"/>
        </w:rPr>
        <w:t xml:space="preserve"> в) 20-30% </w:t>
      </w:r>
    </w:p>
    <w:p w:rsidR="00000000" w:rsidRDefault="00F67113">
      <w:pPr>
        <w:ind w:left="284" w:hanging="284"/>
        <w:jc w:val="both"/>
        <w:rPr>
          <w:rFonts w:ascii="NTTimes/Cyrillic" w:hAnsi="NTTimes/Cyrillic"/>
          <w:sz w:val="18"/>
        </w:rPr>
      </w:pPr>
      <w:r>
        <w:rPr>
          <w:rFonts w:ascii="NTTimes/Cyrillic" w:hAnsi="NTTimes/Cyrillic"/>
          <w:sz w:val="18"/>
        </w:rPr>
        <w:t xml:space="preserve"> г) 50-60%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227. Рак легкого в структуре заболеваемости (смертности) населения СНГ злокачественными новообразованиями с 1985 года занимает </w:t>
      </w:r>
    </w:p>
    <w:p w:rsidR="00000000" w:rsidRDefault="00F67113">
      <w:pPr>
        <w:ind w:left="284" w:hanging="284"/>
        <w:jc w:val="both"/>
        <w:rPr>
          <w:rFonts w:ascii="NTTimes/Cyrillic" w:hAnsi="NTTimes/Cyrillic"/>
          <w:sz w:val="18"/>
        </w:rPr>
      </w:pPr>
      <w:r>
        <w:rPr>
          <w:rFonts w:ascii="NTTimes/Cyrillic" w:hAnsi="NTTimes/Cyrillic"/>
          <w:sz w:val="18"/>
        </w:rPr>
        <w:t xml:space="preserve"> а) I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б) II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в) III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г) IV место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228. Более высокая заболеваемость населения раком легкого отмечается: 1) в Прибалтике 2) на Украине 3) в России 4) в Туркменистане 5) в Узбекистане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2 и </w:t>
      </w:r>
      <w:r>
        <w:rPr>
          <w:rFonts w:ascii="NTTimes/Cyrillic" w:hAnsi="NTTimes/Cyrillic"/>
          <w:sz w:val="18"/>
        </w:rPr>
        <w:t xml:space="preserve">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3, 4 и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всех перечисленных регионах заболеваемость одинакова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229. Раком легкого чаще болеют </w:t>
      </w:r>
    </w:p>
    <w:p w:rsidR="00000000" w:rsidRDefault="00F67113">
      <w:pPr>
        <w:ind w:left="284" w:hanging="284"/>
        <w:jc w:val="both"/>
        <w:rPr>
          <w:rFonts w:ascii="NTTimes/Cyrillic" w:hAnsi="NTTimes/Cyrillic"/>
          <w:sz w:val="18"/>
        </w:rPr>
      </w:pPr>
      <w:r>
        <w:rPr>
          <w:rFonts w:ascii="NTTimes/Cyrillic" w:hAnsi="NTTimes/Cyrillic"/>
          <w:sz w:val="18"/>
        </w:rPr>
        <w:t xml:space="preserve"> а) мужчины </w:t>
      </w:r>
    </w:p>
    <w:p w:rsidR="00000000" w:rsidRDefault="00F67113">
      <w:pPr>
        <w:ind w:left="284" w:hanging="284"/>
        <w:jc w:val="both"/>
        <w:rPr>
          <w:rFonts w:ascii="NTTimes/Cyrillic" w:hAnsi="NTTimes/Cyrillic"/>
          <w:sz w:val="18"/>
        </w:rPr>
      </w:pPr>
      <w:r>
        <w:rPr>
          <w:rFonts w:ascii="NTTimes/Cyrillic" w:hAnsi="NTTimes/Cyrillic"/>
          <w:sz w:val="18"/>
        </w:rPr>
        <w:t xml:space="preserve"> б) женщины </w:t>
      </w:r>
    </w:p>
    <w:p w:rsidR="00000000" w:rsidRDefault="00F67113">
      <w:pPr>
        <w:ind w:left="284" w:hanging="284"/>
        <w:jc w:val="both"/>
        <w:rPr>
          <w:rFonts w:ascii="NTTimes/Cyrillic" w:hAnsi="NTTimes/Cyrillic"/>
          <w:sz w:val="18"/>
        </w:rPr>
      </w:pPr>
      <w:r>
        <w:rPr>
          <w:rFonts w:ascii="NTTimes/Cyrillic" w:hAnsi="NTTimes/Cyrillic"/>
          <w:sz w:val="18"/>
        </w:rPr>
        <w:t xml:space="preserve"> в) одинаково часто и мужчины, и женщины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230. Заболеваемость раком легкого в СНГ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увеличивается у мужчин и уменьшается у женщин </w:t>
      </w:r>
    </w:p>
    <w:p w:rsidR="00000000" w:rsidRDefault="00F67113">
      <w:pPr>
        <w:ind w:left="284" w:hanging="284"/>
        <w:jc w:val="both"/>
        <w:rPr>
          <w:rFonts w:ascii="NTTimes/Cyrillic" w:hAnsi="NTTimes/Cyrillic"/>
          <w:sz w:val="18"/>
        </w:rPr>
      </w:pPr>
      <w:r>
        <w:rPr>
          <w:rFonts w:ascii="NTTimes/Cyrillic" w:hAnsi="NTTimes/Cyrillic"/>
          <w:sz w:val="18"/>
        </w:rPr>
        <w:t xml:space="preserve"> б) уменьшается у мужчин и увеличивается у женщин </w:t>
      </w:r>
    </w:p>
    <w:p w:rsidR="00000000" w:rsidRDefault="00F67113">
      <w:pPr>
        <w:ind w:left="284" w:hanging="284"/>
        <w:jc w:val="both"/>
        <w:rPr>
          <w:rFonts w:ascii="NTTimes/Cyrillic" w:hAnsi="NTTimes/Cyrillic"/>
          <w:sz w:val="18"/>
        </w:rPr>
      </w:pPr>
      <w:r>
        <w:rPr>
          <w:rFonts w:ascii="NTTimes/Cyrillic" w:hAnsi="NTTimes/Cyrillic"/>
          <w:sz w:val="18"/>
        </w:rPr>
        <w:t xml:space="preserve"> в) возрастает и у мужчин, и у женщин </w:t>
      </w:r>
    </w:p>
    <w:p w:rsidR="00000000" w:rsidRDefault="00F67113">
      <w:pPr>
        <w:ind w:left="284" w:hanging="284"/>
        <w:jc w:val="both"/>
        <w:rPr>
          <w:rFonts w:ascii="NTTimes/Cyrillic" w:hAnsi="NTTimes/Cyrillic"/>
          <w:sz w:val="18"/>
        </w:rPr>
      </w:pPr>
      <w:r>
        <w:rPr>
          <w:rFonts w:ascii="NTTimes/Cyrillic" w:hAnsi="NTTimes/Cyrillic"/>
          <w:sz w:val="18"/>
        </w:rPr>
        <w:t xml:space="preserve"> г) уменьшается и у мужчин, и у женщин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231. Определяющая роль в увеличении заболеваемости нас</w:t>
      </w:r>
      <w:r>
        <w:rPr>
          <w:rFonts w:ascii="NTTimes/Cyrillic" w:hAnsi="NTTimes/Cyrillic"/>
          <w:sz w:val="18"/>
        </w:rPr>
        <w:t xml:space="preserve">еления раком легких принадлежит </w:t>
      </w:r>
    </w:p>
    <w:p w:rsidR="00000000" w:rsidRDefault="00F67113">
      <w:pPr>
        <w:ind w:left="284" w:hanging="284"/>
        <w:jc w:val="both"/>
        <w:rPr>
          <w:rFonts w:ascii="NTTimes/Cyrillic" w:hAnsi="NTTimes/Cyrillic"/>
          <w:sz w:val="18"/>
        </w:rPr>
      </w:pPr>
      <w:r>
        <w:rPr>
          <w:rFonts w:ascii="NTTimes/Cyrillic" w:hAnsi="NTTimes/Cyrillic"/>
          <w:sz w:val="18"/>
        </w:rPr>
        <w:t xml:space="preserve"> а) генетическому фактору </w:t>
      </w:r>
    </w:p>
    <w:p w:rsidR="00000000" w:rsidRDefault="00F67113">
      <w:pPr>
        <w:ind w:left="284" w:hanging="284"/>
        <w:jc w:val="both"/>
        <w:rPr>
          <w:rFonts w:ascii="NTTimes/Cyrillic" w:hAnsi="NTTimes/Cyrillic"/>
          <w:sz w:val="18"/>
        </w:rPr>
      </w:pPr>
      <w:r>
        <w:rPr>
          <w:rFonts w:ascii="NTTimes/Cyrillic" w:hAnsi="NTTimes/Cyrillic"/>
          <w:sz w:val="18"/>
        </w:rPr>
        <w:t xml:space="preserve"> б) профессиональным вредностям </w:t>
      </w:r>
    </w:p>
    <w:p w:rsidR="00000000" w:rsidRDefault="00F67113">
      <w:pPr>
        <w:ind w:left="284" w:hanging="284"/>
        <w:jc w:val="both"/>
        <w:rPr>
          <w:rFonts w:ascii="NTTimes/Cyrillic" w:hAnsi="NTTimes/Cyrillic"/>
          <w:sz w:val="18"/>
        </w:rPr>
      </w:pPr>
      <w:r>
        <w:rPr>
          <w:rFonts w:ascii="NTTimes/Cyrillic" w:hAnsi="NTTimes/Cyrillic"/>
          <w:sz w:val="18"/>
        </w:rPr>
        <w:t xml:space="preserve"> в) курению </w:t>
      </w:r>
    </w:p>
    <w:p w:rsidR="00000000" w:rsidRDefault="00F67113">
      <w:pPr>
        <w:ind w:left="284" w:hanging="284"/>
        <w:jc w:val="both"/>
        <w:rPr>
          <w:rFonts w:ascii="NTTimes/Cyrillic" w:hAnsi="NTTimes/Cyrillic"/>
          <w:sz w:val="18"/>
        </w:rPr>
      </w:pPr>
      <w:r>
        <w:rPr>
          <w:rFonts w:ascii="NTTimes/Cyrillic" w:hAnsi="NTTimes/Cyrillic"/>
          <w:sz w:val="18"/>
        </w:rPr>
        <w:t xml:space="preserve"> г) загрязнению атмосферы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232. Рак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а) всегда возникает на фоне хронического бронхита </w:t>
      </w:r>
    </w:p>
    <w:p w:rsidR="00000000" w:rsidRDefault="00F67113">
      <w:pPr>
        <w:ind w:left="284" w:hanging="284"/>
        <w:jc w:val="both"/>
        <w:rPr>
          <w:rFonts w:ascii="NTTimes/Cyrillic" w:hAnsi="NTTimes/Cyrillic"/>
          <w:sz w:val="18"/>
        </w:rPr>
      </w:pPr>
      <w:r>
        <w:rPr>
          <w:rFonts w:ascii="NTTimes/Cyrillic" w:hAnsi="NTTimes/Cyrillic"/>
          <w:sz w:val="18"/>
        </w:rPr>
        <w:t xml:space="preserve"> б) всегда развивается на фоне посттуберкулезных изменений </w:t>
      </w:r>
    </w:p>
    <w:p w:rsidR="00000000" w:rsidRDefault="00F67113">
      <w:pPr>
        <w:ind w:left="284" w:hanging="284"/>
        <w:jc w:val="both"/>
        <w:rPr>
          <w:rFonts w:ascii="NTTimes/Cyrillic" w:hAnsi="NTTimes/Cyrillic"/>
          <w:sz w:val="18"/>
        </w:rPr>
      </w:pPr>
      <w:r>
        <w:rPr>
          <w:rFonts w:ascii="NTTimes/Cyrillic" w:hAnsi="NTTimes/Cyrillic"/>
          <w:sz w:val="18"/>
        </w:rPr>
        <w:t xml:space="preserve"> в) всегда развивается в очаге ограниченного пневмосклероза </w:t>
      </w:r>
    </w:p>
    <w:p w:rsidR="00000000" w:rsidRDefault="00F67113">
      <w:pPr>
        <w:ind w:left="284" w:hanging="284"/>
        <w:jc w:val="both"/>
        <w:rPr>
          <w:rFonts w:ascii="NTTimes/Cyrillic" w:hAnsi="NTTimes/Cyrillic"/>
          <w:sz w:val="18"/>
        </w:rPr>
      </w:pPr>
      <w:r>
        <w:rPr>
          <w:rFonts w:ascii="NTTimes/Cyrillic" w:hAnsi="NTTimes/Cyrillic"/>
          <w:sz w:val="18"/>
        </w:rPr>
        <w:t xml:space="preserve"> г) может развиваться без предшествующих хронических заболеваний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кроме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233. К лицам, составляющим группу повышенного риска заболевания раком легкого, о</w:t>
      </w:r>
      <w:r>
        <w:rPr>
          <w:rFonts w:ascii="NTTimes/Cyrillic" w:hAnsi="NTTimes/Cyrillic"/>
          <w:sz w:val="18"/>
        </w:rPr>
        <w:t xml:space="preserve">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длительно и много курящие </w:t>
      </w:r>
    </w:p>
    <w:p w:rsidR="00000000" w:rsidRDefault="00F67113">
      <w:pPr>
        <w:ind w:left="284" w:hanging="284"/>
        <w:jc w:val="both"/>
        <w:rPr>
          <w:rFonts w:ascii="NTTimes/Cyrillic" w:hAnsi="NTTimes/Cyrillic"/>
          <w:sz w:val="18"/>
        </w:rPr>
      </w:pPr>
      <w:r>
        <w:rPr>
          <w:rFonts w:ascii="NTTimes/Cyrillic" w:hAnsi="NTTimes/Cyrillic"/>
          <w:sz w:val="18"/>
        </w:rPr>
        <w:t xml:space="preserve"> б) больные хроническим бронхитом </w:t>
      </w:r>
    </w:p>
    <w:p w:rsidR="00000000" w:rsidRDefault="00F67113">
      <w:pPr>
        <w:ind w:left="284" w:hanging="284"/>
        <w:jc w:val="both"/>
        <w:rPr>
          <w:rFonts w:ascii="NTTimes/Cyrillic" w:hAnsi="NTTimes/Cyrillic"/>
          <w:sz w:val="18"/>
        </w:rPr>
      </w:pPr>
      <w:r>
        <w:rPr>
          <w:rFonts w:ascii="NTTimes/Cyrillic" w:hAnsi="NTTimes/Cyrillic"/>
          <w:sz w:val="18"/>
        </w:rPr>
        <w:t xml:space="preserve"> в) имеющие контакт с асбестом, хромом, никелем (и их соединениями)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234. Возникновение очагов плоскоклеточной метаплазии эпителия бронхов, как правило, предшествует развитию </w:t>
      </w:r>
    </w:p>
    <w:p w:rsidR="00000000" w:rsidRDefault="00F67113">
      <w:pPr>
        <w:ind w:left="284" w:hanging="284"/>
        <w:jc w:val="both"/>
        <w:rPr>
          <w:rFonts w:ascii="NTTimes/Cyrillic" w:hAnsi="NTTimes/Cyrillic"/>
          <w:sz w:val="18"/>
        </w:rPr>
      </w:pPr>
      <w:r>
        <w:rPr>
          <w:rFonts w:ascii="NTTimes/Cyrillic" w:hAnsi="NTTimes/Cyrillic"/>
          <w:sz w:val="18"/>
        </w:rPr>
        <w:t xml:space="preserve"> а) мелкоклеточного рака </w:t>
      </w:r>
    </w:p>
    <w:p w:rsidR="00000000" w:rsidRDefault="00F67113">
      <w:pPr>
        <w:ind w:left="284" w:hanging="284"/>
        <w:jc w:val="both"/>
        <w:rPr>
          <w:rFonts w:ascii="NTTimes/Cyrillic" w:hAnsi="NTTimes/Cyrillic"/>
          <w:sz w:val="18"/>
        </w:rPr>
      </w:pPr>
      <w:r>
        <w:rPr>
          <w:rFonts w:ascii="NTTimes/Cyrillic" w:hAnsi="NTTimes/Cyrillic"/>
          <w:sz w:val="18"/>
        </w:rPr>
        <w:t xml:space="preserve"> б) железистого рака </w:t>
      </w:r>
    </w:p>
    <w:p w:rsidR="00000000" w:rsidRDefault="00F67113">
      <w:pPr>
        <w:ind w:left="284" w:hanging="284"/>
        <w:jc w:val="both"/>
        <w:rPr>
          <w:rFonts w:ascii="NTTimes/Cyrillic" w:hAnsi="NTTimes/Cyrillic"/>
          <w:sz w:val="18"/>
        </w:rPr>
      </w:pPr>
      <w:r>
        <w:rPr>
          <w:rFonts w:ascii="NTTimes/Cyrillic" w:hAnsi="NTTimes/Cyrillic"/>
          <w:sz w:val="18"/>
        </w:rPr>
        <w:t xml:space="preserve"> в) плоскоклеточного рака </w:t>
      </w:r>
    </w:p>
    <w:p w:rsidR="00000000" w:rsidRDefault="00F67113">
      <w:pPr>
        <w:ind w:left="284" w:hanging="284"/>
        <w:jc w:val="both"/>
        <w:rPr>
          <w:rFonts w:ascii="NTTimes/Cyrillic" w:hAnsi="NTTimes/Cyrillic"/>
          <w:sz w:val="18"/>
        </w:rPr>
      </w:pPr>
      <w:r>
        <w:rPr>
          <w:rFonts w:ascii="NTTimes/Cyrillic" w:hAnsi="NTTimes/Cyrillic"/>
          <w:sz w:val="18"/>
        </w:rPr>
        <w:t xml:space="preserve"> г) крупноклеточного рака легких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235. Причинную связь между курением, воздействием профессиональных вредных факторов и возникнов</w:t>
      </w:r>
      <w:r>
        <w:rPr>
          <w:rFonts w:ascii="NTTimes/Cyrillic" w:hAnsi="NTTimes/Cyrillic"/>
          <w:sz w:val="18"/>
        </w:rPr>
        <w:t xml:space="preserve">ением рака легкого удается проследить </w:t>
      </w:r>
    </w:p>
    <w:p w:rsidR="00000000" w:rsidRDefault="00F67113">
      <w:pPr>
        <w:ind w:left="284" w:hanging="284"/>
        <w:jc w:val="both"/>
        <w:rPr>
          <w:rFonts w:ascii="NTTimes/Cyrillic" w:hAnsi="NTTimes/Cyrillic"/>
          <w:sz w:val="18"/>
        </w:rPr>
      </w:pPr>
      <w:r>
        <w:rPr>
          <w:rFonts w:ascii="NTTimes/Cyrillic" w:hAnsi="NTTimes/Cyrillic"/>
          <w:sz w:val="18"/>
        </w:rPr>
        <w:t xml:space="preserve"> а) для плоскоклеточного рака </w:t>
      </w:r>
    </w:p>
    <w:p w:rsidR="00000000" w:rsidRDefault="00F67113">
      <w:pPr>
        <w:ind w:left="284" w:hanging="284"/>
        <w:jc w:val="both"/>
        <w:rPr>
          <w:rFonts w:ascii="NTTimes/Cyrillic" w:hAnsi="NTTimes/Cyrillic"/>
          <w:sz w:val="18"/>
        </w:rPr>
      </w:pPr>
      <w:r>
        <w:rPr>
          <w:rFonts w:ascii="NTTimes/Cyrillic" w:hAnsi="NTTimes/Cyrillic"/>
          <w:sz w:val="18"/>
        </w:rPr>
        <w:t xml:space="preserve"> б) для железистого рака </w:t>
      </w:r>
    </w:p>
    <w:p w:rsidR="00000000" w:rsidRDefault="00F67113">
      <w:pPr>
        <w:ind w:left="284" w:hanging="284"/>
        <w:jc w:val="both"/>
        <w:rPr>
          <w:rFonts w:ascii="NTTimes/Cyrillic" w:hAnsi="NTTimes/Cyrillic"/>
          <w:sz w:val="18"/>
        </w:rPr>
      </w:pPr>
      <w:r>
        <w:rPr>
          <w:rFonts w:ascii="NTTimes/Cyrillic" w:hAnsi="NTTimes/Cyrillic"/>
          <w:sz w:val="18"/>
        </w:rPr>
        <w:t xml:space="preserve"> в) для мелкоклеточного рака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236. К центральному раку относятся опухоли, исходной локализацией которых являются бронхи </w:t>
      </w:r>
    </w:p>
    <w:p w:rsidR="00000000" w:rsidRDefault="00F67113">
      <w:pPr>
        <w:ind w:left="284" w:hanging="284"/>
        <w:jc w:val="both"/>
        <w:rPr>
          <w:rFonts w:ascii="NTTimes/Cyrillic" w:hAnsi="NTTimes/Cyrillic"/>
          <w:sz w:val="18"/>
        </w:rPr>
      </w:pPr>
      <w:r>
        <w:rPr>
          <w:rFonts w:ascii="NTTimes/Cyrillic" w:hAnsi="NTTimes/Cyrillic"/>
          <w:sz w:val="18"/>
        </w:rPr>
        <w:t xml:space="preserve"> а) главные </w:t>
      </w:r>
    </w:p>
    <w:p w:rsidR="00000000" w:rsidRDefault="00F67113">
      <w:pPr>
        <w:ind w:left="284" w:hanging="284"/>
        <w:jc w:val="both"/>
        <w:rPr>
          <w:rFonts w:ascii="NTTimes/Cyrillic" w:hAnsi="NTTimes/Cyrillic"/>
          <w:sz w:val="18"/>
        </w:rPr>
      </w:pPr>
      <w:r>
        <w:rPr>
          <w:rFonts w:ascii="NTTimes/Cyrillic" w:hAnsi="NTTimes/Cyrillic"/>
          <w:sz w:val="18"/>
        </w:rPr>
        <w:t xml:space="preserve"> б) долевые и сегментарные </w:t>
      </w:r>
    </w:p>
    <w:p w:rsidR="00000000" w:rsidRDefault="00F67113">
      <w:pPr>
        <w:ind w:left="284" w:hanging="284"/>
        <w:jc w:val="both"/>
        <w:rPr>
          <w:rFonts w:ascii="NTTimes/Cyrillic" w:hAnsi="NTTimes/Cyrillic"/>
          <w:sz w:val="18"/>
        </w:rPr>
      </w:pPr>
      <w:r>
        <w:rPr>
          <w:rFonts w:ascii="NTTimes/Cyrillic" w:hAnsi="NTTimes/Cyrillic"/>
          <w:sz w:val="18"/>
        </w:rPr>
        <w:t xml:space="preserve"> в) субсегментарные и V порядка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237. Понятие - "централизация" обозначает, что периферический рак легкого прорастает стенку </w:t>
      </w:r>
    </w:p>
    <w:p w:rsidR="00000000" w:rsidRDefault="00F67113">
      <w:pPr>
        <w:ind w:left="284" w:hanging="284"/>
        <w:jc w:val="both"/>
        <w:rPr>
          <w:rFonts w:ascii="NTTimes/Cyrillic" w:hAnsi="NTTimes/Cyrillic"/>
          <w:sz w:val="18"/>
        </w:rPr>
      </w:pPr>
      <w:r>
        <w:rPr>
          <w:rFonts w:ascii="NTTimes/Cyrillic" w:hAnsi="NTTimes/Cyrillic"/>
          <w:sz w:val="18"/>
        </w:rPr>
        <w:t xml:space="preserve"> а) главно</w:t>
      </w:r>
      <w:r>
        <w:rPr>
          <w:rFonts w:ascii="NTTimes/Cyrillic" w:hAnsi="NTTimes/Cyrillic"/>
          <w:sz w:val="18"/>
        </w:rPr>
        <w:t xml:space="preserve">го бронха </w:t>
      </w:r>
    </w:p>
    <w:p w:rsidR="00000000" w:rsidRDefault="00F67113">
      <w:pPr>
        <w:ind w:left="284" w:hanging="284"/>
        <w:jc w:val="both"/>
        <w:rPr>
          <w:rFonts w:ascii="NTTimes/Cyrillic" w:hAnsi="NTTimes/Cyrillic"/>
          <w:sz w:val="18"/>
        </w:rPr>
      </w:pPr>
      <w:r>
        <w:rPr>
          <w:rFonts w:ascii="NTTimes/Cyrillic" w:hAnsi="NTTimes/Cyrillic"/>
          <w:sz w:val="18"/>
        </w:rPr>
        <w:t xml:space="preserve"> б) долевого или сегментарного бронхов </w:t>
      </w:r>
    </w:p>
    <w:p w:rsidR="00000000" w:rsidRDefault="00F67113">
      <w:pPr>
        <w:ind w:left="284" w:hanging="284"/>
        <w:jc w:val="both"/>
        <w:rPr>
          <w:rFonts w:ascii="NTTimes/Cyrillic" w:hAnsi="NTTimes/Cyrillic"/>
          <w:sz w:val="18"/>
        </w:rPr>
      </w:pPr>
      <w:r>
        <w:rPr>
          <w:rFonts w:ascii="NTTimes/Cyrillic" w:hAnsi="NTTimes/Cyrillic"/>
          <w:sz w:val="18"/>
        </w:rPr>
        <w:t xml:space="preserve"> в) субсегментарного бронха и бронха V порядка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238. Из стенки бронха в его просвет в виде папиллом, полипов или дольчатых узлов растут опухоли из группы </w:t>
      </w:r>
    </w:p>
    <w:p w:rsidR="00000000" w:rsidRDefault="00F67113">
      <w:pPr>
        <w:ind w:left="284" w:hanging="284"/>
        <w:jc w:val="both"/>
        <w:rPr>
          <w:rFonts w:ascii="NTTimes/Cyrillic" w:hAnsi="NTTimes/Cyrillic"/>
          <w:sz w:val="18"/>
        </w:rPr>
      </w:pPr>
      <w:r>
        <w:rPr>
          <w:rFonts w:ascii="NTTimes/Cyrillic" w:hAnsi="NTTimes/Cyrillic"/>
          <w:sz w:val="18"/>
        </w:rPr>
        <w:t xml:space="preserve"> а) эндобронхиального экзофитного рака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перибронхиального узлового рака </w:t>
      </w:r>
    </w:p>
    <w:p w:rsidR="00000000" w:rsidRDefault="00F67113">
      <w:pPr>
        <w:ind w:left="284" w:hanging="284"/>
        <w:jc w:val="both"/>
        <w:rPr>
          <w:rFonts w:ascii="NTTimes/Cyrillic" w:hAnsi="NTTimes/Cyrillic"/>
          <w:sz w:val="18"/>
        </w:rPr>
      </w:pPr>
      <w:r>
        <w:rPr>
          <w:rFonts w:ascii="NTTimes/Cyrillic" w:hAnsi="NTTimes/Cyrillic"/>
          <w:sz w:val="18"/>
        </w:rPr>
        <w:t xml:space="preserve"> в) разветвленного рака </w:t>
      </w:r>
    </w:p>
    <w:p w:rsidR="00000000" w:rsidRDefault="00F67113">
      <w:pPr>
        <w:ind w:left="284" w:hanging="284"/>
        <w:jc w:val="both"/>
        <w:rPr>
          <w:rFonts w:ascii="NTTimes/Cyrillic" w:hAnsi="NTTimes/Cyrillic"/>
          <w:sz w:val="18"/>
        </w:rPr>
      </w:pPr>
      <w:r>
        <w:rPr>
          <w:rFonts w:ascii="NTTimes/Cyrillic" w:hAnsi="NTTimes/Cyrillic"/>
          <w:sz w:val="18"/>
        </w:rPr>
        <w:t xml:space="preserve"> г) пневмониеподобного рака </w:t>
      </w:r>
    </w:p>
    <w:p w:rsidR="00000000" w:rsidRDefault="00F67113">
      <w:pPr>
        <w:ind w:left="284" w:hanging="284"/>
        <w:jc w:val="both"/>
        <w:rPr>
          <w:rFonts w:ascii="NTTimes/Cyrillic" w:hAnsi="NTTimes/Cyrillic"/>
          <w:sz w:val="18"/>
        </w:rPr>
      </w:pPr>
      <w:r>
        <w:rPr>
          <w:rFonts w:ascii="NTTimes/Cyrillic" w:hAnsi="NTTimes/Cyrillic"/>
          <w:sz w:val="18"/>
        </w:rPr>
        <w:t xml:space="preserve"> д) рака верхушки легкого (Пэнкоста)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239. По мере роста опухоли скорость нарастания степени нарушения брон</w:t>
      </w:r>
      <w:r>
        <w:rPr>
          <w:rFonts w:ascii="NTTimes/Cyrillic" w:hAnsi="NTTimes/Cyrillic"/>
          <w:sz w:val="18"/>
        </w:rPr>
        <w:t xml:space="preserve">хиальной проходимости наиболее выражена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эндобронхиальном экзофитном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перибронхиальном узловатом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разветвленном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пневмониеподобном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д) при раке верхушки легкого (Пэнкоста)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240. Объемное уменьшение легочной ткани при нарушении бронхиальной проходимости вследствие роста опухоли в наибольшей степени выражено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гиповентиляции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ателектазе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обтурационной пневмонии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клапанной эмфиземе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241. Фаза "клапанной эмфиземы" при нарушени</w:t>
      </w:r>
      <w:r>
        <w:rPr>
          <w:rFonts w:ascii="NTTimes/Cyrillic" w:hAnsi="NTTimes/Cyrillic"/>
          <w:sz w:val="18"/>
        </w:rPr>
        <w:t xml:space="preserve">и бронхиальной проходимости опухолью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I степени нарушения бронхиальной проходимости по Джексону </w:t>
      </w:r>
    </w:p>
    <w:p w:rsidR="00000000" w:rsidRDefault="00F67113">
      <w:pPr>
        <w:ind w:left="284" w:hanging="284"/>
        <w:jc w:val="both"/>
        <w:rPr>
          <w:rFonts w:ascii="NTTimes/Cyrillic" w:hAnsi="NTTimes/Cyrillic"/>
          <w:sz w:val="18"/>
        </w:rPr>
      </w:pPr>
      <w:r>
        <w:rPr>
          <w:rFonts w:ascii="NTTimes/Cyrillic" w:hAnsi="NTTimes/Cyrillic"/>
          <w:sz w:val="18"/>
        </w:rPr>
        <w:t xml:space="preserve"> б) II степени нарушения бронхиальной проходимости по Джексону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степени нарушения бронхиальной проходимости по Джексону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242. Пневмониеподобный рак, как правило: 1) центральный рак 2) периферический рак 3) железистый рак 4) 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и 3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243. Ати</w:t>
      </w:r>
      <w:r>
        <w:rPr>
          <w:rFonts w:ascii="NTTimes/Cyrillic" w:hAnsi="NTTimes/Cyrillic"/>
          <w:sz w:val="18"/>
        </w:rPr>
        <w:t xml:space="preserve">пичные формы рака легкого (по клинико-анатомической классификации А. И. Савицкого) отражают особенности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взаимоотношения первичной опухоли с просветом бронха </w:t>
      </w:r>
    </w:p>
    <w:p w:rsidR="00000000" w:rsidRDefault="00F67113">
      <w:pPr>
        <w:ind w:left="284" w:hanging="284"/>
        <w:jc w:val="both"/>
        <w:rPr>
          <w:rFonts w:ascii="NTTimes/Cyrillic" w:hAnsi="NTTimes/Cyrillic"/>
          <w:sz w:val="18"/>
        </w:rPr>
      </w:pPr>
      <w:r>
        <w:rPr>
          <w:rFonts w:ascii="NTTimes/Cyrillic" w:hAnsi="NTTimes/Cyrillic"/>
          <w:sz w:val="18"/>
        </w:rPr>
        <w:t xml:space="preserve"> б) взаимоотношения опухоли с прилежащими органами </w:t>
      </w:r>
    </w:p>
    <w:p w:rsidR="00000000" w:rsidRDefault="00F67113">
      <w:pPr>
        <w:ind w:left="284" w:hanging="284"/>
        <w:jc w:val="both"/>
        <w:rPr>
          <w:rFonts w:ascii="NTTimes/Cyrillic" w:hAnsi="NTTimes/Cyrillic"/>
          <w:sz w:val="18"/>
        </w:rPr>
      </w:pPr>
      <w:r>
        <w:rPr>
          <w:rFonts w:ascii="NTTimes/Cyrillic" w:hAnsi="NTTimes/Cyrillic"/>
          <w:sz w:val="18"/>
        </w:rPr>
        <w:t xml:space="preserve"> в) метастазирования в медиастинальные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г) метастазирования в отдаленные органы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244. Периобронхиальный узловой рак легкого в соответствии с классификацией рака легкого, предложенной А. И. Савицким,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центральному раку </w:t>
      </w:r>
    </w:p>
    <w:p w:rsidR="00000000" w:rsidRDefault="00F67113">
      <w:pPr>
        <w:ind w:left="284" w:hanging="284"/>
        <w:jc w:val="both"/>
        <w:rPr>
          <w:rFonts w:ascii="NTTimes/Cyrillic" w:hAnsi="NTTimes/Cyrillic"/>
          <w:sz w:val="18"/>
        </w:rPr>
      </w:pPr>
      <w:r>
        <w:rPr>
          <w:rFonts w:ascii="NTTimes/Cyrillic" w:hAnsi="NTTimes/Cyrillic"/>
          <w:sz w:val="18"/>
        </w:rPr>
        <w:t xml:space="preserve"> б) к пери</w:t>
      </w:r>
      <w:r>
        <w:rPr>
          <w:rFonts w:ascii="NTTimes/Cyrillic" w:hAnsi="NTTimes/Cyrillic"/>
          <w:sz w:val="18"/>
        </w:rPr>
        <w:t xml:space="preserve">ферическому раку </w:t>
      </w:r>
    </w:p>
    <w:p w:rsidR="00000000" w:rsidRDefault="00F67113">
      <w:pPr>
        <w:ind w:left="284" w:hanging="284"/>
        <w:jc w:val="both"/>
        <w:rPr>
          <w:rFonts w:ascii="NTTimes/Cyrillic" w:hAnsi="NTTimes/Cyrillic"/>
          <w:sz w:val="18"/>
        </w:rPr>
      </w:pPr>
      <w:r>
        <w:rPr>
          <w:rFonts w:ascii="NTTimes/Cyrillic" w:hAnsi="NTTimes/Cyrillic"/>
          <w:sz w:val="18"/>
        </w:rPr>
        <w:t xml:space="preserve"> в) к атипичной форме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245. У мужчин, больных центральным раком легкого, преобладает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железистый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в) мелкоклеточный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г) крупноклеточный рак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246. Периферический рак у женщин чаще бывает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плоскоклеточным </w:t>
      </w:r>
    </w:p>
    <w:p w:rsidR="00000000" w:rsidRDefault="00F67113">
      <w:pPr>
        <w:ind w:left="284" w:hanging="284"/>
        <w:jc w:val="both"/>
        <w:rPr>
          <w:rFonts w:ascii="NTTimes/Cyrillic" w:hAnsi="NTTimes/Cyrillic"/>
          <w:sz w:val="18"/>
        </w:rPr>
      </w:pPr>
      <w:r>
        <w:rPr>
          <w:rFonts w:ascii="NTTimes/Cyrillic" w:hAnsi="NTTimes/Cyrillic"/>
          <w:sz w:val="18"/>
        </w:rPr>
        <w:t xml:space="preserve"> б) железистым </w:t>
      </w:r>
    </w:p>
    <w:p w:rsidR="00000000" w:rsidRDefault="00F67113">
      <w:pPr>
        <w:ind w:left="284" w:hanging="284"/>
        <w:jc w:val="both"/>
        <w:rPr>
          <w:rFonts w:ascii="NTTimes/Cyrillic" w:hAnsi="NTTimes/Cyrillic"/>
          <w:sz w:val="18"/>
        </w:rPr>
      </w:pPr>
      <w:r>
        <w:rPr>
          <w:rFonts w:ascii="NTTimes/Cyrillic" w:hAnsi="NTTimes/Cyrillic"/>
          <w:sz w:val="18"/>
        </w:rPr>
        <w:t xml:space="preserve"> в) мелкоклеточным </w:t>
      </w:r>
    </w:p>
    <w:p w:rsidR="00000000" w:rsidRDefault="00F67113">
      <w:pPr>
        <w:ind w:left="284" w:hanging="284"/>
        <w:jc w:val="both"/>
        <w:rPr>
          <w:rFonts w:ascii="NTTimes/Cyrillic" w:hAnsi="NTTimes/Cyrillic"/>
          <w:sz w:val="18"/>
        </w:rPr>
      </w:pPr>
      <w:r>
        <w:rPr>
          <w:rFonts w:ascii="NTTimes/Cyrillic" w:hAnsi="NTTimes/Cyrillic"/>
          <w:sz w:val="18"/>
        </w:rPr>
        <w:t xml:space="preserve"> г) крупноклеточным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247. В соответствии с международной классификацией по системе TNM символом T1 обозначается рак легкого, имеющий следующие характеристики: 1) диаметр не более 3</w:t>
      </w:r>
      <w:r>
        <w:rPr>
          <w:rFonts w:ascii="NTTimes/Cyrillic" w:hAnsi="NTTimes/Cyrillic"/>
          <w:sz w:val="18"/>
        </w:rPr>
        <w:t xml:space="preserve"> см 2) диаметр более 3 см 3) инфильтрирующий висцеральную плевру 4) не инфильтрирующий висцеральную плевру 5) вовлекающий в опухолевый процесс главный бронх 6) не распространяющийся проксимальнее устья долевого бронха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3 и 5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4 и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4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3 и 6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3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248. Наличие метастатического плеврита при раке легкого соответствует символу </w:t>
      </w:r>
    </w:p>
    <w:p w:rsidR="00000000" w:rsidRDefault="00F67113">
      <w:pPr>
        <w:ind w:left="284" w:hanging="284"/>
        <w:jc w:val="both"/>
        <w:rPr>
          <w:rFonts w:ascii="NTTimes/Cyrillic" w:hAnsi="NTTimes/Cyrillic"/>
          <w:sz w:val="18"/>
        </w:rPr>
      </w:pPr>
      <w:r>
        <w:rPr>
          <w:rFonts w:ascii="NTTimes/Cyrillic" w:hAnsi="NTTimes/Cyrillic"/>
          <w:sz w:val="18"/>
        </w:rPr>
        <w:t xml:space="preserve"> а) T1 </w:t>
      </w:r>
    </w:p>
    <w:p w:rsidR="00000000" w:rsidRDefault="00F67113">
      <w:pPr>
        <w:ind w:left="284" w:hanging="284"/>
        <w:jc w:val="both"/>
        <w:rPr>
          <w:rFonts w:ascii="NTTimes/Cyrillic" w:hAnsi="NTTimes/Cyrillic"/>
          <w:sz w:val="18"/>
        </w:rPr>
      </w:pPr>
      <w:r>
        <w:rPr>
          <w:rFonts w:ascii="NTTimes/Cyrillic" w:hAnsi="NTTimes/Cyrillic"/>
          <w:sz w:val="18"/>
        </w:rPr>
        <w:t xml:space="preserve"> б) T2 </w:t>
      </w:r>
    </w:p>
    <w:p w:rsidR="00000000" w:rsidRDefault="00F67113">
      <w:pPr>
        <w:ind w:left="284" w:hanging="284"/>
        <w:jc w:val="both"/>
        <w:rPr>
          <w:rFonts w:ascii="NTTimes/Cyrillic" w:hAnsi="NTTimes/Cyrillic"/>
          <w:sz w:val="18"/>
        </w:rPr>
      </w:pPr>
      <w:r>
        <w:rPr>
          <w:rFonts w:ascii="NTTimes/Cyrillic" w:hAnsi="NTTimes/Cyrillic"/>
          <w:sz w:val="18"/>
        </w:rPr>
        <w:t xml:space="preserve"> в) T3 </w:t>
      </w:r>
    </w:p>
    <w:p w:rsidR="00000000" w:rsidRDefault="00F67113">
      <w:pPr>
        <w:ind w:left="284" w:hanging="284"/>
        <w:jc w:val="both"/>
        <w:rPr>
          <w:rFonts w:ascii="NTTimes/Cyrillic" w:hAnsi="NTTimes/Cyrillic"/>
          <w:sz w:val="18"/>
        </w:rPr>
      </w:pPr>
      <w:r>
        <w:rPr>
          <w:rFonts w:ascii="NTTimes/Cyrillic" w:hAnsi="NTTimes/Cyrillic"/>
          <w:sz w:val="18"/>
        </w:rPr>
        <w:t xml:space="preserve"> г) T4 </w:t>
      </w:r>
    </w:p>
    <w:p w:rsidR="00000000" w:rsidRDefault="00F67113">
      <w:pPr>
        <w:ind w:left="284" w:hanging="284"/>
        <w:jc w:val="both"/>
        <w:rPr>
          <w:rFonts w:ascii="NTTimes/Cyrillic" w:hAnsi="NTTimes/Cyrillic"/>
          <w:sz w:val="18"/>
        </w:rPr>
      </w:pPr>
      <w:r>
        <w:rPr>
          <w:rFonts w:ascii="NTTimes/Cyrillic" w:hAnsi="NTTimes/Cyrillic"/>
          <w:sz w:val="18"/>
        </w:rPr>
        <w:t xml:space="preserve"> д)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249. Символу T3 в соответствии с</w:t>
      </w:r>
      <w:r>
        <w:rPr>
          <w:rFonts w:ascii="NTTimes/Cyrillic" w:hAnsi="NTTimes/Cyrillic"/>
          <w:sz w:val="18"/>
        </w:rPr>
        <w:t xml:space="preserve"> международной классификацией системы TNM соответствует рак легкого любых размеров, врастающий </w:t>
      </w:r>
    </w:p>
    <w:p w:rsidR="00000000" w:rsidRDefault="00F67113">
      <w:pPr>
        <w:ind w:left="284" w:hanging="284"/>
        <w:jc w:val="both"/>
        <w:rPr>
          <w:rFonts w:ascii="NTTimes/Cyrillic" w:hAnsi="NTTimes/Cyrillic"/>
          <w:sz w:val="18"/>
        </w:rPr>
      </w:pPr>
      <w:r>
        <w:rPr>
          <w:rFonts w:ascii="NTTimes/Cyrillic" w:hAnsi="NTTimes/Cyrillic"/>
          <w:sz w:val="18"/>
        </w:rPr>
        <w:t xml:space="preserve"> а) в диафрагму </w:t>
      </w:r>
    </w:p>
    <w:p w:rsidR="00000000" w:rsidRDefault="00F67113">
      <w:pPr>
        <w:ind w:left="284" w:hanging="284"/>
        <w:jc w:val="both"/>
        <w:rPr>
          <w:rFonts w:ascii="NTTimes/Cyrillic" w:hAnsi="NTTimes/Cyrillic"/>
          <w:sz w:val="18"/>
        </w:rPr>
      </w:pPr>
      <w:r>
        <w:rPr>
          <w:rFonts w:ascii="NTTimes/Cyrillic" w:hAnsi="NTTimes/Cyrillic"/>
          <w:sz w:val="18"/>
        </w:rPr>
        <w:t xml:space="preserve"> б) в грудную стенку </w:t>
      </w:r>
    </w:p>
    <w:p w:rsidR="00000000" w:rsidRDefault="00F67113">
      <w:pPr>
        <w:ind w:left="284" w:hanging="284"/>
        <w:jc w:val="both"/>
        <w:rPr>
          <w:rFonts w:ascii="NTTimes/Cyrillic" w:hAnsi="NTTimes/Cyrillic"/>
          <w:sz w:val="18"/>
        </w:rPr>
      </w:pPr>
      <w:r>
        <w:rPr>
          <w:rFonts w:ascii="NTTimes/Cyrillic" w:hAnsi="NTTimes/Cyrillic"/>
          <w:sz w:val="18"/>
        </w:rPr>
        <w:t xml:space="preserve"> в) в медиастинальную плевру </w:t>
      </w:r>
    </w:p>
    <w:p w:rsidR="00000000" w:rsidRDefault="00F67113">
      <w:pPr>
        <w:ind w:left="284" w:hanging="284"/>
        <w:jc w:val="both"/>
        <w:rPr>
          <w:rFonts w:ascii="NTTimes/Cyrillic" w:hAnsi="NTTimes/Cyrillic"/>
          <w:sz w:val="18"/>
        </w:rPr>
      </w:pPr>
      <w:r>
        <w:rPr>
          <w:rFonts w:ascii="NTTimes/Cyrillic" w:hAnsi="NTTimes/Cyrillic"/>
          <w:sz w:val="18"/>
        </w:rPr>
        <w:t xml:space="preserve"> г) в пищевод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кроме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250. Ателектаз или обструктивный пульмонит всего легкого, по классификации TNM, соответствует символу </w:t>
      </w:r>
    </w:p>
    <w:p w:rsidR="00000000" w:rsidRDefault="00F67113">
      <w:pPr>
        <w:ind w:left="284" w:hanging="284"/>
        <w:jc w:val="both"/>
        <w:rPr>
          <w:rFonts w:ascii="NTTimes/Cyrillic" w:hAnsi="NTTimes/Cyrillic"/>
          <w:sz w:val="18"/>
        </w:rPr>
      </w:pPr>
      <w:r>
        <w:rPr>
          <w:rFonts w:ascii="NTTimes/Cyrillic" w:hAnsi="NTTimes/Cyrillic"/>
          <w:sz w:val="18"/>
        </w:rPr>
        <w:t xml:space="preserve"> а) T1 </w:t>
      </w:r>
    </w:p>
    <w:p w:rsidR="00000000" w:rsidRDefault="00F67113">
      <w:pPr>
        <w:ind w:left="284" w:hanging="284"/>
        <w:jc w:val="both"/>
        <w:rPr>
          <w:rFonts w:ascii="NTTimes/Cyrillic" w:hAnsi="NTTimes/Cyrillic"/>
          <w:sz w:val="18"/>
        </w:rPr>
      </w:pPr>
      <w:r>
        <w:rPr>
          <w:rFonts w:ascii="NTTimes/Cyrillic" w:hAnsi="NTTimes/Cyrillic"/>
          <w:sz w:val="18"/>
        </w:rPr>
        <w:t xml:space="preserve"> б) T2 </w:t>
      </w:r>
    </w:p>
    <w:p w:rsidR="00000000" w:rsidRDefault="00F67113">
      <w:pPr>
        <w:ind w:left="284" w:hanging="284"/>
        <w:jc w:val="both"/>
        <w:rPr>
          <w:rFonts w:ascii="NTTimes/Cyrillic" w:hAnsi="NTTimes/Cyrillic"/>
          <w:sz w:val="18"/>
        </w:rPr>
      </w:pPr>
      <w:r>
        <w:rPr>
          <w:rFonts w:ascii="NTTimes/Cyrillic" w:hAnsi="NTTimes/Cyrillic"/>
          <w:sz w:val="18"/>
        </w:rPr>
        <w:t xml:space="preserve"> в) T3 </w:t>
      </w:r>
    </w:p>
    <w:p w:rsidR="00000000" w:rsidRDefault="00F67113">
      <w:pPr>
        <w:ind w:left="284" w:hanging="284"/>
        <w:jc w:val="both"/>
        <w:rPr>
          <w:rFonts w:ascii="NTTimes/Cyrillic" w:hAnsi="NTTimes/Cyrillic"/>
          <w:sz w:val="18"/>
        </w:rPr>
      </w:pPr>
      <w:r>
        <w:rPr>
          <w:rFonts w:ascii="NTTimes/Cyrillic" w:hAnsi="NTTimes/Cyrillic"/>
          <w:sz w:val="18"/>
        </w:rPr>
        <w:t xml:space="preserve"> г) T4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251. По классификации TNM рака легкого символом N2 обозначаются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бифуркационные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б) медиастинальные лимфатические узлы одноименной сто</w:t>
      </w:r>
      <w:r>
        <w:rPr>
          <w:rFonts w:ascii="NTTimes/Cyrillic" w:hAnsi="NTTimes/Cyrillic"/>
          <w:sz w:val="18"/>
        </w:rPr>
        <w:t xml:space="preserve">роны </w:t>
      </w:r>
    </w:p>
    <w:p w:rsidR="00000000" w:rsidRDefault="00F67113">
      <w:pPr>
        <w:ind w:left="284" w:hanging="284"/>
        <w:jc w:val="both"/>
        <w:rPr>
          <w:rFonts w:ascii="NTTimes/Cyrillic" w:hAnsi="NTTimes/Cyrillic"/>
          <w:sz w:val="18"/>
        </w:rPr>
      </w:pPr>
      <w:r>
        <w:rPr>
          <w:rFonts w:ascii="NTTimes/Cyrillic" w:hAnsi="NTTimes/Cyrillic"/>
          <w:sz w:val="18"/>
        </w:rPr>
        <w:t xml:space="preserve"> в) бронхопульмональные лимфоузлы одноименной стороны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кроме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252. Символом N1 в соответствии с классификацией рака легкого по системе TNM обозначаются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бронхопульмональные лимфоузлы одноименной стороны </w:t>
      </w:r>
    </w:p>
    <w:p w:rsidR="00000000" w:rsidRDefault="00F67113">
      <w:pPr>
        <w:ind w:left="284" w:hanging="284"/>
        <w:jc w:val="both"/>
        <w:rPr>
          <w:rFonts w:ascii="NTTimes/Cyrillic" w:hAnsi="NTTimes/Cyrillic"/>
          <w:sz w:val="18"/>
        </w:rPr>
      </w:pPr>
      <w:r>
        <w:rPr>
          <w:rFonts w:ascii="NTTimes/Cyrillic" w:hAnsi="NTTimes/Cyrillic"/>
          <w:sz w:val="18"/>
        </w:rPr>
        <w:t xml:space="preserve"> б) бифуркационные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в) лимфатические узлы одноименного корня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кроме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253. Метастазы в надключичные лимфатические узлы в соответствии с классификацией TNM обозначаются сим</w:t>
      </w:r>
      <w:r>
        <w:rPr>
          <w:rFonts w:ascii="NTTimes/Cyrillic" w:hAnsi="NTTimes/Cyrillic"/>
          <w:sz w:val="18"/>
        </w:rPr>
        <w:t xml:space="preserve">волом </w:t>
      </w:r>
    </w:p>
    <w:p w:rsidR="00000000" w:rsidRDefault="00F67113">
      <w:pPr>
        <w:ind w:left="284" w:hanging="284"/>
        <w:jc w:val="both"/>
        <w:rPr>
          <w:rFonts w:ascii="NTTimes/Cyrillic" w:hAnsi="NTTimes/Cyrillic"/>
          <w:sz w:val="18"/>
        </w:rPr>
      </w:pPr>
      <w:r>
        <w:rPr>
          <w:rFonts w:ascii="NTTimes/Cyrillic" w:hAnsi="NTTimes/Cyrillic"/>
          <w:sz w:val="18"/>
        </w:rPr>
        <w:t xml:space="preserve"> а) I3 </w:t>
      </w:r>
    </w:p>
    <w:p w:rsidR="00000000" w:rsidRDefault="00F67113">
      <w:pPr>
        <w:ind w:left="284" w:hanging="284"/>
        <w:jc w:val="both"/>
        <w:rPr>
          <w:rFonts w:ascii="NTTimes/Cyrillic" w:hAnsi="NTTimes/Cyrillic"/>
          <w:sz w:val="18"/>
        </w:rPr>
      </w:pPr>
      <w:r>
        <w:rPr>
          <w:rFonts w:ascii="NTTimes/Cyrillic" w:hAnsi="NTTimes/Cyrillic"/>
          <w:sz w:val="18"/>
        </w:rPr>
        <w:t xml:space="preserve"> б) M1 </w:t>
      </w:r>
    </w:p>
    <w:p w:rsidR="00000000" w:rsidRDefault="00F67113">
      <w:pPr>
        <w:ind w:left="284" w:hanging="284"/>
        <w:jc w:val="both"/>
        <w:rPr>
          <w:rFonts w:ascii="NTTimes/Cyrillic" w:hAnsi="NTTimes/Cyrillic"/>
          <w:sz w:val="18"/>
        </w:rPr>
      </w:pPr>
      <w:r>
        <w:rPr>
          <w:rFonts w:ascii="NTTimes/Cyrillic" w:hAnsi="NTTimes/Cyrillic"/>
          <w:sz w:val="18"/>
        </w:rPr>
        <w:t xml:space="preserve"> в) T4 </w:t>
      </w:r>
    </w:p>
    <w:p w:rsidR="00000000" w:rsidRDefault="00F67113">
      <w:pPr>
        <w:ind w:left="284" w:hanging="284"/>
        <w:jc w:val="both"/>
        <w:rPr>
          <w:rFonts w:ascii="NTTimes/Cyrillic" w:hAnsi="NTTimes/Cyrillic"/>
          <w:sz w:val="18"/>
        </w:rPr>
      </w:pPr>
      <w:r>
        <w:rPr>
          <w:rFonts w:ascii="NTTimes/Cyrillic" w:hAnsi="NTTimes/Cyrillic"/>
          <w:sz w:val="18"/>
        </w:rPr>
        <w:t xml:space="preserve"> г) P2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254. Если плеврит у больного раком легкого не связан с метастазированием по плевре, то первичная опухоль легкого может быть обозначена символом </w:t>
      </w:r>
    </w:p>
    <w:p w:rsidR="00000000" w:rsidRDefault="00F67113">
      <w:pPr>
        <w:ind w:left="284" w:hanging="284"/>
        <w:jc w:val="both"/>
        <w:rPr>
          <w:rFonts w:ascii="NTTimes/Cyrillic" w:hAnsi="NTTimes/Cyrillic"/>
          <w:sz w:val="18"/>
        </w:rPr>
      </w:pPr>
      <w:r>
        <w:rPr>
          <w:rFonts w:ascii="NTTimes/Cyrillic" w:hAnsi="NTTimes/Cyrillic"/>
          <w:sz w:val="18"/>
        </w:rPr>
        <w:t xml:space="preserve"> а) T1 </w:t>
      </w:r>
    </w:p>
    <w:p w:rsidR="00000000" w:rsidRDefault="00F67113">
      <w:pPr>
        <w:ind w:left="284" w:hanging="284"/>
        <w:jc w:val="both"/>
        <w:rPr>
          <w:rFonts w:ascii="NTTimes/Cyrillic" w:hAnsi="NTTimes/Cyrillic"/>
          <w:sz w:val="18"/>
        </w:rPr>
      </w:pPr>
      <w:r>
        <w:rPr>
          <w:rFonts w:ascii="NTTimes/Cyrillic" w:hAnsi="NTTimes/Cyrillic"/>
          <w:sz w:val="18"/>
        </w:rPr>
        <w:t xml:space="preserve"> б) T2 </w:t>
      </w:r>
    </w:p>
    <w:p w:rsidR="00000000" w:rsidRDefault="00F67113">
      <w:pPr>
        <w:ind w:left="284" w:hanging="284"/>
        <w:jc w:val="both"/>
        <w:rPr>
          <w:rFonts w:ascii="NTTimes/Cyrillic" w:hAnsi="NTTimes/Cyrillic"/>
          <w:sz w:val="18"/>
        </w:rPr>
      </w:pPr>
      <w:r>
        <w:rPr>
          <w:rFonts w:ascii="NTTimes/Cyrillic" w:hAnsi="NTTimes/Cyrillic"/>
          <w:sz w:val="18"/>
        </w:rPr>
        <w:t xml:space="preserve"> в) T3 </w:t>
      </w:r>
    </w:p>
    <w:p w:rsidR="00000000" w:rsidRDefault="00F67113">
      <w:pPr>
        <w:ind w:left="284" w:hanging="284"/>
        <w:jc w:val="both"/>
        <w:rPr>
          <w:rFonts w:ascii="NTTimes/Cyrillic" w:hAnsi="NTTimes/Cyrillic"/>
          <w:sz w:val="18"/>
        </w:rPr>
      </w:pPr>
      <w:r>
        <w:rPr>
          <w:rFonts w:ascii="NTTimes/Cyrillic" w:hAnsi="NTTimes/Cyrillic"/>
          <w:sz w:val="18"/>
        </w:rPr>
        <w:t xml:space="preserve"> г) T4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255. Периферический рак легкого диаметром 4 см, не прорастающий висцеральной плевры, с одиночными метастазами в бронхопульмональных лимфатических узлах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IIIб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256. Рак се</w:t>
      </w:r>
      <w:r>
        <w:rPr>
          <w:rFonts w:ascii="NTTimes/Cyrillic" w:hAnsi="NTTimes/Cyrillic"/>
          <w:sz w:val="18"/>
        </w:rPr>
        <w:t xml:space="preserve">гментарного бронха менее 3 см в диаметре без метастазов в регионарные лимфатические узлы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I стадии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к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к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к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к IIIб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257. Рак легкого, обширно врастающий в верхнюю полую вену, с единичными метастазами в бронхопульмональных лимфатических узлах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к IIIб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к IVа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к IVб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258. Рак, не выходящий проксимально за пределы долевого бронха, диаметром 4 см без метастазов в регионарные л</w:t>
      </w:r>
      <w:r>
        <w:rPr>
          <w:rFonts w:ascii="NTTimes/Cyrillic" w:hAnsi="NTTimes/Cyrillic"/>
          <w:sz w:val="18"/>
        </w:rPr>
        <w:t xml:space="preserve">имфатические узлы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IIIа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259. При раке легкого наиболее часто метастазами поражаются следующие группы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а) внутригрудные </w:t>
      </w:r>
    </w:p>
    <w:p w:rsidR="00000000" w:rsidRDefault="00F67113">
      <w:pPr>
        <w:ind w:left="284" w:hanging="284"/>
        <w:jc w:val="both"/>
        <w:rPr>
          <w:rFonts w:ascii="NTTimes/Cyrillic" w:hAnsi="NTTimes/Cyrillic"/>
          <w:sz w:val="18"/>
        </w:rPr>
      </w:pPr>
      <w:r>
        <w:rPr>
          <w:rFonts w:ascii="NTTimes/Cyrillic" w:hAnsi="NTTimes/Cyrillic"/>
          <w:sz w:val="18"/>
        </w:rPr>
        <w:t xml:space="preserve"> б) подмышечные </w:t>
      </w:r>
    </w:p>
    <w:p w:rsidR="00000000" w:rsidRDefault="00F67113">
      <w:pPr>
        <w:ind w:left="284" w:hanging="284"/>
        <w:jc w:val="both"/>
        <w:rPr>
          <w:rFonts w:ascii="NTTimes/Cyrillic" w:hAnsi="NTTimes/Cyrillic"/>
          <w:sz w:val="18"/>
        </w:rPr>
      </w:pPr>
      <w:r>
        <w:rPr>
          <w:rFonts w:ascii="NTTimes/Cyrillic" w:hAnsi="NTTimes/Cyrillic"/>
          <w:sz w:val="18"/>
        </w:rPr>
        <w:t xml:space="preserve"> в) забрюшинные </w:t>
      </w:r>
    </w:p>
    <w:p w:rsidR="00000000" w:rsidRDefault="00F67113">
      <w:pPr>
        <w:ind w:left="284" w:hanging="284"/>
        <w:jc w:val="both"/>
        <w:rPr>
          <w:rFonts w:ascii="NTTimes/Cyrillic" w:hAnsi="NTTimes/Cyrillic"/>
          <w:sz w:val="18"/>
        </w:rPr>
      </w:pPr>
      <w:r>
        <w:rPr>
          <w:rFonts w:ascii="NTTimes/Cyrillic" w:hAnsi="NTTimes/Cyrillic"/>
          <w:sz w:val="18"/>
        </w:rPr>
        <w:t xml:space="preserve"> г) паховые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260. Рак легкого метастазирует </w:t>
      </w:r>
    </w:p>
    <w:p w:rsidR="00000000" w:rsidRDefault="00F67113">
      <w:pPr>
        <w:ind w:left="284" w:hanging="284"/>
        <w:jc w:val="both"/>
        <w:rPr>
          <w:rFonts w:ascii="NTTimes/Cyrillic" w:hAnsi="NTTimes/Cyrillic"/>
          <w:sz w:val="18"/>
        </w:rPr>
      </w:pPr>
      <w:r>
        <w:rPr>
          <w:rFonts w:ascii="NTTimes/Cyrillic" w:hAnsi="NTTimes/Cyrillic"/>
          <w:sz w:val="18"/>
        </w:rPr>
        <w:t xml:space="preserve"> а)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б) в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в головной мозг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261. К регионарным, при условии вовлечения их в опухолевый процесс с одноименной стороны, при раке легкого (в соответс</w:t>
      </w:r>
      <w:r>
        <w:rPr>
          <w:rFonts w:ascii="NTTimes/Cyrillic" w:hAnsi="NTTimes/Cyrillic"/>
          <w:sz w:val="18"/>
        </w:rPr>
        <w:t xml:space="preserve">твии с классификацией, принятой в стране) , относятся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а) пульмональные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бронхопульмональные </w:t>
      </w:r>
    </w:p>
    <w:p w:rsidR="00000000" w:rsidRDefault="00F67113">
      <w:pPr>
        <w:ind w:left="284" w:hanging="284"/>
        <w:jc w:val="both"/>
        <w:rPr>
          <w:rFonts w:ascii="NTTimes/Cyrillic" w:hAnsi="NTTimes/Cyrillic"/>
          <w:sz w:val="18"/>
        </w:rPr>
      </w:pPr>
      <w:r>
        <w:rPr>
          <w:rFonts w:ascii="NTTimes/Cyrillic" w:hAnsi="NTTimes/Cyrillic"/>
          <w:sz w:val="18"/>
        </w:rPr>
        <w:t xml:space="preserve"> в) надключичные </w:t>
      </w:r>
    </w:p>
    <w:p w:rsidR="00000000" w:rsidRDefault="00F67113">
      <w:pPr>
        <w:ind w:left="284" w:hanging="284"/>
        <w:jc w:val="both"/>
        <w:rPr>
          <w:rFonts w:ascii="NTTimes/Cyrillic" w:hAnsi="NTTimes/Cyrillic"/>
          <w:sz w:val="18"/>
        </w:rPr>
      </w:pPr>
      <w:r>
        <w:rPr>
          <w:rFonts w:ascii="NTTimes/Cyrillic" w:hAnsi="NTTimes/Cyrillic"/>
          <w:sz w:val="18"/>
        </w:rPr>
        <w:t xml:space="preserve"> г) верные все ответы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кроме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262. Частота лимфогенного метастазирования наиболее велика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плоскоклеточном раке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при аденокарциноме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при мелкоклеточном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г) одинакова при всех перечисленных формах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263. При обследовании больных мелкоклеточным раком легкого целесообразно применение следующих методов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ультраз</w:t>
      </w:r>
      <w:r>
        <w:rPr>
          <w:rFonts w:ascii="NTTimes/Cyrillic" w:hAnsi="NTTimes/Cyrillic"/>
          <w:sz w:val="18"/>
        </w:rPr>
        <w:t xml:space="preserve">вукового исследования или рентгеновской компьютерной томографии печени, почек, забрюшинных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сканирования скелета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рентгеновской компьютерной томографии головного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г) стернальной пункции (исследование костного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264. Эктопические эндокринные паранеопластические синдромы наиболее часто наблюдаются у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плоскоклеточным раком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аденокарциномой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мелкоклеточным раком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бронхиоло-альвеолярным раком легкого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265. В </w:t>
      </w:r>
      <w:r>
        <w:rPr>
          <w:rFonts w:ascii="NTTimes/Cyrillic" w:hAnsi="NTTimes/Cyrillic"/>
          <w:sz w:val="18"/>
        </w:rPr>
        <w:t xml:space="preserve">соответствии с Международной классификацией (гистологической) рака легкого 1981 г. в группу мелкоклеточного рака отнесены следующие подтипы: 1) овсяноклеточный рак 2) промежуточно-клеточный рак 3) комбинированный рак 4) аденокистозный рак 5) мукоэпидермоидный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все,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все,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все, кроме 1 и 2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все, кроме 2 и 3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266. Первичные симптомы рака легкого обусловлены проявлением </w:t>
      </w:r>
    </w:p>
    <w:p w:rsidR="00000000" w:rsidRDefault="00F67113">
      <w:pPr>
        <w:ind w:left="284" w:hanging="284"/>
        <w:jc w:val="both"/>
        <w:rPr>
          <w:rFonts w:ascii="NTTimes/Cyrillic" w:hAnsi="NTTimes/Cyrillic"/>
          <w:sz w:val="18"/>
        </w:rPr>
      </w:pPr>
      <w:r>
        <w:rPr>
          <w:rFonts w:ascii="NTTimes/Cyrillic" w:hAnsi="NTTimes/Cyrillic"/>
          <w:sz w:val="18"/>
        </w:rPr>
        <w:t xml:space="preserve"> а) первичной опухоли бронха </w:t>
      </w:r>
    </w:p>
    <w:p w:rsidR="00000000" w:rsidRDefault="00F67113">
      <w:pPr>
        <w:ind w:left="284" w:hanging="284"/>
        <w:jc w:val="both"/>
        <w:rPr>
          <w:rFonts w:ascii="NTTimes/Cyrillic" w:hAnsi="NTTimes/Cyrillic"/>
          <w:sz w:val="18"/>
        </w:rPr>
      </w:pPr>
      <w:r>
        <w:rPr>
          <w:rFonts w:ascii="NTTimes/Cyrillic" w:hAnsi="NTTimes/Cyrillic"/>
          <w:sz w:val="18"/>
        </w:rPr>
        <w:t xml:space="preserve"> б) рег</w:t>
      </w:r>
      <w:r>
        <w:rPr>
          <w:rFonts w:ascii="NTTimes/Cyrillic" w:hAnsi="NTTimes/Cyrillic"/>
          <w:sz w:val="18"/>
        </w:rPr>
        <w:t xml:space="preserve">ионарных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в) отдаленных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г) общего воздействия опухоли на организм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267. К первичным или местным симптомам рака легкого могут быть отнесены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кашля </w:t>
      </w:r>
    </w:p>
    <w:p w:rsidR="00000000" w:rsidRDefault="00F67113">
      <w:pPr>
        <w:ind w:left="284" w:hanging="284"/>
        <w:jc w:val="both"/>
        <w:rPr>
          <w:rFonts w:ascii="NTTimes/Cyrillic" w:hAnsi="NTTimes/Cyrillic"/>
          <w:sz w:val="18"/>
        </w:rPr>
      </w:pPr>
      <w:r>
        <w:rPr>
          <w:rFonts w:ascii="NTTimes/Cyrillic" w:hAnsi="NTTimes/Cyrillic"/>
          <w:sz w:val="18"/>
        </w:rPr>
        <w:t xml:space="preserve"> б) кровохарканья </w:t>
      </w:r>
    </w:p>
    <w:p w:rsidR="00000000" w:rsidRDefault="00F67113">
      <w:pPr>
        <w:ind w:left="284" w:hanging="284"/>
        <w:jc w:val="both"/>
        <w:rPr>
          <w:rFonts w:ascii="NTTimes/Cyrillic" w:hAnsi="NTTimes/Cyrillic"/>
          <w:sz w:val="18"/>
        </w:rPr>
      </w:pPr>
      <w:r>
        <w:rPr>
          <w:rFonts w:ascii="NTTimes/Cyrillic" w:hAnsi="NTTimes/Cyrillic"/>
          <w:sz w:val="18"/>
        </w:rPr>
        <w:t xml:space="preserve"> в) болей в груди </w:t>
      </w:r>
    </w:p>
    <w:p w:rsidR="00000000" w:rsidRDefault="00F67113">
      <w:pPr>
        <w:ind w:left="284" w:hanging="284"/>
        <w:jc w:val="both"/>
        <w:rPr>
          <w:rFonts w:ascii="NTTimes/Cyrillic" w:hAnsi="NTTimes/Cyrillic"/>
          <w:sz w:val="18"/>
        </w:rPr>
      </w:pPr>
      <w:r>
        <w:rPr>
          <w:rFonts w:ascii="NTTimes/Cyrillic" w:hAnsi="NTTimes/Cyrillic"/>
          <w:sz w:val="18"/>
        </w:rPr>
        <w:t xml:space="preserve"> г) повышения температуры тела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268. При периферическом раке легкого, в отличие от центрального, заболевание: 1) длительное время протекает бессимптомно 2) сопровождается выраженной клинической симптоматикой уже на начальной стадии 3) симптомы кашля и кровохаркания являю</w:t>
      </w:r>
      <w:r>
        <w:rPr>
          <w:rFonts w:ascii="NTTimes/Cyrillic" w:hAnsi="NTTimes/Cyrillic"/>
          <w:sz w:val="18"/>
        </w:rPr>
        <w:t xml:space="preserve">тся ранними 4) кашель и кровохаркание появляются поздно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269. К неврологическим симптомам, обусловленным вовлечением в опухолевый процесс элементов плечевого сплетения при раке верхушки легкого,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слабость мышц и кисти </w:t>
      </w:r>
    </w:p>
    <w:p w:rsidR="00000000" w:rsidRDefault="00F67113">
      <w:pPr>
        <w:ind w:left="284" w:hanging="284"/>
        <w:jc w:val="both"/>
        <w:rPr>
          <w:rFonts w:ascii="NTTimes/Cyrillic" w:hAnsi="NTTimes/Cyrillic"/>
          <w:sz w:val="18"/>
        </w:rPr>
      </w:pPr>
      <w:r>
        <w:rPr>
          <w:rFonts w:ascii="NTTimes/Cyrillic" w:hAnsi="NTTimes/Cyrillic"/>
          <w:sz w:val="18"/>
        </w:rPr>
        <w:t xml:space="preserve"> б) расстройства чувствительности участков кисти и предплечья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синдром Горнера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270. К паранеопластическим синдромам, обусловленным эктопической секрецией гормонов пр</w:t>
      </w:r>
      <w:r>
        <w:rPr>
          <w:rFonts w:ascii="NTTimes/Cyrillic" w:hAnsi="NTTimes/Cyrillic"/>
          <w:sz w:val="18"/>
        </w:rPr>
        <w:t xml:space="preserve">и раке легкого,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синдром секреции адрено-кортикотропного гормона (АКТГ) </w:t>
      </w:r>
    </w:p>
    <w:p w:rsidR="00000000" w:rsidRDefault="00F67113">
      <w:pPr>
        <w:ind w:left="284" w:hanging="284"/>
        <w:jc w:val="both"/>
        <w:rPr>
          <w:rFonts w:ascii="NTTimes/Cyrillic" w:hAnsi="NTTimes/Cyrillic"/>
          <w:sz w:val="18"/>
        </w:rPr>
      </w:pPr>
      <w:r>
        <w:rPr>
          <w:rFonts w:ascii="NTTimes/Cyrillic" w:hAnsi="NTTimes/Cyrillic"/>
          <w:sz w:val="18"/>
        </w:rPr>
        <w:t xml:space="preserve"> б) синдром секреции паратиреоидного гормона (ПТГ) </w:t>
      </w:r>
    </w:p>
    <w:p w:rsidR="00000000" w:rsidRDefault="00F67113">
      <w:pPr>
        <w:ind w:left="284" w:hanging="284"/>
        <w:jc w:val="both"/>
        <w:rPr>
          <w:rFonts w:ascii="NTTimes/Cyrillic" w:hAnsi="NTTimes/Cyrillic"/>
          <w:sz w:val="18"/>
        </w:rPr>
      </w:pPr>
      <w:r>
        <w:rPr>
          <w:rFonts w:ascii="NTTimes/Cyrillic" w:hAnsi="NTTimes/Cyrillic"/>
          <w:sz w:val="18"/>
        </w:rPr>
        <w:t xml:space="preserve"> в) синдром секреции антидиуретического гормона (АДГ)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271. Накопленный практический опыт позволяет наиболее целесообразным считать следующую структурную организацию медицинской помощи пациентам с заболеваниями легких, выявленных при массовой профилактической флюорографии (ФГ) </w:t>
      </w:r>
    </w:p>
    <w:p w:rsidR="00000000" w:rsidRDefault="00F67113">
      <w:pPr>
        <w:ind w:left="284" w:hanging="284"/>
        <w:jc w:val="both"/>
        <w:rPr>
          <w:rFonts w:ascii="NTTimes/Cyrillic" w:hAnsi="NTTimes/Cyrillic"/>
          <w:sz w:val="18"/>
        </w:rPr>
      </w:pPr>
      <w:r>
        <w:rPr>
          <w:rFonts w:ascii="NTTimes/Cyrillic" w:hAnsi="NTTimes/Cyrillic"/>
          <w:sz w:val="18"/>
        </w:rPr>
        <w:t xml:space="preserve"> а) ФГ грудной клетки + наблюдение или лечение у фтизиатра </w:t>
      </w:r>
    </w:p>
    <w:p w:rsidR="00000000" w:rsidRDefault="00F67113">
      <w:pPr>
        <w:ind w:left="284" w:hanging="284"/>
        <w:jc w:val="both"/>
        <w:rPr>
          <w:rFonts w:ascii="NTTimes/Cyrillic" w:hAnsi="NTTimes/Cyrillic"/>
          <w:sz w:val="18"/>
        </w:rPr>
      </w:pPr>
      <w:r>
        <w:rPr>
          <w:rFonts w:ascii="NTTimes/Cyrillic" w:hAnsi="NTTimes/Cyrillic"/>
          <w:sz w:val="18"/>
        </w:rPr>
        <w:t xml:space="preserve"> б) ФГ</w:t>
      </w:r>
      <w:r>
        <w:rPr>
          <w:rFonts w:ascii="NTTimes/Cyrillic" w:hAnsi="NTTimes/Cyrillic"/>
          <w:sz w:val="18"/>
        </w:rPr>
        <w:t xml:space="preserve"> грудной клетки + наблюдение или лечение у терапевта </w:t>
      </w:r>
    </w:p>
    <w:p w:rsidR="00000000" w:rsidRDefault="00F67113">
      <w:pPr>
        <w:ind w:left="284" w:hanging="284"/>
        <w:jc w:val="both"/>
        <w:rPr>
          <w:rFonts w:ascii="NTTimes/Cyrillic" w:hAnsi="NTTimes/Cyrillic"/>
          <w:sz w:val="18"/>
        </w:rPr>
      </w:pPr>
      <w:r>
        <w:rPr>
          <w:rFonts w:ascii="NTTimes/Cyrillic" w:hAnsi="NTTimes/Cyrillic"/>
          <w:sz w:val="18"/>
        </w:rPr>
        <w:t xml:space="preserve"> в) ФГ грудной клетки + обсуждение и дообследование на онкопульмонологической комиссии + госпитализация в специализированный стационар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272. Массовая флюорография грудной клетки с целью улучшения результатов лечения центрального рака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а) не может считаться высокоэффективной </w:t>
      </w:r>
    </w:p>
    <w:p w:rsidR="00000000" w:rsidRDefault="00F67113">
      <w:pPr>
        <w:ind w:left="284" w:hanging="284"/>
        <w:jc w:val="both"/>
        <w:rPr>
          <w:rFonts w:ascii="NTTimes/Cyrillic" w:hAnsi="NTTimes/Cyrillic"/>
          <w:sz w:val="18"/>
        </w:rPr>
      </w:pPr>
      <w:r>
        <w:rPr>
          <w:rFonts w:ascii="NTTimes/Cyrillic" w:hAnsi="NTTimes/Cyrillic"/>
          <w:sz w:val="18"/>
        </w:rPr>
        <w:t xml:space="preserve"> б) проявила себя как высокоэффективный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в) не имеет преимуществ перед самостоятельным обращением пациентов к врачу </w:t>
      </w:r>
    </w:p>
    <w:p w:rsidR="00000000" w:rsidRDefault="00F67113">
      <w:pPr>
        <w:ind w:left="284" w:hanging="284"/>
        <w:jc w:val="both"/>
        <w:rPr>
          <w:rFonts w:ascii="NTTimes/Cyrillic" w:hAnsi="NTTimes/Cyrillic"/>
          <w:sz w:val="18"/>
        </w:rPr>
      </w:pPr>
      <w:r>
        <w:rPr>
          <w:rFonts w:ascii="NTTimes/Cyrillic" w:hAnsi="NTTimes/Cyrillic"/>
          <w:sz w:val="18"/>
        </w:rPr>
        <w:t xml:space="preserve"> г) не должна применяться в настоящее время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273. Состояние гиповентиляции, обусловленное наличием эндобронхиальной опухоли в долевом или главном бронхе, лучше выявляется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фазе глубокого вдоха </w:t>
      </w:r>
    </w:p>
    <w:p w:rsidR="00000000" w:rsidRDefault="00F67113">
      <w:pPr>
        <w:ind w:left="284" w:hanging="284"/>
        <w:jc w:val="both"/>
        <w:rPr>
          <w:rFonts w:ascii="NTTimes/Cyrillic" w:hAnsi="NTTimes/Cyrillic"/>
          <w:sz w:val="18"/>
        </w:rPr>
      </w:pPr>
      <w:r>
        <w:rPr>
          <w:rFonts w:ascii="NTTimes/Cyrillic" w:hAnsi="NTTimes/Cyrillic"/>
          <w:sz w:val="18"/>
        </w:rPr>
        <w:t xml:space="preserve"> б) в фазе глубокого выдоха </w:t>
      </w:r>
    </w:p>
    <w:p w:rsidR="00000000" w:rsidRDefault="00F67113">
      <w:pPr>
        <w:ind w:left="284" w:hanging="284"/>
        <w:jc w:val="both"/>
        <w:rPr>
          <w:rFonts w:ascii="NTTimes/Cyrillic" w:hAnsi="NTTimes/Cyrillic"/>
          <w:sz w:val="18"/>
        </w:rPr>
      </w:pPr>
      <w:r>
        <w:rPr>
          <w:rFonts w:ascii="NTTimes/Cyrillic" w:hAnsi="NTTimes/Cyrillic"/>
          <w:sz w:val="18"/>
        </w:rPr>
        <w:t xml:space="preserve"> в) и в том, и в другом случае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274. Наличие эндобронхиальной опухоли, полностью обтурирующей в долевой или главной бронх, вызывает смещение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в здоровую сторону </w:t>
      </w:r>
    </w:p>
    <w:p w:rsidR="00000000" w:rsidRDefault="00F67113">
      <w:pPr>
        <w:ind w:left="284" w:hanging="284"/>
        <w:jc w:val="both"/>
        <w:rPr>
          <w:rFonts w:ascii="NTTimes/Cyrillic" w:hAnsi="NTTimes/Cyrillic"/>
          <w:sz w:val="18"/>
        </w:rPr>
      </w:pPr>
      <w:r>
        <w:rPr>
          <w:rFonts w:ascii="NTTimes/Cyrillic" w:hAnsi="NTTimes/Cyrillic"/>
          <w:sz w:val="18"/>
        </w:rPr>
        <w:t xml:space="preserve"> б) в больную сторону </w:t>
      </w:r>
    </w:p>
    <w:p w:rsidR="00000000" w:rsidRDefault="00F67113">
      <w:pPr>
        <w:ind w:left="284" w:hanging="284"/>
        <w:jc w:val="both"/>
        <w:rPr>
          <w:rFonts w:ascii="NTTimes/Cyrillic" w:hAnsi="NTTimes/Cyrillic"/>
          <w:sz w:val="18"/>
        </w:rPr>
      </w:pPr>
      <w:r>
        <w:rPr>
          <w:rFonts w:ascii="NTTimes/Cyrillic" w:hAnsi="NTTimes/Cyrillic"/>
          <w:sz w:val="18"/>
        </w:rPr>
        <w:t xml:space="preserve"> в) смещение средостения не выявляется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275. Состояние клапанной эмфиземы, обу</w:t>
      </w:r>
      <w:r>
        <w:rPr>
          <w:rFonts w:ascii="NTTimes/Cyrillic" w:hAnsi="NTTimes/Cyrillic"/>
          <w:sz w:val="18"/>
        </w:rPr>
        <w:t xml:space="preserve">словленное наличием опухоли в просвете долевого или главного бронха, лучше выявляется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фазе максимального вдоха </w:t>
      </w:r>
    </w:p>
    <w:p w:rsidR="00000000" w:rsidRDefault="00F67113">
      <w:pPr>
        <w:ind w:left="284" w:hanging="284"/>
        <w:jc w:val="both"/>
        <w:rPr>
          <w:rFonts w:ascii="NTTimes/Cyrillic" w:hAnsi="NTTimes/Cyrillic"/>
          <w:sz w:val="18"/>
        </w:rPr>
      </w:pPr>
      <w:r>
        <w:rPr>
          <w:rFonts w:ascii="NTTimes/Cyrillic" w:hAnsi="NTTimes/Cyrillic"/>
          <w:sz w:val="18"/>
        </w:rPr>
        <w:t xml:space="preserve"> б) в фазе максимального выдоха </w:t>
      </w:r>
    </w:p>
    <w:p w:rsidR="00000000" w:rsidRDefault="00F67113">
      <w:pPr>
        <w:ind w:left="284" w:hanging="284"/>
        <w:jc w:val="both"/>
        <w:rPr>
          <w:rFonts w:ascii="NTTimes/Cyrillic" w:hAnsi="NTTimes/Cyrillic"/>
          <w:sz w:val="18"/>
        </w:rPr>
      </w:pPr>
      <w:r>
        <w:rPr>
          <w:rFonts w:ascii="NTTimes/Cyrillic" w:hAnsi="NTTimes/Cyrillic"/>
          <w:sz w:val="18"/>
        </w:rPr>
        <w:t xml:space="preserve"> в) и в том, и в другом случае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276. Клапанная эмфизема, обусловленная наличием опухоли в просвете долевого или главного бронха, вызывает смещение средостения при кашле </w:t>
      </w:r>
    </w:p>
    <w:p w:rsidR="00000000" w:rsidRDefault="00F67113">
      <w:pPr>
        <w:ind w:left="284" w:hanging="284"/>
        <w:jc w:val="both"/>
        <w:rPr>
          <w:rFonts w:ascii="NTTimes/Cyrillic" w:hAnsi="NTTimes/Cyrillic"/>
          <w:sz w:val="18"/>
        </w:rPr>
      </w:pPr>
      <w:r>
        <w:rPr>
          <w:rFonts w:ascii="NTTimes/Cyrillic" w:hAnsi="NTTimes/Cyrillic"/>
          <w:sz w:val="18"/>
        </w:rPr>
        <w:t xml:space="preserve"> а) в здоровую сторону </w:t>
      </w:r>
    </w:p>
    <w:p w:rsidR="00000000" w:rsidRDefault="00F67113">
      <w:pPr>
        <w:ind w:left="284" w:hanging="284"/>
        <w:jc w:val="both"/>
        <w:rPr>
          <w:rFonts w:ascii="NTTimes/Cyrillic" w:hAnsi="NTTimes/Cyrillic"/>
          <w:sz w:val="18"/>
        </w:rPr>
      </w:pPr>
      <w:r>
        <w:rPr>
          <w:rFonts w:ascii="NTTimes/Cyrillic" w:hAnsi="NTTimes/Cyrillic"/>
          <w:sz w:val="18"/>
        </w:rPr>
        <w:t xml:space="preserve"> б) в больную сторону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смещение средостения не выявляется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277. Коллатеральная вентиляция легочной ткани за счет пор Кона при определенных условиях может осущес</w:t>
      </w:r>
      <w:r>
        <w:rPr>
          <w:rFonts w:ascii="NTTimes/Cyrillic" w:hAnsi="NTTimes/Cyrillic"/>
          <w:sz w:val="18"/>
        </w:rPr>
        <w:t xml:space="preserve">твляться на уровне </w:t>
      </w:r>
    </w:p>
    <w:p w:rsidR="00000000" w:rsidRDefault="00F67113">
      <w:pPr>
        <w:ind w:left="284" w:hanging="284"/>
        <w:jc w:val="both"/>
        <w:rPr>
          <w:rFonts w:ascii="NTTimes/Cyrillic" w:hAnsi="NTTimes/Cyrillic"/>
          <w:sz w:val="18"/>
        </w:rPr>
      </w:pPr>
      <w:r>
        <w:rPr>
          <w:rFonts w:ascii="NTTimes/Cyrillic" w:hAnsi="NTTimes/Cyrillic"/>
          <w:sz w:val="18"/>
        </w:rPr>
        <w:t xml:space="preserve"> а) долек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сегментов </w:t>
      </w:r>
    </w:p>
    <w:p w:rsidR="00000000" w:rsidRDefault="00F67113">
      <w:pPr>
        <w:ind w:left="284" w:hanging="284"/>
        <w:jc w:val="both"/>
        <w:rPr>
          <w:rFonts w:ascii="NTTimes/Cyrillic" w:hAnsi="NTTimes/Cyrillic"/>
          <w:sz w:val="18"/>
        </w:rPr>
      </w:pPr>
      <w:r>
        <w:rPr>
          <w:rFonts w:ascii="NTTimes/Cyrillic" w:hAnsi="NTTimes/Cyrillic"/>
          <w:sz w:val="18"/>
        </w:rPr>
        <w:t xml:space="preserve"> в) долей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278. "Рентгеноотрицательный период" в развитии центрального рака легких характеризуется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отсутствием рентгенологических признаков первичной опухоли или ее внутригрудных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б) отсутствием клинических признаков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отсутствием клинических проявлений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279. Рентгеновский томографический метод исследования бронхов при подозревании на централь</w:t>
      </w:r>
      <w:r>
        <w:rPr>
          <w:rFonts w:ascii="NTTimes/Cyrillic" w:hAnsi="NTTimes/Cyrillic"/>
          <w:sz w:val="18"/>
        </w:rPr>
        <w:t xml:space="preserve">ный рак легкого должен применяться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наличии признаков гиповентиляции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наличии признаков клапанной эмфиземы </w:t>
      </w:r>
    </w:p>
    <w:p w:rsidR="00000000" w:rsidRDefault="00F67113">
      <w:pPr>
        <w:ind w:left="284" w:hanging="284"/>
        <w:jc w:val="both"/>
        <w:rPr>
          <w:rFonts w:ascii="NTTimes/Cyrillic" w:hAnsi="NTTimes/Cyrillic"/>
          <w:sz w:val="18"/>
        </w:rPr>
      </w:pPr>
      <w:r>
        <w:rPr>
          <w:rFonts w:ascii="NTTimes/Cyrillic" w:hAnsi="NTTimes/Cyrillic"/>
          <w:sz w:val="18"/>
        </w:rPr>
        <w:t xml:space="preserve"> в) при наличии ателектаза </w:t>
      </w:r>
    </w:p>
    <w:p w:rsidR="00000000" w:rsidRDefault="00F67113">
      <w:pPr>
        <w:ind w:left="284" w:hanging="284"/>
        <w:jc w:val="both"/>
        <w:rPr>
          <w:rFonts w:ascii="NTTimes/Cyrillic" w:hAnsi="NTTimes/Cyrillic"/>
          <w:sz w:val="18"/>
        </w:rPr>
      </w:pPr>
      <w:r>
        <w:rPr>
          <w:rFonts w:ascii="NTTimes/Cyrillic" w:hAnsi="NTTimes/Cyrillic"/>
          <w:sz w:val="18"/>
        </w:rPr>
        <w:t xml:space="preserve"> г) независимо от наличия или отсутствия признаков нарушения бронхиальной проходимости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280. Рентгенологические признаки нарушения бронхиальной проходимости и осложнения, связанные с ней, возникают наиболее рано при преимущественно </w:t>
      </w:r>
    </w:p>
    <w:p w:rsidR="00000000" w:rsidRDefault="00F67113">
      <w:pPr>
        <w:ind w:left="284" w:hanging="284"/>
        <w:jc w:val="both"/>
        <w:rPr>
          <w:rFonts w:ascii="NTTimes/Cyrillic" w:hAnsi="NTTimes/Cyrillic"/>
          <w:sz w:val="18"/>
        </w:rPr>
      </w:pPr>
      <w:r>
        <w:rPr>
          <w:rFonts w:ascii="NTTimes/Cyrillic" w:hAnsi="NTTimes/Cyrillic"/>
          <w:sz w:val="18"/>
        </w:rPr>
        <w:t xml:space="preserve"> а) эндобронхиальном типе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экзобронхиальном типе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разветвленном перибронхиальном типе рост</w:t>
      </w:r>
      <w:r>
        <w:rPr>
          <w:rFonts w:ascii="NTTimes/Cyrillic" w:hAnsi="NTTimes/Cyrillic"/>
          <w:sz w:val="18"/>
        </w:rPr>
        <w:t xml:space="preserve">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сроки возникновения рентгенологических признаков нарушения бронхиальной проходимости не зависят от анатомического типа роста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281. Относительно рано на обзорных рентгенограммах опухолевый узел при центральном раке легких выявляется в случае </w:t>
      </w:r>
    </w:p>
    <w:p w:rsidR="00000000" w:rsidRDefault="00F67113">
      <w:pPr>
        <w:ind w:left="284" w:hanging="284"/>
        <w:jc w:val="both"/>
        <w:rPr>
          <w:rFonts w:ascii="NTTimes/Cyrillic" w:hAnsi="NTTimes/Cyrillic"/>
          <w:sz w:val="18"/>
        </w:rPr>
      </w:pPr>
      <w:r>
        <w:rPr>
          <w:rFonts w:ascii="NTTimes/Cyrillic" w:hAnsi="NTTimes/Cyrillic"/>
          <w:sz w:val="18"/>
        </w:rPr>
        <w:t xml:space="preserve"> а) эндобронхиального типа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экзобронхиального узлового типа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перибронхиального разветвленного типа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срок выявления не зависит от типа роста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282. Очертания тени первичной опухоли на р</w:t>
      </w:r>
      <w:r>
        <w:rPr>
          <w:rFonts w:ascii="NTTimes/Cyrillic" w:hAnsi="NTTimes/Cyrillic"/>
          <w:sz w:val="18"/>
        </w:rPr>
        <w:t xml:space="preserve">ентгенограммах при раке легкого могут быть </w:t>
      </w:r>
    </w:p>
    <w:p w:rsidR="00000000" w:rsidRDefault="00F67113">
      <w:pPr>
        <w:ind w:left="284" w:hanging="284"/>
        <w:jc w:val="both"/>
        <w:rPr>
          <w:rFonts w:ascii="NTTimes/Cyrillic" w:hAnsi="NTTimes/Cyrillic"/>
          <w:sz w:val="18"/>
        </w:rPr>
      </w:pPr>
      <w:r>
        <w:rPr>
          <w:rFonts w:ascii="NTTimes/Cyrillic" w:hAnsi="NTTimes/Cyrillic"/>
          <w:sz w:val="18"/>
        </w:rPr>
        <w:t xml:space="preserve"> а) четкими </w:t>
      </w:r>
    </w:p>
    <w:p w:rsidR="00000000" w:rsidRDefault="00F67113">
      <w:pPr>
        <w:ind w:left="284" w:hanging="284"/>
        <w:jc w:val="both"/>
        <w:rPr>
          <w:rFonts w:ascii="NTTimes/Cyrillic" w:hAnsi="NTTimes/Cyrillic"/>
          <w:sz w:val="18"/>
        </w:rPr>
      </w:pPr>
      <w:r>
        <w:rPr>
          <w:rFonts w:ascii="NTTimes/Cyrillic" w:hAnsi="NTTimes/Cyrillic"/>
          <w:sz w:val="18"/>
        </w:rPr>
        <w:t xml:space="preserve"> б) нечеткими в виде "лучистого венчика", "спикул", "щеточки" </w:t>
      </w:r>
    </w:p>
    <w:p w:rsidR="00000000" w:rsidRDefault="00F67113">
      <w:pPr>
        <w:ind w:left="284" w:hanging="284"/>
        <w:jc w:val="both"/>
        <w:rPr>
          <w:rFonts w:ascii="NTTimes/Cyrillic" w:hAnsi="NTTimes/Cyrillic"/>
          <w:sz w:val="18"/>
        </w:rPr>
      </w:pPr>
      <w:r>
        <w:rPr>
          <w:rFonts w:ascii="NTTimes/Cyrillic" w:hAnsi="NTTimes/Cyrillic"/>
          <w:sz w:val="18"/>
        </w:rPr>
        <w:t xml:space="preserve"> в) слегка волнистыми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283. Симптомы "вырезки" (Риглера) и многоузловатости (Б. К. Шаров, 1974 г. ) в наибольшей степени характерны </w:t>
      </w:r>
    </w:p>
    <w:p w:rsidR="00000000" w:rsidRDefault="00F67113">
      <w:pPr>
        <w:ind w:left="284" w:hanging="284"/>
        <w:jc w:val="both"/>
        <w:rPr>
          <w:rFonts w:ascii="NTTimes/Cyrillic" w:hAnsi="NTTimes/Cyrillic"/>
          <w:sz w:val="18"/>
        </w:rPr>
      </w:pPr>
      <w:r>
        <w:rPr>
          <w:rFonts w:ascii="NTTimes/Cyrillic" w:hAnsi="NTTimes/Cyrillic"/>
          <w:sz w:val="18"/>
        </w:rPr>
        <w:t xml:space="preserve"> а) для центрального рака легкого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для периферического рака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для туберкулемы </w:t>
      </w:r>
    </w:p>
    <w:p w:rsidR="00000000" w:rsidRDefault="00F67113">
      <w:pPr>
        <w:ind w:left="284" w:hanging="284"/>
        <w:jc w:val="both"/>
        <w:rPr>
          <w:rFonts w:ascii="NTTimes/Cyrillic" w:hAnsi="NTTimes/Cyrillic"/>
          <w:sz w:val="18"/>
        </w:rPr>
      </w:pPr>
      <w:r>
        <w:rPr>
          <w:rFonts w:ascii="NTTimes/Cyrillic" w:hAnsi="NTTimes/Cyrillic"/>
          <w:sz w:val="18"/>
        </w:rPr>
        <w:t xml:space="preserve"> г) для доброкачественной периферической опухоли легких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284. Рентгенологическое томографическое исследование у больных периферическим раком</w:t>
      </w:r>
      <w:r>
        <w:rPr>
          <w:rFonts w:ascii="NTTimes/Cyrillic" w:hAnsi="NTTimes/Cyrillic"/>
          <w:sz w:val="18"/>
        </w:rPr>
        <w:t xml:space="preserve"> легкого позволяет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оценить структуру тени новообразования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выявить и оценить полости распада </w:t>
      </w:r>
    </w:p>
    <w:p w:rsidR="00000000" w:rsidRDefault="00F67113">
      <w:pPr>
        <w:ind w:left="284" w:hanging="284"/>
        <w:jc w:val="both"/>
        <w:rPr>
          <w:rFonts w:ascii="NTTimes/Cyrillic" w:hAnsi="NTTimes/Cyrillic"/>
          <w:sz w:val="18"/>
        </w:rPr>
      </w:pPr>
      <w:r>
        <w:rPr>
          <w:rFonts w:ascii="NTTimes/Cyrillic" w:hAnsi="NTTimes/Cyrillic"/>
          <w:sz w:val="18"/>
        </w:rPr>
        <w:t xml:space="preserve"> в) определить степень распространения опухоли по легочной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г) определить состояние лимфатических узлов корня и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285. Одностороннее увеличение лимфатических узлов средостения и увеличение лимфатических узлов одноименного корня легкого у больного старше 50 лет при отсутствии клинико-рентгенологических признаков опухоли легких в наибольшей степени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для</w:t>
      </w:r>
      <w:r>
        <w:rPr>
          <w:rFonts w:ascii="NTTimes/Cyrillic" w:hAnsi="NTTimes/Cyrillic"/>
          <w:sz w:val="18"/>
        </w:rPr>
        <w:t xml:space="preserve"> центрального рака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для периферического рака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для медиастинальной формы рака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для лимфопролиферативного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для изолированного метастатического поражения лимфатических узлов опухолью другой локализации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286. При рентгенологической картине милиарного карциноза легких дифференциальный диагноз следует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с туберкулезом </w:t>
      </w:r>
    </w:p>
    <w:p w:rsidR="00000000" w:rsidRDefault="00F67113">
      <w:pPr>
        <w:ind w:left="284" w:hanging="284"/>
        <w:jc w:val="both"/>
        <w:rPr>
          <w:rFonts w:ascii="NTTimes/Cyrillic" w:hAnsi="NTTimes/Cyrillic"/>
          <w:sz w:val="18"/>
        </w:rPr>
      </w:pPr>
      <w:r>
        <w:rPr>
          <w:rFonts w:ascii="NTTimes/Cyrillic" w:hAnsi="NTTimes/Cyrillic"/>
          <w:sz w:val="18"/>
        </w:rPr>
        <w:t xml:space="preserve"> б) с пневмокониозом и гемосидерозом </w:t>
      </w:r>
    </w:p>
    <w:p w:rsidR="00000000" w:rsidRDefault="00F67113">
      <w:pPr>
        <w:ind w:left="284" w:hanging="284"/>
        <w:jc w:val="both"/>
        <w:rPr>
          <w:rFonts w:ascii="NTTimes/Cyrillic" w:hAnsi="NTTimes/Cyrillic"/>
          <w:sz w:val="18"/>
        </w:rPr>
      </w:pPr>
      <w:r>
        <w:rPr>
          <w:rFonts w:ascii="NTTimes/Cyrillic" w:hAnsi="NTTimes/Cyrillic"/>
          <w:sz w:val="18"/>
        </w:rPr>
        <w:t xml:space="preserve"> в) с метастазами в легкое опухоли другой локализации </w:t>
      </w:r>
    </w:p>
    <w:p w:rsidR="00000000" w:rsidRDefault="00F67113">
      <w:pPr>
        <w:ind w:left="284" w:hanging="284"/>
        <w:jc w:val="both"/>
        <w:rPr>
          <w:rFonts w:ascii="NTTimes/Cyrillic" w:hAnsi="NTTimes/Cyrillic"/>
          <w:sz w:val="18"/>
        </w:rPr>
      </w:pPr>
      <w:r>
        <w:rPr>
          <w:rFonts w:ascii="NTTimes/Cyrillic" w:hAnsi="NTTimes/Cyrillic"/>
          <w:sz w:val="18"/>
        </w:rPr>
        <w:t xml:space="preserve"> г) с метастазами рака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д) со</w:t>
      </w:r>
      <w:r>
        <w:rPr>
          <w:rFonts w:ascii="NTTimes/Cyrillic" w:hAnsi="NTTimes/Cyrillic"/>
          <w:sz w:val="18"/>
        </w:rPr>
        <w:t xml:space="preserve"> всем 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287. Применение направленной бронхографии с дифференциально-диагностической целью при периферическом раке легкого оправдано в случаях, если размеры новообразования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а) не более 1 см </w:t>
      </w:r>
    </w:p>
    <w:p w:rsidR="00000000" w:rsidRDefault="00F67113">
      <w:pPr>
        <w:ind w:left="284" w:hanging="284"/>
        <w:jc w:val="both"/>
        <w:rPr>
          <w:rFonts w:ascii="NTTimes/Cyrillic" w:hAnsi="NTTimes/Cyrillic"/>
          <w:sz w:val="18"/>
        </w:rPr>
      </w:pPr>
      <w:r>
        <w:rPr>
          <w:rFonts w:ascii="NTTimes/Cyrillic" w:hAnsi="NTTimes/Cyrillic"/>
          <w:sz w:val="18"/>
        </w:rPr>
        <w:t xml:space="preserve"> б) превышают 3 см </w:t>
      </w:r>
    </w:p>
    <w:p w:rsidR="00000000" w:rsidRDefault="00F67113">
      <w:pPr>
        <w:ind w:left="284" w:hanging="284"/>
        <w:jc w:val="both"/>
        <w:rPr>
          <w:rFonts w:ascii="NTTimes/Cyrillic" w:hAnsi="NTTimes/Cyrillic"/>
          <w:sz w:val="18"/>
        </w:rPr>
      </w:pPr>
      <w:r>
        <w:rPr>
          <w:rFonts w:ascii="NTTimes/Cyrillic" w:hAnsi="NTTimes/Cyrillic"/>
          <w:sz w:val="18"/>
        </w:rPr>
        <w:t xml:space="preserve"> в) достигают не менее 10 см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288. Фибробронхоскопия позволяет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исследовать трахею и бронхи I, II, III, IV порядка </w:t>
      </w:r>
    </w:p>
    <w:p w:rsidR="00000000" w:rsidRDefault="00F67113">
      <w:pPr>
        <w:ind w:left="284" w:hanging="284"/>
        <w:jc w:val="both"/>
        <w:rPr>
          <w:rFonts w:ascii="NTTimes/Cyrillic" w:hAnsi="NTTimes/Cyrillic"/>
          <w:sz w:val="18"/>
        </w:rPr>
      </w:pPr>
      <w:r>
        <w:rPr>
          <w:rFonts w:ascii="NTTimes/Cyrillic" w:hAnsi="NTTimes/Cyrillic"/>
          <w:sz w:val="18"/>
        </w:rPr>
        <w:t xml:space="preserve"> б) осмотреть опухоль и определить ее распространенность </w:t>
      </w:r>
    </w:p>
    <w:p w:rsidR="00000000" w:rsidRDefault="00F67113">
      <w:pPr>
        <w:ind w:left="284" w:hanging="284"/>
        <w:jc w:val="both"/>
        <w:rPr>
          <w:rFonts w:ascii="NTTimes/Cyrillic" w:hAnsi="NTTimes/Cyrillic"/>
          <w:sz w:val="18"/>
        </w:rPr>
      </w:pPr>
      <w:r>
        <w:rPr>
          <w:rFonts w:ascii="NTTimes/Cyrillic" w:hAnsi="NTTimes/Cyrillic"/>
          <w:sz w:val="18"/>
        </w:rPr>
        <w:t xml:space="preserve"> в) косвенно судить о состоянии лимфатических узлов корня легкого и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получить материал для морфологического (гистологического и цитологического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289. Способами (способом) получения материала для морфологического подтверждения диагноза при бронхологическом исследовании являются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смыв и аспират из бронха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мазки-отпечатки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пунктат </w:t>
      </w:r>
    </w:p>
    <w:p w:rsidR="00000000" w:rsidRDefault="00F67113">
      <w:pPr>
        <w:ind w:left="284" w:hanging="284"/>
        <w:jc w:val="both"/>
        <w:rPr>
          <w:rFonts w:ascii="NTTimes/Cyrillic" w:hAnsi="NTTimes/Cyrillic"/>
          <w:sz w:val="18"/>
        </w:rPr>
      </w:pPr>
      <w:r>
        <w:rPr>
          <w:rFonts w:ascii="NTTimes/Cyrillic" w:hAnsi="NTTimes/Cyrillic"/>
          <w:sz w:val="18"/>
        </w:rPr>
        <w:t xml:space="preserve"> г) биопсия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290. Морфологическая верификация диагноза периферического рака легкого при использовании бронхофиброскопии невозможна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пр</w:t>
      </w:r>
      <w:r>
        <w:rPr>
          <w:rFonts w:ascii="NTTimes/Cyrillic" w:hAnsi="NTTimes/Cyrillic"/>
          <w:sz w:val="18"/>
        </w:rPr>
        <w:t xml:space="preserve">икорневой зоне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в средней зоне </w:t>
      </w:r>
    </w:p>
    <w:p w:rsidR="00000000" w:rsidRDefault="00F67113">
      <w:pPr>
        <w:ind w:left="284" w:hanging="284"/>
        <w:jc w:val="both"/>
        <w:rPr>
          <w:rFonts w:ascii="NTTimes/Cyrillic" w:hAnsi="NTTimes/Cyrillic"/>
          <w:sz w:val="18"/>
        </w:rPr>
      </w:pPr>
      <w:r>
        <w:rPr>
          <w:rFonts w:ascii="NTTimes/Cyrillic" w:hAnsi="NTTimes/Cyrillic"/>
          <w:sz w:val="18"/>
        </w:rPr>
        <w:t xml:space="preserve"> в) в плащевой зоне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291. Частота морфологической верификации диагноза периферического рака легкого при бронхофиброскопии выше при выполнении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а) дыхательным (жестким) бронхоскопом </w:t>
      </w:r>
    </w:p>
    <w:p w:rsidR="00000000" w:rsidRDefault="00F67113">
      <w:pPr>
        <w:ind w:left="284" w:hanging="284"/>
        <w:jc w:val="both"/>
        <w:rPr>
          <w:rFonts w:ascii="NTTimes/Cyrillic" w:hAnsi="NTTimes/Cyrillic"/>
          <w:sz w:val="18"/>
        </w:rPr>
      </w:pPr>
      <w:r>
        <w:rPr>
          <w:rFonts w:ascii="NTTimes/Cyrillic" w:hAnsi="NTTimes/Cyrillic"/>
          <w:sz w:val="18"/>
        </w:rPr>
        <w:t xml:space="preserve"> б) фибробронхоскопом </w:t>
      </w:r>
    </w:p>
    <w:p w:rsidR="00000000" w:rsidRDefault="00F67113">
      <w:pPr>
        <w:ind w:left="284" w:hanging="284"/>
        <w:jc w:val="both"/>
        <w:rPr>
          <w:rFonts w:ascii="NTTimes/Cyrillic" w:hAnsi="NTTimes/Cyrillic"/>
          <w:sz w:val="18"/>
        </w:rPr>
      </w:pPr>
      <w:r>
        <w:rPr>
          <w:rFonts w:ascii="NTTimes/Cyrillic" w:hAnsi="NTTimes/Cyrillic"/>
          <w:sz w:val="18"/>
        </w:rPr>
        <w:t xml:space="preserve"> в) существенного различия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292. Частота морфологической верификации диагноза периферического рака легкого при выполнении бронхофиброскопии выше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прик</w:t>
      </w:r>
      <w:r>
        <w:rPr>
          <w:rFonts w:ascii="NTTimes/Cyrillic" w:hAnsi="NTTimes/Cyrillic"/>
          <w:sz w:val="18"/>
        </w:rPr>
        <w:t xml:space="preserve">орневой зоне </w:t>
      </w:r>
    </w:p>
    <w:p w:rsidR="00000000" w:rsidRDefault="00F67113">
      <w:pPr>
        <w:ind w:left="284" w:hanging="284"/>
        <w:jc w:val="both"/>
        <w:rPr>
          <w:rFonts w:ascii="NTTimes/Cyrillic" w:hAnsi="NTTimes/Cyrillic"/>
          <w:sz w:val="18"/>
        </w:rPr>
      </w:pPr>
      <w:r>
        <w:rPr>
          <w:rFonts w:ascii="NTTimes/Cyrillic" w:hAnsi="NTTimes/Cyrillic"/>
          <w:sz w:val="18"/>
        </w:rPr>
        <w:t xml:space="preserve"> б) в плащевой зоне </w:t>
      </w:r>
    </w:p>
    <w:p w:rsidR="00000000" w:rsidRDefault="00F67113">
      <w:pPr>
        <w:ind w:left="284" w:hanging="284"/>
        <w:jc w:val="both"/>
        <w:rPr>
          <w:rFonts w:ascii="NTTimes/Cyrillic" w:hAnsi="NTTimes/Cyrillic"/>
          <w:sz w:val="18"/>
        </w:rPr>
      </w:pPr>
      <w:r>
        <w:rPr>
          <w:rFonts w:ascii="NTTimes/Cyrillic" w:hAnsi="NTTimes/Cyrillic"/>
          <w:sz w:val="18"/>
        </w:rPr>
        <w:t xml:space="preserve"> в) одинаково часто в обоих случаях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293. Частота морфологической верификации диагноза периферического рака при выполнении бронхофиброскопии выше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размерах опухоли до 1 см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размерах опухоли до 3 см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размерах опухоли до 5 см и более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294. Бронхография при раке легкого применяется в основном </w:t>
      </w:r>
    </w:p>
    <w:p w:rsidR="00000000" w:rsidRDefault="00F67113">
      <w:pPr>
        <w:ind w:left="284" w:hanging="284"/>
        <w:jc w:val="both"/>
        <w:rPr>
          <w:rFonts w:ascii="NTTimes/Cyrillic" w:hAnsi="NTTimes/Cyrillic"/>
          <w:sz w:val="18"/>
        </w:rPr>
      </w:pPr>
      <w:r>
        <w:rPr>
          <w:rFonts w:ascii="NTTimes/Cyrillic" w:hAnsi="NTTimes/Cyrillic"/>
          <w:sz w:val="18"/>
        </w:rPr>
        <w:t xml:space="preserve"> а) для дифференциально-диагностических целей </w:t>
      </w:r>
    </w:p>
    <w:p w:rsidR="00000000" w:rsidRDefault="00F67113">
      <w:pPr>
        <w:ind w:left="284" w:hanging="284"/>
        <w:jc w:val="both"/>
        <w:rPr>
          <w:rFonts w:ascii="NTTimes/Cyrillic" w:hAnsi="NTTimes/Cyrillic"/>
          <w:sz w:val="18"/>
        </w:rPr>
      </w:pPr>
      <w:r>
        <w:rPr>
          <w:rFonts w:ascii="NTTimes/Cyrillic" w:hAnsi="NTTimes/Cyrillic"/>
          <w:sz w:val="18"/>
        </w:rPr>
        <w:t xml:space="preserve"> б) для попытки установления морфологической структуры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для более точного определения распространенн</w:t>
      </w:r>
      <w:r>
        <w:rPr>
          <w:rFonts w:ascii="NTTimes/Cyrillic" w:hAnsi="NTTimes/Cyrillic"/>
          <w:sz w:val="18"/>
        </w:rPr>
        <w:t xml:space="preserve">ости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295. При периферическом раке легкого ангиограммы системы бронхиальных артерий характеризуются в наиболее типичных наблюдениях </w:t>
      </w:r>
    </w:p>
    <w:p w:rsidR="00000000" w:rsidRDefault="00F67113">
      <w:pPr>
        <w:ind w:left="284" w:hanging="284"/>
        <w:jc w:val="both"/>
        <w:rPr>
          <w:rFonts w:ascii="NTTimes/Cyrillic" w:hAnsi="NTTimes/Cyrillic"/>
          <w:sz w:val="18"/>
        </w:rPr>
      </w:pPr>
      <w:r>
        <w:rPr>
          <w:rFonts w:ascii="NTTimes/Cyrillic" w:hAnsi="NTTimes/Cyrillic"/>
          <w:sz w:val="18"/>
        </w:rPr>
        <w:t xml:space="preserve"> а) повышением васкуляризации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снижением васкуляризации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васкуляризация опухоли не изменяется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296. К неинвазивным методам рентгеновского исследования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аортография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рентгеновская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297. Рентгенологическо</w:t>
      </w:r>
      <w:r>
        <w:rPr>
          <w:rFonts w:ascii="NTTimes/Cyrillic" w:hAnsi="NTTimes/Cyrillic"/>
          <w:sz w:val="18"/>
        </w:rPr>
        <w:t xml:space="preserve">е исследование в условиях диагностического пневмоторакса может применяться с целью дифференциальной диагностики между опухолью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а) и опухолью грудной стенки </w:t>
      </w:r>
    </w:p>
    <w:p w:rsidR="00000000" w:rsidRDefault="00F67113">
      <w:pPr>
        <w:ind w:left="284" w:hanging="284"/>
        <w:jc w:val="both"/>
        <w:rPr>
          <w:rFonts w:ascii="NTTimes/Cyrillic" w:hAnsi="NTTimes/Cyrillic"/>
          <w:sz w:val="18"/>
        </w:rPr>
      </w:pPr>
      <w:r>
        <w:rPr>
          <w:rFonts w:ascii="NTTimes/Cyrillic" w:hAnsi="NTTimes/Cyrillic"/>
          <w:sz w:val="18"/>
        </w:rPr>
        <w:t xml:space="preserve"> б) и опухолью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и опухолью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г) и ограниченной релаксацией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д) всем перечисленным и новообразованиями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298. Рентгенологическое обследование грудной клетки в условиях диагностического пневмо-перитонеума, как правило, предпринимается с целью выявления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ограниченной релаксации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б) увеличения ли</w:t>
      </w:r>
      <w:r>
        <w:rPr>
          <w:rFonts w:ascii="NTTimes/Cyrillic" w:hAnsi="NTTimes/Cyrillic"/>
          <w:sz w:val="18"/>
        </w:rPr>
        <w:t xml:space="preserve">мфатических узлов легочных связок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опухоли грудной стенки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299. Пневмомедиастинография предпринимается с целью дифференциальной диагностики между новообразованием средостения и опухолью </w:t>
      </w:r>
    </w:p>
    <w:p w:rsidR="00000000" w:rsidRDefault="00F67113">
      <w:pPr>
        <w:ind w:left="284" w:hanging="284"/>
        <w:jc w:val="both"/>
        <w:rPr>
          <w:rFonts w:ascii="NTTimes/Cyrillic" w:hAnsi="NTTimes/Cyrillic"/>
          <w:sz w:val="18"/>
        </w:rPr>
      </w:pPr>
      <w:r>
        <w:rPr>
          <w:rFonts w:ascii="NTTimes/Cyrillic" w:hAnsi="NTTimes/Cyrillic"/>
          <w:sz w:val="18"/>
        </w:rPr>
        <w:t xml:space="preserve"> 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костальной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в) ограниченной релаксацией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300. Рентгенография пищевода у больного раком легкого с целью выявления косвенных признаков увеличения лимфатических узлов в большей мере обосн</w:t>
      </w:r>
      <w:r>
        <w:rPr>
          <w:rFonts w:ascii="NTTimes/Cyrillic" w:hAnsi="NTTimes/Cyrillic"/>
          <w:sz w:val="18"/>
        </w:rPr>
        <w:t xml:space="preserve">ована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верхушке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в верхней доле </w:t>
      </w:r>
    </w:p>
    <w:p w:rsidR="00000000" w:rsidRDefault="00F67113">
      <w:pPr>
        <w:ind w:left="284" w:hanging="284"/>
        <w:jc w:val="both"/>
        <w:rPr>
          <w:rFonts w:ascii="NTTimes/Cyrillic" w:hAnsi="NTTimes/Cyrillic"/>
          <w:sz w:val="18"/>
        </w:rPr>
      </w:pPr>
      <w:r>
        <w:rPr>
          <w:rFonts w:ascii="NTTimes/Cyrillic" w:hAnsi="NTTimes/Cyrillic"/>
          <w:sz w:val="18"/>
        </w:rPr>
        <w:t xml:space="preserve"> в) в средней доле </w:t>
      </w:r>
    </w:p>
    <w:p w:rsidR="00000000" w:rsidRDefault="00F67113">
      <w:pPr>
        <w:ind w:left="284" w:hanging="284"/>
        <w:jc w:val="both"/>
        <w:rPr>
          <w:rFonts w:ascii="NTTimes/Cyrillic" w:hAnsi="NTTimes/Cyrillic"/>
          <w:sz w:val="18"/>
        </w:rPr>
      </w:pPr>
      <w:r>
        <w:rPr>
          <w:rFonts w:ascii="NTTimes/Cyrillic" w:hAnsi="NTTimes/Cyrillic"/>
          <w:sz w:val="18"/>
        </w:rPr>
        <w:t xml:space="preserve"> г) в нижней доле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301. При раке легкого рентгеновская компьютерная томография позволяет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определить размеры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точно локализовать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в) определить отношение к грудной стенке, позвоночнику и средостению </w:t>
      </w:r>
    </w:p>
    <w:p w:rsidR="00000000" w:rsidRDefault="00F67113">
      <w:pPr>
        <w:ind w:left="284" w:hanging="284"/>
        <w:jc w:val="both"/>
        <w:rPr>
          <w:rFonts w:ascii="NTTimes/Cyrillic" w:hAnsi="NTTimes/Cyrillic"/>
          <w:sz w:val="18"/>
        </w:rPr>
      </w:pPr>
      <w:r>
        <w:rPr>
          <w:rFonts w:ascii="NTTimes/Cyrillic" w:hAnsi="NTTimes/Cyrillic"/>
          <w:sz w:val="18"/>
        </w:rPr>
        <w:t xml:space="preserve"> г) получить информацию о размерах лимфатических узлов средостения и корней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302. Радиоизотопные исследования при раке легкого могут применяться с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а) ис</w:t>
      </w:r>
      <w:r>
        <w:rPr>
          <w:rFonts w:ascii="NTTimes/Cyrillic" w:hAnsi="NTTimes/Cyrillic"/>
          <w:sz w:val="18"/>
        </w:rPr>
        <w:t xml:space="preserve">следования кровотока в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б) выявления признаков метастатического поражения лимфатических узлов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выявления признаков метастатического поражения скелета </w:t>
      </w:r>
    </w:p>
    <w:p w:rsidR="00000000" w:rsidRDefault="00F67113">
      <w:pPr>
        <w:ind w:left="284" w:hanging="284"/>
        <w:jc w:val="both"/>
        <w:rPr>
          <w:rFonts w:ascii="NTTimes/Cyrillic" w:hAnsi="NTTimes/Cyrillic"/>
          <w:sz w:val="18"/>
        </w:rPr>
      </w:pPr>
      <w:r>
        <w:rPr>
          <w:rFonts w:ascii="NTTimes/Cyrillic" w:hAnsi="NTTimes/Cyrillic"/>
          <w:sz w:val="18"/>
        </w:rPr>
        <w:t xml:space="preserve"> г) определения интенсивности накопления радиофармакологического препарата первичной опухолью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303. Трансторакальную пункцию с целью морфологической верификации диагноза при периферическом раке легкого целесообразно выполнять </w:t>
      </w:r>
    </w:p>
    <w:p w:rsidR="00000000" w:rsidRDefault="00F67113">
      <w:pPr>
        <w:ind w:left="284" w:hanging="284"/>
        <w:jc w:val="both"/>
        <w:rPr>
          <w:rFonts w:ascii="NTTimes/Cyrillic" w:hAnsi="NTTimes/Cyrillic"/>
          <w:sz w:val="18"/>
        </w:rPr>
      </w:pPr>
      <w:r>
        <w:rPr>
          <w:rFonts w:ascii="NTTimes/Cyrillic" w:hAnsi="NTTimes/Cyrillic"/>
          <w:sz w:val="18"/>
        </w:rPr>
        <w:t xml:space="preserve"> а) после обзорной рентгенографии грудной клетки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после 5-кратного цитологического</w:t>
      </w:r>
      <w:r>
        <w:rPr>
          <w:rFonts w:ascii="NTTimes/Cyrillic" w:hAnsi="NTTimes/Cyrillic"/>
          <w:sz w:val="18"/>
        </w:rPr>
        <w:t xml:space="preserve"> исследования мокроты </w:t>
      </w:r>
    </w:p>
    <w:p w:rsidR="00000000" w:rsidRDefault="00F67113">
      <w:pPr>
        <w:ind w:left="284" w:hanging="284"/>
        <w:jc w:val="both"/>
        <w:rPr>
          <w:rFonts w:ascii="NTTimes/Cyrillic" w:hAnsi="NTTimes/Cyrillic"/>
          <w:sz w:val="18"/>
        </w:rPr>
      </w:pPr>
      <w:r>
        <w:rPr>
          <w:rFonts w:ascii="NTTimes/Cyrillic" w:hAnsi="NTTimes/Cyrillic"/>
          <w:sz w:val="18"/>
        </w:rPr>
        <w:t xml:space="preserve"> в) при отрицательных результатах бронхологического исследования и цитологического анализа мокроты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304. Выполнение трансторакальной пункции с целью морфологической верификации диагноза новообразования легкого противопоказано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подозрении на метастаз в легком </w:t>
      </w:r>
    </w:p>
    <w:p w:rsidR="00000000" w:rsidRDefault="00F67113">
      <w:pPr>
        <w:ind w:left="284" w:hanging="284"/>
        <w:jc w:val="both"/>
        <w:rPr>
          <w:rFonts w:ascii="NTTimes/Cyrillic" w:hAnsi="NTTimes/Cyrillic"/>
          <w:sz w:val="18"/>
        </w:rPr>
      </w:pPr>
      <w:r>
        <w:rPr>
          <w:rFonts w:ascii="NTTimes/Cyrillic" w:hAnsi="NTTimes/Cyrillic"/>
          <w:sz w:val="18"/>
        </w:rPr>
        <w:t xml:space="preserve"> б) при подозрении на доброкачественную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в) при подозрении на эхинококковую кисту </w:t>
      </w:r>
    </w:p>
    <w:p w:rsidR="00000000" w:rsidRDefault="00F67113">
      <w:pPr>
        <w:ind w:left="284" w:hanging="284"/>
        <w:jc w:val="both"/>
        <w:rPr>
          <w:rFonts w:ascii="NTTimes/Cyrillic" w:hAnsi="NTTimes/Cyrillic"/>
          <w:sz w:val="18"/>
        </w:rPr>
      </w:pPr>
      <w:r>
        <w:rPr>
          <w:rFonts w:ascii="NTTimes/Cyrillic" w:hAnsi="NTTimes/Cyrillic"/>
          <w:sz w:val="18"/>
        </w:rPr>
        <w:t xml:space="preserve"> г) противопоказаний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305. Трансторакальная пункция новообразования в легком наиболее часто соп</w:t>
      </w:r>
      <w:r>
        <w:rPr>
          <w:rFonts w:ascii="NTTimes/Cyrillic" w:hAnsi="NTTimes/Cyrillic"/>
          <w:sz w:val="18"/>
        </w:rPr>
        <w:t xml:space="preserve">ровождается осложнением в виде </w:t>
      </w:r>
    </w:p>
    <w:p w:rsidR="00000000" w:rsidRDefault="00F67113">
      <w:pPr>
        <w:ind w:left="284" w:hanging="284"/>
        <w:jc w:val="both"/>
        <w:rPr>
          <w:rFonts w:ascii="NTTimes/Cyrillic" w:hAnsi="NTTimes/Cyrillic"/>
          <w:sz w:val="18"/>
        </w:rPr>
      </w:pPr>
      <w:r>
        <w:rPr>
          <w:rFonts w:ascii="NTTimes/Cyrillic" w:hAnsi="NTTimes/Cyrillic"/>
          <w:sz w:val="18"/>
        </w:rPr>
        <w:t xml:space="preserve"> а) пневмоторакса </w:t>
      </w:r>
    </w:p>
    <w:p w:rsidR="00000000" w:rsidRDefault="00F67113">
      <w:pPr>
        <w:ind w:left="284" w:hanging="284"/>
        <w:jc w:val="both"/>
        <w:rPr>
          <w:rFonts w:ascii="NTTimes/Cyrillic" w:hAnsi="NTTimes/Cyrillic"/>
          <w:sz w:val="18"/>
        </w:rPr>
      </w:pPr>
      <w:r>
        <w:rPr>
          <w:rFonts w:ascii="NTTimes/Cyrillic" w:hAnsi="NTTimes/Cyrillic"/>
          <w:sz w:val="18"/>
        </w:rPr>
        <w:t xml:space="preserve"> б) гемоторакса </w:t>
      </w:r>
    </w:p>
    <w:p w:rsidR="00000000" w:rsidRDefault="00F67113">
      <w:pPr>
        <w:ind w:left="284" w:hanging="284"/>
        <w:jc w:val="both"/>
        <w:rPr>
          <w:rFonts w:ascii="NTTimes/Cyrillic" w:hAnsi="NTTimes/Cyrillic"/>
          <w:sz w:val="18"/>
        </w:rPr>
      </w:pPr>
      <w:r>
        <w:rPr>
          <w:rFonts w:ascii="NTTimes/Cyrillic" w:hAnsi="NTTimes/Cyrillic"/>
          <w:sz w:val="18"/>
        </w:rPr>
        <w:t xml:space="preserve"> в) кровохаркания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имплантационного метастазирования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306. Выполнение прескаленной биопсии при раке легкого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у всех пациентов </w:t>
      </w:r>
    </w:p>
    <w:p w:rsidR="00000000" w:rsidRDefault="00F67113">
      <w:pPr>
        <w:ind w:left="284" w:hanging="284"/>
        <w:jc w:val="both"/>
        <w:rPr>
          <w:rFonts w:ascii="NTTimes/Cyrillic" w:hAnsi="NTTimes/Cyrillic"/>
          <w:sz w:val="18"/>
        </w:rPr>
      </w:pPr>
      <w:r>
        <w:rPr>
          <w:rFonts w:ascii="NTTimes/Cyrillic" w:hAnsi="NTTimes/Cyrillic"/>
          <w:sz w:val="18"/>
        </w:rPr>
        <w:t xml:space="preserve"> б) при увеличении лимфатических узлов корня и трахеобронхиальной группы </w:t>
      </w:r>
    </w:p>
    <w:p w:rsidR="00000000" w:rsidRDefault="00F67113">
      <w:pPr>
        <w:ind w:left="284" w:hanging="284"/>
        <w:jc w:val="both"/>
        <w:rPr>
          <w:rFonts w:ascii="NTTimes/Cyrillic" w:hAnsi="NTTimes/Cyrillic"/>
          <w:sz w:val="18"/>
        </w:rPr>
      </w:pPr>
      <w:r>
        <w:rPr>
          <w:rFonts w:ascii="NTTimes/Cyrillic" w:hAnsi="NTTimes/Cyrillic"/>
          <w:sz w:val="18"/>
        </w:rPr>
        <w:t xml:space="preserve"> в) при увеличении надключичных лимфатических узлов и отрицательных результатах пункционной биопсии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увеличении надключичных лимфатических узлов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307. Медиастиноскопия при раке легкого позволяет оценить</w:t>
      </w:r>
      <w:r>
        <w:rPr>
          <w:rFonts w:ascii="NTTimes/Cyrillic" w:hAnsi="NTTimes/Cyrillic"/>
          <w:sz w:val="18"/>
        </w:rPr>
        <w:t xml:space="preserve"> состояние и выполнить пункционную биопсию (или взять материал для гистологического исследования) всех следующих групп лимфатических узлов,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паратрахеальной </w:t>
      </w:r>
    </w:p>
    <w:p w:rsidR="00000000" w:rsidRDefault="00F67113">
      <w:pPr>
        <w:ind w:left="284" w:hanging="284"/>
        <w:jc w:val="both"/>
        <w:rPr>
          <w:rFonts w:ascii="NTTimes/Cyrillic" w:hAnsi="NTTimes/Cyrillic"/>
          <w:sz w:val="18"/>
        </w:rPr>
      </w:pPr>
      <w:r>
        <w:rPr>
          <w:rFonts w:ascii="NTTimes/Cyrillic" w:hAnsi="NTTimes/Cyrillic"/>
          <w:sz w:val="18"/>
        </w:rPr>
        <w:t xml:space="preserve"> б) верхних трахеобронхиальных </w:t>
      </w:r>
    </w:p>
    <w:p w:rsidR="00000000" w:rsidRDefault="00F67113">
      <w:pPr>
        <w:ind w:left="284" w:hanging="284"/>
        <w:jc w:val="both"/>
        <w:rPr>
          <w:rFonts w:ascii="NTTimes/Cyrillic" w:hAnsi="NTTimes/Cyrillic"/>
          <w:sz w:val="18"/>
        </w:rPr>
      </w:pPr>
      <w:r>
        <w:rPr>
          <w:rFonts w:ascii="NTTimes/Cyrillic" w:hAnsi="NTTimes/Cyrillic"/>
          <w:sz w:val="18"/>
        </w:rPr>
        <w:t xml:space="preserve"> в) бифуркационной </w:t>
      </w:r>
    </w:p>
    <w:p w:rsidR="00000000" w:rsidRDefault="00F67113">
      <w:pPr>
        <w:ind w:left="284" w:hanging="284"/>
        <w:jc w:val="both"/>
        <w:rPr>
          <w:rFonts w:ascii="NTTimes/Cyrillic" w:hAnsi="NTTimes/Cyrillic"/>
          <w:sz w:val="18"/>
        </w:rPr>
      </w:pPr>
      <w:r>
        <w:rPr>
          <w:rFonts w:ascii="NTTimes/Cyrillic" w:hAnsi="NTTimes/Cyrillic"/>
          <w:sz w:val="18"/>
        </w:rPr>
        <w:t xml:space="preserve"> г) заднего средостения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308. По сравнению с медиастиноскопией диагностическая парастернальная медиастинотомия при раке легкого, выполняемая с той же целью, имеет следующие преимущества </w:t>
      </w:r>
    </w:p>
    <w:p w:rsidR="00000000" w:rsidRDefault="00F67113">
      <w:pPr>
        <w:ind w:left="284" w:hanging="284"/>
        <w:jc w:val="both"/>
        <w:rPr>
          <w:rFonts w:ascii="NTTimes/Cyrillic" w:hAnsi="NTTimes/Cyrillic"/>
          <w:sz w:val="18"/>
        </w:rPr>
      </w:pPr>
      <w:r>
        <w:rPr>
          <w:rFonts w:ascii="NTTimes/Cyrillic" w:hAnsi="NTTimes/Cyrillic"/>
          <w:sz w:val="18"/>
        </w:rPr>
        <w:t xml:space="preserve"> а) обеспечивает лучший доступ к лимфатическим узлам переднего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позволяет исследовать кл</w:t>
      </w:r>
      <w:r>
        <w:rPr>
          <w:rFonts w:ascii="NTTimes/Cyrillic" w:hAnsi="NTTimes/Cyrillic"/>
          <w:sz w:val="18"/>
        </w:rPr>
        <w:t xml:space="preserve">еточные пространства кпереди от дуги аорты и верхней полой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в) обеспечивает лучший контроль лимфатических узлов в области аортального окна и корня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обеспечивает более широкий визуальный и пальпаторный контроль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309. Диагностическая торакотомия у больных с округлым образованием в легком, генез которого неясен </w:t>
      </w:r>
    </w:p>
    <w:p w:rsidR="00000000" w:rsidRDefault="00F67113">
      <w:pPr>
        <w:ind w:left="284" w:hanging="284"/>
        <w:jc w:val="both"/>
        <w:rPr>
          <w:rFonts w:ascii="NTTimes/Cyrillic" w:hAnsi="NTTimes/Cyrillic"/>
          <w:sz w:val="18"/>
        </w:rPr>
      </w:pPr>
      <w:r>
        <w:rPr>
          <w:rFonts w:ascii="NTTimes/Cyrillic" w:hAnsi="NTTimes/Cyrillic"/>
          <w:sz w:val="18"/>
        </w:rPr>
        <w:t xml:space="preserve"> а) является завершающим методом обследования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б) предусматривает морфологическую верификацию диагноза в момент операции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обеспечивает выполнение</w:t>
      </w:r>
      <w:r>
        <w:rPr>
          <w:rFonts w:ascii="NTTimes/Cyrillic" w:hAnsi="NTTimes/Cyrillic"/>
          <w:sz w:val="18"/>
        </w:rPr>
        <w:t xml:space="preserve"> операции при раке легкого у большинства пациентов в I и II стадиях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310. К хирургическим методам диагностики метастазов рака легкого в печень относятся: 1) радиоизотопная гематография 2) ультразвуковая биолокация 3) рентгеновская компьютерная томография 4) лапароскопия 5) диагностическая лапаротомия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311. Применение современных ме</w:t>
      </w:r>
      <w:r>
        <w:rPr>
          <w:rFonts w:ascii="NTTimes/Cyrillic" w:hAnsi="NTTimes/Cyrillic"/>
          <w:sz w:val="18"/>
        </w:rPr>
        <w:t xml:space="preserve">тодов обследования больных периферическим раком легкого позволяет морфологически верифицировать диагноз </w:t>
      </w:r>
    </w:p>
    <w:p w:rsidR="00000000" w:rsidRDefault="00F67113">
      <w:pPr>
        <w:ind w:left="284" w:hanging="284"/>
        <w:jc w:val="both"/>
        <w:rPr>
          <w:rFonts w:ascii="NTTimes/Cyrillic" w:hAnsi="NTTimes/Cyrillic"/>
          <w:sz w:val="18"/>
        </w:rPr>
      </w:pPr>
      <w:r>
        <w:rPr>
          <w:rFonts w:ascii="NTTimes/Cyrillic" w:hAnsi="NTTimes/Cyrillic"/>
          <w:sz w:val="18"/>
        </w:rPr>
        <w:t xml:space="preserve"> а) не менее, чем у 80%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не более, чем у 60%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в) не более, чем у 40%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г) менее, чем у 20% больных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312. Морфологическая верификация диагноза и метастатического поражения лимфатических узлов и отдаленных органов при раке легкого имеет важное значение в связи с тем, что </w:t>
      </w:r>
    </w:p>
    <w:p w:rsidR="00000000" w:rsidRDefault="00F67113">
      <w:pPr>
        <w:ind w:left="284" w:hanging="284"/>
        <w:jc w:val="both"/>
        <w:rPr>
          <w:rFonts w:ascii="NTTimes/Cyrillic" w:hAnsi="NTTimes/Cyrillic"/>
          <w:sz w:val="18"/>
        </w:rPr>
      </w:pPr>
      <w:r>
        <w:rPr>
          <w:rFonts w:ascii="NTTimes/Cyrillic" w:hAnsi="NTTimes/Cyrillic"/>
          <w:sz w:val="18"/>
        </w:rPr>
        <w:t xml:space="preserve"> а) определяет выбор метода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влияет на выбор объема хирургического вмешательства </w:t>
      </w:r>
    </w:p>
    <w:p w:rsidR="00000000" w:rsidRDefault="00F67113">
      <w:pPr>
        <w:ind w:left="284" w:hanging="284"/>
        <w:jc w:val="both"/>
        <w:rPr>
          <w:rFonts w:ascii="NTTimes/Cyrillic" w:hAnsi="NTTimes/Cyrillic"/>
          <w:sz w:val="18"/>
        </w:rPr>
      </w:pPr>
      <w:r>
        <w:rPr>
          <w:rFonts w:ascii="NTTimes/Cyrillic" w:hAnsi="NTTimes/Cyrillic"/>
          <w:sz w:val="18"/>
        </w:rPr>
        <w:t xml:space="preserve"> в) позволяе</w:t>
      </w:r>
      <w:r>
        <w:rPr>
          <w:rFonts w:ascii="NTTimes/Cyrillic" w:hAnsi="NTTimes/Cyrillic"/>
          <w:sz w:val="18"/>
        </w:rPr>
        <w:t xml:space="preserve">т оценить прогноз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313. Дифференциальный диагноз центрального рака легкого следует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с хронической пневмонией и очаговым пневмосклерозом </w:t>
      </w:r>
    </w:p>
    <w:p w:rsidR="00000000" w:rsidRDefault="00F67113">
      <w:pPr>
        <w:ind w:left="284" w:hanging="284"/>
        <w:jc w:val="both"/>
        <w:rPr>
          <w:rFonts w:ascii="NTTimes/Cyrillic" w:hAnsi="NTTimes/Cyrillic"/>
          <w:sz w:val="18"/>
        </w:rPr>
      </w:pPr>
      <w:r>
        <w:rPr>
          <w:rFonts w:ascii="NTTimes/Cyrillic" w:hAnsi="NTTimes/Cyrillic"/>
          <w:sz w:val="18"/>
        </w:rPr>
        <w:t xml:space="preserve"> б) с туберкулезом </w:t>
      </w:r>
    </w:p>
    <w:p w:rsidR="00000000" w:rsidRDefault="00F67113">
      <w:pPr>
        <w:ind w:left="284" w:hanging="284"/>
        <w:jc w:val="both"/>
        <w:rPr>
          <w:rFonts w:ascii="NTTimes/Cyrillic" w:hAnsi="NTTimes/Cyrillic"/>
          <w:sz w:val="18"/>
        </w:rPr>
      </w:pPr>
      <w:r>
        <w:rPr>
          <w:rFonts w:ascii="NTTimes/Cyrillic" w:hAnsi="NTTimes/Cyrillic"/>
          <w:sz w:val="18"/>
        </w:rPr>
        <w:t xml:space="preserve"> в) с бронхоэктатической болезнью </w:t>
      </w:r>
    </w:p>
    <w:p w:rsidR="00000000" w:rsidRDefault="00F67113">
      <w:pPr>
        <w:ind w:left="284" w:hanging="284"/>
        <w:jc w:val="both"/>
        <w:rPr>
          <w:rFonts w:ascii="NTTimes/Cyrillic" w:hAnsi="NTTimes/Cyrillic"/>
          <w:sz w:val="18"/>
        </w:rPr>
      </w:pPr>
      <w:r>
        <w:rPr>
          <w:rFonts w:ascii="NTTimes/Cyrillic" w:hAnsi="NTTimes/Cyrillic"/>
          <w:sz w:val="18"/>
        </w:rPr>
        <w:t xml:space="preserve"> г) с доброкачественными опухолями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314. Дифференциальный диагноз периферического рака легкого необходимо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с доброкачественными опухолями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б) с метастазами </w:t>
      </w:r>
    </w:p>
    <w:p w:rsidR="00000000" w:rsidRDefault="00F67113">
      <w:pPr>
        <w:ind w:left="284" w:hanging="284"/>
        <w:jc w:val="both"/>
        <w:rPr>
          <w:rFonts w:ascii="NTTimes/Cyrillic" w:hAnsi="NTTimes/Cyrillic"/>
          <w:sz w:val="18"/>
        </w:rPr>
      </w:pPr>
      <w:r>
        <w:rPr>
          <w:rFonts w:ascii="NTTimes/Cyrillic" w:hAnsi="NTTimes/Cyrillic"/>
          <w:sz w:val="18"/>
        </w:rPr>
        <w:t xml:space="preserve"> в) с эхинококковой кистой </w:t>
      </w:r>
    </w:p>
    <w:p w:rsidR="00000000" w:rsidRDefault="00F67113">
      <w:pPr>
        <w:ind w:left="284" w:hanging="284"/>
        <w:jc w:val="both"/>
        <w:rPr>
          <w:rFonts w:ascii="NTTimes/Cyrillic" w:hAnsi="NTTimes/Cyrillic"/>
          <w:sz w:val="18"/>
        </w:rPr>
      </w:pPr>
      <w:r>
        <w:rPr>
          <w:rFonts w:ascii="NTTimes/Cyrillic" w:hAnsi="NTTimes/Cyrillic"/>
          <w:sz w:val="18"/>
        </w:rPr>
        <w:t xml:space="preserve"> г) с туберкулезом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w:t>
      </w:r>
      <w:r>
        <w:rPr>
          <w:rFonts w:ascii="NTTimes/Cyrillic" w:hAnsi="NTTimes/Cyrillic"/>
          <w:sz w:val="18"/>
        </w:rPr>
        <w:t xml:space="preserve">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315. Дифференциальный диагноз периферического рака легкого необходимо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с опухолями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б) с опухолями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в) с опухолями грудной стенки </w:t>
      </w:r>
    </w:p>
    <w:p w:rsidR="00000000" w:rsidRDefault="00F67113">
      <w:pPr>
        <w:ind w:left="284" w:hanging="284"/>
        <w:jc w:val="both"/>
        <w:rPr>
          <w:rFonts w:ascii="NTTimes/Cyrillic" w:hAnsi="NTTimes/Cyrillic"/>
          <w:sz w:val="18"/>
        </w:rPr>
      </w:pPr>
      <w:r>
        <w:rPr>
          <w:rFonts w:ascii="NTTimes/Cyrillic" w:hAnsi="NTTimes/Cyrillic"/>
          <w:sz w:val="18"/>
        </w:rPr>
        <w:t xml:space="preserve"> г) с опухолями и кистами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316. Выбор метода лечения рака легкого определяют следующие факторы, характеризующие распространенность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а) размеры и локализация в легком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метастатическое поражение внутригрудных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в) прорастание сосудистых о</w:t>
      </w:r>
      <w:r>
        <w:rPr>
          <w:rFonts w:ascii="NTTimes/Cyrillic" w:hAnsi="NTTimes/Cyrillic"/>
          <w:sz w:val="18"/>
        </w:rPr>
        <w:t xml:space="preserve">бразований, органов и структур </w:t>
      </w:r>
    </w:p>
    <w:p w:rsidR="00000000" w:rsidRDefault="00F67113">
      <w:pPr>
        <w:ind w:left="284" w:hanging="284"/>
        <w:jc w:val="both"/>
        <w:rPr>
          <w:rFonts w:ascii="NTTimes/Cyrillic" w:hAnsi="NTTimes/Cyrillic"/>
          <w:sz w:val="18"/>
        </w:rPr>
      </w:pPr>
      <w:r>
        <w:rPr>
          <w:rFonts w:ascii="NTTimes/Cyrillic" w:hAnsi="NTTimes/Cyrillic"/>
          <w:sz w:val="18"/>
        </w:rPr>
        <w:t xml:space="preserve"> г) отсутствие или наличие отдаленных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317. Наиболее эффективным методом лечения рака легкого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лучевой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иммунотерапия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318. Хирургический метод лечения рака легкого необходимо применять у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а) у которых отсутствуют противопоказания к данному методу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которым противопоказано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имеющих противопоказания к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г) имеющих осложненное течение ра</w:t>
      </w:r>
      <w:r>
        <w:rPr>
          <w:rFonts w:ascii="NTTimes/Cyrillic" w:hAnsi="NTTimes/Cyrillic"/>
          <w:sz w:val="18"/>
        </w:rPr>
        <w:t xml:space="preserve">ка легкого (обструктивная пневмония, распад опухоли, опухолевый плеврит)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319. Частичные резекции легкого c реконструктивной пластикой бронхов позволяют </w:t>
      </w:r>
    </w:p>
    <w:p w:rsidR="00000000" w:rsidRDefault="00F67113">
      <w:pPr>
        <w:ind w:left="284" w:hanging="284"/>
        <w:jc w:val="both"/>
        <w:rPr>
          <w:rFonts w:ascii="NTTimes/Cyrillic" w:hAnsi="NTTimes/Cyrillic"/>
          <w:sz w:val="18"/>
        </w:rPr>
      </w:pPr>
      <w:r>
        <w:rPr>
          <w:rFonts w:ascii="NTTimes/Cyrillic" w:hAnsi="NTTimes/Cyrillic"/>
          <w:sz w:val="18"/>
        </w:rPr>
        <w:t xml:space="preserve"> а) повысить радикализм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б) снизить количество послеоперационных осложнений </w:t>
      </w:r>
    </w:p>
    <w:p w:rsidR="00000000" w:rsidRDefault="00F67113">
      <w:pPr>
        <w:ind w:left="284" w:hanging="284"/>
        <w:jc w:val="both"/>
        <w:rPr>
          <w:rFonts w:ascii="NTTimes/Cyrillic" w:hAnsi="NTTimes/Cyrillic"/>
          <w:sz w:val="18"/>
        </w:rPr>
      </w:pPr>
      <w:r>
        <w:rPr>
          <w:rFonts w:ascii="NTTimes/Cyrillic" w:hAnsi="NTTimes/Cyrillic"/>
          <w:sz w:val="18"/>
        </w:rPr>
        <w:t xml:space="preserve"> в) расширить возможности хирургического метода у больных со сниженными функциональными показателями </w:t>
      </w:r>
    </w:p>
    <w:p w:rsidR="00000000" w:rsidRDefault="00F67113">
      <w:pPr>
        <w:ind w:left="284" w:hanging="284"/>
        <w:jc w:val="both"/>
        <w:rPr>
          <w:rFonts w:ascii="NTTimes/Cyrillic" w:hAnsi="NTTimes/Cyrillic"/>
          <w:sz w:val="18"/>
        </w:rPr>
      </w:pPr>
      <w:r>
        <w:rPr>
          <w:rFonts w:ascii="NTTimes/Cyrillic" w:hAnsi="NTTimes/Cyrillic"/>
          <w:sz w:val="18"/>
        </w:rPr>
        <w:t xml:space="preserve"> г) улучшить отдаленные результаты хирургического лечения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320. Возможность выполнения частичной резекции легкого с реконструктивной пластикой бронха определяют следую</w:t>
      </w:r>
      <w:r>
        <w:rPr>
          <w:rFonts w:ascii="NTTimes/Cyrillic" w:hAnsi="NTTimes/Cyrillic"/>
          <w:sz w:val="18"/>
        </w:rPr>
        <w:t xml:space="preserve">щие характеристики местной распространенности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а) эндобронхиальный экзофитный тип роста опухоли с отсутствием метастазов в регионарных лимфатических узлах </w:t>
      </w:r>
    </w:p>
    <w:p w:rsidR="00000000" w:rsidRDefault="00F67113">
      <w:pPr>
        <w:ind w:left="284" w:hanging="284"/>
        <w:jc w:val="both"/>
        <w:rPr>
          <w:rFonts w:ascii="NTTimes/Cyrillic" w:hAnsi="NTTimes/Cyrillic"/>
          <w:sz w:val="18"/>
        </w:rPr>
      </w:pPr>
      <w:r>
        <w:rPr>
          <w:rFonts w:ascii="NTTimes/Cyrillic" w:hAnsi="NTTimes/Cyrillic"/>
          <w:sz w:val="18"/>
        </w:rPr>
        <w:t xml:space="preserve"> б) эндобронхиальный экзофитный тип роста опухоли с наличием метастазов в регионарных лимфатических узлах </w:t>
      </w:r>
    </w:p>
    <w:p w:rsidR="00000000" w:rsidRDefault="00F67113">
      <w:pPr>
        <w:ind w:left="284" w:hanging="284"/>
        <w:jc w:val="both"/>
        <w:rPr>
          <w:rFonts w:ascii="NTTimes/Cyrillic" w:hAnsi="NTTimes/Cyrillic"/>
          <w:sz w:val="18"/>
        </w:rPr>
      </w:pPr>
      <w:r>
        <w:rPr>
          <w:rFonts w:ascii="NTTimes/Cyrillic" w:hAnsi="NTTimes/Cyrillic"/>
          <w:sz w:val="18"/>
        </w:rPr>
        <w:t xml:space="preserve"> в) перибронхиальный, разветвленный тип роста опухоли с отсутствием метастазов в регионарных лимфатических узлах </w:t>
      </w:r>
    </w:p>
    <w:p w:rsidR="00000000" w:rsidRDefault="00F67113">
      <w:pPr>
        <w:ind w:left="284" w:hanging="284"/>
        <w:jc w:val="both"/>
        <w:rPr>
          <w:rFonts w:ascii="NTTimes/Cyrillic" w:hAnsi="NTTimes/Cyrillic"/>
          <w:sz w:val="18"/>
        </w:rPr>
      </w:pPr>
      <w:r>
        <w:rPr>
          <w:rFonts w:ascii="NTTimes/Cyrillic" w:hAnsi="NTTimes/Cyrillic"/>
          <w:sz w:val="18"/>
        </w:rPr>
        <w:t xml:space="preserve"> г) перибронхиальный, разветвленный тип роста опухоли с наличием метастазов в регионарных лимфатических узлах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w:t>
      </w:r>
      <w:r>
        <w:rPr>
          <w:rFonts w:ascii="NTTimes/Cyrillic" w:hAnsi="NTTimes/Cyrillic"/>
          <w:sz w:val="18"/>
        </w:rPr>
        <w:t xml:space="preserve">21. При выполнении бронхопластической операции при раке легкого могут быть удалены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а) бронхопульмональные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корня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верхние трахеобронхиальные и бифуркационные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указанные группы лимфатических узлов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322. Основными видами хирургического вмешательства при раке легкого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лобэктомия (билобэктомия) , пневмонэктомия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сегментэктомия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клиновидная или краевая резекция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323. К комбинированным</w:t>
      </w:r>
      <w:r>
        <w:rPr>
          <w:rFonts w:ascii="NTTimes/Cyrillic" w:hAnsi="NTTimes/Cyrillic"/>
          <w:sz w:val="18"/>
        </w:rPr>
        <w:t xml:space="preserve"> операциям по поводу рака легкого не относятся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а) с удалением паратрахеальных и медиастинальных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с резекцией перикарда </w:t>
      </w:r>
    </w:p>
    <w:p w:rsidR="00000000" w:rsidRDefault="00F67113">
      <w:pPr>
        <w:ind w:left="284" w:hanging="284"/>
        <w:jc w:val="both"/>
        <w:rPr>
          <w:rFonts w:ascii="NTTimes/Cyrillic" w:hAnsi="NTTimes/Cyrillic"/>
          <w:sz w:val="18"/>
        </w:rPr>
      </w:pPr>
      <w:r>
        <w:rPr>
          <w:rFonts w:ascii="NTTimes/Cyrillic" w:hAnsi="NTTimes/Cyrillic"/>
          <w:sz w:val="18"/>
        </w:rPr>
        <w:t xml:space="preserve"> в) с резекцией трахеи </w:t>
      </w:r>
    </w:p>
    <w:p w:rsidR="00000000" w:rsidRDefault="00F67113">
      <w:pPr>
        <w:ind w:left="284" w:hanging="284"/>
        <w:jc w:val="both"/>
        <w:rPr>
          <w:rFonts w:ascii="NTTimes/Cyrillic" w:hAnsi="NTTimes/Cyrillic"/>
          <w:sz w:val="18"/>
        </w:rPr>
      </w:pPr>
      <w:r>
        <w:rPr>
          <w:rFonts w:ascii="NTTimes/Cyrillic" w:hAnsi="NTTimes/Cyrillic"/>
          <w:sz w:val="18"/>
        </w:rPr>
        <w:t xml:space="preserve"> г) с резекцией грудной стенки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324. Основными условиями радикализма операции при раке легкого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удаление пораженного участка легкого (минимум доли) </w:t>
      </w:r>
    </w:p>
    <w:p w:rsidR="00000000" w:rsidRDefault="00F67113">
      <w:pPr>
        <w:ind w:left="284" w:hanging="284"/>
        <w:jc w:val="both"/>
        <w:rPr>
          <w:rFonts w:ascii="NTTimes/Cyrillic" w:hAnsi="NTTimes/Cyrillic"/>
          <w:sz w:val="18"/>
        </w:rPr>
      </w:pPr>
      <w:r>
        <w:rPr>
          <w:rFonts w:ascii="NTTimes/Cyrillic" w:hAnsi="NTTimes/Cyrillic"/>
          <w:sz w:val="18"/>
        </w:rPr>
        <w:t xml:space="preserve"> б) удаление регионарных лимфатических узлов с окружающей жировой клетчаткой </w:t>
      </w:r>
    </w:p>
    <w:p w:rsidR="00000000" w:rsidRDefault="00F67113">
      <w:pPr>
        <w:ind w:left="284" w:hanging="284"/>
        <w:jc w:val="both"/>
        <w:rPr>
          <w:rFonts w:ascii="NTTimes/Cyrillic" w:hAnsi="NTTimes/Cyrillic"/>
          <w:sz w:val="18"/>
        </w:rPr>
      </w:pPr>
      <w:r>
        <w:rPr>
          <w:rFonts w:ascii="NTTimes/Cyrillic" w:hAnsi="NTTimes/Cyrillic"/>
          <w:sz w:val="18"/>
        </w:rPr>
        <w:t xml:space="preserve"> в) отстояние линии пересечения бронха от видимого края опухоли на 1. 5-2 см </w:t>
      </w:r>
    </w:p>
    <w:p w:rsidR="00000000" w:rsidRDefault="00F67113">
      <w:pPr>
        <w:ind w:left="284" w:hanging="284"/>
        <w:jc w:val="both"/>
        <w:rPr>
          <w:rFonts w:ascii="NTTimes/Cyrillic" w:hAnsi="NTTimes/Cyrillic"/>
          <w:sz w:val="18"/>
        </w:rPr>
      </w:pPr>
      <w:r>
        <w:rPr>
          <w:rFonts w:ascii="NTTimes/Cyrillic" w:hAnsi="NTTimes/Cyrillic"/>
          <w:sz w:val="18"/>
        </w:rPr>
        <w:t xml:space="preserve"> г) отсутствие</w:t>
      </w:r>
      <w:r>
        <w:rPr>
          <w:rFonts w:ascii="NTTimes/Cyrillic" w:hAnsi="NTTimes/Cyrillic"/>
          <w:sz w:val="18"/>
        </w:rPr>
        <w:t xml:space="preserve"> опухолевых клеток в крае пересеченного бронха, сосудов, органов при микроскопическом исследовании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325. Противопоказанием к выполнению радикальной операции при раке легкого является метастатическое поражение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а) трахеобронхиальных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надключичных </w:t>
      </w:r>
    </w:p>
    <w:p w:rsidR="00000000" w:rsidRDefault="00F67113">
      <w:pPr>
        <w:ind w:left="284" w:hanging="284"/>
        <w:jc w:val="both"/>
        <w:rPr>
          <w:rFonts w:ascii="NTTimes/Cyrillic" w:hAnsi="NTTimes/Cyrillic"/>
          <w:sz w:val="18"/>
        </w:rPr>
      </w:pPr>
      <w:r>
        <w:rPr>
          <w:rFonts w:ascii="NTTimes/Cyrillic" w:hAnsi="NTTimes/Cyrillic"/>
          <w:sz w:val="18"/>
        </w:rPr>
        <w:t xml:space="preserve"> в) глубоких шейных </w:t>
      </w:r>
    </w:p>
    <w:p w:rsidR="00000000" w:rsidRDefault="00F67113">
      <w:pPr>
        <w:ind w:left="284" w:hanging="284"/>
        <w:jc w:val="both"/>
        <w:rPr>
          <w:rFonts w:ascii="NTTimes/Cyrillic" w:hAnsi="NTTimes/Cyrillic"/>
          <w:sz w:val="18"/>
        </w:rPr>
      </w:pPr>
      <w:r>
        <w:rPr>
          <w:rFonts w:ascii="NTTimes/Cyrillic" w:hAnsi="NTTimes/Cyrillic"/>
          <w:sz w:val="18"/>
        </w:rPr>
        <w:t xml:space="preserve"> г) верные все ответы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326. С целью профилактики рецидива и метастазов при раке легкого могут применяться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предоперационная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послеоперационная </w:t>
      </w:r>
      <w:r>
        <w:rPr>
          <w:rFonts w:ascii="NTTimes/Cyrillic" w:hAnsi="NTTimes/Cyrillic"/>
          <w:sz w:val="18"/>
        </w:rPr>
        <w:t xml:space="preserve">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предоперационная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послеоперационная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327. Онкологическими противопоказаниями к операции по поводу рака легкого являются метастазы </w:t>
      </w:r>
    </w:p>
    <w:p w:rsidR="00000000" w:rsidRDefault="00F67113">
      <w:pPr>
        <w:ind w:left="284" w:hanging="284"/>
        <w:jc w:val="both"/>
        <w:rPr>
          <w:rFonts w:ascii="NTTimes/Cyrillic" w:hAnsi="NTTimes/Cyrillic"/>
          <w:sz w:val="18"/>
        </w:rPr>
      </w:pPr>
      <w:r>
        <w:rPr>
          <w:rFonts w:ascii="NTTimes/Cyrillic" w:hAnsi="NTTimes/Cyrillic"/>
          <w:sz w:val="18"/>
        </w:rPr>
        <w:t xml:space="preserve"> а) в шейные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б) в надключичные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в) в отдаленные органы </w:t>
      </w:r>
    </w:p>
    <w:p w:rsidR="00000000" w:rsidRDefault="00F67113">
      <w:pPr>
        <w:ind w:left="284" w:hanging="284"/>
        <w:jc w:val="both"/>
        <w:rPr>
          <w:rFonts w:ascii="NTTimes/Cyrillic" w:hAnsi="NTTimes/Cyrillic"/>
          <w:sz w:val="18"/>
        </w:rPr>
      </w:pPr>
      <w:r>
        <w:rPr>
          <w:rFonts w:ascii="NTTimes/Cyrillic" w:hAnsi="NTTimes/Cyrillic"/>
          <w:sz w:val="18"/>
        </w:rPr>
        <w:t xml:space="preserve"> г) в плевру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328. При хирургическом лечении рака легкого применяются следующие типы (тип) пульмонэктомий </w:t>
      </w:r>
    </w:p>
    <w:p w:rsidR="00000000" w:rsidRDefault="00F67113">
      <w:pPr>
        <w:ind w:left="284" w:hanging="284"/>
        <w:jc w:val="both"/>
        <w:rPr>
          <w:rFonts w:ascii="NTTimes/Cyrillic" w:hAnsi="NTTimes/Cyrillic"/>
          <w:sz w:val="18"/>
        </w:rPr>
      </w:pPr>
      <w:r>
        <w:rPr>
          <w:rFonts w:ascii="NTTimes/Cyrillic" w:hAnsi="NTTimes/Cyrillic"/>
          <w:sz w:val="18"/>
        </w:rPr>
        <w:t xml:space="preserve"> а) типичная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расширенная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комбинированная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д) ни одна из пе</w:t>
      </w:r>
      <w:r>
        <w:rPr>
          <w:rFonts w:ascii="NTTimes/Cyrillic" w:hAnsi="NTTimes/Cyrillic"/>
          <w:sz w:val="18"/>
        </w:rPr>
        <w:t xml:space="preserve">речисленных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329. У больного периферическим раком верхней доли правого легкого, диаметром около 3 см, не связанным с плеврой, при наличии одиночного метастаза в бронхолегочном лимфатическом узле оптимальным объемом хирургического вмешательства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клиновидная резекция </w:t>
      </w:r>
    </w:p>
    <w:p w:rsidR="00000000" w:rsidRDefault="00F67113">
      <w:pPr>
        <w:ind w:left="284" w:hanging="284"/>
        <w:jc w:val="both"/>
        <w:rPr>
          <w:rFonts w:ascii="NTTimes/Cyrillic" w:hAnsi="NTTimes/Cyrillic"/>
          <w:sz w:val="18"/>
        </w:rPr>
      </w:pPr>
      <w:r>
        <w:rPr>
          <w:rFonts w:ascii="NTTimes/Cyrillic" w:hAnsi="NTTimes/Cyrillic"/>
          <w:sz w:val="18"/>
        </w:rPr>
        <w:t xml:space="preserve"> б) сегментэктомия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в) лобэктомия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г) пневмонэктомия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330. Основными принципами обработки бронха при хирургическом вмешательстве по поводу рака являются: 1) пересечение бронха в пределах 1. 5-2 см от проксимальной границы опухол</w:t>
      </w:r>
      <w:r>
        <w:rPr>
          <w:rFonts w:ascii="NTTimes/Cyrillic" w:hAnsi="NTTimes/Cyrillic"/>
          <w:sz w:val="18"/>
        </w:rPr>
        <w:t xml:space="preserve">и 2) пересечение бронха в пределах 0. 5 см от проксимальной границы опухоли 3) культя бронха должна быть максимально короткой 4) культя бронха должна быть максимально длинной 5) стенка бронха на максимальном протяжении должна быть освобождена от перибронхиальной ткани 6) стенка бронха не должна быть полностью освобождена от перибронхиальной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3 и 5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4 и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3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3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331. Термин "расширенная пневмонэктомия" </w:t>
      </w:r>
      <w:r>
        <w:rPr>
          <w:rFonts w:ascii="NTTimes/Cyrillic" w:hAnsi="NTTimes/Cyrillic"/>
          <w:sz w:val="18"/>
        </w:rPr>
        <w:t xml:space="preserve">подразумевает удаление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а) с удалением корневых, бифуркационных, верхних трахеобронхиальных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с удалением лимфатических узлов переднего и заднего средостения, включая паратрахеальные, параэзофагеальные и вышеперечисленные группы </w:t>
      </w:r>
    </w:p>
    <w:p w:rsidR="00000000" w:rsidRDefault="00F67113">
      <w:pPr>
        <w:ind w:left="284" w:hanging="284"/>
        <w:jc w:val="both"/>
        <w:rPr>
          <w:rFonts w:ascii="NTTimes/Cyrillic" w:hAnsi="NTTimes/Cyrillic"/>
          <w:sz w:val="18"/>
        </w:rPr>
      </w:pPr>
      <w:r>
        <w:rPr>
          <w:rFonts w:ascii="NTTimes/Cyrillic" w:hAnsi="NTTimes/Cyrillic"/>
          <w:sz w:val="18"/>
        </w:rPr>
        <w:t xml:space="preserve"> в) с трансперикардиальной обработкой сосудов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с резекцией перикарда или грудной стенки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332. Несостоятельность швов культи бронха наиболее часто возникает при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а) клиновидной резекции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сегментэктомии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в) лобэктоми</w:t>
      </w:r>
      <w:r>
        <w:rPr>
          <w:rFonts w:ascii="NTTimes/Cyrillic" w:hAnsi="NTTimes/Cyrillic"/>
          <w:sz w:val="18"/>
        </w:rPr>
        <w:t xml:space="preserve">и </w:t>
      </w:r>
    </w:p>
    <w:p w:rsidR="00000000" w:rsidRDefault="00F67113">
      <w:pPr>
        <w:ind w:left="284" w:hanging="284"/>
        <w:jc w:val="both"/>
        <w:rPr>
          <w:rFonts w:ascii="NTTimes/Cyrillic" w:hAnsi="NTTimes/Cyrillic"/>
          <w:sz w:val="18"/>
        </w:rPr>
      </w:pPr>
      <w:r>
        <w:rPr>
          <w:rFonts w:ascii="NTTimes/Cyrillic" w:hAnsi="NTTimes/Cyrillic"/>
          <w:sz w:val="18"/>
        </w:rPr>
        <w:t xml:space="preserve"> г) пневмонэктомии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333. Риск возникновения бронхиального свища вследствие несостоятельности швов в наибольшей степени выражен при выполнении </w:t>
      </w:r>
    </w:p>
    <w:p w:rsidR="00000000" w:rsidRDefault="00F67113">
      <w:pPr>
        <w:ind w:left="284" w:hanging="284"/>
        <w:jc w:val="both"/>
        <w:rPr>
          <w:rFonts w:ascii="NTTimes/Cyrillic" w:hAnsi="NTTimes/Cyrillic"/>
          <w:sz w:val="18"/>
        </w:rPr>
      </w:pPr>
      <w:r>
        <w:rPr>
          <w:rFonts w:ascii="NTTimes/Cyrillic" w:hAnsi="NTTimes/Cyrillic"/>
          <w:sz w:val="18"/>
        </w:rPr>
        <w:t xml:space="preserve"> а) типичной пневмонэктомии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расширенной пневмонэктомии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в) пневмонэктомии с резекцией перикарда или грудной стенки </w:t>
      </w:r>
    </w:p>
    <w:p w:rsidR="00000000" w:rsidRDefault="00F67113">
      <w:pPr>
        <w:ind w:left="284" w:hanging="284"/>
        <w:jc w:val="both"/>
        <w:rPr>
          <w:rFonts w:ascii="NTTimes/Cyrillic" w:hAnsi="NTTimes/Cyrillic"/>
          <w:sz w:val="18"/>
        </w:rPr>
      </w:pPr>
      <w:r>
        <w:rPr>
          <w:rFonts w:ascii="NTTimes/Cyrillic" w:hAnsi="NTTimes/Cyrillic"/>
          <w:sz w:val="18"/>
        </w:rPr>
        <w:t xml:space="preserve"> г) пневмонэктомии с резекцией бифуркации трахеи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334. Наиболее часто острая сердечно-сосудистая недостаточность развивается у больных после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а) сегментэктомии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б) лобэктомии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в) типичной пневмонэктомии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комбинированной или ра</w:t>
      </w:r>
      <w:r>
        <w:rPr>
          <w:rFonts w:ascii="NTTimes/Cyrillic" w:hAnsi="NTTimes/Cyrillic"/>
          <w:sz w:val="18"/>
        </w:rPr>
        <w:t xml:space="preserve">сширенной пневмонэктомии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335. Послеоперационные пневмонии чаще осложняют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лоб- и билобэктомии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расширенные пневмонэктомии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комбинированные пневмонэктомии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г) встречаются одинаково часто после всех перечисленных операций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336. К основным мероприятиям по профилактике нарушений дыхания и развития послеоперационной пневмонии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адекватное обезболивание </w:t>
      </w:r>
    </w:p>
    <w:p w:rsidR="00000000" w:rsidRDefault="00F67113">
      <w:pPr>
        <w:ind w:left="284" w:hanging="284"/>
        <w:jc w:val="both"/>
        <w:rPr>
          <w:rFonts w:ascii="NTTimes/Cyrillic" w:hAnsi="NTTimes/Cyrillic"/>
          <w:sz w:val="18"/>
        </w:rPr>
      </w:pPr>
      <w:r>
        <w:rPr>
          <w:rFonts w:ascii="NTTimes/Cyrillic" w:hAnsi="NTTimes/Cyrillic"/>
          <w:sz w:val="18"/>
        </w:rPr>
        <w:t xml:space="preserve"> б) санация бронхиального дерева </w:t>
      </w:r>
    </w:p>
    <w:p w:rsidR="00000000" w:rsidRDefault="00F67113">
      <w:pPr>
        <w:ind w:left="284" w:hanging="284"/>
        <w:jc w:val="both"/>
        <w:rPr>
          <w:rFonts w:ascii="NTTimes/Cyrillic" w:hAnsi="NTTimes/Cyrillic"/>
          <w:sz w:val="18"/>
        </w:rPr>
      </w:pPr>
      <w:r>
        <w:rPr>
          <w:rFonts w:ascii="NTTimes/Cyrillic" w:hAnsi="NTTimes/Cyrillic"/>
          <w:sz w:val="18"/>
        </w:rPr>
        <w:t xml:space="preserve"> в) применение муколитических и бронхолитических средств </w:t>
      </w:r>
    </w:p>
    <w:p w:rsidR="00000000" w:rsidRDefault="00F67113">
      <w:pPr>
        <w:ind w:left="284" w:hanging="284"/>
        <w:jc w:val="both"/>
        <w:rPr>
          <w:rFonts w:ascii="NTTimes/Cyrillic" w:hAnsi="NTTimes/Cyrillic"/>
          <w:sz w:val="18"/>
        </w:rPr>
      </w:pPr>
      <w:r>
        <w:rPr>
          <w:rFonts w:ascii="NTTimes/Cyrillic" w:hAnsi="NTTimes/Cyrillic"/>
          <w:sz w:val="18"/>
        </w:rPr>
        <w:t xml:space="preserve"> г) стимуляция кашля (при подавленном ка</w:t>
      </w:r>
      <w:r>
        <w:rPr>
          <w:rFonts w:ascii="NTTimes/Cyrillic" w:hAnsi="NTTimes/Cyrillic"/>
          <w:sz w:val="18"/>
        </w:rPr>
        <w:t xml:space="preserve">шлевом рефлексе)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337. Самой высокой послеоперационной летальностью сопровождаются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расширенные (комбинированные) пневмонэктомии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б) типичные пневмонэктомии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в) частичные резекции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г) летальность практически одинакова после указанных вмешательствах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338. Более высокая летальность отмечена после </w:t>
      </w:r>
    </w:p>
    <w:p w:rsidR="00000000" w:rsidRDefault="00F67113">
      <w:pPr>
        <w:ind w:left="284" w:hanging="284"/>
        <w:jc w:val="both"/>
        <w:rPr>
          <w:rFonts w:ascii="NTTimes/Cyrillic" w:hAnsi="NTTimes/Cyrillic"/>
          <w:sz w:val="18"/>
        </w:rPr>
      </w:pPr>
      <w:r>
        <w:rPr>
          <w:rFonts w:ascii="NTTimes/Cyrillic" w:hAnsi="NTTimes/Cyrillic"/>
          <w:sz w:val="18"/>
        </w:rPr>
        <w:t xml:space="preserve"> а) пробных торакотомий </w:t>
      </w:r>
    </w:p>
    <w:p w:rsidR="00000000" w:rsidRDefault="00F67113">
      <w:pPr>
        <w:ind w:left="284" w:hanging="284"/>
        <w:jc w:val="both"/>
        <w:rPr>
          <w:rFonts w:ascii="NTTimes/Cyrillic" w:hAnsi="NTTimes/Cyrillic"/>
          <w:sz w:val="18"/>
        </w:rPr>
      </w:pPr>
      <w:r>
        <w:rPr>
          <w:rFonts w:ascii="NTTimes/Cyrillic" w:hAnsi="NTTimes/Cyrillic"/>
          <w:sz w:val="18"/>
        </w:rPr>
        <w:t xml:space="preserve"> б) радикальных лобэктомий </w:t>
      </w:r>
    </w:p>
    <w:p w:rsidR="00000000" w:rsidRDefault="00F67113">
      <w:pPr>
        <w:ind w:left="284" w:hanging="284"/>
        <w:jc w:val="both"/>
        <w:rPr>
          <w:rFonts w:ascii="NTTimes/Cyrillic" w:hAnsi="NTTimes/Cyrillic"/>
          <w:sz w:val="18"/>
        </w:rPr>
      </w:pPr>
      <w:r>
        <w:rPr>
          <w:rFonts w:ascii="NTTimes/Cyrillic" w:hAnsi="NTTimes/Cyrillic"/>
          <w:sz w:val="18"/>
        </w:rPr>
        <w:t xml:space="preserve"> в) радикальных типичных пневмонэктомий </w:t>
      </w:r>
    </w:p>
    <w:p w:rsidR="00000000" w:rsidRDefault="00F67113">
      <w:pPr>
        <w:ind w:left="284" w:hanging="284"/>
        <w:jc w:val="both"/>
        <w:rPr>
          <w:rFonts w:ascii="NTTimes/Cyrillic" w:hAnsi="NTTimes/Cyrillic"/>
          <w:sz w:val="18"/>
        </w:rPr>
      </w:pPr>
      <w:r>
        <w:rPr>
          <w:rFonts w:ascii="NTTimes/Cyrillic" w:hAnsi="NTTimes/Cyrillic"/>
          <w:sz w:val="18"/>
        </w:rPr>
        <w:t xml:space="preserve"> г) паллиативных пневмонэктомий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339. Наиболее частой причиной смерти больных пос</w:t>
      </w:r>
      <w:r>
        <w:rPr>
          <w:rFonts w:ascii="NTTimes/Cyrillic" w:hAnsi="NTTimes/Cyrillic"/>
          <w:sz w:val="18"/>
        </w:rPr>
        <w:t xml:space="preserve">ле частичных резекций легкого по поводу рака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бронхиальный свищ и эмпиема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б) пневмония </w:t>
      </w:r>
    </w:p>
    <w:p w:rsidR="00000000" w:rsidRDefault="00F67113">
      <w:pPr>
        <w:ind w:left="284" w:hanging="284"/>
        <w:jc w:val="both"/>
        <w:rPr>
          <w:rFonts w:ascii="NTTimes/Cyrillic" w:hAnsi="NTTimes/Cyrillic"/>
          <w:sz w:val="18"/>
        </w:rPr>
      </w:pPr>
      <w:r>
        <w:rPr>
          <w:rFonts w:ascii="NTTimes/Cyrillic" w:hAnsi="NTTimes/Cyrillic"/>
          <w:sz w:val="18"/>
        </w:rPr>
        <w:t xml:space="preserve"> в) сердечно-сосудистая недостаточность </w:t>
      </w:r>
    </w:p>
    <w:p w:rsidR="00000000" w:rsidRDefault="00F67113">
      <w:pPr>
        <w:ind w:left="284" w:hanging="284"/>
        <w:jc w:val="both"/>
        <w:rPr>
          <w:rFonts w:ascii="NTTimes/Cyrillic" w:hAnsi="NTTimes/Cyrillic"/>
          <w:sz w:val="18"/>
        </w:rPr>
      </w:pPr>
      <w:r>
        <w:rPr>
          <w:rFonts w:ascii="NTTimes/Cyrillic" w:hAnsi="NTTimes/Cyrillic"/>
          <w:sz w:val="18"/>
        </w:rPr>
        <w:t xml:space="preserve"> г) тромбоэмболия легочной артерии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340. Одной из наиболее частых причин смерти больных после пневмонэктомии по поводу рака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бронхиальный свищ и эмпиема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б) пневмония </w:t>
      </w:r>
    </w:p>
    <w:p w:rsidR="00000000" w:rsidRDefault="00F67113">
      <w:pPr>
        <w:ind w:left="284" w:hanging="284"/>
        <w:jc w:val="both"/>
        <w:rPr>
          <w:rFonts w:ascii="NTTimes/Cyrillic" w:hAnsi="NTTimes/Cyrillic"/>
          <w:sz w:val="18"/>
        </w:rPr>
      </w:pPr>
      <w:r>
        <w:rPr>
          <w:rFonts w:ascii="NTTimes/Cyrillic" w:hAnsi="NTTimes/Cyrillic"/>
          <w:sz w:val="18"/>
        </w:rPr>
        <w:t xml:space="preserve"> в) сердечно-сосудистая недостаточность </w:t>
      </w:r>
    </w:p>
    <w:p w:rsidR="00000000" w:rsidRDefault="00F67113">
      <w:pPr>
        <w:ind w:left="284" w:hanging="284"/>
        <w:jc w:val="both"/>
        <w:rPr>
          <w:rFonts w:ascii="NTTimes/Cyrillic" w:hAnsi="NTTimes/Cyrillic"/>
          <w:sz w:val="18"/>
        </w:rPr>
      </w:pPr>
      <w:r>
        <w:rPr>
          <w:rFonts w:ascii="NTTimes/Cyrillic" w:hAnsi="NTTimes/Cyrillic"/>
          <w:sz w:val="18"/>
        </w:rPr>
        <w:t xml:space="preserve"> г) тромбоэмболия легочной артерии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341. Основными биологическими факторами, определяющими прогноз после радикальной операции по </w:t>
      </w:r>
      <w:r>
        <w:rPr>
          <w:rFonts w:ascii="NTTimes/Cyrillic" w:hAnsi="NTTimes/Cyrillic"/>
          <w:sz w:val="18"/>
        </w:rPr>
        <w:t xml:space="preserve">поводу рака легкого,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размер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состояние внутригрудных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в) гистологическая структура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степень дифференцировки опухолевых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342. Наилучший прогноз 5-летней выживаемости имеют больные раком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а) с I стадией заболеваний </w:t>
      </w:r>
    </w:p>
    <w:p w:rsidR="00000000" w:rsidRDefault="00F67113">
      <w:pPr>
        <w:ind w:left="284" w:hanging="284"/>
        <w:jc w:val="both"/>
        <w:rPr>
          <w:rFonts w:ascii="NTTimes/Cyrillic" w:hAnsi="NTTimes/Cyrillic"/>
          <w:sz w:val="18"/>
        </w:rPr>
      </w:pPr>
      <w:r>
        <w:rPr>
          <w:rFonts w:ascii="NTTimes/Cyrillic" w:hAnsi="NTTimes/Cyrillic"/>
          <w:sz w:val="18"/>
        </w:rPr>
        <w:t xml:space="preserve"> б) со II стадией заболеваний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с III стадией заболеваний </w:t>
      </w:r>
    </w:p>
    <w:p w:rsidR="00000000" w:rsidRDefault="00F67113">
      <w:pPr>
        <w:ind w:left="284" w:hanging="284"/>
        <w:jc w:val="both"/>
        <w:rPr>
          <w:rFonts w:ascii="NTTimes/Cyrillic" w:hAnsi="NTTimes/Cyrillic"/>
          <w:sz w:val="18"/>
        </w:rPr>
      </w:pPr>
      <w:r>
        <w:rPr>
          <w:rFonts w:ascii="NTTimes/Cyrillic" w:hAnsi="NTTimes/Cyrillic"/>
          <w:sz w:val="18"/>
        </w:rPr>
        <w:t xml:space="preserve"> г) с IV стадией заболеваний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343. Наилучшие отдаленные результаты, по данным большинства хирургов, достигаются после радикаль</w:t>
      </w:r>
      <w:r>
        <w:rPr>
          <w:rFonts w:ascii="NTTimes/Cyrillic" w:hAnsi="NTTimes/Cyrillic"/>
          <w:sz w:val="18"/>
        </w:rPr>
        <w:t xml:space="preserve">ных операций по поводу рака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мелкоклеточном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низкодифференцированной аденокарциноме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плоскоклеточном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недифференцированном раке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344. Влияние на прогноз хирургического лечения рака легкого гистологической структуры опухоли в большей мере выражено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III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указанная взаимосвязь отсутствует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345. При хирургическом лечении рака легкого применяются все перечисленные ниже сшивающие аппараты,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УКБ и </w:t>
      </w:r>
      <w:r>
        <w:rPr>
          <w:rFonts w:ascii="NTTimes/Cyrillic" w:hAnsi="NTTimes/Cyrillic"/>
          <w:sz w:val="18"/>
        </w:rPr>
        <w:t xml:space="preserve">УКЛ </w:t>
      </w:r>
    </w:p>
    <w:p w:rsidR="00000000" w:rsidRDefault="00F67113">
      <w:pPr>
        <w:ind w:left="284" w:hanging="284"/>
        <w:jc w:val="both"/>
        <w:rPr>
          <w:rFonts w:ascii="NTTimes/Cyrillic" w:hAnsi="NTTimes/Cyrillic"/>
          <w:sz w:val="18"/>
        </w:rPr>
      </w:pPr>
      <w:r>
        <w:rPr>
          <w:rFonts w:ascii="NTTimes/Cyrillic" w:hAnsi="NTTimes/Cyrillic"/>
          <w:sz w:val="18"/>
        </w:rPr>
        <w:t xml:space="preserve"> б) УО и УУС </w:t>
      </w:r>
    </w:p>
    <w:p w:rsidR="00000000" w:rsidRDefault="00F67113">
      <w:pPr>
        <w:ind w:left="284" w:hanging="284"/>
        <w:jc w:val="both"/>
        <w:rPr>
          <w:rFonts w:ascii="NTTimes/Cyrillic" w:hAnsi="NTTimes/Cyrillic"/>
          <w:sz w:val="18"/>
        </w:rPr>
      </w:pPr>
      <w:r>
        <w:rPr>
          <w:rFonts w:ascii="NTTimes/Cyrillic" w:hAnsi="NTTimes/Cyrillic"/>
          <w:sz w:val="18"/>
        </w:rPr>
        <w:t xml:space="preserve"> в) АКА-1 и СПТУ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346. Хирургический метод в лечении мелкоклеточного рака </w:t>
      </w:r>
    </w:p>
    <w:p w:rsidR="00000000" w:rsidRDefault="00F67113">
      <w:pPr>
        <w:ind w:left="284" w:hanging="284"/>
        <w:jc w:val="both"/>
        <w:rPr>
          <w:rFonts w:ascii="NTTimes/Cyrillic" w:hAnsi="NTTimes/Cyrillic"/>
          <w:sz w:val="18"/>
        </w:rPr>
      </w:pPr>
      <w:r>
        <w:rPr>
          <w:rFonts w:ascii="NTTimes/Cyrillic" w:hAnsi="NTTimes/Cyrillic"/>
          <w:sz w:val="18"/>
        </w:rPr>
        <w:t xml:space="preserve"> а) не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б) применяется у абсолютного большинства больных в качестве самостоятельного метода </w:t>
      </w:r>
    </w:p>
    <w:p w:rsidR="00000000" w:rsidRDefault="00F67113">
      <w:pPr>
        <w:ind w:left="284" w:hanging="284"/>
        <w:jc w:val="both"/>
        <w:rPr>
          <w:rFonts w:ascii="NTTimes/Cyrillic" w:hAnsi="NTTimes/Cyrillic"/>
          <w:sz w:val="18"/>
        </w:rPr>
      </w:pPr>
      <w:r>
        <w:rPr>
          <w:rFonts w:ascii="NTTimes/Cyrillic" w:hAnsi="NTTimes/Cyrillic"/>
          <w:sz w:val="18"/>
        </w:rPr>
        <w:t xml:space="preserve"> в) применяется, как правило, в комбинации с химиотерапией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применяется только в сочетании с лучевой терапией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347. Применение комбинированного лечения (предоперационная лучевая терапия + операция) плоскоклеточного рака легкого наиболее обосновано у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а) с I стадией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со IIа стадией</w:t>
      </w:r>
      <w:r>
        <w:rPr>
          <w:rFonts w:ascii="NTTimes/Cyrillic" w:hAnsi="NTTimes/Cyrillic"/>
          <w:sz w:val="18"/>
        </w:rPr>
        <w:t xml:space="preserve">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с IIIб стадией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с III стадией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348. Оптимальным сроком между завершением предоперационной лучевой терапии и операцией (с методикой облучения укрупненными фракциями по 4-6 Гр) является интервал </w:t>
      </w:r>
    </w:p>
    <w:p w:rsidR="00000000" w:rsidRDefault="00F67113">
      <w:pPr>
        <w:ind w:left="284" w:hanging="284"/>
        <w:jc w:val="both"/>
        <w:rPr>
          <w:rFonts w:ascii="NTTimes/Cyrillic" w:hAnsi="NTTimes/Cyrillic"/>
          <w:sz w:val="18"/>
        </w:rPr>
      </w:pPr>
      <w:r>
        <w:rPr>
          <w:rFonts w:ascii="NTTimes/Cyrillic" w:hAnsi="NTTimes/Cyrillic"/>
          <w:sz w:val="18"/>
        </w:rPr>
        <w:t xml:space="preserve"> а) 1-3 дня </w:t>
      </w:r>
    </w:p>
    <w:p w:rsidR="00000000" w:rsidRDefault="00F67113">
      <w:pPr>
        <w:ind w:left="284" w:hanging="284"/>
        <w:jc w:val="both"/>
        <w:rPr>
          <w:rFonts w:ascii="NTTimes/Cyrillic" w:hAnsi="NTTimes/Cyrillic"/>
          <w:sz w:val="18"/>
        </w:rPr>
      </w:pPr>
      <w:r>
        <w:rPr>
          <w:rFonts w:ascii="NTTimes/Cyrillic" w:hAnsi="NTTimes/Cyrillic"/>
          <w:sz w:val="18"/>
        </w:rPr>
        <w:t xml:space="preserve"> б) 7-10 дней </w:t>
      </w:r>
    </w:p>
    <w:p w:rsidR="00000000" w:rsidRDefault="00F67113">
      <w:pPr>
        <w:ind w:left="284" w:hanging="284"/>
        <w:jc w:val="both"/>
        <w:rPr>
          <w:rFonts w:ascii="NTTimes/Cyrillic" w:hAnsi="NTTimes/Cyrillic"/>
          <w:sz w:val="18"/>
        </w:rPr>
      </w:pPr>
      <w:r>
        <w:rPr>
          <w:rFonts w:ascii="NTTimes/Cyrillic" w:hAnsi="NTTimes/Cyrillic"/>
          <w:sz w:val="18"/>
        </w:rPr>
        <w:t xml:space="preserve"> в) 14-21 день </w:t>
      </w:r>
    </w:p>
    <w:p w:rsidR="00000000" w:rsidRDefault="00F67113">
      <w:pPr>
        <w:ind w:left="284" w:hanging="284"/>
        <w:jc w:val="both"/>
        <w:rPr>
          <w:rFonts w:ascii="NTTimes/Cyrillic" w:hAnsi="NTTimes/Cyrillic"/>
          <w:sz w:val="18"/>
        </w:rPr>
      </w:pPr>
      <w:r>
        <w:rPr>
          <w:rFonts w:ascii="NTTimes/Cyrillic" w:hAnsi="NTTimes/Cyrillic"/>
          <w:sz w:val="18"/>
        </w:rPr>
        <w:t xml:space="preserve"> г) больше 3 недель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349. Предоперационная лучевая терапия по интенсивно-концентрированной методике у больных раком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увеличивает частоту интраоперационных осложнений </w:t>
      </w:r>
    </w:p>
    <w:p w:rsidR="00000000" w:rsidRDefault="00F67113">
      <w:pPr>
        <w:ind w:left="284" w:hanging="284"/>
        <w:jc w:val="both"/>
        <w:rPr>
          <w:rFonts w:ascii="NTTimes/Cyrillic" w:hAnsi="NTTimes/Cyrillic"/>
          <w:sz w:val="18"/>
        </w:rPr>
      </w:pPr>
      <w:r>
        <w:rPr>
          <w:rFonts w:ascii="NTTimes/Cyrillic" w:hAnsi="NTTimes/Cyrillic"/>
          <w:sz w:val="18"/>
        </w:rPr>
        <w:t xml:space="preserve"> б) не влияет на час</w:t>
      </w:r>
      <w:r>
        <w:rPr>
          <w:rFonts w:ascii="NTTimes/Cyrillic" w:hAnsi="NTTimes/Cyrillic"/>
          <w:sz w:val="18"/>
        </w:rPr>
        <w:t xml:space="preserve">тоту интраоперационных осложнений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уменьшает частоту интраоперационных осложнений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350. Предоперационная лучевая терапия у больных раком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увеличивает частоту эмпиемы плевры и бронхиальных свищей </w:t>
      </w:r>
    </w:p>
    <w:p w:rsidR="00000000" w:rsidRDefault="00F67113">
      <w:pPr>
        <w:ind w:left="284" w:hanging="284"/>
        <w:jc w:val="both"/>
        <w:rPr>
          <w:rFonts w:ascii="NTTimes/Cyrillic" w:hAnsi="NTTimes/Cyrillic"/>
          <w:sz w:val="18"/>
        </w:rPr>
      </w:pPr>
      <w:r>
        <w:rPr>
          <w:rFonts w:ascii="NTTimes/Cyrillic" w:hAnsi="NTTimes/Cyrillic"/>
          <w:sz w:val="18"/>
        </w:rPr>
        <w:t xml:space="preserve"> б) уменьшает число случаев эмпиемы плевры и бронхиальных свищей </w:t>
      </w:r>
    </w:p>
    <w:p w:rsidR="00000000" w:rsidRDefault="00F67113">
      <w:pPr>
        <w:ind w:left="284" w:hanging="284"/>
        <w:jc w:val="both"/>
        <w:rPr>
          <w:rFonts w:ascii="NTTimes/Cyrillic" w:hAnsi="NTTimes/Cyrillic"/>
          <w:sz w:val="18"/>
        </w:rPr>
      </w:pPr>
      <w:r>
        <w:rPr>
          <w:rFonts w:ascii="NTTimes/Cyrillic" w:hAnsi="NTTimes/Cyrillic"/>
          <w:sz w:val="18"/>
        </w:rPr>
        <w:t xml:space="preserve"> в) на частоту эмпиемы плевры и бронхиальных свищей никакого влияния не оказывает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351. При высокодифференцированной аденокарциноме легкого II стадии методом выбора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чисто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лу</w:t>
      </w:r>
      <w:r>
        <w:rPr>
          <w:rFonts w:ascii="NTTimes/Cyrillic" w:hAnsi="NTTimes/Cyrillic"/>
          <w:sz w:val="18"/>
        </w:rPr>
        <w:t xml:space="preserve">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352. При плоскоклеточном раке легкого IIIб стадии методов выбора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чисто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комбинированное лечение (предоперационная или послеоперационная лучевая терапия + операция)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353. В этиологии мелкоклеточного рака легкого основное значение имеют следующие факторы: 1) курение 2) алкоголь 3) ионизирующая радиация 4) туберкулез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ответы 2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w:t>
      </w:r>
      <w:r>
        <w:rPr>
          <w:rFonts w:ascii="NTTimes/Cyrillic" w:hAnsi="NTTimes/Cyrillic"/>
          <w:sz w:val="18"/>
        </w:rPr>
        <w:t xml:space="preserve">ьные ответы 1 и 3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354. Наиболее частая локализация метастазов при мелкоклеточном раке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а) внутригрудные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лимфатические узлы брюшной полости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г)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д) головной мозг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355. Наиболее частые гематогенные метастазы мелкоклеточного рака легкого локализуются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костях </w:t>
      </w:r>
    </w:p>
    <w:p w:rsidR="00000000" w:rsidRDefault="00F67113">
      <w:pPr>
        <w:ind w:left="284" w:hanging="284"/>
        <w:jc w:val="both"/>
        <w:rPr>
          <w:rFonts w:ascii="NTTimes/Cyrillic" w:hAnsi="NTTimes/Cyrillic"/>
          <w:sz w:val="18"/>
        </w:rPr>
      </w:pPr>
      <w:r>
        <w:rPr>
          <w:rFonts w:ascii="NTTimes/Cyrillic" w:hAnsi="NTTimes/Cyrillic"/>
          <w:sz w:val="18"/>
        </w:rPr>
        <w:t xml:space="preserve"> б) в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в) в надпочечниках </w:t>
      </w:r>
    </w:p>
    <w:p w:rsidR="00000000" w:rsidRDefault="00F67113">
      <w:pPr>
        <w:ind w:left="284" w:hanging="284"/>
        <w:jc w:val="both"/>
        <w:rPr>
          <w:rFonts w:ascii="NTTimes/Cyrillic" w:hAnsi="NTTimes/Cyrillic"/>
          <w:sz w:val="18"/>
        </w:rPr>
      </w:pPr>
      <w:r>
        <w:rPr>
          <w:rFonts w:ascii="NTTimes/Cyrillic" w:hAnsi="NTTimes/Cyrillic"/>
          <w:sz w:val="18"/>
        </w:rPr>
        <w:t xml:space="preserve"> г) в головном мозге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356. Наиболее частым клиническим симптомом мелкоклеточного центрального рака легкого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кашель </w:t>
      </w:r>
    </w:p>
    <w:p w:rsidR="00000000" w:rsidRDefault="00F67113">
      <w:pPr>
        <w:ind w:left="284" w:hanging="284"/>
        <w:jc w:val="both"/>
        <w:rPr>
          <w:rFonts w:ascii="NTTimes/Cyrillic" w:hAnsi="NTTimes/Cyrillic"/>
          <w:sz w:val="18"/>
        </w:rPr>
      </w:pPr>
      <w:r>
        <w:rPr>
          <w:rFonts w:ascii="NTTimes/Cyrillic" w:hAnsi="NTTimes/Cyrillic"/>
          <w:sz w:val="18"/>
        </w:rPr>
        <w:t xml:space="preserve"> б) одышка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повышение температуры тела </w:t>
      </w:r>
    </w:p>
    <w:p w:rsidR="00000000" w:rsidRDefault="00F67113">
      <w:pPr>
        <w:ind w:left="284" w:hanging="284"/>
        <w:jc w:val="both"/>
        <w:rPr>
          <w:rFonts w:ascii="NTTimes/Cyrillic" w:hAnsi="NTTimes/Cyrillic"/>
          <w:sz w:val="18"/>
        </w:rPr>
      </w:pPr>
      <w:r>
        <w:rPr>
          <w:rFonts w:ascii="NTTimes/Cyrillic" w:hAnsi="NTTimes/Cyrillic"/>
          <w:sz w:val="18"/>
        </w:rPr>
        <w:t xml:space="preserve"> г) осиплость голоса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357. Наиболее чувствительным опухолевым маркером мелкоклеточного рака легкого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РЭА: раково-эмбриональный антиген </w:t>
      </w:r>
    </w:p>
    <w:p w:rsidR="00000000" w:rsidRDefault="00F67113">
      <w:pPr>
        <w:ind w:left="284" w:hanging="284"/>
        <w:jc w:val="both"/>
        <w:rPr>
          <w:rFonts w:ascii="NTTimes/Cyrillic" w:hAnsi="NTTimes/Cyrillic"/>
          <w:sz w:val="18"/>
        </w:rPr>
      </w:pPr>
      <w:r>
        <w:rPr>
          <w:rFonts w:ascii="NTTimes/Cyrillic" w:hAnsi="NTTimes/Cyrillic"/>
          <w:sz w:val="18"/>
        </w:rPr>
        <w:t xml:space="preserve"> б) ХГ, ТБГ (хорионический гонадотропин, трофобластический b-глобулин) </w:t>
      </w:r>
    </w:p>
    <w:p w:rsidR="00000000" w:rsidRDefault="00F67113">
      <w:pPr>
        <w:ind w:left="284" w:hanging="284"/>
        <w:jc w:val="both"/>
        <w:rPr>
          <w:rFonts w:ascii="NTTimes/Cyrillic" w:hAnsi="NTTimes/Cyrillic"/>
          <w:sz w:val="18"/>
        </w:rPr>
      </w:pPr>
      <w:r>
        <w:rPr>
          <w:rFonts w:ascii="NTTimes/Cyrillic" w:hAnsi="NTTimes/Cyrillic"/>
          <w:sz w:val="18"/>
        </w:rPr>
        <w:t xml:space="preserve"> в) нейроспецифическая енолаза </w:t>
      </w:r>
    </w:p>
    <w:p w:rsidR="00000000" w:rsidRDefault="00F67113">
      <w:pPr>
        <w:ind w:left="284" w:hanging="284"/>
        <w:jc w:val="both"/>
        <w:rPr>
          <w:rFonts w:ascii="NTTimes/Cyrillic" w:hAnsi="NTTimes/Cyrillic"/>
          <w:sz w:val="18"/>
        </w:rPr>
      </w:pPr>
      <w:r>
        <w:rPr>
          <w:rFonts w:ascii="NTTimes/Cyrillic" w:hAnsi="NTTimes/Cyrillic"/>
          <w:sz w:val="18"/>
        </w:rPr>
        <w:t xml:space="preserve"> г) ЛДГ (лактатдегидрогеназа) </w:t>
      </w:r>
    </w:p>
    <w:p w:rsidR="00000000" w:rsidRDefault="00F67113">
      <w:pPr>
        <w:ind w:left="284" w:hanging="284"/>
        <w:jc w:val="both"/>
        <w:rPr>
          <w:rFonts w:ascii="NTTimes/Cyrillic" w:hAnsi="NTTimes/Cyrillic"/>
          <w:sz w:val="18"/>
        </w:rPr>
      </w:pPr>
      <w:r>
        <w:rPr>
          <w:rFonts w:ascii="NTTimes/Cyrillic" w:hAnsi="NTTimes/Cyrillic"/>
          <w:sz w:val="18"/>
        </w:rPr>
        <w:t xml:space="preserve"> д) щелочная фосфатаза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358. Адьювантная химиотерапия наиболее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плоскоклеточном раке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при аденокарциноме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при мелкоклеточном раке легког</w:t>
      </w:r>
      <w:r>
        <w:rPr>
          <w:rFonts w:ascii="NTTimes/Cyrillic" w:hAnsi="NTTimes/Cyrillic"/>
          <w:sz w:val="18"/>
        </w:rPr>
        <w:t xml:space="preserve">о </w:t>
      </w:r>
    </w:p>
    <w:p w:rsidR="00000000" w:rsidRDefault="00F67113">
      <w:pPr>
        <w:ind w:left="284" w:hanging="284"/>
        <w:jc w:val="both"/>
        <w:rPr>
          <w:rFonts w:ascii="NTTimes/Cyrillic" w:hAnsi="NTTimes/Cyrillic"/>
          <w:sz w:val="18"/>
        </w:rPr>
      </w:pPr>
      <w:r>
        <w:rPr>
          <w:rFonts w:ascii="NTTimes/Cyrillic" w:hAnsi="NTTimes/Cyrillic"/>
          <w:sz w:val="18"/>
        </w:rPr>
        <w:t xml:space="preserve"> г) показана при всех формах </w:t>
      </w:r>
    </w:p>
    <w:p w:rsidR="00000000" w:rsidRDefault="00F67113">
      <w:pPr>
        <w:ind w:left="284" w:hanging="284"/>
        <w:jc w:val="both"/>
        <w:rPr>
          <w:rFonts w:ascii="NTTimes/Cyrillic" w:hAnsi="NTTimes/Cyrillic"/>
          <w:sz w:val="18"/>
        </w:rPr>
      </w:pPr>
      <w:r>
        <w:rPr>
          <w:rFonts w:ascii="NTTimes/Cyrillic" w:hAnsi="NTTimes/Cyrillic"/>
          <w:sz w:val="18"/>
        </w:rPr>
        <w:t xml:space="preserve"> д) не доказана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359. Наибольшей эффективностью в монорежиме при лечении мелкоклеточного рака легкого обладает </w:t>
      </w:r>
    </w:p>
    <w:p w:rsidR="00000000" w:rsidRDefault="00F67113">
      <w:pPr>
        <w:ind w:left="284" w:hanging="284"/>
        <w:jc w:val="both"/>
        <w:rPr>
          <w:rFonts w:ascii="NTTimes/Cyrillic" w:hAnsi="NTTimes/Cyrillic"/>
          <w:sz w:val="18"/>
        </w:rPr>
      </w:pPr>
      <w:r>
        <w:rPr>
          <w:rFonts w:ascii="NTTimes/Cyrillic" w:hAnsi="NTTimes/Cyrillic"/>
          <w:sz w:val="18"/>
        </w:rPr>
        <w:t xml:space="preserve"> а) тио-ТЭФ </w:t>
      </w:r>
    </w:p>
    <w:p w:rsidR="00000000" w:rsidRDefault="00F67113">
      <w:pPr>
        <w:ind w:left="284" w:hanging="284"/>
        <w:jc w:val="both"/>
        <w:rPr>
          <w:rFonts w:ascii="NTTimes/Cyrillic" w:hAnsi="NTTimes/Cyrillic"/>
          <w:sz w:val="18"/>
        </w:rPr>
      </w:pPr>
      <w:r>
        <w:rPr>
          <w:rFonts w:ascii="NTTimes/Cyrillic" w:hAnsi="NTTimes/Cyrillic"/>
          <w:sz w:val="18"/>
        </w:rPr>
        <w:t xml:space="preserve"> б) циклофосфан </w:t>
      </w:r>
    </w:p>
    <w:p w:rsidR="00000000" w:rsidRDefault="00F67113">
      <w:pPr>
        <w:ind w:left="284" w:hanging="284"/>
        <w:jc w:val="both"/>
        <w:rPr>
          <w:rFonts w:ascii="NTTimes/Cyrillic" w:hAnsi="NTTimes/Cyrillic"/>
          <w:sz w:val="18"/>
        </w:rPr>
      </w:pPr>
      <w:r>
        <w:rPr>
          <w:rFonts w:ascii="NTTimes/Cyrillic" w:hAnsi="NTTimes/Cyrillic"/>
          <w:sz w:val="18"/>
        </w:rPr>
        <w:t xml:space="preserve"> в) метотрексат </w:t>
      </w:r>
    </w:p>
    <w:p w:rsidR="00000000" w:rsidRDefault="00F67113">
      <w:pPr>
        <w:ind w:left="284" w:hanging="284"/>
        <w:jc w:val="both"/>
        <w:rPr>
          <w:rFonts w:ascii="NTTimes/Cyrillic" w:hAnsi="NTTimes/Cyrillic"/>
          <w:sz w:val="18"/>
        </w:rPr>
      </w:pPr>
      <w:r>
        <w:rPr>
          <w:rFonts w:ascii="NTTimes/Cyrillic" w:hAnsi="NTTimes/Cyrillic"/>
          <w:sz w:val="18"/>
        </w:rPr>
        <w:t xml:space="preserve"> г) винкристин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360. В лечении мелкоклеточного рака легкого наибольшей эффективностью обладает следующая схема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а) FMC (5-фторурацил + метотрексат + циклофосфан) </w:t>
      </w:r>
    </w:p>
    <w:p w:rsidR="00000000" w:rsidRDefault="00F67113">
      <w:pPr>
        <w:ind w:left="284" w:hanging="284"/>
        <w:jc w:val="both"/>
        <w:rPr>
          <w:rFonts w:ascii="NTTimes/Cyrillic" w:hAnsi="NTTimes/Cyrillic"/>
          <w:sz w:val="18"/>
        </w:rPr>
      </w:pPr>
      <w:r>
        <w:rPr>
          <w:rFonts w:ascii="NTTimes/Cyrillic" w:hAnsi="NTTimes/Cyrillic"/>
          <w:sz w:val="18"/>
        </w:rPr>
        <w:t xml:space="preserve"> б) FAM (5-фторурацил + адриамицин + митомицин C) </w:t>
      </w:r>
    </w:p>
    <w:p w:rsidR="00000000" w:rsidRDefault="00F67113">
      <w:pPr>
        <w:ind w:left="284" w:hanging="284"/>
        <w:jc w:val="both"/>
        <w:rPr>
          <w:rFonts w:ascii="NTTimes/Cyrillic" w:hAnsi="NTTimes/Cyrillic"/>
          <w:sz w:val="18"/>
        </w:rPr>
      </w:pPr>
      <w:r>
        <w:rPr>
          <w:rFonts w:ascii="NTTimes/Cyrillic" w:hAnsi="NTTimes/Cyrillic"/>
          <w:sz w:val="18"/>
        </w:rPr>
        <w:t xml:space="preserve"> в) CAV (циклофосфан + адриамицин + винкристин) </w:t>
      </w:r>
    </w:p>
    <w:p w:rsidR="00000000" w:rsidRDefault="00F67113">
      <w:pPr>
        <w:ind w:left="284" w:hanging="284"/>
        <w:jc w:val="both"/>
        <w:rPr>
          <w:rFonts w:ascii="NTTimes/Cyrillic" w:hAnsi="NTTimes/Cyrillic"/>
          <w:sz w:val="18"/>
        </w:rPr>
      </w:pPr>
      <w:r>
        <w:rPr>
          <w:rFonts w:ascii="NTTimes/Cyrillic" w:hAnsi="NTTimes/Cyrillic"/>
          <w:sz w:val="18"/>
        </w:rPr>
        <w:t xml:space="preserve"> г) PVB (платидиам + винбластин + блеомиц</w:t>
      </w:r>
      <w:r>
        <w:rPr>
          <w:rFonts w:ascii="NTTimes/Cyrillic" w:hAnsi="NTTimes/Cyrillic"/>
          <w:sz w:val="18"/>
        </w:rPr>
        <w:t xml:space="preserve">ин)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361. Наиболее резистентными к химиотерапии являются метастазы </w:t>
      </w:r>
    </w:p>
    <w:p w:rsidR="00000000" w:rsidRDefault="00F67113">
      <w:pPr>
        <w:ind w:left="284" w:hanging="284"/>
        <w:jc w:val="both"/>
        <w:rPr>
          <w:rFonts w:ascii="NTTimes/Cyrillic" w:hAnsi="NTTimes/Cyrillic"/>
          <w:sz w:val="18"/>
        </w:rPr>
      </w:pPr>
      <w:r>
        <w:rPr>
          <w:rFonts w:ascii="NTTimes/Cyrillic" w:hAnsi="NTTimes/Cyrillic"/>
          <w:sz w:val="18"/>
        </w:rPr>
        <w:t xml:space="preserve"> а) в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б)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в) в костный мозг </w:t>
      </w:r>
    </w:p>
    <w:p w:rsidR="00000000" w:rsidRDefault="00F67113">
      <w:pPr>
        <w:ind w:left="284" w:hanging="284"/>
        <w:jc w:val="both"/>
        <w:rPr>
          <w:rFonts w:ascii="NTTimes/Cyrillic" w:hAnsi="NTTimes/Cyrillic"/>
          <w:sz w:val="18"/>
        </w:rPr>
      </w:pPr>
      <w:r>
        <w:rPr>
          <w:rFonts w:ascii="NTTimes/Cyrillic" w:hAnsi="NTTimes/Cyrillic"/>
          <w:sz w:val="18"/>
        </w:rPr>
        <w:t xml:space="preserve"> г) в мягкие ткани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362. Профилактическое облучение головного мозга больным мелкоклеточным раком легкого показано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достижении частичного эффекта </w:t>
      </w:r>
    </w:p>
    <w:p w:rsidR="00000000" w:rsidRDefault="00F67113">
      <w:pPr>
        <w:ind w:left="284" w:hanging="284"/>
        <w:jc w:val="both"/>
        <w:rPr>
          <w:rFonts w:ascii="NTTimes/Cyrillic" w:hAnsi="NTTimes/Cyrillic"/>
          <w:sz w:val="18"/>
        </w:rPr>
      </w:pPr>
      <w:r>
        <w:rPr>
          <w:rFonts w:ascii="NTTimes/Cyrillic" w:hAnsi="NTTimes/Cyrillic"/>
          <w:sz w:val="18"/>
        </w:rPr>
        <w:t xml:space="preserve"> б) при достижении полного эффекта </w:t>
      </w:r>
    </w:p>
    <w:p w:rsidR="00000000" w:rsidRDefault="00F67113">
      <w:pPr>
        <w:ind w:left="284" w:hanging="284"/>
        <w:jc w:val="both"/>
        <w:rPr>
          <w:rFonts w:ascii="NTTimes/Cyrillic" w:hAnsi="NTTimes/Cyrillic"/>
          <w:sz w:val="18"/>
        </w:rPr>
      </w:pPr>
      <w:r>
        <w:rPr>
          <w:rFonts w:ascii="NTTimes/Cyrillic" w:hAnsi="NTTimes/Cyrillic"/>
          <w:sz w:val="18"/>
        </w:rPr>
        <w:t xml:space="preserve"> в) при стабилизации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г) при прогрессировании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363. При мелкоклеточном раке легкого используются следующие методы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иммунотерапия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верные</w:t>
      </w:r>
      <w:r>
        <w:rPr>
          <w:rFonts w:ascii="NTTimes/Cyrillic" w:hAnsi="NTTimes/Cyrillic"/>
          <w:sz w:val="18"/>
        </w:rPr>
        <w:t xml:space="preserve">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364. При достижении полного эффекта при лечении больного мелкоклеточным раком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а) проводятся поддерживающие курсы химиотерапии в течение 6 месяцев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проводятся поддерживающие курсы химиотерапии в течение года </w:t>
      </w:r>
    </w:p>
    <w:p w:rsidR="00000000" w:rsidRDefault="00F67113">
      <w:pPr>
        <w:ind w:left="284" w:hanging="284"/>
        <w:jc w:val="both"/>
        <w:rPr>
          <w:rFonts w:ascii="NTTimes/Cyrillic" w:hAnsi="NTTimes/Cyrillic"/>
          <w:sz w:val="18"/>
        </w:rPr>
      </w:pPr>
      <w:r>
        <w:rPr>
          <w:rFonts w:ascii="NTTimes/Cyrillic" w:hAnsi="NTTimes/Cyrillic"/>
          <w:sz w:val="18"/>
        </w:rPr>
        <w:t xml:space="preserve"> в) поддерживающее лечение не проводится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365. Эффективность химиотерапии при мелкоклеточном раке легкого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5-10% </w:t>
      </w:r>
    </w:p>
    <w:p w:rsidR="00000000" w:rsidRDefault="00F67113">
      <w:pPr>
        <w:ind w:left="284" w:hanging="284"/>
        <w:jc w:val="both"/>
        <w:rPr>
          <w:rFonts w:ascii="NTTimes/Cyrillic" w:hAnsi="NTTimes/Cyrillic"/>
          <w:sz w:val="18"/>
        </w:rPr>
      </w:pPr>
      <w:r>
        <w:rPr>
          <w:rFonts w:ascii="NTTimes/Cyrillic" w:hAnsi="NTTimes/Cyrillic"/>
          <w:sz w:val="18"/>
        </w:rPr>
        <w:t xml:space="preserve"> б) 20-30% </w:t>
      </w:r>
    </w:p>
    <w:p w:rsidR="00000000" w:rsidRDefault="00F67113">
      <w:pPr>
        <w:ind w:left="284" w:hanging="284"/>
        <w:jc w:val="both"/>
        <w:rPr>
          <w:rFonts w:ascii="NTTimes/Cyrillic" w:hAnsi="NTTimes/Cyrillic"/>
          <w:sz w:val="18"/>
        </w:rPr>
      </w:pPr>
      <w:r>
        <w:rPr>
          <w:rFonts w:ascii="NTTimes/Cyrillic" w:hAnsi="NTTimes/Cyrillic"/>
          <w:sz w:val="18"/>
        </w:rPr>
        <w:t xml:space="preserve"> в) 40-50% </w:t>
      </w:r>
    </w:p>
    <w:p w:rsidR="00000000" w:rsidRDefault="00F67113">
      <w:pPr>
        <w:ind w:left="284" w:hanging="284"/>
        <w:jc w:val="both"/>
        <w:rPr>
          <w:rFonts w:ascii="NTTimes/Cyrillic" w:hAnsi="NTTimes/Cyrillic"/>
          <w:sz w:val="18"/>
        </w:rPr>
      </w:pPr>
      <w:r>
        <w:rPr>
          <w:rFonts w:ascii="NTTimes/Cyrillic" w:hAnsi="NTTimes/Cyrillic"/>
          <w:sz w:val="18"/>
        </w:rPr>
        <w:t xml:space="preserve"> г) 70-80%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366. Эффективность химиотерапии при немелкоклеточном раке легкого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5-10% </w:t>
      </w:r>
    </w:p>
    <w:p w:rsidR="00000000" w:rsidRDefault="00F67113">
      <w:pPr>
        <w:ind w:left="284" w:hanging="284"/>
        <w:jc w:val="both"/>
        <w:rPr>
          <w:rFonts w:ascii="NTTimes/Cyrillic" w:hAnsi="NTTimes/Cyrillic"/>
          <w:sz w:val="18"/>
        </w:rPr>
      </w:pPr>
      <w:r>
        <w:rPr>
          <w:rFonts w:ascii="NTTimes/Cyrillic" w:hAnsi="NTTimes/Cyrillic"/>
          <w:sz w:val="18"/>
        </w:rPr>
        <w:t xml:space="preserve"> б) 30-40% </w:t>
      </w:r>
    </w:p>
    <w:p w:rsidR="00000000" w:rsidRDefault="00F67113">
      <w:pPr>
        <w:ind w:left="284" w:hanging="284"/>
        <w:jc w:val="both"/>
        <w:rPr>
          <w:rFonts w:ascii="NTTimes/Cyrillic" w:hAnsi="NTTimes/Cyrillic"/>
          <w:sz w:val="18"/>
        </w:rPr>
      </w:pPr>
      <w:r>
        <w:rPr>
          <w:rFonts w:ascii="NTTimes/Cyrillic" w:hAnsi="NTTimes/Cyrillic"/>
          <w:sz w:val="18"/>
        </w:rPr>
        <w:t xml:space="preserve"> в) 70-80% </w:t>
      </w:r>
    </w:p>
    <w:p w:rsidR="00000000" w:rsidRDefault="00F67113">
      <w:pPr>
        <w:ind w:left="284" w:hanging="284"/>
        <w:jc w:val="both"/>
        <w:rPr>
          <w:rFonts w:ascii="NTTimes/Cyrillic" w:hAnsi="NTTimes/Cyrillic"/>
          <w:sz w:val="18"/>
        </w:rPr>
      </w:pPr>
      <w:r>
        <w:rPr>
          <w:rFonts w:ascii="NTTimes/Cyrillic" w:hAnsi="NTTimes/Cyrillic"/>
          <w:sz w:val="18"/>
        </w:rPr>
        <w:t xml:space="preserve"> г) 90-100%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367. 5-летняя выживаемость больных с локализованной формой мелкоклеточного рака легкого при достижении полной регрессии вследствие применения химиотерапии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5-6% </w:t>
      </w:r>
    </w:p>
    <w:p w:rsidR="00000000" w:rsidRDefault="00F67113">
      <w:pPr>
        <w:ind w:left="284" w:hanging="284"/>
        <w:jc w:val="both"/>
        <w:rPr>
          <w:rFonts w:ascii="NTTimes/Cyrillic" w:hAnsi="NTTimes/Cyrillic"/>
          <w:sz w:val="18"/>
        </w:rPr>
      </w:pPr>
      <w:r>
        <w:rPr>
          <w:rFonts w:ascii="NTTimes/Cyrillic" w:hAnsi="NTTimes/Cyrillic"/>
          <w:sz w:val="18"/>
        </w:rPr>
        <w:t xml:space="preserve"> б) 20-30% </w:t>
      </w:r>
    </w:p>
    <w:p w:rsidR="00000000" w:rsidRDefault="00F67113">
      <w:pPr>
        <w:ind w:left="284" w:hanging="284"/>
        <w:jc w:val="both"/>
        <w:rPr>
          <w:rFonts w:ascii="NTTimes/Cyrillic" w:hAnsi="NTTimes/Cyrillic"/>
          <w:sz w:val="18"/>
        </w:rPr>
      </w:pPr>
      <w:r>
        <w:rPr>
          <w:rFonts w:ascii="NTTimes/Cyrillic" w:hAnsi="NTTimes/Cyrillic"/>
          <w:sz w:val="18"/>
        </w:rPr>
        <w:t xml:space="preserve"> в) 40-50% </w:t>
      </w:r>
    </w:p>
    <w:p w:rsidR="00000000" w:rsidRDefault="00F67113">
      <w:pPr>
        <w:ind w:left="284" w:hanging="284"/>
        <w:jc w:val="both"/>
        <w:rPr>
          <w:rFonts w:ascii="NTTimes/Cyrillic" w:hAnsi="NTTimes/Cyrillic"/>
          <w:sz w:val="18"/>
        </w:rPr>
      </w:pPr>
      <w:r>
        <w:rPr>
          <w:rFonts w:ascii="NTTimes/Cyrillic" w:hAnsi="NTTimes/Cyrillic"/>
          <w:sz w:val="18"/>
        </w:rPr>
        <w:t xml:space="preserve"> г) 70-80%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368. При лечении мезотелиомы плевры наиболее эффективно </w:t>
      </w:r>
    </w:p>
    <w:p w:rsidR="00000000" w:rsidRDefault="00F67113">
      <w:pPr>
        <w:ind w:left="284" w:hanging="284"/>
        <w:jc w:val="both"/>
        <w:rPr>
          <w:rFonts w:ascii="NTTimes/Cyrillic" w:hAnsi="NTTimes/Cyrillic"/>
          <w:sz w:val="18"/>
        </w:rPr>
      </w:pPr>
      <w:r>
        <w:rPr>
          <w:rFonts w:ascii="NTTimes/Cyrillic" w:hAnsi="NTTimes/Cyrillic"/>
          <w:sz w:val="18"/>
        </w:rPr>
        <w:t xml:space="preserve"> а) внутриплевральное введение препаратов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внутривенное введение химиопрепаратов </w:t>
      </w:r>
    </w:p>
    <w:p w:rsidR="00000000" w:rsidRDefault="00F67113">
      <w:pPr>
        <w:ind w:left="284" w:hanging="284"/>
        <w:jc w:val="both"/>
        <w:rPr>
          <w:rFonts w:ascii="NTTimes/Cyrillic" w:hAnsi="NTTimes/Cyrillic"/>
          <w:sz w:val="18"/>
        </w:rPr>
      </w:pPr>
      <w:r>
        <w:rPr>
          <w:rFonts w:ascii="NTTimes/Cyrillic" w:hAnsi="NTTimes/Cyrillic"/>
          <w:sz w:val="18"/>
        </w:rPr>
        <w:t xml:space="preserve"> в) внутрилимфатическое введение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верные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способы введения одинаково эффективны</w:t>
      </w:r>
      <w:r>
        <w:rPr>
          <w:rFonts w:ascii="NTTimes/Cyrillic" w:hAnsi="NTTimes/Cyrillic"/>
          <w:sz w:val="18"/>
        </w:rPr>
        <w:t xml:space="preserve">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369. Наибольшая радиочувствительность характерна </w:t>
      </w:r>
    </w:p>
    <w:p w:rsidR="00000000" w:rsidRDefault="00F67113">
      <w:pPr>
        <w:ind w:left="284" w:hanging="284"/>
        <w:jc w:val="both"/>
        <w:rPr>
          <w:rFonts w:ascii="NTTimes/Cyrillic" w:hAnsi="NTTimes/Cyrillic"/>
          <w:sz w:val="18"/>
        </w:rPr>
      </w:pPr>
      <w:r>
        <w:rPr>
          <w:rFonts w:ascii="NTTimes/Cyrillic" w:hAnsi="NTTimes/Cyrillic"/>
          <w:sz w:val="18"/>
        </w:rPr>
        <w:t xml:space="preserve"> а) для аденокарциномы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для эпидермоидного рака </w:t>
      </w:r>
    </w:p>
    <w:p w:rsidR="00000000" w:rsidRDefault="00F67113">
      <w:pPr>
        <w:ind w:left="284" w:hanging="284"/>
        <w:jc w:val="both"/>
        <w:rPr>
          <w:rFonts w:ascii="NTTimes/Cyrillic" w:hAnsi="NTTimes/Cyrillic"/>
          <w:sz w:val="18"/>
        </w:rPr>
      </w:pPr>
      <w:r>
        <w:rPr>
          <w:rFonts w:ascii="NTTimes/Cyrillic" w:hAnsi="NTTimes/Cyrillic"/>
          <w:sz w:val="18"/>
        </w:rPr>
        <w:t xml:space="preserve"> в) для мелкоклеточного рака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для бронхиоло-альвеолярного рака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370. При центральном раке легкого в облучаемый объем тканей включают, кроме первичной опухоли, корня легкого и лимфатических узлов средостения, еще и лимфоузлы корня противоположного легкого и шейно-надключичные зоны </w:t>
      </w:r>
    </w:p>
    <w:p w:rsidR="00000000" w:rsidRDefault="00F67113">
      <w:pPr>
        <w:ind w:left="284" w:hanging="284"/>
        <w:jc w:val="both"/>
        <w:rPr>
          <w:rFonts w:ascii="NTTimes/Cyrillic" w:hAnsi="NTTimes/Cyrillic"/>
          <w:sz w:val="18"/>
        </w:rPr>
      </w:pPr>
      <w:r>
        <w:rPr>
          <w:rFonts w:ascii="NTTimes/Cyrillic" w:hAnsi="NTTimes/Cyrillic"/>
          <w:sz w:val="18"/>
        </w:rPr>
        <w:t xml:space="preserve"> а) при эпидермоидном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мелкоклеточном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аденокарциноме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смешанных опух</w:t>
      </w:r>
      <w:r>
        <w:rPr>
          <w:rFonts w:ascii="NTTimes/Cyrillic" w:hAnsi="NTTimes/Cyrillic"/>
          <w:sz w:val="18"/>
        </w:rPr>
        <w:t xml:space="preserve">олях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371. Максимально выраженный эффект радикальной лучевой терапии при раке легкого можно прогнозировать в случае </w:t>
      </w:r>
    </w:p>
    <w:p w:rsidR="00000000" w:rsidRDefault="00F67113">
      <w:pPr>
        <w:ind w:left="284" w:hanging="284"/>
        <w:jc w:val="both"/>
        <w:rPr>
          <w:rFonts w:ascii="NTTimes/Cyrillic" w:hAnsi="NTTimes/Cyrillic"/>
          <w:sz w:val="18"/>
        </w:rPr>
      </w:pPr>
      <w:r>
        <w:rPr>
          <w:rFonts w:ascii="NTTimes/Cyrillic" w:hAnsi="NTTimes/Cyrillic"/>
          <w:sz w:val="18"/>
        </w:rPr>
        <w:t xml:space="preserve"> а) компрессии крупных сосудов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интрабронхиальной опухоли, расположенной вблизи бифуркации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компрессии пищевода лимфатическими узлами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372. Наиболее низкая курабельная суммарная доза излучения в лучевой терапии рака легкого требуется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аденокарциноме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мелкоклеточном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эпидермоидном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смешанных опухолях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373. При радикальной лучевой терапии рака легкого не рекомендуется применение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крупных фракций </w:t>
      </w:r>
    </w:p>
    <w:p w:rsidR="00000000" w:rsidRDefault="00F67113">
      <w:pPr>
        <w:ind w:left="284" w:hanging="284"/>
        <w:jc w:val="both"/>
        <w:rPr>
          <w:rFonts w:ascii="NTTimes/Cyrillic" w:hAnsi="NTTimes/Cyrillic"/>
          <w:sz w:val="18"/>
        </w:rPr>
      </w:pPr>
      <w:r>
        <w:rPr>
          <w:rFonts w:ascii="NTTimes/Cyrillic" w:hAnsi="NTTimes/Cyrillic"/>
          <w:sz w:val="18"/>
        </w:rPr>
        <w:t xml:space="preserve"> б) динамического режима фракционирования дозы </w:t>
      </w:r>
    </w:p>
    <w:p w:rsidR="00000000" w:rsidRDefault="00F67113">
      <w:pPr>
        <w:ind w:left="284" w:hanging="284"/>
        <w:jc w:val="both"/>
        <w:rPr>
          <w:rFonts w:ascii="NTTimes/Cyrillic" w:hAnsi="NTTimes/Cyrillic"/>
          <w:sz w:val="18"/>
        </w:rPr>
      </w:pPr>
      <w:r>
        <w:rPr>
          <w:rFonts w:ascii="NTTimes/Cyrillic" w:hAnsi="NTTimes/Cyrillic"/>
          <w:sz w:val="18"/>
        </w:rPr>
        <w:t xml:space="preserve"> в) мультифракционирования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расщепленного курса лучевой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374. Комбинированное лечение рака легкого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аденокарциноме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эпидермоидном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правильного ответа нет </w:t>
      </w:r>
    </w:p>
    <w:p w:rsidR="00000000" w:rsidRDefault="00F67113">
      <w:pPr>
        <w:ind w:left="284" w:hanging="284"/>
        <w:jc w:val="both"/>
        <w:rPr>
          <w:rFonts w:ascii="NTTimes/Cyrillic" w:hAnsi="NTTimes/Cyrillic"/>
          <w:sz w:val="18"/>
        </w:rPr>
      </w:pPr>
      <w:r>
        <w:rPr>
          <w:rFonts w:ascii="NTTimes/Cyrillic" w:hAnsi="NTTimes/Cyrillic"/>
          <w:sz w:val="18"/>
        </w:rPr>
        <w:t xml:space="preserve"> г) оба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375. Расщепленный курс лучевой терапии рака легкого приводит </w:t>
      </w:r>
    </w:p>
    <w:p w:rsidR="00000000" w:rsidRDefault="00F67113">
      <w:pPr>
        <w:ind w:left="284" w:hanging="284"/>
        <w:jc w:val="both"/>
        <w:rPr>
          <w:rFonts w:ascii="NTTimes/Cyrillic" w:hAnsi="NTTimes/Cyrillic"/>
          <w:sz w:val="18"/>
        </w:rPr>
      </w:pPr>
      <w:r>
        <w:rPr>
          <w:rFonts w:ascii="NTTimes/Cyrillic" w:hAnsi="NTTimes/Cyrillic"/>
          <w:sz w:val="18"/>
        </w:rPr>
        <w:t xml:space="preserve"> а) к повышению эффективности лече</w:t>
      </w:r>
      <w:r>
        <w:rPr>
          <w:rFonts w:ascii="NTTimes/Cyrillic" w:hAnsi="NTTimes/Cyrillic"/>
          <w:sz w:val="18"/>
        </w:rPr>
        <w:t xml:space="preserve">ния </w:t>
      </w:r>
    </w:p>
    <w:p w:rsidR="00000000" w:rsidRDefault="00F67113">
      <w:pPr>
        <w:ind w:left="284" w:hanging="284"/>
        <w:jc w:val="both"/>
        <w:rPr>
          <w:rFonts w:ascii="NTTimes/Cyrillic" w:hAnsi="NTTimes/Cyrillic"/>
          <w:sz w:val="18"/>
        </w:rPr>
      </w:pPr>
      <w:r>
        <w:rPr>
          <w:rFonts w:ascii="NTTimes/Cyrillic" w:hAnsi="NTTimes/Cyrillic"/>
          <w:sz w:val="18"/>
        </w:rPr>
        <w:t xml:space="preserve"> б) к улучшению переносимости курса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к уменьшению реакций со стороны нормальных тканей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376. При наличии компрессионного синдрома у больного эпидермоидным раком легкого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а) не показана </w:t>
      </w:r>
    </w:p>
    <w:p w:rsidR="00000000" w:rsidRDefault="00F67113">
      <w:pPr>
        <w:ind w:left="284" w:hanging="284"/>
        <w:jc w:val="both"/>
        <w:rPr>
          <w:rFonts w:ascii="NTTimes/Cyrillic" w:hAnsi="NTTimes/Cyrillic"/>
          <w:sz w:val="18"/>
        </w:rPr>
      </w:pPr>
      <w:r>
        <w:rPr>
          <w:rFonts w:ascii="NTTimes/Cyrillic" w:hAnsi="NTTimes/Cyrillic"/>
          <w:sz w:val="18"/>
        </w:rPr>
        <w:t xml:space="preserve"> б) возможна с использованием малых разовых доз (менее 2 Гр) </w:t>
      </w:r>
    </w:p>
    <w:p w:rsidR="00000000" w:rsidRDefault="00F67113">
      <w:pPr>
        <w:ind w:left="284" w:hanging="284"/>
        <w:jc w:val="both"/>
        <w:rPr>
          <w:rFonts w:ascii="NTTimes/Cyrillic" w:hAnsi="NTTimes/Cyrillic"/>
          <w:sz w:val="18"/>
        </w:rPr>
      </w:pPr>
      <w:r>
        <w:rPr>
          <w:rFonts w:ascii="NTTimes/Cyrillic" w:hAnsi="NTTimes/Cyrillic"/>
          <w:sz w:val="18"/>
        </w:rPr>
        <w:t xml:space="preserve"> в) возможна с использованием укрупненных фракций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377. Абсолютным противопоказанием к лучевой терапии рака легкого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снижение числа лейкоцитов до уровня </w:t>
      </w:r>
      <w:r>
        <w:rPr>
          <w:rFonts w:ascii="NTTimes/Cyrillic" w:hAnsi="NTTimes/Cyrillic"/>
          <w:sz w:val="18"/>
        </w:rPr>
        <w:t xml:space="preserve">3000 в 1 мм3 </w:t>
      </w:r>
    </w:p>
    <w:p w:rsidR="00000000" w:rsidRDefault="00F67113">
      <w:pPr>
        <w:ind w:left="284" w:hanging="284"/>
        <w:jc w:val="both"/>
        <w:rPr>
          <w:rFonts w:ascii="NTTimes/Cyrillic" w:hAnsi="NTTimes/Cyrillic"/>
          <w:sz w:val="18"/>
        </w:rPr>
      </w:pPr>
      <w:r>
        <w:rPr>
          <w:rFonts w:ascii="NTTimes/Cyrillic" w:hAnsi="NTTimes/Cyrillic"/>
          <w:sz w:val="18"/>
        </w:rPr>
        <w:t xml:space="preserve"> б) небольшое кровохарканье </w:t>
      </w:r>
    </w:p>
    <w:p w:rsidR="00000000" w:rsidRDefault="00F67113">
      <w:pPr>
        <w:ind w:left="284" w:hanging="284"/>
        <w:jc w:val="both"/>
        <w:rPr>
          <w:rFonts w:ascii="NTTimes/Cyrillic" w:hAnsi="NTTimes/Cyrillic"/>
          <w:sz w:val="18"/>
        </w:rPr>
      </w:pPr>
      <w:r>
        <w:rPr>
          <w:rFonts w:ascii="NTTimes/Cyrillic" w:hAnsi="NTTimes/Cyrillic"/>
          <w:sz w:val="18"/>
        </w:rPr>
        <w:t xml:space="preserve"> в) ателектаз доли </w:t>
      </w:r>
    </w:p>
    <w:p w:rsidR="00000000" w:rsidRDefault="00F67113">
      <w:pPr>
        <w:ind w:left="284" w:hanging="284"/>
        <w:jc w:val="both"/>
        <w:rPr>
          <w:rFonts w:ascii="NTTimes/Cyrillic" w:hAnsi="NTTimes/Cyrillic"/>
          <w:sz w:val="18"/>
        </w:rPr>
      </w:pPr>
      <w:r>
        <w:rPr>
          <w:rFonts w:ascii="NTTimes/Cyrillic" w:hAnsi="NTTimes/Cyrillic"/>
          <w:sz w:val="18"/>
        </w:rPr>
        <w:t xml:space="preserve"> г) активный туберкулез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378. При мелкоклеточном раке легкого лучевую терапию наиболее часто применяют </w:t>
      </w:r>
    </w:p>
    <w:p w:rsidR="00000000" w:rsidRDefault="00F67113">
      <w:pPr>
        <w:ind w:left="284" w:hanging="284"/>
        <w:jc w:val="both"/>
        <w:rPr>
          <w:rFonts w:ascii="NTTimes/Cyrillic" w:hAnsi="NTTimes/Cyrillic"/>
          <w:sz w:val="18"/>
        </w:rPr>
      </w:pPr>
      <w:r>
        <w:rPr>
          <w:rFonts w:ascii="NTTimes/Cyrillic" w:hAnsi="NTTimes/Cyrillic"/>
          <w:sz w:val="18"/>
        </w:rPr>
        <w:t xml:space="preserve"> а) как самостоятельный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б) в комбинации с хирургическим </w:t>
      </w:r>
    </w:p>
    <w:p w:rsidR="00000000" w:rsidRDefault="00F67113">
      <w:pPr>
        <w:ind w:left="284" w:hanging="284"/>
        <w:jc w:val="both"/>
        <w:rPr>
          <w:rFonts w:ascii="NTTimes/Cyrillic" w:hAnsi="NTTimes/Cyrillic"/>
          <w:sz w:val="18"/>
        </w:rPr>
      </w:pPr>
      <w:r>
        <w:rPr>
          <w:rFonts w:ascii="NTTimes/Cyrillic" w:hAnsi="NTTimes/Cyrillic"/>
          <w:sz w:val="18"/>
        </w:rPr>
        <w:t xml:space="preserve"> в) в сочетании с химиотерапией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в сочетании с гормонотерапией и иммунотерапией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379. При лучевой терапии злокачественных опухолей плевры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а) применяется всегда </w:t>
      </w:r>
    </w:p>
    <w:p w:rsidR="00000000" w:rsidRDefault="00F67113">
      <w:pPr>
        <w:ind w:left="284" w:hanging="284"/>
        <w:jc w:val="both"/>
        <w:rPr>
          <w:rFonts w:ascii="NTTimes/Cyrillic" w:hAnsi="NTTimes/Cyrillic"/>
          <w:sz w:val="18"/>
        </w:rPr>
      </w:pPr>
      <w:r>
        <w:rPr>
          <w:rFonts w:ascii="NTTimes/Cyrillic" w:hAnsi="NTTimes/Cyrillic"/>
          <w:sz w:val="18"/>
        </w:rPr>
        <w:t xml:space="preserve"> б) применяется ограниченно </w:t>
      </w:r>
    </w:p>
    <w:p w:rsidR="00000000" w:rsidRDefault="00F67113">
      <w:pPr>
        <w:ind w:left="284" w:hanging="284"/>
        <w:jc w:val="both"/>
        <w:rPr>
          <w:rFonts w:ascii="NTTimes/Cyrillic" w:hAnsi="NTTimes/Cyrillic"/>
          <w:sz w:val="18"/>
        </w:rPr>
      </w:pPr>
      <w:r>
        <w:rPr>
          <w:rFonts w:ascii="NTTimes/Cyrillic" w:hAnsi="NTTimes/Cyrillic"/>
          <w:sz w:val="18"/>
        </w:rPr>
        <w:t xml:space="preserve"> в) не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г) противопоказана</w:t>
      </w:r>
      <w:r>
        <w:rPr>
          <w:rFonts w:ascii="NTTimes/Cyrillic" w:hAnsi="NTTimes/Cyrillic"/>
          <w:sz w:val="18"/>
        </w:rPr>
        <w:t xml:space="preserve">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380. Доброкачественная фиброзная мезотелиома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а) имеет определенную этиологическую связь с асбестом </w:t>
      </w:r>
    </w:p>
    <w:p w:rsidR="00000000" w:rsidRDefault="00F67113">
      <w:pPr>
        <w:ind w:left="284" w:hanging="284"/>
        <w:jc w:val="both"/>
        <w:rPr>
          <w:rFonts w:ascii="NTTimes/Cyrillic" w:hAnsi="NTTimes/Cyrillic"/>
          <w:sz w:val="18"/>
        </w:rPr>
      </w:pPr>
      <w:r>
        <w:rPr>
          <w:rFonts w:ascii="NTTimes/Cyrillic" w:hAnsi="NTTimes/Cyrillic"/>
          <w:sz w:val="18"/>
        </w:rPr>
        <w:t xml:space="preserve"> б) асбест не оказывает влияния на возникновение доброкачественной фиброзной мезотелиомы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в)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381. Больные доброкачественной фиброзной мезотелиомой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а) имеют хороший прогноз </w:t>
      </w:r>
    </w:p>
    <w:p w:rsidR="00000000" w:rsidRDefault="00F67113">
      <w:pPr>
        <w:ind w:left="284" w:hanging="284"/>
        <w:jc w:val="both"/>
        <w:rPr>
          <w:rFonts w:ascii="NTTimes/Cyrillic" w:hAnsi="NTTimes/Cyrillic"/>
          <w:sz w:val="18"/>
        </w:rPr>
      </w:pPr>
      <w:r>
        <w:rPr>
          <w:rFonts w:ascii="NTTimes/Cyrillic" w:hAnsi="NTTimes/Cyrillic"/>
          <w:sz w:val="18"/>
        </w:rPr>
        <w:t xml:space="preserve"> б) имеют плохой прогноз </w:t>
      </w:r>
    </w:p>
    <w:p w:rsidR="00000000" w:rsidRDefault="00F67113">
      <w:pPr>
        <w:ind w:left="284" w:hanging="284"/>
        <w:jc w:val="both"/>
        <w:rPr>
          <w:rFonts w:ascii="NTTimes/Cyrillic" w:hAnsi="NTTimes/Cyrillic"/>
          <w:sz w:val="18"/>
        </w:rPr>
      </w:pPr>
      <w:r>
        <w:rPr>
          <w:rFonts w:ascii="NTTimes/Cyrillic" w:hAnsi="NTTimes/Cyrillic"/>
          <w:sz w:val="18"/>
        </w:rPr>
        <w:t xml:space="preserve"> в) прогноз заболеваний не однозначен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382. Доброкачественная мезотелиома плевры может сопровождаться следующими клиническими проявлениями </w:t>
      </w:r>
    </w:p>
    <w:p w:rsidR="00000000" w:rsidRDefault="00F67113">
      <w:pPr>
        <w:ind w:left="284" w:hanging="284"/>
        <w:jc w:val="both"/>
        <w:rPr>
          <w:rFonts w:ascii="NTTimes/Cyrillic" w:hAnsi="NTTimes/Cyrillic"/>
          <w:sz w:val="18"/>
        </w:rPr>
      </w:pPr>
      <w:r>
        <w:rPr>
          <w:rFonts w:ascii="NTTimes/Cyrillic" w:hAnsi="NTTimes/Cyrillic"/>
          <w:sz w:val="18"/>
        </w:rPr>
        <w:t xml:space="preserve"> а) болью в груди </w:t>
      </w:r>
    </w:p>
    <w:p w:rsidR="00000000" w:rsidRDefault="00F67113">
      <w:pPr>
        <w:ind w:left="284" w:hanging="284"/>
        <w:jc w:val="both"/>
        <w:rPr>
          <w:rFonts w:ascii="NTTimes/Cyrillic" w:hAnsi="NTTimes/Cyrillic"/>
          <w:sz w:val="18"/>
        </w:rPr>
      </w:pPr>
      <w:r>
        <w:rPr>
          <w:rFonts w:ascii="NTTimes/Cyrillic" w:hAnsi="NTTimes/Cyrillic"/>
          <w:sz w:val="18"/>
        </w:rPr>
        <w:t xml:space="preserve"> б) кашлем </w:t>
      </w:r>
    </w:p>
    <w:p w:rsidR="00000000" w:rsidRDefault="00F67113">
      <w:pPr>
        <w:ind w:left="284" w:hanging="284"/>
        <w:jc w:val="both"/>
        <w:rPr>
          <w:rFonts w:ascii="NTTimes/Cyrillic" w:hAnsi="NTTimes/Cyrillic"/>
          <w:sz w:val="18"/>
        </w:rPr>
      </w:pPr>
      <w:r>
        <w:rPr>
          <w:rFonts w:ascii="NTTimes/Cyrillic" w:hAnsi="NTTimes/Cyrillic"/>
          <w:sz w:val="18"/>
        </w:rPr>
        <w:t xml:space="preserve"> в) гипертрофической остеоартропатией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383. Ограниченно растущие мезотелиомы (доброкачественные мезотелиомы) чаще всего имеют строение </w:t>
      </w:r>
    </w:p>
    <w:p w:rsidR="00000000" w:rsidRDefault="00F67113">
      <w:pPr>
        <w:ind w:left="284" w:hanging="284"/>
        <w:jc w:val="both"/>
        <w:rPr>
          <w:rFonts w:ascii="NTTimes/Cyrillic" w:hAnsi="NTTimes/Cyrillic"/>
          <w:sz w:val="18"/>
        </w:rPr>
      </w:pPr>
      <w:r>
        <w:rPr>
          <w:rFonts w:ascii="NTTimes/Cyrillic" w:hAnsi="NTTimes/Cyrillic"/>
          <w:sz w:val="18"/>
        </w:rPr>
        <w:t xml:space="preserve"> а) фибромы </w:t>
      </w:r>
    </w:p>
    <w:p w:rsidR="00000000" w:rsidRDefault="00F67113">
      <w:pPr>
        <w:ind w:left="284" w:hanging="284"/>
        <w:jc w:val="both"/>
        <w:rPr>
          <w:rFonts w:ascii="NTTimes/Cyrillic" w:hAnsi="NTTimes/Cyrillic"/>
          <w:sz w:val="18"/>
        </w:rPr>
      </w:pPr>
      <w:r>
        <w:rPr>
          <w:rFonts w:ascii="NTTimes/Cyrillic" w:hAnsi="NTTimes/Cyrillic"/>
          <w:sz w:val="18"/>
        </w:rPr>
        <w:t xml:space="preserve"> б) липомы </w:t>
      </w:r>
    </w:p>
    <w:p w:rsidR="00000000" w:rsidRDefault="00F67113">
      <w:pPr>
        <w:ind w:left="284" w:hanging="284"/>
        <w:jc w:val="both"/>
        <w:rPr>
          <w:rFonts w:ascii="NTTimes/Cyrillic" w:hAnsi="NTTimes/Cyrillic"/>
          <w:sz w:val="18"/>
        </w:rPr>
      </w:pPr>
      <w:r>
        <w:rPr>
          <w:rFonts w:ascii="NTTimes/Cyrillic" w:hAnsi="NTTimes/Cyrillic"/>
          <w:sz w:val="18"/>
        </w:rPr>
        <w:t xml:space="preserve"> в) шванномы </w:t>
      </w:r>
    </w:p>
    <w:p w:rsidR="00000000" w:rsidRDefault="00F67113">
      <w:pPr>
        <w:ind w:left="284" w:hanging="284"/>
        <w:jc w:val="both"/>
        <w:rPr>
          <w:rFonts w:ascii="NTTimes/Cyrillic" w:hAnsi="NTTimes/Cyrillic"/>
          <w:sz w:val="18"/>
        </w:rPr>
      </w:pPr>
      <w:r>
        <w:rPr>
          <w:rFonts w:ascii="NTTimes/Cyrillic" w:hAnsi="NTTimes/Cyrillic"/>
          <w:sz w:val="18"/>
        </w:rPr>
        <w:t xml:space="preserve"> г) ангиомы </w:t>
      </w:r>
    </w:p>
    <w:p w:rsidR="00000000" w:rsidRDefault="00F67113">
      <w:pPr>
        <w:ind w:left="284" w:hanging="284"/>
        <w:jc w:val="both"/>
        <w:rPr>
          <w:rFonts w:ascii="NTTimes/Cyrillic" w:hAnsi="NTTimes/Cyrillic"/>
          <w:sz w:val="18"/>
        </w:rPr>
      </w:pPr>
      <w:r>
        <w:rPr>
          <w:rFonts w:ascii="NTTimes/Cyrillic" w:hAnsi="NTTimes/Cyrillic"/>
          <w:sz w:val="18"/>
        </w:rPr>
        <w:t xml:space="preserve"> д) хондромы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384. Доброкачественная мезотелиома может иметь </w:t>
      </w:r>
    </w:p>
    <w:p w:rsidR="00000000" w:rsidRDefault="00F67113">
      <w:pPr>
        <w:ind w:left="284" w:hanging="284"/>
        <w:jc w:val="both"/>
        <w:rPr>
          <w:rFonts w:ascii="NTTimes/Cyrillic" w:hAnsi="NTTimes/Cyrillic"/>
          <w:sz w:val="18"/>
        </w:rPr>
      </w:pPr>
      <w:r>
        <w:rPr>
          <w:rFonts w:ascii="NTTimes/Cyrillic" w:hAnsi="NTTimes/Cyrillic"/>
          <w:sz w:val="18"/>
        </w:rPr>
        <w:t xml:space="preserve"> а) дольчатый вид </w:t>
      </w:r>
    </w:p>
    <w:p w:rsidR="00000000" w:rsidRDefault="00F67113">
      <w:pPr>
        <w:ind w:left="284" w:hanging="284"/>
        <w:jc w:val="both"/>
        <w:rPr>
          <w:rFonts w:ascii="NTTimes/Cyrillic" w:hAnsi="NTTimes/Cyrillic"/>
          <w:sz w:val="18"/>
        </w:rPr>
      </w:pPr>
      <w:r>
        <w:rPr>
          <w:rFonts w:ascii="NTTimes/Cyrillic" w:hAnsi="NTTimes/Cyrillic"/>
          <w:sz w:val="18"/>
        </w:rPr>
        <w:t xml:space="preserve"> б) обызвествленные участки </w:t>
      </w:r>
    </w:p>
    <w:p w:rsidR="00000000" w:rsidRDefault="00F67113">
      <w:pPr>
        <w:ind w:left="284" w:hanging="284"/>
        <w:jc w:val="both"/>
        <w:rPr>
          <w:rFonts w:ascii="NTTimes/Cyrillic" w:hAnsi="NTTimes/Cyrillic"/>
          <w:sz w:val="18"/>
        </w:rPr>
      </w:pPr>
      <w:r>
        <w:rPr>
          <w:rFonts w:ascii="NTTimes/Cyrillic" w:hAnsi="NTTimes/Cyrillic"/>
          <w:sz w:val="18"/>
        </w:rPr>
        <w:t xml:space="preserve"> в) почти полностью занимать гемиторакс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385. Злокачественная мезотелиома плевры, как правило, им</w:t>
      </w:r>
      <w:r>
        <w:rPr>
          <w:rFonts w:ascii="NTTimes/Cyrillic" w:hAnsi="NTTimes/Cyrillic"/>
          <w:sz w:val="18"/>
        </w:rPr>
        <w:t xml:space="preserve">еет: 1) локализованный характер роста в виде округлых или овальных образований 2) диффузный характер роста с бугристыми и лентовидными утолщениями плевры, с множеством белесоватых бугорков 3) может быть диагностирована при цитологическом исследовании плевральной жидкости в связи с наличием в ней клеток злокачественной опухоли 4) не может быть диагностирована при цитологическом исследовании жидкости при наличии клеток злокачественной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w:t>
      </w:r>
      <w:r>
        <w:rPr>
          <w:rFonts w:ascii="NTTimes/Cyrillic" w:hAnsi="NTTimes/Cyrillic"/>
          <w:sz w:val="18"/>
        </w:rPr>
        <w:t xml:space="preserve"> правильно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386. Развитию злокачественной мезотелиомы плевры в большей мере подвержены люди, имевшие или имеющие контакт </w:t>
      </w:r>
    </w:p>
    <w:p w:rsidR="00000000" w:rsidRDefault="00F67113">
      <w:pPr>
        <w:ind w:left="284" w:hanging="284"/>
        <w:jc w:val="both"/>
        <w:rPr>
          <w:rFonts w:ascii="NTTimes/Cyrillic" w:hAnsi="NTTimes/Cyrillic"/>
          <w:sz w:val="18"/>
        </w:rPr>
      </w:pPr>
      <w:r>
        <w:rPr>
          <w:rFonts w:ascii="NTTimes/Cyrillic" w:hAnsi="NTTimes/Cyrillic"/>
          <w:sz w:val="18"/>
        </w:rPr>
        <w:t xml:space="preserve"> а) с продуктами нефтепереработки </w:t>
      </w:r>
    </w:p>
    <w:p w:rsidR="00000000" w:rsidRDefault="00F67113">
      <w:pPr>
        <w:ind w:left="284" w:hanging="284"/>
        <w:jc w:val="both"/>
        <w:rPr>
          <w:rFonts w:ascii="NTTimes/Cyrillic" w:hAnsi="NTTimes/Cyrillic"/>
          <w:sz w:val="18"/>
        </w:rPr>
      </w:pPr>
      <w:r>
        <w:rPr>
          <w:rFonts w:ascii="NTTimes/Cyrillic" w:hAnsi="NTTimes/Cyrillic"/>
          <w:sz w:val="18"/>
        </w:rPr>
        <w:t xml:space="preserve"> б) с асбестом </w:t>
      </w:r>
    </w:p>
    <w:p w:rsidR="00000000" w:rsidRDefault="00F67113">
      <w:pPr>
        <w:ind w:left="284" w:hanging="284"/>
        <w:jc w:val="both"/>
        <w:rPr>
          <w:rFonts w:ascii="NTTimes/Cyrillic" w:hAnsi="NTTimes/Cyrillic"/>
          <w:sz w:val="18"/>
        </w:rPr>
      </w:pPr>
      <w:r>
        <w:rPr>
          <w:rFonts w:ascii="NTTimes/Cyrillic" w:hAnsi="NTTimes/Cyrillic"/>
          <w:sz w:val="18"/>
        </w:rPr>
        <w:t xml:space="preserve"> в) с каменным углем </w:t>
      </w:r>
    </w:p>
    <w:p w:rsidR="00000000" w:rsidRDefault="00F67113">
      <w:pPr>
        <w:ind w:left="284" w:hanging="284"/>
        <w:jc w:val="both"/>
        <w:rPr>
          <w:rFonts w:ascii="NTTimes/Cyrillic" w:hAnsi="NTTimes/Cyrillic"/>
          <w:sz w:val="18"/>
        </w:rPr>
      </w:pPr>
      <w:r>
        <w:rPr>
          <w:rFonts w:ascii="NTTimes/Cyrillic" w:hAnsi="NTTimes/Cyrillic"/>
          <w:sz w:val="18"/>
        </w:rPr>
        <w:t xml:space="preserve"> г) с соединениями никеля и хрома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387. Злокачественная мезотелиома </w:t>
      </w:r>
    </w:p>
    <w:p w:rsidR="00000000" w:rsidRDefault="00F67113">
      <w:pPr>
        <w:ind w:left="284" w:hanging="284"/>
        <w:jc w:val="both"/>
        <w:rPr>
          <w:rFonts w:ascii="NTTimes/Cyrillic" w:hAnsi="NTTimes/Cyrillic"/>
          <w:sz w:val="18"/>
        </w:rPr>
      </w:pPr>
      <w:r>
        <w:rPr>
          <w:rFonts w:ascii="NTTimes/Cyrillic" w:hAnsi="NTTimes/Cyrillic"/>
          <w:sz w:val="18"/>
        </w:rPr>
        <w:t xml:space="preserve"> а) чаще поражает плевру </w:t>
      </w:r>
    </w:p>
    <w:p w:rsidR="00000000" w:rsidRDefault="00F67113">
      <w:pPr>
        <w:ind w:left="284" w:hanging="284"/>
        <w:jc w:val="both"/>
        <w:rPr>
          <w:rFonts w:ascii="NTTimes/Cyrillic" w:hAnsi="NTTimes/Cyrillic"/>
          <w:sz w:val="18"/>
        </w:rPr>
      </w:pPr>
      <w:r>
        <w:rPr>
          <w:rFonts w:ascii="NTTimes/Cyrillic" w:hAnsi="NTTimes/Cyrillic"/>
          <w:sz w:val="18"/>
        </w:rPr>
        <w:t xml:space="preserve"> б) чаще поражает брюшину </w:t>
      </w:r>
    </w:p>
    <w:p w:rsidR="00000000" w:rsidRDefault="00F67113">
      <w:pPr>
        <w:ind w:left="284" w:hanging="284"/>
        <w:jc w:val="both"/>
        <w:rPr>
          <w:rFonts w:ascii="NTTimes/Cyrillic" w:hAnsi="NTTimes/Cyrillic"/>
          <w:sz w:val="18"/>
        </w:rPr>
      </w:pPr>
      <w:r>
        <w:rPr>
          <w:rFonts w:ascii="NTTimes/Cyrillic" w:hAnsi="NTTimes/Cyrillic"/>
          <w:sz w:val="18"/>
        </w:rPr>
        <w:t xml:space="preserve"> в) встречаются одинаково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г) никогда не поражает брюшину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388. Частота злокачественной мезотелиомы плевры приблизительно соответствует следующему показателю </w:t>
      </w:r>
    </w:p>
    <w:p w:rsidR="00000000" w:rsidRDefault="00F67113">
      <w:pPr>
        <w:ind w:left="284" w:hanging="284"/>
        <w:jc w:val="both"/>
        <w:rPr>
          <w:rFonts w:ascii="NTTimes/Cyrillic" w:hAnsi="NTTimes/Cyrillic"/>
          <w:sz w:val="18"/>
        </w:rPr>
      </w:pPr>
      <w:r>
        <w:rPr>
          <w:rFonts w:ascii="NTTimes/Cyrillic" w:hAnsi="NTTimes/Cyrillic"/>
          <w:sz w:val="18"/>
        </w:rPr>
        <w:t xml:space="preserve"> а) 2 на 1 000 000 н</w:t>
      </w:r>
      <w:r>
        <w:rPr>
          <w:rFonts w:ascii="NTTimes/Cyrillic" w:hAnsi="NTTimes/Cyrillic"/>
          <w:sz w:val="18"/>
        </w:rPr>
        <w:t xml:space="preserve">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б) 2 на 100 000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в) 2 на 10 000 населения </w:t>
      </w:r>
    </w:p>
    <w:p w:rsidR="00000000" w:rsidRDefault="00F67113">
      <w:pPr>
        <w:ind w:left="284" w:hanging="284"/>
        <w:jc w:val="both"/>
        <w:rPr>
          <w:rFonts w:ascii="NTTimes/Cyrillic" w:hAnsi="NTTimes/Cyrillic"/>
          <w:sz w:val="18"/>
        </w:rPr>
      </w:pPr>
      <w:r>
        <w:rPr>
          <w:rFonts w:ascii="NTTimes/Cyrillic" w:hAnsi="NTTimes/Cyrillic"/>
          <w:sz w:val="18"/>
        </w:rPr>
        <w:t xml:space="preserve"> г) 2 на 1000 населения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389. Среди злокачественных мезотелиом выделяют следующие гистологические типы </w:t>
      </w:r>
    </w:p>
    <w:p w:rsidR="00000000" w:rsidRDefault="00F67113">
      <w:pPr>
        <w:ind w:left="284" w:hanging="284"/>
        <w:jc w:val="both"/>
        <w:rPr>
          <w:rFonts w:ascii="NTTimes/Cyrillic" w:hAnsi="NTTimes/Cyrillic"/>
          <w:sz w:val="18"/>
        </w:rPr>
      </w:pPr>
      <w:r>
        <w:rPr>
          <w:rFonts w:ascii="NTTimes/Cyrillic" w:hAnsi="NTTimes/Cyrillic"/>
          <w:sz w:val="18"/>
        </w:rPr>
        <w:t xml:space="preserve"> а) эпителиальный </w:t>
      </w:r>
    </w:p>
    <w:p w:rsidR="00000000" w:rsidRDefault="00F67113">
      <w:pPr>
        <w:ind w:left="284" w:hanging="284"/>
        <w:jc w:val="both"/>
        <w:rPr>
          <w:rFonts w:ascii="NTTimes/Cyrillic" w:hAnsi="NTTimes/Cyrillic"/>
          <w:sz w:val="18"/>
        </w:rPr>
      </w:pPr>
      <w:r>
        <w:rPr>
          <w:rFonts w:ascii="NTTimes/Cyrillic" w:hAnsi="NTTimes/Cyrillic"/>
          <w:sz w:val="18"/>
        </w:rPr>
        <w:t xml:space="preserve"> б) мезенхимальный (фиброзный) </w:t>
      </w:r>
    </w:p>
    <w:p w:rsidR="00000000" w:rsidRDefault="00F67113">
      <w:pPr>
        <w:ind w:left="284" w:hanging="284"/>
        <w:jc w:val="both"/>
        <w:rPr>
          <w:rFonts w:ascii="NTTimes/Cyrillic" w:hAnsi="NTTimes/Cyrillic"/>
          <w:sz w:val="18"/>
        </w:rPr>
      </w:pPr>
      <w:r>
        <w:rPr>
          <w:rFonts w:ascii="NTTimes/Cyrillic" w:hAnsi="NTTimes/Cyrillic"/>
          <w:sz w:val="18"/>
        </w:rPr>
        <w:t xml:space="preserve"> в) смешанный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390. При злокачественной мезотелиоме плевры плевральная жидкость </w:t>
      </w:r>
    </w:p>
    <w:p w:rsidR="00000000" w:rsidRDefault="00F67113">
      <w:pPr>
        <w:ind w:left="284" w:hanging="284"/>
        <w:jc w:val="both"/>
        <w:rPr>
          <w:rFonts w:ascii="NTTimes/Cyrillic" w:hAnsi="NTTimes/Cyrillic"/>
          <w:sz w:val="18"/>
        </w:rPr>
      </w:pPr>
      <w:r>
        <w:rPr>
          <w:rFonts w:ascii="NTTimes/Cyrillic" w:hAnsi="NTTimes/Cyrillic"/>
          <w:sz w:val="18"/>
        </w:rPr>
        <w:t xml:space="preserve"> а) может иметь геморрагический характер </w:t>
      </w:r>
    </w:p>
    <w:p w:rsidR="00000000" w:rsidRDefault="00F67113">
      <w:pPr>
        <w:ind w:left="284" w:hanging="284"/>
        <w:jc w:val="both"/>
        <w:rPr>
          <w:rFonts w:ascii="NTTimes/Cyrillic" w:hAnsi="NTTimes/Cyrillic"/>
          <w:sz w:val="18"/>
        </w:rPr>
      </w:pPr>
      <w:r>
        <w:rPr>
          <w:rFonts w:ascii="NTTimes/Cyrillic" w:hAnsi="NTTimes/Cyrillic"/>
          <w:sz w:val="18"/>
        </w:rPr>
        <w:t xml:space="preserve"> б) не бывает геморрагической </w:t>
      </w:r>
    </w:p>
    <w:p w:rsidR="00000000" w:rsidRDefault="00F67113">
      <w:pPr>
        <w:ind w:left="284" w:hanging="284"/>
        <w:jc w:val="both"/>
        <w:rPr>
          <w:rFonts w:ascii="NTTimes/Cyrillic" w:hAnsi="NTTimes/Cyrillic"/>
          <w:sz w:val="18"/>
        </w:rPr>
      </w:pPr>
      <w:r>
        <w:rPr>
          <w:rFonts w:ascii="NTTimes/Cyrillic" w:hAnsi="NTTimes/Cyrillic"/>
          <w:sz w:val="18"/>
        </w:rPr>
        <w:t xml:space="preserve"> в) может быть прозрачной с желтоватым оттенком </w:t>
      </w:r>
    </w:p>
    <w:p w:rsidR="00000000" w:rsidRDefault="00F67113">
      <w:pPr>
        <w:ind w:left="284" w:hanging="284"/>
        <w:jc w:val="both"/>
        <w:rPr>
          <w:rFonts w:ascii="NTTimes/Cyrillic" w:hAnsi="NTTimes/Cyrillic"/>
          <w:sz w:val="18"/>
        </w:rPr>
      </w:pPr>
      <w:r>
        <w:rPr>
          <w:rFonts w:ascii="NTTimes/Cyrillic" w:hAnsi="NTTimes/Cyrillic"/>
          <w:sz w:val="18"/>
        </w:rPr>
        <w:t xml:space="preserve"> г) не бывает прозрачной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w:t>
      </w:r>
      <w:r>
        <w:rPr>
          <w:rFonts w:ascii="NTTimes/Cyrillic" w:hAnsi="NTTimes/Cyrillic"/>
          <w:sz w:val="18"/>
        </w:rPr>
        <w:t xml:space="preserve">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391. С целью морфологической верификации диагноза у больных мезотелиомой плевры оправдано применение </w:t>
      </w:r>
    </w:p>
    <w:p w:rsidR="00000000" w:rsidRDefault="00F67113">
      <w:pPr>
        <w:ind w:left="284" w:hanging="284"/>
        <w:jc w:val="both"/>
        <w:rPr>
          <w:rFonts w:ascii="NTTimes/Cyrillic" w:hAnsi="NTTimes/Cyrillic"/>
          <w:sz w:val="18"/>
        </w:rPr>
      </w:pPr>
      <w:r>
        <w:rPr>
          <w:rFonts w:ascii="NTTimes/Cyrillic" w:hAnsi="NTTimes/Cyrillic"/>
          <w:sz w:val="18"/>
        </w:rPr>
        <w:t xml:space="preserve"> а) световой микроскопии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б) гистохимических методов </w:t>
      </w:r>
    </w:p>
    <w:p w:rsidR="00000000" w:rsidRDefault="00F67113">
      <w:pPr>
        <w:ind w:left="284" w:hanging="284"/>
        <w:jc w:val="both"/>
        <w:rPr>
          <w:rFonts w:ascii="NTTimes/Cyrillic" w:hAnsi="NTTimes/Cyrillic"/>
          <w:sz w:val="18"/>
        </w:rPr>
      </w:pPr>
      <w:r>
        <w:rPr>
          <w:rFonts w:ascii="NTTimes/Cyrillic" w:hAnsi="NTTimes/Cyrillic"/>
          <w:sz w:val="18"/>
        </w:rPr>
        <w:t xml:space="preserve"> в) электронной микроскопии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всех указанных методов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392. Злокачественная мезотелиома плевры: 1) метастазирует лимфогенно 2) не метастазирует лимфогенно 3) метастазирует гематогенным путем 4) не метастазирует гематогенным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1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393. Злокачест</w:t>
      </w:r>
      <w:r>
        <w:rPr>
          <w:rFonts w:ascii="NTTimes/Cyrillic" w:hAnsi="NTTimes/Cyrillic"/>
          <w:sz w:val="18"/>
        </w:rPr>
        <w:t xml:space="preserve">венная мезотелиома плевры может метастазировать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в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б)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в) в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в головной мозг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394. На поздних стадиях развития злокачественной мезотелиомы плевры могут быть поражены </w:t>
      </w:r>
    </w:p>
    <w:p w:rsidR="00000000" w:rsidRDefault="00F67113">
      <w:pPr>
        <w:ind w:left="284" w:hanging="284"/>
        <w:jc w:val="both"/>
        <w:rPr>
          <w:rFonts w:ascii="NTTimes/Cyrillic" w:hAnsi="NTTimes/Cyrillic"/>
          <w:sz w:val="18"/>
        </w:rPr>
      </w:pPr>
      <w:r>
        <w:rPr>
          <w:rFonts w:ascii="NTTimes/Cyrillic" w:hAnsi="NTTimes/Cyrillic"/>
          <w:sz w:val="18"/>
        </w:rPr>
        <w:t xml:space="preserve"> а) диафрагма </w:t>
      </w:r>
    </w:p>
    <w:p w:rsidR="00000000" w:rsidRDefault="00F67113">
      <w:pPr>
        <w:ind w:left="284" w:hanging="284"/>
        <w:jc w:val="both"/>
        <w:rPr>
          <w:rFonts w:ascii="NTTimes/Cyrillic" w:hAnsi="NTTimes/Cyrillic"/>
          <w:sz w:val="18"/>
        </w:rPr>
      </w:pPr>
      <w:r>
        <w:rPr>
          <w:rFonts w:ascii="NTTimes/Cyrillic" w:hAnsi="NTTimes/Cyrillic"/>
          <w:sz w:val="18"/>
        </w:rPr>
        <w:t xml:space="preserve"> б) перикард и сердце </w:t>
      </w:r>
    </w:p>
    <w:p w:rsidR="00000000" w:rsidRDefault="00F67113">
      <w:pPr>
        <w:ind w:left="284" w:hanging="284"/>
        <w:jc w:val="both"/>
        <w:rPr>
          <w:rFonts w:ascii="NTTimes/Cyrillic" w:hAnsi="NTTimes/Cyrillic"/>
          <w:sz w:val="18"/>
        </w:rPr>
      </w:pPr>
      <w:r>
        <w:rPr>
          <w:rFonts w:ascii="NTTimes/Cyrillic" w:hAnsi="NTTimes/Cyrillic"/>
          <w:sz w:val="18"/>
        </w:rPr>
        <w:t xml:space="preserve"> в) противоположная плевра </w:t>
      </w:r>
    </w:p>
    <w:p w:rsidR="00000000" w:rsidRDefault="00F67113">
      <w:pPr>
        <w:ind w:left="284" w:hanging="284"/>
        <w:jc w:val="both"/>
        <w:rPr>
          <w:rFonts w:ascii="NTTimes/Cyrillic" w:hAnsi="NTTimes/Cyrillic"/>
          <w:sz w:val="18"/>
        </w:rPr>
      </w:pPr>
      <w:r>
        <w:rPr>
          <w:rFonts w:ascii="NTTimes/Cyrillic" w:hAnsi="NTTimes/Cyrillic"/>
          <w:sz w:val="18"/>
        </w:rPr>
        <w:t xml:space="preserve"> г)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органы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395. Клиническими признаками плеврального выпота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боли </w:t>
      </w:r>
    </w:p>
    <w:p w:rsidR="00000000" w:rsidRDefault="00F67113">
      <w:pPr>
        <w:ind w:left="284" w:hanging="284"/>
        <w:jc w:val="both"/>
        <w:rPr>
          <w:rFonts w:ascii="NTTimes/Cyrillic" w:hAnsi="NTTimes/Cyrillic"/>
          <w:sz w:val="18"/>
        </w:rPr>
      </w:pPr>
      <w:r>
        <w:rPr>
          <w:rFonts w:ascii="NTTimes/Cyrillic" w:hAnsi="NTTimes/Cyrillic"/>
          <w:sz w:val="18"/>
        </w:rPr>
        <w:t xml:space="preserve"> б) сухой непродуктивный кашель </w:t>
      </w:r>
    </w:p>
    <w:p w:rsidR="00000000" w:rsidRDefault="00F67113">
      <w:pPr>
        <w:ind w:left="284" w:hanging="284"/>
        <w:jc w:val="both"/>
        <w:rPr>
          <w:rFonts w:ascii="NTTimes/Cyrillic" w:hAnsi="NTTimes/Cyrillic"/>
          <w:sz w:val="18"/>
        </w:rPr>
      </w:pPr>
      <w:r>
        <w:rPr>
          <w:rFonts w:ascii="NTTimes/Cyrillic" w:hAnsi="NTTimes/Cyrillic"/>
          <w:sz w:val="18"/>
        </w:rPr>
        <w:t xml:space="preserve"> в) одышка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396. Для поражени</w:t>
      </w:r>
      <w:r>
        <w:rPr>
          <w:rFonts w:ascii="NTTimes/Cyrillic" w:hAnsi="NTTimes/Cyrillic"/>
          <w:sz w:val="18"/>
        </w:rPr>
        <w:t xml:space="preserve">я плевры, покрывающей диафрагму, характерным является локализация боли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подмышечной области </w:t>
      </w:r>
    </w:p>
    <w:p w:rsidR="00000000" w:rsidRDefault="00F67113">
      <w:pPr>
        <w:ind w:left="284" w:hanging="284"/>
        <w:jc w:val="both"/>
        <w:rPr>
          <w:rFonts w:ascii="NTTimes/Cyrillic" w:hAnsi="NTTimes/Cyrillic"/>
          <w:sz w:val="18"/>
        </w:rPr>
      </w:pPr>
      <w:r>
        <w:rPr>
          <w:rFonts w:ascii="NTTimes/Cyrillic" w:hAnsi="NTTimes/Cyrillic"/>
          <w:sz w:val="18"/>
        </w:rPr>
        <w:t xml:space="preserve"> б) в боку с иррадиацией в область живота </w:t>
      </w:r>
    </w:p>
    <w:p w:rsidR="00000000" w:rsidRDefault="00F67113">
      <w:pPr>
        <w:ind w:left="284" w:hanging="284"/>
        <w:jc w:val="both"/>
        <w:rPr>
          <w:rFonts w:ascii="NTTimes/Cyrillic" w:hAnsi="NTTimes/Cyrillic"/>
          <w:sz w:val="18"/>
        </w:rPr>
      </w:pPr>
      <w:r>
        <w:rPr>
          <w:rFonts w:ascii="NTTimes/Cyrillic" w:hAnsi="NTTimes/Cyrillic"/>
          <w:sz w:val="18"/>
        </w:rPr>
        <w:t xml:space="preserve"> в) в нижней части грудной клетки и в надплечье с той же стороны </w:t>
      </w:r>
    </w:p>
    <w:p w:rsidR="00000000" w:rsidRDefault="00F67113">
      <w:pPr>
        <w:ind w:left="284" w:hanging="284"/>
        <w:jc w:val="both"/>
        <w:rPr>
          <w:rFonts w:ascii="NTTimes/Cyrillic" w:hAnsi="NTTimes/Cyrillic"/>
          <w:sz w:val="18"/>
        </w:rPr>
      </w:pPr>
      <w:r>
        <w:rPr>
          <w:rFonts w:ascii="NTTimes/Cyrillic" w:hAnsi="NTTimes/Cyrillic"/>
          <w:sz w:val="18"/>
        </w:rPr>
        <w:t xml:space="preserve"> г) в спине на уровне лопатки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397. У больных злокачественной мезотелиомой плевры возможны следующие клинические проявления: 1) боли в грудной клетке 2) одышка 3) приступообразный сухой кашель 4) субфебрильная температура 5) гипогликемия 6) гипертрофическая остеоартропатия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б) правильные все ответы, кроме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все ответы, кроме 5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все ответы, кроме 3 и 4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ответы, кроме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398. С целью определения опухолевой природы поражения плевры целесообразно применять следующие методы обследования больных: 1) рентгенологический (обзорные снимки и томограммы) 2) цитологическое исследование жидкости 3) рентгеновскую компьютерную томографию 4) биопсию плевры 5) плевроскопию 6) бронхоскопию 7) открытую биопсию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w:t>
      </w:r>
      <w:r>
        <w:rPr>
          <w:rFonts w:ascii="NTTimes/Cyrillic" w:hAnsi="NTTimes/Cyrillic"/>
          <w:sz w:val="18"/>
        </w:rPr>
        <w:t xml:space="preserve">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все ответы, кроме 5 и 7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все ответы, кроме 2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все ответы, кроме 1 и 3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ответы, кроме 3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399. К методикам рентгенологического исследования, применяемым при обследовании больных с подозрением на опухоль плевры, относятся: 1) многоосевое просвечивание 2) рентгенография в прямой и боковой проекциях 3) прицельная рентгенография в тангенциальной проекции 4) рентгенография в латеропозиции 5) суперэкспонированная рентгенография 6) рентг</w:t>
      </w:r>
      <w:r>
        <w:rPr>
          <w:rFonts w:ascii="NTTimes/Cyrillic" w:hAnsi="NTTimes/Cyrillic"/>
          <w:sz w:val="18"/>
        </w:rPr>
        <w:t xml:space="preserve">енография в условиях пневмоторакса 7) томография 8) рентгеновская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все ответы, кроме 7 и 8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все ответы, кроме 2, 3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все ответы, кроме 1, 4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ответы, кроме 2, 5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400. Рентгенография в тангенциальной проекции с касательным ходом центрального луча при опухолях плевры позволяет составить более четкое представление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о локализации </w:t>
      </w:r>
    </w:p>
    <w:p w:rsidR="00000000" w:rsidRDefault="00F67113">
      <w:pPr>
        <w:ind w:left="284" w:hanging="284"/>
        <w:jc w:val="both"/>
        <w:rPr>
          <w:rFonts w:ascii="NTTimes/Cyrillic" w:hAnsi="NTTimes/Cyrillic"/>
          <w:sz w:val="18"/>
        </w:rPr>
      </w:pPr>
      <w:r>
        <w:rPr>
          <w:rFonts w:ascii="NTTimes/Cyrillic" w:hAnsi="NTTimes/Cyrillic"/>
          <w:sz w:val="18"/>
        </w:rPr>
        <w:t xml:space="preserve"> б) о форме </w:t>
      </w:r>
    </w:p>
    <w:p w:rsidR="00000000" w:rsidRDefault="00F67113">
      <w:pPr>
        <w:ind w:left="284" w:hanging="284"/>
        <w:jc w:val="both"/>
        <w:rPr>
          <w:rFonts w:ascii="NTTimes/Cyrillic" w:hAnsi="NTTimes/Cyrillic"/>
          <w:sz w:val="18"/>
        </w:rPr>
      </w:pPr>
      <w:r>
        <w:rPr>
          <w:rFonts w:ascii="NTTimes/Cyrillic" w:hAnsi="NTTimes/Cyrillic"/>
          <w:sz w:val="18"/>
        </w:rPr>
        <w:t xml:space="preserve"> в) о размерах патологического образован</w:t>
      </w:r>
      <w:r>
        <w:rPr>
          <w:rFonts w:ascii="NTTimes/Cyrillic" w:hAnsi="NTTimes/Cyrillic"/>
          <w:sz w:val="18"/>
        </w:rPr>
        <w:t xml:space="preserve">ия </w:t>
      </w:r>
    </w:p>
    <w:p w:rsidR="00000000" w:rsidRDefault="00F67113">
      <w:pPr>
        <w:ind w:left="284" w:hanging="284"/>
        <w:jc w:val="both"/>
        <w:rPr>
          <w:rFonts w:ascii="NTTimes/Cyrillic" w:hAnsi="NTTimes/Cyrillic"/>
          <w:sz w:val="18"/>
        </w:rPr>
      </w:pPr>
      <w:r>
        <w:rPr>
          <w:rFonts w:ascii="NTTimes/Cyrillic" w:hAnsi="NTTimes/Cyrillic"/>
          <w:sz w:val="18"/>
        </w:rPr>
        <w:t xml:space="preserve"> г) о связи опухоли с грудной стенкой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401. Рентгеновская компьютерная томография органов грудной полости при злокачественной мезотелиоме плевры целесообразна в связи с тем, что она позволяет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оценить состояние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б) выявить возможное метастатическое поражение лимфатических узлов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выявить метастазы в легочной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402. При диагностике и дифференциальной диагностике опухолей плевры могут применяться</w:t>
      </w:r>
      <w:r>
        <w:rPr>
          <w:rFonts w:ascii="NTTimes/Cyrillic" w:hAnsi="NTTimes/Cyrillic"/>
          <w:sz w:val="18"/>
        </w:rPr>
        <w:t xml:space="preserve"> следующие методы эндоскопического обследования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а) торакоскопия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трахеобронхоскопия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в) медиастиноскопия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г) лапароскопия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403. К методам морфологической верификации диагноза при опухолях плевры относятся: 1) цитологическое исследование жидкости (при ее наличии) 2) пункционная аспирационная или трепанобиопсия 3) торакоскопия с прицельной биопсией 4) открытая биопсия плевры 5) парастернальная медиастиномия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все перечисленное,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все перечис</w:t>
      </w:r>
      <w:r>
        <w:rPr>
          <w:rFonts w:ascii="NTTimes/Cyrillic" w:hAnsi="NTTimes/Cyrillic"/>
          <w:sz w:val="18"/>
        </w:rPr>
        <w:t xml:space="preserve">ленное,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кроме 3 и 4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кроме 1 и 2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404. Цитологическое исследование плевральной жидкости при опухолевом поражении плевры (злокачественный процесс) позволяет подтвердить диагноз примерно </w:t>
      </w:r>
    </w:p>
    <w:p w:rsidR="00000000" w:rsidRDefault="00F67113">
      <w:pPr>
        <w:ind w:left="284" w:hanging="284"/>
        <w:jc w:val="both"/>
        <w:rPr>
          <w:rFonts w:ascii="NTTimes/Cyrillic" w:hAnsi="NTTimes/Cyrillic"/>
          <w:sz w:val="18"/>
        </w:rPr>
      </w:pPr>
      <w:r>
        <w:rPr>
          <w:rFonts w:ascii="NTTimes/Cyrillic" w:hAnsi="NTTimes/Cyrillic"/>
          <w:sz w:val="18"/>
        </w:rPr>
        <w:t xml:space="preserve"> а) у 10% больных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у 20-25%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в) у 50%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г) у 100% больных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405. Чрескожная биопсия плевры (иглой или трепаном) при наличии экссудативного плеврита </w:t>
      </w:r>
    </w:p>
    <w:p w:rsidR="00000000" w:rsidRDefault="00F67113">
      <w:pPr>
        <w:ind w:left="284" w:hanging="284"/>
        <w:jc w:val="both"/>
        <w:rPr>
          <w:rFonts w:ascii="NTTimes/Cyrillic" w:hAnsi="NTTimes/Cyrillic"/>
          <w:sz w:val="18"/>
        </w:rPr>
      </w:pPr>
      <w:r>
        <w:rPr>
          <w:rFonts w:ascii="NTTimes/Cyrillic" w:hAnsi="NTTimes/Cyrillic"/>
          <w:sz w:val="18"/>
        </w:rPr>
        <w:t xml:space="preserve"> а) более информативна, чем цитологическое исследование жидкости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менее информативна, чем ци</w:t>
      </w:r>
      <w:r>
        <w:rPr>
          <w:rFonts w:ascii="NTTimes/Cyrillic" w:hAnsi="NTTimes/Cyrillic"/>
          <w:sz w:val="18"/>
        </w:rPr>
        <w:t xml:space="preserve">тологическое исследование жидкости </w:t>
      </w:r>
    </w:p>
    <w:p w:rsidR="00000000" w:rsidRDefault="00F67113">
      <w:pPr>
        <w:ind w:left="284" w:hanging="284"/>
        <w:jc w:val="both"/>
        <w:rPr>
          <w:rFonts w:ascii="NTTimes/Cyrillic" w:hAnsi="NTTimes/Cyrillic"/>
          <w:sz w:val="18"/>
        </w:rPr>
      </w:pPr>
      <w:r>
        <w:rPr>
          <w:rFonts w:ascii="NTTimes/Cyrillic" w:hAnsi="NTTimes/Cyrillic"/>
          <w:sz w:val="18"/>
        </w:rPr>
        <w:t xml:space="preserve"> в) существенной разницы не имеет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406. Чрескожная биопсия плевры (иглой или трепаном) </w:t>
      </w:r>
    </w:p>
    <w:p w:rsidR="00000000" w:rsidRDefault="00F67113">
      <w:pPr>
        <w:ind w:left="284" w:hanging="284"/>
        <w:jc w:val="both"/>
        <w:rPr>
          <w:rFonts w:ascii="NTTimes/Cyrillic" w:hAnsi="NTTimes/Cyrillic"/>
          <w:sz w:val="18"/>
        </w:rPr>
      </w:pPr>
      <w:r>
        <w:rPr>
          <w:rFonts w:ascii="NTTimes/Cyrillic" w:hAnsi="NTTimes/Cyrillic"/>
          <w:sz w:val="18"/>
        </w:rPr>
        <w:t xml:space="preserve"> а) должна применяться у всех больных с плевральным выпотом </w:t>
      </w:r>
    </w:p>
    <w:p w:rsidR="00000000" w:rsidRDefault="00F67113">
      <w:pPr>
        <w:ind w:left="284" w:hanging="284"/>
        <w:jc w:val="both"/>
        <w:rPr>
          <w:rFonts w:ascii="NTTimes/Cyrillic" w:hAnsi="NTTimes/Cyrillic"/>
          <w:sz w:val="18"/>
        </w:rPr>
      </w:pPr>
      <w:r>
        <w:rPr>
          <w:rFonts w:ascii="NTTimes/Cyrillic" w:hAnsi="NTTimes/Cyrillic"/>
          <w:sz w:val="18"/>
        </w:rPr>
        <w:t xml:space="preserve"> б) целесообразна при наличии опухолевого образования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необходимо применять в обоих случаях </w:t>
      </w:r>
    </w:p>
    <w:p w:rsidR="00000000" w:rsidRDefault="00F67113">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407. Дифференциальный диагноз злокачественной мезотелиомы плевры необходимо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с доброкачественными опухолями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б) с метастатическим поражением плевры </w:t>
      </w:r>
    </w:p>
    <w:p w:rsidR="00000000" w:rsidRDefault="00F67113">
      <w:pPr>
        <w:ind w:left="284" w:hanging="284"/>
        <w:jc w:val="both"/>
        <w:rPr>
          <w:rFonts w:ascii="NTTimes/Cyrillic" w:hAnsi="NTTimes/Cyrillic"/>
          <w:sz w:val="18"/>
        </w:rPr>
      </w:pPr>
      <w:r>
        <w:rPr>
          <w:rFonts w:ascii="NTTimes/Cyrillic" w:hAnsi="NTTimes/Cyrillic"/>
          <w:sz w:val="18"/>
        </w:rPr>
        <w:t xml:space="preserve"> в) с опухолями легких, грудн</w:t>
      </w:r>
      <w:r>
        <w:rPr>
          <w:rFonts w:ascii="NTTimes/Cyrillic" w:hAnsi="NTTimes/Cyrillic"/>
          <w:sz w:val="18"/>
        </w:rPr>
        <w:t xml:space="preserve">ой стенки, диафрагмы,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г) с плевритом воспалительного генеза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408. Больным с доброкачественной мезотелиомой плевры рекомендуется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наблюдение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409. Наиболее часто применяемыми методами лечения злокачественных мезотелиом плевры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лучевой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иммунотерапия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410. Прогноз у больных злокачественной мезотелиомой плевры лучше в </w:t>
      </w:r>
      <w:r>
        <w:rPr>
          <w:rFonts w:ascii="NTTimes/Cyrillic" w:hAnsi="NTTimes/Cyrillic"/>
          <w:sz w:val="18"/>
        </w:rPr>
        <w:t xml:space="preserve">тех случаях, когда опухоль имеет строение </w:t>
      </w:r>
    </w:p>
    <w:p w:rsidR="00000000" w:rsidRDefault="00F67113">
      <w:pPr>
        <w:ind w:left="284" w:hanging="284"/>
        <w:jc w:val="both"/>
        <w:rPr>
          <w:rFonts w:ascii="NTTimes/Cyrillic" w:hAnsi="NTTimes/Cyrillic"/>
          <w:sz w:val="18"/>
        </w:rPr>
      </w:pPr>
      <w:r>
        <w:rPr>
          <w:rFonts w:ascii="NTTimes/Cyrillic" w:hAnsi="NTTimes/Cyrillic"/>
          <w:sz w:val="18"/>
        </w:rPr>
        <w:t xml:space="preserve"> а) эпителиальной мезотелиомы </w:t>
      </w:r>
    </w:p>
    <w:p w:rsidR="00000000" w:rsidRDefault="00F67113">
      <w:pPr>
        <w:ind w:left="284" w:hanging="284"/>
        <w:jc w:val="both"/>
        <w:rPr>
          <w:rFonts w:ascii="NTTimes/Cyrillic" w:hAnsi="NTTimes/Cyrillic"/>
          <w:sz w:val="18"/>
        </w:rPr>
      </w:pPr>
      <w:r>
        <w:rPr>
          <w:rFonts w:ascii="NTTimes/Cyrillic" w:hAnsi="NTTimes/Cyrillic"/>
          <w:sz w:val="18"/>
        </w:rPr>
        <w:t xml:space="preserve"> б) мезенхимальной мезотелиомы </w:t>
      </w:r>
    </w:p>
    <w:p w:rsidR="00000000" w:rsidRDefault="00F67113">
      <w:pPr>
        <w:ind w:left="284" w:hanging="284"/>
        <w:jc w:val="both"/>
        <w:rPr>
          <w:rFonts w:ascii="NTTimes/Cyrillic" w:hAnsi="NTTimes/Cyrillic"/>
          <w:sz w:val="18"/>
        </w:rPr>
      </w:pPr>
      <w:r>
        <w:rPr>
          <w:rFonts w:ascii="NTTimes/Cyrillic" w:hAnsi="NTTimes/Cyrillic"/>
          <w:sz w:val="18"/>
        </w:rPr>
        <w:t xml:space="preserve"> в) смешанной мезотелиомы </w:t>
      </w:r>
    </w:p>
    <w:p w:rsidR="00000000" w:rsidRDefault="00F67113">
      <w:pPr>
        <w:ind w:left="284" w:hanging="284"/>
        <w:jc w:val="both"/>
        <w:rPr>
          <w:rFonts w:ascii="NTTimes/Cyrillic" w:hAnsi="NTTimes/Cyrillic"/>
          <w:sz w:val="18"/>
        </w:rPr>
      </w:pPr>
      <w:r>
        <w:rPr>
          <w:rFonts w:ascii="NTTimes/Cyrillic" w:hAnsi="NTTimes/Cyrillic"/>
          <w:sz w:val="18"/>
        </w:rPr>
        <w:t xml:space="preserve"> г) прогноз практически не зависит от гистологического типа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9. ОПУХОЛИ БРЮШНОЙ ПОЛОСТИ</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Рак желудка наиболее часто развивается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20 лет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от 21 года до 50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51 года до 70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70 лет </w:t>
      </w:r>
    </w:p>
    <w:p w:rsidR="00000000" w:rsidRDefault="00F67113">
      <w:pPr>
        <w:ind w:left="284" w:hanging="284"/>
        <w:jc w:val="both"/>
        <w:rPr>
          <w:rFonts w:ascii="NTTimes/Cyrillic" w:hAnsi="NTTimes/Cyrillic"/>
          <w:sz w:val="18"/>
        </w:rPr>
      </w:pPr>
      <w:r>
        <w:rPr>
          <w:rFonts w:ascii="NTTimes/Cyrillic" w:hAnsi="NTTimes/Cyrillic"/>
          <w:sz w:val="18"/>
        </w:rPr>
        <w:t xml:space="preserve"> д) одинаково во всех возрастных группах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На уровень заболеваемости раком желудка влияют </w:t>
      </w:r>
    </w:p>
    <w:p w:rsidR="00000000" w:rsidRDefault="00F67113">
      <w:pPr>
        <w:ind w:left="284" w:hanging="284"/>
        <w:jc w:val="both"/>
        <w:rPr>
          <w:rFonts w:ascii="NTTimes/Cyrillic" w:hAnsi="NTTimes/Cyrillic"/>
          <w:sz w:val="18"/>
        </w:rPr>
      </w:pPr>
      <w:r>
        <w:rPr>
          <w:rFonts w:ascii="NTTimes/Cyrillic" w:hAnsi="NTTimes/Cyrillic"/>
          <w:sz w:val="18"/>
        </w:rPr>
        <w:t xml:space="preserve"> а) пищевой фактор и режим питания </w:t>
      </w:r>
    </w:p>
    <w:p w:rsidR="00000000" w:rsidRDefault="00F67113">
      <w:pPr>
        <w:ind w:left="284" w:hanging="284"/>
        <w:jc w:val="both"/>
        <w:rPr>
          <w:rFonts w:ascii="NTTimes/Cyrillic" w:hAnsi="NTTimes/Cyrillic"/>
          <w:sz w:val="18"/>
        </w:rPr>
      </w:pPr>
      <w:r>
        <w:rPr>
          <w:rFonts w:ascii="NTTimes/Cyrillic" w:hAnsi="NTTimes/Cyrillic"/>
          <w:sz w:val="18"/>
        </w:rPr>
        <w:t xml:space="preserve"> б) по</w:t>
      </w:r>
      <w:r>
        <w:rPr>
          <w:rFonts w:ascii="NTTimes/Cyrillic" w:hAnsi="NTTimes/Cyrillic"/>
          <w:sz w:val="18"/>
        </w:rPr>
        <w:t xml:space="preserve">чвенно-климатическая обусловленность </w:t>
      </w:r>
    </w:p>
    <w:p w:rsidR="00000000" w:rsidRDefault="00F67113">
      <w:pPr>
        <w:ind w:left="284" w:hanging="284"/>
        <w:jc w:val="both"/>
        <w:rPr>
          <w:rFonts w:ascii="NTTimes/Cyrillic" w:hAnsi="NTTimes/Cyrillic"/>
          <w:sz w:val="18"/>
        </w:rPr>
      </w:pPr>
      <w:r>
        <w:rPr>
          <w:rFonts w:ascii="NTTimes/Cyrillic" w:hAnsi="NTTimes/Cyrillic"/>
          <w:sz w:val="18"/>
        </w:rPr>
        <w:t xml:space="preserve"> в) местные изменений слизистой оболочки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г) фоновые заболевания, наследственный фактор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Предраковые состояния слизистой оболочки желудка при гистологическом исследовании характеризуются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наличием атипичных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б) степенью дисплазии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наличием хронического атрофического гастрита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наличием кишечной метаплазии очагового характера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Наиболее часто перерождаются в рак </w:t>
      </w:r>
    </w:p>
    <w:p w:rsidR="00000000" w:rsidRDefault="00F67113">
      <w:pPr>
        <w:ind w:left="284" w:hanging="284"/>
        <w:jc w:val="both"/>
        <w:rPr>
          <w:rFonts w:ascii="NTTimes/Cyrillic" w:hAnsi="NTTimes/Cyrillic"/>
          <w:sz w:val="18"/>
        </w:rPr>
      </w:pPr>
      <w:r>
        <w:rPr>
          <w:rFonts w:ascii="NTTimes/Cyrillic" w:hAnsi="NTTimes/Cyrillic"/>
          <w:sz w:val="18"/>
        </w:rPr>
        <w:t xml:space="preserve"> а) гиперпластические полипы </w:t>
      </w:r>
    </w:p>
    <w:p w:rsidR="00000000" w:rsidRDefault="00F67113">
      <w:pPr>
        <w:ind w:left="284" w:hanging="284"/>
        <w:jc w:val="both"/>
        <w:rPr>
          <w:rFonts w:ascii="NTTimes/Cyrillic" w:hAnsi="NTTimes/Cyrillic"/>
          <w:sz w:val="18"/>
        </w:rPr>
      </w:pPr>
      <w:r>
        <w:rPr>
          <w:rFonts w:ascii="NTTimes/Cyrillic" w:hAnsi="NTTimes/Cyrillic"/>
          <w:sz w:val="18"/>
        </w:rPr>
        <w:t xml:space="preserve"> б) аденом</w:t>
      </w:r>
      <w:r>
        <w:rPr>
          <w:rFonts w:ascii="NTTimes/Cyrillic" w:hAnsi="NTTimes/Cyrillic"/>
          <w:sz w:val="18"/>
        </w:rPr>
        <w:t xml:space="preserve">атозные полипы </w:t>
      </w:r>
    </w:p>
    <w:p w:rsidR="00000000" w:rsidRDefault="00F67113">
      <w:pPr>
        <w:ind w:left="284" w:hanging="284"/>
        <w:jc w:val="both"/>
        <w:rPr>
          <w:rFonts w:ascii="NTTimes/Cyrillic" w:hAnsi="NTTimes/Cyrillic"/>
          <w:sz w:val="18"/>
        </w:rPr>
      </w:pPr>
      <w:r>
        <w:rPr>
          <w:rFonts w:ascii="NTTimes/Cyrillic" w:hAnsi="NTTimes/Cyrillic"/>
          <w:sz w:val="18"/>
        </w:rPr>
        <w:t xml:space="preserve"> в) адено-папилломатозные полипы </w:t>
      </w:r>
    </w:p>
    <w:p w:rsidR="00000000" w:rsidRDefault="00F67113">
      <w:pPr>
        <w:ind w:left="284" w:hanging="284"/>
        <w:jc w:val="both"/>
        <w:rPr>
          <w:rFonts w:ascii="NTTimes/Cyrillic" w:hAnsi="NTTimes/Cyrillic"/>
          <w:sz w:val="18"/>
        </w:rPr>
      </w:pPr>
      <w:r>
        <w:rPr>
          <w:rFonts w:ascii="NTTimes/Cyrillic" w:hAnsi="NTTimes/Cyrillic"/>
          <w:sz w:val="18"/>
        </w:rPr>
        <w:t xml:space="preserve"> г) папиллярные аденомы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полипы, независимо от их гистологического строения, обладают одинаковым индексом малигнизации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По гистологическому строению рак желудка чаще всего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железистым раком </w:t>
      </w:r>
    </w:p>
    <w:p w:rsidR="00000000" w:rsidRDefault="00F67113">
      <w:pPr>
        <w:ind w:left="284" w:hanging="284"/>
        <w:jc w:val="both"/>
        <w:rPr>
          <w:rFonts w:ascii="NTTimes/Cyrillic" w:hAnsi="NTTimes/Cyrillic"/>
          <w:sz w:val="18"/>
        </w:rPr>
      </w:pPr>
      <w:r>
        <w:rPr>
          <w:rFonts w:ascii="NTTimes/Cyrillic" w:hAnsi="NTTimes/Cyrillic"/>
          <w:sz w:val="18"/>
        </w:rPr>
        <w:t xml:space="preserve"> б) плоскоклеточным раком </w:t>
      </w:r>
    </w:p>
    <w:p w:rsidR="00000000" w:rsidRDefault="00F67113">
      <w:pPr>
        <w:ind w:left="284" w:hanging="284"/>
        <w:jc w:val="both"/>
        <w:rPr>
          <w:rFonts w:ascii="NTTimes/Cyrillic" w:hAnsi="NTTimes/Cyrillic"/>
          <w:sz w:val="18"/>
        </w:rPr>
      </w:pPr>
      <w:r>
        <w:rPr>
          <w:rFonts w:ascii="NTTimes/Cyrillic" w:hAnsi="NTTimes/Cyrillic"/>
          <w:sz w:val="18"/>
        </w:rPr>
        <w:t xml:space="preserve"> в) смешанным железисто-плоскоклеточным раком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варианты встречаются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При раннем раке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а) специфические симптомы отсутствуют </w:t>
      </w:r>
    </w:p>
    <w:p w:rsidR="00000000" w:rsidRDefault="00F67113">
      <w:pPr>
        <w:ind w:left="284" w:hanging="284"/>
        <w:jc w:val="both"/>
        <w:rPr>
          <w:rFonts w:ascii="NTTimes/Cyrillic" w:hAnsi="NTTimes/Cyrillic"/>
          <w:sz w:val="18"/>
        </w:rPr>
      </w:pPr>
      <w:r>
        <w:rPr>
          <w:rFonts w:ascii="NTTimes/Cyrillic" w:hAnsi="NTTimes/Cyrillic"/>
          <w:sz w:val="18"/>
        </w:rPr>
        <w:t xml:space="preserve"> б) имеются специфические симптом</w:t>
      </w:r>
      <w:r>
        <w:rPr>
          <w:rFonts w:ascii="NTTimes/Cyrillic" w:hAnsi="NTTimes/Cyrillic"/>
          <w:sz w:val="18"/>
        </w:rPr>
        <w:t xml:space="preserve">ы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симптомы представлены симптомами того заболевания, на фоне которого возник рак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г) "синдром малых признаков" является ранним клиническим проявлением рака желудка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С наименьшей долей вероятности рак желудка возникает у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а) перенесших в прошлом резекцию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анацидным гастритом </w:t>
      </w:r>
    </w:p>
    <w:p w:rsidR="00000000" w:rsidRDefault="00F67113">
      <w:pPr>
        <w:ind w:left="284" w:hanging="284"/>
        <w:jc w:val="both"/>
        <w:rPr>
          <w:rFonts w:ascii="NTTimes/Cyrillic" w:hAnsi="NTTimes/Cyrillic"/>
          <w:sz w:val="18"/>
        </w:rPr>
      </w:pPr>
      <w:r>
        <w:rPr>
          <w:rFonts w:ascii="NTTimes/Cyrillic" w:hAnsi="NTTimes/Cyrillic"/>
          <w:sz w:val="18"/>
        </w:rPr>
        <w:t xml:space="preserve"> в) с хроническим смешанным гастритом </w:t>
      </w:r>
    </w:p>
    <w:p w:rsidR="00000000" w:rsidRDefault="00F67113">
      <w:pPr>
        <w:ind w:left="284" w:hanging="284"/>
        <w:jc w:val="both"/>
        <w:rPr>
          <w:rFonts w:ascii="NTTimes/Cyrillic" w:hAnsi="NTTimes/Cyrillic"/>
          <w:sz w:val="18"/>
        </w:rPr>
      </w:pPr>
      <w:r>
        <w:rPr>
          <w:rFonts w:ascii="NTTimes/Cyrillic" w:hAnsi="NTTimes/Cyrillic"/>
          <w:sz w:val="18"/>
        </w:rPr>
        <w:t xml:space="preserve"> г) с антральным ригидным гастритом </w:t>
      </w:r>
    </w:p>
    <w:p w:rsidR="00000000" w:rsidRDefault="00F67113">
      <w:pPr>
        <w:ind w:left="284" w:hanging="284"/>
        <w:jc w:val="both"/>
        <w:rPr>
          <w:rFonts w:ascii="NTTimes/Cyrillic" w:hAnsi="NTTimes/Cyrillic"/>
          <w:sz w:val="18"/>
        </w:rPr>
      </w:pPr>
      <w:r>
        <w:rPr>
          <w:rFonts w:ascii="NTTimes/Cyrillic" w:hAnsi="NTTimes/Cyrillic"/>
          <w:sz w:val="18"/>
        </w:rPr>
        <w:t xml:space="preserve"> д) с язвенной болезнью желудка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008. Заподозрить малигнизацию язвы желудка позволяют следующие признаки </w:t>
      </w:r>
    </w:p>
    <w:p w:rsidR="00000000" w:rsidRDefault="00F67113">
      <w:pPr>
        <w:ind w:left="284" w:hanging="284"/>
        <w:jc w:val="both"/>
        <w:rPr>
          <w:rFonts w:ascii="NTTimes/Cyrillic" w:hAnsi="NTTimes/Cyrillic"/>
          <w:sz w:val="18"/>
        </w:rPr>
      </w:pPr>
      <w:r>
        <w:rPr>
          <w:rFonts w:ascii="NTTimes/Cyrillic" w:hAnsi="NTTimes/Cyrillic"/>
          <w:sz w:val="18"/>
        </w:rPr>
        <w:t xml:space="preserve"> а) размеры язвенной ниши более двух см в диаметре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длительное существование язвенной ниши или ее увеличение при одновременном стихании характерных для язвенной болезни болей </w:t>
      </w:r>
    </w:p>
    <w:p w:rsidR="00000000" w:rsidRDefault="00F67113">
      <w:pPr>
        <w:ind w:left="284" w:hanging="284"/>
        <w:jc w:val="both"/>
        <w:rPr>
          <w:rFonts w:ascii="NTTimes/Cyrillic" w:hAnsi="NTTimes/Cyrillic"/>
          <w:sz w:val="18"/>
        </w:rPr>
      </w:pPr>
      <w:r>
        <w:rPr>
          <w:rFonts w:ascii="NTTimes/Cyrillic" w:hAnsi="NTTimes/Cyrillic"/>
          <w:sz w:val="18"/>
        </w:rPr>
        <w:t xml:space="preserve"> в) снижение кислотности желудочного сока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Чаще малигнизируются язвы </w:t>
      </w:r>
    </w:p>
    <w:p w:rsidR="00000000" w:rsidRDefault="00F67113">
      <w:pPr>
        <w:ind w:left="284" w:hanging="284"/>
        <w:jc w:val="both"/>
        <w:rPr>
          <w:rFonts w:ascii="NTTimes/Cyrillic" w:hAnsi="NTTimes/Cyrillic"/>
          <w:sz w:val="18"/>
        </w:rPr>
      </w:pPr>
      <w:r>
        <w:rPr>
          <w:rFonts w:ascii="NTTimes/Cyrillic" w:hAnsi="NTTimes/Cyrillic"/>
          <w:sz w:val="18"/>
        </w:rPr>
        <w:t xml:space="preserve"> а) выходного отдела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малой кривизны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в) большой кривизны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г) тела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д) кардиального отдела желудка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Определение границы опухоли при гастроскопии основано </w:t>
      </w:r>
    </w:p>
    <w:p w:rsidR="00000000" w:rsidRDefault="00F67113">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на визуальных признаках </w:t>
      </w:r>
    </w:p>
    <w:p w:rsidR="00000000" w:rsidRDefault="00F67113">
      <w:pPr>
        <w:ind w:left="284" w:hanging="284"/>
        <w:jc w:val="both"/>
        <w:rPr>
          <w:rFonts w:ascii="NTTimes/Cyrillic" w:hAnsi="NTTimes/Cyrillic"/>
          <w:sz w:val="18"/>
        </w:rPr>
      </w:pPr>
      <w:r>
        <w:rPr>
          <w:rFonts w:ascii="NTTimes/Cyrillic" w:hAnsi="NTTimes/Cyrillic"/>
          <w:sz w:val="18"/>
        </w:rPr>
        <w:t xml:space="preserve"> б) на инструментальной пальпации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на морфологическом исследовании биопсийного материала </w:t>
      </w:r>
    </w:p>
    <w:p w:rsidR="00000000" w:rsidRDefault="00F67113">
      <w:pPr>
        <w:ind w:left="284" w:hanging="284"/>
        <w:jc w:val="both"/>
        <w:rPr>
          <w:rFonts w:ascii="NTTimes/Cyrillic" w:hAnsi="NTTimes/Cyrillic"/>
          <w:sz w:val="18"/>
        </w:rPr>
      </w:pPr>
      <w:r>
        <w:rPr>
          <w:rFonts w:ascii="NTTimes/Cyrillic" w:hAnsi="NTTimes/Cyrillic"/>
          <w:sz w:val="18"/>
        </w:rPr>
        <w:t xml:space="preserve"> г) на сочетании всех перечисленных признаков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Диагностика хронических гастритов должна базироваться на основании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рентгенологических данных </w:t>
      </w:r>
    </w:p>
    <w:p w:rsidR="00000000" w:rsidRDefault="00F67113">
      <w:pPr>
        <w:ind w:left="284" w:hanging="284"/>
        <w:jc w:val="both"/>
        <w:rPr>
          <w:rFonts w:ascii="NTTimes/Cyrillic" w:hAnsi="NTTimes/Cyrillic"/>
          <w:sz w:val="18"/>
        </w:rPr>
      </w:pPr>
      <w:r>
        <w:rPr>
          <w:rFonts w:ascii="NTTimes/Cyrillic" w:hAnsi="NTTimes/Cyrillic"/>
          <w:sz w:val="18"/>
        </w:rPr>
        <w:t xml:space="preserve"> б) результатов гастроскопии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в) исследования желудочной секреции </w:t>
      </w:r>
    </w:p>
    <w:p w:rsidR="00000000" w:rsidRDefault="00F67113">
      <w:pPr>
        <w:ind w:left="284" w:hanging="284"/>
        <w:jc w:val="both"/>
        <w:rPr>
          <w:rFonts w:ascii="NTTimes/Cyrillic" w:hAnsi="NTTimes/Cyrillic"/>
          <w:sz w:val="18"/>
        </w:rPr>
      </w:pPr>
      <w:r>
        <w:rPr>
          <w:rFonts w:ascii="NTTimes/Cyrillic" w:hAnsi="NTTimes/Cyrillic"/>
          <w:sz w:val="18"/>
        </w:rPr>
        <w:t xml:space="preserve"> г) морфологического исследования биопсийного материала </w:t>
      </w:r>
    </w:p>
    <w:p w:rsidR="00000000" w:rsidRDefault="00F67113">
      <w:pPr>
        <w:ind w:left="284" w:hanging="284"/>
        <w:jc w:val="both"/>
        <w:rPr>
          <w:rFonts w:ascii="NTTimes/Cyrillic" w:hAnsi="NTTimes/Cyrillic"/>
          <w:sz w:val="18"/>
        </w:rPr>
      </w:pPr>
      <w:r>
        <w:rPr>
          <w:rFonts w:ascii="NTTimes/Cyrillic" w:hAnsi="NTTimes/Cyrillic"/>
          <w:sz w:val="18"/>
        </w:rPr>
        <w:t xml:space="preserve"> д) сочетания всех перечисленных методов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012. Для малигнизированной язвы, позволяющей диффер</w:t>
      </w:r>
      <w:r>
        <w:rPr>
          <w:rFonts w:ascii="NTTimes/Cyrillic" w:hAnsi="NTTimes/Cyrillic"/>
          <w:sz w:val="18"/>
        </w:rPr>
        <w:t xml:space="preserve">енцировать ее от изъязвленного рака желудка, характерно наличие опухолевых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а) в соединительнотканном дне язвы </w:t>
      </w:r>
    </w:p>
    <w:p w:rsidR="00000000" w:rsidRDefault="00F67113">
      <w:pPr>
        <w:ind w:left="284" w:hanging="284"/>
        <w:jc w:val="both"/>
        <w:rPr>
          <w:rFonts w:ascii="NTTimes/Cyrillic" w:hAnsi="NTTimes/Cyrillic"/>
          <w:sz w:val="18"/>
        </w:rPr>
      </w:pPr>
      <w:r>
        <w:rPr>
          <w:rFonts w:ascii="NTTimes/Cyrillic" w:hAnsi="NTTimes/Cyrillic"/>
          <w:sz w:val="18"/>
        </w:rPr>
        <w:t xml:space="preserve"> б) в крае язвы </w:t>
      </w:r>
    </w:p>
    <w:p w:rsidR="00000000" w:rsidRDefault="00F67113">
      <w:pPr>
        <w:ind w:left="284" w:hanging="284"/>
        <w:jc w:val="both"/>
        <w:rPr>
          <w:rFonts w:ascii="NTTimes/Cyrillic" w:hAnsi="NTTimes/Cyrillic"/>
          <w:sz w:val="18"/>
        </w:rPr>
      </w:pPr>
      <w:r>
        <w:rPr>
          <w:rFonts w:ascii="NTTimes/Cyrillic" w:hAnsi="NTTimes/Cyrillic"/>
          <w:sz w:val="18"/>
        </w:rPr>
        <w:t xml:space="preserve"> в) в дне и краях язвы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Наиболее труден для диагностики рак </w:t>
      </w:r>
    </w:p>
    <w:p w:rsidR="00000000" w:rsidRDefault="00F67113">
      <w:pPr>
        <w:ind w:left="284" w:hanging="284"/>
        <w:jc w:val="both"/>
        <w:rPr>
          <w:rFonts w:ascii="NTTimes/Cyrillic" w:hAnsi="NTTimes/Cyrillic"/>
          <w:sz w:val="18"/>
        </w:rPr>
      </w:pPr>
      <w:r>
        <w:rPr>
          <w:rFonts w:ascii="NTTimes/Cyrillic" w:hAnsi="NTTimes/Cyrillic"/>
          <w:sz w:val="18"/>
        </w:rPr>
        <w:t xml:space="preserve"> а) кардиального отдела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дна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в) тела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г) выходного отдела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д) диагностика рака желудка трудна при всех перечисленных локализациях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014. При определении распространенности рака проксимального отдела желудка наибольшую диагностическую ценнос</w:t>
      </w:r>
      <w:r>
        <w:rPr>
          <w:rFonts w:ascii="NTTimes/Cyrillic" w:hAnsi="NTTimes/Cyrillic"/>
          <w:sz w:val="18"/>
        </w:rPr>
        <w:t xml:space="preserve">ть имеет </w:t>
      </w:r>
    </w:p>
    <w:p w:rsidR="00000000" w:rsidRDefault="00F67113">
      <w:pPr>
        <w:ind w:left="284" w:hanging="284"/>
        <w:jc w:val="both"/>
        <w:rPr>
          <w:rFonts w:ascii="NTTimes/Cyrillic" w:hAnsi="NTTimes/Cyrillic"/>
          <w:sz w:val="18"/>
        </w:rPr>
      </w:pPr>
      <w:r>
        <w:rPr>
          <w:rFonts w:ascii="NTTimes/Cyrillic" w:hAnsi="NTTimes/Cyrillic"/>
          <w:sz w:val="18"/>
        </w:rPr>
        <w:t xml:space="preserve"> а) гастроскопия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эзофагоскопия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в) лапароскопия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г) медиастиноскопия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Для рака желудка наиболее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лимфогенное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гематогенное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имплантационное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Метастазы рака желудка в печени следует расценивать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как имплантационные метастазы </w:t>
      </w:r>
    </w:p>
    <w:p w:rsidR="00000000" w:rsidRDefault="00F67113">
      <w:pPr>
        <w:ind w:left="284" w:hanging="284"/>
        <w:jc w:val="both"/>
        <w:rPr>
          <w:rFonts w:ascii="NTTimes/Cyrillic" w:hAnsi="NTTimes/Cyrillic"/>
          <w:sz w:val="18"/>
        </w:rPr>
      </w:pPr>
      <w:r>
        <w:rPr>
          <w:rFonts w:ascii="NTTimes/Cyrillic" w:hAnsi="NTTimes/Cyrillic"/>
          <w:sz w:val="18"/>
        </w:rPr>
        <w:t xml:space="preserve"> б) ортоградные лимфогенные метастазы </w:t>
      </w:r>
    </w:p>
    <w:p w:rsidR="00000000" w:rsidRDefault="00F67113">
      <w:pPr>
        <w:ind w:left="284" w:hanging="284"/>
        <w:jc w:val="both"/>
        <w:rPr>
          <w:rFonts w:ascii="NTTimes/Cyrillic" w:hAnsi="NTTimes/Cyrillic"/>
          <w:sz w:val="18"/>
        </w:rPr>
      </w:pPr>
      <w:r>
        <w:rPr>
          <w:rFonts w:ascii="NTTimes/Cyrillic" w:hAnsi="NTTimes/Cyrillic"/>
          <w:sz w:val="18"/>
        </w:rPr>
        <w:t xml:space="preserve"> в) ретроградные лимфогенные метастазы </w:t>
      </w:r>
    </w:p>
    <w:p w:rsidR="00000000" w:rsidRDefault="00F67113">
      <w:pPr>
        <w:ind w:left="284" w:hanging="284"/>
        <w:jc w:val="both"/>
        <w:rPr>
          <w:rFonts w:ascii="NTTimes/Cyrillic" w:hAnsi="NTTimes/Cyrillic"/>
          <w:sz w:val="18"/>
        </w:rPr>
      </w:pPr>
      <w:r>
        <w:rPr>
          <w:rFonts w:ascii="NTTimes/Cyrillic" w:hAnsi="NTTimes/Cyrillic"/>
          <w:sz w:val="18"/>
        </w:rPr>
        <w:t xml:space="preserve"> г) гематогенные метастазы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w:t>
      </w:r>
      <w:r>
        <w:rPr>
          <w:rFonts w:ascii="NTTimes/Cyrillic" w:hAnsi="NTTimes/Cyrillic"/>
          <w:sz w:val="18"/>
        </w:rPr>
        <w:t xml:space="preserve">ные ответы а)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Метастаз Крукенберга следует расценивать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как гематогенный </w:t>
      </w:r>
    </w:p>
    <w:p w:rsidR="00000000" w:rsidRDefault="00F67113">
      <w:pPr>
        <w:ind w:left="284" w:hanging="284"/>
        <w:jc w:val="both"/>
        <w:rPr>
          <w:rFonts w:ascii="NTTimes/Cyrillic" w:hAnsi="NTTimes/Cyrillic"/>
          <w:sz w:val="18"/>
        </w:rPr>
      </w:pPr>
      <w:r>
        <w:rPr>
          <w:rFonts w:ascii="NTTimes/Cyrillic" w:hAnsi="NTTimes/Cyrillic"/>
          <w:sz w:val="18"/>
        </w:rPr>
        <w:t xml:space="preserve"> б) как имплантационный </w:t>
      </w:r>
    </w:p>
    <w:p w:rsidR="00000000" w:rsidRDefault="00F67113">
      <w:pPr>
        <w:ind w:left="284" w:hanging="284"/>
        <w:jc w:val="both"/>
        <w:rPr>
          <w:rFonts w:ascii="NTTimes/Cyrillic" w:hAnsi="NTTimes/Cyrillic"/>
          <w:sz w:val="18"/>
        </w:rPr>
      </w:pPr>
      <w:r>
        <w:rPr>
          <w:rFonts w:ascii="NTTimes/Cyrillic" w:hAnsi="NTTimes/Cyrillic"/>
          <w:sz w:val="18"/>
        </w:rPr>
        <w:t xml:space="preserve"> в) как ортоградный лимфогенный </w:t>
      </w:r>
    </w:p>
    <w:p w:rsidR="00000000" w:rsidRDefault="00F67113">
      <w:pPr>
        <w:ind w:left="284" w:hanging="284"/>
        <w:jc w:val="both"/>
        <w:rPr>
          <w:rFonts w:ascii="NTTimes/Cyrillic" w:hAnsi="NTTimes/Cyrillic"/>
          <w:sz w:val="18"/>
        </w:rPr>
      </w:pPr>
      <w:r>
        <w:rPr>
          <w:rFonts w:ascii="NTTimes/Cyrillic" w:hAnsi="NTTimes/Cyrillic"/>
          <w:sz w:val="18"/>
        </w:rPr>
        <w:t xml:space="preserve"> г) как ретроградный лимфогенный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Больной выполнена овариоэктомия по поводу опухоли яичника. При гистологическом исследовании дано заключение о метастатическом характере опухоли. Наиболее часто метастазируют в яичники </w:t>
      </w:r>
    </w:p>
    <w:p w:rsidR="00000000" w:rsidRDefault="00F67113">
      <w:pPr>
        <w:ind w:left="284" w:hanging="284"/>
        <w:jc w:val="both"/>
        <w:rPr>
          <w:rFonts w:ascii="NTTimes/Cyrillic" w:hAnsi="NTTimes/Cyrillic"/>
          <w:sz w:val="18"/>
        </w:rPr>
      </w:pPr>
      <w:r>
        <w:rPr>
          <w:rFonts w:ascii="NTTimes/Cyrillic" w:hAnsi="NTTimes/Cyrillic"/>
          <w:sz w:val="18"/>
        </w:rPr>
        <w:t xml:space="preserve"> а) рак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рак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рак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рак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w:t>
      </w:r>
      <w:r>
        <w:rPr>
          <w:rFonts w:ascii="NTTimes/Cyrillic" w:hAnsi="NTTimes/Cyrillic"/>
          <w:sz w:val="18"/>
        </w:rPr>
        <w:t xml:space="preserve">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По термином "метастаз Вирхова" подразумевается метастаз </w:t>
      </w:r>
    </w:p>
    <w:p w:rsidR="00000000" w:rsidRDefault="00F67113">
      <w:pPr>
        <w:ind w:left="284" w:hanging="284"/>
        <w:jc w:val="both"/>
        <w:rPr>
          <w:rFonts w:ascii="NTTimes/Cyrillic" w:hAnsi="NTTimes/Cyrillic"/>
          <w:sz w:val="18"/>
        </w:rPr>
      </w:pPr>
      <w:r>
        <w:rPr>
          <w:rFonts w:ascii="NTTimes/Cyrillic" w:hAnsi="NTTimes/Cyrillic"/>
          <w:sz w:val="18"/>
        </w:rPr>
        <w:t xml:space="preserve"> а) в клетчатку малого таза </w:t>
      </w:r>
    </w:p>
    <w:p w:rsidR="00000000" w:rsidRDefault="00F67113">
      <w:pPr>
        <w:ind w:left="284" w:hanging="284"/>
        <w:jc w:val="both"/>
        <w:rPr>
          <w:rFonts w:ascii="NTTimes/Cyrillic" w:hAnsi="NTTimes/Cyrillic"/>
          <w:sz w:val="18"/>
        </w:rPr>
      </w:pPr>
      <w:r>
        <w:rPr>
          <w:rFonts w:ascii="NTTimes/Cyrillic" w:hAnsi="NTTimes/Cyrillic"/>
          <w:sz w:val="18"/>
        </w:rPr>
        <w:t xml:space="preserve"> б) в яичники </w:t>
      </w:r>
    </w:p>
    <w:p w:rsidR="00000000" w:rsidRDefault="00F67113">
      <w:pPr>
        <w:ind w:left="284" w:hanging="284"/>
        <w:jc w:val="both"/>
        <w:rPr>
          <w:rFonts w:ascii="NTTimes/Cyrillic" w:hAnsi="NTTimes/Cyrillic"/>
          <w:sz w:val="18"/>
        </w:rPr>
      </w:pPr>
      <w:r>
        <w:rPr>
          <w:rFonts w:ascii="NTTimes/Cyrillic" w:hAnsi="NTTimes/Cyrillic"/>
          <w:sz w:val="18"/>
        </w:rPr>
        <w:t xml:space="preserve"> в) в пупок </w:t>
      </w:r>
    </w:p>
    <w:p w:rsidR="00000000" w:rsidRDefault="00F67113">
      <w:pPr>
        <w:ind w:left="284" w:hanging="284"/>
        <w:jc w:val="both"/>
        <w:rPr>
          <w:rFonts w:ascii="NTTimes/Cyrillic" w:hAnsi="NTTimes/Cyrillic"/>
          <w:sz w:val="18"/>
        </w:rPr>
      </w:pPr>
      <w:r>
        <w:rPr>
          <w:rFonts w:ascii="NTTimes/Cyrillic" w:hAnsi="NTTimes/Cyrillic"/>
          <w:sz w:val="18"/>
        </w:rPr>
        <w:t xml:space="preserve"> г) в надключичный лимфоузел </w:t>
      </w:r>
    </w:p>
    <w:p w:rsidR="00000000" w:rsidRDefault="00F67113">
      <w:pPr>
        <w:ind w:left="284" w:hanging="284"/>
        <w:jc w:val="both"/>
        <w:rPr>
          <w:rFonts w:ascii="NTTimes/Cyrillic" w:hAnsi="NTTimes/Cyrillic"/>
          <w:sz w:val="18"/>
        </w:rPr>
      </w:pPr>
      <w:r>
        <w:rPr>
          <w:rFonts w:ascii="NTTimes/Cyrillic" w:hAnsi="NTTimes/Cyrillic"/>
          <w:sz w:val="18"/>
        </w:rPr>
        <w:t xml:space="preserve"> д) в легкие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Вирховский метастаз при раке желудка следует расценивать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как отдаленный гематогенный метастаз </w:t>
      </w:r>
    </w:p>
    <w:p w:rsidR="00000000" w:rsidRDefault="00F67113">
      <w:pPr>
        <w:ind w:left="284" w:hanging="284"/>
        <w:jc w:val="both"/>
        <w:rPr>
          <w:rFonts w:ascii="NTTimes/Cyrillic" w:hAnsi="NTTimes/Cyrillic"/>
          <w:sz w:val="18"/>
        </w:rPr>
      </w:pPr>
      <w:r>
        <w:rPr>
          <w:rFonts w:ascii="NTTimes/Cyrillic" w:hAnsi="NTTimes/Cyrillic"/>
          <w:sz w:val="18"/>
        </w:rPr>
        <w:t xml:space="preserve"> б) как отдаленный ретроградный лимфогенный метастаз </w:t>
      </w:r>
    </w:p>
    <w:p w:rsidR="00000000" w:rsidRDefault="00F67113">
      <w:pPr>
        <w:ind w:left="284" w:hanging="284"/>
        <w:jc w:val="both"/>
        <w:rPr>
          <w:rFonts w:ascii="NTTimes/Cyrillic" w:hAnsi="NTTimes/Cyrillic"/>
          <w:sz w:val="18"/>
        </w:rPr>
      </w:pPr>
      <w:r>
        <w:rPr>
          <w:rFonts w:ascii="NTTimes/Cyrillic" w:hAnsi="NTTimes/Cyrillic"/>
          <w:sz w:val="18"/>
        </w:rPr>
        <w:t xml:space="preserve"> в) как отдаленный ортоградный лимфогенный метастаз </w:t>
      </w:r>
    </w:p>
    <w:p w:rsidR="00000000" w:rsidRDefault="00F67113">
      <w:pPr>
        <w:ind w:left="284" w:hanging="284"/>
        <w:jc w:val="both"/>
        <w:rPr>
          <w:rFonts w:ascii="NTTimes/Cyrillic" w:hAnsi="NTTimes/Cyrillic"/>
          <w:sz w:val="18"/>
        </w:rPr>
      </w:pPr>
      <w:r>
        <w:rPr>
          <w:rFonts w:ascii="NTTimes/Cyrillic" w:hAnsi="NTTimes/Cyrillic"/>
          <w:sz w:val="18"/>
        </w:rPr>
        <w:t xml:space="preserve"> г) как регионарный лимфогенный метастаз </w:t>
      </w:r>
    </w:p>
    <w:p w:rsidR="00000000" w:rsidRDefault="00F67113">
      <w:pPr>
        <w:ind w:left="284" w:hanging="284"/>
        <w:jc w:val="both"/>
        <w:rPr>
          <w:rFonts w:ascii="NTTimes/Cyrillic" w:hAnsi="NTTimes/Cyrillic"/>
          <w:sz w:val="18"/>
        </w:rPr>
      </w:pPr>
      <w:r>
        <w:rPr>
          <w:rFonts w:ascii="NTTimes/Cyrillic" w:hAnsi="NTTimes/Cyrillic"/>
          <w:sz w:val="18"/>
        </w:rPr>
        <w:t xml:space="preserve"> д) как имплантационный метастаз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021. Наибольшей информативностью в диагностике</w:t>
      </w:r>
      <w:r>
        <w:rPr>
          <w:rFonts w:ascii="NTTimes/Cyrillic" w:hAnsi="NTTimes/Cyrillic"/>
          <w:sz w:val="18"/>
        </w:rPr>
        <w:t xml:space="preserve"> метастазов рака желудка в печень обладает </w:t>
      </w:r>
    </w:p>
    <w:p w:rsidR="00000000" w:rsidRDefault="00F67113">
      <w:pPr>
        <w:ind w:left="284" w:hanging="284"/>
        <w:jc w:val="both"/>
        <w:rPr>
          <w:rFonts w:ascii="NTTimes/Cyrillic" w:hAnsi="NTTimes/Cyrillic"/>
          <w:sz w:val="18"/>
        </w:rPr>
      </w:pPr>
      <w:r>
        <w:rPr>
          <w:rFonts w:ascii="NTTimes/Cyrillic" w:hAnsi="NTTimes/Cyrillic"/>
          <w:sz w:val="18"/>
        </w:rPr>
        <w:t xml:space="preserve"> а) лапароскопия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ультразвуковая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рентгеновская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сканирование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д) ангиографическое исследование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022. К лапароскопии, как методу диагностики распространенности опухолевого процесса при раке желудка, наиболее целесообразно прибегать </w:t>
      </w:r>
    </w:p>
    <w:p w:rsidR="00000000" w:rsidRDefault="00F67113">
      <w:pPr>
        <w:ind w:left="284" w:hanging="284"/>
        <w:jc w:val="both"/>
        <w:rPr>
          <w:rFonts w:ascii="NTTimes/Cyrillic" w:hAnsi="NTTimes/Cyrillic"/>
          <w:sz w:val="18"/>
        </w:rPr>
      </w:pPr>
      <w:r>
        <w:rPr>
          <w:rFonts w:ascii="NTTimes/Cyrillic" w:hAnsi="NTTimes/Cyrillic"/>
          <w:sz w:val="18"/>
        </w:rPr>
        <w:t xml:space="preserve"> а) при всех локализациях опухоли в желудке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всех типах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локализации опухоли в антральном отделе желудка, осложненной стенозом </w:t>
      </w:r>
    </w:p>
    <w:p w:rsidR="00000000" w:rsidRDefault="00F67113">
      <w:pPr>
        <w:ind w:left="284" w:hanging="284"/>
        <w:jc w:val="both"/>
        <w:rPr>
          <w:rFonts w:ascii="NTTimes/Cyrillic" w:hAnsi="NTTimes/Cyrillic"/>
          <w:sz w:val="18"/>
        </w:rPr>
      </w:pPr>
      <w:r>
        <w:rPr>
          <w:rFonts w:ascii="NTTimes/Cyrillic" w:hAnsi="NTTimes/Cyrillic"/>
          <w:sz w:val="18"/>
        </w:rPr>
        <w:t xml:space="preserve"> г) при локализации о</w:t>
      </w:r>
      <w:r>
        <w:rPr>
          <w:rFonts w:ascii="NTTimes/Cyrillic" w:hAnsi="NTTimes/Cyrillic"/>
          <w:sz w:val="18"/>
        </w:rPr>
        <w:t xml:space="preserve">пухоли в теле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д) при локализации опухоли в кардиальном отделе, осложненной дисфагией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023. На выбор объема при раке желудка наименьшее влияние из перечисленных факторов оказывает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локализация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тип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гистологическая структура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возраст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факторы оказывают одинаковое влияние на выбор объема операции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024. Эндоскопическая полипэктомия допустима, если при гистологическом исследовании биопсийного материала из верхушки полипа об</w:t>
      </w:r>
      <w:r>
        <w:rPr>
          <w:rFonts w:ascii="NTTimes/Cyrillic" w:hAnsi="NTTimes/Cyrillic"/>
          <w:sz w:val="18"/>
        </w:rPr>
        <w:t xml:space="preserve">наружены признаки малигнизации, в случае </w:t>
      </w:r>
    </w:p>
    <w:p w:rsidR="00000000" w:rsidRDefault="00F67113">
      <w:pPr>
        <w:ind w:left="284" w:hanging="284"/>
        <w:jc w:val="both"/>
        <w:rPr>
          <w:rFonts w:ascii="NTTimes/Cyrillic" w:hAnsi="NTTimes/Cyrillic"/>
          <w:sz w:val="18"/>
        </w:rPr>
      </w:pPr>
      <w:r>
        <w:rPr>
          <w:rFonts w:ascii="NTTimes/Cyrillic" w:hAnsi="NTTimes/Cyrillic"/>
          <w:sz w:val="18"/>
        </w:rPr>
        <w:t xml:space="preserve"> а) старческого возраста больного и тяжелой сопутствующей патологии в стадии декомпенсации </w:t>
      </w:r>
    </w:p>
    <w:p w:rsidR="00000000" w:rsidRDefault="00F67113">
      <w:pPr>
        <w:ind w:left="284" w:hanging="284"/>
        <w:jc w:val="both"/>
        <w:rPr>
          <w:rFonts w:ascii="NTTimes/Cyrillic" w:hAnsi="NTTimes/Cyrillic"/>
          <w:sz w:val="18"/>
        </w:rPr>
      </w:pPr>
      <w:r>
        <w:rPr>
          <w:rFonts w:ascii="NTTimes/Cyrillic" w:hAnsi="NTTimes/Cyrillic"/>
          <w:sz w:val="18"/>
        </w:rPr>
        <w:t xml:space="preserve"> б) полипа "на ножке" и при гистологическом исследовании ножки полипа признаков малигнизации в ней не обнаружено </w:t>
      </w:r>
    </w:p>
    <w:p w:rsidR="00000000" w:rsidRDefault="00F67113">
      <w:pPr>
        <w:ind w:left="284" w:hanging="284"/>
        <w:jc w:val="both"/>
        <w:rPr>
          <w:rFonts w:ascii="NTTimes/Cyrillic" w:hAnsi="NTTimes/Cyrillic"/>
          <w:sz w:val="18"/>
        </w:rPr>
      </w:pPr>
      <w:r>
        <w:rPr>
          <w:rFonts w:ascii="NTTimes/Cyrillic" w:hAnsi="NTTimes/Cyrillic"/>
          <w:sz w:val="18"/>
        </w:rPr>
        <w:t xml:space="preserve"> в) возможности динамического контроля (эндоскопического) за больным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сочетания всех перечисленных выше ситуаций </w:t>
      </w:r>
    </w:p>
    <w:p w:rsidR="00000000" w:rsidRDefault="00F67113">
      <w:pPr>
        <w:ind w:left="284" w:hanging="284"/>
        <w:jc w:val="both"/>
        <w:rPr>
          <w:rFonts w:ascii="NTTimes/Cyrillic" w:hAnsi="NTTimes/Cyrillic"/>
          <w:sz w:val="18"/>
        </w:rPr>
      </w:pPr>
      <w:r>
        <w:rPr>
          <w:rFonts w:ascii="NTTimes/Cyrillic" w:hAnsi="NTTimes/Cyrillic"/>
          <w:sz w:val="18"/>
        </w:rPr>
        <w:t xml:space="preserve"> д) эндоскопическая полипэктомия недопустима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При наличии малигнизированного полипа желудка больному показана </w:t>
      </w:r>
    </w:p>
    <w:p w:rsidR="00000000" w:rsidRDefault="00F67113">
      <w:pPr>
        <w:ind w:left="284" w:hanging="284"/>
        <w:jc w:val="both"/>
        <w:rPr>
          <w:rFonts w:ascii="NTTimes/Cyrillic" w:hAnsi="NTTimes/Cyrillic"/>
          <w:sz w:val="18"/>
        </w:rPr>
      </w:pPr>
      <w:r>
        <w:rPr>
          <w:rFonts w:ascii="NTTimes/Cyrillic" w:hAnsi="NTTimes/Cyrillic"/>
          <w:sz w:val="18"/>
        </w:rPr>
        <w:t xml:space="preserve"> а) эндоскопическая по</w:t>
      </w:r>
      <w:r>
        <w:rPr>
          <w:rFonts w:ascii="NTTimes/Cyrillic" w:hAnsi="NTTimes/Cyrillic"/>
          <w:sz w:val="18"/>
        </w:rPr>
        <w:t xml:space="preserve">липэктомия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хирургическое иссечение полипа </w:t>
      </w:r>
    </w:p>
    <w:p w:rsidR="00000000" w:rsidRDefault="00F67113">
      <w:pPr>
        <w:ind w:left="284" w:hanging="284"/>
        <w:jc w:val="both"/>
        <w:rPr>
          <w:rFonts w:ascii="NTTimes/Cyrillic" w:hAnsi="NTTimes/Cyrillic"/>
          <w:sz w:val="18"/>
        </w:rPr>
      </w:pPr>
      <w:r>
        <w:rPr>
          <w:rFonts w:ascii="NTTimes/Cyrillic" w:hAnsi="NTTimes/Cyrillic"/>
          <w:sz w:val="18"/>
        </w:rPr>
        <w:t xml:space="preserve"> в) клиновидная резекция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г) экономная резекция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д) субтотальная резекция желудка с соблюдением всех онкологических принципов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026. Эндоскопическая полипэктомия без предварительного морфологического исследования биопсийного материала из полипа допустима </w:t>
      </w:r>
    </w:p>
    <w:p w:rsidR="00000000" w:rsidRDefault="00F67113">
      <w:pPr>
        <w:ind w:left="284" w:hanging="284"/>
        <w:jc w:val="both"/>
        <w:rPr>
          <w:rFonts w:ascii="NTTimes/Cyrillic" w:hAnsi="NTTimes/Cyrillic"/>
          <w:sz w:val="18"/>
        </w:rPr>
      </w:pPr>
      <w:r>
        <w:rPr>
          <w:rFonts w:ascii="NTTimes/Cyrillic" w:hAnsi="NTTimes/Cyrillic"/>
          <w:sz w:val="18"/>
        </w:rPr>
        <w:t xml:space="preserve"> а) во всех случаях </w:t>
      </w:r>
    </w:p>
    <w:p w:rsidR="00000000" w:rsidRDefault="00F67113">
      <w:pPr>
        <w:ind w:left="284" w:hanging="284"/>
        <w:jc w:val="both"/>
        <w:rPr>
          <w:rFonts w:ascii="NTTimes/Cyrillic" w:hAnsi="NTTimes/Cyrillic"/>
          <w:sz w:val="18"/>
        </w:rPr>
      </w:pPr>
      <w:r>
        <w:rPr>
          <w:rFonts w:ascii="NTTimes/Cyrillic" w:hAnsi="NTTimes/Cyrillic"/>
          <w:sz w:val="18"/>
        </w:rPr>
        <w:t xml:space="preserve"> б) при одиночном полипе на ножке независимо от его размеров </w:t>
      </w:r>
    </w:p>
    <w:p w:rsidR="00000000" w:rsidRDefault="00F67113">
      <w:pPr>
        <w:ind w:left="284" w:hanging="284"/>
        <w:jc w:val="both"/>
        <w:rPr>
          <w:rFonts w:ascii="NTTimes/Cyrillic" w:hAnsi="NTTimes/Cyrillic"/>
          <w:sz w:val="18"/>
        </w:rPr>
      </w:pPr>
      <w:r>
        <w:rPr>
          <w:rFonts w:ascii="NTTimes/Cyrillic" w:hAnsi="NTTimes/Cyrillic"/>
          <w:sz w:val="18"/>
        </w:rPr>
        <w:t xml:space="preserve"> в) при одиночном полипе на широком основании независимо от его размеров </w:t>
      </w:r>
    </w:p>
    <w:p w:rsidR="00000000" w:rsidRDefault="00F67113">
      <w:pPr>
        <w:ind w:left="284" w:hanging="284"/>
        <w:jc w:val="both"/>
        <w:rPr>
          <w:rFonts w:ascii="NTTimes/Cyrillic" w:hAnsi="NTTimes/Cyrillic"/>
          <w:sz w:val="18"/>
        </w:rPr>
      </w:pPr>
      <w:r>
        <w:rPr>
          <w:rFonts w:ascii="NTTimes/Cyrillic" w:hAnsi="NTTimes/Cyrillic"/>
          <w:sz w:val="18"/>
        </w:rPr>
        <w:t xml:space="preserve"> г) при одиночном мелком полипе н</w:t>
      </w:r>
      <w:r>
        <w:rPr>
          <w:rFonts w:ascii="NTTimes/Cyrillic" w:hAnsi="NTTimes/Cyrillic"/>
          <w:sz w:val="18"/>
        </w:rPr>
        <w:t xml:space="preserve">а ножке </w:t>
      </w:r>
    </w:p>
    <w:p w:rsidR="00000000" w:rsidRDefault="00F67113">
      <w:pPr>
        <w:ind w:left="284" w:hanging="284"/>
        <w:jc w:val="both"/>
        <w:rPr>
          <w:rFonts w:ascii="NTTimes/Cyrillic" w:hAnsi="NTTimes/Cyrillic"/>
          <w:sz w:val="18"/>
        </w:rPr>
      </w:pPr>
      <w:r>
        <w:rPr>
          <w:rFonts w:ascii="NTTimes/Cyrillic" w:hAnsi="NTTimes/Cyrillic"/>
          <w:sz w:val="18"/>
        </w:rPr>
        <w:t xml:space="preserve"> д) при множественных мелких полипах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При эндоскопической полипэктомии могут возникать </w:t>
      </w:r>
    </w:p>
    <w:p w:rsidR="00000000" w:rsidRDefault="00F67113">
      <w:pPr>
        <w:ind w:left="284" w:hanging="284"/>
        <w:jc w:val="both"/>
        <w:rPr>
          <w:rFonts w:ascii="NTTimes/Cyrillic" w:hAnsi="NTTimes/Cyrillic"/>
          <w:sz w:val="18"/>
        </w:rPr>
      </w:pPr>
      <w:r>
        <w:rPr>
          <w:rFonts w:ascii="NTTimes/Cyrillic" w:hAnsi="NTTimes/Cyrillic"/>
          <w:sz w:val="18"/>
        </w:rPr>
        <w:t xml:space="preserve"> а) кровотечение из ножки полипа или внутрибрюшное кровотечение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перфорация органа вследствие некроза всех слоев его стенки </w:t>
      </w:r>
    </w:p>
    <w:p w:rsidR="00000000" w:rsidRDefault="00F67113">
      <w:pPr>
        <w:ind w:left="284" w:hanging="284"/>
        <w:jc w:val="both"/>
        <w:rPr>
          <w:rFonts w:ascii="NTTimes/Cyrillic" w:hAnsi="NTTimes/Cyrillic"/>
          <w:sz w:val="18"/>
        </w:rPr>
      </w:pPr>
      <w:r>
        <w:rPr>
          <w:rFonts w:ascii="NTTimes/Cyrillic" w:hAnsi="NTTimes/Cyrillic"/>
          <w:sz w:val="18"/>
        </w:rPr>
        <w:t xml:space="preserve"> в) перфорация стенки органа эндоскопом </w:t>
      </w:r>
    </w:p>
    <w:p w:rsidR="00000000" w:rsidRDefault="00F67113">
      <w:pPr>
        <w:ind w:left="284" w:hanging="284"/>
        <w:jc w:val="both"/>
        <w:rPr>
          <w:rFonts w:ascii="NTTimes/Cyrillic" w:hAnsi="NTTimes/Cyrillic"/>
          <w:sz w:val="18"/>
        </w:rPr>
      </w:pPr>
      <w:r>
        <w:rPr>
          <w:rFonts w:ascii="NTTimes/Cyrillic" w:hAnsi="NTTimes/Cyrillic"/>
          <w:sz w:val="18"/>
        </w:rPr>
        <w:t xml:space="preserve"> г) разрыв органа вследствие перераздувания его воздухом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028. При дистальной субтотальной резекции желудка по поводу рака следует отдавать предпочтение </w:t>
      </w:r>
    </w:p>
    <w:p w:rsidR="00000000" w:rsidRDefault="00F67113">
      <w:pPr>
        <w:ind w:left="284" w:hanging="284"/>
        <w:jc w:val="both"/>
        <w:rPr>
          <w:rFonts w:ascii="NTTimes/Cyrillic" w:hAnsi="NTTimes/Cyrillic"/>
          <w:sz w:val="18"/>
        </w:rPr>
      </w:pPr>
      <w:r>
        <w:rPr>
          <w:rFonts w:ascii="NTTimes/Cyrillic" w:hAnsi="NTTimes/Cyrillic"/>
          <w:sz w:val="18"/>
        </w:rPr>
        <w:t xml:space="preserve"> а) формированию желудочно-кишечного анастомоза по Бильрот-1 </w:t>
      </w:r>
    </w:p>
    <w:p w:rsidR="00000000" w:rsidRDefault="00F67113">
      <w:pPr>
        <w:ind w:left="284" w:hanging="284"/>
        <w:jc w:val="both"/>
        <w:rPr>
          <w:rFonts w:ascii="NTTimes/Cyrillic" w:hAnsi="NTTimes/Cyrillic"/>
          <w:sz w:val="18"/>
        </w:rPr>
      </w:pPr>
      <w:r>
        <w:rPr>
          <w:rFonts w:ascii="NTTimes/Cyrillic" w:hAnsi="NTTimes/Cyrillic"/>
          <w:sz w:val="18"/>
        </w:rPr>
        <w:t xml:space="preserve"> б) формированию впередиободочного гастроэнтероанастомоза на длинной петле с межкишечным анастомозом </w:t>
      </w:r>
    </w:p>
    <w:p w:rsidR="00000000" w:rsidRDefault="00F67113">
      <w:pPr>
        <w:ind w:left="284" w:hanging="284"/>
        <w:jc w:val="both"/>
        <w:rPr>
          <w:rFonts w:ascii="NTTimes/Cyrillic" w:hAnsi="NTTimes/Cyrillic"/>
          <w:sz w:val="18"/>
        </w:rPr>
      </w:pPr>
      <w:r>
        <w:rPr>
          <w:rFonts w:ascii="NTTimes/Cyrillic" w:hAnsi="NTTimes/Cyrillic"/>
          <w:sz w:val="18"/>
        </w:rPr>
        <w:t xml:space="preserve"> в) формированию позадиободочного гастроэнтероанастомоза на короткой петле </w:t>
      </w:r>
    </w:p>
    <w:p w:rsidR="00000000" w:rsidRDefault="00F67113">
      <w:pPr>
        <w:ind w:left="284" w:hanging="284"/>
        <w:jc w:val="both"/>
        <w:rPr>
          <w:rFonts w:ascii="NTTimes/Cyrillic" w:hAnsi="NTTimes/Cyrillic"/>
          <w:sz w:val="18"/>
        </w:rPr>
      </w:pPr>
      <w:r>
        <w:rPr>
          <w:rFonts w:ascii="NTTimes/Cyrillic" w:hAnsi="NTTimes/Cyrillic"/>
          <w:sz w:val="18"/>
        </w:rPr>
        <w:t xml:space="preserve"> г) ни один из перечисленных анастомозов не имеет преимущества перед остальными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При субтотальной резекции желудка по поводу рака желудочно-поджелудочная связка </w:t>
      </w:r>
    </w:p>
    <w:p w:rsidR="00000000" w:rsidRDefault="00F67113">
      <w:pPr>
        <w:ind w:left="284" w:hanging="284"/>
        <w:jc w:val="both"/>
        <w:rPr>
          <w:rFonts w:ascii="NTTimes/Cyrillic" w:hAnsi="NTTimes/Cyrillic"/>
          <w:sz w:val="18"/>
        </w:rPr>
      </w:pPr>
      <w:r>
        <w:rPr>
          <w:rFonts w:ascii="NTTimes/Cyrillic" w:hAnsi="NTTimes/Cyrillic"/>
          <w:sz w:val="18"/>
        </w:rPr>
        <w:t xml:space="preserve"> а) должна удаляться обязательно </w:t>
      </w:r>
    </w:p>
    <w:p w:rsidR="00000000" w:rsidRDefault="00F67113">
      <w:pPr>
        <w:ind w:left="284" w:hanging="284"/>
        <w:jc w:val="both"/>
        <w:rPr>
          <w:rFonts w:ascii="NTTimes/Cyrillic" w:hAnsi="NTTimes/Cyrillic"/>
          <w:sz w:val="18"/>
        </w:rPr>
      </w:pPr>
      <w:r>
        <w:rPr>
          <w:rFonts w:ascii="NTTimes/Cyrillic" w:hAnsi="NTTimes/Cyrillic"/>
          <w:sz w:val="18"/>
        </w:rPr>
        <w:t xml:space="preserve"> б) должна удаляться частично </w:t>
      </w:r>
    </w:p>
    <w:p w:rsidR="00000000" w:rsidRDefault="00F67113">
      <w:pPr>
        <w:ind w:left="284" w:hanging="284"/>
        <w:jc w:val="both"/>
        <w:rPr>
          <w:rFonts w:ascii="NTTimes/Cyrillic" w:hAnsi="NTTimes/Cyrillic"/>
          <w:sz w:val="18"/>
        </w:rPr>
      </w:pPr>
      <w:r>
        <w:rPr>
          <w:rFonts w:ascii="NTTimes/Cyrillic" w:hAnsi="NTTimes/Cyrillic"/>
          <w:sz w:val="18"/>
        </w:rPr>
        <w:t xml:space="preserve"> в) никогда не удаляется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г) может быть удалена, но не обязательно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030. Гастроэктомию из комбинир</w:t>
      </w:r>
      <w:r>
        <w:rPr>
          <w:rFonts w:ascii="NTTimes/Cyrillic" w:hAnsi="NTTimes/Cyrillic"/>
          <w:sz w:val="18"/>
        </w:rPr>
        <w:t xml:space="preserve">ованного доступа (абдомино-торакального) целесообразно выполнять </w:t>
      </w:r>
    </w:p>
    <w:p w:rsidR="00000000" w:rsidRDefault="00F67113">
      <w:pPr>
        <w:ind w:left="284" w:hanging="284"/>
        <w:jc w:val="both"/>
        <w:rPr>
          <w:rFonts w:ascii="NTTimes/Cyrillic" w:hAnsi="NTTimes/Cyrillic"/>
          <w:sz w:val="18"/>
        </w:rPr>
      </w:pPr>
      <w:r>
        <w:rPr>
          <w:rFonts w:ascii="NTTimes/Cyrillic" w:hAnsi="NTTimes/Cyrillic"/>
          <w:sz w:val="18"/>
        </w:rPr>
        <w:t xml:space="preserve"> а) при тотальном поражении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при экзофитной опухоли проксимального отдела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в) при инфильтративной опухоли любой локализации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распространении опухоли на пищевод независимо от типа ее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д) при любом типе роста опухоли, располагающейся в дистальной трети желудка, с метастазами в кардиальные, правые и левые желудочно-сальниковые, селезеночные, левые желудочные и поджелудочные лимфоузлы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031. Субтотальная прокси</w:t>
      </w:r>
      <w:r>
        <w:rPr>
          <w:rFonts w:ascii="NTTimes/Cyrillic" w:hAnsi="NTTimes/Cyrillic"/>
          <w:sz w:val="18"/>
        </w:rPr>
        <w:t xml:space="preserve">мальная резекция желудка должна выполняться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инфильтративной опухоли кардиального отдела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при экзофитной опухоли кардиального отдела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в) при опухоли кардиального отдела желудка независимо от типа ее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г) при экзофитной опухоли субкардиального отдела желудка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При проксимальной субтотальной резекции желудка с резекцией пищевода наиболее целесообразно использовать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абдоминальный доступ </w:t>
      </w:r>
    </w:p>
    <w:p w:rsidR="00000000" w:rsidRDefault="00F67113">
      <w:pPr>
        <w:ind w:left="284" w:hanging="284"/>
        <w:jc w:val="both"/>
        <w:rPr>
          <w:rFonts w:ascii="NTTimes/Cyrillic" w:hAnsi="NTTimes/Cyrillic"/>
          <w:sz w:val="18"/>
        </w:rPr>
      </w:pPr>
      <w:r>
        <w:rPr>
          <w:rFonts w:ascii="NTTimes/Cyrillic" w:hAnsi="NTTimes/Cyrillic"/>
          <w:sz w:val="18"/>
        </w:rPr>
        <w:t xml:space="preserve"> б) торакальный доступ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комбинированный абдомино-торакальный доступ </w:t>
      </w:r>
    </w:p>
    <w:p w:rsidR="00000000" w:rsidRDefault="00F67113">
      <w:pPr>
        <w:ind w:left="284" w:hanging="284"/>
        <w:jc w:val="both"/>
        <w:rPr>
          <w:rFonts w:ascii="NTTimes/Cyrillic" w:hAnsi="NTTimes/Cyrillic"/>
          <w:sz w:val="18"/>
        </w:rPr>
      </w:pPr>
      <w:r>
        <w:rPr>
          <w:rFonts w:ascii="NTTimes/Cyrillic" w:hAnsi="NTTimes/Cyrillic"/>
          <w:sz w:val="18"/>
        </w:rPr>
        <w:t xml:space="preserve"> г) абд</w:t>
      </w:r>
      <w:r>
        <w:rPr>
          <w:rFonts w:ascii="NTTimes/Cyrillic" w:hAnsi="NTTimes/Cyrillic"/>
          <w:sz w:val="18"/>
        </w:rPr>
        <w:t xml:space="preserve">оминальный доступ, дополненный сагиттальной диафрагмотомией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Паллиативная дистальная резекция желудка при злокачественных опухолях желудка может быть выполнена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декомпенсированном стенозе выходного отдела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при желудочном кровотечении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относительно удовлетворительном состоянии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г) при отсутствии технических осложнений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д) при всем перечисленном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034. При выписке больного после гастрэктомии из стационара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назначение ферментных препаратов</w:t>
      </w:r>
      <w:r>
        <w:rPr>
          <w:rFonts w:ascii="NTTimes/Cyrillic" w:hAnsi="NTTimes/Cyrillic"/>
          <w:sz w:val="18"/>
        </w:rPr>
        <w:t xml:space="preserve"> и желудочного сока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проведение витаминотерапии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ограничение физических нагрузок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дробное питание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Показаниями к лучевой терапии рака желудка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местно распространенный процесс </w:t>
      </w:r>
    </w:p>
    <w:p w:rsidR="00000000" w:rsidRDefault="00F67113">
      <w:pPr>
        <w:ind w:left="284" w:hanging="284"/>
        <w:jc w:val="both"/>
        <w:rPr>
          <w:rFonts w:ascii="NTTimes/Cyrillic" w:hAnsi="NTTimes/Cyrillic"/>
          <w:sz w:val="18"/>
        </w:rPr>
      </w:pPr>
      <w:r>
        <w:rPr>
          <w:rFonts w:ascii="NTTimes/Cyrillic" w:hAnsi="NTTimes/Cyrillic"/>
          <w:sz w:val="18"/>
        </w:rPr>
        <w:t xml:space="preserve"> б) рецидив рака в культе желудка при невозможности его удаления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неоперабельный рак кардии с переходом на пищевод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Наиболее чувствительны к лучевой терапии аденокарциномы желудка при локализации </w:t>
      </w:r>
    </w:p>
    <w:p w:rsidR="00000000" w:rsidRDefault="00F67113">
      <w:pPr>
        <w:ind w:left="284" w:hanging="284"/>
        <w:jc w:val="both"/>
        <w:rPr>
          <w:rFonts w:ascii="NTTimes/Cyrillic" w:hAnsi="NTTimes/Cyrillic"/>
          <w:sz w:val="18"/>
        </w:rPr>
      </w:pPr>
      <w:r>
        <w:rPr>
          <w:rFonts w:ascii="NTTimes/Cyrillic" w:hAnsi="NTTimes/Cyrillic"/>
          <w:sz w:val="18"/>
        </w:rPr>
        <w:t xml:space="preserve"> а) в кардиальном</w:t>
      </w:r>
      <w:r>
        <w:rPr>
          <w:rFonts w:ascii="NTTimes/Cyrillic" w:hAnsi="NTTimes/Cyrillic"/>
          <w:sz w:val="18"/>
        </w:rPr>
        <w:t xml:space="preserve">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б) в теле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в) в антральном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г) различий чувствительности опухоли в связи с локализацией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При лучевой терапии рака желудка наиболее целесообразно использовать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рентгеновское излучение 200 КЭВ </w:t>
      </w:r>
    </w:p>
    <w:p w:rsidR="00000000" w:rsidRDefault="00F67113">
      <w:pPr>
        <w:ind w:left="284" w:hanging="284"/>
        <w:jc w:val="both"/>
        <w:rPr>
          <w:rFonts w:ascii="NTTimes/Cyrillic" w:hAnsi="NTTimes/Cyrillic"/>
          <w:sz w:val="18"/>
        </w:rPr>
      </w:pPr>
      <w:r>
        <w:rPr>
          <w:rFonts w:ascii="NTTimes/Cyrillic" w:hAnsi="NTTimes/Cyrillic"/>
          <w:sz w:val="18"/>
        </w:rPr>
        <w:t xml:space="preserve"> б) электроны 30 МЭВ </w:t>
      </w:r>
    </w:p>
    <w:p w:rsidR="00000000" w:rsidRDefault="00F67113">
      <w:pPr>
        <w:ind w:left="284" w:hanging="284"/>
        <w:jc w:val="both"/>
        <w:rPr>
          <w:rFonts w:ascii="NTTimes/Cyrillic" w:hAnsi="NTTimes/Cyrillic"/>
          <w:sz w:val="18"/>
        </w:rPr>
      </w:pPr>
      <w:r>
        <w:rPr>
          <w:rFonts w:ascii="NTTimes/Cyrillic" w:hAnsi="NTTimes/Cyrillic"/>
          <w:sz w:val="18"/>
        </w:rPr>
        <w:t xml:space="preserve"> в) g-излучение (1. 25) </w:t>
      </w:r>
    </w:p>
    <w:p w:rsidR="00000000" w:rsidRDefault="00F67113">
      <w:pPr>
        <w:ind w:left="284" w:hanging="284"/>
        <w:jc w:val="both"/>
        <w:rPr>
          <w:rFonts w:ascii="NTTimes/Cyrillic" w:hAnsi="NTTimes/Cyrillic"/>
          <w:sz w:val="18"/>
        </w:rPr>
      </w:pPr>
      <w:r>
        <w:rPr>
          <w:rFonts w:ascii="NTTimes/Cyrillic" w:hAnsi="NTTimes/Cyrillic"/>
          <w:sz w:val="18"/>
        </w:rPr>
        <w:t xml:space="preserve"> г) фотоны 4-20 МЭВ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039. Больному 65 лет по поводу рака выполнена субтотальная резекция желудка. Метастазов в лимфоузлы не выявлено. При плановом гистологическом исследовании обнаружены опухолевые клетки по линии разреза. При нали</w:t>
      </w:r>
      <w:r>
        <w:rPr>
          <w:rFonts w:ascii="NTTimes/Cyrillic" w:hAnsi="NTTimes/Cyrillic"/>
          <w:sz w:val="18"/>
        </w:rPr>
        <w:t xml:space="preserve">чии противопоказаний к повторной операции ему следует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провести дистанционную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ввести в брюшную полость радиоактивное коллоидное золото </w:t>
      </w:r>
    </w:p>
    <w:p w:rsidR="00000000" w:rsidRDefault="00F67113">
      <w:pPr>
        <w:ind w:left="284" w:hanging="284"/>
        <w:jc w:val="both"/>
        <w:rPr>
          <w:rFonts w:ascii="NTTimes/Cyrillic" w:hAnsi="NTTimes/Cyrillic"/>
          <w:sz w:val="18"/>
        </w:rPr>
      </w:pPr>
      <w:r>
        <w:rPr>
          <w:rFonts w:ascii="NTTimes/Cyrillic" w:hAnsi="NTTimes/Cyrillic"/>
          <w:sz w:val="18"/>
        </w:rPr>
        <w:t xml:space="preserve"> в) ввести внутривенно радиоактивное коллоидное золото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сочетанную лучевую терапию (дистанционное облучение + введение в брюшную полость 198Au)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Для уменьшения лучевых реакций при облучении желудка целесообразно проводить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в сочетании с локальной гипертермией </w:t>
      </w:r>
    </w:p>
    <w:p w:rsidR="00000000" w:rsidRDefault="00F67113">
      <w:pPr>
        <w:ind w:left="284" w:hanging="284"/>
        <w:jc w:val="both"/>
        <w:rPr>
          <w:rFonts w:ascii="NTTimes/Cyrillic" w:hAnsi="NTTimes/Cyrillic"/>
          <w:sz w:val="18"/>
        </w:rPr>
      </w:pPr>
      <w:r>
        <w:rPr>
          <w:rFonts w:ascii="NTTimes/Cyrillic" w:hAnsi="NTTimes/Cyrillic"/>
          <w:sz w:val="18"/>
        </w:rPr>
        <w:t xml:space="preserve"> б) в сочетании с электронакцепторными соединениями </w:t>
      </w:r>
    </w:p>
    <w:p w:rsidR="00000000" w:rsidRDefault="00F67113">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в сочетании с кратковременной газовой гипоксии </w:t>
      </w:r>
    </w:p>
    <w:p w:rsidR="00000000" w:rsidRDefault="00F67113">
      <w:pPr>
        <w:ind w:left="284" w:hanging="284"/>
        <w:jc w:val="both"/>
        <w:rPr>
          <w:rFonts w:ascii="NTTimes/Cyrillic" w:hAnsi="NTTimes/Cyrillic"/>
          <w:sz w:val="18"/>
        </w:rPr>
      </w:pPr>
      <w:r>
        <w:rPr>
          <w:rFonts w:ascii="NTTimes/Cyrillic" w:hAnsi="NTTimes/Cyrillic"/>
          <w:sz w:val="18"/>
        </w:rPr>
        <w:t xml:space="preserve"> г) в сочетании с кратковременной искусственной гипергликемией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Интенсивный курс предоперационной лучевой терапии при раке желудка рассчитан </w:t>
      </w:r>
    </w:p>
    <w:p w:rsidR="00000000" w:rsidRDefault="00F67113">
      <w:pPr>
        <w:ind w:left="284" w:hanging="284"/>
        <w:jc w:val="both"/>
        <w:rPr>
          <w:rFonts w:ascii="NTTimes/Cyrillic" w:hAnsi="NTTimes/Cyrillic"/>
          <w:sz w:val="18"/>
        </w:rPr>
      </w:pPr>
      <w:r>
        <w:rPr>
          <w:rFonts w:ascii="NTTimes/Cyrillic" w:hAnsi="NTTimes/Cyrillic"/>
          <w:sz w:val="18"/>
        </w:rPr>
        <w:t xml:space="preserve"> а) на повышение резектабельности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на уменьшение размеров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на девитализацию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на снижение числа рецидивов,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042. Больному 60 лет выполнена резекция желудка по поводу рака антрального отдела, но при этом обнаружены мелкие опухолевые узелки по брюш</w:t>
      </w:r>
      <w:r>
        <w:rPr>
          <w:rFonts w:ascii="NTTimes/Cyrillic" w:hAnsi="NTTimes/Cyrillic"/>
          <w:sz w:val="18"/>
        </w:rPr>
        <w:t xml:space="preserve">ине. Опухолевых элементов </w:t>
      </w:r>
      <w:r>
        <w:rPr>
          <w:rFonts w:ascii="NTTimes/Cyrillic" w:hAnsi="NTTimes/Cyrillic"/>
          <w:sz w:val="18"/>
        </w:rPr>
        <w:lastRenderedPageBreak/>
        <w:t xml:space="preserve">по линии разреза не обнаружено. Из предложенных методов лучевой терапии ему следует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провести послеоперационное дистанционное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ввести в брюшную полость радиоактивное коллоидное золото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сочетанную лучевую терапию (дистанционное облучение + введение в брюшную полость 198Au) </w:t>
      </w:r>
    </w:p>
    <w:p w:rsidR="00000000" w:rsidRDefault="00F67113">
      <w:pPr>
        <w:ind w:left="284" w:hanging="284"/>
        <w:jc w:val="both"/>
        <w:rPr>
          <w:rFonts w:ascii="NTTimes/Cyrillic" w:hAnsi="NTTimes/Cyrillic"/>
          <w:sz w:val="18"/>
        </w:rPr>
      </w:pPr>
      <w:r>
        <w:rPr>
          <w:rFonts w:ascii="NTTimes/Cyrillic" w:hAnsi="NTTimes/Cyrillic"/>
          <w:sz w:val="18"/>
        </w:rPr>
        <w:t xml:space="preserve"> г) дополнительного лучевого лечения не проводить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Противопоказаниями к лучевой терапии рака желудка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тяжелое общее состояние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кровотечение из опухоли</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в) сердечно-сосудистая недостаточность </w:t>
      </w:r>
    </w:p>
    <w:p w:rsidR="00000000" w:rsidRDefault="00F67113">
      <w:pPr>
        <w:ind w:left="284" w:hanging="284"/>
        <w:jc w:val="both"/>
        <w:rPr>
          <w:rFonts w:ascii="NTTimes/Cyrillic" w:hAnsi="NTTimes/Cyrillic"/>
          <w:sz w:val="18"/>
        </w:rPr>
      </w:pPr>
      <w:r>
        <w:rPr>
          <w:rFonts w:ascii="NTTimes/Cyrillic" w:hAnsi="NTTimes/Cyrillic"/>
          <w:sz w:val="18"/>
        </w:rPr>
        <w:t xml:space="preserve"> г) диссеминация опухоли по брюшине с асцитом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ответы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У больного 65 лет инфильтративный рак антрального отдела желудка со стенозом. При ультразвуковом исследовании выявлено 2 метастаза в печени. Ему следует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применить дистанционную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применить введение в брюшную полость радиоактивного коллоидного золота </w:t>
      </w:r>
    </w:p>
    <w:p w:rsidR="00000000" w:rsidRDefault="00F67113">
      <w:pPr>
        <w:ind w:left="284" w:hanging="284"/>
        <w:jc w:val="both"/>
        <w:rPr>
          <w:rFonts w:ascii="NTTimes/Cyrillic" w:hAnsi="NTTimes/Cyrillic"/>
          <w:sz w:val="18"/>
        </w:rPr>
      </w:pPr>
      <w:r>
        <w:rPr>
          <w:rFonts w:ascii="NTTimes/Cyrillic" w:hAnsi="NTTimes/Cyrillic"/>
          <w:sz w:val="18"/>
        </w:rPr>
        <w:t xml:space="preserve"> в) применить сочетанную лучевую терапию (дистанционное облучение + введение коллоидного радиоактивного золота)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лучевая терапия нецелесообразна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045. К наиболее эффективным химиопрепаратам при раке желудка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5-фторурацил </w:t>
      </w:r>
    </w:p>
    <w:p w:rsidR="00000000" w:rsidRDefault="00F67113">
      <w:pPr>
        <w:ind w:left="284" w:hanging="284"/>
        <w:jc w:val="both"/>
        <w:rPr>
          <w:rFonts w:ascii="NTTimes/Cyrillic" w:hAnsi="NTTimes/Cyrillic"/>
          <w:sz w:val="18"/>
        </w:rPr>
      </w:pPr>
      <w:r>
        <w:rPr>
          <w:rFonts w:ascii="NTTimes/Cyrillic" w:hAnsi="NTTimes/Cyrillic"/>
          <w:sz w:val="18"/>
        </w:rPr>
        <w:t xml:space="preserve"> б) адриамицин </w:t>
      </w:r>
    </w:p>
    <w:p w:rsidR="00000000" w:rsidRDefault="00F67113">
      <w:pPr>
        <w:ind w:left="284" w:hanging="284"/>
        <w:jc w:val="both"/>
        <w:rPr>
          <w:rFonts w:ascii="NTTimes/Cyrillic" w:hAnsi="NTTimes/Cyrillic"/>
          <w:sz w:val="18"/>
        </w:rPr>
      </w:pPr>
      <w:r>
        <w:rPr>
          <w:rFonts w:ascii="NTTimes/Cyrillic" w:hAnsi="NTTimes/Cyrillic"/>
          <w:sz w:val="18"/>
        </w:rPr>
        <w:t xml:space="preserve"> в) CCNU, BCNU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Комбинация FAM-1 включает следующие препараты </w:t>
      </w:r>
    </w:p>
    <w:p w:rsidR="00000000" w:rsidRDefault="00F67113">
      <w:pPr>
        <w:ind w:left="284" w:hanging="284"/>
        <w:jc w:val="both"/>
        <w:rPr>
          <w:rFonts w:ascii="NTTimes/Cyrillic" w:hAnsi="NTTimes/Cyrillic"/>
          <w:sz w:val="18"/>
        </w:rPr>
      </w:pPr>
      <w:r>
        <w:rPr>
          <w:rFonts w:ascii="NTTimes/Cyrillic" w:hAnsi="NTTimes/Cyrillic"/>
          <w:sz w:val="18"/>
        </w:rPr>
        <w:t xml:space="preserve"> а) 5-фторурацил, адриамицин, метотрексат </w:t>
      </w:r>
    </w:p>
    <w:p w:rsidR="00000000" w:rsidRDefault="00F67113">
      <w:pPr>
        <w:ind w:left="284" w:hanging="284"/>
        <w:jc w:val="both"/>
        <w:rPr>
          <w:rFonts w:ascii="NTTimes/Cyrillic" w:hAnsi="NTTimes/Cyrillic"/>
          <w:sz w:val="18"/>
        </w:rPr>
      </w:pPr>
      <w:r>
        <w:rPr>
          <w:rFonts w:ascii="NTTimes/Cyrillic" w:hAnsi="NTTimes/Cyrillic"/>
          <w:sz w:val="18"/>
        </w:rPr>
        <w:t xml:space="preserve"> б) 5-фторурацил, адриамицин, митомицин C </w:t>
      </w:r>
    </w:p>
    <w:p w:rsidR="00000000" w:rsidRDefault="00F67113">
      <w:pPr>
        <w:ind w:left="284" w:hanging="284"/>
        <w:jc w:val="both"/>
        <w:rPr>
          <w:rFonts w:ascii="NTTimes/Cyrillic" w:hAnsi="NTTimes/Cyrillic"/>
          <w:sz w:val="18"/>
        </w:rPr>
      </w:pPr>
      <w:r>
        <w:rPr>
          <w:rFonts w:ascii="NTTimes/Cyrillic" w:hAnsi="NTTimes/Cyrillic"/>
          <w:sz w:val="18"/>
        </w:rPr>
        <w:t xml:space="preserve"> в) фторафур, адриамицин, метотрексат </w:t>
      </w:r>
    </w:p>
    <w:p w:rsidR="00000000" w:rsidRDefault="00F67113">
      <w:pPr>
        <w:ind w:left="284" w:hanging="284"/>
        <w:jc w:val="both"/>
        <w:rPr>
          <w:rFonts w:ascii="NTTimes/Cyrillic" w:hAnsi="NTTimes/Cyrillic"/>
          <w:sz w:val="18"/>
        </w:rPr>
      </w:pPr>
      <w:r>
        <w:rPr>
          <w:rFonts w:ascii="NTTimes/Cyrillic" w:hAnsi="NTTimes/Cyrillic"/>
          <w:sz w:val="18"/>
        </w:rPr>
        <w:t xml:space="preserve"> г) фторафур, адриамицин, митомицин C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Монохимиотерапия при раке желудка эффективна не более, чем </w:t>
      </w:r>
    </w:p>
    <w:p w:rsidR="00000000" w:rsidRDefault="00F67113">
      <w:pPr>
        <w:ind w:left="284" w:hanging="284"/>
        <w:jc w:val="both"/>
        <w:rPr>
          <w:rFonts w:ascii="NTTimes/Cyrillic" w:hAnsi="NTTimes/Cyrillic"/>
          <w:sz w:val="18"/>
        </w:rPr>
      </w:pPr>
      <w:r>
        <w:rPr>
          <w:rFonts w:ascii="NTTimes/Cyrillic" w:hAnsi="NTTimes/Cyrillic"/>
          <w:sz w:val="18"/>
        </w:rPr>
        <w:t xml:space="preserve"> а) в 5-10%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б) в </w:t>
      </w:r>
      <w:r>
        <w:rPr>
          <w:rFonts w:ascii="NTTimes/Cyrillic" w:hAnsi="NTTimes/Cyrillic"/>
          <w:sz w:val="18"/>
        </w:rPr>
        <w:t xml:space="preserve">20-25%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в) в 35-40%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г) в 55-60%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д) в 80% случаев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048. У больного 48 лет неоперабельный рак желудка, метастазы по брюшине, в печень, в кости, асцит. Состояние средней тяжести. Противоопухолевого лечения не проводилось. Ему показаны </w:t>
      </w:r>
    </w:p>
    <w:p w:rsidR="00000000" w:rsidRDefault="00F67113">
      <w:pPr>
        <w:ind w:left="284" w:hanging="284"/>
        <w:jc w:val="both"/>
        <w:rPr>
          <w:rFonts w:ascii="NTTimes/Cyrillic" w:hAnsi="NTTimes/Cyrillic"/>
          <w:sz w:val="18"/>
        </w:rPr>
      </w:pPr>
      <w:r>
        <w:rPr>
          <w:rFonts w:ascii="NTTimes/Cyrillic" w:hAnsi="NTTimes/Cyrillic"/>
          <w:sz w:val="18"/>
        </w:rPr>
        <w:t xml:space="preserve"> а) системная химиотерапия с использованием антрациклинов </w:t>
      </w:r>
    </w:p>
    <w:p w:rsidR="00000000" w:rsidRDefault="00F67113">
      <w:pPr>
        <w:ind w:left="284" w:hanging="284"/>
        <w:jc w:val="both"/>
        <w:rPr>
          <w:rFonts w:ascii="NTTimes/Cyrillic" w:hAnsi="NTTimes/Cyrillic"/>
          <w:sz w:val="18"/>
        </w:rPr>
      </w:pPr>
      <w:r>
        <w:rPr>
          <w:rFonts w:ascii="NTTimes/Cyrillic" w:hAnsi="NTTimes/Cyrillic"/>
          <w:sz w:val="18"/>
        </w:rPr>
        <w:t xml:space="preserve"> б) иммунотерапия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симптоматическая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049. Больному 45 лет. Три года назад произведена гастрэктомия по поводу рака желудка. В настоящее время выявлены множес</w:t>
      </w:r>
      <w:r>
        <w:rPr>
          <w:rFonts w:ascii="NTTimes/Cyrillic" w:hAnsi="NTTimes/Cyrillic"/>
          <w:sz w:val="18"/>
        </w:rPr>
        <w:t xml:space="preserve">твенные метастазы в печень. Состояние больного удовлетворительное. Ему показаны </w:t>
      </w:r>
    </w:p>
    <w:p w:rsidR="00000000" w:rsidRDefault="00F67113">
      <w:pPr>
        <w:ind w:left="284" w:hanging="284"/>
        <w:jc w:val="both"/>
        <w:rPr>
          <w:rFonts w:ascii="NTTimes/Cyrillic" w:hAnsi="NTTimes/Cyrillic"/>
          <w:sz w:val="18"/>
        </w:rPr>
      </w:pPr>
      <w:r>
        <w:rPr>
          <w:rFonts w:ascii="NTTimes/Cyrillic" w:hAnsi="NTTimes/Cyrillic"/>
          <w:sz w:val="18"/>
        </w:rPr>
        <w:t xml:space="preserve"> а) симптоматическая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системная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иммунотерапия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внутриартериальная химиотерапия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050. Производные платины при лечении больных раком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а) обладают низкой эффективностью </w:t>
      </w:r>
    </w:p>
    <w:p w:rsidR="00000000" w:rsidRDefault="00F67113">
      <w:pPr>
        <w:ind w:left="284" w:hanging="284"/>
        <w:jc w:val="both"/>
        <w:rPr>
          <w:rFonts w:ascii="NTTimes/Cyrillic" w:hAnsi="NTTimes/Cyrillic"/>
          <w:sz w:val="18"/>
        </w:rPr>
      </w:pPr>
      <w:r>
        <w:rPr>
          <w:rFonts w:ascii="NTTimes/Cyrillic" w:hAnsi="NTTimes/Cyrillic"/>
          <w:sz w:val="18"/>
        </w:rPr>
        <w:t xml:space="preserve"> б) неэффективны </w:t>
      </w:r>
    </w:p>
    <w:p w:rsidR="00000000" w:rsidRDefault="00F67113">
      <w:pPr>
        <w:ind w:left="284" w:hanging="284"/>
        <w:jc w:val="both"/>
        <w:rPr>
          <w:rFonts w:ascii="NTTimes/Cyrillic" w:hAnsi="NTTimes/Cyrillic"/>
          <w:sz w:val="18"/>
        </w:rPr>
      </w:pPr>
      <w:r>
        <w:rPr>
          <w:rFonts w:ascii="NTTimes/Cyrillic" w:hAnsi="NTTimes/Cyrillic"/>
          <w:sz w:val="18"/>
        </w:rPr>
        <w:t xml:space="preserve"> в) обладают достаточно высокой эффективностью </w:t>
      </w:r>
    </w:p>
    <w:p w:rsidR="00000000" w:rsidRDefault="00F67113">
      <w:pPr>
        <w:ind w:left="284" w:hanging="284"/>
        <w:jc w:val="both"/>
        <w:rPr>
          <w:rFonts w:ascii="NTTimes/Cyrillic" w:hAnsi="NTTimes/Cyrillic"/>
          <w:sz w:val="18"/>
        </w:rPr>
      </w:pPr>
      <w:r>
        <w:rPr>
          <w:rFonts w:ascii="NTTimes/Cyrillic" w:hAnsi="NTTimes/Cyrillic"/>
          <w:sz w:val="18"/>
        </w:rPr>
        <w:t xml:space="preserve"> г) эффект действия не изучался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051. К причинам, позволяющим считать химиотерапию рака желудка не удовлетворяющей современным требо</w:t>
      </w:r>
      <w:r>
        <w:rPr>
          <w:rFonts w:ascii="NTTimes/Cyrillic" w:hAnsi="NTTimes/Cyrillic"/>
          <w:sz w:val="18"/>
        </w:rPr>
        <w:t xml:space="preserve">ваниям, следует отнести </w:t>
      </w:r>
    </w:p>
    <w:p w:rsidR="00000000" w:rsidRDefault="00F67113">
      <w:pPr>
        <w:ind w:left="284" w:hanging="284"/>
        <w:jc w:val="both"/>
        <w:rPr>
          <w:rFonts w:ascii="NTTimes/Cyrillic" w:hAnsi="NTTimes/Cyrillic"/>
          <w:sz w:val="18"/>
        </w:rPr>
      </w:pPr>
      <w:r>
        <w:rPr>
          <w:rFonts w:ascii="NTTimes/Cyrillic" w:hAnsi="NTTimes/Cyrillic"/>
          <w:sz w:val="18"/>
        </w:rPr>
        <w:t xml:space="preserve"> а) кратковременные ремиссии </w:t>
      </w:r>
    </w:p>
    <w:p w:rsidR="00000000" w:rsidRDefault="00F67113">
      <w:pPr>
        <w:ind w:left="284" w:hanging="284"/>
        <w:jc w:val="both"/>
        <w:rPr>
          <w:rFonts w:ascii="NTTimes/Cyrillic" w:hAnsi="NTTimes/Cyrillic"/>
          <w:sz w:val="18"/>
        </w:rPr>
      </w:pPr>
      <w:r>
        <w:rPr>
          <w:rFonts w:ascii="NTTimes/Cyrillic" w:hAnsi="NTTimes/Cyrillic"/>
          <w:sz w:val="18"/>
        </w:rPr>
        <w:t xml:space="preserve"> б) низкую продолжительность жизни </w:t>
      </w:r>
    </w:p>
    <w:p w:rsidR="00000000" w:rsidRDefault="00F67113">
      <w:pPr>
        <w:ind w:left="284" w:hanging="284"/>
        <w:jc w:val="both"/>
        <w:rPr>
          <w:rFonts w:ascii="NTTimes/Cyrillic" w:hAnsi="NTTimes/Cyrillic"/>
          <w:sz w:val="18"/>
        </w:rPr>
      </w:pPr>
      <w:r>
        <w:rPr>
          <w:rFonts w:ascii="NTTimes/Cyrillic" w:hAnsi="NTTimes/Cyrillic"/>
          <w:sz w:val="18"/>
        </w:rPr>
        <w:t xml:space="preserve"> в) крайне низкий процент объективных ремиссий при использовании полихимиотерапии (20-25%)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052. Адъювантная химиотерапия при раке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а) показана всем больным </w:t>
      </w:r>
    </w:p>
    <w:p w:rsidR="00000000" w:rsidRDefault="00F67113">
      <w:pPr>
        <w:ind w:left="284" w:hanging="284"/>
        <w:jc w:val="both"/>
        <w:rPr>
          <w:rFonts w:ascii="NTTimes/Cyrillic" w:hAnsi="NTTimes/Cyrillic"/>
          <w:sz w:val="18"/>
        </w:rPr>
      </w:pPr>
      <w:r>
        <w:rPr>
          <w:rFonts w:ascii="NTTimes/Cyrillic" w:hAnsi="NTTimes/Cyrillic"/>
          <w:sz w:val="18"/>
        </w:rPr>
        <w:t xml:space="preserve"> б) противопоказана и не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в) показана лишь больным с высокодифференцированными опухолями </w:t>
      </w:r>
    </w:p>
    <w:p w:rsidR="00000000" w:rsidRDefault="00F67113">
      <w:pPr>
        <w:ind w:left="284" w:hanging="284"/>
        <w:jc w:val="both"/>
        <w:rPr>
          <w:rFonts w:ascii="NTTimes/Cyrillic" w:hAnsi="NTTimes/Cyrillic"/>
          <w:sz w:val="18"/>
        </w:rPr>
      </w:pPr>
      <w:r>
        <w:rPr>
          <w:rFonts w:ascii="NTTimes/Cyrillic" w:hAnsi="NTTimes/Cyrillic"/>
          <w:sz w:val="18"/>
        </w:rPr>
        <w:t xml:space="preserve"> г) значение ее изучается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В настоящее время тенденция заболеваемости раком поджелудочной </w:t>
      </w:r>
      <w:r>
        <w:rPr>
          <w:rFonts w:ascii="NTTimes/Cyrillic" w:hAnsi="NTTimes/Cyrillic"/>
          <w:sz w:val="18"/>
        </w:rPr>
        <w:t xml:space="preserve">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а) повышается </w:t>
      </w:r>
    </w:p>
    <w:p w:rsidR="00000000" w:rsidRDefault="00F67113">
      <w:pPr>
        <w:ind w:left="284" w:hanging="284"/>
        <w:jc w:val="both"/>
        <w:rPr>
          <w:rFonts w:ascii="NTTimes/Cyrillic" w:hAnsi="NTTimes/Cyrillic"/>
          <w:sz w:val="18"/>
        </w:rPr>
      </w:pPr>
      <w:r>
        <w:rPr>
          <w:rFonts w:ascii="NTTimes/Cyrillic" w:hAnsi="NTTimes/Cyrillic"/>
          <w:sz w:val="18"/>
        </w:rPr>
        <w:t xml:space="preserve"> б) снижается </w:t>
      </w:r>
    </w:p>
    <w:p w:rsidR="00000000" w:rsidRDefault="00F67113">
      <w:pPr>
        <w:ind w:left="284" w:hanging="284"/>
        <w:jc w:val="both"/>
        <w:rPr>
          <w:rFonts w:ascii="NTTimes/Cyrillic" w:hAnsi="NTTimes/Cyrillic"/>
          <w:sz w:val="18"/>
        </w:rPr>
      </w:pPr>
      <w:r>
        <w:rPr>
          <w:rFonts w:ascii="NTTimes/Cyrillic" w:hAnsi="NTTimes/Cyrillic"/>
          <w:sz w:val="18"/>
        </w:rPr>
        <w:t xml:space="preserve"> в) стабильна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054. Из перечисленных факторов могут способствовать развитию рака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а) питание с избыточным потреблением мяса и жиров </w:t>
      </w:r>
    </w:p>
    <w:p w:rsidR="00000000" w:rsidRDefault="00F67113">
      <w:pPr>
        <w:ind w:left="284" w:hanging="284"/>
        <w:jc w:val="both"/>
        <w:rPr>
          <w:rFonts w:ascii="NTTimes/Cyrillic" w:hAnsi="NTTimes/Cyrillic"/>
          <w:sz w:val="18"/>
        </w:rPr>
      </w:pPr>
      <w:r>
        <w:rPr>
          <w:rFonts w:ascii="NTTimes/Cyrillic" w:hAnsi="NTTimes/Cyrillic"/>
          <w:sz w:val="18"/>
        </w:rPr>
        <w:t xml:space="preserve"> б) интенсивное курение и постоянное употребление алкоголя </w:t>
      </w:r>
    </w:p>
    <w:p w:rsidR="00000000" w:rsidRDefault="00F67113">
      <w:pPr>
        <w:ind w:left="284" w:hanging="284"/>
        <w:jc w:val="both"/>
        <w:rPr>
          <w:rFonts w:ascii="NTTimes/Cyrillic" w:hAnsi="NTTimes/Cyrillic"/>
          <w:sz w:val="18"/>
        </w:rPr>
      </w:pPr>
      <w:r>
        <w:rPr>
          <w:rFonts w:ascii="NTTimes/Cyrillic" w:hAnsi="NTTimes/Cyrillic"/>
          <w:sz w:val="18"/>
        </w:rPr>
        <w:t xml:space="preserve"> в) хронические воспалительные заболеваний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влияние профессиональных вредностей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055. Из органов билиопанкреатодуоденальной зоны наиболее часто поражается раком </w:t>
      </w:r>
    </w:p>
    <w:p w:rsidR="00000000" w:rsidRDefault="00F67113">
      <w:pPr>
        <w:ind w:left="284" w:hanging="284"/>
        <w:jc w:val="both"/>
        <w:rPr>
          <w:rFonts w:ascii="NTTimes/Cyrillic" w:hAnsi="NTTimes/Cyrillic"/>
          <w:sz w:val="18"/>
        </w:rPr>
      </w:pPr>
      <w:r>
        <w:rPr>
          <w:rFonts w:ascii="NTTimes/Cyrillic" w:hAnsi="NTTimes/Cyrillic"/>
          <w:sz w:val="18"/>
        </w:rPr>
        <w:t xml:space="preserve"> а) большой дуоденальный сосочек </w:t>
      </w:r>
    </w:p>
    <w:p w:rsidR="00000000" w:rsidRDefault="00F67113">
      <w:pPr>
        <w:ind w:left="284" w:hanging="284"/>
        <w:jc w:val="both"/>
        <w:rPr>
          <w:rFonts w:ascii="NTTimes/Cyrillic" w:hAnsi="NTTimes/Cyrillic"/>
          <w:sz w:val="18"/>
        </w:rPr>
      </w:pPr>
      <w:r>
        <w:rPr>
          <w:rFonts w:ascii="NTTimes/Cyrillic" w:hAnsi="NTTimes/Cyrillic"/>
          <w:sz w:val="18"/>
        </w:rPr>
        <w:t xml:space="preserve"> б) 12-п</w:t>
      </w:r>
      <w:r>
        <w:rPr>
          <w:rFonts w:ascii="NTTimes/Cyrillic" w:hAnsi="NTTimes/Cyrillic"/>
          <w:sz w:val="18"/>
        </w:rPr>
        <w:t xml:space="preserve">ерстная кишка </w:t>
      </w:r>
    </w:p>
    <w:p w:rsidR="00000000" w:rsidRDefault="00F67113">
      <w:pPr>
        <w:ind w:left="284" w:hanging="284"/>
        <w:jc w:val="both"/>
        <w:rPr>
          <w:rFonts w:ascii="NTTimes/Cyrillic" w:hAnsi="NTTimes/Cyrillic"/>
          <w:sz w:val="18"/>
        </w:rPr>
      </w:pPr>
      <w:r>
        <w:rPr>
          <w:rFonts w:ascii="NTTimes/Cyrillic" w:hAnsi="NTTimes/Cyrillic"/>
          <w:sz w:val="18"/>
        </w:rPr>
        <w:t xml:space="preserve"> в) желчный пузырь </w:t>
      </w:r>
    </w:p>
    <w:p w:rsidR="00000000" w:rsidRDefault="00F67113">
      <w:pPr>
        <w:ind w:left="284" w:hanging="284"/>
        <w:jc w:val="both"/>
        <w:rPr>
          <w:rFonts w:ascii="NTTimes/Cyrillic" w:hAnsi="NTTimes/Cyrillic"/>
          <w:sz w:val="18"/>
        </w:rPr>
      </w:pPr>
      <w:r>
        <w:rPr>
          <w:rFonts w:ascii="NTTimes/Cyrillic" w:hAnsi="NTTimes/Cyrillic"/>
          <w:sz w:val="18"/>
        </w:rPr>
        <w:t xml:space="preserve"> г) поджелудочная железа </w:t>
      </w:r>
    </w:p>
    <w:p w:rsidR="00000000" w:rsidRDefault="00F67113">
      <w:pPr>
        <w:ind w:left="284" w:hanging="284"/>
        <w:jc w:val="both"/>
        <w:rPr>
          <w:rFonts w:ascii="NTTimes/Cyrillic" w:hAnsi="NTTimes/Cyrillic"/>
          <w:sz w:val="18"/>
        </w:rPr>
      </w:pPr>
      <w:r>
        <w:rPr>
          <w:rFonts w:ascii="NTTimes/Cyrillic" w:hAnsi="NTTimes/Cyrillic"/>
          <w:sz w:val="18"/>
        </w:rPr>
        <w:t xml:space="preserve"> д) внепеченочные желчные протоки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056. Рак желчного пузыря чаще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у женщин </w:t>
      </w:r>
    </w:p>
    <w:p w:rsidR="00000000" w:rsidRDefault="00F67113">
      <w:pPr>
        <w:ind w:left="284" w:hanging="284"/>
        <w:jc w:val="both"/>
        <w:rPr>
          <w:rFonts w:ascii="NTTimes/Cyrillic" w:hAnsi="NTTimes/Cyrillic"/>
          <w:sz w:val="18"/>
        </w:rPr>
      </w:pPr>
      <w:r>
        <w:rPr>
          <w:rFonts w:ascii="NTTimes/Cyrillic" w:hAnsi="NTTimes/Cyrillic"/>
          <w:sz w:val="18"/>
        </w:rPr>
        <w:t xml:space="preserve"> б) у мужчин </w:t>
      </w:r>
    </w:p>
    <w:p w:rsidR="00000000" w:rsidRDefault="00F67113">
      <w:pPr>
        <w:ind w:left="284" w:hanging="284"/>
        <w:jc w:val="both"/>
        <w:rPr>
          <w:rFonts w:ascii="NTTimes/Cyrillic" w:hAnsi="NTTimes/Cyrillic"/>
          <w:sz w:val="18"/>
        </w:rPr>
      </w:pPr>
      <w:r>
        <w:rPr>
          <w:rFonts w:ascii="NTTimes/Cyrillic" w:hAnsi="NTTimes/Cyrillic"/>
          <w:sz w:val="18"/>
        </w:rPr>
        <w:t xml:space="preserve"> в) в равной степени одинаково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Чаще встречается рак большого дуоденального сосочка </w:t>
      </w:r>
    </w:p>
    <w:p w:rsidR="00000000" w:rsidRDefault="00F67113">
      <w:pPr>
        <w:ind w:left="284" w:hanging="284"/>
        <w:jc w:val="both"/>
        <w:rPr>
          <w:rFonts w:ascii="NTTimes/Cyrillic" w:hAnsi="NTTimes/Cyrillic"/>
          <w:sz w:val="18"/>
        </w:rPr>
      </w:pPr>
      <w:r>
        <w:rPr>
          <w:rFonts w:ascii="NTTimes/Cyrillic" w:hAnsi="NTTimes/Cyrillic"/>
          <w:sz w:val="18"/>
        </w:rPr>
        <w:t xml:space="preserve"> а) у женщин </w:t>
      </w:r>
    </w:p>
    <w:p w:rsidR="00000000" w:rsidRDefault="00F67113">
      <w:pPr>
        <w:ind w:left="284" w:hanging="284"/>
        <w:jc w:val="both"/>
        <w:rPr>
          <w:rFonts w:ascii="NTTimes/Cyrillic" w:hAnsi="NTTimes/Cyrillic"/>
          <w:sz w:val="18"/>
        </w:rPr>
      </w:pPr>
      <w:r>
        <w:rPr>
          <w:rFonts w:ascii="NTTimes/Cyrillic" w:hAnsi="NTTimes/Cyrillic"/>
          <w:sz w:val="18"/>
        </w:rPr>
        <w:t xml:space="preserve"> б) у мужчин </w:t>
      </w:r>
    </w:p>
    <w:p w:rsidR="00000000" w:rsidRDefault="00F67113">
      <w:pPr>
        <w:ind w:left="284" w:hanging="284"/>
        <w:jc w:val="both"/>
        <w:rPr>
          <w:rFonts w:ascii="NTTimes/Cyrillic" w:hAnsi="NTTimes/Cyrillic"/>
          <w:sz w:val="18"/>
        </w:rPr>
      </w:pPr>
      <w:r>
        <w:rPr>
          <w:rFonts w:ascii="NTTimes/Cyrillic" w:hAnsi="NTTimes/Cyrillic"/>
          <w:sz w:val="18"/>
        </w:rPr>
        <w:t xml:space="preserve"> в) в равной степени одинаково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058. В понятие билиопанкреатодуоденальной области включаются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поджелудочная железа, печень, 12-перстная кишка, желудок, желчный пузырь </w:t>
      </w:r>
    </w:p>
    <w:p w:rsidR="00000000" w:rsidRDefault="00F67113">
      <w:pPr>
        <w:ind w:left="284" w:hanging="284"/>
        <w:jc w:val="both"/>
        <w:rPr>
          <w:rFonts w:ascii="NTTimes/Cyrillic" w:hAnsi="NTTimes/Cyrillic"/>
          <w:sz w:val="18"/>
        </w:rPr>
      </w:pPr>
      <w:r>
        <w:rPr>
          <w:rFonts w:ascii="NTTimes/Cyrillic" w:hAnsi="NTTimes/Cyrillic"/>
          <w:sz w:val="18"/>
        </w:rPr>
        <w:t xml:space="preserve"> б) печень, внепеченочные желчные протоки, желчный п</w:t>
      </w:r>
      <w:r>
        <w:rPr>
          <w:rFonts w:ascii="NTTimes/Cyrillic" w:hAnsi="NTTimes/Cyrillic"/>
          <w:sz w:val="18"/>
        </w:rPr>
        <w:t xml:space="preserve">узырь, большой дуоденальный сосочек, 12-перстная кишка </w:t>
      </w:r>
    </w:p>
    <w:p w:rsidR="00000000" w:rsidRDefault="00F67113">
      <w:pPr>
        <w:ind w:left="284" w:hanging="284"/>
        <w:jc w:val="both"/>
        <w:rPr>
          <w:rFonts w:ascii="NTTimes/Cyrillic" w:hAnsi="NTTimes/Cyrillic"/>
          <w:sz w:val="18"/>
        </w:rPr>
      </w:pPr>
      <w:r>
        <w:rPr>
          <w:rFonts w:ascii="NTTimes/Cyrillic" w:hAnsi="NTTimes/Cyrillic"/>
          <w:sz w:val="18"/>
        </w:rPr>
        <w:t xml:space="preserve"> в) большой дуоденальный сосочек, 12-перстная кишка, поджелудочная железа, желчный пузырь, внепеченочные желчные протоки </w:t>
      </w:r>
    </w:p>
    <w:p w:rsidR="00000000" w:rsidRDefault="00F67113">
      <w:pPr>
        <w:ind w:left="284" w:hanging="284"/>
        <w:jc w:val="both"/>
        <w:rPr>
          <w:rFonts w:ascii="NTTimes/Cyrillic" w:hAnsi="NTTimes/Cyrillic"/>
          <w:sz w:val="18"/>
        </w:rPr>
      </w:pPr>
      <w:r>
        <w:rPr>
          <w:rFonts w:ascii="NTTimes/Cyrillic" w:hAnsi="NTTimes/Cyrillic"/>
          <w:sz w:val="18"/>
        </w:rPr>
        <w:t xml:space="preserve"> г) внутрипеченочные желчные протоки, желчный пузырь, 12-перстная кишка, поджелудочная железа, печень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059. Наиболее часто поражается раком </w:t>
      </w:r>
    </w:p>
    <w:p w:rsidR="00000000" w:rsidRDefault="00F67113">
      <w:pPr>
        <w:ind w:left="284" w:hanging="284"/>
        <w:jc w:val="both"/>
        <w:rPr>
          <w:rFonts w:ascii="NTTimes/Cyrillic" w:hAnsi="NTTimes/Cyrillic"/>
          <w:sz w:val="18"/>
        </w:rPr>
      </w:pPr>
      <w:r>
        <w:rPr>
          <w:rFonts w:ascii="NTTimes/Cyrillic" w:hAnsi="NTTimes/Cyrillic"/>
          <w:sz w:val="18"/>
        </w:rPr>
        <w:t xml:space="preserve"> а) головка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тело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хвост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тотальное поражение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060. Наиболее характерными жалобами больных раком билиопанкреатодуоде</w:t>
      </w:r>
      <w:r>
        <w:rPr>
          <w:rFonts w:ascii="NTTimes/Cyrillic" w:hAnsi="NTTimes/Cyrillic"/>
          <w:sz w:val="18"/>
        </w:rPr>
        <w:t xml:space="preserve">нальной зоны в первом периоде болезни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боли в эпигастрии и спине, жажда, повышенный аппетит </w:t>
      </w:r>
    </w:p>
    <w:p w:rsidR="00000000" w:rsidRDefault="00F67113">
      <w:pPr>
        <w:ind w:left="284" w:hanging="284"/>
        <w:jc w:val="both"/>
        <w:rPr>
          <w:rFonts w:ascii="NTTimes/Cyrillic" w:hAnsi="NTTimes/Cyrillic"/>
          <w:sz w:val="18"/>
        </w:rPr>
      </w:pPr>
      <w:r>
        <w:rPr>
          <w:rFonts w:ascii="NTTimes/Cyrillic" w:hAnsi="NTTimes/Cyrillic"/>
          <w:sz w:val="18"/>
        </w:rPr>
        <w:t xml:space="preserve"> б) тошнота, рвота, появление желтухи </w:t>
      </w:r>
    </w:p>
    <w:p w:rsidR="00000000" w:rsidRDefault="00F67113">
      <w:pPr>
        <w:ind w:left="284" w:hanging="284"/>
        <w:jc w:val="both"/>
        <w:rPr>
          <w:rFonts w:ascii="NTTimes/Cyrillic" w:hAnsi="NTTimes/Cyrillic"/>
          <w:sz w:val="18"/>
        </w:rPr>
      </w:pPr>
      <w:r>
        <w:rPr>
          <w:rFonts w:ascii="NTTimes/Cyrillic" w:hAnsi="NTTimes/Cyrillic"/>
          <w:sz w:val="18"/>
        </w:rPr>
        <w:t xml:space="preserve"> в) боли в эпигастрии и спине, потеря массы тела </w:t>
      </w:r>
    </w:p>
    <w:p w:rsidR="00000000" w:rsidRDefault="00F67113">
      <w:pPr>
        <w:ind w:left="284" w:hanging="284"/>
        <w:jc w:val="both"/>
        <w:rPr>
          <w:rFonts w:ascii="NTTimes/Cyrillic" w:hAnsi="NTTimes/Cyrillic"/>
          <w:sz w:val="18"/>
        </w:rPr>
      </w:pPr>
      <w:r>
        <w:rPr>
          <w:rFonts w:ascii="NTTimes/Cyrillic" w:hAnsi="NTTimes/Cyrillic"/>
          <w:sz w:val="18"/>
        </w:rPr>
        <w:t xml:space="preserve"> г) частая рвота, анорексия, поносы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061. Наиболее ранним специфическим синдромом у больных раком билиопанкреатодуоденальной области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боль в эпигастрии и спине </w:t>
      </w:r>
    </w:p>
    <w:p w:rsidR="00000000" w:rsidRDefault="00F67113">
      <w:pPr>
        <w:ind w:left="284" w:hanging="284"/>
        <w:jc w:val="both"/>
        <w:rPr>
          <w:rFonts w:ascii="NTTimes/Cyrillic" w:hAnsi="NTTimes/Cyrillic"/>
          <w:sz w:val="18"/>
        </w:rPr>
      </w:pPr>
      <w:r>
        <w:rPr>
          <w:rFonts w:ascii="NTTimes/Cyrillic" w:hAnsi="NTTimes/Cyrillic"/>
          <w:sz w:val="18"/>
        </w:rPr>
        <w:t xml:space="preserve"> б) потеря веса </w:t>
      </w:r>
    </w:p>
    <w:p w:rsidR="00000000" w:rsidRDefault="00F67113">
      <w:pPr>
        <w:ind w:left="284" w:hanging="284"/>
        <w:jc w:val="both"/>
        <w:rPr>
          <w:rFonts w:ascii="NTTimes/Cyrillic" w:hAnsi="NTTimes/Cyrillic"/>
          <w:sz w:val="18"/>
        </w:rPr>
      </w:pPr>
      <w:r>
        <w:rPr>
          <w:rFonts w:ascii="NTTimes/Cyrillic" w:hAnsi="NTTimes/Cyrillic"/>
          <w:sz w:val="18"/>
        </w:rPr>
        <w:t xml:space="preserve"> в) механическая желтуха </w:t>
      </w:r>
    </w:p>
    <w:p w:rsidR="00000000" w:rsidRDefault="00F67113">
      <w:pPr>
        <w:ind w:left="284" w:hanging="284"/>
        <w:jc w:val="both"/>
        <w:rPr>
          <w:rFonts w:ascii="NTTimes/Cyrillic" w:hAnsi="NTTimes/Cyrillic"/>
          <w:sz w:val="18"/>
        </w:rPr>
      </w:pPr>
      <w:r>
        <w:rPr>
          <w:rFonts w:ascii="NTTimes/Cyrillic" w:hAnsi="NTTimes/Cyrillic"/>
          <w:sz w:val="18"/>
        </w:rPr>
        <w:t xml:space="preserve"> г) асцит </w:t>
      </w:r>
    </w:p>
    <w:p w:rsidR="00000000" w:rsidRDefault="00F67113">
      <w:pPr>
        <w:ind w:left="284" w:hanging="284"/>
        <w:jc w:val="both"/>
        <w:rPr>
          <w:rFonts w:ascii="NTTimes/Cyrillic" w:hAnsi="NTTimes/Cyrillic"/>
          <w:sz w:val="18"/>
        </w:rPr>
      </w:pPr>
      <w:r>
        <w:rPr>
          <w:rFonts w:ascii="NTTimes/Cyrillic" w:hAnsi="NTTimes/Cyrillic"/>
          <w:sz w:val="18"/>
        </w:rPr>
        <w:t xml:space="preserve"> д) частая рвота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062. Появление механической желтухи опухолевого генеза чаще всего соп</w:t>
      </w:r>
      <w:r>
        <w:rPr>
          <w:rFonts w:ascii="NTTimes/Cyrillic" w:hAnsi="NTTimes/Cyrillic"/>
          <w:sz w:val="18"/>
        </w:rPr>
        <w:t xml:space="preserve">ровождается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появлением резких болей в эпигастрии, асцитом, рвотой </w:t>
      </w:r>
    </w:p>
    <w:p w:rsidR="00000000" w:rsidRDefault="00F67113">
      <w:pPr>
        <w:ind w:left="284" w:hanging="284"/>
        <w:jc w:val="both"/>
        <w:rPr>
          <w:rFonts w:ascii="NTTimes/Cyrillic" w:hAnsi="NTTimes/Cyrillic"/>
          <w:sz w:val="18"/>
        </w:rPr>
      </w:pPr>
      <w:r>
        <w:rPr>
          <w:rFonts w:ascii="NTTimes/Cyrillic" w:hAnsi="NTTimes/Cyrillic"/>
          <w:sz w:val="18"/>
        </w:rPr>
        <w:t xml:space="preserve"> б) увеличением печени, кожным зудом, асцитом </w:t>
      </w:r>
    </w:p>
    <w:p w:rsidR="00000000" w:rsidRDefault="00F67113">
      <w:pPr>
        <w:ind w:left="284" w:hanging="284"/>
        <w:jc w:val="both"/>
        <w:rPr>
          <w:rFonts w:ascii="NTTimes/Cyrillic" w:hAnsi="NTTimes/Cyrillic"/>
          <w:sz w:val="18"/>
        </w:rPr>
      </w:pPr>
      <w:r>
        <w:rPr>
          <w:rFonts w:ascii="NTTimes/Cyrillic" w:hAnsi="NTTimes/Cyrillic"/>
          <w:sz w:val="18"/>
        </w:rPr>
        <w:t xml:space="preserve"> в) увеличением желчного пузыря, кожным зудом, увеличением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г) тошнотой, рвотой, увеличением желчного пузыря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063. Симптом Курвуазье проявляется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появлением резко болезненного, увеличенного желчного пузыря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появлением увеличенного желчного пузыря на фоне механической желтухи практически без болевого синдрома </w:t>
      </w:r>
    </w:p>
    <w:p w:rsidR="00000000" w:rsidRDefault="00F67113">
      <w:pPr>
        <w:ind w:left="284" w:hanging="284"/>
        <w:jc w:val="both"/>
        <w:rPr>
          <w:rFonts w:ascii="NTTimes/Cyrillic" w:hAnsi="NTTimes/Cyrillic"/>
          <w:sz w:val="18"/>
        </w:rPr>
      </w:pPr>
      <w:r>
        <w:rPr>
          <w:rFonts w:ascii="NTTimes/Cyrillic" w:hAnsi="NTTimes/Cyrillic"/>
          <w:sz w:val="18"/>
        </w:rPr>
        <w:t xml:space="preserve"> в) увеличением печени на фоне механической желтухи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болезнен</w:t>
      </w:r>
      <w:r>
        <w:rPr>
          <w:rFonts w:ascii="NTTimes/Cyrillic" w:hAnsi="NTTimes/Cyrillic"/>
          <w:sz w:val="18"/>
        </w:rPr>
        <w:t xml:space="preserve">ной пальпацией области желчного пузыря на фоне желтухи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064. При раке поджелудочной железы и большого дуоденального сосочка из лабораторных тестов наиболее информативен </w:t>
      </w:r>
    </w:p>
    <w:p w:rsidR="00000000" w:rsidRDefault="00F67113">
      <w:pPr>
        <w:ind w:left="284" w:hanging="284"/>
        <w:jc w:val="both"/>
        <w:rPr>
          <w:rFonts w:ascii="NTTimes/Cyrillic" w:hAnsi="NTTimes/Cyrillic"/>
          <w:sz w:val="18"/>
        </w:rPr>
      </w:pPr>
      <w:r>
        <w:rPr>
          <w:rFonts w:ascii="NTTimes/Cyrillic" w:hAnsi="NTTimes/Cyrillic"/>
          <w:sz w:val="18"/>
        </w:rPr>
        <w:t xml:space="preserve"> а) клинический анализ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б) раково-эмбриональный антиген </w:t>
      </w:r>
    </w:p>
    <w:p w:rsidR="00000000" w:rsidRDefault="00F67113">
      <w:pPr>
        <w:ind w:left="284" w:hanging="284"/>
        <w:jc w:val="both"/>
        <w:rPr>
          <w:rFonts w:ascii="NTTimes/Cyrillic" w:hAnsi="NTTimes/Cyrillic"/>
          <w:sz w:val="18"/>
        </w:rPr>
      </w:pPr>
      <w:r>
        <w:rPr>
          <w:rFonts w:ascii="NTTimes/Cyrillic" w:hAnsi="NTTimes/Cyrillic"/>
          <w:sz w:val="18"/>
        </w:rPr>
        <w:t xml:space="preserve"> в) карбогидратный антиген </w:t>
      </w:r>
    </w:p>
    <w:p w:rsidR="00000000" w:rsidRDefault="00F67113">
      <w:pPr>
        <w:ind w:left="284" w:hanging="284"/>
        <w:jc w:val="both"/>
        <w:rPr>
          <w:rFonts w:ascii="NTTimes/Cyrillic" w:hAnsi="NTTimes/Cyrillic"/>
          <w:sz w:val="18"/>
        </w:rPr>
      </w:pPr>
      <w:r>
        <w:rPr>
          <w:rFonts w:ascii="NTTimes/Cyrillic" w:hAnsi="NTTimes/Cyrillic"/>
          <w:sz w:val="18"/>
        </w:rPr>
        <w:t xml:space="preserve"> г) биохимические показатели (АЛТ, АСТ, холестерин и др. )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065. Тест СА-19-9 (карбогидратный антиген) наиболее информативен при раке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а) размером менее 2 см </w:t>
      </w:r>
    </w:p>
    <w:p w:rsidR="00000000" w:rsidRDefault="00F67113">
      <w:pPr>
        <w:ind w:left="284" w:hanging="284"/>
        <w:jc w:val="both"/>
        <w:rPr>
          <w:rFonts w:ascii="NTTimes/Cyrillic" w:hAnsi="NTTimes/Cyrillic"/>
          <w:sz w:val="18"/>
        </w:rPr>
      </w:pPr>
      <w:r>
        <w:rPr>
          <w:rFonts w:ascii="NTTimes/Cyrillic" w:hAnsi="NTTimes/Cyrillic"/>
          <w:sz w:val="18"/>
        </w:rPr>
        <w:t xml:space="preserve"> б) размером 2-3 см </w:t>
      </w:r>
    </w:p>
    <w:p w:rsidR="00000000" w:rsidRDefault="00F67113">
      <w:pPr>
        <w:ind w:left="284" w:hanging="284"/>
        <w:jc w:val="both"/>
        <w:rPr>
          <w:rFonts w:ascii="NTTimes/Cyrillic" w:hAnsi="NTTimes/Cyrillic"/>
          <w:sz w:val="18"/>
        </w:rPr>
      </w:pPr>
      <w:r>
        <w:rPr>
          <w:rFonts w:ascii="NTTimes/Cyrillic" w:hAnsi="NTTimes/Cyrillic"/>
          <w:sz w:val="18"/>
        </w:rPr>
        <w:t xml:space="preserve"> в) размером более 3 см </w:t>
      </w:r>
    </w:p>
    <w:p w:rsidR="00000000" w:rsidRDefault="00F67113">
      <w:pPr>
        <w:ind w:left="284" w:hanging="284"/>
        <w:jc w:val="both"/>
        <w:rPr>
          <w:rFonts w:ascii="NTTimes/Cyrillic" w:hAnsi="NTTimes/Cyrillic"/>
          <w:sz w:val="18"/>
        </w:rPr>
      </w:pPr>
      <w:r>
        <w:rPr>
          <w:rFonts w:ascii="NTTimes/Cyrillic" w:hAnsi="NTTimes/Cyrillic"/>
          <w:sz w:val="18"/>
        </w:rPr>
        <w:t xml:space="preserve"> г) размером более 3 </w:t>
      </w:r>
      <w:r>
        <w:rPr>
          <w:rFonts w:ascii="NTTimes/Cyrillic" w:hAnsi="NTTimes/Cyrillic"/>
          <w:sz w:val="18"/>
        </w:rPr>
        <w:t xml:space="preserve">см с метастазами в регионарные лимфатические узлы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066. С помощью лабораторных биохимических тестов на билирубин g-ГТ, трансаминазу, ЛДГ у больных с подозрением на рак билиопанкреатодуоденальной области возможно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провести топическую диагностику опухолей билиопанкреатодуоденальной области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дифференциальную диагностику желтух </w:t>
      </w:r>
    </w:p>
    <w:p w:rsidR="00000000" w:rsidRDefault="00F67113">
      <w:pPr>
        <w:ind w:left="284" w:hanging="284"/>
        <w:jc w:val="both"/>
        <w:rPr>
          <w:rFonts w:ascii="NTTimes/Cyrillic" w:hAnsi="NTTimes/Cyrillic"/>
          <w:sz w:val="18"/>
        </w:rPr>
      </w:pPr>
      <w:r>
        <w:rPr>
          <w:rFonts w:ascii="NTTimes/Cyrillic" w:hAnsi="NTTimes/Cyrillic"/>
          <w:sz w:val="18"/>
        </w:rPr>
        <w:t xml:space="preserve"> в) только охарактеризовать общее состояние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топическую диагностику опухоли и охарактеризовать общее состояние больного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067. При раке билиопанк</w:t>
      </w:r>
      <w:r>
        <w:rPr>
          <w:rFonts w:ascii="NTTimes/Cyrillic" w:hAnsi="NTTimes/Cyrillic"/>
          <w:sz w:val="18"/>
        </w:rPr>
        <w:t xml:space="preserve">реатодуоденальной области наибольшей информативностью из методов инструментальной диагностики обладает </w:t>
      </w:r>
    </w:p>
    <w:p w:rsidR="00000000" w:rsidRDefault="00F67113">
      <w:pPr>
        <w:ind w:left="284" w:hanging="284"/>
        <w:jc w:val="both"/>
        <w:rPr>
          <w:rFonts w:ascii="NTTimes/Cyrillic" w:hAnsi="NTTimes/Cyrillic"/>
          <w:sz w:val="18"/>
        </w:rPr>
      </w:pPr>
      <w:r>
        <w:rPr>
          <w:rFonts w:ascii="NTTimes/Cyrillic" w:hAnsi="NTTimes/Cyrillic"/>
          <w:sz w:val="18"/>
        </w:rPr>
        <w:t xml:space="preserve"> а) ультразвуковая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рентгеноконтрастные методы исследования выделительной системы поджелудочной железы и желчной системы </w:t>
      </w:r>
    </w:p>
    <w:p w:rsidR="00000000" w:rsidRDefault="00F67113">
      <w:pPr>
        <w:ind w:left="284" w:hanging="284"/>
        <w:jc w:val="both"/>
        <w:rPr>
          <w:rFonts w:ascii="NTTimes/Cyrillic" w:hAnsi="NTTimes/Cyrillic"/>
          <w:sz w:val="18"/>
        </w:rPr>
      </w:pPr>
      <w:r>
        <w:rPr>
          <w:rFonts w:ascii="NTTimes/Cyrillic" w:hAnsi="NTTimes/Cyrillic"/>
          <w:sz w:val="18"/>
        </w:rPr>
        <w:t xml:space="preserve"> г) ангиография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068. При подозрении на опухоль билиопанкреатодуоденальной области инструментальное обследование больного желательно начинать </w:t>
      </w:r>
    </w:p>
    <w:p w:rsidR="00000000" w:rsidRDefault="00F67113">
      <w:pPr>
        <w:ind w:left="284" w:hanging="284"/>
        <w:jc w:val="both"/>
        <w:rPr>
          <w:rFonts w:ascii="NTTimes/Cyrillic" w:hAnsi="NTTimes/Cyrillic"/>
          <w:sz w:val="18"/>
        </w:rPr>
      </w:pPr>
      <w:r>
        <w:rPr>
          <w:rFonts w:ascii="NTTimes/Cyrillic" w:hAnsi="NTTimes/Cyrillic"/>
          <w:sz w:val="18"/>
        </w:rPr>
        <w:t xml:space="preserve"> а) с компьютерной томографии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б) с ангиографии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с дуоденоскопии и РХПГ </w:t>
      </w:r>
    </w:p>
    <w:p w:rsidR="00000000" w:rsidRDefault="00F67113">
      <w:pPr>
        <w:ind w:left="284" w:hanging="284"/>
        <w:jc w:val="both"/>
        <w:rPr>
          <w:rFonts w:ascii="NTTimes/Cyrillic" w:hAnsi="NTTimes/Cyrillic"/>
          <w:sz w:val="18"/>
        </w:rPr>
      </w:pPr>
      <w:r>
        <w:rPr>
          <w:rFonts w:ascii="NTTimes/Cyrillic" w:hAnsi="NTTimes/Cyrillic"/>
          <w:sz w:val="18"/>
        </w:rPr>
        <w:t xml:space="preserve"> г) с ультразвуковой</w:t>
      </w:r>
      <w:r>
        <w:rPr>
          <w:rFonts w:ascii="NTTimes/Cyrillic" w:hAnsi="NTTimes/Cyrillic"/>
          <w:sz w:val="18"/>
        </w:rPr>
        <w:t xml:space="preserve"> томографии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069. Наиболее информативный метод для диагностики рака большого дуоденального соска - это </w:t>
      </w:r>
    </w:p>
    <w:p w:rsidR="00000000" w:rsidRDefault="00F67113">
      <w:pPr>
        <w:ind w:left="284" w:hanging="284"/>
        <w:jc w:val="both"/>
        <w:rPr>
          <w:rFonts w:ascii="NTTimes/Cyrillic" w:hAnsi="NTTimes/Cyrillic"/>
          <w:sz w:val="18"/>
        </w:rPr>
      </w:pPr>
      <w:r>
        <w:rPr>
          <w:rFonts w:ascii="NTTimes/Cyrillic" w:hAnsi="NTTimes/Cyrillic"/>
          <w:sz w:val="18"/>
        </w:rPr>
        <w:t xml:space="preserve"> а) ретроградная холецистопанкреатография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гастродуоденоскопия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в) чрезкожная чрезпеченочная холангиография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ангиография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070. Окончательно подтвердить диагноз рака поджелудочной железы возможно с помощью </w:t>
      </w:r>
    </w:p>
    <w:p w:rsidR="00000000" w:rsidRDefault="00F67113">
      <w:pPr>
        <w:ind w:left="284" w:hanging="284"/>
        <w:jc w:val="both"/>
        <w:rPr>
          <w:rFonts w:ascii="NTTimes/Cyrillic" w:hAnsi="NTTimes/Cyrillic"/>
          <w:sz w:val="18"/>
        </w:rPr>
      </w:pPr>
      <w:r>
        <w:rPr>
          <w:rFonts w:ascii="NTTimes/Cyrillic" w:hAnsi="NTTimes/Cyrillic"/>
          <w:sz w:val="18"/>
        </w:rPr>
        <w:t xml:space="preserve"> а) чрезкожной чрезпеченочной холангиографии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б) ангиографии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компьютерной томографии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г) пункционной биопсии и цитологического исследования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071. При раке поджелудочной железы практич</w:t>
      </w:r>
      <w:r>
        <w:rPr>
          <w:rFonts w:ascii="NTTimes/Cyrillic" w:hAnsi="NTTimes/Cyrillic"/>
          <w:sz w:val="18"/>
        </w:rPr>
        <w:t xml:space="preserve">ески любой орган может быть поражен метастазами, но обычно в первую очередь поражаются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б)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г) надпочечники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072. По гистологическому строению опухоли билиопанкреатодуоденальной области чаще всего представлены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плоскоклеточным раком </w:t>
      </w:r>
    </w:p>
    <w:p w:rsidR="00000000" w:rsidRDefault="00F67113">
      <w:pPr>
        <w:ind w:left="284" w:hanging="284"/>
        <w:jc w:val="both"/>
        <w:rPr>
          <w:rFonts w:ascii="NTTimes/Cyrillic" w:hAnsi="NTTimes/Cyrillic"/>
          <w:sz w:val="18"/>
        </w:rPr>
      </w:pPr>
      <w:r>
        <w:rPr>
          <w:rFonts w:ascii="NTTimes/Cyrillic" w:hAnsi="NTTimes/Cyrillic"/>
          <w:sz w:val="18"/>
        </w:rPr>
        <w:t xml:space="preserve"> б) железистым раком </w:t>
      </w:r>
    </w:p>
    <w:p w:rsidR="00000000" w:rsidRDefault="00F67113">
      <w:pPr>
        <w:ind w:left="284" w:hanging="284"/>
        <w:jc w:val="both"/>
        <w:rPr>
          <w:rFonts w:ascii="NTTimes/Cyrillic" w:hAnsi="NTTimes/Cyrillic"/>
          <w:sz w:val="18"/>
        </w:rPr>
      </w:pPr>
      <w:r>
        <w:rPr>
          <w:rFonts w:ascii="NTTimes/Cyrillic" w:hAnsi="NTTimes/Cyrillic"/>
          <w:sz w:val="18"/>
        </w:rPr>
        <w:t xml:space="preserve"> в) смешанным железисто-плоскоклеточным раком </w:t>
      </w:r>
    </w:p>
    <w:p w:rsidR="00000000" w:rsidRDefault="00F67113">
      <w:pPr>
        <w:ind w:left="284" w:hanging="284"/>
        <w:jc w:val="both"/>
        <w:rPr>
          <w:rFonts w:ascii="NTTimes/Cyrillic" w:hAnsi="NTTimes/Cyrillic"/>
          <w:sz w:val="18"/>
        </w:rPr>
      </w:pPr>
      <w:r>
        <w:rPr>
          <w:rFonts w:ascii="NTTimes/Cyrillic" w:hAnsi="NTTimes/Cyrillic"/>
          <w:sz w:val="18"/>
        </w:rPr>
        <w:t xml:space="preserve"> г) недифференцированным раком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073. Механическая желтуха разовьется быстрее и будет более яркая, если опухоль располагается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головке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в общ</w:t>
      </w:r>
      <w:r>
        <w:rPr>
          <w:rFonts w:ascii="NTTimes/Cyrillic" w:hAnsi="NTTimes/Cyrillic"/>
          <w:sz w:val="18"/>
        </w:rPr>
        <w:t xml:space="preserve">ем желчном протоке в районе бифуркации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в желчном пузыре </w:t>
      </w:r>
    </w:p>
    <w:p w:rsidR="00000000" w:rsidRDefault="00F67113">
      <w:pPr>
        <w:ind w:left="284" w:hanging="284"/>
        <w:jc w:val="both"/>
        <w:rPr>
          <w:rFonts w:ascii="NTTimes/Cyrillic" w:hAnsi="NTTimes/Cyrillic"/>
          <w:sz w:val="18"/>
        </w:rPr>
      </w:pPr>
      <w:r>
        <w:rPr>
          <w:rFonts w:ascii="NTTimes/Cyrillic" w:hAnsi="NTTimes/Cyrillic"/>
          <w:sz w:val="18"/>
        </w:rPr>
        <w:t xml:space="preserve"> г) в дистальном отделе общего желчного протока </w:t>
      </w:r>
    </w:p>
    <w:p w:rsidR="00000000" w:rsidRDefault="00F67113">
      <w:pPr>
        <w:ind w:left="284" w:hanging="284"/>
        <w:jc w:val="both"/>
        <w:rPr>
          <w:rFonts w:ascii="NTTimes/Cyrillic" w:hAnsi="NTTimes/Cyrillic"/>
          <w:sz w:val="18"/>
        </w:rPr>
      </w:pPr>
      <w:r>
        <w:rPr>
          <w:rFonts w:ascii="NTTimes/Cyrillic" w:hAnsi="NTTimes/Cyrillic"/>
          <w:sz w:val="18"/>
        </w:rPr>
        <w:t xml:space="preserve"> д) в большом дуоденальном соске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074. Для больных с механической желтухой важным не только диагностически, но и лечебным является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а) ретроградной холангиопанкреатографии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б) чрезкожной чрезпеченочной холангиографии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лапароскопии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г) внутривенной холангиографии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075. Метод ангиографии при опухолях билиопанкреатодуоденальной зоны используется с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а) топической диагностики опухо</w:t>
      </w:r>
      <w:r>
        <w:rPr>
          <w:rFonts w:ascii="NTTimes/Cyrillic" w:hAnsi="NTTimes/Cyrillic"/>
          <w:sz w:val="18"/>
        </w:rPr>
        <w:t xml:space="preserve">ли </w:t>
      </w:r>
    </w:p>
    <w:p w:rsidR="00000000" w:rsidRDefault="00F67113">
      <w:pPr>
        <w:ind w:left="284" w:hanging="284"/>
        <w:jc w:val="both"/>
        <w:rPr>
          <w:rFonts w:ascii="NTTimes/Cyrillic" w:hAnsi="NTTimes/Cyrillic"/>
          <w:sz w:val="18"/>
        </w:rPr>
      </w:pPr>
      <w:r>
        <w:rPr>
          <w:rFonts w:ascii="NTTimes/Cyrillic" w:hAnsi="NTTimes/Cyrillic"/>
          <w:sz w:val="18"/>
        </w:rPr>
        <w:t xml:space="preserve"> б) уточнения размеров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дифференциальной диагностики механических желтух </w:t>
      </w:r>
    </w:p>
    <w:p w:rsidR="00000000" w:rsidRDefault="00F67113">
      <w:pPr>
        <w:ind w:left="284" w:hanging="284"/>
        <w:jc w:val="both"/>
        <w:rPr>
          <w:rFonts w:ascii="NTTimes/Cyrillic" w:hAnsi="NTTimes/Cyrillic"/>
          <w:sz w:val="18"/>
        </w:rPr>
      </w:pPr>
      <w:r>
        <w:rPr>
          <w:rFonts w:ascii="NTTimes/Cyrillic" w:hAnsi="NTTimes/Cyrillic"/>
          <w:sz w:val="18"/>
        </w:rPr>
        <w:t xml:space="preserve"> г) выяснения взаимоотношения опухоли с окружающими органами и определения степени вовлечения в процесс магистральных сосудов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076. Основным методом лечения рака билиопанкреатодуоденальной зоны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хирургический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лучевой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химиотерапия + лучевой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077. Степень операционного риска у больных раком органов билиопанкреатодуоденальной зоны обусловлена в первую очередь </w:t>
      </w:r>
    </w:p>
    <w:p w:rsidR="00000000" w:rsidRDefault="00F67113">
      <w:pPr>
        <w:ind w:left="284" w:hanging="284"/>
        <w:jc w:val="both"/>
        <w:rPr>
          <w:rFonts w:ascii="NTTimes/Cyrillic" w:hAnsi="NTTimes/Cyrillic"/>
          <w:sz w:val="18"/>
        </w:rPr>
      </w:pPr>
      <w:r>
        <w:rPr>
          <w:rFonts w:ascii="NTTimes/Cyrillic" w:hAnsi="NTTimes/Cyrillic"/>
          <w:sz w:val="18"/>
        </w:rPr>
        <w:t xml:space="preserve"> а) возрастом больн</w:t>
      </w:r>
      <w:r>
        <w:rPr>
          <w:rFonts w:ascii="NTTimes/Cyrillic" w:hAnsi="NTTimes/Cyrillic"/>
          <w:sz w:val="18"/>
        </w:rPr>
        <w:t xml:space="preserve">ого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наличием длительной механической желтухи </w:t>
      </w:r>
    </w:p>
    <w:p w:rsidR="00000000" w:rsidRDefault="00F67113">
      <w:pPr>
        <w:ind w:left="284" w:hanging="284"/>
        <w:jc w:val="both"/>
        <w:rPr>
          <w:rFonts w:ascii="NTTimes/Cyrillic" w:hAnsi="NTTimes/Cyrillic"/>
          <w:sz w:val="18"/>
        </w:rPr>
      </w:pPr>
      <w:r>
        <w:rPr>
          <w:rFonts w:ascii="NTTimes/Cyrillic" w:hAnsi="NTTimes/Cyrillic"/>
          <w:sz w:val="18"/>
        </w:rPr>
        <w:t xml:space="preserve"> в) нарушением питания и потерей массы тела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наличием сопутствующих заболеваний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078. Наиболее широко распространенной радикальной операцией при раке органов билиопанкреатодуоденальной зоны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экстирпация 12-перстной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расширенная резекция большого дуоденального соска </w:t>
      </w:r>
    </w:p>
    <w:p w:rsidR="00000000" w:rsidRDefault="00F67113">
      <w:pPr>
        <w:ind w:left="284" w:hanging="284"/>
        <w:jc w:val="both"/>
        <w:rPr>
          <w:rFonts w:ascii="NTTimes/Cyrillic" w:hAnsi="NTTimes/Cyrillic"/>
          <w:sz w:val="18"/>
        </w:rPr>
      </w:pPr>
      <w:r>
        <w:rPr>
          <w:rFonts w:ascii="NTTimes/Cyrillic" w:hAnsi="NTTimes/Cyrillic"/>
          <w:sz w:val="18"/>
        </w:rPr>
        <w:t xml:space="preserve"> в) гастропанкреатодуоденальная резекция </w:t>
      </w:r>
    </w:p>
    <w:p w:rsidR="00000000" w:rsidRDefault="00F67113">
      <w:pPr>
        <w:ind w:left="284" w:hanging="284"/>
        <w:jc w:val="both"/>
        <w:rPr>
          <w:rFonts w:ascii="NTTimes/Cyrillic" w:hAnsi="NTTimes/Cyrillic"/>
          <w:sz w:val="18"/>
        </w:rPr>
      </w:pPr>
      <w:r>
        <w:rPr>
          <w:rFonts w:ascii="NTTimes/Cyrillic" w:hAnsi="NTTimes/Cyrillic"/>
          <w:sz w:val="18"/>
        </w:rPr>
        <w:t xml:space="preserve"> г) гастрэктомия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079. При гастропанкреатодуоденальной резекции удаляется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желчный пузырь, поджелудочная железа, 12-пер</w:t>
      </w:r>
      <w:r>
        <w:rPr>
          <w:rFonts w:ascii="NTTimes/Cyrillic" w:hAnsi="NTTimes/Cyrillic"/>
          <w:sz w:val="18"/>
        </w:rPr>
        <w:t xml:space="preserve">стная кишка </w:t>
      </w:r>
    </w:p>
    <w:p w:rsidR="00000000" w:rsidRDefault="00F67113">
      <w:pPr>
        <w:ind w:left="284" w:hanging="284"/>
        <w:jc w:val="both"/>
        <w:rPr>
          <w:rFonts w:ascii="NTTimes/Cyrillic" w:hAnsi="NTTimes/Cyrillic"/>
          <w:sz w:val="18"/>
        </w:rPr>
      </w:pPr>
      <w:r>
        <w:rPr>
          <w:rFonts w:ascii="NTTimes/Cyrillic" w:hAnsi="NTTimes/Cyrillic"/>
          <w:sz w:val="18"/>
        </w:rPr>
        <w:t xml:space="preserve"> б) дистальная часть желудка, желчный пузырь, часть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дистальная часть желудка, поджелудочная железа до перешейка, вся 12-перстная кишка, дистальная часть холедоха </w:t>
      </w:r>
    </w:p>
    <w:p w:rsidR="00000000" w:rsidRDefault="00F67113">
      <w:pPr>
        <w:ind w:left="284" w:hanging="284"/>
        <w:jc w:val="both"/>
        <w:rPr>
          <w:rFonts w:ascii="NTTimes/Cyrillic" w:hAnsi="NTTimes/Cyrillic"/>
          <w:sz w:val="18"/>
        </w:rPr>
      </w:pPr>
      <w:r>
        <w:rPr>
          <w:rFonts w:ascii="NTTimes/Cyrillic" w:hAnsi="NTTimes/Cyrillic"/>
          <w:sz w:val="18"/>
        </w:rPr>
        <w:t xml:space="preserve"> г) дистальная часть холедоха, дистальная часть желудка, часть поджелудочной железы до перешейки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080. Если диагноз рака желчного пузыря установлен заранее, то должна быть выполнена </w:t>
      </w:r>
    </w:p>
    <w:p w:rsidR="00000000" w:rsidRDefault="00F67113">
      <w:pPr>
        <w:ind w:left="284" w:hanging="284"/>
        <w:jc w:val="both"/>
        <w:rPr>
          <w:rFonts w:ascii="NTTimes/Cyrillic" w:hAnsi="NTTimes/Cyrillic"/>
          <w:sz w:val="18"/>
        </w:rPr>
      </w:pPr>
      <w:r>
        <w:rPr>
          <w:rFonts w:ascii="NTTimes/Cyrillic" w:hAnsi="NTTimes/Cyrillic"/>
          <w:sz w:val="18"/>
        </w:rPr>
        <w:t xml:space="preserve"> а) субсерозная холецистэктомия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удаление желчного пузыря с клиновидной резекций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в) удаление желчного пузыря с ре</w:t>
      </w:r>
      <w:r>
        <w:rPr>
          <w:rFonts w:ascii="NTTimes/Cyrillic" w:hAnsi="NTTimes/Cyrillic"/>
          <w:sz w:val="18"/>
        </w:rPr>
        <w:t xml:space="preserve">зекций общего желчного протока </w:t>
      </w:r>
    </w:p>
    <w:p w:rsidR="00000000" w:rsidRDefault="00F67113">
      <w:pPr>
        <w:ind w:left="284" w:hanging="284"/>
        <w:jc w:val="both"/>
        <w:rPr>
          <w:rFonts w:ascii="NTTimes/Cyrillic" w:hAnsi="NTTimes/Cyrillic"/>
          <w:sz w:val="18"/>
        </w:rPr>
      </w:pPr>
      <w:r>
        <w:rPr>
          <w:rFonts w:ascii="NTTimes/Cyrillic" w:hAnsi="NTTimes/Cyrillic"/>
          <w:sz w:val="18"/>
        </w:rPr>
        <w:t xml:space="preserve"> г) холецистэктомия с дренированием общего желчного протока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081. Наибольшая 5-летняя выживаемость после радикальных операций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раке поджелудочной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раке желчного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раке внепеченочных желчных протоков </w:t>
      </w:r>
    </w:p>
    <w:p w:rsidR="00000000" w:rsidRDefault="00F67113">
      <w:pPr>
        <w:ind w:left="284" w:hanging="284"/>
        <w:jc w:val="both"/>
        <w:rPr>
          <w:rFonts w:ascii="NTTimes/Cyrillic" w:hAnsi="NTTimes/Cyrillic"/>
          <w:sz w:val="18"/>
        </w:rPr>
      </w:pPr>
      <w:r>
        <w:rPr>
          <w:rFonts w:ascii="NTTimes/Cyrillic" w:hAnsi="NTTimes/Cyrillic"/>
          <w:sz w:val="18"/>
        </w:rPr>
        <w:t xml:space="preserve"> г) при раке большого дуоденального соска </w:t>
      </w:r>
    </w:p>
    <w:p w:rsidR="00000000" w:rsidRDefault="00F67113">
      <w:pPr>
        <w:ind w:left="284" w:hanging="284"/>
        <w:jc w:val="both"/>
        <w:rPr>
          <w:rFonts w:ascii="NTTimes/Cyrillic" w:hAnsi="NTTimes/Cyrillic"/>
          <w:sz w:val="18"/>
        </w:rPr>
      </w:pPr>
      <w:r>
        <w:rPr>
          <w:rFonts w:ascii="NTTimes/Cyrillic" w:hAnsi="NTTimes/Cyrillic"/>
          <w:sz w:val="18"/>
        </w:rPr>
        <w:t xml:space="preserve"> д) при раке 12-перстной кишки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082. Локальное криогенное воздействие при неоперабельном раке поджелудочной железы приводит </w:t>
      </w:r>
    </w:p>
    <w:p w:rsidR="00000000" w:rsidRDefault="00F67113">
      <w:pPr>
        <w:ind w:left="284" w:hanging="284"/>
        <w:jc w:val="both"/>
        <w:rPr>
          <w:rFonts w:ascii="NTTimes/Cyrillic" w:hAnsi="NTTimes/Cyrillic"/>
          <w:sz w:val="18"/>
        </w:rPr>
      </w:pPr>
      <w:r>
        <w:rPr>
          <w:rFonts w:ascii="NTTimes/Cyrillic" w:hAnsi="NTTimes/Cyrillic"/>
          <w:sz w:val="18"/>
        </w:rPr>
        <w:t xml:space="preserve"> а) к улучшению пассажа кишечного содержимого </w:t>
      </w:r>
    </w:p>
    <w:p w:rsidR="00000000" w:rsidRDefault="00F67113">
      <w:pPr>
        <w:ind w:left="284" w:hanging="284"/>
        <w:jc w:val="both"/>
        <w:rPr>
          <w:rFonts w:ascii="NTTimes/Cyrillic" w:hAnsi="NTTimes/Cyrillic"/>
          <w:sz w:val="18"/>
        </w:rPr>
      </w:pPr>
      <w:r>
        <w:rPr>
          <w:rFonts w:ascii="NTTimes/Cyrillic" w:hAnsi="NTTimes/Cyrillic"/>
          <w:sz w:val="18"/>
        </w:rPr>
        <w:t xml:space="preserve"> б) к включению желчи в пр</w:t>
      </w:r>
      <w:r>
        <w:rPr>
          <w:rFonts w:ascii="NTTimes/Cyrillic" w:hAnsi="NTTimes/Cyrillic"/>
          <w:sz w:val="18"/>
        </w:rPr>
        <w:t xml:space="preserve">оцессе пищеварения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к снятию болей </w:t>
      </w:r>
    </w:p>
    <w:p w:rsidR="00000000" w:rsidRDefault="00F67113">
      <w:pPr>
        <w:ind w:left="284" w:hanging="284"/>
        <w:jc w:val="both"/>
        <w:rPr>
          <w:rFonts w:ascii="NTTimes/Cyrillic" w:hAnsi="NTTimes/Cyrillic"/>
          <w:sz w:val="18"/>
        </w:rPr>
      </w:pPr>
      <w:r>
        <w:rPr>
          <w:rFonts w:ascii="NTTimes/Cyrillic" w:hAnsi="NTTimes/Cyrillic"/>
          <w:sz w:val="18"/>
        </w:rPr>
        <w:t xml:space="preserve"> г) к устранению желтухи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083. К препаратам, обладающим наибольшей эффективностью при раке поджелудочной железы, относятся: 1) циклофосфан 2) 5-фторурацил 3) стрептозотоцин 4) винкристин 5) метотрексат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только 1 и 2 </w:t>
      </w:r>
    </w:p>
    <w:p w:rsidR="00000000" w:rsidRDefault="00F67113">
      <w:pPr>
        <w:ind w:left="284" w:hanging="284"/>
        <w:jc w:val="both"/>
        <w:rPr>
          <w:rFonts w:ascii="NTTimes/Cyrillic" w:hAnsi="NTTimes/Cyrillic"/>
          <w:sz w:val="18"/>
        </w:rPr>
      </w:pPr>
      <w:r>
        <w:rPr>
          <w:rFonts w:ascii="NTTimes/Cyrillic" w:hAnsi="NTTimes/Cyrillic"/>
          <w:sz w:val="18"/>
        </w:rPr>
        <w:t xml:space="preserve"> в) только 2 и 3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3 и 4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084. При раке поджелудочной железы наиболее часто используется следующая комбинация </w:t>
      </w:r>
    </w:p>
    <w:p w:rsidR="00000000" w:rsidRDefault="00F67113">
      <w:pPr>
        <w:ind w:left="284" w:hanging="284"/>
        <w:jc w:val="both"/>
        <w:rPr>
          <w:rFonts w:ascii="NTTimes/Cyrillic" w:hAnsi="NTTimes/Cyrillic"/>
          <w:sz w:val="18"/>
        </w:rPr>
      </w:pPr>
      <w:r>
        <w:rPr>
          <w:rFonts w:ascii="NTTimes/Cyrillic" w:hAnsi="NTTimes/Cyrillic"/>
          <w:sz w:val="18"/>
        </w:rPr>
        <w:t xml:space="preserve"> а) CMF (циклофосфан, метотрексат, 5-фторурацил) </w:t>
      </w:r>
    </w:p>
    <w:p w:rsidR="00000000" w:rsidRDefault="00F67113">
      <w:pPr>
        <w:ind w:left="284" w:hanging="284"/>
        <w:jc w:val="both"/>
        <w:rPr>
          <w:rFonts w:ascii="NTTimes/Cyrillic" w:hAnsi="NTTimes/Cyrillic"/>
          <w:sz w:val="18"/>
        </w:rPr>
      </w:pPr>
      <w:r>
        <w:rPr>
          <w:rFonts w:ascii="NTTimes/Cyrillic" w:hAnsi="NTTimes/Cyrillic"/>
          <w:sz w:val="18"/>
        </w:rPr>
        <w:t xml:space="preserve"> б) FAM (5-фторурацил, адриамицин, ми</w:t>
      </w:r>
      <w:r>
        <w:rPr>
          <w:rFonts w:ascii="NTTimes/Cyrillic" w:hAnsi="NTTimes/Cyrillic"/>
          <w:sz w:val="18"/>
        </w:rPr>
        <w:t xml:space="preserve">томицин C) </w:t>
      </w:r>
    </w:p>
    <w:p w:rsidR="00000000" w:rsidRDefault="00F67113">
      <w:pPr>
        <w:ind w:left="284" w:hanging="284"/>
        <w:jc w:val="both"/>
        <w:rPr>
          <w:rFonts w:ascii="NTTimes/Cyrillic" w:hAnsi="NTTimes/Cyrillic"/>
          <w:sz w:val="18"/>
        </w:rPr>
      </w:pPr>
      <w:r>
        <w:rPr>
          <w:rFonts w:ascii="NTTimes/Cyrillic" w:hAnsi="NTTimes/Cyrillic"/>
          <w:sz w:val="18"/>
        </w:rPr>
        <w:t xml:space="preserve"> в) имм, дактиномицин, винкристин </w:t>
      </w:r>
    </w:p>
    <w:p w:rsidR="00000000" w:rsidRDefault="00F67113">
      <w:pPr>
        <w:ind w:left="284" w:hanging="284"/>
        <w:jc w:val="both"/>
        <w:rPr>
          <w:rFonts w:ascii="NTTimes/Cyrillic" w:hAnsi="NTTimes/Cyrillic"/>
          <w:sz w:val="18"/>
        </w:rPr>
      </w:pPr>
      <w:r>
        <w:rPr>
          <w:rFonts w:ascii="NTTimes/Cyrillic" w:hAnsi="NTTimes/Cyrillic"/>
          <w:sz w:val="18"/>
        </w:rPr>
        <w:t xml:space="preserve"> г) блеомицин, винбластин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085. Показаниями к лучевой терапии рака поджелудочной железы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местно-распространенный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рецидив после радикальной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паллиативная резекция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086. Лучевая терапия рака поджелудочной железы выполняется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 целью радикального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с паллиативной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в) с целью симптоматического эффекта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w:t>
      </w:r>
      <w:r>
        <w:rPr>
          <w:rFonts w:ascii="NTTimes/Cyrillic" w:hAnsi="NTTimes/Cyrillic"/>
          <w:sz w:val="18"/>
        </w:rPr>
        <w:t xml:space="preserve">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087. Противопоказаниями к лучевой терапии рака поджелудочной железы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остаточные явления желтухи после наложения холецистоеюноанастомоза </w:t>
      </w:r>
    </w:p>
    <w:p w:rsidR="00000000" w:rsidRDefault="00F67113">
      <w:pPr>
        <w:ind w:left="284" w:hanging="284"/>
        <w:jc w:val="both"/>
        <w:rPr>
          <w:rFonts w:ascii="NTTimes/Cyrillic" w:hAnsi="NTTimes/Cyrillic"/>
          <w:sz w:val="18"/>
        </w:rPr>
      </w:pPr>
      <w:r>
        <w:rPr>
          <w:rFonts w:ascii="NTTimes/Cyrillic" w:hAnsi="NTTimes/Cyrillic"/>
          <w:sz w:val="18"/>
        </w:rPr>
        <w:t xml:space="preserve"> б) язвенная болезнь 12-перстной кишки вне обострения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язвенный энтероколит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088. Лучевая терапия первичного рака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а) является одним из ведущих методов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применяется с паллиативной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в) применяется с симптоматической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г) применение лучевой терапии весь</w:t>
      </w:r>
      <w:r>
        <w:rPr>
          <w:rFonts w:ascii="NTTimes/Cyrillic" w:hAnsi="NTTimes/Cyrillic"/>
          <w:sz w:val="18"/>
        </w:rPr>
        <w:t xml:space="preserve">ма ограничено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089. Наиболее часто при лечении рака ободочной кишки лучевая терапия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самостоятельный метод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как этап комбинированного лечения в предоперационном периоде </w:t>
      </w:r>
    </w:p>
    <w:p w:rsidR="00000000" w:rsidRDefault="00F67113">
      <w:pPr>
        <w:ind w:left="284" w:hanging="284"/>
        <w:jc w:val="both"/>
        <w:rPr>
          <w:rFonts w:ascii="NTTimes/Cyrillic" w:hAnsi="NTTimes/Cyrillic"/>
          <w:sz w:val="18"/>
        </w:rPr>
      </w:pPr>
      <w:r>
        <w:rPr>
          <w:rFonts w:ascii="NTTimes/Cyrillic" w:hAnsi="NTTimes/Cyrillic"/>
          <w:sz w:val="18"/>
        </w:rPr>
        <w:t xml:space="preserve"> в) как этап комбинированного лечения в послеоперационном периоде </w:t>
      </w:r>
    </w:p>
    <w:p w:rsidR="00000000" w:rsidRDefault="00F67113">
      <w:pPr>
        <w:ind w:left="284" w:hanging="284"/>
        <w:jc w:val="both"/>
        <w:rPr>
          <w:rFonts w:ascii="NTTimes/Cyrillic" w:hAnsi="NTTimes/Cyrillic"/>
          <w:sz w:val="18"/>
        </w:rPr>
      </w:pPr>
      <w:r>
        <w:rPr>
          <w:rFonts w:ascii="NTTimes/Cyrillic" w:hAnsi="NTTimes/Cyrillic"/>
          <w:sz w:val="18"/>
        </w:rPr>
        <w:t xml:space="preserve"> г) в лечении рака ободочной кишки лучевая терапия не применяется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090. Наиболее чувствителен рак прямой кишки к лучевой терапии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области ректосигмоидного угла </w:t>
      </w:r>
    </w:p>
    <w:p w:rsidR="00000000" w:rsidRDefault="00F67113">
      <w:pPr>
        <w:ind w:left="284" w:hanging="284"/>
        <w:jc w:val="both"/>
        <w:rPr>
          <w:rFonts w:ascii="NTTimes/Cyrillic" w:hAnsi="NTTimes/Cyrillic"/>
          <w:sz w:val="18"/>
        </w:rPr>
      </w:pPr>
      <w:r>
        <w:rPr>
          <w:rFonts w:ascii="NTTimes/Cyrillic" w:hAnsi="NTTimes/Cyrillic"/>
          <w:sz w:val="18"/>
        </w:rPr>
        <w:t xml:space="preserve"> б) в ампулярном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в) в анальном канале </w:t>
      </w:r>
    </w:p>
    <w:p w:rsidR="00000000" w:rsidRDefault="00F67113">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различий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091. У больного 70 лет, страдающего пневмосклерозом и хроническим пиелонефритом, аденокарцинома нижнеампулярного отдела прямой кишки. Опухоль экзофитная, 2 см, I стадия. Ему следует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произвести экстирпацию прямой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произвести трансанальное иссечение опухоли с последующей внутриполостной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в) произвести трансанальное иссечение опухоли с последующей дистанционной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самостоятельный курс сочетанной лучевой терапии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092. Больному 50 лет</w:t>
      </w:r>
      <w:r>
        <w:rPr>
          <w:rFonts w:ascii="NTTimes/Cyrillic" w:hAnsi="NTTimes/Cyrillic"/>
          <w:sz w:val="18"/>
        </w:rPr>
        <w:t xml:space="preserve"> выполнена резекция прямой кишки по поводу аденокарциномы верхнеампулярного отдела, клинически определяемой IIа стадии. При гистологическом исследовании выявлены метастазы в двух параректальных лимфоузлах. Ему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динамическое наблюдение у онколога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послеоперационное дистанционное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послеоперационное внутриполостное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химиотерапию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093. У больного 56 лет аденокарцинома среднеампулярного отдела прямой кишки протяженностью 6 см со смешанной</w:t>
      </w:r>
      <w:r>
        <w:rPr>
          <w:rFonts w:ascii="NTTimes/Cyrillic" w:hAnsi="NTTimes/Cyrillic"/>
          <w:sz w:val="18"/>
        </w:rPr>
        <w:t xml:space="preserve"> формой роста, занимает больше полуокружности, несмещаемая. Ему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оперативное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короткий интенсивный курс предоперационной лучевой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пролонгированный курс предоперационной лучевой терапией с локальной гипертермией </w:t>
      </w:r>
    </w:p>
    <w:p w:rsidR="00000000" w:rsidRDefault="00F67113">
      <w:pPr>
        <w:ind w:left="284" w:hanging="284"/>
        <w:jc w:val="both"/>
        <w:rPr>
          <w:rFonts w:ascii="NTTimes/Cyrillic" w:hAnsi="NTTimes/Cyrillic"/>
          <w:sz w:val="18"/>
        </w:rPr>
      </w:pPr>
      <w:r>
        <w:rPr>
          <w:rFonts w:ascii="NTTimes/Cyrillic" w:hAnsi="NTTimes/Cyrillic"/>
          <w:sz w:val="18"/>
        </w:rPr>
        <w:t xml:space="preserve"> г) выполнить операцию с последующей послеоперационной лучевой терапией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094. У больного 65 лет, паренесшего год назад инфаркт миокарда, плоскоклеточный рак анального канала без распространения на кожу промежности, II стадии. Ему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экстирпация прямой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дистанционная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внутриполостная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сочетанная лучевая терапия (дистанционное + внутриполостное облучение)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095. Первичный рак по отношению к метастатическому раку печени в нашей стране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одинаковых соотношениях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б) чаще встречается первичный рак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в) чаще встречается метастатический рак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г) обе формы рака печени встречаются одинаково редко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096. К группам риска развития первичного рака печени отно</w:t>
      </w:r>
      <w:r>
        <w:rPr>
          <w:rFonts w:ascii="NTTimes/Cyrillic" w:hAnsi="NTTimes/Cyrillic"/>
          <w:sz w:val="18"/>
        </w:rPr>
        <w:t xml:space="preserve">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носители вируса гепатита "B"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цирроза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в) употребление в пищу продуктов, пораженных афлатоксином </w:t>
      </w:r>
    </w:p>
    <w:p w:rsidR="00000000" w:rsidRDefault="00F67113">
      <w:pPr>
        <w:ind w:left="284" w:hanging="284"/>
        <w:jc w:val="both"/>
        <w:rPr>
          <w:rFonts w:ascii="NTTimes/Cyrillic" w:hAnsi="NTTimes/Cyrillic"/>
          <w:sz w:val="18"/>
        </w:rPr>
      </w:pPr>
      <w:r>
        <w:rPr>
          <w:rFonts w:ascii="NTTimes/Cyrillic" w:hAnsi="NTTimes/Cyrillic"/>
          <w:sz w:val="18"/>
        </w:rPr>
        <w:t xml:space="preserve"> г) поражение описторхозом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097. К странам с высоким уровнем заболеваемости первичным раком печени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Замбия, Сингапур, Швейцария </w:t>
      </w:r>
    </w:p>
    <w:p w:rsidR="00000000" w:rsidRDefault="00F67113">
      <w:pPr>
        <w:ind w:left="284" w:hanging="284"/>
        <w:jc w:val="both"/>
        <w:rPr>
          <w:rFonts w:ascii="NTTimes/Cyrillic" w:hAnsi="NTTimes/Cyrillic"/>
          <w:sz w:val="18"/>
        </w:rPr>
      </w:pPr>
      <w:r>
        <w:rPr>
          <w:rFonts w:ascii="NTTimes/Cyrillic" w:hAnsi="NTTimes/Cyrillic"/>
          <w:sz w:val="18"/>
        </w:rPr>
        <w:t xml:space="preserve"> б) Польша, Испания, Венгрия </w:t>
      </w:r>
    </w:p>
    <w:p w:rsidR="00000000" w:rsidRDefault="00F67113">
      <w:pPr>
        <w:ind w:left="284" w:hanging="284"/>
        <w:jc w:val="both"/>
        <w:rPr>
          <w:rFonts w:ascii="NTTimes/Cyrillic" w:hAnsi="NTTimes/Cyrillic"/>
          <w:sz w:val="18"/>
        </w:rPr>
      </w:pPr>
      <w:r>
        <w:rPr>
          <w:rFonts w:ascii="NTTimes/Cyrillic" w:hAnsi="NTTimes/Cyrillic"/>
          <w:sz w:val="18"/>
        </w:rPr>
        <w:t xml:space="preserve"> в) Великобритания, Югославия, Канада </w:t>
      </w:r>
    </w:p>
    <w:p w:rsidR="00000000" w:rsidRDefault="00F67113">
      <w:pPr>
        <w:ind w:left="284" w:hanging="284"/>
        <w:jc w:val="both"/>
        <w:rPr>
          <w:rFonts w:ascii="NTTimes/Cyrillic" w:hAnsi="NTTimes/Cyrillic"/>
          <w:sz w:val="18"/>
        </w:rPr>
      </w:pPr>
      <w:r>
        <w:rPr>
          <w:rFonts w:ascii="NTTimes/Cyrillic" w:hAnsi="NTTimes/Cyrillic"/>
          <w:sz w:val="18"/>
        </w:rPr>
        <w:t xml:space="preserve"> г) Швеция, Норвегия, Дания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098. Наиболее высокий уровень заболеваемости первичным холангиоцеллюлярным раком печени зарегистрирован </w:t>
      </w:r>
    </w:p>
    <w:p w:rsidR="00000000" w:rsidRDefault="00F67113">
      <w:pPr>
        <w:ind w:left="284" w:hanging="284"/>
        <w:jc w:val="both"/>
        <w:rPr>
          <w:rFonts w:ascii="NTTimes/Cyrillic" w:hAnsi="NTTimes/Cyrillic"/>
          <w:sz w:val="18"/>
        </w:rPr>
      </w:pPr>
      <w:r>
        <w:rPr>
          <w:rFonts w:ascii="NTTimes/Cyrillic" w:hAnsi="NTTimes/Cyrillic"/>
          <w:sz w:val="18"/>
        </w:rPr>
        <w:t xml:space="preserve"> а) в Молдав</w:t>
      </w:r>
      <w:r>
        <w:rPr>
          <w:rFonts w:ascii="NTTimes/Cyrillic" w:hAnsi="NTTimes/Cyrillic"/>
          <w:sz w:val="18"/>
        </w:rPr>
        <w:t xml:space="preserve">ии </w:t>
      </w:r>
    </w:p>
    <w:p w:rsidR="00000000" w:rsidRDefault="00F67113">
      <w:pPr>
        <w:ind w:left="284" w:hanging="284"/>
        <w:jc w:val="both"/>
        <w:rPr>
          <w:rFonts w:ascii="NTTimes/Cyrillic" w:hAnsi="NTTimes/Cyrillic"/>
          <w:sz w:val="18"/>
        </w:rPr>
      </w:pPr>
      <w:r>
        <w:rPr>
          <w:rFonts w:ascii="NTTimes/Cyrillic" w:hAnsi="NTTimes/Cyrillic"/>
          <w:sz w:val="18"/>
        </w:rPr>
        <w:t xml:space="preserve"> б) в Тюменской области России </w:t>
      </w:r>
    </w:p>
    <w:p w:rsidR="00000000" w:rsidRDefault="00F67113">
      <w:pPr>
        <w:ind w:left="284" w:hanging="284"/>
        <w:jc w:val="both"/>
        <w:rPr>
          <w:rFonts w:ascii="NTTimes/Cyrillic" w:hAnsi="NTTimes/Cyrillic"/>
          <w:sz w:val="18"/>
        </w:rPr>
      </w:pPr>
      <w:r>
        <w:rPr>
          <w:rFonts w:ascii="NTTimes/Cyrillic" w:hAnsi="NTTimes/Cyrillic"/>
          <w:sz w:val="18"/>
        </w:rPr>
        <w:t xml:space="preserve"> в) в Эстонии </w:t>
      </w:r>
    </w:p>
    <w:p w:rsidR="00000000" w:rsidRDefault="00F67113">
      <w:pPr>
        <w:ind w:left="284" w:hanging="284"/>
        <w:jc w:val="both"/>
        <w:rPr>
          <w:rFonts w:ascii="NTTimes/Cyrillic" w:hAnsi="NTTimes/Cyrillic"/>
          <w:sz w:val="18"/>
        </w:rPr>
      </w:pPr>
      <w:r>
        <w:rPr>
          <w:rFonts w:ascii="NTTimes/Cyrillic" w:hAnsi="NTTimes/Cyrillic"/>
          <w:sz w:val="18"/>
        </w:rPr>
        <w:t xml:space="preserve"> г) в Узбекистане </w:t>
      </w:r>
    </w:p>
    <w:p w:rsidR="00000000" w:rsidRDefault="00F67113">
      <w:pPr>
        <w:ind w:left="284" w:hanging="284"/>
        <w:jc w:val="both"/>
        <w:rPr>
          <w:rFonts w:ascii="NTTimes/Cyrillic" w:hAnsi="NTTimes/Cyrillic"/>
          <w:sz w:val="18"/>
        </w:rPr>
      </w:pPr>
      <w:r>
        <w:rPr>
          <w:rFonts w:ascii="NTTimes/Cyrillic" w:hAnsi="NTTimes/Cyrillic"/>
          <w:sz w:val="18"/>
        </w:rPr>
        <w:t xml:space="preserve"> д) в Татарстане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099. На фоне описторхоза чаще развивается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холангиоцеллюлярный рак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б) гепатоцеллюлярный рак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в) обе формы первичного рака печени встречаются с одинаковой частотой </w:t>
      </w:r>
    </w:p>
    <w:p w:rsidR="00000000" w:rsidRDefault="00F67113">
      <w:pPr>
        <w:ind w:left="284" w:hanging="284"/>
        <w:jc w:val="both"/>
        <w:rPr>
          <w:rFonts w:ascii="NTTimes/Cyrillic" w:hAnsi="NTTimes/Cyrillic"/>
          <w:sz w:val="18"/>
        </w:rPr>
      </w:pPr>
      <w:r>
        <w:rPr>
          <w:rFonts w:ascii="NTTimes/Cyrillic" w:hAnsi="NTTimes/Cyrillic"/>
          <w:sz w:val="18"/>
        </w:rPr>
        <w:t xml:space="preserve"> г) описторхоз не оказывает влияния на развитие первичного рака печени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100. Положительная реакция на a-фетопротеин чаще наблюдается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гепатоцеллюлярном раке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холангиоцеллюлярном раке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смешанных форма</w:t>
      </w:r>
      <w:r>
        <w:rPr>
          <w:rFonts w:ascii="NTTimes/Cyrillic" w:hAnsi="NTTimes/Cyrillic"/>
          <w:sz w:val="18"/>
        </w:rPr>
        <w:t xml:space="preserve">х первичного рака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всех перечисленных формах первичного рака печени положительная реакция наблюдается с одинаковой частотой </w:t>
      </w:r>
    </w:p>
    <w:p w:rsidR="00000000" w:rsidRDefault="00F67113">
      <w:pPr>
        <w:ind w:left="284" w:hanging="284"/>
        <w:jc w:val="both"/>
        <w:rPr>
          <w:rFonts w:ascii="NTTimes/Cyrillic" w:hAnsi="NTTimes/Cyrillic"/>
          <w:sz w:val="18"/>
        </w:rPr>
      </w:pPr>
      <w:r>
        <w:rPr>
          <w:rFonts w:ascii="NTTimes/Cyrillic" w:hAnsi="NTTimes/Cyrillic"/>
          <w:sz w:val="18"/>
        </w:rPr>
        <w:t xml:space="preserve"> д) положительная реакция на a-фетопротеин не характерна для первичного рака печени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101. Положительная реакция на a-фетопротеин чаще бывает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первичном раке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метастатическом раке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доброкачественных опухолях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положительная реакция на a-фетопротеин не характерна для опухолевых поражений печен</w:t>
      </w:r>
      <w:r>
        <w:rPr>
          <w:rFonts w:ascii="NTTimes/Cyrillic" w:hAnsi="NTTimes/Cyrillic"/>
          <w:sz w:val="18"/>
        </w:rPr>
        <w:t xml:space="preserve">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102. Гепатоцеллюлярный рак печени чаще развивается на фоне </w:t>
      </w:r>
    </w:p>
    <w:p w:rsidR="00000000" w:rsidRDefault="00F67113">
      <w:pPr>
        <w:ind w:left="284" w:hanging="284"/>
        <w:jc w:val="both"/>
        <w:rPr>
          <w:rFonts w:ascii="NTTimes/Cyrillic" w:hAnsi="NTTimes/Cyrillic"/>
          <w:sz w:val="18"/>
        </w:rPr>
      </w:pPr>
      <w:r>
        <w:rPr>
          <w:rFonts w:ascii="NTTimes/Cyrillic" w:hAnsi="NTTimes/Cyrillic"/>
          <w:sz w:val="18"/>
        </w:rPr>
        <w:t xml:space="preserve"> а) цирроза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б) описторхоза </w:t>
      </w:r>
    </w:p>
    <w:p w:rsidR="00000000" w:rsidRDefault="00F67113">
      <w:pPr>
        <w:ind w:left="284" w:hanging="284"/>
        <w:jc w:val="both"/>
        <w:rPr>
          <w:rFonts w:ascii="NTTimes/Cyrillic" w:hAnsi="NTTimes/Cyrillic"/>
          <w:sz w:val="18"/>
        </w:rPr>
      </w:pPr>
      <w:r>
        <w:rPr>
          <w:rFonts w:ascii="NTTimes/Cyrillic" w:hAnsi="NTTimes/Cyrillic"/>
          <w:sz w:val="18"/>
        </w:rPr>
        <w:t xml:space="preserve"> в) и в том, и в другом случае </w:t>
      </w:r>
    </w:p>
    <w:p w:rsidR="00000000" w:rsidRDefault="00F67113">
      <w:pPr>
        <w:ind w:left="284" w:hanging="284"/>
        <w:jc w:val="both"/>
        <w:rPr>
          <w:rFonts w:ascii="NTTimes/Cyrillic" w:hAnsi="NTTimes/Cyrillic"/>
          <w:sz w:val="18"/>
        </w:rPr>
      </w:pPr>
      <w:r>
        <w:rPr>
          <w:rFonts w:ascii="NTTimes/Cyrillic" w:hAnsi="NTTimes/Cyrillic"/>
          <w:sz w:val="18"/>
        </w:rPr>
        <w:t xml:space="preserve"> г) ни в том, ни в другом случае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103. Первичный рак печени метастазирует </w:t>
      </w:r>
    </w:p>
    <w:p w:rsidR="00000000" w:rsidRDefault="00F67113">
      <w:pPr>
        <w:ind w:left="284" w:hanging="284"/>
        <w:jc w:val="both"/>
        <w:rPr>
          <w:rFonts w:ascii="NTTimes/Cyrillic" w:hAnsi="NTTimes/Cyrillic"/>
          <w:sz w:val="18"/>
        </w:rPr>
      </w:pPr>
      <w:r>
        <w:rPr>
          <w:rFonts w:ascii="NTTimes/Cyrillic" w:hAnsi="NTTimes/Cyrillic"/>
          <w:sz w:val="18"/>
        </w:rPr>
        <w:t xml:space="preserve"> а) гематогенно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лимфогенно </w:t>
      </w:r>
    </w:p>
    <w:p w:rsidR="00000000" w:rsidRDefault="00F67113">
      <w:pPr>
        <w:ind w:left="284" w:hanging="284"/>
        <w:jc w:val="both"/>
        <w:rPr>
          <w:rFonts w:ascii="NTTimes/Cyrillic" w:hAnsi="NTTimes/Cyrillic"/>
          <w:sz w:val="18"/>
        </w:rPr>
      </w:pPr>
      <w:r>
        <w:rPr>
          <w:rFonts w:ascii="NTTimes/Cyrillic" w:hAnsi="NTTimes/Cyrillic"/>
          <w:sz w:val="18"/>
        </w:rPr>
        <w:t xml:space="preserve"> в) внутриорганно </w:t>
      </w:r>
    </w:p>
    <w:p w:rsidR="00000000" w:rsidRDefault="00F67113">
      <w:pPr>
        <w:ind w:left="284" w:hanging="284"/>
        <w:jc w:val="both"/>
        <w:rPr>
          <w:rFonts w:ascii="NTTimes/Cyrillic" w:hAnsi="NTTimes/Cyrillic"/>
          <w:sz w:val="18"/>
        </w:rPr>
      </w:pPr>
      <w:r>
        <w:rPr>
          <w:rFonts w:ascii="NTTimes/Cyrillic" w:hAnsi="NTTimes/Cyrillic"/>
          <w:sz w:val="18"/>
        </w:rPr>
        <w:t xml:space="preserve"> г) всеми перечисленными путями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104. При первичном раке печени отдаленные метастазы чаще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костях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в забрюшинных лимфоузлах </w:t>
      </w:r>
    </w:p>
    <w:p w:rsidR="00000000" w:rsidRDefault="00F67113">
      <w:pPr>
        <w:ind w:left="284" w:hanging="284"/>
        <w:jc w:val="both"/>
        <w:rPr>
          <w:rFonts w:ascii="NTTimes/Cyrillic" w:hAnsi="NTTimes/Cyrillic"/>
          <w:sz w:val="18"/>
        </w:rPr>
      </w:pPr>
      <w:r>
        <w:rPr>
          <w:rFonts w:ascii="NTTimes/Cyrillic" w:hAnsi="NTTimes/Cyrillic"/>
          <w:sz w:val="18"/>
        </w:rPr>
        <w:t xml:space="preserve"> в) в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г) в головном мозге </w:t>
      </w:r>
    </w:p>
    <w:p w:rsidR="00000000" w:rsidRDefault="00F67113">
      <w:pPr>
        <w:ind w:left="284" w:hanging="284"/>
        <w:jc w:val="both"/>
        <w:rPr>
          <w:rFonts w:ascii="NTTimes/Cyrillic" w:hAnsi="NTTimes/Cyrillic"/>
          <w:sz w:val="18"/>
        </w:rPr>
      </w:pPr>
      <w:r>
        <w:rPr>
          <w:rFonts w:ascii="NTTimes/Cyrillic" w:hAnsi="NTTimes/Cyrillic"/>
          <w:sz w:val="18"/>
        </w:rPr>
        <w:t xml:space="preserve"> д) в лимфоузлах средостения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105. В начальном периоде заболевания</w:t>
      </w:r>
      <w:r>
        <w:rPr>
          <w:rFonts w:ascii="NTTimes/Cyrillic" w:hAnsi="NTTimes/Cyrillic"/>
          <w:sz w:val="18"/>
        </w:rPr>
        <w:t xml:space="preserve"> при первичном раке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а) отсутствуют патогномоничные симптомы заболевания и нарушения функций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б) отсутствуют патогномоничные симптомы заболевания, но имеются нарушения функций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в) имеются патогномоничные симптомы заболевания, но отсутствуют нарушения функций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г) имеются симптомы, характерные для начального периода заболевания, которые протекают на фоне нарушения функций печени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106. Из перечисленных симптомов при первичном раке печени наиболее часто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бледност</w:t>
      </w:r>
      <w:r>
        <w:rPr>
          <w:rFonts w:ascii="NTTimes/Cyrillic" w:hAnsi="NTTimes/Cyrillic"/>
          <w:sz w:val="18"/>
        </w:rPr>
        <w:t xml:space="preserve">ь кожных покровов </w:t>
      </w:r>
    </w:p>
    <w:p w:rsidR="00000000" w:rsidRDefault="00F67113">
      <w:pPr>
        <w:ind w:left="284" w:hanging="284"/>
        <w:jc w:val="both"/>
        <w:rPr>
          <w:rFonts w:ascii="NTTimes/Cyrillic" w:hAnsi="NTTimes/Cyrillic"/>
          <w:sz w:val="18"/>
        </w:rPr>
      </w:pPr>
      <w:r>
        <w:rPr>
          <w:rFonts w:ascii="NTTimes/Cyrillic" w:hAnsi="NTTimes/Cyrillic"/>
          <w:sz w:val="18"/>
        </w:rPr>
        <w:t xml:space="preserve"> б) желтушность кожных покровов </w:t>
      </w:r>
    </w:p>
    <w:p w:rsidR="00000000" w:rsidRDefault="00F67113">
      <w:pPr>
        <w:ind w:left="284" w:hanging="284"/>
        <w:jc w:val="both"/>
        <w:rPr>
          <w:rFonts w:ascii="NTTimes/Cyrillic" w:hAnsi="NTTimes/Cyrillic"/>
          <w:sz w:val="18"/>
        </w:rPr>
      </w:pPr>
      <w:r>
        <w:rPr>
          <w:rFonts w:ascii="NTTimes/Cyrillic" w:hAnsi="NTTimes/Cyrillic"/>
          <w:sz w:val="18"/>
        </w:rPr>
        <w:t xml:space="preserve"> в) симптомы портальной гипертензии </w:t>
      </w:r>
    </w:p>
    <w:p w:rsidR="00000000" w:rsidRDefault="00F67113">
      <w:pPr>
        <w:ind w:left="284" w:hanging="284"/>
        <w:jc w:val="both"/>
        <w:rPr>
          <w:rFonts w:ascii="NTTimes/Cyrillic" w:hAnsi="NTTimes/Cyrillic"/>
          <w:sz w:val="18"/>
        </w:rPr>
      </w:pPr>
      <w:r>
        <w:rPr>
          <w:rFonts w:ascii="NTTimes/Cyrillic" w:hAnsi="NTTimes/Cyrillic"/>
          <w:sz w:val="18"/>
        </w:rPr>
        <w:t xml:space="preserve"> г) гепатомегалия </w:t>
      </w:r>
    </w:p>
    <w:p w:rsidR="00000000" w:rsidRDefault="00F67113">
      <w:pPr>
        <w:ind w:left="284" w:hanging="284"/>
        <w:jc w:val="both"/>
        <w:rPr>
          <w:rFonts w:ascii="NTTimes/Cyrillic" w:hAnsi="NTTimes/Cyrillic"/>
          <w:sz w:val="18"/>
        </w:rPr>
      </w:pPr>
      <w:r>
        <w:rPr>
          <w:rFonts w:ascii="NTTimes/Cyrillic" w:hAnsi="NTTimes/Cyrillic"/>
          <w:sz w:val="18"/>
        </w:rPr>
        <w:t xml:space="preserve"> д) симптом Курвуазье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107. Наиболее достоверными методами, позволяющими диагностировать опухолевые поражения печени,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ультразвуковое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б) рентгеновская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лапароскопия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методы обладают одинаковой информативностью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108. Для первичного рака печени из биохимических тестов наиболее характерным является повышение </w:t>
      </w:r>
      <w:r>
        <w:rPr>
          <w:rFonts w:ascii="NTTimes/Cyrillic" w:hAnsi="NTTimes/Cyrillic"/>
          <w:sz w:val="18"/>
        </w:rPr>
        <w:t xml:space="preserve">активности </w:t>
      </w:r>
    </w:p>
    <w:p w:rsidR="00000000" w:rsidRDefault="00F67113">
      <w:pPr>
        <w:ind w:left="284" w:hanging="284"/>
        <w:jc w:val="both"/>
        <w:rPr>
          <w:rFonts w:ascii="NTTimes/Cyrillic" w:hAnsi="NTTimes/Cyrillic"/>
          <w:sz w:val="18"/>
        </w:rPr>
      </w:pPr>
      <w:r>
        <w:rPr>
          <w:rFonts w:ascii="NTTimes/Cyrillic" w:hAnsi="NTTimes/Cyrillic"/>
          <w:sz w:val="18"/>
        </w:rPr>
        <w:t xml:space="preserve"> а) щелочной фосфатазы </w:t>
      </w:r>
    </w:p>
    <w:p w:rsidR="00000000" w:rsidRDefault="00F67113">
      <w:pPr>
        <w:ind w:left="284" w:hanging="284"/>
        <w:jc w:val="both"/>
        <w:rPr>
          <w:rFonts w:ascii="NTTimes/Cyrillic" w:hAnsi="NTTimes/Cyrillic"/>
          <w:sz w:val="18"/>
        </w:rPr>
      </w:pPr>
      <w:r>
        <w:rPr>
          <w:rFonts w:ascii="NTTimes/Cyrillic" w:hAnsi="NTTimes/Cyrillic"/>
          <w:sz w:val="18"/>
        </w:rPr>
        <w:t xml:space="preserve"> б) аланиновой и аспарагиновой трансаминаз </w:t>
      </w:r>
    </w:p>
    <w:p w:rsidR="00000000" w:rsidRDefault="00F67113">
      <w:pPr>
        <w:ind w:left="284" w:hanging="284"/>
        <w:jc w:val="both"/>
        <w:rPr>
          <w:rFonts w:ascii="NTTimes/Cyrillic" w:hAnsi="NTTimes/Cyrillic"/>
          <w:sz w:val="18"/>
        </w:rPr>
      </w:pPr>
      <w:r>
        <w:rPr>
          <w:rFonts w:ascii="NTTimes/Cyrillic" w:hAnsi="NTTimes/Cyrillic"/>
          <w:sz w:val="18"/>
        </w:rPr>
        <w:t xml:space="preserve"> в) лактатдегидрогеназы </w:t>
      </w:r>
    </w:p>
    <w:p w:rsidR="00000000" w:rsidRDefault="00F67113">
      <w:pPr>
        <w:ind w:left="284" w:hanging="284"/>
        <w:jc w:val="both"/>
        <w:rPr>
          <w:rFonts w:ascii="NTTimes/Cyrillic" w:hAnsi="NTTimes/Cyrillic"/>
          <w:sz w:val="18"/>
        </w:rPr>
      </w:pPr>
      <w:r>
        <w:rPr>
          <w:rFonts w:ascii="NTTimes/Cyrillic" w:hAnsi="NTTimes/Cyrillic"/>
          <w:sz w:val="18"/>
        </w:rPr>
        <w:t xml:space="preserve"> г) g-глютаминтранспептидазы </w:t>
      </w:r>
    </w:p>
    <w:p w:rsidR="00000000" w:rsidRDefault="00F67113">
      <w:pPr>
        <w:ind w:left="284" w:hanging="284"/>
        <w:jc w:val="both"/>
        <w:rPr>
          <w:rFonts w:ascii="NTTimes/Cyrillic" w:hAnsi="NTTimes/Cyrillic"/>
          <w:sz w:val="18"/>
        </w:rPr>
      </w:pPr>
      <w:r>
        <w:rPr>
          <w:rFonts w:ascii="NTTimes/Cyrillic" w:hAnsi="NTTimes/Cyrillic"/>
          <w:sz w:val="18"/>
        </w:rPr>
        <w:t xml:space="preserve"> д) всех перечисленных ферментов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109. Диагностика опухолевых поражений печени должна основываться на данных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рентгенологических исследований </w:t>
      </w:r>
    </w:p>
    <w:p w:rsidR="00000000" w:rsidRDefault="00F67113">
      <w:pPr>
        <w:ind w:left="284" w:hanging="284"/>
        <w:jc w:val="both"/>
        <w:rPr>
          <w:rFonts w:ascii="NTTimes/Cyrillic" w:hAnsi="NTTimes/Cyrillic"/>
          <w:sz w:val="18"/>
        </w:rPr>
      </w:pPr>
      <w:r>
        <w:rPr>
          <w:rFonts w:ascii="NTTimes/Cyrillic" w:hAnsi="NTTimes/Cyrillic"/>
          <w:sz w:val="18"/>
        </w:rPr>
        <w:t xml:space="preserve"> б) ультразвукового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радиоизотопного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иммунологического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комплекса перечисленных методов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110. Эхографическая картина очаговых поражений печени, выявляемая при ультразвуковом ис</w:t>
      </w:r>
      <w:r>
        <w:rPr>
          <w:rFonts w:ascii="NTTimes/Cyrillic" w:hAnsi="NTTimes/Cyrillic"/>
          <w:sz w:val="18"/>
        </w:rPr>
        <w:t xml:space="preserve">следовании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а) зависит от морфологического строения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не зависит от морфологического строения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зависит от степени васкуляризации опухоли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не зависит от степени васкуляризации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111. Сложность в расшифровке эхограммы при очаговых поражениях печени в основном может быть обусловлена </w:t>
      </w:r>
    </w:p>
    <w:p w:rsidR="00000000" w:rsidRDefault="00F67113">
      <w:pPr>
        <w:ind w:left="284" w:hanging="284"/>
        <w:jc w:val="both"/>
        <w:rPr>
          <w:rFonts w:ascii="NTTimes/Cyrillic" w:hAnsi="NTTimes/Cyrillic"/>
          <w:sz w:val="18"/>
        </w:rPr>
      </w:pPr>
      <w:r>
        <w:rPr>
          <w:rFonts w:ascii="NTTimes/Cyrillic" w:hAnsi="NTTimes/Cyrillic"/>
          <w:sz w:val="18"/>
        </w:rPr>
        <w:t xml:space="preserve"> а) малыми размерами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наличием сопутствующего цирроза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в) недостаточным опытом исследователя </w:t>
      </w:r>
    </w:p>
    <w:p w:rsidR="00000000" w:rsidRDefault="00F67113">
      <w:pPr>
        <w:ind w:left="284" w:hanging="284"/>
        <w:jc w:val="both"/>
        <w:rPr>
          <w:rFonts w:ascii="NTTimes/Cyrillic" w:hAnsi="NTTimes/Cyrillic"/>
          <w:sz w:val="18"/>
        </w:rPr>
      </w:pPr>
      <w:r>
        <w:rPr>
          <w:rFonts w:ascii="NTTimes/Cyrillic" w:hAnsi="NTTimes/Cyrillic"/>
          <w:sz w:val="18"/>
        </w:rPr>
        <w:t xml:space="preserve"> г) всеми перечисленными факторами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112. Опухоли</w:t>
      </w:r>
      <w:r>
        <w:rPr>
          <w:rFonts w:ascii="NTTimes/Cyrillic" w:hAnsi="NTTimes/Cyrillic"/>
          <w:sz w:val="18"/>
        </w:rPr>
        <w:t xml:space="preserve"> печени больших размеров чаще диагностируются по данным </w:t>
      </w:r>
    </w:p>
    <w:p w:rsidR="00000000" w:rsidRDefault="00F67113">
      <w:pPr>
        <w:ind w:left="284" w:hanging="284"/>
        <w:jc w:val="both"/>
        <w:rPr>
          <w:rFonts w:ascii="NTTimes/Cyrillic" w:hAnsi="NTTimes/Cyrillic"/>
          <w:sz w:val="18"/>
        </w:rPr>
      </w:pPr>
      <w:r>
        <w:rPr>
          <w:rFonts w:ascii="NTTimes/Cyrillic" w:hAnsi="NTTimes/Cyrillic"/>
          <w:sz w:val="18"/>
        </w:rPr>
        <w:t xml:space="preserve"> а) ультразвукового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рентгеновской компьютерной томографии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ангиографического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радиоизотопного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размеры опухоли не влияют на точность перечисленных методов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113. При радиоизотопном исследовании печени с 99Tc и метионином-75 на сканограммах и сцинтиграммах опухолевые поражения выглядят </w:t>
      </w:r>
    </w:p>
    <w:p w:rsidR="00000000" w:rsidRDefault="00F67113">
      <w:pPr>
        <w:ind w:left="284" w:hanging="284"/>
        <w:jc w:val="both"/>
        <w:rPr>
          <w:rFonts w:ascii="NTTimes/Cyrillic" w:hAnsi="NTTimes/Cyrillic"/>
          <w:sz w:val="18"/>
        </w:rPr>
      </w:pPr>
      <w:r>
        <w:rPr>
          <w:rFonts w:ascii="NTTimes/Cyrillic" w:hAnsi="NTTimes/Cyrillic"/>
          <w:sz w:val="18"/>
        </w:rPr>
        <w:t xml:space="preserve"> а) как участки пониженной плотности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как участки повышенной плотности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могут выглядеть участки как пони</w:t>
      </w:r>
      <w:r>
        <w:rPr>
          <w:rFonts w:ascii="NTTimes/Cyrillic" w:hAnsi="NTTimes/Cyrillic"/>
          <w:sz w:val="18"/>
        </w:rPr>
        <w:t xml:space="preserve">женной, так и повышенной плотности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114. На рентгеновских компьютерных томограммах злокачественные опухоли печени (первичные, метастатические) выглядят </w:t>
      </w:r>
    </w:p>
    <w:p w:rsidR="00000000" w:rsidRDefault="00F67113">
      <w:pPr>
        <w:ind w:left="284" w:hanging="284"/>
        <w:jc w:val="both"/>
        <w:rPr>
          <w:rFonts w:ascii="NTTimes/Cyrillic" w:hAnsi="NTTimes/Cyrillic"/>
          <w:sz w:val="18"/>
        </w:rPr>
      </w:pPr>
      <w:r>
        <w:rPr>
          <w:rFonts w:ascii="NTTimes/Cyrillic" w:hAnsi="NTTimes/Cyrillic"/>
          <w:sz w:val="18"/>
        </w:rPr>
        <w:t xml:space="preserve"> а) как очаги пониженной плотности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как очаги повышенной плотности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очаги как пониженной плотности, так и повышенной плотности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115. Наиболее эффективным методом лечения первичного рака печени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б) системная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регионарная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луч</w:t>
      </w:r>
      <w:r>
        <w:rPr>
          <w:rFonts w:ascii="NTTimes/Cyrillic" w:hAnsi="NTTimes/Cyrillic"/>
          <w:sz w:val="18"/>
        </w:rPr>
        <w:t xml:space="preserve">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116. Низкие цифры резектабельности и операбельности при первичных злокачественных опухолях печени обусловливаются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сложностями своевременной диагностики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высоким процентом интра- и послеоперационных осложнений </w:t>
      </w:r>
    </w:p>
    <w:p w:rsidR="00000000" w:rsidRDefault="00F67113">
      <w:pPr>
        <w:ind w:left="284" w:hanging="284"/>
        <w:jc w:val="both"/>
        <w:rPr>
          <w:rFonts w:ascii="NTTimes/Cyrillic" w:hAnsi="NTTimes/Cyrillic"/>
          <w:sz w:val="18"/>
        </w:rPr>
      </w:pPr>
      <w:r>
        <w:rPr>
          <w:rFonts w:ascii="NTTimes/Cyrillic" w:hAnsi="NTTimes/Cyrillic"/>
          <w:sz w:val="18"/>
        </w:rPr>
        <w:t xml:space="preserve"> в) высокой послеоперационной летальностью </w:t>
      </w:r>
    </w:p>
    <w:p w:rsidR="00000000" w:rsidRDefault="00F67113">
      <w:pPr>
        <w:ind w:left="284" w:hanging="284"/>
        <w:jc w:val="both"/>
        <w:rPr>
          <w:rFonts w:ascii="NTTimes/Cyrillic" w:hAnsi="NTTimes/Cyrillic"/>
          <w:sz w:val="18"/>
        </w:rPr>
      </w:pPr>
      <w:r>
        <w:rPr>
          <w:rFonts w:ascii="NTTimes/Cyrillic" w:hAnsi="NTTimes/Cyrillic"/>
          <w:sz w:val="18"/>
        </w:rPr>
        <w:t xml:space="preserve"> г) минимальным опытом большинства хирургов и онкологов </w:t>
      </w:r>
    </w:p>
    <w:p w:rsidR="00000000" w:rsidRDefault="00F67113">
      <w:pPr>
        <w:ind w:left="284" w:hanging="284"/>
        <w:jc w:val="both"/>
        <w:rPr>
          <w:rFonts w:ascii="NTTimes/Cyrillic" w:hAnsi="NTTimes/Cyrillic"/>
          <w:sz w:val="18"/>
        </w:rPr>
      </w:pPr>
      <w:r>
        <w:rPr>
          <w:rFonts w:ascii="NTTimes/Cyrillic" w:hAnsi="NTTimes/Cyrillic"/>
          <w:sz w:val="18"/>
        </w:rPr>
        <w:t xml:space="preserve"> д) всеми перечисленными факторами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117. При проведении химиотерапевтического лечения по поводу первичного рака печени целесообразно отдавать предпочтение </w:t>
      </w:r>
    </w:p>
    <w:p w:rsidR="00000000" w:rsidRDefault="00F67113">
      <w:pPr>
        <w:ind w:left="284" w:hanging="284"/>
        <w:jc w:val="both"/>
        <w:rPr>
          <w:rFonts w:ascii="NTTimes/Cyrillic" w:hAnsi="NTTimes/Cyrillic"/>
          <w:sz w:val="18"/>
        </w:rPr>
      </w:pPr>
      <w:r>
        <w:rPr>
          <w:rFonts w:ascii="NTTimes/Cyrillic" w:hAnsi="NTTimes/Cyrillic"/>
          <w:sz w:val="18"/>
        </w:rPr>
        <w:t xml:space="preserve"> а) сист</w:t>
      </w:r>
      <w:r>
        <w:rPr>
          <w:rFonts w:ascii="NTTimes/Cyrillic" w:hAnsi="NTTimes/Cyrillic"/>
          <w:sz w:val="18"/>
        </w:rPr>
        <w:t xml:space="preserve">емной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б) регионарной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химио-эмболизации печеночной артерии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всем перечисленным методам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118. Попытка выполнения радикальной операции при первичном раке печени нецелесообразна в случае </w:t>
      </w:r>
    </w:p>
    <w:p w:rsidR="00000000" w:rsidRDefault="00F67113">
      <w:pPr>
        <w:ind w:left="284" w:hanging="284"/>
        <w:jc w:val="both"/>
        <w:rPr>
          <w:rFonts w:ascii="NTTimes/Cyrillic" w:hAnsi="NTTimes/Cyrillic"/>
          <w:sz w:val="18"/>
        </w:rPr>
      </w:pPr>
      <w:r>
        <w:rPr>
          <w:rFonts w:ascii="NTTimes/Cyrillic" w:hAnsi="NTTimes/Cyrillic"/>
          <w:sz w:val="18"/>
        </w:rPr>
        <w:t xml:space="preserve"> а) поражения обеих долей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б) первичного рака печени, протекающего на фоне цирроза печени в стадии декомпенсации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наличия печеночной недостаточности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наличия желтухи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всех перечисленных ситуациях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119. Паллиативные (симптоматические) операции при первичном раке пече</w:t>
      </w:r>
      <w:r>
        <w:rPr>
          <w:rFonts w:ascii="NTTimes/Cyrillic" w:hAnsi="NTTimes/Cyrillic"/>
          <w:sz w:val="18"/>
        </w:rPr>
        <w:t xml:space="preserve">ни целесообразно выполнять в случаях </w:t>
      </w:r>
    </w:p>
    <w:p w:rsidR="00000000" w:rsidRDefault="00F67113">
      <w:pPr>
        <w:ind w:left="284" w:hanging="284"/>
        <w:jc w:val="both"/>
        <w:rPr>
          <w:rFonts w:ascii="NTTimes/Cyrillic" w:hAnsi="NTTimes/Cyrillic"/>
          <w:sz w:val="18"/>
        </w:rPr>
      </w:pPr>
      <w:r>
        <w:rPr>
          <w:rFonts w:ascii="NTTimes/Cyrillic" w:hAnsi="NTTimes/Cyrillic"/>
          <w:sz w:val="18"/>
        </w:rPr>
        <w:t xml:space="preserve"> а) обтурации опухолью полых органов (желчные протоки, кишечник, мочеточники и т. д. ) с целью их декомпрессии </w:t>
      </w:r>
    </w:p>
    <w:p w:rsidR="00000000" w:rsidRDefault="00F67113">
      <w:pPr>
        <w:ind w:left="284" w:hanging="284"/>
        <w:jc w:val="both"/>
        <w:rPr>
          <w:rFonts w:ascii="NTTimes/Cyrillic" w:hAnsi="NTTimes/Cyrillic"/>
          <w:sz w:val="18"/>
        </w:rPr>
      </w:pPr>
      <w:r>
        <w:rPr>
          <w:rFonts w:ascii="NTTimes/Cyrillic" w:hAnsi="NTTimes/Cyrillic"/>
          <w:sz w:val="18"/>
        </w:rPr>
        <w:t xml:space="preserve"> б) распада опухоли с внутрибрюшным кровотечением или развитием перитонита </w:t>
      </w:r>
    </w:p>
    <w:p w:rsidR="00000000" w:rsidRDefault="00F67113">
      <w:pPr>
        <w:ind w:left="284" w:hanging="284"/>
        <w:jc w:val="both"/>
        <w:rPr>
          <w:rFonts w:ascii="NTTimes/Cyrillic" w:hAnsi="NTTimes/Cyrillic"/>
          <w:sz w:val="18"/>
        </w:rPr>
      </w:pPr>
      <w:r>
        <w:rPr>
          <w:rFonts w:ascii="NTTimes/Cyrillic" w:hAnsi="NTTimes/Cyrillic"/>
          <w:sz w:val="18"/>
        </w:rPr>
        <w:t xml:space="preserve"> в) планирования в послеоперационном периоде проведения химиотерапевтического лечения с целью уменьшения объема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во всех перечисленных ситуациях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120. Метастатическое поражение печени часто наблюдается при локализации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органах желудочно-кишечного тр</w:t>
      </w:r>
      <w:r>
        <w:rPr>
          <w:rFonts w:ascii="NTTimes/Cyrillic" w:hAnsi="NTTimes/Cyrillic"/>
          <w:sz w:val="18"/>
        </w:rPr>
        <w:t xml:space="preserve">акта </w:t>
      </w:r>
    </w:p>
    <w:p w:rsidR="00000000" w:rsidRDefault="00F67113">
      <w:pPr>
        <w:ind w:left="284" w:hanging="284"/>
        <w:jc w:val="both"/>
        <w:rPr>
          <w:rFonts w:ascii="NTTimes/Cyrillic" w:hAnsi="NTTimes/Cyrillic"/>
          <w:sz w:val="18"/>
        </w:rPr>
      </w:pPr>
      <w:r>
        <w:rPr>
          <w:rFonts w:ascii="NTTimes/Cyrillic" w:hAnsi="NTTimes/Cyrillic"/>
          <w:sz w:val="18"/>
        </w:rPr>
        <w:t xml:space="preserve"> б) в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в) в молочной железе </w:t>
      </w:r>
    </w:p>
    <w:p w:rsidR="00000000" w:rsidRDefault="00F67113">
      <w:pPr>
        <w:ind w:left="284" w:hanging="284"/>
        <w:jc w:val="both"/>
        <w:rPr>
          <w:rFonts w:ascii="NTTimes/Cyrillic" w:hAnsi="NTTimes/Cyrillic"/>
          <w:sz w:val="18"/>
        </w:rPr>
      </w:pPr>
      <w:r>
        <w:rPr>
          <w:rFonts w:ascii="NTTimes/Cyrillic" w:hAnsi="NTTimes/Cyrillic"/>
          <w:sz w:val="18"/>
        </w:rPr>
        <w:t xml:space="preserve"> г) в женских половых органах </w:t>
      </w:r>
    </w:p>
    <w:p w:rsidR="00000000" w:rsidRDefault="00F67113">
      <w:pPr>
        <w:ind w:left="284" w:hanging="284"/>
        <w:jc w:val="both"/>
        <w:rPr>
          <w:rFonts w:ascii="NTTimes/Cyrillic" w:hAnsi="NTTimes/Cyrillic"/>
          <w:sz w:val="18"/>
        </w:rPr>
      </w:pPr>
      <w:r>
        <w:rPr>
          <w:rFonts w:ascii="NTTimes/Cyrillic" w:hAnsi="NTTimes/Cyrillic"/>
          <w:sz w:val="18"/>
        </w:rPr>
        <w:t xml:space="preserve"> д) при всех перечисленных локализациях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121. Метастатическое поражение печени в отличие от первичного рака печени наиболее часто характеризуется наличием </w:t>
      </w:r>
    </w:p>
    <w:p w:rsidR="00000000" w:rsidRDefault="00F67113">
      <w:pPr>
        <w:ind w:left="284" w:hanging="284"/>
        <w:jc w:val="both"/>
        <w:rPr>
          <w:rFonts w:ascii="NTTimes/Cyrillic" w:hAnsi="NTTimes/Cyrillic"/>
          <w:sz w:val="18"/>
        </w:rPr>
      </w:pPr>
      <w:r>
        <w:rPr>
          <w:rFonts w:ascii="NTTimes/Cyrillic" w:hAnsi="NTTimes/Cyrillic"/>
          <w:sz w:val="18"/>
        </w:rPr>
        <w:t xml:space="preserve"> а) множественных очагов поражения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единичных очагов </w:t>
      </w:r>
    </w:p>
    <w:p w:rsidR="00000000" w:rsidRDefault="00F67113">
      <w:pPr>
        <w:ind w:left="284" w:hanging="284"/>
        <w:jc w:val="both"/>
        <w:rPr>
          <w:rFonts w:ascii="NTTimes/Cyrillic" w:hAnsi="NTTimes/Cyrillic"/>
          <w:sz w:val="18"/>
        </w:rPr>
      </w:pPr>
      <w:r>
        <w:rPr>
          <w:rFonts w:ascii="NTTimes/Cyrillic" w:hAnsi="NTTimes/Cyrillic"/>
          <w:sz w:val="18"/>
        </w:rPr>
        <w:t xml:space="preserve"> в) солитарных очагов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варианты встречаются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122. При вторичном опухолевом поражении печени метастазы первичной опухоли в регионарных лимфоузлах </w:t>
      </w:r>
    </w:p>
    <w:p w:rsidR="00000000" w:rsidRDefault="00F67113">
      <w:pPr>
        <w:ind w:left="284" w:hanging="284"/>
        <w:jc w:val="both"/>
        <w:rPr>
          <w:rFonts w:ascii="NTTimes/Cyrillic" w:hAnsi="NTTimes/Cyrillic"/>
          <w:sz w:val="18"/>
        </w:rPr>
      </w:pPr>
      <w:r>
        <w:rPr>
          <w:rFonts w:ascii="NTTimes/Cyrillic" w:hAnsi="NTTimes/Cyrillic"/>
          <w:sz w:val="18"/>
        </w:rPr>
        <w:t xml:space="preserve"> а) должны быть обязательно во в</w:t>
      </w:r>
      <w:r>
        <w:rPr>
          <w:rFonts w:ascii="NTTimes/Cyrillic" w:hAnsi="NTTimes/Cyrillic"/>
          <w:sz w:val="18"/>
        </w:rPr>
        <w:t xml:space="preserve">сех случаях </w:t>
      </w:r>
    </w:p>
    <w:p w:rsidR="00000000" w:rsidRDefault="00F67113">
      <w:pPr>
        <w:ind w:left="284" w:hanging="284"/>
        <w:jc w:val="both"/>
        <w:rPr>
          <w:rFonts w:ascii="NTTimes/Cyrillic" w:hAnsi="NTTimes/Cyrillic"/>
          <w:sz w:val="18"/>
        </w:rPr>
      </w:pPr>
      <w:r>
        <w:rPr>
          <w:rFonts w:ascii="NTTimes/Cyrillic" w:hAnsi="NTTimes/Cyrillic"/>
          <w:sz w:val="18"/>
        </w:rPr>
        <w:t xml:space="preserve"> б) имеются в преобладающем большинстве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в) обнаруживаются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г) никогда не бывают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123. Вторичное опухолевое поражение печени как единственное проявление диссеминации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а) встречается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б) встречается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в) никогда не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г) встречается примерно в половине случаев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124. Наиболее ранней и частой жалобой больных с метастатическим поражением печени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боль в правом подреберье и эпигастральной области </w:t>
      </w:r>
    </w:p>
    <w:p w:rsidR="00000000" w:rsidRDefault="00F67113">
      <w:pPr>
        <w:ind w:left="284" w:hanging="284"/>
        <w:jc w:val="both"/>
        <w:rPr>
          <w:rFonts w:ascii="NTTimes/Cyrillic" w:hAnsi="NTTimes/Cyrillic"/>
          <w:sz w:val="18"/>
        </w:rPr>
      </w:pPr>
      <w:r>
        <w:rPr>
          <w:rFonts w:ascii="NTTimes/Cyrillic" w:hAnsi="NTTimes/Cyrillic"/>
          <w:sz w:val="18"/>
        </w:rPr>
        <w:t xml:space="preserve"> б) кожный зуд </w:t>
      </w:r>
    </w:p>
    <w:p w:rsidR="00000000" w:rsidRDefault="00F67113">
      <w:pPr>
        <w:ind w:left="284" w:hanging="284"/>
        <w:jc w:val="both"/>
        <w:rPr>
          <w:rFonts w:ascii="NTTimes/Cyrillic" w:hAnsi="NTTimes/Cyrillic"/>
          <w:sz w:val="18"/>
        </w:rPr>
      </w:pPr>
      <w:r>
        <w:rPr>
          <w:rFonts w:ascii="NTTimes/Cyrillic" w:hAnsi="NTTimes/Cyrillic"/>
          <w:sz w:val="18"/>
        </w:rPr>
        <w:t xml:space="preserve"> в) желтуха</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г) асцит </w:t>
      </w:r>
    </w:p>
    <w:p w:rsidR="00000000" w:rsidRDefault="00F67113">
      <w:pPr>
        <w:ind w:left="284" w:hanging="284"/>
        <w:jc w:val="both"/>
        <w:rPr>
          <w:rFonts w:ascii="NTTimes/Cyrillic" w:hAnsi="NTTimes/Cyrillic"/>
          <w:sz w:val="18"/>
        </w:rPr>
      </w:pPr>
      <w:r>
        <w:rPr>
          <w:rFonts w:ascii="NTTimes/Cyrillic" w:hAnsi="NTTimes/Cyrillic"/>
          <w:sz w:val="18"/>
        </w:rPr>
        <w:t xml:space="preserve"> д) спленомегалия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125. После установления первичной опухоли метастазы в печени выявляются наиболее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а) в первые 1-3 года </w:t>
      </w:r>
    </w:p>
    <w:p w:rsidR="00000000" w:rsidRDefault="00F67113">
      <w:pPr>
        <w:ind w:left="284" w:hanging="284"/>
        <w:jc w:val="both"/>
        <w:rPr>
          <w:rFonts w:ascii="NTTimes/Cyrillic" w:hAnsi="NTTimes/Cyrillic"/>
          <w:sz w:val="18"/>
        </w:rPr>
      </w:pPr>
      <w:r>
        <w:rPr>
          <w:rFonts w:ascii="NTTimes/Cyrillic" w:hAnsi="NTTimes/Cyrillic"/>
          <w:sz w:val="18"/>
        </w:rPr>
        <w:t xml:space="preserve"> б) через 3-5 лет </w:t>
      </w:r>
    </w:p>
    <w:p w:rsidR="00000000" w:rsidRDefault="00F67113">
      <w:pPr>
        <w:ind w:left="284" w:hanging="284"/>
        <w:jc w:val="both"/>
        <w:rPr>
          <w:rFonts w:ascii="NTTimes/Cyrillic" w:hAnsi="NTTimes/Cyrillic"/>
          <w:sz w:val="18"/>
        </w:rPr>
      </w:pPr>
      <w:r>
        <w:rPr>
          <w:rFonts w:ascii="NTTimes/Cyrillic" w:hAnsi="NTTimes/Cyrillic"/>
          <w:sz w:val="18"/>
        </w:rPr>
        <w:t xml:space="preserve"> в) через 5-10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свыше 10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126. Метастатическое поражение печени чаще всего происходит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 ортоградно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лимфогенно ретроградно </w:t>
      </w:r>
    </w:p>
    <w:p w:rsidR="00000000" w:rsidRDefault="00F67113">
      <w:pPr>
        <w:ind w:left="284" w:hanging="284"/>
        <w:jc w:val="both"/>
        <w:rPr>
          <w:rFonts w:ascii="NTTimes/Cyrillic" w:hAnsi="NTTimes/Cyrillic"/>
          <w:sz w:val="18"/>
        </w:rPr>
      </w:pPr>
      <w:r>
        <w:rPr>
          <w:rFonts w:ascii="NTTimes/Cyrillic" w:hAnsi="NTTimes/Cyrillic"/>
          <w:sz w:val="18"/>
        </w:rPr>
        <w:t xml:space="preserve"> в) гематогенно по системе воротной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г) гематогенно по системе печеночной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д) всеми перечисленными путями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127. Наиболее часто метастазы в печени выявляются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плоскоклеточ</w:t>
      </w:r>
      <w:r>
        <w:rPr>
          <w:rFonts w:ascii="NTTimes/Cyrillic" w:hAnsi="NTTimes/Cyrillic"/>
          <w:sz w:val="18"/>
        </w:rPr>
        <w:t xml:space="preserve">ном ороговевающем раке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при плоскоклеточном эпидермоидном раке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при плоскоклеточном неэпидермоидном раке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при мелкоклеточном раке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д) морфологическая структура опухоли легкого не влияет на частоту метастазирования в печень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128. Меланома глаза наиболее часто метастазирует </w:t>
      </w:r>
    </w:p>
    <w:p w:rsidR="00000000" w:rsidRDefault="00F67113">
      <w:pPr>
        <w:ind w:left="284" w:hanging="284"/>
        <w:jc w:val="both"/>
        <w:rPr>
          <w:rFonts w:ascii="NTTimes/Cyrillic" w:hAnsi="NTTimes/Cyrillic"/>
          <w:sz w:val="18"/>
        </w:rPr>
      </w:pPr>
      <w:r>
        <w:rPr>
          <w:rFonts w:ascii="NTTimes/Cyrillic" w:hAnsi="NTTimes/Cyrillic"/>
          <w:sz w:val="18"/>
        </w:rPr>
        <w:t xml:space="preserve"> а)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б) в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в) в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г) в кожу </w:t>
      </w:r>
    </w:p>
    <w:p w:rsidR="00000000" w:rsidRDefault="00F67113">
      <w:pPr>
        <w:ind w:left="284" w:hanging="284"/>
        <w:jc w:val="both"/>
        <w:rPr>
          <w:rFonts w:ascii="NTTimes/Cyrillic" w:hAnsi="NTTimes/Cyrillic"/>
          <w:sz w:val="18"/>
        </w:rPr>
      </w:pPr>
      <w:r>
        <w:rPr>
          <w:rFonts w:ascii="NTTimes/Cyrillic" w:hAnsi="NTTimes/Cyrillic"/>
          <w:sz w:val="18"/>
        </w:rPr>
        <w:t xml:space="preserve"> д) в кости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129. В настоящее время наилучшие результаты лечения метастатических опухолей печени достигнуты </w:t>
      </w:r>
    </w:p>
    <w:p w:rsidR="00000000" w:rsidRDefault="00F67113">
      <w:pPr>
        <w:ind w:left="284" w:hanging="284"/>
        <w:jc w:val="both"/>
        <w:rPr>
          <w:rFonts w:ascii="NTTimes/Cyrillic" w:hAnsi="NTTimes/Cyrillic"/>
          <w:sz w:val="18"/>
        </w:rPr>
      </w:pPr>
      <w:r>
        <w:rPr>
          <w:rFonts w:ascii="NTTimes/Cyrillic" w:hAnsi="NTTimes/Cyrillic"/>
          <w:sz w:val="18"/>
        </w:rPr>
        <w:t xml:space="preserve"> а) при хирургическом леч</w:t>
      </w:r>
      <w:r>
        <w:rPr>
          <w:rFonts w:ascii="NTTimes/Cyrillic" w:hAnsi="NTTimes/Cyrillic"/>
          <w:sz w:val="18"/>
        </w:rPr>
        <w:t xml:space="preserve">ении (атипичные резекции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лучевой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системной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регионарной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д) при использовании всех перечисленных методов лечения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130. Опухоли тонкого кишечника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б) относительно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в) исключительно редко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131. Рак тонкой кишки чаще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детском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б) в молодом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в) в средней возрастной группе </w:t>
      </w:r>
    </w:p>
    <w:p w:rsidR="00000000" w:rsidRDefault="00F67113">
      <w:pPr>
        <w:ind w:left="284" w:hanging="284"/>
        <w:jc w:val="both"/>
        <w:rPr>
          <w:rFonts w:ascii="NTTimes/Cyrillic" w:hAnsi="NTTimes/Cyrillic"/>
          <w:sz w:val="18"/>
        </w:rPr>
      </w:pPr>
      <w:r>
        <w:rPr>
          <w:rFonts w:ascii="NTTimes/Cyrillic" w:hAnsi="NTTimes/Cyrillic"/>
          <w:sz w:val="18"/>
        </w:rPr>
        <w:t xml:space="preserve"> г) в пожилом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132. Гематосаркомы тонкой кишки чаще встречают</w:t>
      </w:r>
      <w:r>
        <w:rPr>
          <w:rFonts w:ascii="NTTimes/Cyrillic" w:hAnsi="NTTimes/Cyrillic"/>
          <w:sz w:val="18"/>
        </w:rPr>
        <w:t xml:space="preserve">ся </w:t>
      </w:r>
    </w:p>
    <w:p w:rsidR="00000000" w:rsidRDefault="00F67113">
      <w:pPr>
        <w:ind w:left="284" w:hanging="284"/>
        <w:jc w:val="both"/>
        <w:rPr>
          <w:rFonts w:ascii="NTTimes/Cyrillic" w:hAnsi="NTTimes/Cyrillic"/>
          <w:sz w:val="18"/>
        </w:rPr>
      </w:pPr>
      <w:r>
        <w:rPr>
          <w:rFonts w:ascii="NTTimes/Cyrillic" w:hAnsi="NTTimes/Cyrillic"/>
          <w:sz w:val="18"/>
        </w:rPr>
        <w:t xml:space="preserve"> а) в детском и молодом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б) в средней возрастной группе </w:t>
      </w:r>
    </w:p>
    <w:p w:rsidR="00000000" w:rsidRDefault="00F67113">
      <w:pPr>
        <w:ind w:left="284" w:hanging="284"/>
        <w:jc w:val="both"/>
        <w:rPr>
          <w:rFonts w:ascii="NTTimes/Cyrillic" w:hAnsi="NTTimes/Cyrillic"/>
          <w:sz w:val="18"/>
        </w:rPr>
      </w:pPr>
      <w:r>
        <w:rPr>
          <w:rFonts w:ascii="NTTimes/Cyrillic" w:hAnsi="NTTimes/Cyrillic"/>
          <w:sz w:val="18"/>
        </w:rPr>
        <w:t xml:space="preserve"> в) в пожилом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г) во всех возрастных группах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133. Карциноидные опухоли тонкого кишечника наиболее часто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детском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б) в молодом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в) в средней возрастной группе </w:t>
      </w:r>
    </w:p>
    <w:p w:rsidR="00000000" w:rsidRDefault="00F67113">
      <w:pPr>
        <w:ind w:left="284" w:hanging="284"/>
        <w:jc w:val="both"/>
        <w:rPr>
          <w:rFonts w:ascii="NTTimes/Cyrillic" w:hAnsi="NTTimes/Cyrillic"/>
          <w:sz w:val="18"/>
        </w:rPr>
      </w:pPr>
      <w:r>
        <w:rPr>
          <w:rFonts w:ascii="NTTimes/Cyrillic" w:hAnsi="NTTimes/Cyrillic"/>
          <w:sz w:val="18"/>
        </w:rPr>
        <w:t xml:space="preserve"> г) в пожилом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всех группах встречаются примерно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134. Опухоли тонкой кишки наиболее часто локализуются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начальном отделе тощей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в средних отделах тонкой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в дистально</w:t>
      </w:r>
      <w:r>
        <w:rPr>
          <w:rFonts w:ascii="NTTimes/Cyrillic" w:hAnsi="NTTimes/Cyrillic"/>
          <w:sz w:val="18"/>
        </w:rPr>
        <w:t xml:space="preserve">м отделе подвздошной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г) во всех указанных отделах локализуются примерно с одинаковой частотой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135. Гематосаркомы тонкой кишки обычно локализуются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двенадцатиперстной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б) в тощей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в) в подвздошной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г) во всех указанных отделах локализуются примерно с одинаковой частотой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136. Карциноидные опухоли тонкой кишки наиболее часто локализуются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двенадцатиперстной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б) в тощей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в) в подвздошной кишк</w:t>
      </w:r>
      <w:r>
        <w:rPr>
          <w:rFonts w:ascii="NTTimes/Cyrillic" w:hAnsi="NTTimes/Cyrillic"/>
          <w:sz w:val="18"/>
        </w:rPr>
        <w:t xml:space="preserve">е </w:t>
      </w:r>
    </w:p>
    <w:p w:rsidR="00000000" w:rsidRDefault="00F67113">
      <w:pPr>
        <w:ind w:left="284" w:hanging="284"/>
        <w:jc w:val="both"/>
        <w:rPr>
          <w:rFonts w:ascii="NTTimes/Cyrillic" w:hAnsi="NTTimes/Cyrillic"/>
          <w:sz w:val="18"/>
        </w:rPr>
      </w:pPr>
      <w:r>
        <w:rPr>
          <w:rFonts w:ascii="NTTimes/Cyrillic" w:hAnsi="NTTimes/Cyrillic"/>
          <w:sz w:val="18"/>
        </w:rPr>
        <w:t xml:space="preserve"> г) во всех указанных отделах локализуются примерно с одинаковой частотой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137. Среди всех опухолей тонкой кишки преобладают </w:t>
      </w:r>
    </w:p>
    <w:p w:rsidR="00000000" w:rsidRDefault="00F67113">
      <w:pPr>
        <w:ind w:left="284" w:hanging="284"/>
        <w:jc w:val="both"/>
        <w:rPr>
          <w:rFonts w:ascii="NTTimes/Cyrillic" w:hAnsi="NTTimes/Cyrillic"/>
          <w:sz w:val="18"/>
        </w:rPr>
      </w:pPr>
      <w:r>
        <w:rPr>
          <w:rFonts w:ascii="NTTimes/Cyrillic" w:hAnsi="NTTimes/Cyrillic"/>
          <w:sz w:val="18"/>
        </w:rPr>
        <w:t xml:space="preserve"> а) доброкачественные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злокачественные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с одинаковой частотой как доброкачественные, так и злокачественные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138. Основным путем метастазирования злокачественных опухолей тонкой кишки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лимфогенный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гематогенный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имплантационный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139. Наиболее информативным и часто используемым методом диагностики</w:t>
      </w:r>
      <w:r>
        <w:rPr>
          <w:rFonts w:ascii="NTTimes/Cyrillic" w:hAnsi="NTTimes/Cyrillic"/>
          <w:sz w:val="18"/>
        </w:rPr>
        <w:t xml:space="preserve"> опухолей тонкой кишки в настоящее время считается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энтерография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энтероскопия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рентгеновская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ультразвуковое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д) ангиография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140. Злокачественные опухоли тонкой кишки в основном метастазируют </w:t>
      </w:r>
    </w:p>
    <w:p w:rsidR="00000000" w:rsidRDefault="00F67113">
      <w:pPr>
        <w:ind w:left="284" w:hanging="284"/>
        <w:jc w:val="both"/>
        <w:rPr>
          <w:rFonts w:ascii="NTTimes/Cyrillic" w:hAnsi="NTTimes/Cyrillic"/>
          <w:sz w:val="18"/>
        </w:rPr>
      </w:pPr>
      <w:r>
        <w:rPr>
          <w:rFonts w:ascii="NTTimes/Cyrillic" w:hAnsi="NTTimes/Cyrillic"/>
          <w:sz w:val="18"/>
        </w:rPr>
        <w:t xml:space="preserve"> а) гематогенно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лимфогенно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имплантационно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141. Для злокачественных опухолей тонкой кишки характерны </w:t>
      </w:r>
    </w:p>
    <w:p w:rsidR="00000000" w:rsidRDefault="00F67113">
      <w:pPr>
        <w:ind w:left="284" w:hanging="284"/>
        <w:jc w:val="both"/>
        <w:rPr>
          <w:rFonts w:ascii="NTTimes/Cyrillic" w:hAnsi="NTTimes/Cyrillic"/>
          <w:sz w:val="18"/>
        </w:rPr>
      </w:pPr>
      <w:r>
        <w:rPr>
          <w:rFonts w:ascii="NTTimes/Cyrillic" w:hAnsi="NTTimes/Cyrillic"/>
          <w:sz w:val="18"/>
        </w:rPr>
        <w:t xml:space="preserve"> а) гипохромная анемия </w:t>
      </w:r>
    </w:p>
    <w:p w:rsidR="00000000" w:rsidRDefault="00F67113">
      <w:pPr>
        <w:ind w:left="284" w:hanging="284"/>
        <w:jc w:val="both"/>
        <w:rPr>
          <w:rFonts w:ascii="NTTimes/Cyrillic" w:hAnsi="NTTimes/Cyrillic"/>
          <w:sz w:val="18"/>
        </w:rPr>
      </w:pPr>
      <w:r>
        <w:rPr>
          <w:rFonts w:ascii="NTTimes/Cyrillic" w:hAnsi="NTTimes/Cyrillic"/>
          <w:sz w:val="18"/>
        </w:rPr>
        <w:t xml:space="preserve"> б) схваткообразные боли в животе </w:t>
      </w:r>
    </w:p>
    <w:p w:rsidR="00000000" w:rsidRDefault="00F67113">
      <w:pPr>
        <w:ind w:left="284" w:hanging="284"/>
        <w:jc w:val="both"/>
        <w:rPr>
          <w:rFonts w:ascii="NTTimes/Cyrillic" w:hAnsi="NTTimes/Cyrillic"/>
          <w:sz w:val="18"/>
        </w:rPr>
      </w:pPr>
      <w:r>
        <w:rPr>
          <w:rFonts w:ascii="NTTimes/Cyrillic" w:hAnsi="NTTimes/Cyrillic"/>
          <w:sz w:val="18"/>
        </w:rPr>
        <w:t xml:space="preserve"> в) запоры </w:t>
      </w:r>
    </w:p>
    <w:p w:rsidR="00000000" w:rsidRDefault="00F67113">
      <w:pPr>
        <w:ind w:left="284" w:hanging="284"/>
        <w:jc w:val="both"/>
        <w:rPr>
          <w:rFonts w:ascii="NTTimes/Cyrillic" w:hAnsi="NTTimes/Cyrillic"/>
          <w:sz w:val="18"/>
        </w:rPr>
      </w:pPr>
      <w:r>
        <w:rPr>
          <w:rFonts w:ascii="NTTimes/Cyrillic" w:hAnsi="NTTimes/Cyrillic"/>
          <w:sz w:val="18"/>
        </w:rPr>
        <w:t xml:space="preserve"> г) поносы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142. Бессим</w:t>
      </w:r>
      <w:r>
        <w:rPr>
          <w:rFonts w:ascii="NTTimes/Cyrillic" w:hAnsi="NTTimes/Cyrillic"/>
          <w:sz w:val="18"/>
        </w:rPr>
        <w:t xml:space="preserve">птомное течение злокачественных опухолей тонкой кишки наблюдается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б) примерно в половине наблюдений </w:t>
      </w:r>
    </w:p>
    <w:p w:rsidR="00000000" w:rsidRDefault="00F67113">
      <w:pPr>
        <w:ind w:left="284" w:hanging="284"/>
        <w:jc w:val="both"/>
        <w:rPr>
          <w:rFonts w:ascii="NTTimes/Cyrillic" w:hAnsi="NTTimes/Cyrillic"/>
          <w:sz w:val="18"/>
        </w:rPr>
      </w:pPr>
      <w:r>
        <w:rPr>
          <w:rFonts w:ascii="NTTimes/Cyrillic" w:hAnsi="NTTimes/Cyrillic"/>
          <w:sz w:val="18"/>
        </w:rPr>
        <w:t xml:space="preserve"> в)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г) никогда не встречается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143. Клинические проявления злокачественных опухолей тонкой кишки в первую очередь зависят </w:t>
      </w:r>
    </w:p>
    <w:p w:rsidR="00000000" w:rsidRDefault="00F67113">
      <w:pPr>
        <w:ind w:left="284" w:hanging="284"/>
        <w:jc w:val="both"/>
        <w:rPr>
          <w:rFonts w:ascii="NTTimes/Cyrillic" w:hAnsi="NTTimes/Cyrillic"/>
          <w:sz w:val="18"/>
        </w:rPr>
      </w:pPr>
      <w:r>
        <w:rPr>
          <w:rFonts w:ascii="NTTimes/Cyrillic" w:hAnsi="NTTimes/Cyrillic"/>
          <w:sz w:val="18"/>
        </w:rPr>
        <w:t xml:space="preserve"> а) от морфологической структуры </w:t>
      </w:r>
    </w:p>
    <w:p w:rsidR="00000000" w:rsidRDefault="00F67113">
      <w:pPr>
        <w:ind w:left="284" w:hanging="284"/>
        <w:jc w:val="both"/>
        <w:rPr>
          <w:rFonts w:ascii="NTTimes/Cyrillic" w:hAnsi="NTTimes/Cyrillic"/>
          <w:sz w:val="18"/>
        </w:rPr>
      </w:pPr>
      <w:r>
        <w:rPr>
          <w:rFonts w:ascii="NTTimes/Cyrillic" w:hAnsi="NTTimes/Cyrillic"/>
          <w:sz w:val="18"/>
        </w:rPr>
        <w:t xml:space="preserve"> б) от типа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в) от размеров </w:t>
      </w:r>
    </w:p>
    <w:p w:rsidR="00000000" w:rsidRDefault="00F67113">
      <w:pPr>
        <w:ind w:left="284" w:hanging="284"/>
        <w:jc w:val="both"/>
        <w:rPr>
          <w:rFonts w:ascii="NTTimes/Cyrillic" w:hAnsi="NTTimes/Cyrillic"/>
          <w:sz w:val="18"/>
        </w:rPr>
      </w:pPr>
      <w:r>
        <w:rPr>
          <w:rFonts w:ascii="NTTimes/Cyrillic" w:hAnsi="NTTimes/Cyrillic"/>
          <w:sz w:val="18"/>
        </w:rPr>
        <w:t xml:space="preserve"> г) от наличия метастазов в регионарных лимфоузлах </w:t>
      </w:r>
    </w:p>
    <w:p w:rsidR="00000000" w:rsidRDefault="00F67113">
      <w:pPr>
        <w:ind w:left="284" w:hanging="284"/>
        <w:jc w:val="both"/>
        <w:rPr>
          <w:rFonts w:ascii="NTTimes/Cyrillic" w:hAnsi="NTTimes/Cyrillic"/>
          <w:sz w:val="18"/>
        </w:rPr>
      </w:pPr>
      <w:r>
        <w:rPr>
          <w:rFonts w:ascii="NTTimes/Cyrillic" w:hAnsi="NTTimes/Cyrillic"/>
          <w:sz w:val="18"/>
        </w:rPr>
        <w:t xml:space="preserve"> д) от локализации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144. Из перечисленных осложнений в клиническом течении опухолей тонкой кишки могут наблюдаться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кишечная непрох</w:t>
      </w:r>
      <w:r>
        <w:rPr>
          <w:rFonts w:ascii="NTTimes/Cyrillic" w:hAnsi="NTTimes/Cyrillic"/>
          <w:sz w:val="18"/>
        </w:rPr>
        <w:t xml:space="preserve">одимость </w:t>
      </w:r>
    </w:p>
    <w:p w:rsidR="00000000" w:rsidRDefault="00F67113">
      <w:pPr>
        <w:ind w:left="284" w:hanging="284"/>
        <w:jc w:val="both"/>
        <w:rPr>
          <w:rFonts w:ascii="NTTimes/Cyrillic" w:hAnsi="NTTimes/Cyrillic"/>
          <w:sz w:val="18"/>
        </w:rPr>
      </w:pPr>
      <w:r>
        <w:rPr>
          <w:rFonts w:ascii="NTTimes/Cyrillic" w:hAnsi="NTTimes/Cyrillic"/>
          <w:sz w:val="18"/>
        </w:rPr>
        <w:t xml:space="preserve"> б) кровотечение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перфорация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некроз опухоли с ее распадом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145. Осложненные формы клинического течения опухолей тонкой кишки чаще наблюдаются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злокачественных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б) при доброкачественных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в) наблюдаются исключительно редко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при возникновении осложнений не зависит от морфологической структуры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146. Перфорация тонкой кишки в результате прорастания ее опухолью чаще наблюдается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гематосаркомах </w:t>
      </w:r>
    </w:p>
    <w:p w:rsidR="00000000" w:rsidRDefault="00F67113">
      <w:pPr>
        <w:ind w:left="284" w:hanging="284"/>
        <w:jc w:val="both"/>
        <w:rPr>
          <w:rFonts w:ascii="NTTimes/Cyrillic" w:hAnsi="NTTimes/Cyrillic"/>
          <w:sz w:val="18"/>
        </w:rPr>
      </w:pPr>
      <w:r>
        <w:rPr>
          <w:rFonts w:ascii="NTTimes/Cyrillic" w:hAnsi="NTTimes/Cyrillic"/>
          <w:sz w:val="18"/>
        </w:rPr>
        <w:t xml:space="preserve"> б) при карциноидных</w:t>
      </w:r>
      <w:r>
        <w:rPr>
          <w:rFonts w:ascii="NTTimes/Cyrillic" w:hAnsi="NTTimes/Cyrillic"/>
          <w:sz w:val="18"/>
        </w:rPr>
        <w:t xml:space="preserve">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раке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доброкачественных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д) при всех перечисленных опухолях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147. Из перечисленных рентгенологических признаков при энтерографии для гематосарком тонкой кишки характерны </w:t>
      </w:r>
    </w:p>
    <w:p w:rsidR="00000000" w:rsidRDefault="00F67113">
      <w:pPr>
        <w:ind w:left="284" w:hanging="284"/>
        <w:jc w:val="both"/>
        <w:rPr>
          <w:rFonts w:ascii="NTTimes/Cyrillic" w:hAnsi="NTTimes/Cyrillic"/>
          <w:sz w:val="18"/>
        </w:rPr>
      </w:pPr>
      <w:r>
        <w:rPr>
          <w:rFonts w:ascii="NTTimes/Cyrillic" w:hAnsi="NTTimes/Cyrillic"/>
          <w:sz w:val="18"/>
        </w:rPr>
        <w:t xml:space="preserve"> а) чередование участков расширения и сужения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дефектов наполнения и скопления контраста в местах поражения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разрушение или отечность складок слизистой оболочки </w:t>
      </w:r>
    </w:p>
    <w:p w:rsidR="00000000" w:rsidRDefault="00F67113">
      <w:pPr>
        <w:ind w:left="284" w:hanging="284"/>
        <w:jc w:val="both"/>
        <w:rPr>
          <w:rFonts w:ascii="NTTimes/Cyrillic" w:hAnsi="NTTimes/Cyrillic"/>
          <w:sz w:val="18"/>
        </w:rPr>
      </w:pPr>
      <w:r>
        <w:rPr>
          <w:rFonts w:ascii="NTTimes/Cyrillic" w:hAnsi="NTTimes/Cyrillic"/>
          <w:sz w:val="18"/>
        </w:rPr>
        <w:t xml:space="preserve"> г) замедление пассажа бариевой взвеси в области пораженного участка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148. Для рака тонкой кишк</w:t>
      </w:r>
      <w:r>
        <w:rPr>
          <w:rFonts w:ascii="NTTimes/Cyrillic" w:hAnsi="NTTimes/Cyrillic"/>
          <w:sz w:val="18"/>
        </w:rPr>
        <w:t xml:space="preserve">и из перечисленных рентгенологических признаков характерны </w:t>
      </w:r>
    </w:p>
    <w:p w:rsidR="00000000" w:rsidRDefault="00F67113">
      <w:pPr>
        <w:ind w:left="284" w:hanging="284"/>
        <w:jc w:val="both"/>
        <w:rPr>
          <w:rFonts w:ascii="NTTimes/Cyrillic" w:hAnsi="NTTimes/Cyrillic"/>
          <w:sz w:val="18"/>
        </w:rPr>
      </w:pPr>
      <w:r>
        <w:rPr>
          <w:rFonts w:ascii="NTTimes/Cyrillic" w:hAnsi="NTTimes/Cyrillic"/>
          <w:sz w:val="18"/>
        </w:rPr>
        <w:t xml:space="preserve"> а) сужение просвета кишки в месте ее поражения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расширение проксимальных отделов тонкой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наличия уровней жидкости в участках тонкой кишки, расположенных проксимальнее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149. Наиболее часто метастазы при злокачественных опухолях тонкой кишки возникают </w:t>
      </w:r>
    </w:p>
    <w:p w:rsidR="00000000" w:rsidRDefault="00F67113">
      <w:pPr>
        <w:ind w:left="284" w:hanging="284"/>
        <w:jc w:val="both"/>
        <w:rPr>
          <w:rFonts w:ascii="NTTimes/Cyrillic" w:hAnsi="NTTimes/Cyrillic"/>
          <w:sz w:val="18"/>
        </w:rPr>
      </w:pPr>
      <w:r>
        <w:rPr>
          <w:rFonts w:ascii="NTTimes/Cyrillic" w:hAnsi="NTTimes/Cyrillic"/>
          <w:sz w:val="18"/>
        </w:rPr>
        <w:t xml:space="preserve"> а) в первые 3 года после радикальной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б) спустя 3-5 лет </w:t>
      </w:r>
    </w:p>
    <w:p w:rsidR="00000000" w:rsidRDefault="00F67113">
      <w:pPr>
        <w:ind w:left="284" w:hanging="284"/>
        <w:jc w:val="both"/>
        <w:rPr>
          <w:rFonts w:ascii="NTTimes/Cyrillic" w:hAnsi="NTTimes/Cyrillic"/>
          <w:sz w:val="18"/>
        </w:rPr>
      </w:pPr>
      <w:r>
        <w:rPr>
          <w:rFonts w:ascii="NTTimes/Cyrillic" w:hAnsi="NTTimes/Cyrillic"/>
          <w:sz w:val="18"/>
        </w:rPr>
        <w:t xml:space="preserve"> в) через 5-10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свыше 10 лет </w:t>
      </w:r>
    </w:p>
    <w:p w:rsidR="00000000" w:rsidRDefault="00F67113">
      <w:pPr>
        <w:ind w:left="284" w:hanging="284"/>
        <w:jc w:val="both"/>
        <w:rPr>
          <w:rFonts w:ascii="NTTimes/Cyrillic" w:hAnsi="NTTimes/Cyrillic"/>
          <w:sz w:val="18"/>
        </w:rPr>
      </w:pPr>
      <w:r>
        <w:rPr>
          <w:rFonts w:ascii="NTTimes/Cyrillic" w:hAnsi="NTTimes/Cyrillic"/>
          <w:sz w:val="18"/>
        </w:rPr>
        <w:t xml:space="preserve"> д) определенной з</w:t>
      </w:r>
      <w:r>
        <w:rPr>
          <w:rFonts w:ascii="NTTimes/Cyrillic" w:hAnsi="NTTimes/Cyrillic"/>
          <w:sz w:val="18"/>
        </w:rPr>
        <w:t xml:space="preserve">акономерности сроков возникновения метастазов после перенесенных радикальных операций не выявлено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150. Наиболее рано после радикальных операций метастазируют </w:t>
      </w:r>
    </w:p>
    <w:p w:rsidR="00000000" w:rsidRDefault="00F67113">
      <w:pPr>
        <w:ind w:left="284" w:hanging="284"/>
        <w:jc w:val="both"/>
        <w:rPr>
          <w:rFonts w:ascii="NTTimes/Cyrillic" w:hAnsi="NTTimes/Cyrillic"/>
          <w:sz w:val="18"/>
        </w:rPr>
      </w:pPr>
      <w:r>
        <w:rPr>
          <w:rFonts w:ascii="NTTimes/Cyrillic" w:hAnsi="NTTimes/Cyrillic"/>
          <w:sz w:val="18"/>
        </w:rPr>
        <w:t xml:space="preserve"> а) неэпителиальные злокачественные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рак тонкого кишечника </w:t>
      </w:r>
    </w:p>
    <w:p w:rsidR="00000000" w:rsidRDefault="00F67113">
      <w:pPr>
        <w:ind w:left="284" w:hanging="284"/>
        <w:jc w:val="both"/>
        <w:rPr>
          <w:rFonts w:ascii="NTTimes/Cyrillic" w:hAnsi="NTTimes/Cyrillic"/>
          <w:sz w:val="18"/>
        </w:rPr>
      </w:pPr>
      <w:r>
        <w:rPr>
          <w:rFonts w:ascii="NTTimes/Cyrillic" w:hAnsi="NTTimes/Cyrillic"/>
          <w:sz w:val="18"/>
        </w:rPr>
        <w:t xml:space="preserve"> в) карциноидные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гематосаркомы тонкой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д) определенной закономерности между морфологическим строением опухоли и сроками возникновения метастазов не выявлено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151. Неэпителиальные злокачественные опухоли тонкой кишки преимущественно метастазируют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w:t>
      </w:r>
      <w:r>
        <w:rPr>
          <w:rFonts w:ascii="NTTimes/Cyrillic" w:hAnsi="NTTimes/Cyrillic"/>
          <w:sz w:val="18"/>
        </w:rPr>
        <w:t xml:space="preserve">нно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гематогенно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имплантационно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152. Продолжительность жизни больных со злокачественным опухолями тонкой кишки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морфологического строения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от распространенности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в) от вариантов клинического течения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в) </w:t>
      </w:r>
    </w:p>
    <w:p w:rsidR="00000000" w:rsidRDefault="00F67113">
      <w:pPr>
        <w:ind w:left="284" w:hanging="284"/>
        <w:jc w:val="both"/>
        <w:rPr>
          <w:rFonts w:ascii="NTTimes/Cyrillic" w:hAnsi="NTTimes/Cyrillic"/>
          <w:sz w:val="18"/>
        </w:rPr>
      </w:pPr>
      <w:r>
        <w:rPr>
          <w:rFonts w:ascii="NTTimes/Cyrillic" w:hAnsi="NTTimes/Cyrillic"/>
          <w:sz w:val="18"/>
        </w:rPr>
        <w:t xml:space="preserve"> д) от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153. Основным методом лечения злокачественных опухолей тонкой кишки в настоящее время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лучевой </w:t>
      </w:r>
    </w:p>
    <w:p w:rsidR="00000000" w:rsidRDefault="00F67113">
      <w:pPr>
        <w:ind w:left="284" w:hanging="284"/>
        <w:jc w:val="both"/>
        <w:rPr>
          <w:rFonts w:ascii="NTTimes/Cyrillic" w:hAnsi="NTTimes/Cyrillic"/>
          <w:sz w:val="18"/>
        </w:rPr>
      </w:pPr>
      <w:r>
        <w:rPr>
          <w:rFonts w:ascii="NTTimes/Cyrillic" w:hAnsi="NTTimes/Cyrillic"/>
          <w:sz w:val="18"/>
        </w:rPr>
        <w:t xml:space="preserve"> б) хими</w:t>
      </w:r>
      <w:r>
        <w:rPr>
          <w:rFonts w:ascii="NTTimes/Cyrillic" w:hAnsi="NTTimes/Cyrillic"/>
          <w:sz w:val="18"/>
        </w:rPr>
        <w:t xml:space="preserve">отерапевтический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в) хирургический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154. Поздняя диагностика опухолей тонкой кишки в основном обусловлена </w:t>
      </w:r>
    </w:p>
    <w:p w:rsidR="00000000" w:rsidRDefault="00F67113">
      <w:pPr>
        <w:ind w:left="284" w:hanging="284"/>
        <w:jc w:val="both"/>
        <w:rPr>
          <w:rFonts w:ascii="NTTimes/Cyrillic" w:hAnsi="NTTimes/Cyrillic"/>
          <w:sz w:val="18"/>
        </w:rPr>
      </w:pPr>
      <w:r>
        <w:rPr>
          <w:rFonts w:ascii="NTTimes/Cyrillic" w:hAnsi="NTTimes/Cyrillic"/>
          <w:sz w:val="18"/>
        </w:rPr>
        <w:t xml:space="preserve"> а) отсутствием патогномоничных симптомов в начальном периоде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поздней обращаемостью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в) отсутствием настороженности и недостаточным знанием клинических проявлений заболевания практическими врачами </w:t>
      </w:r>
    </w:p>
    <w:p w:rsidR="00000000" w:rsidRDefault="00F67113">
      <w:pPr>
        <w:ind w:left="284" w:hanging="284"/>
        <w:jc w:val="both"/>
        <w:rPr>
          <w:rFonts w:ascii="NTTimes/Cyrillic" w:hAnsi="NTTimes/Cyrillic"/>
          <w:sz w:val="18"/>
        </w:rPr>
      </w:pPr>
      <w:r>
        <w:rPr>
          <w:rFonts w:ascii="NTTimes/Cyrillic" w:hAnsi="NTTimes/Cyrillic"/>
          <w:sz w:val="18"/>
        </w:rPr>
        <w:t xml:space="preserve"> г) недостаточной информативностью имеющихся методов диагностики </w:t>
      </w:r>
    </w:p>
    <w:p w:rsidR="00000000" w:rsidRDefault="00F67113">
      <w:pPr>
        <w:ind w:left="284" w:hanging="284"/>
        <w:jc w:val="both"/>
        <w:rPr>
          <w:rFonts w:ascii="NTTimes/Cyrillic" w:hAnsi="NTTimes/Cyrillic"/>
          <w:sz w:val="18"/>
        </w:rPr>
      </w:pPr>
      <w:r>
        <w:rPr>
          <w:rFonts w:ascii="NTTimes/Cyrillic" w:hAnsi="NTTimes/Cyrillic"/>
          <w:sz w:val="18"/>
        </w:rPr>
        <w:t xml:space="preserve"> д) всеми перечисленными причинами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155. Кишечная непроходимость как осложнение рака ободочной кишки чаще наблюд</w:t>
      </w:r>
      <w:r>
        <w:rPr>
          <w:rFonts w:ascii="NTTimes/Cyrillic" w:hAnsi="NTTimes/Cyrillic"/>
          <w:sz w:val="18"/>
        </w:rPr>
        <w:t xml:space="preserve">ается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восходящем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б) в поперечно-ободочной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в) в нисходящем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г) в сигмовидной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д) частота развития кишечной непроходимости не зависит от локализации опухоли в кишечнике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156. Сравнительно более частое развитие кишечной непроходимости при опухолях левой половины ободочной кишки обусловлено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преобладанием опухолей с инфильтративным типом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б) более плотным содержимым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нарушением моторной функции кишки вследствие прорастания ее с</w:t>
      </w:r>
      <w:r>
        <w:rPr>
          <w:rFonts w:ascii="NTTimes/Cyrillic" w:hAnsi="NTTimes/Cyrillic"/>
          <w:sz w:val="18"/>
        </w:rPr>
        <w:t xml:space="preserve">тенки опухолью </w:t>
      </w:r>
    </w:p>
    <w:p w:rsidR="00000000" w:rsidRDefault="00F67113">
      <w:pPr>
        <w:ind w:left="284" w:hanging="284"/>
        <w:jc w:val="both"/>
        <w:rPr>
          <w:rFonts w:ascii="NTTimes/Cyrillic" w:hAnsi="NTTimes/Cyrillic"/>
          <w:sz w:val="18"/>
        </w:rPr>
      </w:pPr>
      <w:r>
        <w:rPr>
          <w:rFonts w:ascii="NTTimes/Cyrillic" w:hAnsi="NTTimes/Cyrillic"/>
          <w:sz w:val="18"/>
        </w:rPr>
        <w:t xml:space="preserve"> г) воспалительным отеком кишечной стенки </w:t>
      </w:r>
    </w:p>
    <w:p w:rsidR="00000000" w:rsidRDefault="00F67113">
      <w:pPr>
        <w:ind w:left="284" w:hanging="284"/>
        <w:jc w:val="both"/>
        <w:rPr>
          <w:rFonts w:ascii="NTTimes/Cyrillic" w:hAnsi="NTTimes/Cyrillic"/>
          <w:sz w:val="18"/>
        </w:rPr>
      </w:pPr>
      <w:r>
        <w:rPr>
          <w:rFonts w:ascii="NTTimes/Cyrillic" w:hAnsi="NTTimes/Cyrillic"/>
          <w:sz w:val="18"/>
        </w:rPr>
        <w:t xml:space="preserve"> д) всеми перечисленными факторами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157. Наиболее частым осложнением рака толстой кишки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кишечная непроходимость </w:t>
      </w:r>
    </w:p>
    <w:p w:rsidR="00000000" w:rsidRDefault="00F67113">
      <w:pPr>
        <w:ind w:left="284" w:hanging="284"/>
        <w:jc w:val="both"/>
        <w:rPr>
          <w:rFonts w:ascii="NTTimes/Cyrillic" w:hAnsi="NTTimes/Cyrillic"/>
          <w:sz w:val="18"/>
        </w:rPr>
      </w:pPr>
      <w:r>
        <w:rPr>
          <w:rFonts w:ascii="NTTimes/Cyrillic" w:hAnsi="NTTimes/Cyrillic"/>
          <w:sz w:val="18"/>
        </w:rPr>
        <w:t xml:space="preserve"> б) перфорация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присоединение воспаления с развитием абсцессов, флегмон </w:t>
      </w:r>
    </w:p>
    <w:p w:rsidR="00000000" w:rsidRDefault="00F67113">
      <w:pPr>
        <w:ind w:left="284" w:hanging="284"/>
        <w:jc w:val="both"/>
        <w:rPr>
          <w:rFonts w:ascii="NTTimes/Cyrillic" w:hAnsi="NTTimes/Cyrillic"/>
          <w:sz w:val="18"/>
        </w:rPr>
      </w:pPr>
      <w:r>
        <w:rPr>
          <w:rFonts w:ascii="NTTimes/Cyrillic" w:hAnsi="NTTimes/Cyrillic"/>
          <w:sz w:val="18"/>
        </w:rPr>
        <w:t xml:space="preserve"> г) массивное кишечное кровотечение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осложнения встречаются примерно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158. Экзофитный тип роста опухоли наиболее часто встречается при раке </w:t>
      </w:r>
    </w:p>
    <w:p w:rsidR="00000000" w:rsidRDefault="00F67113">
      <w:pPr>
        <w:ind w:left="284" w:hanging="284"/>
        <w:jc w:val="both"/>
        <w:rPr>
          <w:rFonts w:ascii="NTTimes/Cyrillic" w:hAnsi="NTTimes/Cyrillic"/>
          <w:sz w:val="18"/>
        </w:rPr>
      </w:pPr>
      <w:r>
        <w:rPr>
          <w:rFonts w:ascii="NTTimes/Cyrillic" w:hAnsi="NTTimes/Cyrillic"/>
          <w:sz w:val="18"/>
        </w:rPr>
        <w:t xml:space="preserve"> а) слепой и восходящего отдела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п</w:t>
      </w:r>
      <w:r>
        <w:rPr>
          <w:rFonts w:ascii="NTTimes/Cyrillic" w:hAnsi="NTTimes/Cyrillic"/>
          <w:sz w:val="18"/>
        </w:rPr>
        <w:t xml:space="preserve">оперечно-ободочной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нисходящего отдела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сигмовидной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д) определенной зависимости типа роста опухоли от ее локализации не выявлено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159. Перфорации кишечной стенки при раке толстой кишки способствуют </w:t>
      </w:r>
    </w:p>
    <w:p w:rsidR="00000000" w:rsidRDefault="00F67113">
      <w:pPr>
        <w:ind w:left="284" w:hanging="284"/>
        <w:jc w:val="both"/>
        <w:rPr>
          <w:rFonts w:ascii="NTTimes/Cyrillic" w:hAnsi="NTTimes/Cyrillic"/>
          <w:sz w:val="18"/>
        </w:rPr>
      </w:pPr>
      <w:r>
        <w:rPr>
          <w:rFonts w:ascii="NTTimes/Cyrillic" w:hAnsi="NTTimes/Cyrillic"/>
          <w:sz w:val="18"/>
        </w:rPr>
        <w:t xml:space="preserve"> а) распад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повышенное давление в просвете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трофические нарушения стенки кишки вследствие ее перерастяжения </w:t>
      </w:r>
    </w:p>
    <w:p w:rsidR="00000000" w:rsidRDefault="00F67113">
      <w:pPr>
        <w:ind w:left="284" w:hanging="284"/>
        <w:jc w:val="both"/>
        <w:rPr>
          <w:rFonts w:ascii="NTTimes/Cyrillic" w:hAnsi="NTTimes/Cyrillic"/>
          <w:sz w:val="18"/>
        </w:rPr>
      </w:pPr>
      <w:r>
        <w:rPr>
          <w:rFonts w:ascii="NTTimes/Cyrillic" w:hAnsi="NTTimes/Cyrillic"/>
          <w:sz w:val="18"/>
        </w:rPr>
        <w:t xml:space="preserve"> г) травматизация стенки кишки при прохождении твердых каловых масс через суженный участок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факторы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160. Осложнения воспалительного хар</w:t>
      </w:r>
      <w:r>
        <w:rPr>
          <w:rFonts w:ascii="NTTimes/Cyrillic" w:hAnsi="NTTimes/Cyrillic"/>
          <w:sz w:val="18"/>
        </w:rPr>
        <w:t xml:space="preserve">актера (абсцессы, флегмоны) чаще наблюдаются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слепом и восходящем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б) в поперечно-ободочной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в) в нисходящем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г) в сигмовидной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161. Рак ободочной кишки наиболее часто локализуется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слепой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б) в восходящем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в) в поперечно-ободочной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г) в нисходящем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д) в сигмовидной кишке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162. Заболеваемость раком толстого кишечника за последние годы имеет тенденцию </w:t>
      </w:r>
    </w:p>
    <w:p w:rsidR="00000000" w:rsidRDefault="00F67113">
      <w:pPr>
        <w:ind w:left="284" w:hanging="284"/>
        <w:jc w:val="both"/>
        <w:rPr>
          <w:rFonts w:ascii="NTTimes/Cyrillic" w:hAnsi="NTTimes/Cyrillic"/>
          <w:sz w:val="18"/>
        </w:rPr>
      </w:pPr>
      <w:r>
        <w:rPr>
          <w:rFonts w:ascii="NTTimes/Cyrillic" w:hAnsi="NTTimes/Cyrillic"/>
          <w:sz w:val="18"/>
        </w:rPr>
        <w:t xml:space="preserve"> а) к повышению </w:t>
      </w:r>
    </w:p>
    <w:p w:rsidR="00000000" w:rsidRDefault="00F67113">
      <w:pPr>
        <w:ind w:left="284" w:hanging="284"/>
        <w:jc w:val="both"/>
        <w:rPr>
          <w:rFonts w:ascii="NTTimes/Cyrillic" w:hAnsi="NTTimes/Cyrillic"/>
          <w:sz w:val="18"/>
        </w:rPr>
      </w:pPr>
      <w:r>
        <w:rPr>
          <w:rFonts w:ascii="NTTimes/Cyrillic" w:hAnsi="NTTimes/Cyrillic"/>
          <w:sz w:val="18"/>
        </w:rPr>
        <w:t xml:space="preserve"> б) к снижени</w:t>
      </w:r>
      <w:r>
        <w:rPr>
          <w:rFonts w:ascii="NTTimes/Cyrillic" w:hAnsi="NTTimes/Cyrillic"/>
          <w:sz w:val="18"/>
        </w:rPr>
        <w:t xml:space="preserve">ю </w:t>
      </w:r>
    </w:p>
    <w:p w:rsidR="00000000" w:rsidRDefault="00F67113">
      <w:pPr>
        <w:ind w:left="284" w:hanging="284"/>
        <w:jc w:val="both"/>
        <w:rPr>
          <w:rFonts w:ascii="NTTimes/Cyrillic" w:hAnsi="NTTimes/Cyrillic"/>
          <w:sz w:val="18"/>
        </w:rPr>
      </w:pPr>
      <w:r>
        <w:rPr>
          <w:rFonts w:ascii="NTTimes/Cyrillic" w:hAnsi="NTTimes/Cyrillic"/>
          <w:sz w:val="18"/>
        </w:rPr>
        <w:t xml:space="preserve"> в) к стабильности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к повышению в старшей возрастной группе </w:t>
      </w:r>
    </w:p>
    <w:p w:rsidR="00000000" w:rsidRDefault="00F67113">
      <w:pPr>
        <w:ind w:left="284" w:hanging="284"/>
        <w:jc w:val="both"/>
        <w:rPr>
          <w:rFonts w:ascii="NTTimes/Cyrillic" w:hAnsi="NTTimes/Cyrillic"/>
          <w:sz w:val="18"/>
        </w:rPr>
      </w:pPr>
      <w:r>
        <w:rPr>
          <w:rFonts w:ascii="NTTimes/Cyrillic" w:hAnsi="NTTimes/Cyrillic"/>
          <w:sz w:val="18"/>
        </w:rPr>
        <w:t xml:space="preserve"> д) к снижению среди лиц молодого возраста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163. На уровень заболеваемости раком толстого кишечника оказывает влияние </w:t>
      </w:r>
    </w:p>
    <w:p w:rsidR="00000000" w:rsidRDefault="00F67113">
      <w:pPr>
        <w:ind w:left="284" w:hanging="284"/>
        <w:jc w:val="both"/>
        <w:rPr>
          <w:rFonts w:ascii="NTTimes/Cyrillic" w:hAnsi="NTTimes/Cyrillic"/>
          <w:sz w:val="18"/>
        </w:rPr>
      </w:pPr>
      <w:r>
        <w:rPr>
          <w:rFonts w:ascii="NTTimes/Cyrillic" w:hAnsi="NTTimes/Cyrillic"/>
          <w:sz w:val="18"/>
        </w:rPr>
        <w:t xml:space="preserve"> а) уровень экономического развития </w:t>
      </w:r>
    </w:p>
    <w:p w:rsidR="00000000" w:rsidRDefault="00F67113">
      <w:pPr>
        <w:ind w:left="284" w:hanging="284"/>
        <w:jc w:val="both"/>
        <w:rPr>
          <w:rFonts w:ascii="NTTimes/Cyrillic" w:hAnsi="NTTimes/Cyrillic"/>
          <w:sz w:val="18"/>
        </w:rPr>
      </w:pPr>
      <w:r>
        <w:rPr>
          <w:rFonts w:ascii="NTTimes/Cyrillic" w:hAnsi="NTTimes/Cyrillic"/>
          <w:sz w:val="18"/>
        </w:rPr>
        <w:t xml:space="preserve"> б) особенности питания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доброкачественных опухолей кишечника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наличие рака толстого кишечника в анамнезе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164. На развитие рака толстого кишечника оказывает влияние количество потребляемых в пище </w:t>
      </w:r>
    </w:p>
    <w:p w:rsidR="00000000" w:rsidRDefault="00F67113">
      <w:pPr>
        <w:ind w:left="284" w:hanging="284"/>
        <w:jc w:val="both"/>
        <w:rPr>
          <w:rFonts w:ascii="NTTimes/Cyrillic" w:hAnsi="NTTimes/Cyrillic"/>
          <w:sz w:val="18"/>
        </w:rPr>
      </w:pPr>
      <w:r>
        <w:rPr>
          <w:rFonts w:ascii="NTTimes/Cyrillic" w:hAnsi="NTTimes/Cyrillic"/>
          <w:sz w:val="18"/>
        </w:rPr>
        <w:t xml:space="preserve"> а) жиров </w:t>
      </w:r>
    </w:p>
    <w:p w:rsidR="00000000" w:rsidRDefault="00F67113">
      <w:pPr>
        <w:ind w:left="284" w:hanging="284"/>
        <w:jc w:val="both"/>
        <w:rPr>
          <w:rFonts w:ascii="NTTimes/Cyrillic" w:hAnsi="NTTimes/Cyrillic"/>
          <w:sz w:val="18"/>
        </w:rPr>
      </w:pPr>
      <w:r>
        <w:rPr>
          <w:rFonts w:ascii="NTTimes/Cyrillic" w:hAnsi="NTTimes/Cyrillic"/>
          <w:sz w:val="18"/>
        </w:rPr>
        <w:t xml:space="preserve"> б) животных белков </w:t>
      </w:r>
    </w:p>
    <w:p w:rsidR="00000000" w:rsidRDefault="00F67113">
      <w:pPr>
        <w:ind w:left="284" w:hanging="284"/>
        <w:jc w:val="both"/>
        <w:rPr>
          <w:rFonts w:ascii="NTTimes/Cyrillic" w:hAnsi="NTTimes/Cyrillic"/>
          <w:sz w:val="18"/>
        </w:rPr>
      </w:pPr>
      <w:r>
        <w:rPr>
          <w:rFonts w:ascii="NTTimes/Cyrillic" w:hAnsi="NTTimes/Cyrillic"/>
          <w:sz w:val="18"/>
        </w:rPr>
        <w:t xml:space="preserve"> в) растительных </w:t>
      </w:r>
      <w:r>
        <w:rPr>
          <w:rFonts w:ascii="NTTimes/Cyrillic" w:hAnsi="NTTimes/Cyrillic"/>
          <w:sz w:val="18"/>
        </w:rPr>
        <w:t xml:space="preserve">продуктов </w:t>
      </w:r>
    </w:p>
    <w:p w:rsidR="00000000" w:rsidRDefault="00F67113">
      <w:pPr>
        <w:ind w:left="284" w:hanging="284"/>
        <w:jc w:val="both"/>
        <w:rPr>
          <w:rFonts w:ascii="NTTimes/Cyrillic" w:hAnsi="NTTimes/Cyrillic"/>
          <w:sz w:val="18"/>
        </w:rPr>
      </w:pPr>
      <w:r>
        <w:rPr>
          <w:rFonts w:ascii="NTTimes/Cyrillic" w:hAnsi="NTTimes/Cyrillic"/>
          <w:sz w:val="18"/>
        </w:rPr>
        <w:t xml:space="preserve"> г) витаминов </w:t>
      </w:r>
    </w:p>
    <w:p w:rsidR="00000000" w:rsidRDefault="00F67113">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165. К группам повышенного риска развития рака толстого кишечника следует относить лиц, страдающих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неспецифическим язвенным колитом </w:t>
      </w:r>
    </w:p>
    <w:p w:rsidR="00000000" w:rsidRDefault="00F67113">
      <w:pPr>
        <w:ind w:left="284" w:hanging="284"/>
        <w:jc w:val="both"/>
        <w:rPr>
          <w:rFonts w:ascii="NTTimes/Cyrillic" w:hAnsi="NTTimes/Cyrillic"/>
          <w:sz w:val="18"/>
        </w:rPr>
      </w:pPr>
      <w:r>
        <w:rPr>
          <w:rFonts w:ascii="NTTimes/Cyrillic" w:hAnsi="NTTimes/Cyrillic"/>
          <w:sz w:val="18"/>
        </w:rPr>
        <w:t xml:space="preserve"> б) грануломатозным колитом (болезнь Крона) </w:t>
      </w:r>
    </w:p>
    <w:p w:rsidR="00000000" w:rsidRDefault="00F67113">
      <w:pPr>
        <w:ind w:left="284" w:hanging="284"/>
        <w:jc w:val="both"/>
        <w:rPr>
          <w:rFonts w:ascii="NTTimes/Cyrillic" w:hAnsi="NTTimes/Cyrillic"/>
          <w:sz w:val="18"/>
        </w:rPr>
      </w:pPr>
      <w:r>
        <w:rPr>
          <w:rFonts w:ascii="NTTimes/Cyrillic" w:hAnsi="NTTimes/Cyrillic"/>
          <w:sz w:val="18"/>
        </w:rPr>
        <w:t xml:space="preserve"> в) полипами кишечника </w:t>
      </w:r>
    </w:p>
    <w:p w:rsidR="00000000" w:rsidRDefault="00F67113">
      <w:pPr>
        <w:ind w:left="284" w:hanging="284"/>
        <w:jc w:val="both"/>
        <w:rPr>
          <w:rFonts w:ascii="NTTimes/Cyrillic" w:hAnsi="NTTimes/Cyrillic"/>
          <w:sz w:val="18"/>
        </w:rPr>
      </w:pPr>
      <w:r>
        <w:rPr>
          <w:rFonts w:ascii="NTTimes/Cyrillic" w:hAnsi="NTTimes/Cyrillic"/>
          <w:sz w:val="18"/>
        </w:rPr>
        <w:t xml:space="preserve"> г) семейным диффузным полипозом </w:t>
      </w:r>
    </w:p>
    <w:p w:rsidR="00000000" w:rsidRDefault="00F67113">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166. К особенностям рака толстого кишечника, развивающегося на фоне семейного диффузного полипоза,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правило, развивается в молодом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б) как правило, развивается в пож</w:t>
      </w:r>
      <w:r>
        <w:rPr>
          <w:rFonts w:ascii="NTTimes/Cyrillic" w:hAnsi="NTTimes/Cyrillic"/>
          <w:sz w:val="18"/>
        </w:rPr>
        <w:t xml:space="preserve">илом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в) нередко развивается мультицентрически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в)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167. Риск развития рака толстого кишечника при неспецифическом язвенном колите возрастает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при тотальном поражении толстого кишечника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развитии колита в молодом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длительности заболевания свыше 10 лет </w:t>
      </w:r>
    </w:p>
    <w:p w:rsidR="00000000" w:rsidRDefault="00F67113">
      <w:pPr>
        <w:ind w:left="284" w:hanging="284"/>
        <w:jc w:val="both"/>
        <w:rPr>
          <w:rFonts w:ascii="NTTimes/Cyrillic" w:hAnsi="NTTimes/Cyrillic"/>
          <w:sz w:val="18"/>
        </w:rPr>
      </w:pPr>
      <w:r>
        <w:rPr>
          <w:rFonts w:ascii="NTTimes/Cyrillic" w:hAnsi="NTTimes/Cyrillic"/>
          <w:sz w:val="18"/>
        </w:rPr>
        <w:t xml:space="preserve"> г) при хроническом непрерывном течении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при всех перечисленных обстоятельствах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168. К облигатному предраку толстого кишечника следует относить</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а) неспецифический язвенный колит </w:t>
      </w:r>
    </w:p>
    <w:p w:rsidR="00000000" w:rsidRDefault="00F67113">
      <w:pPr>
        <w:ind w:left="284" w:hanging="284"/>
        <w:jc w:val="both"/>
        <w:rPr>
          <w:rFonts w:ascii="NTTimes/Cyrillic" w:hAnsi="NTTimes/Cyrillic"/>
          <w:sz w:val="18"/>
        </w:rPr>
      </w:pPr>
      <w:r>
        <w:rPr>
          <w:rFonts w:ascii="NTTimes/Cyrillic" w:hAnsi="NTTimes/Cyrillic"/>
          <w:sz w:val="18"/>
        </w:rPr>
        <w:t xml:space="preserve"> б) болезнь Крона </w:t>
      </w:r>
    </w:p>
    <w:p w:rsidR="00000000" w:rsidRDefault="00F67113">
      <w:pPr>
        <w:ind w:left="284" w:hanging="284"/>
        <w:jc w:val="both"/>
        <w:rPr>
          <w:rFonts w:ascii="NTTimes/Cyrillic" w:hAnsi="NTTimes/Cyrillic"/>
          <w:sz w:val="18"/>
        </w:rPr>
      </w:pPr>
      <w:r>
        <w:rPr>
          <w:rFonts w:ascii="NTTimes/Cyrillic" w:hAnsi="NTTimes/Cyrillic"/>
          <w:sz w:val="18"/>
        </w:rPr>
        <w:t xml:space="preserve"> в) семейный диффузный полипоз </w:t>
      </w:r>
    </w:p>
    <w:p w:rsidR="00000000" w:rsidRDefault="00F67113">
      <w:pPr>
        <w:ind w:left="284" w:hanging="284"/>
        <w:jc w:val="both"/>
        <w:rPr>
          <w:rFonts w:ascii="NTTimes/Cyrillic" w:hAnsi="NTTimes/Cyrillic"/>
          <w:sz w:val="18"/>
        </w:rPr>
      </w:pPr>
      <w:r>
        <w:rPr>
          <w:rFonts w:ascii="NTTimes/Cyrillic" w:hAnsi="NTTimes/Cyrillic"/>
          <w:sz w:val="18"/>
        </w:rPr>
        <w:t xml:space="preserve"> г) одиночные полипы толстого кишечника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169. Рак толстого кишечника, развивающийся на фоне болезни Крона, чаще локализуется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правых отделах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в поперечно-ободочной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в) в левых отделах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г) в прямой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д) с одинаковой частотой локализуется во всех перечисленных отделах толстого кишечника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170. Обследование больного, обратившегося к врачу с жал</w:t>
      </w:r>
      <w:r>
        <w:rPr>
          <w:rFonts w:ascii="NTTimes/Cyrillic" w:hAnsi="NTTimes/Cyrillic"/>
          <w:sz w:val="18"/>
        </w:rPr>
        <w:t xml:space="preserve">обами на нарушение функции кишечника, следует начинать </w:t>
      </w:r>
    </w:p>
    <w:p w:rsidR="00000000" w:rsidRDefault="00F67113">
      <w:pPr>
        <w:ind w:left="284" w:hanging="284"/>
        <w:jc w:val="both"/>
        <w:rPr>
          <w:rFonts w:ascii="NTTimes/Cyrillic" w:hAnsi="NTTimes/Cyrillic"/>
          <w:sz w:val="18"/>
        </w:rPr>
      </w:pPr>
      <w:r>
        <w:rPr>
          <w:rFonts w:ascii="NTTimes/Cyrillic" w:hAnsi="NTTimes/Cyrillic"/>
          <w:sz w:val="18"/>
        </w:rPr>
        <w:t xml:space="preserve"> а) с рентгенологического исследования толстого кишечника (ирригоскопия)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с колонофиброскопии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в) с ректороманоскопии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г) с ректального пальцевого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с ультразвукового исследования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171. После предварительно выполненной ирригоскопии к колонофиброскопии целесообразно прибегать в случае </w:t>
      </w:r>
    </w:p>
    <w:p w:rsidR="00000000" w:rsidRDefault="00F67113">
      <w:pPr>
        <w:ind w:left="284" w:hanging="284"/>
        <w:jc w:val="both"/>
        <w:rPr>
          <w:rFonts w:ascii="NTTimes/Cyrillic" w:hAnsi="NTTimes/Cyrillic"/>
          <w:sz w:val="18"/>
        </w:rPr>
      </w:pPr>
      <w:r>
        <w:rPr>
          <w:rFonts w:ascii="NTTimes/Cyrillic" w:hAnsi="NTTimes/Cyrillic"/>
          <w:sz w:val="18"/>
        </w:rPr>
        <w:t xml:space="preserve"> а) если имеются признаки кишечного кровотечения, а при ирригоскопии патологических изменений в толстой кишке не выявлено </w:t>
      </w:r>
    </w:p>
    <w:p w:rsidR="00000000" w:rsidRDefault="00F67113">
      <w:pPr>
        <w:ind w:left="284" w:hanging="284"/>
        <w:jc w:val="both"/>
        <w:rPr>
          <w:rFonts w:ascii="NTTimes/Cyrillic" w:hAnsi="NTTimes/Cyrillic"/>
          <w:sz w:val="18"/>
        </w:rPr>
      </w:pPr>
      <w:r>
        <w:rPr>
          <w:rFonts w:ascii="NTTimes/Cyrillic" w:hAnsi="NTTimes/Cyrillic"/>
          <w:sz w:val="18"/>
        </w:rPr>
        <w:t xml:space="preserve"> б) для уточнения сомнит</w:t>
      </w:r>
      <w:r>
        <w:rPr>
          <w:rFonts w:ascii="NTTimes/Cyrillic" w:hAnsi="NTTimes/Cyrillic"/>
          <w:sz w:val="18"/>
        </w:rPr>
        <w:t xml:space="preserve">ельных данных, полученных с помощью ирригоскопии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для подтверждения патологического процесса, выявленного при ирригоскопии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г) для выявления синхронно протекающих патологических процессов </w:t>
      </w:r>
    </w:p>
    <w:p w:rsidR="00000000" w:rsidRDefault="00F67113">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172. Первично-множественный рак толстого кишечника (синхронный или метахромный)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очень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б) нередко </w:t>
      </w:r>
    </w:p>
    <w:p w:rsidR="00000000" w:rsidRDefault="00F67113">
      <w:pPr>
        <w:ind w:left="284" w:hanging="284"/>
        <w:jc w:val="both"/>
        <w:rPr>
          <w:rFonts w:ascii="NTTimes/Cyrillic" w:hAnsi="NTTimes/Cyrillic"/>
          <w:sz w:val="18"/>
        </w:rPr>
      </w:pPr>
      <w:r>
        <w:rPr>
          <w:rFonts w:ascii="NTTimes/Cyrillic" w:hAnsi="NTTimes/Cyrillic"/>
          <w:sz w:val="18"/>
        </w:rPr>
        <w:t xml:space="preserve"> в) очень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г) никогда не встречается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173. К методу скрининга рака толстого кишечника в настоящее время можно отнести регулярно проводимые </w:t>
      </w:r>
    </w:p>
    <w:p w:rsidR="00000000" w:rsidRDefault="00F67113">
      <w:pPr>
        <w:ind w:left="284" w:hanging="284"/>
        <w:jc w:val="both"/>
        <w:rPr>
          <w:rFonts w:ascii="NTTimes/Cyrillic" w:hAnsi="NTTimes/Cyrillic"/>
          <w:sz w:val="18"/>
        </w:rPr>
      </w:pPr>
      <w:r>
        <w:rPr>
          <w:rFonts w:ascii="NTTimes/Cyrillic" w:hAnsi="NTTimes/Cyrillic"/>
          <w:sz w:val="18"/>
        </w:rPr>
        <w:t xml:space="preserve"> а) исследования кал</w:t>
      </w:r>
      <w:r>
        <w:rPr>
          <w:rFonts w:ascii="NTTimes/Cyrillic" w:hAnsi="NTTimes/Cyrillic"/>
          <w:sz w:val="18"/>
        </w:rPr>
        <w:t xml:space="preserve">а на скрытую кровь, в том числе гемокульттест и криптогем (1 раз в год) </w:t>
      </w:r>
    </w:p>
    <w:p w:rsidR="00000000" w:rsidRDefault="00F67113">
      <w:pPr>
        <w:ind w:left="284" w:hanging="284"/>
        <w:jc w:val="both"/>
        <w:rPr>
          <w:rFonts w:ascii="NTTimes/Cyrillic" w:hAnsi="NTTimes/Cyrillic"/>
          <w:sz w:val="18"/>
        </w:rPr>
      </w:pPr>
      <w:r>
        <w:rPr>
          <w:rFonts w:ascii="NTTimes/Cyrillic" w:hAnsi="NTTimes/Cyrillic"/>
          <w:sz w:val="18"/>
        </w:rPr>
        <w:t xml:space="preserve"> б) пальцевое исследование прямой кишки (1 раз в год) </w:t>
      </w:r>
    </w:p>
    <w:p w:rsidR="00000000" w:rsidRDefault="00F67113">
      <w:pPr>
        <w:ind w:left="284" w:hanging="284"/>
        <w:jc w:val="both"/>
        <w:rPr>
          <w:rFonts w:ascii="NTTimes/Cyrillic" w:hAnsi="NTTimes/Cyrillic"/>
          <w:sz w:val="18"/>
        </w:rPr>
      </w:pPr>
      <w:r>
        <w:rPr>
          <w:rFonts w:ascii="NTTimes/Cyrillic" w:hAnsi="NTTimes/Cyrillic"/>
          <w:sz w:val="18"/>
        </w:rPr>
        <w:t xml:space="preserve"> в) ректороманоскопию (1 раз в 3-5 лет)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174. Предоперационная подготовка при раке толстого кишечника должна включать </w:t>
      </w:r>
    </w:p>
    <w:p w:rsidR="00000000" w:rsidRDefault="00F67113">
      <w:pPr>
        <w:ind w:left="284" w:hanging="284"/>
        <w:jc w:val="both"/>
        <w:rPr>
          <w:rFonts w:ascii="NTTimes/Cyrillic" w:hAnsi="NTTimes/Cyrillic"/>
          <w:sz w:val="18"/>
        </w:rPr>
      </w:pPr>
      <w:r>
        <w:rPr>
          <w:rFonts w:ascii="NTTimes/Cyrillic" w:hAnsi="NTTimes/Cyrillic"/>
          <w:sz w:val="18"/>
        </w:rPr>
        <w:t xml:space="preserve"> а) тщательную механическую очистку толстого кишечника </w:t>
      </w:r>
    </w:p>
    <w:p w:rsidR="00000000" w:rsidRDefault="00F67113">
      <w:pPr>
        <w:ind w:left="284" w:hanging="284"/>
        <w:jc w:val="both"/>
        <w:rPr>
          <w:rFonts w:ascii="NTTimes/Cyrillic" w:hAnsi="NTTimes/Cyrillic"/>
          <w:sz w:val="18"/>
        </w:rPr>
      </w:pPr>
      <w:r>
        <w:rPr>
          <w:rFonts w:ascii="NTTimes/Cyrillic" w:hAnsi="NTTimes/Cyrillic"/>
          <w:sz w:val="18"/>
        </w:rPr>
        <w:t xml:space="preserve"> б) лечение сопутствующих заболеваний </w:t>
      </w:r>
    </w:p>
    <w:p w:rsidR="00000000" w:rsidRDefault="00F67113">
      <w:pPr>
        <w:ind w:left="284" w:hanging="284"/>
        <w:jc w:val="both"/>
        <w:rPr>
          <w:rFonts w:ascii="NTTimes/Cyrillic" w:hAnsi="NTTimes/Cyrillic"/>
          <w:sz w:val="18"/>
        </w:rPr>
      </w:pPr>
      <w:r>
        <w:rPr>
          <w:rFonts w:ascii="NTTimes/Cyrillic" w:hAnsi="NTTimes/Cyrillic"/>
          <w:sz w:val="18"/>
        </w:rPr>
        <w:t xml:space="preserve"> в) коррекцию белкового, углеводного и минерального обмена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175. При раке толстого кишечника кишечная непроходимость может</w:t>
      </w:r>
      <w:r>
        <w:rPr>
          <w:rFonts w:ascii="NTTimes/Cyrillic" w:hAnsi="NTTimes/Cyrillic"/>
          <w:sz w:val="18"/>
        </w:rPr>
        <w:t xml:space="preserve"> наблюдаться по типу </w:t>
      </w:r>
    </w:p>
    <w:p w:rsidR="00000000" w:rsidRDefault="00F67113">
      <w:pPr>
        <w:ind w:left="284" w:hanging="284"/>
        <w:jc w:val="both"/>
        <w:rPr>
          <w:rFonts w:ascii="NTTimes/Cyrillic" w:hAnsi="NTTimes/Cyrillic"/>
          <w:sz w:val="18"/>
        </w:rPr>
      </w:pPr>
      <w:r>
        <w:rPr>
          <w:rFonts w:ascii="NTTimes/Cyrillic" w:hAnsi="NTTimes/Cyrillic"/>
          <w:sz w:val="18"/>
        </w:rPr>
        <w:t xml:space="preserve"> а) обтурационной </w:t>
      </w:r>
    </w:p>
    <w:p w:rsidR="00000000" w:rsidRDefault="00F67113">
      <w:pPr>
        <w:ind w:left="284" w:hanging="284"/>
        <w:jc w:val="both"/>
        <w:rPr>
          <w:rFonts w:ascii="NTTimes/Cyrillic" w:hAnsi="NTTimes/Cyrillic"/>
          <w:sz w:val="18"/>
        </w:rPr>
      </w:pPr>
      <w:r>
        <w:rPr>
          <w:rFonts w:ascii="NTTimes/Cyrillic" w:hAnsi="NTTimes/Cyrillic"/>
          <w:sz w:val="18"/>
        </w:rPr>
        <w:t xml:space="preserve"> б) инвагинационной </w:t>
      </w:r>
    </w:p>
    <w:p w:rsidR="00000000" w:rsidRDefault="00F67113">
      <w:pPr>
        <w:ind w:left="284" w:hanging="284"/>
        <w:jc w:val="both"/>
        <w:rPr>
          <w:rFonts w:ascii="NTTimes/Cyrillic" w:hAnsi="NTTimes/Cyrillic"/>
          <w:sz w:val="18"/>
        </w:rPr>
      </w:pPr>
      <w:r>
        <w:rPr>
          <w:rFonts w:ascii="NTTimes/Cyrillic" w:hAnsi="NTTimes/Cyrillic"/>
          <w:sz w:val="18"/>
        </w:rPr>
        <w:t xml:space="preserve"> в) заворота </w:t>
      </w:r>
    </w:p>
    <w:p w:rsidR="00000000" w:rsidRDefault="00F67113">
      <w:pPr>
        <w:ind w:left="284" w:hanging="284"/>
        <w:jc w:val="both"/>
        <w:rPr>
          <w:rFonts w:ascii="NTTimes/Cyrillic" w:hAnsi="NTTimes/Cyrillic"/>
          <w:sz w:val="18"/>
        </w:rPr>
      </w:pPr>
      <w:r>
        <w:rPr>
          <w:rFonts w:ascii="NTTimes/Cyrillic" w:hAnsi="NTTimes/Cyrillic"/>
          <w:sz w:val="18"/>
        </w:rPr>
        <w:t xml:space="preserve"> г) всех перечисленных типов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176. По морфологическому строению преобладающей формой рака толстого кишечника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аденокарцинома различной степени зрелости и функциональной направленности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в) недифференцированные раки </w:t>
      </w:r>
    </w:p>
    <w:p w:rsidR="00000000" w:rsidRDefault="00F67113">
      <w:pPr>
        <w:ind w:left="284" w:hanging="284"/>
        <w:jc w:val="both"/>
        <w:rPr>
          <w:rFonts w:ascii="NTTimes/Cyrillic" w:hAnsi="NTTimes/Cyrillic"/>
          <w:sz w:val="18"/>
        </w:rPr>
      </w:pPr>
      <w:r>
        <w:rPr>
          <w:rFonts w:ascii="NTTimes/Cyrillic" w:hAnsi="NTTimes/Cyrillic"/>
          <w:sz w:val="18"/>
        </w:rPr>
        <w:t xml:space="preserve"> г) диморфный (смешанный железистый и 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формы встречаются примерно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177. Плоскоклеточный и диморфный (смешанный желе</w:t>
      </w:r>
      <w:r>
        <w:rPr>
          <w:rFonts w:ascii="NTTimes/Cyrillic" w:hAnsi="NTTimes/Cyrillic"/>
          <w:sz w:val="18"/>
        </w:rPr>
        <w:t xml:space="preserve">зистый и плоскоклеточный) рак чаще всего локализуется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слепой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б) в восходящем отделе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в нисходящем отделе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г) в сигмовидной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д) в прямой кишке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178. Лейомиосаркома толстого кишечника чаще всего локализуется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слепой кишке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в восходящем отделе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в нисходящем отделе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г) в сигмовидной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д) в прямой кишке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179. При меланоме прямой кишки из радикальных операций больному показана </w:t>
      </w:r>
    </w:p>
    <w:p w:rsidR="00000000" w:rsidRDefault="00F67113">
      <w:pPr>
        <w:ind w:left="284" w:hanging="284"/>
        <w:jc w:val="both"/>
        <w:rPr>
          <w:rFonts w:ascii="NTTimes/Cyrillic" w:hAnsi="NTTimes/Cyrillic"/>
          <w:sz w:val="18"/>
        </w:rPr>
      </w:pPr>
      <w:r>
        <w:rPr>
          <w:rFonts w:ascii="NTTimes/Cyrillic" w:hAnsi="NTTimes/Cyrillic"/>
          <w:sz w:val="18"/>
        </w:rPr>
        <w:t xml:space="preserve"> а) брюшно-промежностна</w:t>
      </w:r>
      <w:r>
        <w:rPr>
          <w:rFonts w:ascii="NTTimes/Cyrillic" w:hAnsi="NTTimes/Cyrillic"/>
          <w:sz w:val="18"/>
        </w:rPr>
        <w:t xml:space="preserve">я экстирпация прямой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брюшно-анальная резекция прямой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чресбрюшинная резекция прямой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г) допустимо выполнение всех перечисленных операций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180. На выбор метода лечения полипов толстой кишки оказывает влияние </w:t>
      </w:r>
    </w:p>
    <w:p w:rsidR="00000000" w:rsidRDefault="00F67113">
      <w:pPr>
        <w:ind w:left="284" w:hanging="284"/>
        <w:jc w:val="both"/>
        <w:rPr>
          <w:rFonts w:ascii="NTTimes/Cyrillic" w:hAnsi="NTTimes/Cyrillic"/>
          <w:sz w:val="18"/>
        </w:rPr>
      </w:pPr>
      <w:r>
        <w:rPr>
          <w:rFonts w:ascii="NTTimes/Cyrillic" w:hAnsi="NTTimes/Cyrillic"/>
          <w:sz w:val="18"/>
        </w:rPr>
        <w:t xml:space="preserve"> а) количество полипов </w:t>
      </w:r>
    </w:p>
    <w:p w:rsidR="00000000" w:rsidRDefault="00F67113">
      <w:pPr>
        <w:ind w:left="284" w:hanging="284"/>
        <w:jc w:val="both"/>
        <w:rPr>
          <w:rFonts w:ascii="NTTimes/Cyrillic" w:hAnsi="NTTimes/Cyrillic"/>
          <w:sz w:val="18"/>
        </w:rPr>
      </w:pPr>
      <w:r>
        <w:rPr>
          <w:rFonts w:ascii="NTTimes/Cyrillic" w:hAnsi="NTTimes/Cyrillic"/>
          <w:sz w:val="18"/>
        </w:rPr>
        <w:t xml:space="preserve"> б) размеры полипов </w:t>
      </w:r>
    </w:p>
    <w:p w:rsidR="00000000" w:rsidRDefault="00F67113">
      <w:pPr>
        <w:ind w:left="284" w:hanging="284"/>
        <w:jc w:val="both"/>
        <w:rPr>
          <w:rFonts w:ascii="NTTimes/Cyrillic" w:hAnsi="NTTimes/Cyrillic"/>
          <w:sz w:val="18"/>
        </w:rPr>
      </w:pPr>
      <w:r>
        <w:rPr>
          <w:rFonts w:ascii="NTTimes/Cyrillic" w:hAnsi="NTTimes/Cyrillic"/>
          <w:sz w:val="18"/>
        </w:rPr>
        <w:t xml:space="preserve"> в) тип роста (на ножке или на широком основании)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г) гистологическое строение полипов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181. При локализации опухоли в прямой кишке пальцевое ректальное исследование позволяет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оценить размеры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выявить степень фиксации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выявить вовлечение в процесс окружающих тканей </w:t>
      </w:r>
    </w:p>
    <w:p w:rsidR="00000000" w:rsidRDefault="00F67113">
      <w:pPr>
        <w:ind w:left="284" w:hanging="284"/>
        <w:jc w:val="both"/>
        <w:rPr>
          <w:rFonts w:ascii="NTTimes/Cyrillic" w:hAnsi="NTTimes/Cyrillic"/>
          <w:sz w:val="18"/>
        </w:rPr>
      </w:pPr>
      <w:r>
        <w:rPr>
          <w:rFonts w:ascii="NTTimes/Cyrillic" w:hAnsi="NTTimes/Cyrillic"/>
          <w:sz w:val="18"/>
        </w:rPr>
        <w:t xml:space="preserve"> г) оценить проходимость прямой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182. При операции по поводу кишечной непроходимости, вызванной опухолью толстого кишечника, допустимо все перечисленное,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ограничиться цекостомией </w:t>
      </w:r>
    </w:p>
    <w:p w:rsidR="00000000" w:rsidRDefault="00F67113">
      <w:pPr>
        <w:ind w:left="284" w:hanging="284"/>
        <w:jc w:val="both"/>
        <w:rPr>
          <w:rFonts w:ascii="NTTimes/Cyrillic" w:hAnsi="NTTimes/Cyrillic"/>
          <w:sz w:val="18"/>
        </w:rPr>
      </w:pPr>
      <w:r>
        <w:rPr>
          <w:rFonts w:ascii="NTTimes/Cyrillic" w:hAnsi="NTTimes/Cyrillic"/>
          <w:sz w:val="18"/>
        </w:rPr>
        <w:t xml:space="preserve"> б) наложить колостому как можно ближе к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выполнить резекцию пораженного участка кишки с наложением колостомы </w:t>
      </w:r>
    </w:p>
    <w:p w:rsidR="00000000" w:rsidRDefault="00F67113">
      <w:pPr>
        <w:ind w:left="284" w:hanging="284"/>
        <w:jc w:val="both"/>
        <w:rPr>
          <w:rFonts w:ascii="NTTimes/Cyrillic" w:hAnsi="NTTimes/Cyrillic"/>
          <w:sz w:val="18"/>
        </w:rPr>
      </w:pPr>
      <w:r>
        <w:rPr>
          <w:rFonts w:ascii="NTTimes/Cyrillic" w:hAnsi="NTTimes/Cyrillic"/>
          <w:sz w:val="18"/>
        </w:rPr>
        <w:t xml:space="preserve"> г) выполнить резекцию пораженного участка кишки и формирование межкишечного </w:t>
      </w:r>
      <w:r>
        <w:rPr>
          <w:rFonts w:ascii="NTTimes/Cyrillic" w:hAnsi="NTTimes/Cyrillic"/>
          <w:sz w:val="18"/>
        </w:rPr>
        <w:t xml:space="preserve">анастомоза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183. При правосторонней гемиколэктомии по поводу рака печеночного изгиба ободочной кишки повздошно-толстокишечная артерия </w:t>
      </w:r>
    </w:p>
    <w:p w:rsidR="00000000" w:rsidRDefault="00F67113">
      <w:pPr>
        <w:ind w:left="284" w:hanging="284"/>
        <w:jc w:val="both"/>
        <w:rPr>
          <w:rFonts w:ascii="NTTimes/Cyrillic" w:hAnsi="NTTimes/Cyrillic"/>
          <w:sz w:val="18"/>
        </w:rPr>
      </w:pPr>
      <w:r>
        <w:rPr>
          <w:rFonts w:ascii="NTTimes/Cyrillic" w:hAnsi="NTTimes/Cyrillic"/>
          <w:sz w:val="18"/>
        </w:rPr>
        <w:t xml:space="preserve"> а) обязательно перевязываться во всех случаях </w:t>
      </w:r>
    </w:p>
    <w:p w:rsidR="00000000" w:rsidRDefault="00F67113">
      <w:pPr>
        <w:ind w:left="284" w:hanging="284"/>
        <w:jc w:val="both"/>
        <w:rPr>
          <w:rFonts w:ascii="NTTimes/Cyrillic" w:hAnsi="NTTimes/Cyrillic"/>
          <w:sz w:val="18"/>
        </w:rPr>
      </w:pPr>
      <w:r>
        <w:rPr>
          <w:rFonts w:ascii="NTTimes/Cyrillic" w:hAnsi="NTTimes/Cyrillic"/>
          <w:sz w:val="18"/>
        </w:rPr>
        <w:t xml:space="preserve"> б) не перевязывается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в) единой тактики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184. Наиболее часто малигнизируются в толстой кишке полипы </w:t>
      </w:r>
    </w:p>
    <w:p w:rsidR="00000000" w:rsidRDefault="00F67113">
      <w:pPr>
        <w:ind w:left="284" w:hanging="284"/>
        <w:jc w:val="both"/>
        <w:rPr>
          <w:rFonts w:ascii="NTTimes/Cyrillic" w:hAnsi="NTTimes/Cyrillic"/>
          <w:sz w:val="18"/>
        </w:rPr>
      </w:pPr>
      <w:r>
        <w:rPr>
          <w:rFonts w:ascii="NTTimes/Cyrillic" w:hAnsi="NTTimes/Cyrillic"/>
          <w:sz w:val="18"/>
        </w:rPr>
        <w:t xml:space="preserve"> а) железистые </w:t>
      </w:r>
    </w:p>
    <w:p w:rsidR="00000000" w:rsidRDefault="00F67113">
      <w:pPr>
        <w:ind w:left="284" w:hanging="284"/>
        <w:jc w:val="both"/>
        <w:rPr>
          <w:rFonts w:ascii="NTTimes/Cyrillic" w:hAnsi="NTTimes/Cyrillic"/>
          <w:sz w:val="18"/>
        </w:rPr>
      </w:pPr>
      <w:r>
        <w:rPr>
          <w:rFonts w:ascii="NTTimes/Cyrillic" w:hAnsi="NTTimes/Cyrillic"/>
          <w:sz w:val="18"/>
        </w:rPr>
        <w:t xml:space="preserve"> б) железисто-ворсинчатые </w:t>
      </w:r>
    </w:p>
    <w:p w:rsidR="00000000" w:rsidRDefault="00F67113">
      <w:pPr>
        <w:ind w:left="284" w:hanging="284"/>
        <w:jc w:val="both"/>
        <w:rPr>
          <w:rFonts w:ascii="NTTimes/Cyrillic" w:hAnsi="NTTimes/Cyrillic"/>
          <w:sz w:val="18"/>
        </w:rPr>
      </w:pPr>
      <w:r>
        <w:rPr>
          <w:rFonts w:ascii="NTTimes/Cyrillic" w:hAnsi="NTTimes/Cyrillic"/>
          <w:sz w:val="18"/>
        </w:rPr>
        <w:t xml:space="preserve"> в) ворсинчатые </w:t>
      </w:r>
    </w:p>
    <w:p w:rsidR="00000000" w:rsidRDefault="00F67113">
      <w:pPr>
        <w:ind w:left="284" w:hanging="284"/>
        <w:jc w:val="both"/>
        <w:rPr>
          <w:rFonts w:ascii="NTTimes/Cyrillic" w:hAnsi="NTTimes/Cyrillic"/>
          <w:sz w:val="18"/>
        </w:rPr>
      </w:pPr>
      <w:r>
        <w:rPr>
          <w:rFonts w:ascii="NTTimes/Cyrillic" w:hAnsi="NTTimes/Cyrillic"/>
          <w:sz w:val="18"/>
        </w:rPr>
        <w:t xml:space="preserve"> г) ювенильные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гиперпластические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185. Из неэпителиальных опухолей толстой кишки наиболее часто малигнизируются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лейомиомы </w:t>
      </w:r>
    </w:p>
    <w:p w:rsidR="00000000" w:rsidRDefault="00F67113">
      <w:pPr>
        <w:ind w:left="284" w:hanging="284"/>
        <w:jc w:val="both"/>
        <w:rPr>
          <w:rFonts w:ascii="NTTimes/Cyrillic" w:hAnsi="NTTimes/Cyrillic"/>
          <w:sz w:val="18"/>
        </w:rPr>
      </w:pPr>
      <w:r>
        <w:rPr>
          <w:rFonts w:ascii="NTTimes/Cyrillic" w:hAnsi="NTTimes/Cyrillic"/>
          <w:sz w:val="18"/>
        </w:rPr>
        <w:t xml:space="preserve"> б) липомы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фибромы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нейрофибромы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неэпителиальные опухоли толстой кишки малигнизируются примерно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186. При раке толстого кишечника наибольшее распространение опухолевых элементов по длиннику кишечной стенки, как правило, выявляется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проксимальном направлении от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в дистальном направлении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в обоих направлениях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187. Основным путем метастазирования рака толстого кишечника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лимфогенный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гематогенный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имплантационный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в</w:t>
      </w:r>
      <w:r>
        <w:rPr>
          <w:rFonts w:ascii="NTTimes/Cyrillic" w:hAnsi="NTTimes/Cyrillic"/>
          <w:sz w:val="18"/>
        </w:rPr>
        <w:t xml:space="preserve">арианты метастазирования встречаются примерно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188. Излюбленной локализацией гематогенных метастазов рака толстой кишки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б)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г) надпочечники </w:t>
      </w:r>
    </w:p>
    <w:p w:rsidR="00000000" w:rsidRDefault="00F67113">
      <w:pPr>
        <w:ind w:left="284" w:hanging="284"/>
        <w:jc w:val="both"/>
        <w:rPr>
          <w:rFonts w:ascii="NTTimes/Cyrillic" w:hAnsi="NTTimes/Cyrillic"/>
          <w:sz w:val="18"/>
        </w:rPr>
      </w:pPr>
      <w:r>
        <w:rPr>
          <w:rFonts w:ascii="NTTimes/Cyrillic" w:hAnsi="NTTimes/Cyrillic"/>
          <w:sz w:val="18"/>
        </w:rPr>
        <w:t xml:space="preserve"> д) селезенка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189. При раке толстого кишечника частота метастазирования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гистологической структуры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от глубины инвазии кишечной стенки </w:t>
      </w:r>
    </w:p>
    <w:p w:rsidR="00000000" w:rsidRDefault="00F67113">
      <w:pPr>
        <w:ind w:left="284" w:hanging="284"/>
        <w:jc w:val="both"/>
        <w:rPr>
          <w:rFonts w:ascii="NTTimes/Cyrillic" w:hAnsi="NTTimes/Cyrillic"/>
          <w:sz w:val="18"/>
        </w:rPr>
      </w:pPr>
      <w:r>
        <w:rPr>
          <w:rFonts w:ascii="NTTimes/Cyrillic" w:hAnsi="NTTimes/Cyrillic"/>
          <w:sz w:val="18"/>
        </w:rPr>
        <w:t xml:space="preserve"> в) от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от возраста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д) от всех перечисленных факторов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190. Токсико-анемическая форма клинического течени</w:t>
      </w:r>
      <w:r>
        <w:rPr>
          <w:rFonts w:ascii="NTTimes/Cyrillic" w:hAnsi="NTTimes/Cyrillic"/>
          <w:sz w:val="18"/>
        </w:rPr>
        <w:t xml:space="preserve">я рака ободочной кишки наиболее часто встречается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правых отделах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в поперечно-ободочной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в) в нисходящей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г) в сигмовидной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всех перечисленных отделах встречается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191. Энтероколитическая форма клинического течения рака ободочной кишки наиболее часто встречается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правых отделах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в поперечно-ободочной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в) в нисходящей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г) в сигмовидной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192. Обтурационная форма клинического течения рака ободочной кишки наиболее часто встречается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в правых отделах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в поперечно-ободочной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в) в нисходящей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г) в сигмовидной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193. Диспептическая форма клинического течения рака ободочной кишки встречается при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в правых отделах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в поперечно-ободочной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в) в нисходящей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г) в сигмов</w:t>
      </w:r>
      <w:r>
        <w:rPr>
          <w:rFonts w:ascii="NTTimes/Cyrillic" w:hAnsi="NTTimes/Cyrillic"/>
          <w:sz w:val="18"/>
        </w:rPr>
        <w:t xml:space="preserve">идной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всех перечисленных отделах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194. К наиболее ранним клиническим симптомам при раке анального канала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боли </w:t>
      </w:r>
    </w:p>
    <w:p w:rsidR="00000000" w:rsidRDefault="00F67113">
      <w:pPr>
        <w:ind w:left="284" w:hanging="284"/>
        <w:jc w:val="both"/>
        <w:rPr>
          <w:rFonts w:ascii="NTTimes/Cyrillic" w:hAnsi="NTTimes/Cyrillic"/>
          <w:sz w:val="18"/>
        </w:rPr>
      </w:pPr>
      <w:r>
        <w:rPr>
          <w:rFonts w:ascii="NTTimes/Cyrillic" w:hAnsi="NTTimes/Cyrillic"/>
          <w:sz w:val="18"/>
        </w:rPr>
        <w:t xml:space="preserve"> б) кровотечение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патологические примеси в кале </w:t>
      </w:r>
    </w:p>
    <w:p w:rsidR="00000000" w:rsidRDefault="00F67113">
      <w:pPr>
        <w:ind w:left="284" w:hanging="284"/>
        <w:jc w:val="both"/>
        <w:rPr>
          <w:rFonts w:ascii="NTTimes/Cyrillic" w:hAnsi="NTTimes/Cyrillic"/>
          <w:sz w:val="18"/>
        </w:rPr>
      </w:pPr>
      <w:r>
        <w:rPr>
          <w:rFonts w:ascii="NTTimes/Cyrillic" w:hAnsi="NTTimes/Cyrillic"/>
          <w:sz w:val="18"/>
        </w:rPr>
        <w:t xml:space="preserve"> г) изменение формы каловых масс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195. Наиболее ранними клиническими симптомами при раке верхнеампулярного отдела прямой кишки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боли </w:t>
      </w:r>
    </w:p>
    <w:p w:rsidR="00000000" w:rsidRDefault="00F67113">
      <w:pPr>
        <w:ind w:left="284" w:hanging="284"/>
        <w:jc w:val="both"/>
        <w:rPr>
          <w:rFonts w:ascii="NTTimes/Cyrillic" w:hAnsi="NTTimes/Cyrillic"/>
          <w:sz w:val="18"/>
        </w:rPr>
      </w:pPr>
      <w:r>
        <w:rPr>
          <w:rFonts w:ascii="NTTimes/Cyrillic" w:hAnsi="NTTimes/Cyrillic"/>
          <w:sz w:val="18"/>
        </w:rPr>
        <w:t xml:space="preserve"> б) патологические примеси в кале </w:t>
      </w:r>
    </w:p>
    <w:p w:rsidR="00000000" w:rsidRDefault="00F67113">
      <w:pPr>
        <w:ind w:left="284" w:hanging="284"/>
        <w:jc w:val="both"/>
        <w:rPr>
          <w:rFonts w:ascii="NTTimes/Cyrillic" w:hAnsi="NTTimes/Cyrillic"/>
          <w:sz w:val="18"/>
        </w:rPr>
      </w:pPr>
      <w:r>
        <w:rPr>
          <w:rFonts w:ascii="NTTimes/Cyrillic" w:hAnsi="NTTimes/Cyrillic"/>
          <w:sz w:val="18"/>
        </w:rPr>
        <w:t xml:space="preserve"> в) кровотечение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перемежающийся стул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196. Пальцевое ректальное исс</w:t>
      </w:r>
      <w:r>
        <w:rPr>
          <w:rFonts w:ascii="NTTimes/Cyrillic" w:hAnsi="NTTimes/Cyrillic"/>
          <w:sz w:val="18"/>
        </w:rPr>
        <w:t xml:space="preserve">ледование должно производиться в положении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а) на спине </w:t>
      </w:r>
    </w:p>
    <w:p w:rsidR="00000000" w:rsidRDefault="00F67113">
      <w:pPr>
        <w:ind w:left="284" w:hanging="284"/>
        <w:jc w:val="both"/>
        <w:rPr>
          <w:rFonts w:ascii="NTTimes/Cyrillic" w:hAnsi="NTTimes/Cyrillic"/>
          <w:sz w:val="18"/>
        </w:rPr>
      </w:pPr>
      <w:r>
        <w:rPr>
          <w:rFonts w:ascii="NTTimes/Cyrillic" w:hAnsi="NTTimes/Cyrillic"/>
          <w:sz w:val="18"/>
        </w:rPr>
        <w:t xml:space="preserve"> б) на боку </w:t>
      </w:r>
    </w:p>
    <w:p w:rsidR="00000000" w:rsidRDefault="00F67113">
      <w:pPr>
        <w:ind w:left="284" w:hanging="284"/>
        <w:jc w:val="both"/>
        <w:rPr>
          <w:rFonts w:ascii="NTTimes/Cyrillic" w:hAnsi="NTTimes/Cyrillic"/>
          <w:sz w:val="18"/>
        </w:rPr>
      </w:pPr>
      <w:r>
        <w:rPr>
          <w:rFonts w:ascii="NTTimes/Cyrillic" w:hAnsi="NTTimes/Cyrillic"/>
          <w:sz w:val="18"/>
        </w:rPr>
        <w:t xml:space="preserve"> в) на корточках </w:t>
      </w:r>
    </w:p>
    <w:p w:rsidR="00000000" w:rsidRDefault="00F67113">
      <w:pPr>
        <w:ind w:left="284" w:hanging="284"/>
        <w:jc w:val="both"/>
        <w:rPr>
          <w:rFonts w:ascii="NTTimes/Cyrillic" w:hAnsi="NTTimes/Cyrillic"/>
          <w:sz w:val="18"/>
        </w:rPr>
      </w:pPr>
      <w:r>
        <w:rPr>
          <w:rFonts w:ascii="NTTimes/Cyrillic" w:hAnsi="NTTimes/Cyrillic"/>
          <w:sz w:val="18"/>
        </w:rPr>
        <w:t xml:space="preserve"> г) любое из перечисленных </w:t>
      </w:r>
    </w:p>
    <w:p w:rsidR="00000000" w:rsidRDefault="00F67113">
      <w:pPr>
        <w:ind w:left="284" w:hanging="284"/>
        <w:jc w:val="both"/>
        <w:rPr>
          <w:rFonts w:ascii="NTTimes/Cyrillic" w:hAnsi="NTTimes/Cyrillic"/>
          <w:sz w:val="18"/>
        </w:rPr>
      </w:pPr>
      <w:r>
        <w:rPr>
          <w:rFonts w:ascii="NTTimes/Cyrillic" w:hAnsi="NTTimes/Cyrillic"/>
          <w:sz w:val="18"/>
        </w:rPr>
        <w:t xml:space="preserve"> д) положение больного при ректальном пальцевом исследовании не оказывает влияние на информативность исследования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197. Из перечисленных методик рентгенологического исследования толстой кишки в настоящее время наиболее информативной считается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стандартная ирригоскопия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метод двойного контрастирования толстой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прием бариевой взвеси per os с последующим рентгенологич</w:t>
      </w:r>
      <w:r>
        <w:rPr>
          <w:rFonts w:ascii="NTTimes/Cyrillic" w:hAnsi="NTTimes/Cyrillic"/>
          <w:sz w:val="18"/>
        </w:rPr>
        <w:t xml:space="preserve">еским контролем за пассажем контраста по толстой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методики обладают примерно одинаковой информативностью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198. На выбор вида радикальной операции при раке прямой кишки оказывает влияние </w:t>
      </w:r>
    </w:p>
    <w:p w:rsidR="00000000" w:rsidRDefault="00F67113">
      <w:pPr>
        <w:ind w:left="284" w:hanging="284"/>
        <w:jc w:val="both"/>
        <w:rPr>
          <w:rFonts w:ascii="NTTimes/Cyrillic" w:hAnsi="NTTimes/Cyrillic"/>
          <w:sz w:val="18"/>
        </w:rPr>
      </w:pPr>
      <w:r>
        <w:rPr>
          <w:rFonts w:ascii="NTTimes/Cyrillic" w:hAnsi="NTTimes/Cyrillic"/>
          <w:sz w:val="18"/>
        </w:rPr>
        <w:t xml:space="preserve"> а) локализация опухоли в прямой кишке </w:t>
      </w:r>
    </w:p>
    <w:p w:rsidR="00000000" w:rsidRDefault="00F67113">
      <w:pPr>
        <w:ind w:left="284" w:hanging="284"/>
        <w:jc w:val="both"/>
        <w:rPr>
          <w:rFonts w:ascii="NTTimes/Cyrillic" w:hAnsi="NTTimes/Cyrillic"/>
          <w:sz w:val="18"/>
        </w:rPr>
      </w:pPr>
      <w:r>
        <w:rPr>
          <w:rFonts w:ascii="NTTimes/Cyrillic" w:hAnsi="NTTimes/Cyrillic"/>
          <w:sz w:val="18"/>
        </w:rPr>
        <w:t xml:space="preserve"> б) степень распространенности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или отсутствие метастазов в регионарных лимфоузлах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наличие осложнений заболевания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199. Из перечисленных операций к сфинктеросохраняющим не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чресбрю</w:t>
      </w:r>
      <w:r>
        <w:rPr>
          <w:rFonts w:ascii="NTTimes/Cyrillic" w:hAnsi="NTTimes/Cyrillic"/>
          <w:sz w:val="18"/>
        </w:rPr>
        <w:t xml:space="preserve">шинная резекция прямой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брюшно-анальная резекция прямой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брюшно-промежностная экстирпация прямой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операции следует относить к сфинктеросохраняющим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200. Операции Гартмана при раке верхнеампулярного отдела прямой кишки и раке ректосигмоидного изгиба целесообразно отдавать предпочтение в случаях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наличия обтурационной кишечной непроходимости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наличия воспалительных изменений стенки кишечника </w:t>
      </w:r>
    </w:p>
    <w:p w:rsidR="00000000" w:rsidRDefault="00F67113">
      <w:pPr>
        <w:ind w:left="284" w:hanging="284"/>
        <w:jc w:val="both"/>
        <w:rPr>
          <w:rFonts w:ascii="NTTimes/Cyrillic" w:hAnsi="NTTimes/Cyrillic"/>
          <w:sz w:val="18"/>
        </w:rPr>
      </w:pPr>
      <w:r>
        <w:rPr>
          <w:rFonts w:ascii="NTTimes/Cyrillic" w:hAnsi="NTTimes/Cyrillic"/>
          <w:sz w:val="18"/>
        </w:rPr>
        <w:t xml:space="preserve"> в) у лиц пожилого возраста с тяжелой сопутствующей патологие</w:t>
      </w:r>
      <w:r>
        <w:rPr>
          <w:rFonts w:ascii="NTTimes/Cyrillic" w:hAnsi="NTTimes/Cyrillic"/>
          <w:sz w:val="18"/>
        </w:rPr>
        <w:t xml:space="preserve">й в стадии декомпенсации </w:t>
      </w:r>
    </w:p>
    <w:p w:rsidR="00000000" w:rsidRDefault="00F67113">
      <w:pPr>
        <w:ind w:left="284" w:hanging="284"/>
        <w:jc w:val="both"/>
        <w:rPr>
          <w:rFonts w:ascii="NTTimes/Cyrillic" w:hAnsi="NTTimes/Cyrillic"/>
          <w:sz w:val="18"/>
        </w:rPr>
      </w:pPr>
      <w:r>
        <w:rPr>
          <w:rFonts w:ascii="NTTimes/Cyrillic" w:hAnsi="NTTimes/Cyrillic"/>
          <w:sz w:val="18"/>
        </w:rPr>
        <w:t xml:space="preserve"> г) во всех перечисленных ситуациях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10. ЗАБРЮШИННЫЕ ОПУХОЛИ</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Клинические проявления забрюшинных неорганных опухолей в первую очередь обусловлены </w:t>
      </w:r>
    </w:p>
    <w:p w:rsidR="00000000" w:rsidRDefault="00F67113">
      <w:pPr>
        <w:ind w:left="284" w:hanging="284"/>
        <w:jc w:val="both"/>
        <w:rPr>
          <w:rFonts w:ascii="NTTimes/Cyrillic" w:hAnsi="NTTimes/Cyrillic"/>
          <w:sz w:val="18"/>
        </w:rPr>
      </w:pPr>
      <w:r>
        <w:rPr>
          <w:rFonts w:ascii="NTTimes/Cyrillic" w:hAnsi="NTTimes/Cyrillic"/>
          <w:sz w:val="18"/>
        </w:rPr>
        <w:t xml:space="preserve"> а) гистологической структурой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размерами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локализацией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размерами и локализацией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д) гистологической структурой и размерами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002. Рентгеноконтрастные исследования желудочно-кишечного тракта и мочевыделительной системы в диагностике забрюшинных не</w:t>
      </w:r>
      <w:r>
        <w:rPr>
          <w:rFonts w:ascii="NTTimes/Cyrillic" w:hAnsi="NTTimes/Cyrillic"/>
          <w:sz w:val="18"/>
        </w:rPr>
        <w:t xml:space="preserve">органных опухолей дают возможность </w:t>
      </w:r>
    </w:p>
    <w:p w:rsidR="00000000" w:rsidRDefault="00F67113">
      <w:pPr>
        <w:ind w:left="284" w:hanging="284"/>
        <w:jc w:val="both"/>
        <w:rPr>
          <w:rFonts w:ascii="NTTimes/Cyrillic" w:hAnsi="NTTimes/Cyrillic"/>
          <w:sz w:val="18"/>
        </w:rPr>
      </w:pPr>
      <w:r>
        <w:rPr>
          <w:rFonts w:ascii="NTTimes/Cyrillic" w:hAnsi="NTTimes/Cyrillic"/>
          <w:sz w:val="18"/>
        </w:rPr>
        <w:t xml:space="preserve"> а) установить внутри- или внебрюшинную локализацию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определить органную принадлежность опухоли или ее неорганный характер </w:t>
      </w:r>
    </w:p>
    <w:p w:rsidR="00000000" w:rsidRDefault="00F67113">
      <w:pPr>
        <w:ind w:left="284" w:hanging="284"/>
        <w:jc w:val="both"/>
        <w:rPr>
          <w:rFonts w:ascii="NTTimes/Cyrillic" w:hAnsi="NTTimes/Cyrillic"/>
          <w:sz w:val="18"/>
        </w:rPr>
      </w:pPr>
      <w:r>
        <w:rPr>
          <w:rFonts w:ascii="NTTimes/Cyrillic" w:hAnsi="NTTimes/Cyrillic"/>
          <w:sz w:val="18"/>
        </w:rPr>
        <w:t xml:space="preserve"> в) судить о распространении опухоли на соседние органы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При забрюшинных неорганных опухолях чаще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прорастание различных органов опухолью </w:t>
      </w:r>
    </w:p>
    <w:p w:rsidR="00000000" w:rsidRDefault="00F67113">
      <w:pPr>
        <w:ind w:left="284" w:hanging="284"/>
        <w:jc w:val="both"/>
        <w:rPr>
          <w:rFonts w:ascii="NTTimes/Cyrillic" w:hAnsi="NTTimes/Cyrillic"/>
          <w:sz w:val="18"/>
        </w:rPr>
      </w:pPr>
      <w:r>
        <w:rPr>
          <w:rFonts w:ascii="NTTimes/Cyrillic" w:hAnsi="NTTimes/Cyrillic"/>
          <w:sz w:val="18"/>
        </w:rPr>
        <w:t xml:space="preserve"> б) сдавление или смещение органов опухолью </w:t>
      </w:r>
    </w:p>
    <w:p w:rsidR="00000000" w:rsidRDefault="00F67113">
      <w:pPr>
        <w:ind w:left="284" w:hanging="284"/>
        <w:jc w:val="both"/>
        <w:rPr>
          <w:rFonts w:ascii="NTTimes/Cyrillic" w:hAnsi="NTTimes/Cyrillic"/>
          <w:sz w:val="18"/>
        </w:rPr>
      </w:pPr>
      <w:r>
        <w:rPr>
          <w:rFonts w:ascii="NTTimes/Cyrillic" w:hAnsi="NTTimes/Cyrillic"/>
          <w:sz w:val="18"/>
        </w:rPr>
        <w:t xml:space="preserve"> в) с одинаковой частотой встречается как прорастание, так и сдавление или смещ</w:t>
      </w:r>
      <w:r>
        <w:rPr>
          <w:rFonts w:ascii="NTTimes/Cyrillic" w:hAnsi="NTTimes/Cyrillic"/>
          <w:sz w:val="18"/>
        </w:rPr>
        <w:t xml:space="preserve">ение органов опухолью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Морфологическое подтверждение диагноза при забрюшинных неорганных опухолях до операции может быть получено </w:t>
      </w:r>
    </w:p>
    <w:p w:rsidR="00000000" w:rsidRDefault="00F67113">
      <w:pPr>
        <w:ind w:left="284" w:hanging="284"/>
        <w:jc w:val="both"/>
        <w:rPr>
          <w:rFonts w:ascii="NTTimes/Cyrillic" w:hAnsi="NTTimes/Cyrillic"/>
          <w:sz w:val="18"/>
        </w:rPr>
      </w:pPr>
      <w:r>
        <w:rPr>
          <w:rFonts w:ascii="NTTimes/Cyrillic" w:hAnsi="NTTimes/Cyrillic"/>
          <w:sz w:val="18"/>
        </w:rPr>
        <w:t xml:space="preserve"> а) путем пункции опухоли под контролем ультразвукового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путем пункции опухоли под контролем рентгеновской компьютерной томографии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пункции или ее биопсии во время ретроперитонеоскопии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пункции опухоли или ее биопсии во время лапароскопии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005. Цитологическое исследование биопсийного м</w:t>
      </w:r>
      <w:r>
        <w:rPr>
          <w:rFonts w:ascii="NTTimes/Cyrillic" w:hAnsi="NTTimes/Cyrillic"/>
          <w:sz w:val="18"/>
        </w:rPr>
        <w:t xml:space="preserve">атериала при забрюшинных неорганных опухолях, как правило, не позволяет до начала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установить гистогенез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установить злокачественность или доброкачественность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в) исключить воспалительный характер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исключить метастатическое поражение забрюшинных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Клиническое течение неорганных забрюшинных опухолей характеризуется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длительным бессимптомным периодом </w:t>
      </w:r>
    </w:p>
    <w:p w:rsidR="00000000" w:rsidRDefault="00F67113">
      <w:pPr>
        <w:ind w:left="284" w:hanging="284"/>
        <w:jc w:val="both"/>
        <w:rPr>
          <w:rFonts w:ascii="NTTimes/Cyrillic" w:hAnsi="NTTimes/Cyrillic"/>
          <w:sz w:val="18"/>
        </w:rPr>
      </w:pPr>
      <w:r>
        <w:rPr>
          <w:rFonts w:ascii="NTTimes/Cyrillic" w:hAnsi="NTTimes/Cyrillic"/>
          <w:sz w:val="18"/>
        </w:rPr>
        <w:t xml:space="preserve"> б) частым рецидивированием </w:t>
      </w:r>
    </w:p>
    <w:p w:rsidR="00000000" w:rsidRDefault="00F67113">
      <w:pPr>
        <w:ind w:left="284" w:hanging="284"/>
        <w:jc w:val="both"/>
        <w:rPr>
          <w:rFonts w:ascii="NTTimes/Cyrillic" w:hAnsi="NTTimes/Cyrillic"/>
          <w:sz w:val="18"/>
        </w:rPr>
      </w:pPr>
      <w:r>
        <w:rPr>
          <w:rFonts w:ascii="NTTimes/Cyrillic" w:hAnsi="NTTimes/Cyrillic"/>
          <w:sz w:val="18"/>
        </w:rPr>
        <w:t xml:space="preserve"> в) ранним и частым м</w:t>
      </w:r>
      <w:r>
        <w:rPr>
          <w:rFonts w:ascii="NTTimes/Cyrillic" w:hAnsi="NTTimes/Cyrillic"/>
          <w:sz w:val="18"/>
        </w:rPr>
        <w:t xml:space="preserve">етастазированием </w:t>
      </w:r>
    </w:p>
    <w:p w:rsidR="00000000" w:rsidRDefault="00F67113">
      <w:pPr>
        <w:ind w:left="284" w:hanging="284"/>
        <w:jc w:val="both"/>
        <w:rPr>
          <w:rFonts w:ascii="NTTimes/Cyrillic" w:hAnsi="NTTimes/Cyrillic"/>
          <w:sz w:val="18"/>
        </w:rPr>
      </w:pPr>
      <w:r>
        <w:rPr>
          <w:rFonts w:ascii="NTTimes/Cyrillic" w:hAnsi="NTTimes/Cyrillic"/>
          <w:sz w:val="18"/>
        </w:rPr>
        <w:t xml:space="preserve"> г) нарастанием признаков злокачественности опухоли по мере рецидивирования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 б) ,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Для оценки местной распространенности опухолевого процесса при забрюшинных неорганных опухолях наиболее эффективно </w:t>
      </w:r>
    </w:p>
    <w:p w:rsidR="00000000" w:rsidRDefault="00F67113">
      <w:pPr>
        <w:ind w:left="284" w:hanging="284"/>
        <w:jc w:val="both"/>
        <w:rPr>
          <w:rFonts w:ascii="NTTimes/Cyrillic" w:hAnsi="NTTimes/Cyrillic"/>
          <w:sz w:val="18"/>
        </w:rPr>
      </w:pPr>
      <w:r>
        <w:rPr>
          <w:rFonts w:ascii="NTTimes/Cyrillic" w:hAnsi="NTTimes/Cyrillic"/>
          <w:sz w:val="18"/>
        </w:rPr>
        <w:t xml:space="preserve"> а) ультразвуковое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б) ангиографическое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экскреторная урография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рентгеноконтрастное исследование желудочно-кишечного тракта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методы обладают одинаковой информативностью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009. Операбельность при забрюш</w:t>
      </w:r>
      <w:r>
        <w:rPr>
          <w:rFonts w:ascii="NTTimes/Cyrillic" w:hAnsi="NTTimes/Cyrillic"/>
          <w:sz w:val="18"/>
        </w:rPr>
        <w:t xml:space="preserve">инных неорганных опухолях в первую очередь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от гистологической структуры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от размеров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в)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При операциях по поводу забрюшинных неорганных опухолей чаще всего используется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чрезбрюшинный доступ </w:t>
      </w:r>
    </w:p>
    <w:p w:rsidR="00000000" w:rsidRDefault="00F67113">
      <w:pPr>
        <w:ind w:left="284" w:hanging="284"/>
        <w:jc w:val="both"/>
        <w:rPr>
          <w:rFonts w:ascii="NTTimes/Cyrillic" w:hAnsi="NTTimes/Cyrillic"/>
          <w:sz w:val="18"/>
        </w:rPr>
      </w:pPr>
      <w:r>
        <w:rPr>
          <w:rFonts w:ascii="NTTimes/Cyrillic" w:hAnsi="NTTimes/Cyrillic"/>
          <w:sz w:val="18"/>
        </w:rPr>
        <w:t xml:space="preserve"> б) внебрюшинный доступ </w:t>
      </w:r>
    </w:p>
    <w:p w:rsidR="00000000" w:rsidRDefault="00F67113">
      <w:pPr>
        <w:ind w:left="284" w:hanging="284"/>
        <w:jc w:val="both"/>
        <w:rPr>
          <w:rFonts w:ascii="NTTimes/Cyrillic" w:hAnsi="NTTimes/Cyrillic"/>
          <w:sz w:val="18"/>
        </w:rPr>
      </w:pPr>
      <w:r>
        <w:rPr>
          <w:rFonts w:ascii="NTTimes/Cyrillic" w:hAnsi="NTTimes/Cyrillic"/>
          <w:sz w:val="18"/>
        </w:rPr>
        <w:t xml:space="preserve"> в) торако-абдоминальный доступ </w:t>
      </w:r>
    </w:p>
    <w:p w:rsidR="00000000" w:rsidRDefault="00F67113">
      <w:pPr>
        <w:ind w:left="284" w:hanging="284"/>
        <w:jc w:val="both"/>
        <w:rPr>
          <w:rFonts w:ascii="NTTimes/Cyrillic" w:hAnsi="NTTimes/Cyrillic"/>
          <w:sz w:val="18"/>
        </w:rPr>
      </w:pPr>
      <w:r>
        <w:rPr>
          <w:rFonts w:ascii="NTTimes/Cyrillic" w:hAnsi="NTTimes/Cyrillic"/>
          <w:sz w:val="18"/>
        </w:rPr>
        <w:t xml:space="preserve"> г) брюшно-промежностный доступ </w:t>
      </w:r>
    </w:p>
    <w:p w:rsidR="00000000" w:rsidRDefault="00F67113">
      <w:pPr>
        <w:ind w:left="284" w:hanging="284"/>
        <w:jc w:val="both"/>
        <w:rPr>
          <w:rFonts w:ascii="NTTimes/Cyrillic" w:hAnsi="NTTimes/Cyrillic"/>
          <w:sz w:val="18"/>
        </w:rPr>
      </w:pPr>
      <w:r>
        <w:rPr>
          <w:rFonts w:ascii="NTTimes/Cyrillic" w:hAnsi="NTTimes/Cyrillic"/>
          <w:sz w:val="18"/>
        </w:rPr>
        <w:t xml:space="preserve"> д) все доступы применяются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011. Выбор операционного доступа при забрюшинны</w:t>
      </w:r>
      <w:r>
        <w:rPr>
          <w:rFonts w:ascii="NTTimes/Cyrillic" w:hAnsi="NTTimes/Cyrillic"/>
          <w:sz w:val="18"/>
        </w:rPr>
        <w:t xml:space="preserve">х неорганных опухолях в первую очередь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от размеров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от гистологической структуры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ответы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012. Во время операции из чрезбрюшинного доступа по поводу забрюшинной неорганной опухоли, локализующейся в латеральных отделах забрюшинного пространства, заднюю париетальную брюшину целесообразно рассекать </w:t>
      </w:r>
    </w:p>
    <w:p w:rsidR="00000000" w:rsidRDefault="00F67113">
      <w:pPr>
        <w:ind w:left="284" w:hanging="284"/>
        <w:jc w:val="both"/>
        <w:rPr>
          <w:rFonts w:ascii="NTTimes/Cyrillic" w:hAnsi="NTTimes/Cyrillic"/>
          <w:sz w:val="18"/>
        </w:rPr>
      </w:pPr>
      <w:r>
        <w:rPr>
          <w:rFonts w:ascii="NTTimes/Cyrillic" w:hAnsi="NTTimes/Cyrillic"/>
          <w:sz w:val="18"/>
        </w:rPr>
        <w:t xml:space="preserve"> а) кнаружи от восходящего или нисходящего отделов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б) кнутри от восходящего или нисх</w:t>
      </w:r>
      <w:r>
        <w:rPr>
          <w:rFonts w:ascii="NTTimes/Cyrillic" w:hAnsi="NTTimes/Cyrillic"/>
          <w:sz w:val="18"/>
        </w:rPr>
        <w:t xml:space="preserve">одящего отделов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в) оба варианта обладают одинаковыми преимуществами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Во время операции по поводу внеорганной забрюшинной опухоли перевязка магистральных сосудов в случае их ранения (нижняя полая вена ниже впадения почечных вен, внутренние подвздошные сосуды) допустима </w:t>
      </w:r>
    </w:p>
    <w:p w:rsidR="00000000" w:rsidRDefault="00F67113">
      <w:pPr>
        <w:ind w:left="284" w:hanging="284"/>
        <w:jc w:val="both"/>
        <w:rPr>
          <w:rFonts w:ascii="NTTimes/Cyrillic" w:hAnsi="NTTimes/Cyrillic"/>
          <w:sz w:val="18"/>
        </w:rPr>
      </w:pPr>
      <w:r>
        <w:rPr>
          <w:rFonts w:ascii="NTTimes/Cyrillic" w:hAnsi="NTTimes/Cyrillic"/>
          <w:sz w:val="18"/>
        </w:rPr>
        <w:t xml:space="preserve"> а) во всех случаях, так как не приводит к серьезным осложнениям </w:t>
      </w:r>
    </w:p>
    <w:p w:rsidR="00000000" w:rsidRDefault="00F67113">
      <w:pPr>
        <w:ind w:left="284" w:hanging="284"/>
        <w:jc w:val="both"/>
        <w:rPr>
          <w:rFonts w:ascii="NTTimes/Cyrillic" w:hAnsi="NTTimes/Cyrillic"/>
          <w:sz w:val="18"/>
        </w:rPr>
      </w:pPr>
      <w:r>
        <w:rPr>
          <w:rFonts w:ascii="NTTimes/Cyrillic" w:hAnsi="NTTimes/Cyrillic"/>
          <w:sz w:val="18"/>
        </w:rPr>
        <w:t xml:space="preserve"> б) допустима, но чревата развитием осложнений </w:t>
      </w:r>
    </w:p>
    <w:p w:rsidR="00000000" w:rsidRDefault="00F67113">
      <w:pPr>
        <w:ind w:left="284" w:hanging="284"/>
        <w:jc w:val="both"/>
        <w:rPr>
          <w:rFonts w:ascii="NTTimes/Cyrillic" w:hAnsi="NTTimes/Cyrillic"/>
          <w:sz w:val="18"/>
        </w:rPr>
      </w:pPr>
      <w:r>
        <w:rPr>
          <w:rFonts w:ascii="NTTimes/Cyrillic" w:hAnsi="NTTimes/Cyrillic"/>
          <w:sz w:val="18"/>
        </w:rPr>
        <w:t xml:space="preserve"> в) не допустима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014. Дренирование забрюшинного пространства после удалени</w:t>
      </w:r>
      <w:r>
        <w:rPr>
          <w:rFonts w:ascii="NTTimes/Cyrillic" w:hAnsi="NTTimes/Cyrillic"/>
          <w:sz w:val="18"/>
        </w:rPr>
        <w:t xml:space="preserve">я забрюшинной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способствует свободному оттоку крови, скопившейся в забрюшинной пространстве </w:t>
      </w:r>
    </w:p>
    <w:p w:rsidR="00000000" w:rsidRDefault="00F67113">
      <w:pPr>
        <w:ind w:left="284" w:hanging="284"/>
        <w:jc w:val="both"/>
        <w:rPr>
          <w:rFonts w:ascii="NTTimes/Cyrillic" w:hAnsi="NTTimes/Cyrillic"/>
          <w:sz w:val="18"/>
        </w:rPr>
      </w:pPr>
      <w:r>
        <w:rPr>
          <w:rFonts w:ascii="NTTimes/Cyrillic" w:hAnsi="NTTimes/Cyrillic"/>
          <w:sz w:val="18"/>
        </w:rPr>
        <w:t xml:space="preserve"> б) служит контролем за продолжающимся кровотечением из ложа удаленной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способствует профилактике развития гнойно-воспалительных процессов в забрюшинном пространстве </w:t>
      </w:r>
    </w:p>
    <w:p w:rsidR="00000000" w:rsidRDefault="00F67113">
      <w:pPr>
        <w:ind w:left="284" w:hanging="284"/>
        <w:jc w:val="both"/>
        <w:rPr>
          <w:rFonts w:ascii="NTTimes/Cyrillic" w:hAnsi="NTTimes/Cyrillic"/>
          <w:sz w:val="18"/>
        </w:rPr>
      </w:pPr>
      <w:r>
        <w:rPr>
          <w:rFonts w:ascii="NTTimes/Cyrillic" w:hAnsi="NTTimes/Cyrillic"/>
          <w:sz w:val="18"/>
        </w:rPr>
        <w:t xml:space="preserve"> г) позволяет выявлению различных послеоперационных осложнений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015. При локализации неорганной опухоли в истинно забрюшинном пространстве при комбинированных операциях чаще всего из перечисленных орг</w:t>
      </w:r>
      <w:r>
        <w:rPr>
          <w:rFonts w:ascii="NTTimes/Cyrillic" w:hAnsi="NTTimes/Cyrillic"/>
          <w:sz w:val="18"/>
        </w:rPr>
        <w:t xml:space="preserve">анов резецируется или удаляется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почка </w:t>
      </w:r>
    </w:p>
    <w:p w:rsidR="00000000" w:rsidRDefault="00F67113">
      <w:pPr>
        <w:ind w:left="284" w:hanging="284"/>
        <w:jc w:val="both"/>
        <w:rPr>
          <w:rFonts w:ascii="NTTimes/Cyrillic" w:hAnsi="NTTimes/Cyrillic"/>
          <w:sz w:val="18"/>
        </w:rPr>
      </w:pPr>
      <w:r>
        <w:rPr>
          <w:rFonts w:ascii="NTTimes/Cyrillic" w:hAnsi="NTTimes/Cyrillic"/>
          <w:sz w:val="18"/>
        </w:rPr>
        <w:t xml:space="preserve"> б) толстая кишка </w:t>
      </w:r>
    </w:p>
    <w:p w:rsidR="00000000" w:rsidRDefault="00F67113">
      <w:pPr>
        <w:ind w:left="284" w:hanging="284"/>
        <w:jc w:val="both"/>
        <w:rPr>
          <w:rFonts w:ascii="NTTimes/Cyrillic" w:hAnsi="NTTimes/Cyrillic"/>
          <w:sz w:val="18"/>
        </w:rPr>
      </w:pPr>
      <w:r>
        <w:rPr>
          <w:rFonts w:ascii="NTTimes/Cyrillic" w:hAnsi="NTTimes/Cyrillic"/>
          <w:sz w:val="18"/>
        </w:rPr>
        <w:t xml:space="preserve"> в) селезенка </w:t>
      </w:r>
    </w:p>
    <w:p w:rsidR="00000000" w:rsidRDefault="00F67113">
      <w:pPr>
        <w:ind w:left="284" w:hanging="284"/>
        <w:jc w:val="both"/>
        <w:rPr>
          <w:rFonts w:ascii="NTTimes/Cyrillic" w:hAnsi="NTTimes/Cyrillic"/>
          <w:sz w:val="18"/>
        </w:rPr>
      </w:pPr>
      <w:r>
        <w:rPr>
          <w:rFonts w:ascii="NTTimes/Cyrillic" w:hAnsi="NTTimes/Cyrillic"/>
          <w:sz w:val="18"/>
        </w:rPr>
        <w:t xml:space="preserve"> г) матка </w:t>
      </w:r>
    </w:p>
    <w:p w:rsidR="00000000" w:rsidRDefault="00F67113">
      <w:pPr>
        <w:ind w:left="284" w:hanging="284"/>
        <w:jc w:val="both"/>
        <w:rPr>
          <w:rFonts w:ascii="NTTimes/Cyrillic" w:hAnsi="NTTimes/Cyrillic"/>
          <w:sz w:val="18"/>
        </w:rPr>
      </w:pPr>
      <w:r>
        <w:rPr>
          <w:rFonts w:ascii="NTTimes/Cyrillic" w:hAnsi="NTTimes/Cyrillic"/>
          <w:sz w:val="18"/>
        </w:rPr>
        <w:t xml:space="preserve"> д) придатки матки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При неорганной опухоли тазовой локализации при комбинированных операциях чаще всего из перечисленных органов резецируется или удаляется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толстая кишка </w:t>
      </w:r>
    </w:p>
    <w:p w:rsidR="00000000" w:rsidRDefault="00F67113">
      <w:pPr>
        <w:ind w:left="284" w:hanging="284"/>
        <w:jc w:val="both"/>
        <w:rPr>
          <w:rFonts w:ascii="NTTimes/Cyrillic" w:hAnsi="NTTimes/Cyrillic"/>
          <w:sz w:val="18"/>
        </w:rPr>
      </w:pPr>
      <w:r>
        <w:rPr>
          <w:rFonts w:ascii="NTTimes/Cyrillic" w:hAnsi="NTTimes/Cyrillic"/>
          <w:sz w:val="18"/>
        </w:rPr>
        <w:t xml:space="preserve"> б) мочевой пузырь </w:t>
      </w:r>
    </w:p>
    <w:p w:rsidR="00000000" w:rsidRDefault="00F67113">
      <w:pPr>
        <w:ind w:left="284" w:hanging="284"/>
        <w:jc w:val="both"/>
        <w:rPr>
          <w:rFonts w:ascii="NTTimes/Cyrillic" w:hAnsi="NTTimes/Cyrillic"/>
          <w:sz w:val="18"/>
        </w:rPr>
      </w:pPr>
      <w:r>
        <w:rPr>
          <w:rFonts w:ascii="NTTimes/Cyrillic" w:hAnsi="NTTimes/Cyrillic"/>
          <w:sz w:val="18"/>
        </w:rPr>
        <w:t xml:space="preserve"> в) матка </w:t>
      </w:r>
    </w:p>
    <w:p w:rsidR="00000000" w:rsidRDefault="00F67113">
      <w:pPr>
        <w:ind w:left="284" w:hanging="284"/>
        <w:jc w:val="both"/>
        <w:rPr>
          <w:rFonts w:ascii="NTTimes/Cyrillic" w:hAnsi="NTTimes/Cyrillic"/>
          <w:sz w:val="18"/>
        </w:rPr>
      </w:pPr>
      <w:r>
        <w:rPr>
          <w:rFonts w:ascii="NTTimes/Cyrillic" w:hAnsi="NTTimes/Cyrillic"/>
          <w:sz w:val="18"/>
        </w:rPr>
        <w:t xml:space="preserve"> г) придатки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д) влагалище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Среди интраоперационных осложнений по поводу забрюшинных неорганных опухолей чаще всего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кровотечение в связи с ранением крупных магистральных сосудов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б) кровотечение при ранении мелких сосудов во время мобилизации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ранение полых органов </w:t>
      </w:r>
    </w:p>
    <w:p w:rsidR="00000000" w:rsidRDefault="00F67113">
      <w:pPr>
        <w:ind w:left="284" w:hanging="284"/>
        <w:jc w:val="both"/>
        <w:rPr>
          <w:rFonts w:ascii="NTTimes/Cyrillic" w:hAnsi="NTTimes/Cyrillic"/>
          <w:sz w:val="18"/>
        </w:rPr>
      </w:pPr>
      <w:r>
        <w:rPr>
          <w:rFonts w:ascii="NTTimes/Cyrillic" w:hAnsi="NTTimes/Cyrillic"/>
          <w:sz w:val="18"/>
        </w:rPr>
        <w:t xml:space="preserve"> г) ранение паренхиматозных органов </w:t>
      </w:r>
    </w:p>
    <w:p w:rsidR="00000000" w:rsidRDefault="00F67113">
      <w:pPr>
        <w:ind w:left="284" w:hanging="284"/>
        <w:jc w:val="both"/>
        <w:rPr>
          <w:rFonts w:ascii="NTTimes/Cyrillic" w:hAnsi="NTTimes/Cyrillic"/>
          <w:sz w:val="18"/>
        </w:rPr>
      </w:pPr>
      <w:r>
        <w:rPr>
          <w:rFonts w:ascii="NTTimes/Cyrillic" w:hAnsi="NTTimes/Cyrillic"/>
          <w:sz w:val="18"/>
        </w:rPr>
        <w:t xml:space="preserve"> д) ранение брыжеечных сосудов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В настоящее время наиболее часто в лечении больных с неорганными забрюшинными опухолями используется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хирургический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б) химиотерапевтическое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комбинированные методы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д) с одинаковой частотой используются все перечисленные методы лечения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019. К показаниям для проведения лучевой тера</w:t>
      </w:r>
      <w:r>
        <w:rPr>
          <w:rFonts w:ascii="NTTimes/Cyrillic" w:hAnsi="NTTimes/Cyrillic"/>
          <w:sz w:val="18"/>
        </w:rPr>
        <w:t xml:space="preserve">пии при забрюшинных неорганных опухолях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распространенность опухолевого процесса, не позволяющая выполнить оперативное вмешательство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тяжелой сопутствующей патологии, крайне увеличивающей риск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отказ больного от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К противопоказаниям для проведения лучевой терапии при забрюшинных неорганных опухолях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выраженная интоксикация </w:t>
      </w:r>
    </w:p>
    <w:p w:rsidR="00000000" w:rsidRDefault="00F67113">
      <w:pPr>
        <w:ind w:left="284" w:hanging="284"/>
        <w:jc w:val="both"/>
        <w:rPr>
          <w:rFonts w:ascii="NTTimes/Cyrillic" w:hAnsi="NTTimes/Cyrillic"/>
          <w:sz w:val="18"/>
        </w:rPr>
      </w:pPr>
      <w:r>
        <w:rPr>
          <w:rFonts w:ascii="NTTimes/Cyrillic" w:hAnsi="NTTimes/Cyrillic"/>
          <w:sz w:val="18"/>
        </w:rPr>
        <w:t xml:space="preserve"> б) распад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выраженное истощение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г) т</w:t>
      </w:r>
      <w:r>
        <w:rPr>
          <w:rFonts w:ascii="NTTimes/Cyrillic" w:hAnsi="NTTimes/Cyrillic"/>
          <w:sz w:val="18"/>
        </w:rPr>
        <w:t xml:space="preserve">яжелая сопутствующая патология в стадии декомпенсации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Паллиативная лучевая терапия при забрюшинных неорганных опухолях целесообразна с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а) уменьшения болевого синдрома, обусловленного сдавлением опухолью корешков спинного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б) улучшения психического статуса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с паллиативной целью при забрюшинных неорганных опухолях нецелесообразна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022. Попытки проведения химиотерапевтического лечения при забрюшинных н</w:t>
      </w:r>
      <w:r>
        <w:rPr>
          <w:rFonts w:ascii="NTTimes/Cyrillic" w:hAnsi="NTTimes/Cyrillic"/>
          <w:sz w:val="18"/>
        </w:rPr>
        <w:t xml:space="preserve">еорганных опухолях целесообразны </w:t>
      </w:r>
    </w:p>
    <w:p w:rsidR="00000000" w:rsidRDefault="00F67113">
      <w:pPr>
        <w:ind w:left="284" w:hanging="284"/>
        <w:jc w:val="both"/>
        <w:rPr>
          <w:rFonts w:ascii="NTTimes/Cyrillic" w:hAnsi="NTTimes/Cyrillic"/>
          <w:sz w:val="18"/>
        </w:rPr>
      </w:pPr>
      <w:r>
        <w:rPr>
          <w:rFonts w:ascii="NTTimes/Cyrillic" w:hAnsi="NTTimes/Cyrillic"/>
          <w:sz w:val="18"/>
        </w:rPr>
        <w:t xml:space="preserve"> а) при генерализованных формах (наличии отдаленных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б) у неоперабельных больных, получивших в прошлом лечебную суммарную дозу лучевой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023. Рецидивы при забрюшинных неорганных опухолях возникают наиболее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злокачественных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б) при доброкачественных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в) с одинаковой частотой рецидивируют как доброкачественные, так и злокачественные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рецидивы при забрю</w:t>
      </w:r>
      <w:r>
        <w:rPr>
          <w:rFonts w:ascii="NTTimes/Cyrillic" w:hAnsi="NTTimes/Cyrillic"/>
          <w:sz w:val="18"/>
        </w:rPr>
        <w:t xml:space="preserve">шинных неорганных опухолях возникают крайне редко как при доброкачественных, так и злокачественных опухолях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Рецидивы при забрюшинных неорганных опухолях возникают наиболее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а) в первые два года после операции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спустя два года после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в) спустя пять лет после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г) возникновение рецидива заболевания не зависит от сроков после перенесенной операции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При повторных рецидивах забрюшинных неорганных опухолей сроки между их возникновением, как правило </w:t>
      </w:r>
    </w:p>
    <w:p w:rsidR="00000000" w:rsidRDefault="00F67113">
      <w:pPr>
        <w:ind w:left="284" w:hanging="284"/>
        <w:jc w:val="both"/>
        <w:rPr>
          <w:rFonts w:ascii="NTTimes/Cyrillic" w:hAnsi="NTTimes/Cyrillic"/>
          <w:sz w:val="18"/>
        </w:rPr>
      </w:pPr>
      <w:r>
        <w:rPr>
          <w:rFonts w:ascii="NTTimes/Cyrillic" w:hAnsi="NTTimes/Cyrillic"/>
          <w:sz w:val="18"/>
        </w:rPr>
        <w:t xml:space="preserve"> а) сокращаются </w:t>
      </w:r>
    </w:p>
    <w:p w:rsidR="00000000" w:rsidRDefault="00F67113">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удлиняются </w:t>
      </w:r>
    </w:p>
    <w:p w:rsidR="00000000" w:rsidRDefault="00F67113">
      <w:pPr>
        <w:ind w:left="284" w:hanging="284"/>
        <w:jc w:val="both"/>
        <w:rPr>
          <w:rFonts w:ascii="NTTimes/Cyrillic" w:hAnsi="NTTimes/Cyrillic"/>
          <w:sz w:val="18"/>
        </w:rPr>
      </w:pPr>
      <w:r>
        <w:rPr>
          <w:rFonts w:ascii="NTTimes/Cyrillic" w:hAnsi="NTTimes/Cyrillic"/>
          <w:sz w:val="18"/>
        </w:rPr>
        <w:t xml:space="preserve"> в) остаются прежними </w:t>
      </w:r>
    </w:p>
    <w:p w:rsidR="00000000" w:rsidRDefault="00F67113">
      <w:pPr>
        <w:ind w:left="284" w:hanging="284"/>
        <w:jc w:val="both"/>
        <w:rPr>
          <w:rFonts w:ascii="NTTimes/Cyrillic" w:hAnsi="NTTimes/Cyrillic"/>
          <w:sz w:val="18"/>
        </w:rPr>
      </w:pPr>
      <w:r>
        <w:rPr>
          <w:rFonts w:ascii="NTTimes/Cyrillic" w:hAnsi="NTTimes/Cyrillic"/>
          <w:sz w:val="18"/>
        </w:rPr>
        <w:t xml:space="preserve"> г) могут наблюдаться все перечисленные варианты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026. Во время операции по поводу забрюшинной неорганной опухоли внутрикапсулярное ее удаление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должно производиться во всех случаях </w:t>
      </w:r>
    </w:p>
    <w:p w:rsidR="00000000" w:rsidRDefault="00F67113">
      <w:pPr>
        <w:ind w:left="284" w:hanging="284"/>
        <w:jc w:val="both"/>
        <w:rPr>
          <w:rFonts w:ascii="NTTimes/Cyrillic" w:hAnsi="NTTimes/Cyrillic"/>
          <w:sz w:val="18"/>
        </w:rPr>
      </w:pPr>
      <w:r>
        <w:rPr>
          <w:rFonts w:ascii="NTTimes/Cyrillic" w:hAnsi="NTTimes/Cyrillic"/>
          <w:sz w:val="18"/>
        </w:rPr>
        <w:t xml:space="preserve"> б) допустимо, но с обязательным последующим иссечением капсулы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не должно производиться </w:t>
      </w:r>
    </w:p>
    <w:p w:rsidR="00000000" w:rsidRDefault="00F67113">
      <w:pPr>
        <w:ind w:left="284" w:hanging="284"/>
        <w:jc w:val="both"/>
        <w:rPr>
          <w:rFonts w:ascii="NTTimes/Cyrillic" w:hAnsi="NTTimes/Cyrillic"/>
          <w:sz w:val="18"/>
        </w:rPr>
      </w:pPr>
      <w:r>
        <w:rPr>
          <w:rFonts w:ascii="NTTimes/Cyrillic" w:hAnsi="NTTimes/Cyrillic"/>
          <w:sz w:val="18"/>
        </w:rPr>
        <w:t xml:space="preserve"> г) допустимо в некоторых случаях и без последующего иссечения капсулы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При возникновении рецидива забрюшинной неорганной опухоли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попытка его хирургическо</w:t>
      </w:r>
      <w:r>
        <w:rPr>
          <w:rFonts w:ascii="NTTimes/Cyrillic" w:hAnsi="NTTimes/Cyrillic"/>
          <w:sz w:val="18"/>
        </w:rPr>
        <w:t xml:space="preserve">го удаления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попытка химиотерапевтического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попытка лучевого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проведение симптоматической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д) оперативное лечение лишь с целью ликвидации осложнений заболевания (формирование межкишечных обходных анастомозов, нефростомия, цистостомия и т. д. )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При возникновении рецидива забрюшинной неорганной опухоли повторное оперативное вмешательство целесообразно выполнять </w:t>
      </w:r>
    </w:p>
    <w:p w:rsidR="00000000" w:rsidRDefault="00F67113">
      <w:pPr>
        <w:ind w:left="284" w:hanging="284"/>
        <w:jc w:val="both"/>
        <w:rPr>
          <w:rFonts w:ascii="NTTimes/Cyrillic" w:hAnsi="NTTimes/Cyrillic"/>
          <w:sz w:val="18"/>
        </w:rPr>
      </w:pPr>
      <w:r>
        <w:rPr>
          <w:rFonts w:ascii="NTTimes/Cyrillic" w:hAnsi="NTTimes/Cyrillic"/>
          <w:sz w:val="18"/>
        </w:rPr>
        <w:t xml:space="preserve"> а) сразу после установления рецидива </w:t>
      </w:r>
    </w:p>
    <w:p w:rsidR="00000000" w:rsidRDefault="00F67113">
      <w:pPr>
        <w:ind w:left="284" w:hanging="284"/>
        <w:jc w:val="both"/>
        <w:rPr>
          <w:rFonts w:ascii="NTTimes/Cyrillic" w:hAnsi="NTTimes/Cyrillic"/>
          <w:sz w:val="18"/>
        </w:rPr>
      </w:pPr>
      <w:r>
        <w:rPr>
          <w:rFonts w:ascii="NTTimes/Cyrillic" w:hAnsi="NTTimes/Cyrillic"/>
          <w:sz w:val="18"/>
        </w:rPr>
        <w:t xml:space="preserve"> б) лишь при "бурном" росте рецидивной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лишь при разви</w:t>
      </w:r>
      <w:r>
        <w:rPr>
          <w:rFonts w:ascii="NTTimes/Cyrillic" w:hAnsi="NTTimes/Cyrillic"/>
          <w:sz w:val="18"/>
        </w:rPr>
        <w:t xml:space="preserve">тии осложнений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В прогностическом плане при забрюшинных неорганных опухолях из перечисленных факторов наименее выражены </w:t>
      </w:r>
    </w:p>
    <w:p w:rsidR="00000000" w:rsidRDefault="00F67113">
      <w:pPr>
        <w:ind w:left="284" w:hanging="284"/>
        <w:jc w:val="both"/>
        <w:rPr>
          <w:rFonts w:ascii="NTTimes/Cyrillic" w:hAnsi="NTTimes/Cyrillic"/>
          <w:sz w:val="18"/>
        </w:rPr>
      </w:pPr>
      <w:r>
        <w:rPr>
          <w:rFonts w:ascii="NTTimes/Cyrillic" w:hAnsi="NTTimes/Cyrillic"/>
          <w:sz w:val="18"/>
        </w:rPr>
        <w:t xml:space="preserve"> а) характер опухоли (доброкачественная, злокачественная) </w:t>
      </w:r>
    </w:p>
    <w:p w:rsidR="00000000" w:rsidRDefault="00F67113">
      <w:pPr>
        <w:ind w:left="284" w:hanging="284"/>
        <w:jc w:val="both"/>
        <w:rPr>
          <w:rFonts w:ascii="NTTimes/Cyrillic" w:hAnsi="NTTimes/Cyrillic"/>
          <w:sz w:val="18"/>
        </w:rPr>
      </w:pPr>
      <w:r>
        <w:rPr>
          <w:rFonts w:ascii="NTTimes/Cyrillic" w:hAnsi="NTTimes/Cyrillic"/>
          <w:sz w:val="18"/>
        </w:rPr>
        <w:t xml:space="preserve"> б) характер опухолевого процесса (первичная опухоль или рецидив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размеры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гистологическая форма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д) локализация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К прямым рентгенологическим признакам, выявляемым при забрюшинных неорганных опухолях, не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расширение с</w:t>
      </w:r>
      <w:r>
        <w:rPr>
          <w:rFonts w:ascii="NTTimes/Cyrillic" w:hAnsi="NTTimes/Cyrillic"/>
          <w:sz w:val="18"/>
        </w:rPr>
        <w:t xml:space="preserve">осудов, питающих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в опухоли собственно опухолевых "патологических" сосудов </w:t>
      </w:r>
    </w:p>
    <w:p w:rsidR="00000000" w:rsidRDefault="00F67113">
      <w:pPr>
        <w:ind w:left="284" w:hanging="284"/>
        <w:jc w:val="both"/>
        <w:rPr>
          <w:rFonts w:ascii="NTTimes/Cyrillic" w:hAnsi="NTTimes/Cyrillic"/>
          <w:sz w:val="18"/>
        </w:rPr>
      </w:pPr>
      <w:r>
        <w:rPr>
          <w:rFonts w:ascii="NTTimes/Cyrillic" w:hAnsi="NTTimes/Cyrillic"/>
          <w:sz w:val="18"/>
        </w:rPr>
        <w:t xml:space="preserve"> в) длительная задержка контрастного вещества в опухолевых сосудах </w:t>
      </w:r>
    </w:p>
    <w:p w:rsidR="00000000" w:rsidRDefault="00F67113">
      <w:pPr>
        <w:ind w:left="284" w:hanging="284"/>
        <w:jc w:val="both"/>
        <w:rPr>
          <w:rFonts w:ascii="NTTimes/Cyrillic" w:hAnsi="NTTimes/Cyrillic"/>
          <w:sz w:val="18"/>
        </w:rPr>
      </w:pPr>
      <w:r>
        <w:rPr>
          <w:rFonts w:ascii="NTTimes/Cyrillic" w:hAnsi="NTTimes/Cyrillic"/>
          <w:sz w:val="18"/>
        </w:rPr>
        <w:t xml:space="preserve"> г) "пропитывание" контрастным веществом массива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д) смещение или сдавление крупных артериальных стволов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Операбельность при забрюшинных неорганных опухолях в основном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от размеров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от гистологической структуры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Точная топическая диагностика забрюшинных неорганных опухолей и их местная распространенность возможна на основании результатов </w:t>
      </w:r>
    </w:p>
    <w:p w:rsidR="00000000" w:rsidRDefault="00F67113">
      <w:pPr>
        <w:ind w:left="284" w:hanging="284"/>
        <w:jc w:val="both"/>
        <w:rPr>
          <w:rFonts w:ascii="NTTimes/Cyrillic" w:hAnsi="NTTimes/Cyrillic"/>
          <w:sz w:val="18"/>
        </w:rPr>
      </w:pPr>
      <w:r>
        <w:rPr>
          <w:rFonts w:ascii="NTTimes/Cyrillic" w:hAnsi="NTTimes/Cyrillic"/>
          <w:sz w:val="18"/>
        </w:rPr>
        <w:t xml:space="preserve"> а) ангиографии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б) рентгенологического исследования желудочно-кишечного тракта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рентгеновской компьютерной томографии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г) ультразвукового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лишь на основании комплексного анализа результатов всех перечисленных методов исследования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11. ОПУХОЛИ ЖЕНСКИХ ПОЛОВЫХ ОРГАНОВ</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К фоновым процессам шейки матки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дисплазия </w:t>
      </w:r>
    </w:p>
    <w:p w:rsidR="00000000" w:rsidRDefault="00F67113">
      <w:pPr>
        <w:ind w:left="284" w:hanging="284"/>
        <w:jc w:val="both"/>
        <w:rPr>
          <w:rFonts w:ascii="NTTimes/Cyrillic" w:hAnsi="NTTimes/Cyrillic"/>
          <w:sz w:val="18"/>
        </w:rPr>
      </w:pPr>
      <w:r>
        <w:rPr>
          <w:rFonts w:ascii="NTTimes/Cyrillic" w:hAnsi="NTTimes/Cyrillic"/>
          <w:sz w:val="18"/>
        </w:rPr>
        <w:t xml:space="preserve"> б) карцинома in si</w:t>
      </w:r>
      <w:r>
        <w:rPr>
          <w:rFonts w:ascii="NTTimes/Cyrillic" w:hAnsi="NTTimes/Cyrillic"/>
          <w:sz w:val="18"/>
        </w:rPr>
        <w:t xml:space="preserve">tu </w:t>
      </w:r>
    </w:p>
    <w:p w:rsidR="00000000" w:rsidRDefault="00F67113">
      <w:pPr>
        <w:ind w:left="284" w:hanging="284"/>
        <w:jc w:val="both"/>
        <w:rPr>
          <w:rFonts w:ascii="NTTimes/Cyrillic" w:hAnsi="NTTimes/Cyrillic"/>
          <w:sz w:val="18"/>
        </w:rPr>
      </w:pPr>
      <w:r>
        <w:rPr>
          <w:rFonts w:ascii="NTTimes/Cyrillic" w:hAnsi="NTTimes/Cyrillic"/>
          <w:sz w:val="18"/>
        </w:rPr>
        <w:t xml:space="preserve"> в) эндоцервикоз </w:t>
      </w:r>
    </w:p>
    <w:p w:rsidR="00000000" w:rsidRDefault="00F67113">
      <w:pPr>
        <w:ind w:left="284" w:hanging="284"/>
        <w:jc w:val="both"/>
        <w:rPr>
          <w:rFonts w:ascii="NTTimes/Cyrillic" w:hAnsi="NTTimes/Cyrillic"/>
          <w:sz w:val="18"/>
        </w:rPr>
      </w:pPr>
      <w:r>
        <w:rPr>
          <w:rFonts w:ascii="NTTimes/Cyrillic" w:hAnsi="NTTimes/Cyrillic"/>
          <w:sz w:val="18"/>
        </w:rPr>
        <w:t xml:space="preserve"> г) эритроплакия </w:t>
      </w:r>
    </w:p>
    <w:p w:rsidR="00000000" w:rsidRDefault="00F67113">
      <w:pPr>
        <w:ind w:left="284" w:hanging="284"/>
        <w:jc w:val="both"/>
        <w:rPr>
          <w:rFonts w:ascii="NTTimes/Cyrillic" w:hAnsi="NTTimes/Cyrillic"/>
          <w:sz w:val="18"/>
        </w:rPr>
      </w:pPr>
      <w:r>
        <w:rPr>
          <w:rFonts w:ascii="NTTimes/Cyrillic" w:hAnsi="NTTimes/Cyrillic"/>
          <w:sz w:val="18"/>
        </w:rPr>
        <w:t xml:space="preserve"> д) лейкоплакия с атипией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К гиперпластическим процессам, связанным с гормональными нарушениями,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истинная эрозия </w:t>
      </w:r>
    </w:p>
    <w:p w:rsidR="00000000" w:rsidRDefault="00F67113">
      <w:pPr>
        <w:ind w:left="284" w:hanging="284"/>
        <w:jc w:val="both"/>
        <w:rPr>
          <w:rFonts w:ascii="NTTimes/Cyrillic" w:hAnsi="NTTimes/Cyrillic"/>
          <w:sz w:val="18"/>
        </w:rPr>
      </w:pPr>
      <w:r>
        <w:rPr>
          <w:rFonts w:ascii="NTTimes/Cyrillic" w:hAnsi="NTTimes/Cyrillic"/>
          <w:sz w:val="18"/>
        </w:rPr>
        <w:t xml:space="preserve"> б) цервицит </w:t>
      </w:r>
    </w:p>
    <w:p w:rsidR="00000000" w:rsidRDefault="00F67113">
      <w:pPr>
        <w:ind w:left="284" w:hanging="284"/>
        <w:jc w:val="both"/>
        <w:rPr>
          <w:rFonts w:ascii="NTTimes/Cyrillic" w:hAnsi="NTTimes/Cyrillic"/>
          <w:sz w:val="18"/>
        </w:rPr>
      </w:pPr>
      <w:r>
        <w:rPr>
          <w:rFonts w:ascii="NTTimes/Cyrillic" w:hAnsi="NTTimes/Cyrillic"/>
          <w:sz w:val="18"/>
        </w:rPr>
        <w:t xml:space="preserve"> в) шеечно-влагалищные свищи </w:t>
      </w:r>
    </w:p>
    <w:p w:rsidR="00000000" w:rsidRDefault="00F67113">
      <w:pPr>
        <w:ind w:left="284" w:hanging="284"/>
        <w:jc w:val="both"/>
        <w:rPr>
          <w:rFonts w:ascii="NTTimes/Cyrillic" w:hAnsi="NTTimes/Cyrillic"/>
          <w:sz w:val="18"/>
        </w:rPr>
      </w:pPr>
      <w:r>
        <w:rPr>
          <w:rFonts w:ascii="NTTimes/Cyrillic" w:hAnsi="NTTimes/Cyrillic"/>
          <w:sz w:val="18"/>
        </w:rPr>
        <w:t xml:space="preserve"> г) дисплазия </w:t>
      </w:r>
    </w:p>
    <w:p w:rsidR="00000000" w:rsidRDefault="00F67113">
      <w:pPr>
        <w:ind w:left="284" w:hanging="284"/>
        <w:jc w:val="both"/>
        <w:rPr>
          <w:rFonts w:ascii="NTTimes/Cyrillic" w:hAnsi="NTTimes/Cyrillic"/>
          <w:sz w:val="18"/>
        </w:rPr>
      </w:pPr>
      <w:r>
        <w:rPr>
          <w:rFonts w:ascii="NTTimes/Cyrillic" w:hAnsi="NTTimes/Cyrillic"/>
          <w:sz w:val="18"/>
        </w:rPr>
        <w:t xml:space="preserve"> д) эктопия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К фоновым воспалительным процессам шейки матки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дисплазия </w:t>
      </w:r>
    </w:p>
    <w:p w:rsidR="00000000" w:rsidRDefault="00F67113">
      <w:pPr>
        <w:ind w:left="284" w:hanging="284"/>
        <w:jc w:val="both"/>
        <w:rPr>
          <w:rFonts w:ascii="NTTimes/Cyrillic" w:hAnsi="NTTimes/Cyrillic"/>
          <w:sz w:val="18"/>
        </w:rPr>
      </w:pPr>
      <w:r>
        <w:rPr>
          <w:rFonts w:ascii="NTTimes/Cyrillic" w:hAnsi="NTTimes/Cyrillic"/>
          <w:sz w:val="18"/>
        </w:rPr>
        <w:t xml:space="preserve"> б) истинная эрозия </w:t>
      </w:r>
    </w:p>
    <w:p w:rsidR="00000000" w:rsidRDefault="00F67113">
      <w:pPr>
        <w:ind w:left="284" w:hanging="284"/>
        <w:jc w:val="both"/>
        <w:rPr>
          <w:rFonts w:ascii="NTTimes/Cyrillic" w:hAnsi="NTTimes/Cyrillic"/>
          <w:sz w:val="18"/>
        </w:rPr>
      </w:pPr>
      <w:r>
        <w:rPr>
          <w:rFonts w:ascii="NTTimes/Cyrillic" w:hAnsi="NTTimes/Cyrillic"/>
          <w:sz w:val="18"/>
        </w:rPr>
        <w:t xml:space="preserve"> в) эктопия </w:t>
      </w:r>
    </w:p>
    <w:p w:rsidR="00000000" w:rsidRDefault="00F67113">
      <w:pPr>
        <w:ind w:left="284" w:hanging="284"/>
        <w:jc w:val="both"/>
        <w:rPr>
          <w:rFonts w:ascii="NTTimes/Cyrillic" w:hAnsi="NTTimes/Cyrillic"/>
          <w:sz w:val="18"/>
        </w:rPr>
      </w:pPr>
      <w:r>
        <w:rPr>
          <w:rFonts w:ascii="NTTimes/Cyrillic" w:hAnsi="NTTimes/Cyrillic"/>
          <w:sz w:val="18"/>
        </w:rPr>
        <w:t xml:space="preserve"> г) лейкоплакия </w:t>
      </w:r>
    </w:p>
    <w:p w:rsidR="00000000" w:rsidRDefault="00F67113">
      <w:pPr>
        <w:ind w:left="284" w:hanging="284"/>
        <w:jc w:val="both"/>
        <w:rPr>
          <w:rFonts w:ascii="NTTimes/Cyrillic" w:hAnsi="NTTimes/Cyrillic"/>
          <w:sz w:val="18"/>
        </w:rPr>
      </w:pPr>
      <w:r>
        <w:rPr>
          <w:rFonts w:ascii="NTTimes/Cyrillic" w:hAnsi="NTTimes/Cyrillic"/>
          <w:sz w:val="18"/>
        </w:rPr>
        <w:t xml:space="preserve"> д) эндометриоз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004. У женщины 23 лет выявлена эктопия шейки матки. При цитологическом исследовании - клетки плоского и промежуточног</w:t>
      </w:r>
      <w:r>
        <w:rPr>
          <w:rFonts w:ascii="NTTimes/Cyrillic" w:hAnsi="NTTimes/Cyrillic"/>
          <w:sz w:val="18"/>
        </w:rPr>
        <w:t xml:space="preserve">о слоев. При кольпоскопии - эктопия. Тактика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криодеструкцию </w:t>
      </w:r>
    </w:p>
    <w:p w:rsidR="00000000" w:rsidRDefault="00F67113">
      <w:pPr>
        <w:ind w:left="284" w:hanging="284"/>
        <w:jc w:val="both"/>
        <w:rPr>
          <w:rFonts w:ascii="NTTimes/Cyrillic" w:hAnsi="NTTimes/Cyrillic"/>
          <w:sz w:val="18"/>
        </w:rPr>
      </w:pPr>
      <w:r>
        <w:rPr>
          <w:rFonts w:ascii="NTTimes/Cyrillic" w:hAnsi="NTTimes/Cyrillic"/>
          <w:sz w:val="18"/>
        </w:rPr>
        <w:t xml:space="preserve"> в) иссечение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электрокоагуляцию </w:t>
      </w:r>
    </w:p>
    <w:p w:rsidR="00000000" w:rsidRDefault="00F67113">
      <w:pPr>
        <w:ind w:left="284" w:hanging="284"/>
        <w:jc w:val="both"/>
        <w:rPr>
          <w:rFonts w:ascii="NTTimes/Cyrillic" w:hAnsi="NTTimes/Cyrillic"/>
          <w:sz w:val="18"/>
        </w:rPr>
      </w:pPr>
      <w:r>
        <w:rPr>
          <w:rFonts w:ascii="NTTimes/Cyrillic" w:hAnsi="NTTimes/Cyrillic"/>
          <w:sz w:val="18"/>
        </w:rPr>
        <w:t xml:space="preserve"> д) электроконизацию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К фоновым посттравматическим процессам шейки матки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дисплазия </w:t>
      </w:r>
    </w:p>
    <w:p w:rsidR="00000000" w:rsidRDefault="00F67113">
      <w:pPr>
        <w:ind w:left="284" w:hanging="284"/>
        <w:jc w:val="both"/>
        <w:rPr>
          <w:rFonts w:ascii="NTTimes/Cyrillic" w:hAnsi="NTTimes/Cyrillic"/>
          <w:sz w:val="18"/>
        </w:rPr>
      </w:pPr>
      <w:r>
        <w:rPr>
          <w:rFonts w:ascii="NTTimes/Cyrillic" w:hAnsi="NTTimes/Cyrillic"/>
          <w:sz w:val="18"/>
        </w:rPr>
        <w:t xml:space="preserve"> б) эктропион </w:t>
      </w:r>
    </w:p>
    <w:p w:rsidR="00000000" w:rsidRDefault="00F67113">
      <w:pPr>
        <w:ind w:left="284" w:hanging="284"/>
        <w:jc w:val="both"/>
        <w:rPr>
          <w:rFonts w:ascii="NTTimes/Cyrillic" w:hAnsi="NTTimes/Cyrillic"/>
          <w:sz w:val="18"/>
        </w:rPr>
      </w:pPr>
      <w:r>
        <w:rPr>
          <w:rFonts w:ascii="NTTimes/Cyrillic" w:hAnsi="NTTimes/Cyrillic"/>
          <w:sz w:val="18"/>
        </w:rPr>
        <w:t xml:space="preserve"> в) эндоцервикоз </w:t>
      </w:r>
    </w:p>
    <w:p w:rsidR="00000000" w:rsidRDefault="00F67113">
      <w:pPr>
        <w:ind w:left="284" w:hanging="284"/>
        <w:jc w:val="both"/>
        <w:rPr>
          <w:rFonts w:ascii="NTTimes/Cyrillic" w:hAnsi="NTTimes/Cyrillic"/>
          <w:sz w:val="18"/>
        </w:rPr>
      </w:pPr>
      <w:r>
        <w:rPr>
          <w:rFonts w:ascii="NTTimes/Cyrillic" w:hAnsi="NTTimes/Cyrillic"/>
          <w:sz w:val="18"/>
        </w:rPr>
        <w:t xml:space="preserve"> г) лейкоплакия </w:t>
      </w:r>
    </w:p>
    <w:p w:rsidR="00000000" w:rsidRDefault="00F67113">
      <w:pPr>
        <w:ind w:left="284" w:hanging="284"/>
        <w:jc w:val="both"/>
        <w:rPr>
          <w:rFonts w:ascii="NTTimes/Cyrillic" w:hAnsi="NTTimes/Cyrillic"/>
          <w:sz w:val="18"/>
        </w:rPr>
      </w:pPr>
      <w:r>
        <w:rPr>
          <w:rFonts w:ascii="NTTimes/Cyrillic" w:hAnsi="NTTimes/Cyrillic"/>
          <w:sz w:val="18"/>
        </w:rPr>
        <w:t xml:space="preserve"> д) цервицит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При лечении фоновых процессов шейки матки можно использовать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криодеструкцию </w:t>
      </w:r>
    </w:p>
    <w:p w:rsidR="00000000" w:rsidRDefault="00F67113">
      <w:pPr>
        <w:ind w:left="284" w:hanging="284"/>
        <w:jc w:val="both"/>
        <w:rPr>
          <w:rFonts w:ascii="NTTimes/Cyrillic" w:hAnsi="NTTimes/Cyrillic"/>
          <w:sz w:val="18"/>
        </w:rPr>
      </w:pPr>
      <w:r>
        <w:rPr>
          <w:rFonts w:ascii="NTTimes/Cyrillic" w:hAnsi="NTTimes/Cyrillic"/>
          <w:sz w:val="18"/>
        </w:rPr>
        <w:t xml:space="preserve"> б) электрокоагуляцию </w:t>
      </w:r>
    </w:p>
    <w:p w:rsidR="00000000" w:rsidRDefault="00F67113">
      <w:pPr>
        <w:ind w:left="284" w:hanging="284"/>
        <w:jc w:val="both"/>
        <w:rPr>
          <w:rFonts w:ascii="NTTimes/Cyrillic" w:hAnsi="NTTimes/Cyrillic"/>
          <w:sz w:val="18"/>
        </w:rPr>
      </w:pPr>
      <w:r>
        <w:rPr>
          <w:rFonts w:ascii="NTTimes/Cyrillic" w:hAnsi="NTTimes/Cyrillic"/>
          <w:sz w:val="18"/>
        </w:rPr>
        <w:t xml:space="preserve"> в) электроконизацию </w:t>
      </w:r>
    </w:p>
    <w:p w:rsidR="00000000" w:rsidRDefault="00F67113">
      <w:pPr>
        <w:ind w:left="284" w:hanging="284"/>
        <w:jc w:val="both"/>
        <w:rPr>
          <w:rFonts w:ascii="NTTimes/Cyrillic" w:hAnsi="NTTimes/Cyrillic"/>
          <w:sz w:val="18"/>
        </w:rPr>
      </w:pPr>
      <w:r>
        <w:rPr>
          <w:rFonts w:ascii="NTTimes/Cyrillic" w:hAnsi="NTTimes/Cyrillic"/>
          <w:sz w:val="18"/>
        </w:rPr>
        <w:t xml:space="preserve"> г) лазерное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У больной 30 лет выявлена </w:t>
      </w:r>
      <w:r>
        <w:rPr>
          <w:rFonts w:ascii="NTTimes/Cyrillic" w:hAnsi="NTTimes/Cyrillic"/>
          <w:sz w:val="18"/>
        </w:rPr>
        <w:t xml:space="preserve">нежная лейкоплакия шейки матки. Два года тому назад проводилась электрокоагуляция по поводу эрозии шейки матки. Цитологически: чешуйки, клетки поверхностного и промежуточного слоев эпителия с умеренной пролиферацией. Тактика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иссечение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в) электрокоагуляцию </w:t>
      </w:r>
    </w:p>
    <w:p w:rsidR="00000000" w:rsidRDefault="00F67113">
      <w:pPr>
        <w:ind w:left="284" w:hanging="284"/>
        <w:jc w:val="both"/>
        <w:rPr>
          <w:rFonts w:ascii="NTTimes/Cyrillic" w:hAnsi="NTTimes/Cyrillic"/>
          <w:sz w:val="18"/>
        </w:rPr>
      </w:pPr>
      <w:r>
        <w:rPr>
          <w:rFonts w:ascii="NTTimes/Cyrillic" w:hAnsi="NTTimes/Cyrillic"/>
          <w:sz w:val="18"/>
        </w:rPr>
        <w:t xml:space="preserve"> г) криодеструкцию </w:t>
      </w:r>
    </w:p>
    <w:p w:rsidR="00000000" w:rsidRDefault="00F67113">
      <w:pPr>
        <w:ind w:left="284" w:hanging="284"/>
        <w:jc w:val="both"/>
        <w:rPr>
          <w:rFonts w:ascii="NTTimes/Cyrillic" w:hAnsi="NTTimes/Cyrillic"/>
          <w:sz w:val="18"/>
        </w:rPr>
      </w:pPr>
      <w:r>
        <w:rPr>
          <w:rFonts w:ascii="NTTimes/Cyrillic" w:hAnsi="NTTimes/Cyrillic"/>
          <w:sz w:val="18"/>
        </w:rPr>
        <w:t xml:space="preserve"> д) конизацию шейки матки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008. У больной 29 лет при осмотре в зеркалах шейка матки деформирована послеродовыми разрывами с эрозированным эктропионом. Цитологически: клетки промежуточного и парабазально</w:t>
      </w:r>
      <w:r>
        <w:rPr>
          <w:rFonts w:ascii="NTTimes/Cyrillic" w:hAnsi="NTTimes/Cyrillic"/>
          <w:sz w:val="18"/>
        </w:rPr>
        <w:t xml:space="preserve">го слоя эпителия с явлениями пролиферации. Кольпоскопически: немые йоднегативные участки, зона превращения. Тактика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диатермокоагуляцию </w:t>
      </w:r>
    </w:p>
    <w:p w:rsidR="00000000" w:rsidRDefault="00F67113">
      <w:pPr>
        <w:ind w:left="284" w:hanging="284"/>
        <w:jc w:val="both"/>
        <w:rPr>
          <w:rFonts w:ascii="NTTimes/Cyrillic" w:hAnsi="NTTimes/Cyrillic"/>
          <w:sz w:val="18"/>
        </w:rPr>
      </w:pPr>
      <w:r>
        <w:rPr>
          <w:rFonts w:ascii="NTTimes/Cyrillic" w:hAnsi="NTTimes/Cyrillic"/>
          <w:sz w:val="18"/>
        </w:rPr>
        <w:t xml:space="preserve"> в) криодеструкцию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конизацию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Выраженная дисплазия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фоновым процессам, связанным с гормональными нарушениями </w:t>
      </w:r>
    </w:p>
    <w:p w:rsidR="00000000" w:rsidRDefault="00F67113">
      <w:pPr>
        <w:ind w:left="284" w:hanging="284"/>
        <w:jc w:val="both"/>
        <w:rPr>
          <w:rFonts w:ascii="NTTimes/Cyrillic" w:hAnsi="NTTimes/Cyrillic"/>
          <w:sz w:val="18"/>
        </w:rPr>
      </w:pPr>
      <w:r>
        <w:rPr>
          <w:rFonts w:ascii="NTTimes/Cyrillic" w:hAnsi="NTTimes/Cyrillic"/>
          <w:sz w:val="18"/>
        </w:rPr>
        <w:t xml:space="preserve"> б) к фоновым процессам, связанным с воспалением </w:t>
      </w:r>
    </w:p>
    <w:p w:rsidR="00000000" w:rsidRDefault="00F67113">
      <w:pPr>
        <w:ind w:left="284" w:hanging="284"/>
        <w:jc w:val="both"/>
        <w:rPr>
          <w:rFonts w:ascii="NTTimes/Cyrillic" w:hAnsi="NTTimes/Cyrillic"/>
          <w:sz w:val="18"/>
        </w:rPr>
      </w:pPr>
      <w:r>
        <w:rPr>
          <w:rFonts w:ascii="NTTimes/Cyrillic" w:hAnsi="NTTimes/Cyrillic"/>
          <w:sz w:val="18"/>
        </w:rPr>
        <w:t xml:space="preserve"> в) к предраку </w:t>
      </w:r>
    </w:p>
    <w:p w:rsidR="00000000" w:rsidRDefault="00F67113">
      <w:pPr>
        <w:ind w:left="284" w:hanging="284"/>
        <w:jc w:val="both"/>
        <w:rPr>
          <w:rFonts w:ascii="NTTimes/Cyrillic" w:hAnsi="NTTimes/Cyrillic"/>
          <w:sz w:val="18"/>
        </w:rPr>
      </w:pPr>
      <w:r>
        <w:rPr>
          <w:rFonts w:ascii="NTTimes/Cyrillic" w:hAnsi="NTTimes/Cyrillic"/>
          <w:sz w:val="18"/>
        </w:rPr>
        <w:t xml:space="preserve"> г) к раннему раку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010. Для диагностики дисплазии ведущим метод</w:t>
      </w:r>
      <w:r>
        <w:rPr>
          <w:rFonts w:ascii="NTTimes/Cyrillic" w:hAnsi="NTTimes/Cyrillic"/>
          <w:sz w:val="18"/>
        </w:rPr>
        <w:t xml:space="preserve">ом исследования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цитологическое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б) гистологическое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осмотр в зеркалах </w:t>
      </w:r>
    </w:p>
    <w:p w:rsidR="00000000" w:rsidRDefault="00F67113">
      <w:pPr>
        <w:ind w:left="284" w:hanging="284"/>
        <w:jc w:val="both"/>
        <w:rPr>
          <w:rFonts w:ascii="NTTimes/Cyrillic" w:hAnsi="NTTimes/Cyrillic"/>
          <w:sz w:val="18"/>
        </w:rPr>
      </w:pPr>
      <w:r>
        <w:rPr>
          <w:rFonts w:ascii="NTTimes/Cyrillic" w:hAnsi="NTTimes/Cyrillic"/>
          <w:sz w:val="18"/>
        </w:rPr>
        <w:t xml:space="preserve"> г) кольпоскопия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011. Для лечения выраженной дисплазии влагалищной порции шейки матки у женщины 30 лет целесообразно использовать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электрокоагуляцию </w:t>
      </w:r>
    </w:p>
    <w:p w:rsidR="00000000" w:rsidRDefault="00F67113">
      <w:pPr>
        <w:ind w:left="284" w:hanging="284"/>
        <w:jc w:val="both"/>
        <w:rPr>
          <w:rFonts w:ascii="NTTimes/Cyrillic" w:hAnsi="NTTimes/Cyrillic"/>
          <w:sz w:val="18"/>
        </w:rPr>
      </w:pPr>
      <w:r>
        <w:rPr>
          <w:rFonts w:ascii="NTTimes/Cyrillic" w:hAnsi="NTTimes/Cyrillic"/>
          <w:sz w:val="18"/>
        </w:rPr>
        <w:t xml:space="preserve"> б) ампутацию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конизацию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экстирпацию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К предраку шейки матки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эндоцервикоз </w:t>
      </w:r>
    </w:p>
    <w:p w:rsidR="00000000" w:rsidRDefault="00F67113">
      <w:pPr>
        <w:ind w:left="284" w:hanging="284"/>
        <w:jc w:val="both"/>
        <w:rPr>
          <w:rFonts w:ascii="NTTimes/Cyrillic" w:hAnsi="NTTimes/Cyrillic"/>
          <w:sz w:val="18"/>
        </w:rPr>
      </w:pPr>
      <w:r>
        <w:rPr>
          <w:rFonts w:ascii="NTTimes/Cyrillic" w:hAnsi="NTTimes/Cyrillic"/>
          <w:sz w:val="18"/>
        </w:rPr>
        <w:t xml:space="preserve"> б) эндометриоз </w:t>
      </w:r>
    </w:p>
    <w:p w:rsidR="00000000" w:rsidRDefault="00F67113">
      <w:pPr>
        <w:ind w:left="284" w:hanging="284"/>
        <w:jc w:val="both"/>
        <w:rPr>
          <w:rFonts w:ascii="NTTimes/Cyrillic" w:hAnsi="NTTimes/Cyrillic"/>
          <w:sz w:val="18"/>
        </w:rPr>
      </w:pPr>
      <w:r>
        <w:rPr>
          <w:rFonts w:ascii="NTTimes/Cyrillic" w:hAnsi="NTTimes/Cyrillic"/>
          <w:sz w:val="18"/>
        </w:rPr>
        <w:t xml:space="preserve"> в) эктропион </w:t>
      </w:r>
    </w:p>
    <w:p w:rsidR="00000000" w:rsidRDefault="00F67113">
      <w:pPr>
        <w:ind w:left="284" w:hanging="284"/>
        <w:jc w:val="both"/>
        <w:rPr>
          <w:rFonts w:ascii="NTTimes/Cyrillic" w:hAnsi="NTTimes/Cyrillic"/>
          <w:sz w:val="18"/>
        </w:rPr>
      </w:pPr>
      <w:r>
        <w:rPr>
          <w:rFonts w:ascii="NTTimes/Cyrillic" w:hAnsi="NTTimes/Cyrillic"/>
          <w:sz w:val="18"/>
        </w:rPr>
        <w:t xml:space="preserve"> г) дисплазия </w:t>
      </w:r>
    </w:p>
    <w:p w:rsidR="00000000" w:rsidRDefault="00F67113">
      <w:pPr>
        <w:ind w:left="284" w:hanging="284"/>
        <w:jc w:val="both"/>
        <w:rPr>
          <w:rFonts w:ascii="NTTimes/Cyrillic" w:hAnsi="NTTimes/Cyrillic"/>
          <w:sz w:val="18"/>
        </w:rPr>
      </w:pPr>
      <w:r>
        <w:rPr>
          <w:rFonts w:ascii="NTTimes/Cyrillic" w:hAnsi="NTTimes/Cyrillic"/>
          <w:sz w:val="18"/>
        </w:rPr>
        <w:t xml:space="preserve"> д) карцинома in situ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013. Для уточненной д</w:t>
      </w:r>
      <w:r>
        <w:rPr>
          <w:rFonts w:ascii="NTTimes/Cyrillic" w:hAnsi="NTTimes/Cyrillic"/>
          <w:sz w:val="18"/>
        </w:rPr>
        <w:t xml:space="preserve">иагностики предраки шейки матки целесообразно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осмотр в зеркалах </w:t>
      </w:r>
    </w:p>
    <w:p w:rsidR="00000000" w:rsidRDefault="00F67113">
      <w:pPr>
        <w:ind w:left="284" w:hanging="284"/>
        <w:jc w:val="both"/>
        <w:rPr>
          <w:rFonts w:ascii="NTTimes/Cyrillic" w:hAnsi="NTTimes/Cyrillic"/>
          <w:sz w:val="18"/>
        </w:rPr>
      </w:pPr>
      <w:r>
        <w:rPr>
          <w:rFonts w:ascii="NTTimes/Cyrillic" w:hAnsi="NTTimes/Cyrillic"/>
          <w:sz w:val="18"/>
        </w:rPr>
        <w:t xml:space="preserve"> б) кольпоскопию </w:t>
      </w:r>
    </w:p>
    <w:p w:rsidR="00000000" w:rsidRDefault="00F67113">
      <w:pPr>
        <w:ind w:left="284" w:hanging="284"/>
        <w:jc w:val="both"/>
        <w:rPr>
          <w:rFonts w:ascii="NTTimes/Cyrillic" w:hAnsi="NTTimes/Cyrillic"/>
          <w:sz w:val="18"/>
        </w:rPr>
      </w:pPr>
      <w:r>
        <w:rPr>
          <w:rFonts w:ascii="NTTimes/Cyrillic" w:hAnsi="NTTimes/Cyrillic"/>
          <w:sz w:val="18"/>
        </w:rPr>
        <w:t xml:space="preserve"> в) цитологическое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г) гистологическое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Для лечения предрака шейки матки целесообразно использовать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диатермокоагуляцию </w:t>
      </w:r>
    </w:p>
    <w:p w:rsidR="00000000" w:rsidRDefault="00F67113">
      <w:pPr>
        <w:ind w:left="284" w:hanging="284"/>
        <w:jc w:val="both"/>
        <w:rPr>
          <w:rFonts w:ascii="NTTimes/Cyrillic" w:hAnsi="NTTimes/Cyrillic"/>
          <w:sz w:val="18"/>
        </w:rPr>
      </w:pPr>
      <w:r>
        <w:rPr>
          <w:rFonts w:ascii="NTTimes/Cyrillic" w:hAnsi="NTTimes/Cyrillic"/>
          <w:sz w:val="18"/>
        </w:rPr>
        <w:t xml:space="preserve"> б) криодеструкцию </w:t>
      </w:r>
    </w:p>
    <w:p w:rsidR="00000000" w:rsidRDefault="00F67113">
      <w:pPr>
        <w:ind w:left="284" w:hanging="284"/>
        <w:jc w:val="both"/>
        <w:rPr>
          <w:rFonts w:ascii="NTTimes/Cyrillic" w:hAnsi="NTTimes/Cyrillic"/>
          <w:sz w:val="18"/>
        </w:rPr>
      </w:pPr>
      <w:r>
        <w:rPr>
          <w:rFonts w:ascii="NTTimes/Cyrillic" w:hAnsi="NTTimes/Cyrillic"/>
          <w:sz w:val="18"/>
        </w:rPr>
        <w:t xml:space="preserve"> в) конизацию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При осмотре в зеркалах выявлена грубая лейкоплакия на деформированной шейке матки. Тактика предусматривает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биопси</w:t>
      </w:r>
      <w:r>
        <w:rPr>
          <w:rFonts w:ascii="NTTimes/Cyrillic" w:hAnsi="NTTimes/Cyrillic"/>
          <w:sz w:val="18"/>
        </w:rPr>
        <w:t xml:space="preserve">ю конхотомом </w:t>
      </w:r>
    </w:p>
    <w:p w:rsidR="00000000" w:rsidRDefault="00F67113">
      <w:pPr>
        <w:ind w:left="284" w:hanging="284"/>
        <w:jc w:val="both"/>
        <w:rPr>
          <w:rFonts w:ascii="NTTimes/Cyrillic" w:hAnsi="NTTimes/Cyrillic"/>
          <w:sz w:val="18"/>
        </w:rPr>
      </w:pPr>
      <w:r>
        <w:rPr>
          <w:rFonts w:ascii="NTTimes/Cyrillic" w:hAnsi="NTTimes/Cyrillic"/>
          <w:sz w:val="18"/>
        </w:rPr>
        <w:t xml:space="preserve"> б) биопсию скальпелем </w:t>
      </w:r>
    </w:p>
    <w:p w:rsidR="00000000" w:rsidRDefault="00F67113">
      <w:pPr>
        <w:ind w:left="284" w:hanging="284"/>
        <w:jc w:val="both"/>
        <w:rPr>
          <w:rFonts w:ascii="NTTimes/Cyrillic" w:hAnsi="NTTimes/Cyrillic"/>
          <w:sz w:val="18"/>
        </w:rPr>
      </w:pPr>
      <w:r>
        <w:rPr>
          <w:rFonts w:ascii="NTTimes/Cyrillic" w:hAnsi="NTTimes/Cyrillic"/>
          <w:sz w:val="18"/>
        </w:rPr>
        <w:t xml:space="preserve"> в) электрокоагуляцию </w:t>
      </w:r>
    </w:p>
    <w:p w:rsidR="00000000" w:rsidRDefault="00F67113">
      <w:pPr>
        <w:ind w:left="284" w:hanging="284"/>
        <w:jc w:val="both"/>
        <w:rPr>
          <w:rFonts w:ascii="NTTimes/Cyrillic" w:hAnsi="NTTimes/Cyrillic"/>
          <w:sz w:val="18"/>
        </w:rPr>
      </w:pPr>
      <w:r>
        <w:rPr>
          <w:rFonts w:ascii="NTTimes/Cyrillic" w:hAnsi="NTTimes/Cyrillic"/>
          <w:sz w:val="18"/>
        </w:rPr>
        <w:t xml:space="preserve"> г) конизацию шейки матки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У больной 32 лет беременность 19 недель. При гинекологическом осмотре на ограниченном участке шейки матки выявлена грубая лейкоплакия. Цитологически - выраженная дисплазия, с атипией части клеток, "голые" ядра, комплексы безядерных клеток, чешуйки. Тактика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до разрешения беременности, затем обследование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б) прерывание беременности с биопсией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прерывание беременности и электр</w:t>
      </w:r>
      <w:r>
        <w:rPr>
          <w:rFonts w:ascii="NTTimes/Cyrillic" w:hAnsi="NTTimes/Cyrillic"/>
          <w:sz w:val="18"/>
        </w:rPr>
        <w:t xml:space="preserve">оконизацию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операцию - экстирпацию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Диатермокоагуляцию шейки матки можно выполнять </w:t>
      </w:r>
    </w:p>
    <w:p w:rsidR="00000000" w:rsidRDefault="00F67113">
      <w:pPr>
        <w:ind w:left="284" w:hanging="284"/>
        <w:jc w:val="both"/>
        <w:rPr>
          <w:rFonts w:ascii="NTTimes/Cyrillic" w:hAnsi="NTTimes/Cyrillic"/>
          <w:sz w:val="18"/>
        </w:rPr>
      </w:pPr>
      <w:r>
        <w:rPr>
          <w:rFonts w:ascii="NTTimes/Cyrillic" w:hAnsi="NTTimes/Cyrillic"/>
          <w:sz w:val="18"/>
        </w:rPr>
        <w:t xml:space="preserve"> а) при фоновом процессе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слабой дисплазии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выраженной дисплазии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интраэпителиальном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Для возникновения рака шейки матки наибольшее значение придается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вирусу папилломы человека </w:t>
      </w:r>
    </w:p>
    <w:p w:rsidR="00000000" w:rsidRDefault="00F67113">
      <w:pPr>
        <w:ind w:left="284" w:hanging="284"/>
        <w:jc w:val="both"/>
        <w:rPr>
          <w:rFonts w:ascii="NTTimes/Cyrillic" w:hAnsi="NTTimes/Cyrillic"/>
          <w:sz w:val="18"/>
        </w:rPr>
      </w:pPr>
      <w:r>
        <w:rPr>
          <w:rFonts w:ascii="NTTimes/Cyrillic" w:hAnsi="NTTimes/Cyrillic"/>
          <w:sz w:val="18"/>
        </w:rPr>
        <w:t xml:space="preserve"> б) разрывам шейки в родах </w:t>
      </w:r>
    </w:p>
    <w:p w:rsidR="00000000" w:rsidRDefault="00F67113">
      <w:pPr>
        <w:ind w:left="284" w:hanging="284"/>
        <w:jc w:val="both"/>
        <w:rPr>
          <w:rFonts w:ascii="NTTimes/Cyrillic" w:hAnsi="NTTimes/Cyrillic"/>
          <w:sz w:val="18"/>
        </w:rPr>
      </w:pPr>
      <w:r>
        <w:rPr>
          <w:rFonts w:ascii="NTTimes/Cyrillic" w:hAnsi="NTTimes/Cyrillic"/>
          <w:sz w:val="18"/>
        </w:rPr>
        <w:t xml:space="preserve"> в) курению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019. Рак шейки матки у женщин молодого воз</w:t>
      </w:r>
      <w:r>
        <w:rPr>
          <w:rFonts w:ascii="NTTimes/Cyrillic" w:hAnsi="NTTimes/Cyrillic"/>
          <w:sz w:val="18"/>
        </w:rPr>
        <w:t xml:space="preserve">раста чаще локализуется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 влагалищной порции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в нижней трети цервикального канала </w:t>
      </w:r>
    </w:p>
    <w:p w:rsidR="00000000" w:rsidRDefault="00F67113">
      <w:pPr>
        <w:ind w:left="284" w:hanging="284"/>
        <w:jc w:val="both"/>
        <w:rPr>
          <w:rFonts w:ascii="NTTimes/Cyrillic" w:hAnsi="NTTimes/Cyrillic"/>
          <w:sz w:val="18"/>
        </w:rPr>
      </w:pPr>
      <w:r>
        <w:rPr>
          <w:rFonts w:ascii="NTTimes/Cyrillic" w:hAnsi="NTTimes/Cyrillic"/>
          <w:sz w:val="18"/>
        </w:rPr>
        <w:t xml:space="preserve"> в) в средней трети цервикального канала </w:t>
      </w:r>
    </w:p>
    <w:p w:rsidR="00000000" w:rsidRDefault="00F67113">
      <w:pPr>
        <w:ind w:left="284" w:hanging="284"/>
        <w:jc w:val="both"/>
        <w:rPr>
          <w:rFonts w:ascii="NTTimes/Cyrillic" w:hAnsi="NTTimes/Cyrillic"/>
          <w:sz w:val="18"/>
        </w:rPr>
      </w:pPr>
      <w:r>
        <w:rPr>
          <w:rFonts w:ascii="NTTimes/Cyrillic" w:hAnsi="NTTimes/Cyrillic"/>
          <w:sz w:val="18"/>
        </w:rPr>
        <w:t xml:space="preserve"> г) в верхней трети цервикального канала </w:t>
      </w:r>
    </w:p>
    <w:p w:rsidR="00000000" w:rsidRDefault="00F67113">
      <w:pPr>
        <w:ind w:left="284" w:hanging="284"/>
        <w:jc w:val="both"/>
        <w:rPr>
          <w:rFonts w:ascii="NTTimes/Cyrillic" w:hAnsi="NTTimes/Cyrillic"/>
          <w:sz w:val="18"/>
        </w:rPr>
      </w:pPr>
      <w:r>
        <w:rPr>
          <w:rFonts w:ascii="NTTimes/Cyrillic" w:hAnsi="NTTimes/Cyrillic"/>
          <w:sz w:val="18"/>
        </w:rPr>
        <w:t xml:space="preserve"> д) одинаково часто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При раке шейки матки чаще встречаются следующие морфологические формы рака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плоскоклеточный </w:t>
      </w:r>
    </w:p>
    <w:p w:rsidR="00000000" w:rsidRDefault="00F67113">
      <w:pPr>
        <w:ind w:left="284" w:hanging="284"/>
        <w:jc w:val="both"/>
        <w:rPr>
          <w:rFonts w:ascii="NTTimes/Cyrillic" w:hAnsi="NTTimes/Cyrillic"/>
          <w:sz w:val="18"/>
        </w:rPr>
      </w:pPr>
      <w:r>
        <w:rPr>
          <w:rFonts w:ascii="NTTimes/Cyrillic" w:hAnsi="NTTimes/Cyrillic"/>
          <w:sz w:val="18"/>
        </w:rPr>
        <w:t xml:space="preserve"> б) аденокарцинома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в) светлоклеточный </w:t>
      </w:r>
    </w:p>
    <w:p w:rsidR="00000000" w:rsidRDefault="00F67113">
      <w:pPr>
        <w:ind w:left="284" w:hanging="284"/>
        <w:jc w:val="both"/>
        <w:rPr>
          <w:rFonts w:ascii="NTTimes/Cyrillic" w:hAnsi="NTTimes/Cyrillic"/>
          <w:sz w:val="18"/>
        </w:rPr>
      </w:pPr>
      <w:r>
        <w:rPr>
          <w:rFonts w:ascii="NTTimes/Cyrillic" w:hAnsi="NTTimes/Cyrillic"/>
          <w:sz w:val="18"/>
        </w:rPr>
        <w:t xml:space="preserve"> г) недифференцированный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021. Регионарными лимфоузлами при раке шейки матки являются: 1) запирательные 2) наружные и внутренние подвздошные 3) общие подвздо</w:t>
      </w:r>
      <w:r>
        <w:rPr>
          <w:rFonts w:ascii="NTTimes/Cyrillic" w:hAnsi="NTTimes/Cyrillic"/>
          <w:sz w:val="18"/>
        </w:rPr>
        <w:t xml:space="preserve">шные 4) парааортальные 5) паховые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все,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все,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все, кроме 1 и 3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кроме 1 и 2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К отдаленным лимфогенным метастазам при раке шейки матки относятся метастазы в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а) запирательные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внутренние подвздошные </w:t>
      </w:r>
    </w:p>
    <w:p w:rsidR="00000000" w:rsidRDefault="00F67113">
      <w:pPr>
        <w:ind w:left="284" w:hanging="284"/>
        <w:jc w:val="both"/>
        <w:rPr>
          <w:rFonts w:ascii="NTTimes/Cyrillic" w:hAnsi="NTTimes/Cyrillic"/>
          <w:sz w:val="18"/>
        </w:rPr>
      </w:pPr>
      <w:r>
        <w:rPr>
          <w:rFonts w:ascii="NTTimes/Cyrillic" w:hAnsi="NTTimes/Cyrillic"/>
          <w:sz w:val="18"/>
        </w:rPr>
        <w:t xml:space="preserve"> в) наружные подвздошные </w:t>
      </w:r>
    </w:p>
    <w:p w:rsidR="00000000" w:rsidRDefault="00F67113">
      <w:pPr>
        <w:ind w:left="284" w:hanging="284"/>
        <w:jc w:val="both"/>
        <w:rPr>
          <w:rFonts w:ascii="NTTimes/Cyrillic" w:hAnsi="NTTimes/Cyrillic"/>
          <w:sz w:val="18"/>
        </w:rPr>
      </w:pPr>
      <w:r>
        <w:rPr>
          <w:rFonts w:ascii="NTTimes/Cyrillic" w:hAnsi="NTTimes/Cyrillic"/>
          <w:sz w:val="18"/>
        </w:rPr>
        <w:t xml:space="preserve"> г) общие подвздошные </w:t>
      </w:r>
    </w:p>
    <w:p w:rsidR="00000000" w:rsidRDefault="00F67113">
      <w:pPr>
        <w:ind w:left="284" w:hanging="284"/>
        <w:jc w:val="both"/>
        <w:rPr>
          <w:rFonts w:ascii="NTTimes/Cyrillic" w:hAnsi="NTTimes/Cyrillic"/>
          <w:sz w:val="18"/>
        </w:rPr>
      </w:pPr>
      <w:r>
        <w:rPr>
          <w:rFonts w:ascii="NTTimes/Cyrillic" w:hAnsi="NTTimes/Cyrillic"/>
          <w:sz w:val="18"/>
        </w:rPr>
        <w:t xml:space="preserve"> д) парааортальные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023. Базальноклеточная гиперплазия может быть связана </w:t>
      </w:r>
    </w:p>
    <w:p w:rsidR="00000000" w:rsidRDefault="00F67113">
      <w:pPr>
        <w:ind w:left="284" w:hanging="284"/>
        <w:jc w:val="both"/>
        <w:rPr>
          <w:rFonts w:ascii="NTTimes/Cyrillic" w:hAnsi="NTTimes/Cyrillic"/>
          <w:sz w:val="18"/>
        </w:rPr>
      </w:pPr>
      <w:r>
        <w:rPr>
          <w:rFonts w:ascii="NTTimes/Cyrillic" w:hAnsi="NTTimes/Cyrillic"/>
          <w:sz w:val="18"/>
        </w:rPr>
        <w:t xml:space="preserve"> а) с беременностью </w:t>
      </w:r>
    </w:p>
    <w:p w:rsidR="00000000" w:rsidRDefault="00F67113">
      <w:pPr>
        <w:ind w:left="284" w:hanging="284"/>
        <w:jc w:val="both"/>
        <w:rPr>
          <w:rFonts w:ascii="NTTimes/Cyrillic" w:hAnsi="NTTimes/Cyrillic"/>
          <w:sz w:val="18"/>
        </w:rPr>
      </w:pPr>
      <w:r>
        <w:rPr>
          <w:rFonts w:ascii="NTTimes/Cyrillic" w:hAnsi="NTTimes/Cyrillic"/>
          <w:sz w:val="18"/>
        </w:rPr>
        <w:t xml:space="preserve"> б) с хроническим цервиц</w:t>
      </w:r>
      <w:r>
        <w:rPr>
          <w:rFonts w:ascii="NTTimes/Cyrillic" w:hAnsi="NTTimes/Cyrillic"/>
          <w:sz w:val="18"/>
        </w:rPr>
        <w:t xml:space="preserve">итом </w:t>
      </w:r>
    </w:p>
    <w:p w:rsidR="00000000" w:rsidRDefault="00F67113">
      <w:pPr>
        <w:ind w:left="284" w:hanging="284"/>
        <w:jc w:val="both"/>
        <w:rPr>
          <w:rFonts w:ascii="NTTimes/Cyrillic" w:hAnsi="NTTimes/Cyrillic"/>
          <w:sz w:val="18"/>
        </w:rPr>
      </w:pPr>
      <w:r>
        <w:rPr>
          <w:rFonts w:ascii="NTTimes/Cyrillic" w:hAnsi="NTTimes/Cyrillic"/>
          <w:sz w:val="18"/>
        </w:rPr>
        <w:t xml:space="preserve"> в) с заживлением эрозии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Интраэпителиальный рак шейки матки характеризуется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распространением в железы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отсутствием инвазии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наличием атипических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г) большим количеством патологических митозов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всем 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Рак шейки матки чаще всего возникает </w:t>
      </w:r>
    </w:p>
    <w:p w:rsidR="00000000" w:rsidRDefault="00F67113">
      <w:pPr>
        <w:ind w:left="284" w:hanging="284"/>
        <w:jc w:val="both"/>
        <w:rPr>
          <w:rFonts w:ascii="NTTimes/Cyrillic" w:hAnsi="NTTimes/Cyrillic"/>
          <w:sz w:val="18"/>
        </w:rPr>
      </w:pPr>
      <w:r>
        <w:rPr>
          <w:rFonts w:ascii="NTTimes/Cyrillic" w:hAnsi="NTTimes/Cyrillic"/>
          <w:sz w:val="18"/>
        </w:rPr>
        <w:t xml:space="preserve"> а) у внутреннего зева </w:t>
      </w:r>
    </w:p>
    <w:p w:rsidR="00000000" w:rsidRDefault="00F67113">
      <w:pPr>
        <w:ind w:left="284" w:hanging="284"/>
        <w:jc w:val="both"/>
        <w:rPr>
          <w:rFonts w:ascii="NTTimes/Cyrillic" w:hAnsi="NTTimes/Cyrillic"/>
          <w:sz w:val="18"/>
        </w:rPr>
      </w:pPr>
      <w:r>
        <w:rPr>
          <w:rFonts w:ascii="NTTimes/Cyrillic" w:hAnsi="NTTimes/Cyrillic"/>
          <w:sz w:val="18"/>
        </w:rPr>
        <w:t xml:space="preserve"> б) у границы плоского и цилиндрического эпителиев </w:t>
      </w:r>
    </w:p>
    <w:p w:rsidR="00000000" w:rsidRDefault="00F67113">
      <w:pPr>
        <w:ind w:left="284" w:hanging="284"/>
        <w:jc w:val="both"/>
        <w:rPr>
          <w:rFonts w:ascii="NTTimes/Cyrillic" w:hAnsi="NTTimes/Cyrillic"/>
          <w:sz w:val="18"/>
        </w:rPr>
      </w:pPr>
      <w:r>
        <w:rPr>
          <w:rFonts w:ascii="NTTimes/Cyrillic" w:hAnsi="NTTimes/Cyrillic"/>
          <w:sz w:val="18"/>
        </w:rPr>
        <w:t xml:space="preserve"> в) на влагалищной порции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в железах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правильные ответы а)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026. Наиболее частыми симптомами при аденокарциноме цервикального канала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боли </w:t>
      </w:r>
    </w:p>
    <w:p w:rsidR="00000000" w:rsidRDefault="00F67113">
      <w:pPr>
        <w:ind w:left="284" w:hanging="284"/>
        <w:jc w:val="both"/>
        <w:rPr>
          <w:rFonts w:ascii="NTTimes/Cyrillic" w:hAnsi="NTTimes/Cyrillic"/>
          <w:sz w:val="18"/>
        </w:rPr>
      </w:pPr>
      <w:r>
        <w:rPr>
          <w:rFonts w:ascii="NTTimes/Cyrillic" w:hAnsi="NTTimes/Cyrillic"/>
          <w:sz w:val="18"/>
        </w:rPr>
        <w:t xml:space="preserve"> б) меноррагия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повышение температуры </w:t>
      </w:r>
    </w:p>
    <w:p w:rsidR="00000000" w:rsidRDefault="00F67113">
      <w:pPr>
        <w:ind w:left="284" w:hanging="284"/>
        <w:jc w:val="both"/>
        <w:rPr>
          <w:rFonts w:ascii="NTTimes/Cyrillic" w:hAnsi="NTTimes/Cyrillic"/>
          <w:sz w:val="18"/>
        </w:rPr>
      </w:pPr>
      <w:r>
        <w:rPr>
          <w:rFonts w:ascii="NTTimes/Cyrillic" w:hAnsi="NTTimes/Cyrillic"/>
          <w:sz w:val="18"/>
        </w:rPr>
        <w:t xml:space="preserve"> г) аменорея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К ранним формам рака шейки матки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дисплазия </w:t>
      </w:r>
    </w:p>
    <w:p w:rsidR="00000000" w:rsidRDefault="00F67113">
      <w:pPr>
        <w:ind w:left="284" w:hanging="284"/>
        <w:jc w:val="both"/>
        <w:rPr>
          <w:rFonts w:ascii="NTTimes/Cyrillic" w:hAnsi="NTTimes/Cyrillic"/>
          <w:sz w:val="18"/>
        </w:rPr>
      </w:pPr>
      <w:r>
        <w:rPr>
          <w:rFonts w:ascii="NTTimes/Cyrillic" w:hAnsi="NTTimes/Cyrillic"/>
          <w:sz w:val="18"/>
        </w:rPr>
        <w:t xml:space="preserve"> б) интраэпителиальный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в) Iа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г) Iб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Для диагностики раннего рака целесообразно использовать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осмотр в зеркалах </w:t>
      </w:r>
    </w:p>
    <w:p w:rsidR="00000000" w:rsidRDefault="00F67113">
      <w:pPr>
        <w:ind w:left="284" w:hanging="284"/>
        <w:jc w:val="both"/>
        <w:rPr>
          <w:rFonts w:ascii="NTTimes/Cyrillic" w:hAnsi="NTTimes/Cyrillic"/>
          <w:sz w:val="18"/>
        </w:rPr>
      </w:pPr>
      <w:r>
        <w:rPr>
          <w:rFonts w:ascii="NTTimes/Cyrillic" w:hAnsi="NTTimes/Cyrillic"/>
          <w:sz w:val="18"/>
        </w:rPr>
        <w:t xml:space="preserve"> б) цитологическое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кольпоскопию </w:t>
      </w:r>
    </w:p>
    <w:p w:rsidR="00000000" w:rsidRDefault="00F67113">
      <w:pPr>
        <w:ind w:left="284" w:hanging="284"/>
        <w:jc w:val="both"/>
        <w:rPr>
          <w:rFonts w:ascii="NTTimes/Cyrillic" w:hAnsi="NTTimes/Cyrillic"/>
          <w:sz w:val="18"/>
        </w:rPr>
      </w:pPr>
      <w:r>
        <w:rPr>
          <w:rFonts w:ascii="NTTimes/Cyrillic" w:hAnsi="NTTimes/Cyrillic"/>
          <w:sz w:val="18"/>
        </w:rPr>
        <w:t xml:space="preserve"> г) биопсию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029</w:t>
      </w:r>
      <w:r>
        <w:rPr>
          <w:rFonts w:ascii="NTTimes/Cyrillic" w:hAnsi="NTTimes/Cyrillic"/>
          <w:sz w:val="18"/>
        </w:rPr>
        <w:t xml:space="preserve">. Наиболее подозрительными на рак являются следующие кольпоскопические картины </w:t>
      </w:r>
    </w:p>
    <w:p w:rsidR="00000000" w:rsidRDefault="00F67113">
      <w:pPr>
        <w:ind w:left="284" w:hanging="284"/>
        <w:jc w:val="both"/>
        <w:rPr>
          <w:rFonts w:ascii="NTTimes/Cyrillic" w:hAnsi="NTTimes/Cyrillic"/>
          <w:sz w:val="18"/>
        </w:rPr>
      </w:pPr>
      <w:r>
        <w:rPr>
          <w:rFonts w:ascii="NTTimes/Cyrillic" w:hAnsi="NTTimes/Cyrillic"/>
          <w:sz w:val="18"/>
        </w:rPr>
        <w:t xml:space="preserve"> а) лейкоплакия </w:t>
      </w:r>
    </w:p>
    <w:p w:rsidR="00000000" w:rsidRDefault="00F67113">
      <w:pPr>
        <w:ind w:left="284" w:hanging="284"/>
        <w:jc w:val="both"/>
        <w:rPr>
          <w:rFonts w:ascii="NTTimes/Cyrillic" w:hAnsi="NTTimes/Cyrillic"/>
          <w:sz w:val="18"/>
        </w:rPr>
      </w:pPr>
      <w:r>
        <w:rPr>
          <w:rFonts w:ascii="NTTimes/Cyrillic" w:hAnsi="NTTimes/Cyrillic"/>
          <w:sz w:val="18"/>
        </w:rPr>
        <w:t xml:space="preserve"> б) образование полей </w:t>
      </w:r>
    </w:p>
    <w:p w:rsidR="00000000" w:rsidRDefault="00F67113">
      <w:pPr>
        <w:ind w:left="284" w:hanging="284"/>
        <w:jc w:val="both"/>
        <w:rPr>
          <w:rFonts w:ascii="NTTimes/Cyrillic" w:hAnsi="NTTimes/Cyrillic"/>
          <w:sz w:val="18"/>
        </w:rPr>
      </w:pPr>
      <w:r>
        <w:rPr>
          <w:rFonts w:ascii="NTTimes/Cyrillic" w:hAnsi="NTTimes/Cyrillic"/>
          <w:sz w:val="18"/>
        </w:rPr>
        <w:t xml:space="preserve"> в) папиллярная основа лейкоплакии </w:t>
      </w:r>
    </w:p>
    <w:p w:rsidR="00000000" w:rsidRDefault="00F67113">
      <w:pPr>
        <w:ind w:left="284" w:hanging="284"/>
        <w:jc w:val="both"/>
        <w:rPr>
          <w:rFonts w:ascii="NTTimes/Cyrillic" w:hAnsi="NTTimes/Cyrillic"/>
          <w:sz w:val="18"/>
        </w:rPr>
      </w:pPr>
      <w:r>
        <w:rPr>
          <w:rFonts w:ascii="NTTimes/Cyrillic" w:hAnsi="NTTimes/Cyrillic"/>
          <w:sz w:val="18"/>
        </w:rPr>
        <w:t xml:space="preserve"> г) атипическая зона превращения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К микроинвазивной карциноме относятся все перечисленные опухоли,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инвазии до 1 мм </w:t>
      </w:r>
    </w:p>
    <w:p w:rsidR="00000000" w:rsidRDefault="00F67113">
      <w:pPr>
        <w:ind w:left="284" w:hanging="284"/>
        <w:jc w:val="both"/>
        <w:rPr>
          <w:rFonts w:ascii="NTTimes/Cyrillic" w:hAnsi="NTTimes/Cyrillic"/>
          <w:sz w:val="18"/>
        </w:rPr>
      </w:pPr>
      <w:r>
        <w:rPr>
          <w:rFonts w:ascii="NTTimes/Cyrillic" w:hAnsi="NTTimes/Cyrillic"/>
          <w:sz w:val="18"/>
        </w:rPr>
        <w:t xml:space="preserve"> б) инвазии до 2 мм </w:t>
      </w:r>
    </w:p>
    <w:p w:rsidR="00000000" w:rsidRDefault="00F67113">
      <w:pPr>
        <w:ind w:left="284" w:hanging="284"/>
        <w:jc w:val="both"/>
        <w:rPr>
          <w:rFonts w:ascii="NTTimes/Cyrillic" w:hAnsi="NTTimes/Cyrillic"/>
          <w:sz w:val="18"/>
        </w:rPr>
      </w:pPr>
      <w:r>
        <w:rPr>
          <w:rFonts w:ascii="NTTimes/Cyrillic" w:hAnsi="NTTimes/Cyrillic"/>
          <w:sz w:val="18"/>
        </w:rPr>
        <w:t xml:space="preserve"> в) инвазии до 3 мм </w:t>
      </w:r>
    </w:p>
    <w:p w:rsidR="00000000" w:rsidRDefault="00F67113">
      <w:pPr>
        <w:ind w:left="284" w:hanging="284"/>
        <w:jc w:val="both"/>
        <w:rPr>
          <w:rFonts w:ascii="NTTimes/Cyrillic" w:hAnsi="NTTimes/Cyrillic"/>
          <w:sz w:val="18"/>
        </w:rPr>
      </w:pPr>
      <w:r>
        <w:rPr>
          <w:rFonts w:ascii="NTTimes/Cyrillic" w:hAnsi="NTTimes/Cyrillic"/>
          <w:sz w:val="18"/>
        </w:rPr>
        <w:t xml:space="preserve"> г) инвазии до 6 мм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Методами диагностики распространенного рака шейки матки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гинекологический осмотр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экскрет</w:t>
      </w:r>
      <w:r>
        <w:rPr>
          <w:rFonts w:ascii="NTTimes/Cyrillic" w:hAnsi="NTTimes/Cyrillic"/>
          <w:sz w:val="18"/>
        </w:rPr>
        <w:t xml:space="preserve">орная урография и цистоскопия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г) ректороманоскопия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Для лечения ранних форм рака шейки матки чаще используются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хирургический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б) комбинированный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в) сочетанный лучевой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г) лекарственный метод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У женщины 28 лет выявлен интраэпителиальный рак шейки матки. Наиболее предпочтительным методом лечения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электрокоагуляция </w:t>
      </w:r>
    </w:p>
    <w:p w:rsidR="00000000" w:rsidRDefault="00F67113">
      <w:pPr>
        <w:ind w:left="284" w:hanging="284"/>
        <w:jc w:val="both"/>
        <w:rPr>
          <w:rFonts w:ascii="NTTimes/Cyrillic" w:hAnsi="NTTimes/Cyrillic"/>
          <w:sz w:val="18"/>
        </w:rPr>
      </w:pPr>
      <w:r>
        <w:rPr>
          <w:rFonts w:ascii="NTTimes/Cyrillic" w:hAnsi="NTTimes/Cyrillic"/>
          <w:sz w:val="18"/>
        </w:rPr>
        <w:t xml:space="preserve"> б) конизация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экстирпация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034. У женщины 39 лет выявлен интраэпителиальны</w:t>
      </w:r>
      <w:r>
        <w:rPr>
          <w:rFonts w:ascii="NTTimes/Cyrillic" w:hAnsi="NTTimes/Cyrillic"/>
          <w:sz w:val="18"/>
        </w:rPr>
        <w:t xml:space="preserve">й рак шейки матки и беременность 8 недель. Тактика предусматривает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выскабливание матки + конизацию шейки матки через 1-1. 5 мм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выскабливание матки + операцию - экстирпацию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У женщины 32 лет выявлен интраэпителиальный рак шейки матки и беременность 30 недель. Тактика лечения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до разрешения беременности, затем обследование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б) кесарево сечение + конизацию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кесарево сечение + экстирпа</w:t>
      </w:r>
      <w:r>
        <w:rPr>
          <w:rFonts w:ascii="NTTimes/Cyrillic" w:hAnsi="NTTimes/Cyrillic"/>
          <w:sz w:val="18"/>
        </w:rPr>
        <w:t xml:space="preserve">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экстирпацию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При классификации рака шейки матки по системе TNM группировка символов T1аN1M0 обозначает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а) Iа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б) Iб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в) II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г) III стадию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У больной 48 лет выявлен интраэпителиальный рак шейки матки и беременность 8 недель. Наиболее целесообразно применить у данной больной </w:t>
      </w:r>
    </w:p>
    <w:p w:rsidR="00000000" w:rsidRDefault="00F67113">
      <w:pPr>
        <w:ind w:left="284" w:hanging="284"/>
        <w:jc w:val="both"/>
        <w:rPr>
          <w:rFonts w:ascii="NTTimes/Cyrillic" w:hAnsi="NTTimes/Cyrillic"/>
          <w:sz w:val="18"/>
        </w:rPr>
      </w:pPr>
      <w:r>
        <w:rPr>
          <w:rFonts w:ascii="NTTimes/Cyrillic" w:hAnsi="NTTimes/Cyrillic"/>
          <w:sz w:val="18"/>
        </w:rPr>
        <w:t xml:space="preserve"> а) конизацию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криодеструкцию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расширенную экстирпацию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038. У больно</w:t>
      </w:r>
      <w:r>
        <w:rPr>
          <w:rFonts w:ascii="NTTimes/Cyrillic" w:hAnsi="NTTimes/Cyrillic"/>
          <w:sz w:val="18"/>
        </w:rPr>
        <w:t xml:space="preserve">й 50 лет выявлен интраэпителиальный рак шейки матки и киста яичника. Ей целесообразно применить </w:t>
      </w:r>
    </w:p>
    <w:p w:rsidR="00000000" w:rsidRDefault="00F67113">
      <w:pPr>
        <w:ind w:left="284" w:hanging="284"/>
        <w:jc w:val="both"/>
        <w:rPr>
          <w:rFonts w:ascii="NTTimes/Cyrillic" w:hAnsi="NTTimes/Cyrillic"/>
          <w:sz w:val="18"/>
        </w:rPr>
      </w:pPr>
      <w:r>
        <w:rPr>
          <w:rFonts w:ascii="NTTimes/Cyrillic" w:hAnsi="NTTimes/Cyrillic"/>
          <w:sz w:val="18"/>
        </w:rPr>
        <w:t xml:space="preserve"> а) конизацию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криодеструкцию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расширенную экстирпацию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У больной 55 лет выявлен интраэпителиальный рак цервикального канала. Из сопутствующих заболеваний у больной выявлены ишемическая болезнь сердца и ожирение III степени. Наиболее целесообразная тактика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конизация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криодеструкция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экстирпация матки с прида</w:t>
      </w:r>
      <w:r>
        <w:rPr>
          <w:rFonts w:ascii="NTTimes/Cyrillic" w:hAnsi="NTTimes/Cyrillic"/>
          <w:sz w:val="18"/>
        </w:rPr>
        <w:t xml:space="preserve">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внутриполостная лучевая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При выборе тактики лечения больной раком шейки матки следует учитывать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возраст больной </w:t>
      </w:r>
    </w:p>
    <w:p w:rsidR="00000000" w:rsidRDefault="00F67113">
      <w:pPr>
        <w:ind w:left="284" w:hanging="284"/>
        <w:jc w:val="both"/>
        <w:rPr>
          <w:rFonts w:ascii="NTTimes/Cyrillic" w:hAnsi="NTTimes/Cyrillic"/>
          <w:sz w:val="18"/>
        </w:rPr>
      </w:pPr>
      <w:r>
        <w:rPr>
          <w:rFonts w:ascii="NTTimes/Cyrillic" w:hAnsi="NTTimes/Cyrillic"/>
          <w:sz w:val="18"/>
        </w:rPr>
        <w:t xml:space="preserve"> б) локализацию опухоли и степень распространенности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в) гистологическую структуру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сопутствующие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При расширенной экстирпации матки с придатками удаляются все перечисленные лимфоузлы,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параметральных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запирательных </w:t>
      </w:r>
    </w:p>
    <w:p w:rsidR="00000000" w:rsidRDefault="00F67113">
      <w:pPr>
        <w:ind w:left="284" w:hanging="284"/>
        <w:jc w:val="both"/>
        <w:rPr>
          <w:rFonts w:ascii="NTTimes/Cyrillic" w:hAnsi="NTTimes/Cyrillic"/>
          <w:sz w:val="18"/>
        </w:rPr>
      </w:pPr>
      <w:r>
        <w:rPr>
          <w:rFonts w:ascii="NTTimes/Cyrillic" w:hAnsi="NTTimes/Cyrillic"/>
          <w:sz w:val="18"/>
        </w:rPr>
        <w:t xml:space="preserve"> в) с наружной и внутренней подвздошной артерий </w:t>
      </w:r>
    </w:p>
    <w:p w:rsidR="00000000" w:rsidRDefault="00F67113">
      <w:pPr>
        <w:ind w:left="284" w:hanging="284"/>
        <w:jc w:val="both"/>
        <w:rPr>
          <w:rFonts w:ascii="NTTimes/Cyrillic" w:hAnsi="NTTimes/Cyrillic"/>
          <w:sz w:val="18"/>
        </w:rPr>
      </w:pPr>
      <w:r>
        <w:rPr>
          <w:rFonts w:ascii="NTTimes/Cyrillic" w:hAnsi="NTTimes/Cyrillic"/>
          <w:sz w:val="18"/>
        </w:rPr>
        <w:t xml:space="preserve"> г) с общей подвздошной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парааортальных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042. У больной 35 лет выявлен микроинвазивный рак шейки матки с инвазией опухоли до 3 мм. Тактика лечения предусматривает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конизацию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экстирпацию матки без придатков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расширенную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д) расширенную экстирпацию матки без придатков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У больной 40 лет выявлен микроинвазивный рак шейки матки и беременность 8 недель. Тактика лечения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ампутацию шейки матки после прерывания беременности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б) прерывание беременности +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экстирпацию матки без придатков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расширенную экстирпацию матки без придатков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У больной 32 лет выявлен микроинвазивный рак шейки матки (инвазия 3 мм) и беременность 37 недель. Оптимальная тактика </w:t>
      </w:r>
    </w:p>
    <w:p w:rsidR="00000000" w:rsidRDefault="00F67113">
      <w:pPr>
        <w:ind w:left="284" w:hanging="284"/>
        <w:jc w:val="both"/>
        <w:rPr>
          <w:rFonts w:ascii="NTTimes/Cyrillic" w:hAnsi="NTTimes/Cyrillic"/>
          <w:sz w:val="18"/>
        </w:rPr>
      </w:pPr>
      <w:r>
        <w:rPr>
          <w:rFonts w:ascii="NTTimes/Cyrillic" w:hAnsi="NTTimes/Cyrillic"/>
          <w:sz w:val="18"/>
        </w:rPr>
        <w:t xml:space="preserve"> а) кесарево сечение + расширенная экстирпация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б) кесарево сечение + экстирпация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в) кесарево сечение + экстирпация матки без придатков </w:t>
      </w:r>
    </w:p>
    <w:p w:rsidR="00000000" w:rsidRDefault="00F67113">
      <w:pPr>
        <w:ind w:left="284" w:hanging="284"/>
        <w:jc w:val="both"/>
        <w:rPr>
          <w:rFonts w:ascii="NTTimes/Cyrillic" w:hAnsi="NTTimes/Cyrillic"/>
          <w:sz w:val="18"/>
        </w:rPr>
      </w:pPr>
      <w:r>
        <w:rPr>
          <w:rFonts w:ascii="NTTimes/Cyrillic" w:hAnsi="NTTimes/Cyrillic"/>
          <w:sz w:val="18"/>
        </w:rPr>
        <w:t xml:space="preserve"> г) кесарево сечение + конизация шейки матки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045. У больной </w:t>
      </w:r>
      <w:r>
        <w:rPr>
          <w:rFonts w:ascii="NTTimes/Cyrillic" w:hAnsi="NTTimes/Cyrillic"/>
          <w:sz w:val="18"/>
        </w:rPr>
        <w:t xml:space="preserve">48 лет выявлена аденокарцинома цервикального канала Iб стадии. Соматически не отягощена. Тактика лечения сводится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расширенной экстирпации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б) к сочетанному лучевому лечению </w:t>
      </w:r>
    </w:p>
    <w:p w:rsidR="00000000" w:rsidRDefault="00F67113">
      <w:pPr>
        <w:ind w:left="284" w:hanging="284"/>
        <w:jc w:val="both"/>
        <w:rPr>
          <w:rFonts w:ascii="NTTimes/Cyrillic" w:hAnsi="NTTimes/Cyrillic"/>
          <w:sz w:val="18"/>
        </w:rPr>
      </w:pPr>
      <w:r>
        <w:rPr>
          <w:rFonts w:ascii="NTTimes/Cyrillic" w:hAnsi="NTTimes/Cyrillic"/>
          <w:sz w:val="18"/>
        </w:rPr>
        <w:t xml:space="preserve"> в) к комбинированному лечению с предоперационным облучением </w:t>
      </w:r>
    </w:p>
    <w:p w:rsidR="00000000" w:rsidRDefault="00F67113">
      <w:pPr>
        <w:ind w:left="284" w:hanging="284"/>
        <w:jc w:val="both"/>
        <w:rPr>
          <w:rFonts w:ascii="NTTimes/Cyrillic" w:hAnsi="NTTimes/Cyrillic"/>
          <w:sz w:val="18"/>
        </w:rPr>
      </w:pPr>
      <w:r>
        <w:rPr>
          <w:rFonts w:ascii="NTTimes/Cyrillic" w:hAnsi="NTTimes/Cyrillic"/>
          <w:sz w:val="18"/>
        </w:rPr>
        <w:t xml:space="preserve"> г) к комбинированному лечению с послеоперационным облучением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046. У больной 50 лет выявлен микроинвазивный рак шейки матки. Тактика лечения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экстирпацию матки без придатков </w:t>
      </w:r>
    </w:p>
    <w:p w:rsidR="00000000" w:rsidRDefault="00F67113">
      <w:pPr>
        <w:ind w:left="284" w:hanging="284"/>
        <w:jc w:val="both"/>
        <w:rPr>
          <w:rFonts w:ascii="NTTimes/Cyrillic" w:hAnsi="NTTimes/Cyrillic"/>
          <w:sz w:val="18"/>
        </w:rPr>
      </w:pPr>
      <w:r>
        <w:rPr>
          <w:rFonts w:ascii="NTTimes/Cyrillic" w:hAnsi="NTTimes/Cyrillic"/>
          <w:sz w:val="18"/>
        </w:rPr>
        <w:t xml:space="preserve"> б)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в) расширенную экстирп</w:t>
      </w:r>
      <w:r>
        <w:rPr>
          <w:rFonts w:ascii="NTTimes/Cyrillic" w:hAnsi="NTTimes/Cyrillic"/>
          <w:sz w:val="18"/>
        </w:rPr>
        <w:t xml:space="preserve">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ампутацию шейки матки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У больной 42 лет выявлен рак шейки матки Iб стадии. Из сопутствующих заболеваний - хронический воспалительный процесс придатков матки с частыми обострениями. Тактика лечения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расширенную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облучение + расширенную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в) расширенную экстирпацию матки с придатками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сочетанное 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048. У больной 38 лет выявлен рак шейки матки IIа стадии (поражение т</w:t>
      </w:r>
      <w:r>
        <w:rPr>
          <w:rFonts w:ascii="NTTimes/Cyrillic" w:hAnsi="NTTimes/Cyrillic"/>
          <w:sz w:val="18"/>
        </w:rPr>
        <w:t xml:space="preserve">олько сводов влагалища) . Наиболее целесообразно использовать у этой больной </w:t>
      </w:r>
    </w:p>
    <w:p w:rsidR="00000000" w:rsidRDefault="00F67113">
      <w:pPr>
        <w:ind w:left="284" w:hanging="284"/>
        <w:jc w:val="both"/>
        <w:rPr>
          <w:rFonts w:ascii="NTTimes/Cyrillic" w:hAnsi="NTTimes/Cyrillic"/>
          <w:sz w:val="18"/>
        </w:rPr>
      </w:pPr>
      <w:r>
        <w:rPr>
          <w:rFonts w:ascii="NTTimes/Cyrillic" w:hAnsi="NTTimes/Cyrillic"/>
          <w:sz w:val="18"/>
        </w:rPr>
        <w:t xml:space="preserve"> а) расширенную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облучение + расширенную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в) расширенную экстирпацию матки с придатками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сочетанное 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У больной 56 лет выявлен рак шейки матки IIа стадии с поражением только сводов влагалища. Тактика лечения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расширенную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расширенную экстирпацию матки с придатками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облучение + расширенную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сочетанное 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050. У больной 45 лет выявлен рак шейки матки IIа стадии (с поражением сводов влагалища и параметральными инфильтратами) . Ей следует выполнить </w:t>
      </w:r>
    </w:p>
    <w:p w:rsidR="00000000" w:rsidRDefault="00F67113">
      <w:pPr>
        <w:ind w:left="284" w:hanging="284"/>
        <w:jc w:val="both"/>
        <w:rPr>
          <w:rFonts w:ascii="NTTimes/Cyrillic" w:hAnsi="NTTimes/Cyrillic"/>
          <w:sz w:val="18"/>
        </w:rPr>
      </w:pPr>
      <w:r>
        <w:rPr>
          <w:rFonts w:ascii="NTTimes/Cyrillic" w:hAnsi="NTTimes/Cyrillic"/>
          <w:sz w:val="18"/>
        </w:rPr>
        <w:t xml:space="preserve"> а) расширенную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облучение + операция (расширенная экстирпация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операция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сочетанное 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051. У женщины 30 лет выявлен рак шейки матки IIIб стадии и беременность 6 недель. Тактика лечения п</w:t>
      </w:r>
      <w:r>
        <w:rPr>
          <w:rFonts w:ascii="NTTimes/Cyrillic" w:hAnsi="NTTimes/Cyrillic"/>
          <w:sz w:val="18"/>
        </w:rPr>
        <w:t xml:space="preserve">редусматривает </w:t>
      </w:r>
    </w:p>
    <w:p w:rsidR="00000000" w:rsidRDefault="00F67113">
      <w:pPr>
        <w:ind w:left="284" w:hanging="284"/>
        <w:jc w:val="both"/>
        <w:rPr>
          <w:rFonts w:ascii="NTTimes/Cyrillic" w:hAnsi="NTTimes/Cyrillic"/>
          <w:sz w:val="18"/>
        </w:rPr>
      </w:pPr>
      <w:r>
        <w:rPr>
          <w:rFonts w:ascii="NTTimes/Cyrillic" w:hAnsi="NTTimes/Cyrillic"/>
          <w:sz w:val="18"/>
        </w:rPr>
        <w:t xml:space="preserve"> а) расширенную экстирпацию матки с придатками с предоперационным облучением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расширенную экстирпацию матки с придатками с послеоперационным облучением </w:t>
      </w:r>
    </w:p>
    <w:p w:rsidR="00000000" w:rsidRDefault="00F67113">
      <w:pPr>
        <w:ind w:left="284" w:hanging="284"/>
        <w:jc w:val="both"/>
        <w:rPr>
          <w:rFonts w:ascii="NTTimes/Cyrillic" w:hAnsi="NTTimes/Cyrillic"/>
          <w:sz w:val="18"/>
        </w:rPr>
      </w:pPr>
      <w:r>
        <w:rPr>
          <w:rFonts w:ascii="NTTimes/Cyrillic" w:hAnsi="NTTimes/Cyrillic"/>
          <w:sz w:val="18"/>
        </w:rPr>
        <w:t xml:space="preserve"> в) сочетанное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прерывание беременности + сочетанное 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052. У больной 42 лет выявлен рак шейки матки III стадии. В анамнезе хронический воспалительный процесс с частыми обострениями. Ваша тактика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операцию Вертгейма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операцию Вертгейма с послелучевой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в) удаление придатков ма</w:t>
      </w:r>
      <w:r>
        <w:rPr>
          <w:rFonts w:ascii="NTTimes/Cyrillic" w:hAnsi="NTTimes/Cyrillic"/>
          <w:sz w:val="18"/>
        </w:rPr>
        <w:t xml:space="preserve">тки с последующей сочетанной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д) любой из перечисленных методов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У больной 45 лет выявлен рак шейки матки III стадии и опухоль яичника. Тактика лечения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операцию Вертгейма с предоперационной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операцию Вертгейма с послеоперационной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в) сочетанную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удаление опухоли + сочетанную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д) любой из перечисленных методов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054. У больной 32 лет выявлен рак шейки матки IIа ста</w:t>
      </w:r>
      <w:r>
        <w:rPr>
          <w:rFonts w:ascii="NTTimes/Cyrillic" w:hAnsi="NTTimes/Cyrillic"/>
          <w:sz w:val="18"/>
        </w:rPr>
        <w:t xml:space="preserve">дии (поражение сводов влагалища) и миома матки 10 недель. Тактика лечения предусматривает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операцию Вертгейма с предоперационным облучением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операцию Вертгейма с послеоперационным облучением </w:t>
      </w:r>
    </w:p>
    <w:p w:rsidR="00000000" w:rsidRDefault="00F67113">
      <w:pPr>
        <w:ind w:left="284" w:hanging="284"/>
        <w:jc w:val="both"/>
        <w:rPr>
          <w:rFonts w:ascii="NTTimes/Cyrillic" w:hAnsi="NTTimes/Cyrillic"/>
          <w:sz w:val="18"/>
        </w:rPr>
      </w:pPr>
      <w:r>
        <w:rPr>
          <w:rFonts w:ascii="NTTimes/Cyrillic" w:hAnsi="NTTimes/Cyrillic"/>
          <w:sz w:val="18"/>
        </w:rPr>
        <w:t xml:space="preserve"> в) сочетанное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удаление матки + сочетанное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любой из перечисленных методов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055. У больной 26 лет выявлен рак шейки матки IIб стадии. Тактика лечения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операцию Вертгейма с предоперационным облучением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операцию Вертгейма с послеоперационным облучением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сочетанное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экстирпацию матки без придатков </w:t>
      </w:r>
    </w:p>
    <w:p w:rsidR="00000000" w:rsidRDefault="00F67113">
      <w:pPr>
        <w:ind w:left="284" w:hanging="284"/>
        <w:jc w:val="both"/>
        <w:rPr>
          <w:rFonts w:ascii="NTTimes/Cyrillic" w:hAnsi="NTTimes/Cyrillic"/>
          <w:sz w:val="18"/>
        </w:rPr>
      </w:pPr>
      <w:r>
        <w:rPr>
          <w:rFonts w:ascii="NTTimes/Cyrillic" w:hAnsi="NTTimes/Cyrillic"/>
          <w:sz w:val="18"/>
        </w:rPr>
        <w:t xml:space="preserve"> д) экстирпацию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056. Для рака шейки матки наиболее характерно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имплантационное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пути встречаются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Для определения степени распространенности процесса при раке шейки матки Iб, II, III стадии наибольшую диагностическую ценность имеет </w:t>
      </w:r>
    </w:p>
    <w:p w:rsidR="00000000" w:rsidRDefault="00F67113">
      <w:pPr>
        <w:ind w:left="284" w:hanging="284"/>
        <w:jc w:val="both"/>
        <w:rPr>
          <w:rFonts w:ascii="NTTimes/Cyrillic" w:hAnsi="NTTimes/Cyrillic"/>
          <w:sz w:val="18"/>
        </w:rPr>
      </w:pPr>
      <w:r>
        <w:rPr>
          <w:rFonts w:ascii="NTTimes/Cyrillic" w:hAnsi="NTTimes/Cyrillic"/>
          <w:sz w:val="18"/>
        </w:rPr>
        <w:t xml:space="preserve"> а) осмотр в зеркалах </w:t>
      </w:r>
    </w:p>
    <w:p w:rsidR="00000000" w:rsidRDefault="00F67113">
      <w:pPr>
        <w:ind w:left="284" w:hanging="284"/>
        <w:jc w:val="both"/>
        <w:rPr>
          <w:rFonts w:ascii="NTTimes/Cyrillic" w:hAnsi="NTTimes/Cyrillic"/>
          <w:sz w:val="18"/>
        </w:rPr>
      </w:pPr>
      <w:r>
        <w:rPr>
          <w:rFonts w:ascii="NTTimes/Cyrillic" w:hAnsi="NTTimes/Cyrillic"/>
          <w:sz w:val="18"/>
        </w:rPr>
        <w:t xml:space="preserve"> б) экскреторная урография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прямая лимфография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ре</w:t>
      </w:r>
      <w:r>
        <w:rPr>
          <w:rFonts w:ascii="NTTimes/Cyrillic" w:hAnsi="NTTimes/Cyrillic"/>
          <w:sz w:val="18"/>
        </w:rPr>
        <w:t xml:space="preserve">нтгенография грудной клетки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058. Только хирургический метод лечения применяется в основном при раке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а) интраэпителиальном </w:t>
      </w:r>
    </w:p>
    <w:p w:rsidR="00000000" w:rsidRDefault="00F67113">
      <w:pPr>
        <w:ind w:left="284" w:hanging="284"/>
        <w:jc w:val="both"/>
        <w:rPr>
          <w:rFonts w:ascii="NTTimes/Cyrillic" w:hAnsi="NTTimes/Cyrillic"/>
          <w:sz w:val="18"/>
        </w:rPr>
      </w:pPr>
      <w:r>
        <w:rPr>
          <w:rFonts w:ascii="NTTimes/Cyrillic" w:hAnsi="NTTimes/Cyrillic"/>
          <w:sz w:val="18"/>
        </w:rPr>
        <w:t xml:space="preserve"> б) микрокарциноме </w:t>
      </w:r>
    </w:p>
    <w:p w:rsidR="00000000" w:rsidRDefault="00F67113">
      <w:pPr>
        <w:ind w:left="284" w:hanging="284"/>
        <w:jc w:val="both"/>
        <w:rPr>
          <w:rFonts w:ascii="NTTimes/Cyrillic" w:hAnsi="NTTimes/Cyrillic"/>
          <w:sz w:val="18"/>
        </w:rPr>
      </w:pPr>
      <w:r>
        <w:rPr>
          <w:rFonts w:ascii="NTTimes/Cyrillic" w:hAnsi="NTTimes/Cyrillic"/>
          <w:sz w:val="18"/>
        </w:rPr>
        <w:t xml:space="preserve"> в) 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059. При раке шейки матки возможны следующие анатомические формы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экзофитная </w:t>
      </w:r>
    </w:p>
    <w:p w:rsidR="00000000" w:rsidRDefault="00F67113">
      <w:pPr>
        <w:ind w:left="284" w:hanging="284"/>
        <w:jc w:val="both"/>
        <w:rPr>
          <w:rFonts w:ascii="NTTimes/Cyrillic" w:hAnsi="NTTimes/Cyrillic"/>
          <w:sz w:val="18"/>
        </w:rPr>
      </w:pPr>
      <w:r>
        <w:rPr>
          <w:rFonts w:ascii="NTTimes/Cyrillic" w:hAnsi="NTTimes/Cyrillic"/>
          <w:sz w:val="18"/>
        </w:rPr>
        <w:t xml:space="preserve"> б) эндофитная </w:t>
      </w:r>
    </w:p>
    <w:p w:rsidR="00000000" w:rsidRDefault="00F67113">
      <w:pPr>
        <w:ind w:left="284" w:hanging="284"/>
        <w:jc w:val="both"/>
        <w:rPr>
          <w:rFonts w:ascii="NTTimes/Cyrillic" w:hAnsi="NTTimes/Cyrillic"/>
          <w:sz w:val="18"/>
        </w:rPr>
      </w:pPr>
      <w:r>
        <w:rPr>
          <w:rFonts w:ascii="NTTimes/Cyrillic" w:hAnsi="NTTimes/Cyrillic"/>
          <w:sz w:val="18"/>
        </w:rPr>
        <w:t xml:space="preserve"> в) смешанная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верные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060. Главным критерием "раннего" рака шейки матки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размеры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анатомический тип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глубина инвазии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061. Iа стадия рака шейки матки характеризуется следующими признаками: 1) диаметр опухоли до 7 мм 2) более 1 см 3) инвазия опухоли до 5 мм 4) более 5 мм 5) регионарные метастазы отсутствуют 6) есть регионарные метастазы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2 и 6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1, 3 и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2, 3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4 и 6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3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062. IIб стадия рака шейки матки характеризуется следующими признаками: 1) поражение влагалища до нижней трети 2) нет поражения</w:t>
      </w:r>
      <w:r>
        <w:rPr>
          <w:rFonts w:ascii="NTTimes/Cyrillic" w:hAnsi="NTTimes/Cyrillic"/>
          <w:sz w:val="18"/>
        </w:rPr>
        <w:t xml:space="preserve"> влагалища 3) имеются параметральные инфильтраты 4) нет параметральных инфильтратов 5) есть регионарные метастазы 6) регионарные метастазы отсутствуют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4 и 5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3 и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3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4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063. IIIа стадия рака шейки матки характеризуется следующими признаками: 1) поражение нижней трети влагалища 2) поражения влагалища нет 3) имеются инфильтраты в параметриях до стенок таза 4) инфильтратов в параметриях нет 5) есть регионарн</w:t>
      </w:r>
      <w:r>
        <w:rPr>
          <w:rFonts w:ascii="NTTimes/Cyrillic" w:hAnsi="NTTimes/Cyrillic"/>
          <w:sz w:val="18"/>
        </w:rPr>
        <w:t xml:space="preserve">ые метастазы 6) регионарные метастазы отсутствуют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2, 4 и 5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3 и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3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4 и 6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2, 4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064. После лучевого лечения рака шейки матки возможно возникновение </w:t>
      </w:r>
    </w:p>
    <w:p w:rsidR="00000000" w:rsidRDefault="00F67113">
      <w:pPr>
        <w:ind w:left="284" w:hanging="284"/>
        <w:jc w:val="both"/>
        <w:rPr>
          <w:rFonts w:ascii="NTTimes/Cyrillic" w:hAnsi="NTTimes/Cyrillic"/>
          <w:sz w:val="18"/>
        </w:rPr>
      </w:pPr>
      <w:r>
        <w:rPr>
          <w:rFonts w:ascii="NTTimes/Cyrillic" w:hAnsi="NTTimes/Cyrillic"/>
          <w:sz w:val="18"/>
        </w:rPr>
        <w:t xml:space="preserve"> а) эпителиита </w:t>
      </w:r>
    </w:p>
    <w:p w:rsidR="00000000" w:rsidRDefault="00F67113">
      <w:pPr>
        <w:ind w:left="284" w:hanging="284"/>
        <w:jc w:val="both"/>
        <w:rPr>
          <w:rFonts w:ascii="NTTimes/Cyrillic" w:hAnsi="NTTimes/Cyrillic"/>
          <w:sz w:val="18"/>
        </w:rPr>
      </w:pPr>
      <w:r>
        <w:rPr>
          <w:rFonts w:ascii="NTTimes/Cyrillic" w:hAnsi="NTTimes/Cyrillic"/>
          <w:sz w:val="18"/>
        </w:rPr>
        <w:t xml:space="preserve"> б) фиброза </w:t>
      </w:r>
    </w:p>
    <w:p w:rsidR="00000000" w:rsidRDefault="00F67113">
      <w:pPr>
        <w:ind w:left="284" w:hanging="284"/>
        <w:jc w:val="both"/>
        <w:rPr>
          <w:rFonts w:ascii="NTTimes/Cyrillic" w:hAnsi="NTTimes/Cyrillic"/>
          <w:sz w:val="18"/>
        </w:rPr>
      </w:pPr>
      <w:r>
        <w:rPr>
          <w:rFonts w:ascii="NTTimes/Cyrillic" w:hAnsi="NTTimes/Cyrillic"/>
          <w:sz w:val="18"/>
        </w:rPr>
        <w:t xml:space="preserve"> в) цистита </w:t>
      </w:r>
    </w:p>
    <w:p w:rsidR="00000000" w:rsidRDefault="00F67113">
      <w:pPr>
        <w:ind w:left="284" w:hanging="284"/>
        <w:jc w:val="both"/>
        <w:rPr>
          <w:rFonts w:ascii="NTTimes/Cyrillic" w:hAnsi="NTTimes/Cyrillic"/>
          <w:sz w:val="18"/>
        </w:rPr>
      </w:pPr>
      <w:r>
        <w:rPr>
          <w:rFonts w:ascii="NTTimes/Cyrillic" w:hAnsi="NTTimes/Cyrillic"/>
          <w:sz w:val="18"/>
        </w:rPr>
        <w:t xml:space="preserve"> г) проктита </w:t>
      </w:r>
    </w:p>
    <w:p w:rsidR="00000000" w:rsidRDefault="00F67113">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065. К доброкачественным опухолям матки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фибромиомы </w:t>
      </w:r>
    </w:p>
    <w:p w:rsidR="00000000" w:rsidRDefault="00F67113">
      <w:pPr>
        <w:ind w:left="284" w:hanging="284"/>
        <w:jc w:val="both"/>
        <w:rPr>
          <w:rFonts w:ascii="NTTimes/Cyrillic" w:hAnsi="NTTimes/Cyrillic"/>
          <w:sz w:val="18"/>
        </w:rPr>
      </w:pPr>
      <w:r>
        <w:rPr>
          <w:rFonts w:ascii="NTTimes/Cyrillic" w:hAnsi="NTTimes/Cyrillic"/>
          <w:sz w:val="18"/>
        </w:rPr>
        <w:t xml:space="preserve"> б) лейомиомы </w:t>
      </w:r>
    </w:p>
    <w:p w:rsidR="00000000" w:rsidRDefault="00F67113">
      <w:pPr>
        <w:ind w:left="284" w:hanging="284"/>
        <w:jc w:val="both"/>
        <w:rPr>
          <w:rFonts w:ascii="NTTimes/Cyrillic" w:hAnsi="NTTimes/Cyrillic"/>
          <w:sz w:val="18"/>
        </w:rPr>
      </w:pPr>
      <w:r>
        <w:rPr>
          <w:rFonts w:ascii="NTTimes/Cyrillic" w:hAnsi="NTTimes/Cyrillic"/>
          <w:sz w:val="18"/>
        </w:rPr>
        <w:t xml:space="preserve"> в) эндометриоза </w:t>
      </w:r>
    </w:p>
    <w:p w:rsidR="00000000" w:rsidRDefault="00F67113">
      <w:pPr>
        <w:ind w:left="284" w:hanging="284"/>
        <w:jc w:val="both"/>
        <w:rPr>
          <w:rFonts w:ascii="NTTimes/Cyrillic" w:hAnsi="NTTimes/Cyrillic"/>
          <w:sz w:val="18"/>
        </w:rPr>
      </w:pPr>
      <w:r>
        <w:rPr>
          <w:rFonts w:ascii="NTTimes/Cyrillic" w:hAnsi="NTTimes/Cyrillic"/>
          <w:sz w:val="18"/>
        </w:rPr>
        <w:t xml:space="preserve"> г) хориокарциномы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066. Истинным предраком эндометрия следует</w:t>
      </w:r>
      <w:r>
        <w:rPr>
          <w:rFonts w:ascii="NTTimes/Cyrillic" w:hAnsi="NTTimes/Cyrillic"/>
          <w:sz w:val="18"/>
        </w:rPr>
        <w:t xml:space="preserve"> считать </w:t>
      </w:r>
    </w:p>
    <w:p w:rsidR="00000000" w:rsidRDefault="00F67113">
      <w:pPr>
        <w:ind w:left="284" w:hanging="284"/>
        <w:jc w:val="both"/>
        <w:rPr>
          <w:rFonts w:ascii="NTTimes/Cyrillic" w:hAnsi="NTTimes/Cyrillic"/>
          <w:sz w:val="18"/>
        </w:rPr>
      </w:pPr>
      <w:r>
        <w:rPr>
          <w:rFonts w:ascii="NTTimes/Cyrillic" w:hAnsi="NTTimes/Cyrillic"/>
          <w:sz w:val="18"/>
        </w:rPr>
        <w:t xml:space="preserve"> а) железистую гиперплазию </w:t>
      </w:r>
    </w:p>
    <w:p w:rsidR="00000000" w:rsidRDefault="00F67113">
      <w:pPr>
        <w:ind w:left="284" w:hanging="284"/>
        <w:jc w:val="both"/>
        <w:rPr>
          <w:rFonts w:ascii="NTTimes/Cyrillic" w:hAnsi="NTTimes/Cyrillic"/>
          <w:sz w:val="18"/>
        </w:rPr>
      </w:pPr>
      <w:r>
        <w:rPr>
          <w:rFonts w:ascii="NTTimes/Cyrillic" w:hAnsi="NTTimes/Cyrillic"/>
          <w:sz w:val="18"/>
        </w:rPr>
        <w:t xml:space="preserve"> б) фиброзный полип </w:t>
      </w:r>
    </w:p>
    <w:p w:rsidR="00000000" w:rsidRDefault="00F67113">
      <w:pPr>
        <w:ind w:left="284" w:hanging="284"/>
        <w:jc w:val="both"/>
        <w:rPr>
          <w:rFonts w:ascii="NTTimes/Cyrillic" w:hAnsi="NTTimes/Cyrillic"/>
          <w:sz w:val="18"/>
        </w:rPr>
      </w:pPr>
      <w:r>
        <w:rPr>
          <w:rFonts w:ascii="NTTimes/Cyrillic" w:hAnsi="NTTimes/Cyrillic"/>
          <w:sz w:val="18"/>
        </w:rPr>
        <w:t xml:space="preserve"> в) железистый полип </w:t>
      </w:r>
    </w:p>
    <w:p w:rsidR="00000000" w:rsidRDefault="00F67113">
      <w:pPr>
        <w:ind w:left="284" w:hanging="284"/>
        <w:jc w:val="both"/>
        <w:rPr>
          <w:rFonts w:ascii="NTTimes/Cyrillic" w:hAnsi="NTTimes/Cyrillic"/>
          <w:sz w:val="18"/>
        </w:rPr>
      </w:pPr>
      <w:r>
        <w:rPr>
          <w:rFonts w:ascii="NTTimes/Cyrillic" w:hAnsi="NTTimes/Cyrillic"/>
          <w:sz w:val="18"/>
        </w:rPr>
        <w:t xml:space="preserve"> г) аденомиоз </w:t>
      </w:r>
    </w:p>
    <w:p w:rsidR="00000000" w:rsidRDefault="00F67113">
      <w:pPr>
        <w:ind w:left="284" w:hanging="284"/>
        <w:jc w:val="both"/>
        <w:rPr>
          <w:rFonts w:ascii="NTTimes/Cyrillic" w:hAnsi="NTTimes/Cyrillic"/>
          <w:sz w:val="18"/>
        </w:rPr>
      </w:pPr>
      <w:r>
        <w:rPr>
          <w:rFonts w:ascii="NTTimes/Cyrillic" w:hAnsi="NTTimes/Cyrillic"/>
          <w:sz w:val="18"/>
        </w:rPr>
        <w:t xml:space="preserve"> д) аденоматоз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067. Наиболее информативным методом исследования предопухолевого заболевания эндометрия является все перечисленное,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осмотра в зеркалах </w:t>
      </w:r>
    </w:p>
    <w:p w:rsidR="00000000" w:rsidRDefault="00F67113">
      <w:pPr>
        <w:ind w:left="284" w:hanging="284"/>
        <w:jc w:val="both"/>
        <w:rPr>
          <w:rFonts w:ascii="NTTimes/Cyrillic" w:hAnsi="NTTimes/Cyrillic"/>
          <w:sz w:val="18"/>
        </w:rPr>
      </w:pPr>
      <w:r>
        <w:rPr>
          <w:rFonts w:ascii="NTTimes/Cyrillic" w:hAnsi="NTTimes/Cyrillic"/>
          <w:sz w:val="18"/>
        </w:rPr>
        <w:t xml:space="preserve"> б) аспирата из полости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гистероскопии или гистерографии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г) морфологического исследования соскоба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068. Диагностическое выскабливание матки является диагностикой и одновременно лечебной процедурой (без дополнения гормональным лечением) при</w:t>
      </w:r>
      <w:r>
        <w:rPr>
          <w:rFonts w:ascii="NTTimes/Cyrillic" w:hAnsi="NTTimes/Cyrillic"/>
          <w:sz w:val="18"/>
        </w:rPr>
        <w:t xml:space="preserve"> следующих гиперпластических процессах </w:t>
      </w:r>
    </w:p>
    <w:p w:rsidR="00000000" w:rsidRDefault="00F67113">
      <w:pPr>
        <w:ind w:left="284" w:hanging="284"/>
        <w:jc w:val="both"/>
        <w:rPr>
          <w:rFonts w:ascii="NTTimes/Cyrillic" w:hAnsi="NTTimes/Cyrillic"/>
          <w:sz w:val="18"/>
        </w:rPr>
      </w:pPr>
      <w:r>
        <w:rPr>
          <w:rFonts w:ascii="NTTimes/Cyrillic" w:hAnsi="NTTimes/Cyrillic"/>
          <w:sz w:val="18"/>
        </w:rPr>
        <w:t xml:space="preserve"> а) выраженном аденоматозе </w:t>
      </w:r>
    </w:p>
    <w:p w:rsidR="00000000" w:rsidRDefault="00F67113">
      <w:pPr>
        <w:ind w:left="284" w:hanging="284"/>
        <w:jc w:val="both"/>
        <w:rPr>
          <w:rFonts w:ascii="NTTimes/Cyrillic" w:hAnsi="NTTimes/Cyrillic"/>
          <w:sz w:val="18"/>
        </w:rPr>
      </w:pPr>
      <w:r>
        <w:rPr>
          <w:rFonts w:ascii="NTTimes/Cyrillic" w:hAnsi="NTTimes/Cyrillic"/>
          <w:sz w:val="18"/>
        </w:rPr>
        <w:t xml:space="preserve"> б) нерезко выраженном аденоматозе </w:t>
      </w:r>
    </w:p>
    <w:p w:rsidR="00000000" w:rsidRDefault="00F67113">
      <w:pPr>
        <w:ind w:left="284" w:hanging="284"/>
        <w:jc w:val="both"/>
        <w:rPr>
          <w:rFonts w:ascii="NTTimes/Cyrillic" w:hAnsi="NTTimes/Cyrillic"/>
          <w:sz w:val="18"/>
        </w:rPr>
      </w:pPr>
      <w:r>
        <w:rPr>
          <w:rFonts w:ascii="NTTimes/Cyrillic" w:hAnsi="NTTimes/Cyrillic"/>
          <w:sz w:val="18"/>
        </w:rPr>
        <w:t xml:space="preserve"> в) железистой гиперплазии эндометрия </w:t>
      </w:r>
    </w:p>
    <w:p w:rsidR="00000000" w:rsidRDefault="00F67113">
      <w:pPr>
        <w:ind w:left="284" w:hanging="284"/>
        <w:jc w:val="both"/>
        <w:rPr>
          <w:rFonts w:ascii="NTTimes/Cyrillic" w:hAnsi="NTTimes/Cyrillic"/>
          <w:sz w:val="18"/>
        </w:rPr>
      </w:pPr>
      <w:r>
        <w:rPr>
          <w:rFonts w:ascii="NTTimes/Cyrillic" w:hAnsi="NTTimes/Cyrillic"/>
          <w:sz w:val="18"/>
        </w:rPr>
        <w:t xml:space="preserve"> г) железистом полипе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069. Женщинам после 45 лет с рецидивирующей гиперплазией эндометрия для гормонального лечения наиболее целесообразно применять </w:t>
      </w:r>
    </w:p>
    <w:p w:rsidR="00000000" w:rsidRDefault="00F67113">
      <w:pPr>
        <w:ind w:left="284" w:hanging="284"/>
        <w:jc w:val="both"/>
        <w:rPr>
          <w:rFonts w:ascii="NTTimes/Cyrillic" w:hAnsi="NTTimes/Cyrillic"/>
          <w:sz w:val="18"/>
        </w:rPr>
      </w:pPr>
      <w:r>
        <w:rPr>
          <w:rFonts w:ascii="NTTimes/Cyrillic" w:hAnsi="NTTimes/Cyrillic"/>
          <w:sz w:val="18"/>
        </w:rPr>
        <w:t xml:space="preserve"> а) 17-ОПК </w:t>
      </w:r>
    </w:p>
    <w:p w:rsidR="00000000" w:rsidRDefault="00F67113">
      <w:pPr>
        <w:ind w:left="284" w:hanging="284"/>
        <w:jc w:val="both"/>
        <w:rPr>
          <w:rFonts w:ascii="NTTimes/Cyrillic" w:hAnsi="NTTimes/Cyrillic"/>
          <w:sz w:val="18"/>
        </w:rPr>
      </w:pPr>
      <w:r>
        <w:rPr>
          <w:rFonts w:ascii="NTTimes/Cyrillic" w:hAnsi="NTTimes/Cyrillic"/>
          <w:sz w:val="18"/>
        </w:rPr>
        <w:t xml:space="preserve"> б) норколут </w:t>
      </w:r>
    </w:p>
    <w:p w:rsidR="00000000" w:rsidRDefault="00F67113">
      <w:pPr>
        <w:ind w:left="284" w:hanging="284"/>
        <w:jc w:val="both"/>
        <w:rPr>
          <w:rFonts w:ascii="NTTimes/Cyrillic" w:hAnsi="NTTimes/Cyrillic"/>
          <w:sz w:val="18"/>
        </w:rPr>
      </w:pPr>
      <w:r>
        <w:rPr>
          <w:rFonts w:ascii="NTTimes/Cyrillic" w:hAnsi="NTTimes/Cyrillic"/>
          <w:sz w:val="18"/>
        </w:rPr>
        <w:t xml:space="preserve"> в) нон-овлон </w:t>
      </w:r>
    </w:p>
    <w:p w:rsidR="00000000" w:rsidRDefault="00F67113">
      <w:pPr>
        <w:ind w:left="284" w:hanging="284"/>
        <w:jc w:val="both"/>
        <w:rPr>
          <w:rFonts w:ascii="NTTimes/Cyrillic" w:hAnsi="NTTimes/Cyrillic"/>
          <w:sz w:val="18"/>
        </w:rPr>
      </w:pPr>
      <w:r>
        <w:rPr>
          <w:rFonts w:ascii="NTTimes/Cyrillic" w:hAnsi="NTTimes/Cyrillic"/>
          <w:sz w:val="18"/>
        </w:rPr>
        <w:t xml:space="preserve"> г) бисекурин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070. У больной 35 лет после удаления внутриматочной спирали при гистологическом исследовании соско</w:t>
      </w:r>
      <w:r>
        <w:rPr>
          <w:rFonts w:ascii="NTTimes/Cyrillic" w:hAnsi="NTTimes/Cyrillic"/>
          <w:sz w:val="18"/>
        </w:rPr>
        <w:t xml:space="preserve">ба выявлена гиперплазия эндометрия. Ей необходимы </w:t>
      </w:r>
    </w:p>
    <w:p w:rsidR="00000000" w:rsidRDefault="00F67113">
      <w:pPr>
        <w:ind w:left="284" w:hanging="284"/>
        <w:jc w:val="both"/>
        <w:rPr>
          <w:rFonts w:ascii="NTTimes/Cyrillic" w:hAnsi="NTTimes/Cyrillic"/>
          <w:sz w:val="18"/>
        </w:rPr>
      </w:pPr>
      <w:r>
        <w:rPr>
          <w:rFonts w:ascii="NTTimes/Cyrillic" w:hAnsi="NTTimes/Cyrillic"/>
          <w:sz w:val="18"/>
        </w:rPr>
        <w:t xml:space="preserve"> а) лечение гестагенами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б) лечение андрогенами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операция </w:t>
      </w:r>
    </w:p>
    <w:p w:rsidR="00000000" w:rsidRDefault="00F67113">
      <w:pPr>
        <w:ind w:left="284" w:hanging="284"/>
        <w:jc w:val="both"/>
        <w:rPr>
          <w:rFonts w:ascii="NTTimes/Cyrillic" w:hAnsi="NTTimes/Cyrillic"/>
          <w:sz w:val="18"/>
        </w:rPr>
      </w:pPr>
      <w:r>
        <w:rPr>
          <w:rFonts w:ascii="NTTimes/Cyrillic" w:hAnsi="NTTimes/Cyrillic"/>
          <w:sz w:val="18"/>
        </w:rPr>
        <w:t xml:space="preserve"> г) наблюдение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071. Больной 47 лет по поводу кровянистых выделений в межменструальном периоде произведено диагностическое выскабливание матки. Гистологически - железисто-кистозная гиперплазия. Из сопутствующих заболеваний миома матки 12 недель. Тактика лечения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лечение гестагенами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в) лечение эстрогенами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операцию - экстирпацию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072. У бол</w:t>
      </w:r>
      <w:r>
        <w:rPr>
          <w:rFonts w:ascii="NTTimes/Cyrillic" w:hAnsi="NTTimes/Cyrillic"/>
          <w:sz w:val="18"/>
        </w:rPr>
        <w:t xml:space="preserve">ьной 30 лет при гистологическом исследовании соскоба слизистой полости матки выявлен выраженный аденоматоз. Ей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лечение гестагенами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в) лечение андрогенами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073. У больной 35 лет при гистологическом исследовании соскоба слизистой полости матки выявлен выраженный аденоматоз и миома матки 10 недель. Наиболее целесообразна тактика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операция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операция </w:t>
      </w:r>
    </w:p>
    <w:p w:rsidR="00000000" w:rsidRDefault="00F67113">
      <w:pPr>
        <w:ind w:left="284" w:hanging="284"/>
        <w:jc w:val="both"/>
        <w:rPr>
          <w:rFonts w:ascii="NTTimes/Cyrillic" w:hAnsi="NTTimes/Cyrillic"/>
          <w:sz w:val="18"/>
        </w:rPr>
      </w:pPr>
      <w:r>
        <w:rPr>
          <w:rFonts w:ascii="NTTimes/Cyrillic" w:hAnsi="NTTimes/Cyrillic"/>
          <w:sz w:val="18"/>
        </w:rPr>
        <w:t xml:space="preserve"> в) лечение гестагенами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г) лечение андрогенами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074. Больной 37 лет по поводу аденоматоза пр</w:t>
      </w:r>
      <w:r>
        <w:rPr>
          <w:rFonts w:ascii="NTTimes/Cyrillic" w:hAnsi="NTTimes/Cyrillic"/>
          <w:sz w:val="18"/>
        </w:rPr>
        <w:t xml:space="preserve">оводилась гормонотерапия гестагенами. При контрольном обследовании через 3 месяца отмечена положительная динамика. Дальнейшее лечение предусматривает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продолжение гормонотерапии гестагенами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в) лечение андрогенами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075. Больной 35 лет по поводу выраженного аденоматоза проводилась гормонотерапия 17-ОПК. При контрольном обследовании через 6 месяцев положительной динамики не отмечено. Дальнейшее лечение предусматривает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продолжать лечение гестагенами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б) лечение андроге</w:t>
      </w:r>
      <w:r>
        <w:rPr>
          <w:rFonts w:ascii="NTTimes/Cyrillic" w:hAnsi="NTTimes/Cyrillic"/>
          <w:sz w:val="18"/>
        </w:rPr>
        <w:t xml:space="preserve">нами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операцию </w:t>
      </w:r>
    </w:p>
    <w:p w:rsidR="00000000" w:rsidRDefault="00F67113">
      <w:pPr>
        <w:ind w:left="284" w:hanging="284"/>
        <w:jc w:val="both"/>
        <w:rPr>
          <w:rFonts w:ascii="NTTimes/Cyrillic" w:hAnsi="NTTimes/Cyrillic"/>
          <w:sz w:val="18"/>
        </w:rPr>
      </w:pPr>
      <w:r>
        <w:rPr>
          <w:rFonts w:ascii="NTTimes/Cyrillic" w:hAnsi="NTTimes/Cyrillic"/>
          <w:sz w:val="18"/>
        </w:rPr>
        <w:t xml:space="preserve"> г) наблюдение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076. Для возникновения рака тела матки наибольшее значение придается следующим факторам </w:t>
      </w:r>
    </w:p>
    <w:p w:rsidR="00000000" w:rsidRDefault="00F67113">
      <w:pPr>
        <w:ind w:left="284" w:hanging="284"/>
        <w:jc w:val="both"/>
        <w:rPr>
          <w:rFonts w:ascii="NTTimes/Cyrillic" w:hAnsi="NTTimes/Cyrillic"/>
          <w:sz w:val="18"/>
        </w:rPr>
      </w:pPr>
      <w:r>
        <w:rPr>
          <w:rFonts w:ascii="NTTimes/Cyrillic" w:hAnsi="NTTimes/Cyrillic"/>
          <w:sz w:val="18"/>
        </w:rPr>
        <w:t xml:space="preserve"> а) бесплодию </w:t>
      </w:r>
    </w:p>
    <w:p w:rsidR="00000000" w:rsidRDefault="00F67113">
      <w:pPr>
        <w:ind w:left="284" w:hanging="284"/>
        <w:jc w:val="both"/>
        <w:rPr>
          <w:rFonts w:ascii="NTTimes/Cyrillic" w:hAnsi="NTTimes/Cyrillic"/>
          <w:sz w:val="18"/>
        </w:rPr>
      </w:pPr>
      <w:r>
        <w:rPr>
          <w:rFonts w:ascii="NTTimes/Cyrillic" w:hAnsi="NTTimes/Cyrillic"/>
          <w:sz w:val="18"/>
        </w:rPr>
        <w:t xml:space="preserve"> б) отсутствию родов </w:t>
      </w:r>
    </w:p>
    <w:p w:rsidR="00000000" w:rsidRDefault="00F67113">
      <w:pPr>
        <w:ind w:left="284" w:hanging="284"/>
        <w:jc w:val="both"/>
        <w:rPr>
          <w:rFonts w:ascii="NTTimes/Cyrillic" w:hAnsi="NTTimes/Cyrillic"/>
          <w:sz w:val="18"/>
        </w:rPr>
      </w:pPr>
      <w:r>
        <w:rPr>
          <w:rFonts w:ascii="NTTimes/Cyrillic" w:hAnsi="NTTimes/Cyrillic"/>
          <w:sz w:val="18"/>
        </w:rPr>
        <w:t xml:space="preserve"> в) гиперэстрогении </w:t>
      </w:r>
    </w:p>
    <w:p w:rsidR="00000000" w:rsidRDefault="00F67113">
      <w:pPr>
        <w:ind w:left="284" w:hanging="284"/>
        <w:jc w:val="both"/>
        <w:rPr>
          <w:rFonts w:ascii="NTTimes/Cyrillic" w:hAnsi="NTTimes/Cyrillic"/>
          <w:sz w:val="18"/>
        </w:rPr>
      </w:pPr>
      <w:r>
        <w:rPr>
          <w:rFonts w:ascii="NTTimes/Cyrillic" w:hAnsi="NTTimes/Cyrillic"/>
          <w:sz w:val="18"/>
        </w:rPr>
        <w:t xml:space="preserve"> г) нейро-обменно-эндокринным нарушениям </w:t>
      </w:r>
    </w:p>
    <w:p w:rsidR="00000000" w:rsidRDefault="00F67113">
      <w:pPr>
        <w:ind w:left="284" w:hanging="284"/>
        <w:jc w:val="both"/>
        <w:rPr>
          <w:rFonts w:ascii="NTTimes/Cyrillic" w:hAnsi="NTTimes/Cyrillic"/>
          <w:sz w:val="18"/>
        </w:rPr>
      </w:pPr>
      <w:r>
        <w:rPr>
          <w:rFonts w:ascii="NTTimes/Cyrillic" w:hAnsi="NTTimes/Cyrillic"/>
          <w:sz w:val="18"/>
        </w:rPr>
        <w:t xml:space="preserve"> д) все верно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077. При раке тела матки чаще встречаются следующие его морфологические формы </w:t>
      </w:r>
    </w:p>
    <w:p w:rsidR="00000000" w:rsidRDefault="00F67113">
      <w:pPr>
        <w:ind w:left="284" w:hanging="284"/>
        <w:jc w:val="both"/>
        <w:rPr>
          <w:rFonts w:ascii="NTTimes/Cyrillic" w:hAnsi="NTTimes/Cyrillic"/>
          <w:sz w:val="18"/>
        </w:rPr>
      </w:pPr>
      <w:r>
        <w:rPr>
          <w:rFonts w:ascii="NTTimes/Cyrillic" w:hAnsi="NTTimes/Cyrillic"/>
          <w:sz w:val="18"/>
        </w:rPr>
        <w:t xml:space="preserve"> а) аденокарцинома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б) 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в) светлоклеточная аденокарцинома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г) железисто-плоскоклеточный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д) недифференцированный рак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078. Гормональное лечение гиперпластических </w:t>
      </w:r>
      <w:r>
        <w:rPr>
          <w:rFonts w:ascii="NTTimes/Cyrillic" w:hAnsi="NTTimes/Cyrillic"/>
          <w:sz w:val="18"/>
        </w:rPr>
        <w:t xml:space="preserve">процессов эндометрия проводится с учетом </w:t>
      </w:r>
    </w:p>
    <w:p w:rsidR="00000000" w:rsidRDefault="00F67113">
      <w:pPr>
        <w:ind w:left="284" w:hanging="284"/>
        <w:jc w:val="both"/>
        <w:rPr>
          <w:rFonts w:ascii="NTTimes/Cyrillic" w:hAnsi="NTTimes/Cyrillic"/>
          <w:sz w:val="18"/>
        </w:rPr>
      </w:pPr>
      <w:r>
        <w:rPr>
          <w:rFonts w:ascii="NTTimes/Cyrillic" w:hAnsi="NTTimes/Cyrillic"/>
          <w:sz w:val="18"/>
        </w:rPr>
        <w:t xml:space="preserve"> а) возраста </w:t>
      </w:r>
    </w:p>
    <w:p w:rsidR="00000000" w:rsidRDefault="00F67113">
      <w:pPr>
        <w:ind w:left="284" w:hanging="284"/>
        <w:jc w:val="both"/>
        <w:rPr>
          <w:rFonts w:ascii="NTTimes/Cyrillic" w:hAnsi="NTTimes/Cyrillic"/>
          <w:sz w:val="18"/>
        </w:rPr>
      </w:pPr>
      <w:r>
        <w:rPr>
          <w:rFonts w:ascii="NTTimes/Cyrillic" w:hAnsi="NTTimes/Cyrillic"/>
          <w:sz w:val="18"/>
        </w:rPr>
        <w:t xml:space="preserve"> б) противопоказаний к гормональному лечению </w:t>
      </w:r>
    </w:p>
    <w:p w:rsidR="00000000" w:rsidRDefault="00F67113">
      <w:pPr>
        <w:ind w:left="284" w:hanging="284"/>
        <w:jc w:val="both"/>
        <w:rPr>
          <w:rFonts w:ascii="NTTimes/Cyrillic" w:hAnsi="NTTimes/Cyrillic"/>
          <w:sz w:val="18"/>
        </w:rPr>
      </w:pPr>
      <w:r>
        <w:rPr>
          <w:rFonts w:ascii="NTTimes/Cyrillic" w:hAnsi="NTTimes/Cyrillic"/>
          <w:sz w:val="18"/>
        </w:rPr>
        <w:t xml:space="preserve"> в) выраженности патологического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наличия нейро-эндокринных нарушений </w:t>
      </w:r>
    </w:p>
    <w:p w:rsidR="00000000" w:rsidRDefault="00F67113">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079. Противопоказаниями к гормональному лечению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опухоли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тромбофлебит и тромбоэмболия </w:t>
      </w:r>
    </w:p>
    <w:p w:rsidR="00000000" w:rsidRDefault="00F67113">
      <w:pPr>
        <w:ind w:left="284" w:hanging="284"/>
        <w:jc w:val="both"/>
        <w:rPr>
          <w:rFonts w:ascii="NTTimes/Cyrillic" w:hAnsi="NTTimes/Cyrillic"/>
          <w:sz w:val="18"/>
        </w:rPr>
      </w:pPr>
      <w:r>
        <w:rPr>
          <w:rFonts w:ascii="NTTimes/Cyrillic" w:hAnsi="NTTimes/Cyrillic"/>
          <w:sz w:val="18"/>
        </w:rPr>
        <w:t xml:space="preserve"> в) гепатит </w:t>
      </w:r>
    </w:p>
    <w:p w:rsidR="00000000" w:rsidRDefault="00F67113">
      <w:pPr>
        <w:ind w:left="284" w:hanging="284"/>
        <w:jc w:val="both"/>
        <w:rPr>
          <w:rFonts w:ascii="NTTimes/Cyrillic" w:hAnsi="NTTimes/Cyrillic"/>
          <w:sz w:val="18"/>
        </w:rPr>
      </w:pPr>
      <w:r>
        <w:rPr>
          <w:rFonts w:ascii="NTTimes/Cyrillic" w:hAnsi="NTTimes/Cyrillic"/>
          <w:sz w:val="18"/>
        </w:rPr>
        <w:t xml:space="preserve"> г) язвенная болезнь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080. Для рака эндометрия наиболее характерно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имплантационное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081. При классификации рака тела матки по системе TNM группировка символов T1бN1M0 обозначает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а) Iб </w:t>
      </w:r>
    </w:p>
    <w:p w:rsidR="00000000" w:rsidRDefault="00F67113">
      <w:pPr>
        <w:ind w:left="284" w:hanging="284"/>
        <w:jc w:val="both"/>
        <w:rPr>
          <w:rFonts w:ascii="NTTimes/Cyrillic" w:hAnsi="NTTimes/Cyrillic"/>
          <w:sz w:val="18"/>
        </w:rPr>
      </w:pPr>
      <w:r>
        <w:rPr>
          <w:rFonts w:ascii="NTTimes/Cyrillic" w:hAnsi="NTTimes/Cyrillic"/>
          <w:sz w:val="18"/>
        </w:rPr>
        <w:t xml:space="preserve"> б) II </w:t>
      </w:r>
    </w:p>
    <w:p w:rsidR="00000000" w:rsidRDefault="00F67113">
      <w:pPr>
        <w:ind w:left="284" w:hanging="284"/>
        <w:jc w:val="both"/>
        <w:rPr>
          <w:rFonts w:ascii="NTTimes/Cyrillic" w:hAnsi="NTTimes/Cyrillic"/>
          <w:sz w:val="18"/>
        </w:rPr>
      </w:pPr>
      <w:r>
        <w:rPr>
          <w:rFonts w:ascii="NTTimes/Cyrillic" w:hAnsi="NTTimes/Cyrillic"/>
          <w:sz w:val="18"/>
        </w:rPr>
        <w:t xml:space="preserve"> в) III </w:t>
      </w:r>
    </w:p>
    <w:p w:rsidR="00000000" w:rsidRDefault="00F67113">
      <w:pPr>
        <w:ind w:left="284" w:hanging="284"/>
        <w:jc w:val="both"/>
        <w:rPr>
          <w:rFonts w:ascii="NTTimes/Cyrillic" w:hAnsi="NTTimes/Cyrillic"/>
          <w:sz w:val="18"/>
        </w:rPr>
      </w:pPr>
      <w:r>
        <w:rPr>
          <w:rFonts w:ascii="NTTimes/Cyrillic" w:hAnsi="NTTimes/Cyrillic"/>
          <w:sz w:val="18"/>
        </w:rPr>
        <w:t xml:space="preserve"> г) IVа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082. Для III стадии по системе TNM рака эндометрия характерны </w:t>
      </w:r>
    </w:p>
    <w:p w:rsidR="00000000" w:rsidRDefault="00F67113">
      <w:pPr>
        <w:ind w:left="284" w:hanging="284"/>
        <w:jc w:val="both"/>
        <w:rPr>
          <w:rFonts w:ascii="NTTimes/Cyrillic" w:hAnsi="NTTimes/Cyrillic"/>
          <w:sz w:val="18"/>
        </w:rPr>
      </w:pPr>
      <w:r>
        <w:rPr>
          <w:rFonts w:ascii="NTTimes/Cyrillic" w:hAnsi="NTTimes/Cyrillic"/>
          <w:sz w:val="18"/>
        </w:rPr>
        <w:t xml:space="preserve"> а) инфильтрация серозной оболочки </w:t>
      </w:r>
    </w:p>
    <w:p w:rsidR="00000000" w:rsidRDefault="00F67113">
      <w:pPr>
        <w:ind w:left="284" w:hanging="284"/>
        <w:jc w:val="both"/>
        <w:rPr>
          <w:rFonts w:ascii="NTTimes/Cyrillic" w:hAnsi="NTTimes/Cyrillic"/>
          <w:sz w:val="18"/>
        </w:rPr>
      </w:pPr>
      <w:r>
        <w:rPr>
          <w:rFonts w:ascii="NTTimes/Cyrillic" w:hAnsi="NTTimes/Cyrillic"/>
          <w:sz w:val="18"/>
        </w:rPr>
        <w:t xml:space="preserve"> б) метастазы в придатках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метастазы в регионарных лимфоузлах </w:t>
      </w:r>
    </w:p>
    <w:p w:rsidR="00000000" w:rsidRDefault="00F67113">
      <w:pPr>
        <w:ind w:left="284" w:hanging="284"/>
        <w:jc w:val="both"/>
        <w:rPr>
          <w:rFonts w:ascii="NTTimes/Cyrillic" w:hAnsi="NTTimes/Cyrillic"/>
          <w:sz w:val="18"/>
        </w:rPr>
      </w:pPr>
      <w:r>
        <w:rPr>
          <w:rFonts w:ascii="NTTimes/Cyrillic" w:hAnsi="NTTimes/Cyrillic"/>
          <w:sz w:val="18"/>
        </w:rPr>
        <w:t xml:space="preserve"> г) метастазы во влагалище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все вышеперечисленное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083. Решающим для постановки диагноза рака эндометрия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осмотр</w:t>
      </w:r>
      <w:r>
        <w:rPr>
          <w:rFonts w:ascii="NTTimes/Cyrillic" w:hAnsi="NTTimes/Cyrillic"/>
          <w:sz w:val="18"/>
        </w:rPr>
        <w:t xml:space="preserve"> в зеркалах </w:t>
      </w:r>
    </w:p>
    <w:p w:rsidR="00000000" w:rsidRDefault="00F67113">
      <w:pPr>
        <w:ind w:left="284" w:hanging="284"/>
        <w:jc w:val="both"/>
        <w:rPr>
          <w:rFonts w:ascii="NTTimes/Cyrillic" w:hAnsi="NTTimes/Cyrillic"/>
          <w:sz w:val="18"/>
        </w:rPr>
      </w:pPr>
      <w:r>
        <w:rPr>
          <w:rFonts w:ascii="NTTimes/Cyrillic" w:hAnsi="NTTimes/Cyrillic"/>
          <w:sz w:val="18"/>
        </w:rPr>
        <w:t xml:space="preserve"> б) пальпация </w:t>
      </w:r>
    </w:p>
    <w:p w:rsidR="00000000" w:rsidRDefault="00F67113">
      <w:pPr>
        <w:ind w:left="284" w:hanging="284"/>
        <w:jc w:val="both"/>
        <w:rPr>
          <w:rFonts w:ascii="NTTimes/Cyrillic" w:hAnsi="NTTimes/Cyrillic"/>
          <w:sz w:val="18"/>
        </w:rPr>
      </w:pPr>
      <w:r>
        <w:rPr>
          <w:rFonts w:ascii="NTTimes/Cyrillic" w:hAnsi="NTTimes/Cyrillic"/>
          <w:sz w:val="18"/>
        </w:rPr>
        <w:t xml:space="preserve"> в) ультразвуковое исследование малого таза </w:t>
      </w:r>
    </w:p>
    <w:p w:rsidR="00000000" w:rsidRDefault="00F67113">
      <w:pPr>
        <w:ind w:left="284" w:hanging="284"/>
        <w:jc w:val="both"/>
        <w:rPr>
          <w:rFonts w:ascii="NTTimes/Cyrillic" w:hAnsi="NTTimes/Cyrillic"/>
          <w:sz w:val="18"/>
        </w:rPr>
      </w:pPr>
      <w:r>
        <w:rPr>
          <w:rFonts w:ascii="NTTimes/Cyrillic" w:hAnsi="NTTimes/Cyrillic"/>
          <w:sz w:val="18"/>
        </w:rPr>
        <w:t xml:space="preserve"> г) радиоизотопное исследование с 32P </w:t>
      </w:r>
    </w:p>
    <w:p w:rsidR="00000000" w:rsidRDefault="00F67113">
      <w:pPr>
        <w:ind w:left="284" w:hanging="284"/>
        <w:jc w:val="both"/>
        <w:rPr>
          <w:rFonts w:ascii="NTTimes/Cyrillic" w:hAnsi="NTTimes/Cyrillic"/>
          <w:sz w:val="18"/>
        </w:rPr>
      </w:pPr>
      <w:r>
        <w:rPr>
          <w:rFonts w:ascii="NTTimes/Cyrillic" w:hAnsi="NTTimes/Cyrillic"/>
          <w:sz w:val="18"/>
        </w:rPr>
        <w:t xml:space="preserve"> д) диагностическое выскабливание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084. Для диагностики рака эндометрия следует использовать следующие методы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а) гинекологический осмотр </w:t>
      </w:r>
    </w:p>
    <w:p w:rsidR="00000000" w:rsidRDefault="00F67113">
      <w:pPr>
        <w:ind w:left="284" w:hanging="284"/>
        <w:jc w:val="both"/>
        <w:rPr>
          <w:rFonts w:ascii="NTTimes/Cyrillic" w:hAnsi="NTTimes/Cyrillic"/>
          <w:sz w:val="18"/>
        </w:rPr>
      </w:pPr>
      <w:r>
        <w:rPr>
          <w:rFonts w:ascii="NTTimes/Cyrillic" w:hAnsi="NTTimes/Cyrillic"/>
          <w:sz w:val="18"/>
        </w:rPr>
        <w:t xml:space="preserve"> б) аспират из полости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гистерографию или гистероскопию </w:t>
      </w:r>
    </w:p>
    <w:p w:rsidR="00000000" w:rsidRDefault="00F67113">
      <w:pPr>
        <w:ind w:left="284" w:hanging="284"/>
        <w:jc w:val="both"/>
        <w:rPr>
          <w:rFonts w:ascii="NTTimes/Cyrillic" w:hAnsi="NTTimes/Cyrillic"/>
          <w:sz w:val="18"/>
        </w:rPr>
      </w:pPr>
      <w:r>
        <w:rPr>
          <w:rFonts w:ascii="NTTimes/Cyrillic" w:hAnsi="NTTimes/Cyrillic"/>
          <w:sz w:val="18"/>
        </w:rPr>
        <w:t xml:space="preserve"> г) диагностическое выскабливание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085. Для определения распространенности опухолевого процесса при раке эндометрия наибольшее значение имеют: 1) осм</w:t>
      </w:r>
      <w:r>
        <w:rPr>
          <w:rFonts w:ascii="NTTimes/Cyrillic" w:hAnsi="NTTimes/Cyrillic"/>
          <w:sz w:val="18"/>
        </w:rPr>
        <w:t xml:space="preserve">отр в зеркалах 2) гистерография 3) ультразвуковое исследование малого таза 4) рентгенография грудной клетки 5) ангиография 6) лимфография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все ответы правильные, кроме 1 и 5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все ответы правильные, кроме 1, 2 и 6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кроме 2, 5 и 6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кроме 1,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086. Дифференциальная диагностика рака эндометрия проводится 1) с миомой матки 2) с эндометриозом 3) с гиперплазией эндометрия 4) с саркомой матки 5) с раком цервикального кана</w:t>
      </w:r>
      <w:r>
        <w:rPr>
          <w:rFonts w:ascii="NTTimes/Cyrillic" w:hAnsi="NTTimes/Cyrillic"/>
          <w:sz w:val="18"/>
        </w:rPr>
        <w:t xml:space="preserve">ла </w:t>
      </w:r>
    </w:p>
    <w:p w:rsidR="00000000" w:rsidRDefault="00F67113">
      <w:pPr>
        <w:ind w:left="284" w:hanging="284"/>
        <w:jc w:val="both"/>
        <w:rPr>
          <w:rFonts w:ascii="NTTimes/Cyrillic" w:hAnsi="NTTimes/Cyrillic"/>
          <w:sz w:val="18"/>
        </w:rPr>
      </w:pPr>
      <w:r>
        <w:rPr>
          <w:rFonts w:ascii="NTTimes/Cyrillic" w:hAnsi="NTTimes/Cyrillic"/>
          <w:sz w:val="18"/>
        </w:rPr>
        <w:t xml:space="preserve"> а) со всем перечисленным </w:t>
      </w:r>
    </w:p>
    <w:p w:rsidR="00000000" w:rsidRDefault="00F67113">
      <w:pPr>
        <w:ind w:left="284" w:hanging="284"/>
        <w:jc w:val="both"/>
        <w:rPr>
          <w:rFonts w:ascii="NTTimes/Cyrillic" w:hAnsi="NTTimes/Cyrillic"/>
          <w:sz w:val="18"/>
        </w:rPr>
      </w:pPr>
      <w:r>
        <w:rPr>
          <w:rFonts w:ascii="NTTimes/Cyrillic" w:hAnsi="NTTimes/Cyrillic"/>
          <w:sz w:val="18"/>
        </w:rPr>
        <w:t xml:space="preserve"> б) со всем перечисленным,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со всем перечисленным, кроме 1 и 5 </w:t>
      </w:r>
    </w:p>
    <w:p w:rsidR="00000000" w:rsidRDefault="00F67113">
      <w:pPr>
        <w:ind w:left="284" w:hanging="284"/>
        <w:jc w:val="both"/>
        <w:rPr>
          <w:rFonts w:ascii="NTTimes/Cyrillic" w:hAnsi="NTTimes/Cyrillic"/>
          <w:sz w:val="18"/>
        </w:rPr>
      </w:pPr>
      <w:r>
        <w:rPr>
          <w:rFonts w:ascii="NTTimes/Cyrillic" w:hAnsi="NTTimes/Cyrillic"/>
          <w:sz w:val="18"/>
        </w:rPr>
        <w:t xml:space="preserve"> г) со всем перечисленным, кроме 2, 4 и 5 </w:t>
      </w:r>
    </w:p>
    <w:p w:rsidR="00000000" w:rsidRDefault="00F67113">
      <w:pPr>
        <w:ind w:left="284" w:hanging="284"/>
        <w:jc w:val="both"/>
        <w:rPr>
          <w:rFonts w:ascii="NTTimes/Cyrillic" w:hAnsi="NTTimes/Cyrillic"/>
          <w:sz w:val="18"/>
        </w:rPr>
      </w:pPr>
      <w:r>
        <w:rPr>
          <w:rFonts w:ascii="NTTimes/Cyrillic" w:hAnsi="NTTimes/Cyrillic"/>
          <w:sz w:val="18"/>
        </w:rPr>
        <w:t xml:space="preserve"> д) со всем перечисленным, кроме 1,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087. Объем оперативного вмешательства при раке эндометрия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возраста </w:t>
      </w:r>
    </w:p>
    <w:p w:rsidR="00000000" w:rsidRDefault="00F67113">
      <w:pPr>
        <w:ind w:left="284" w:hanging="284"/>
        <w:jc w:val="both"/>
        <w:rPr>
          <w:rFonts w:ascii="NTTimes/Cyrillic" w:hAnsi="NTTimes/Cyrillic"/>
          <w:sz w:val="18"/>
        </w:rPr>
      </w:pPr>
      <w:r>
        <w:rPr>
          <w:rFonts w:ascii="NTTimes/Cyrillic" w:hAnsi="NTTimes/Cyrillic"/>
          <w:sz w:val="18"/>
        </w:rPr>
        <w:t xml:space="preserve"> б) от гистологической структуры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от глубины инвазии </w:t>
      </w:r>
    </w:p>
    <w:p w:rsidR="00000000" w:rsidRDefault="00F67113">
      <w:pPr>
        <w:ind w:left="284" w:hanging="284"/>
        <w:jc w:val="both"/>
        <w:rPr>
          <w:rFonts w:ascii="NTTimes/Cyrillic" w:hAnsi="NTTimes/Cyrillic"/>
          <w:sz w:val="18"/>
        </w:rPr>
      </w:pPr>
      <w:r>
        <w:rPr>
          <w:rFonts w:ascii="NTTimes/Cyrillic" w:hAnsi="NTTimes/Cyrillic"/>
          <w:sz w:val="18"/>
        </w:rPr>
        <w:t xml:space="preserve"> г) от экстрагенитальной патологии </w:t>
      </w:r>
    </w:p>
    <w:p w:rsidR="00000000" w:rsidRDefault="00F67113">
      <w:pPr>
        <w:ind w:left="284" w:hanging="284"/>
        <w:jc w:val="both"/>
        <w:rPr>
          <w:rFonts w:ascii="NTTimes/Cyrillic" w:hAnsi="NTTimes/Cyrillic"/>
          <w:sz w:val="18"/>
        </w:rPr>
      </w:pPr>
      <w:r>
        <w:rPr>
          <w:rFonts w:ascii="NTTimes/Cyrillic" w:hAnsi="NTTimes/Cyrillic"/>
          <w:sz w:val="18"/>
        </w:rPr>
        <w:t xml:space="preserve"> д) от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088. Лимфогенное метастазирование при раке эндометрия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возраста больной </w:t>
      </w:r>
    </w:p>
    <w:p w:rsidR="00000000" w:rsidRDefault="00F67113">
      <w:pPr>
        <w:ind w:left="284" w:hanging="284"/>
        <w:jc w:val="both"/>
        <w:rPr>
          <w:rFonts w:ascii="NTTimes/Cyrillic" w:hAnsi="NTTimes/Cyrillic"/>
          <w:sz w:val="18"/>
        </w:rPr>
      </w:pPr>
      <w:r>
        <w:rPr>
          <w:rFonts w:ascii="NTTimes/Cyrillic" w:hAnsi="NTTimes/Cyrillic"/>
          <w:sz w:val="18"/>
        </w:rPr>
        <w:t xml:space="preserve"> б) от степени</w:t>
      </w:r>
      <w:r>
        <w:rPr>
          <w:rFonts w:ascii="NTTimes/Cyrillic" w:hAnsi="NTTimes/Cyrillic"/>
          <w:sz w:val="18"/>
        </w:rPr>
        <w:t xml:space="preserve"> дифференцировки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от глубины инвазии </w:t>
      </w:r>
    </w:p>
    <w:p w:rsidR="00000000" w:rsidRDefault="00F67113">
      <w:pPr>
        <w:ind w:left="284" w:hanging="284"/>
        <w:jc w:val="both"/>
        <w:rPr>
          <w:rFonts w:ascii="NTTimes/Cyrillic" w:hAnsi="NTTimes/Cyrillic"/>
          <w:sz w:val="18"/>
        </w:rPr>
      </w:pPr>
      <w:r>
        <w:rPr>
          <w:rFonts w:ascii="NTTimes/Cyrillic" w:hAnsi="NTTimes/Cyrillic"/>
          <w:sz w:val="18"/>
        </w:rPr>
        <w:t xml:space="preserve"> г) от степени выраженности нейро-обменно-эндокринных нарушений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089. Расширенную экстирпацию матки с придатками при раке эндометрия следует выполнять: 1) при переходе опухоли на цервикальный канал 2) при низкой степени дифференцировки опухоли 3) при прорастании до серозы 4) при высокой степени дифференцировки опухоли 5) при поверхностной инвазии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все ответы, кроме 1,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w:t>
      </w:r>
      <w:r>
        <w:rPr>
          <w:rFonts w:ascii="NTTimes/Cyrillic" w:hAnsi="NTTimes/Cyrillic"/>
          <w:sz w:val="18"/>
        </w:rPr>
        <w:t xml:space="preserve">ьные все ответы,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все ответы, кроме 2, 3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ответы, кроме 1,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090. Экстирпацию матки с придатками при раке эндометрия следует выполнять: 1) при локализации опухоли в области дна 2) при высокой степени дифференцировки опухоли 3) при ожирении 4) при переходе опухоли на цервикальный канал 5) при низкой степени дифференцировки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2 и 3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091. При</w:t>
      </w:r>
      <w:r>
        <w:rPr>
          <w:rFonts w:ascii="NTTimes/Cyrillic" w:hAnsi="NTTimes/Cyrillic"/>
          <w:sz w:val="18"/>
        </w:rPr>
        <w:t xml:space="preserve"> наличии у больной раком тела матки метастазов в яичники целесообразно выполнить ей операцию </w:t>
      </w:r>
    </w:p>
    <w:p w:rsidR="00000000" w:rsidRDefault="00F67113">
      <w:pPr>
        <w:ind w:left="284" w:hanging="284"/>
        <w:jc w:val="both"/>
        <w:rPr>
          <w:rFonts w:ascii="NTTimes/Cyrillic" w:hAnsi="NTTimes/Cyrillic"/>
          <w:sz w:val="18"/>
        </w:rPr>
      </w:pPr>
      <w:r>
        <w:rPr>
          <w:rFonts w:ascii="NTTimes/Cyrillic" w:hAnsi="NTTimes/Cyrillic"/>
          <w:sz w:val="18"/>
        </w:rPr>
        <w:t xml:space="preserve"> а)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экстирпацию матки с придатками, лимфаденэктомию + резекцию большого сальника </w:t>
      </w:r>
    </w:p>
    <w:p w:rsidR="00000000" w:rsidRDefault="00F67113">
      <w:pPr>
        <w:ind w:left="284" w:hanging="284"/>
        <w:jc w:val="both"/>
        <w:rPr>
          <w:rFonts w:ascii="NTTimes/Cyrillic" w:hAnsi="NTTimes/Cyrillic"/>
          <w:sz w:val="18"/>
        </w:rPr>
      </w:pPr>
      <w:r>
        <w:rPr>
          <w:rFonts w:ascii="NTTimes/Cyrillic" w:hAnsi="NTTimes/Cyrillic"/>
          <w:sz w:val="18"/>
        </w:rPr>
        <w:t xml:space="preserve"> в) надвлагалищную ампутацию матки с придатками + резекцию большого сальника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расширенную экстирпацию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092. При выполнении экстирпации матки с придатками и лимфаденэктомии по Бохману при раке тела матки необходимо выполнить все перечисленное,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выделения мочеточника </w:t>
      </w:r>
    </w:p>
    <w:p w:rsidR="00000000" w:rsidRDefault="00F67113">
      <w:pPr>
        <w:ind w:left="284" w:hanging="284"/>
        <w:jc w:val="both"/>
        <w:rPr>
          <w:rFonts w:ascii="NTTimes/Cyrillic" w:hAnsi="NTTimes/Cyrillic"/>
          <w:sz w:val="18"/>
        </w:rPr>
      </w:pPr>
      <w:r>
        <w:rPr>
          <w:rFonts w:ascii="NTTimes/Cyrillic" w:hAnsi="NTTimes/Cyrillic"/>
          <w:sz w:val="18"/>
        </w:rPr>
        <w:t xml:space="preserve"> б) удаления лимфоузлов с наружной и внутренней подвздошной артерий </w:t>
      </w:r>
    </w:p>
    <w:p w:rsidR="00000000" w:rsidRDefault="00F67113">
      <w:pPr>
        <w:ind w:left="284" w:hanging="284"/>
        <w:jc w:val="both"/>
        <w:rPr>
          <w:rFonts w:ascii="NTTimes/Cyrillic" w:hAnsi="NTTimes/Cyrillic"/>
          <w:sz w:val="18"/>
        </w:rPr>
      </w:pPr>
      <w:r>
        <w:rPr>
          <w:rFonts w:ascii="NTTimes/Cyrillic" w:hAnsi="NTTimes/Cyrillic"/>
          <w:sz w:val="18"/>
        </w:rPr>
        <w:t xml:space="preserve"> в) удаления запирательных </w:t>
      </w:r>
    </w:p>
    <w:p w:rsidR="00000000" w:rsidRDefault="00F67113">
      <w:pPr>
        <w:ind w:left="284" w:hanging="284"/>
        <w:jc w:val="both"/>
        <w:rPr>
          <w:rFonts w:ascii="NTTimes/Cyrillic" w:hAnsi="NTTimes/Cyrillic"/>
          <w:sz w:val="18"/>
        </w:rPr>
      </w:pPr>
      <w:r>
        <w:rPr>
          <w:rFonts w:ascii="NTTimes/Cyrillic" w:hAnsi="NTTimes/Cyrillic"/>
          <w:sz w:val="18"/>
        </w:rPr>
        <w:t xml:space="preserve"> г) удаления общих подвздошных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093. При расширенной экстирпации матки с придатками у больной раком тела матки с переходом на цервикальный канал следует: 1) выделить мочеточники 2) удалить параметральные лимфоузлы 3) удалить запирательные лимфоузлы 3) удалить лимфоузлы с наружной и внутренней артерий 5) удалить лимфоузлы с общей подвздошной артерии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все перечислен</w:t>
      </w:r>
      <w:r>
        <w:rPr>
          <w:rFonts w:ascii="NTTimes/Cyrillic" w:hAnsi="NTTimes/Cyrillic"/>
          <w:sz w:val="18"/>
        </w:rPr>
        <w:t xml:space="preserve">ное, кроме 1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все перечисленное, кроме 1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все перечисленное, кроме 2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все перечисленное, кроме 1 и 3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094. Для больных раком тела матки II патогенетического варианта характерны: 1) ожирение 2) сахарный диабет 3) высокая степень дифференцировки опухоли 4) низкая степень дифференцировки опухоли 5) атрофия эндометрия 6) гиперплазия эндометрия 7) фиброз ткани яичника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2, 3 и 6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1, 2, 3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4, 5 и 7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w:t>
      </w:r>
      <w:r>
        <w:rPr>
          <w:rFonts w:ascii="NTTimes/Cyrillic" w:hAnsi="NTTimes/Cyrillic"/>
          <w:sz w:val="18"/>
        </w:rPr>
        <w:t xml:space="preserve"> 3, 5 и 7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1, 4, 5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095. Для больных раком тела матки I патогенетического варианта характерно: 1) ожирение 2) сахарный диабет 3) гипертоническая болезнь 4) атрофия эндометрия 5) гиперплазия эндометрия 6) фиброз ткани яичника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все перечисленное, кроме 4 и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все перечисленное, кроме 3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все перечисленное,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все перечисленное, кроме 1 и 2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096. При лечении рака эндометрия используются сле</w:t>
      </w:r>
      <w:r>
        <w:rPr>
          <w:rFonts w:ascii="NTTimes/Cyrillic" w:hAnsi="NTTimes/Cyrillic"/>
          <w:sz w:val="18"/>
        </w:rPr>
        <w:t xml:space="preserve">дующие методы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хирургический +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комбинированный </w:t>
      </w:r>
    </w:p>
    <w:p w:rsidR="00000000" w:rsidRDefault="00F67113">
      <w:pPr>
        <w:ind w:left="284" w:hanging="284"/>
        <w:jc w:val="both"/>
        <w:rPr>
          <w:rFonts w:ascii="NTTimes/Cyrillic" w:hAnsi="NTTimes/Cyrillic"/>
          <w:sz w:val="18"/>
        </w:rPr>
      </w:pPr>
      <w:r>
        <w:rPr>
          <w:rFonts w:ascii="NTTimes/Cyrillic" w:hAnsi="NTTimes/Cyrillic"/>
          <w:sz w:val="18"/>
        </w:rPr>
        <w:t xml:space="preserve"> г) комплексный, включающий операцию, лучевое лечение, гормонотерапию и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097. Назначение лучевого лечения больным раком эндометрия зависит 1) от возраста 2) от глубины инвазии 3) от площади поражения 4) от степени дифференцировки опухоли 5) от гистологической структуры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все перечисленное, кроме 1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все пере</w:t>
      </w:r>
      <w:r>
        <w:rPr>
          <w:rFonts w:ascii="NTTimes/Cyrillic" w:hAnsi="NTTimes/Cyrillic"/>
          <w:sz w:val="18"/>
        </w:rPr>
        <w:t xml:space="preserve">численное,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все перечисленное, кроме 2 и 3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все перечисленное, кроме 1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098. Решающим моментом для назначения гормонотерапии в послеоперационном периоде больным раком эндометрия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возраст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глубина инвазии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рецепторов эстрогенов и прогестерона 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сопутствующие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099. В плане лечения больных раком эндометрия химиотерапия проводится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глубокой инвазии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н</w:t>
      </w:r>
      <w:r>
        <w:rPr>
          <w:rFonts w:ascii="NTTimes/Cyrillic" w:hAnsi="NTTimes/Cyrillic"/>
          <w:sz w:val="18"/>
        </w:rPr>
        <w:t xml:space="preserve">аличии метастазов в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в) при метастазах в яичники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всем перечисленном </w:t>
      </w:r>
    </w:p>
    <w:p w:rsidR="00000000" w:rsidRDefault="00F67113">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100. У больной 56 лет выявлен рак тела матки II стадии, низкодифференцированный. Сопутствующих заболеваний нет. Оптимальным объемом оперативного вмешательства у нее следует считать </w:t>
      </w:r>
    </w:p>
    <w:p w:rsidR="00000000" w:rsidRDefault="00F67113">
      <w:pPr>
        <w:ind w:left="284" w:hanging="284"/>
        <w:jc w:val="both"/>
        <w:rPr>
          <w:rFonts w:ascii="NTTimes/Cyrillic" w:hAnsi="NTTimes/Cyrillic"/>
          <w:sz w:val="18"/>
        </w:rPr>
      </w:pPr>
      <w:r>
        <w:rPr>
          <w:rFonts w:ascii="NTTimes/Cyrillic" w:hAnsi="NTTimes/Cyrillic"/>
          <w:sz w:val="18"/>
        </w:rPr>
        <w:t xml:space="preserve"> а) надвлагалищную ампутацию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б)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экстирпацию матки с придатками + резекцию большого сальника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расширенную экстирпацию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101. При го</w:t>
      </w:r>
      <w:r>
        <w:rPr>
          <w:rFonts w:ascii="NTTimes/Cyrillic" w:hAnsi="NTTimes/Cyrillic"/>
          <w:sz w:val="18"/>
        </w:rPr>
        <w:t xml:space="preserve">рмональном лечении больных раком эндометрия используются следующие гормональные препараты </w:t>
      </w:r>
    </w:p>
    <w:p w:rsidR="00000000" w:rsidRDefault="00F67113">
      <w:pPr>
        <w:ind w:left="284" w:hanging="284"/>
        <w:jc w:val="both"/>
        <w:rPr>
          <w:rFonts w:ascii="NTTimes/Cyrillic" w:hAnsi="NTTimes/Cyrillic"/>
          <w:sz w:val="18"/>
        </w:rPr>
      </w:pPr>
      <w:r>
        <w:rPr>
          <w:rFonts w:ascii="NTTimes/Cyrillic" w:hAnsi="NTTimes/Cyrillic"/>
          <w:sz w:val="18"/>
        </w:rPr>
        <w:t xml:space="preserve"> а) 17-ОПК </w:t>
      </w:r>
    </w:p>
    <w:p w:rsidR="00000000" w:rsidRDefault="00F67113">
      <w:pPr>
        <w:ind w:left="284" w:hanging="284"/>
        <w:jc w:val="both"/>
        <w:rPr>
          <w:rFonts w:ascii="NTTimes/Cyrillic" w:hAnsi="NTTimes/Cyrillic"/>
          <w:sz w:val="18"/>
        </w:rPr>
      </w:pPr>
      <w:r>
        <w:rPr>
          <w:rFonts w:ascii="NTTimes/Cyrillic" w:hAnsi="NTTimes/Cyrillic"/>
          <w:sz w:val="18"/>
        </w:rPr>
        <w:t xml:space="preserve"> б) депостат </w:t>
      </w:r>
    </w:p>
    <w:p w:rsidR="00000000" w:rsidRDefault="00F67113">
      <w:pPr>
        <w:ind w:left="284" w:hanging="284"/>
        <w:jc w:val="both"/>
        <w:rPr>
          <w:rFonts w:ascii="NTTimes/Cyrillic" w:hAnsi="NTTimes/Cyrillic"/>
          <w:sz w:val="18"/>
        </w:rPr>
      </w:pPr>
      <w:r>
        <w:rPr>
          <w:rFonts w:ascii="NTTimes/Cyrillic" w:hAnsi="NTTimes/Cyrillic"/>
          <w:sz w:val="18"/>
        </w:rPr>
        <w:t xml:space="preserve"> в) норколут </w:t>
      </w:r>
    </w:p>
    <w:p w:rsidR="00000000" w:rsidRDefault="00F67113">
      <w:pPr>
        <w:ind w:left="284" w:hanging="284"/>
        <w:jc w:val="both"/>
        <w:rPr>
          <w:rFonts w:ascii="NTTimes/Cyrillic" w:hAnsi="NTTimes/Cyrillic"/>
          <w:sz w:val="18"/>
        </w:rPr>
      </w:pPr>
      <w:r>
        <w:rPr>
          <w:rFonts w:ascii="NTTimes/Cyrillic" w:hAnsi="NTTimes/Cyrillic"/>
          <w:sz w:val="18"/>
        </w:rPr>
        <w:t xml:space="preserve"> г) тестостерон пропионат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102. У женщины 51 года выявлен рак тела матки I стадии. Опухоль локализуется в области дна тела матки до 2 см в диаметре, глубина инвазии 0. 3 см. Опухоль высокодифференцированная, рецептороположительная. Наиболее целесообразным у нее следует считать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операцию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операцию + облучение + гормонотерапию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операцию</w:t>
      </w:r>
      <w:r>
        <w:rPr>
          <w:rFonts w:ascii="NTTimes/Cyrillic" w:hAnsi="NTTimes/Cyrillic"/>
          <w:sz w:val="18"/>
        </w:rPr>
        <w:t xml:space="preserve"> + гормонотерапию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операцию + химиотерапию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103. У женщины 50 лет выявлен рак эндометрия I стадии. Опухоль локализуется в области дна матки, диаметр опухоли 3 см, инвазия более 1/3 миометрия, опухоль рецептороположительная. Ей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операция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операция +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операция +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операция + облучение + гормонотерапия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104. У женщины 50 лет выявлен рак эндометрия I стадии. Опухоль локализуется в области дна матки, глубина инвазии более 1/3, рецепторопо</w:t>
      </w:r>
      <w:r>
        <w:rPr>
          <w:rFonts w:ascii="NTTimes/Cyrillic" w:hAnsi="NTTimes/Cyrillic"/>
          <w:sz w:val="18"/>
        </w:rPr>
        <w:t xml:space="preserve">ложительная. Ей наиболее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операция +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операция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операция +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операция + облучение + гормонотерапия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105. У больной 52 лет выявлен рак тела матки с метастазами в яичники, опухоль рецептороположительная. Тактика лечения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экстирпацию матки с придатками + резекцию большого сальника </w:t>
      </w:r>
    </w:p>
    <w:p w:rsidR="00000000" w:rsidRDefault="00F67113">
      <w:pPr>
        <w:ind w:left="284" w:hanging="284"/>
        <w:jc w:val="both"/>
        <w:rPr>
          <w:rFonts w:ascii="NTTimes/Cyrillic" w:hAnsi="NTTimes/Cyrillic"/>
          <w:sz w:val="18"/>
        </w:rPr>
      </w:pPr>
      <w:r>
        <w:rPr>
          <w:rFonts w:ascii="NTTimes/Cyrillic" w:hAnsi="NTTimes/Cyrillic"/>
          <w:sz w:val="18"/>
        </w:rPr>
        <w:t xml:space="preserve"> б) экстирпацию матки с придатками + резекцию большого сальника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экстирпацию матки с придатками + резекцию большого сальника + облуче</w:t>
      </w:r>
      <w:r>
        <w:rPr>
          <w:rFonts w:ascii="NTTimes/Cyrillic" w:hAnsi="NTTimes/Cyrillic"/>
          <w:sz w:val="18"/>
        </w:rPr>
        <w:t xml:space="preserve">ние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экстирпацию матки с придатками + резекцию большого сальника + облучение + химиотерапию + гормонотерапию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106. У больной 48 лет выявлен рак эндометрия с метастазами в яичники. Опухоль рецептороотрицательная. Ей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экстирпация матки с придатками + резекция большого сальника </w:t>
      </w:r>
    </w:p>
    <w:p w:rsidR="00000000" w:rsidRDefault="00F67113">
      <w:pPr>
        <w:ind w:left="284" w:hanging="284"/>
        <w:jc w:val="both"/>
        <w:rPr>
          <w:rFonts w:ascii="NTTimes/Cyrillic" w:hAnsi="NTTimes/Cyrillic"/>
          <w:sz w:val="18"/>
        </w:rPr>
      </w:pPr>
      <w:r>
        <w:rPr>
          <w:rFonts w:ascii="NTTimes/Cyrillic" w:hAnsi="NTTimes/Cyrillic"/>
          <w:sz w:val="18"/>
        </w:rPr>
        <w:t xml:space="preserve"> б) экстирпация матки с придатками + резекция большого сальника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экстирпация матки с придатками + резекция большого сальника + облучение +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экстирпация мат</w:t>
      </w:r>
      <w:r>
        <w:rPr>
          <w:rFonts w:ascii="NTTimes/Cyrillic" w:hAnsi="NTTimes/Cyrillic"/>
          <w:sz w:val="18"/>
        </w:rPr>
        <w:t xml:space="preserve">ки с придатками + резекция большого сальника + облучение + химиотерапия + гормонотерапия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107. У больной 56 лет через 2 года после комбинированного лечения по поводу рака эндометрия выявлены единичные метастазы в легкие. В малом тазу рецидива нет. Ваша тактика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108. Источников развития саркомы матки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мезенхима </w:t>
      </w:r>
    </w:p>
    <w:p w:rsidR="00000000" w:rsidRDefault="00F67113">
      <w:pPr>
        <w:ind w:left="284" w:hanging="284"/>
        <w:jc w:val="both"/>
        <w:rPr>
          <w:rFonts w:ascii="NTTimes/Cyrillic" w:hAnsi="NTTimes/Cyrillic"/>
          <w:sz w:val="18"/>
        </w:rPr>
      </w:pPr>
      <w:r>
        <w:rPr>
          <w:rFonts w:ascii="NTTimes/Cyrillic" w:hAnsi="NTTimes/Cyrillic"/>
          <w:sz w:val="18"/>
        </w:rPr>
        <w:t xml:space="preserve"> б) производные соединительной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в) эпителий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w:t>
      </w:r>
      <w:r>
        <w:rPr>
          <w:rFonts w:ascii="NTTimes/Cyrillic" w:hAnsi="NTTimes/Cyrillic"/>
          <w:sz w:val="18"/>
        </w:rPr>
        <w:t xml:space="preserve">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109. В клинической практике чаще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эндометриальная 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б) лейомиосаркома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в) карциносаркома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г) смешанная мезодермальная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110. У женщин после 50 лет чаще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карциносаркома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б) эндометриальная 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в) рабдомиосаркома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111. У детей чаще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лейомиосаркома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б) рабдомиосаркома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в) карциносаркома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г) эндометриальная саркома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112. С миомой матки ч</w:t>
      </w:r>
      <w:r>
        <w:rPr>
          <w:rFonts w:ascii="NTTimes/Cyrillic" w:hAnsi="NTTimes/Cyrillic"/>
          <w:sz w:val="18"/>
        </w:rPr>
        <w:t xml:space="preserve">аще всего сочетается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эндометриальная 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б) лейомиосаркома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в) карциносаркома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г) рабдомиосаркома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113. К предсаркомам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простые миомы </w:t>
      </w:r>
    </w:p>
    <w:p w:rsidR="00000000" w:rsidRDefault="00F67113">
      <w:pPr>
        <w:ind w:left="284" w:hanging="284"/>
        <w:jc w:val="both"/>
        <w:rPr>
          <w:rFonts w:ascii="NTTimes/Cyrillic" w:hAnsi="NTTimes/Cyrillic"/>
          <w:sz w:val="18"/>
        </w:rPr>
      </w:pPr>
      <w:r>
        <w:rPr>
          <w:rFonts w:ascii="NTTimes/Cyrillic" w:hAnsi="NTTimes/Cyrillic"/>
          <w:sz w:val="18"/>
        </w:rPr>
        <w:t xml:space="preserve"> б) пролиферирующие миомы </w:t>
      </w:r>
    </w:p>
    <w:p w:rsidR="00000000" w:rsidRDefault="00F67113">
      <w:pPr>
        <w:ind w:left="284" w:hanging="284"/>
        <w:jc w:val="both"/>
        <w:rPr>
          <w:rFonts w:ascii="NTTimes/Cyrillic" w:hAnsi="NTTimes/Cyrillic"/>
          <w:sz w:val="18"/>
        </w:rPr>
      </w:pPr>
      <w:r>
        <w:rPr>
          <w:rFonts w:ascii="NTTimes/Cyrillic" w:hAnsi="NTTimes/Cyrillic"/>
          <w:sz w:val="18"/>
        </w:rPr>
        <w:t xml:space="preserve"> в) пролиферирующие миомы с атипией части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114. Саркомы чаще развиваются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теле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в шейке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в яичниках </w:t>
      </w:r>
    </w:p>
    <w:p w:rsidR="00000000" w:rsidRDefault="00F67113">
      <w:pPr>
        <w:ind w:left="284" w:hanging="284"/>
        <w:jc w:val="both"/>
        <w:rPr>
          <w:rFonts w:ascii="NTTimes/Cyrillic" w:hAnsi="NTTimes/Cyrillic"/>
          <w:sz w:val="18"/>
        </w:rPr>
      </w:pPr>
      <w:r>
        <w:rPr>
          <w:rFonts w:ascii="NTTimes/Cyrillic" w:hAnsi="NTTimes/Cyrillic"/>
          <w:sz w:val="18"/>
        </w:rPr>
        <w:t xml:space="preserve"> г) во влагалище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115. К смешанным мезодермальным опухолям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собственно мезодермальная опу</w:t>
      </w:r>
      <w:r>
        <w:rPr>
          <w:rFonts w:ascii="NTTimes/Cyrillic" w:hAnsi="NTTimes/Cyrillic"/>
          <w:sz w:val="18"/>
        </w:rPr>
        <w:t xml:space="preserve">холь </w:t>
      </w:r>
    </w:p>
    <w:p w:rsidR="00000000" w:rsidRDefault="00F67113">
      <w:pPr>
        <w:ind w:left="284" w:hanging="284"/>
        <w:jc w:val="both"/>
        <w:rPr>
          <w:rFonts w:ascii="NTTimes/Cyrillic" w:hAnsi="NTTimes/Cyrillic"/>
          <w:sz w:val="18"/>
        </w:rPr>
      </w:pPr>
      <w:r>
        <w:rPr>
          <w:rFonts w:ascii="NTTimes/Cyrillic" w:hAnsi="NTTimes/Cyrillic"/>
          <w:sz w:val="18"/>
        </w:rPr>
        <w:t xml:space="preserve"> б) карциносаркома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в) лейомиосаркома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г) ботриоидная саркома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116. Наиболее информативным методом диагностики саркомы матки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гинекологический осмотр </w:t>
      </w:r>
    </w:p>
    <w:p w:rsidR="00000000" w:rsidRDefault="00F67113">
      <w:pPr>
        <w:ind w:left="284" w:hanging="284"/>
        <w:jc w:val="both"/>
        <w:rPr>
          <w:rFonts w:ascii="NTTimes/Cyrillic" w:hAnsi="NTTimes/Cyrillic"/>
          <w:sz w:val="18"/>
        </w:rPr>
      </w:pPr>
      <w:r>
        <w:rPr>
          <w:rFonts w:ascii="NTTimes/Cyrillic" w:hAnsi="NTTimes/Cyrillic"/>
          <w:sz w:val="18"/>
        </w:rPr>
        <w:t xml:space="preserve"> б) гистерография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ультразвуковое исследование малого таза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117. Клиника саркомы матки (боли, кровянистые выделения) зависят </w:t>
      </w:r>
    </w:p>
    <w:p w:rsidR="00000000" w:rsidRDefault="00F67113">
      <w:pPr>
        <w:ind w:left="284" w:hanging="284"/>
        <w:jc w:val="both"/>
        <w:rPr>
          <w:rFonts w:ascii="NTTimes/Cyrillic" w:hAnsi="NTTimes/Cyrillic"/>
          <w:sz w:val="18"/>
        </w:rPr>
      </w:pPr>
      <w:r>
        <w:rPr>
          <w:rFonts w:ascii="NTTimes/Cyrillic" w:hAnsi="NTTimes/Cyrillic"/>
          <w:sz w:val="18"/>
        </w:rPr>
        <w:t xml:space="preserve"> а) от возраста больной </w:t>
      </w:r>
    </w:p>
    <w:p w:rsidR="00000000" w:rsidRDefault="00F67113">
      <w:pPr>
        <w:ind w:left="284" w:hanging="284"/>
        <w:jc w:val="both"/>
        <w:rPr>
          <w:rFonts w:ascii="NTTimes/Cyrillic" w:hAnsi="NTTimes/Cyrillic"/>
          <w:sz w:val="18"/>
        </w:rPr>
      </w:pPr>
      <w:r>
        <w:rPr>
          <w:rFonts w:ascii="NTTimes/Cyrillic" w:hAnsi="NTTimes/Cyrillic"/>
          <w:sz w:val="18"/>
        </w:rPr>
        <w:t xml:space="preserve"> б) от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от степени распространенности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118. Боли и кровотечение сильне</w:t>
      </w:r>
      <w:r>
        <w:rPr>
          <w:rFonts w:ascii="NTTimes/Cyrillic" w:hAnsi="NTTimes/Cyrillic"/>
          <w:sz w:val="18"/>
        </w:rPr>
        <w:t xml:space="preserve">е выражены при локализации саркоматозного узла </w:t>
      </w:r>
    </w:p>
    <w:p w:rsidR="00000000" w:rsidRDefault="00F67113">
      <w:pPr>
        <w:ind w:left="284" w:hanging="284"/>
        <w:jc w:val="both"/>
        <w:rPr>
          <w:rFonts w:ascii="NTTimes/Cyrillic" w:hAnsi="NTTimes/Cyrillic"/>
          <w:sz w:val="18"/>
        </w:rPr>
      </w:pPr>
      <w:r>
        <w:rPr>
          <w:rFonts w:ascii="NTTimes/Cyrillic" w:hAnsi="NTTimes/Cyrillic"/>
          <w:sz w:val="18"/>
        </w:rPr>
        <w:t xml:space="preserve"> а) интрамурально </w:t>
      </w:r>
    </w:p>
    <w:p w:rsidR="00000000" w:rsidRDefault="00F67113">
      <w:pPr>
        <w:ind w:left="284" w:hanging="284"/>
        <w:jc w:val="both"/>
        <w:rPr>
          <w:rFonts w:ascii="NTTimes/Cyrillic" w:hAnsi="NTTimes/Cyrillic"/>
          <w:sz w:val="18"/>
        </w:rPr>
      </w:pPr>
      <w:r>
        <w:rPr>
          <w:rFonts w:ascii="NTTimes/Cyrillic" w:hAnsi="NTTimes/Cyrillic"/>
          <w:sz w:val="18"/>
        </w:rPr>
        <w:t xml:space="preserve"> б) субмукозно </w:t>
      </w:r>
    </w:p>
    <w:p w:rsidR="00000000" w:rsidRDefault="00F67113">
      <w:pPr>
        <w:ind w:left="284" w:hanging="284"/>
        <w:jc w:val="both"/>
        <w:rPr>
          <w:rFonts w:ascii="NTTimes/Cyrillic" w:hAnsi="NTTimes/Cyrillic"/>
          <w:sz w:val="18"/>
        </w:rPr>
      </w:pPr>
      <w:r>
        <w:rPr>
          <w:rFonts w:ascii="NTTimes/Cyrillic" w:hAnsi="NTTimes/Cyrillic"/>
          <w:sz w:val="18"/>
        </w:rPr>
        <w:t xml:space="preserve"> в) субсерозно </w:t>
      </w:r>
    </w:p>
    <w:p w:rsidR="00000000" w:rsidRDefault="00F67113">
      <w:pPr>
        <w:ind w:left="284" w:hanging="284"/>
        <w:jc w:val="both"/>
        <w:rPr>
          <w:rFonts w:ascii="NTTimes/Cyrillic" w:hAnsi="NTTimes/Cyrillic"/>
          <w:sz w:val="18"/>
        </w:rPr>
      </w:pPr>
      <w:r>
        <w:rPr>
          <w:rFonts w:ascii="NTTimes/Cyrillic" w:hAnsi="NTTimes/Cyrillic"/>
          <w:sz w:val="18"/>
        </w:rPr>
        <w:t xml:space="preserve"> г) в миоматозном узле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119. Наиболее характерным метастазированием для саркомы матки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имплантационное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120. Метастатическое поражение лимфоузлов малого таза чаще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лейомиосаркоме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карциносаркоме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эндометриальной 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121. При лечении</w:t>
      </w:r>
      <w:r>
        <w:rPr>
          <w:rFonts w:ascii="NTTimes/Cyrillic" w:hAnsi="NTTimes/Cyrillic"/>
          <w:sz w:val="18"/>
        </w:rPr>
        <w:t xml:space="preserve"> сарком матки чаще используются все следующие методы лечения,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сочетанного лучевого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операции +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операции + облучения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операции + химиотерапии + облучения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122. При лейомиосаркоме матки целесообразнее выполнить операцию в объеме </w:t>
      </w:r>
    </w:p>
    <w:p w:rsidR="00000000" w:rsidRDefault="00F67113">
      <w:pPr>
        <w:ind w:left="284" w:hanging="284"/>
        <w:jc w:val="both"/>
        <w:rPr>
          <w:rFonts w:ascii="NTTimes/Cyrillic" w:hAnsi="NTTimes/Cyrillic"/>
          <w:sz w:val="18"/>
        </w:rPr>
      </w:pPr>
      <w:r>
        <w:rPr>
          <w:rFonts w:ascii="NTTimes/Cyrillic" w:hAnsi="NTTimes/Cyrillic"/>
          <w:sz w:val="18"/>
        </w:rPr>
        <w:t xml:space="preserve"> а) надвлагалищной ампутации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б) экстирпации матки с придатками + лимфаденэктомию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экстирпации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расширенной экстирпации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123. При лечении карциносаркомы и эндометриальной </w:t>
      </w:r>
      <w:r>
        <w:rPr>
          <w:rFonts w:ascii="NTTimes/Cyrillic" w:hAnsi="NTTimes/Cyrillic"/>
          <w:sz w:val="18"/>
        </w:rPr>
        <w:t xml:space="preserve">саркомы целесообразнее выполнять операцию в объеме </w:t>
      </w:r>
    </w:p>
    <w:p w:rsidR="00000000" w:rsidRDefault="00F67113">
      <w:pPr>
        <w:ind w:left="284" w:hanging="284"/>
        <w:jc w:val="both"/>
        <w:rPr>
          <w:rFonts w:ascii="NTTimes/Cyrillic" w:hAnsi="NTTimes/Cyrillic"/>
          <w:sz w:val="18"/>
        </w:rPr>
      </w:pPr>
      <w:r>
        <w:rPr>
          <w:rFonts w:ascii="NTTimes/Cyrillic" w:hAnsi="NTTimes/Cyrillic"/>
          <w:sz w:val="18"/>
        </w:rPr>
        <w:t xml:space="preserve"> а) экстирпации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б) экстирпации матки без придатков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экстирпации матки с придатками + лимфаденэктомию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расширенной экстирпации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124. При лечении карциносаркомы матки целесообразнее использовать следующие методы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операцию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операцию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операцию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операцию + облучение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125. К лучевому воз</w:t>
      </w:r>
      <w:r>
        <w:rPr>
          <w:rFonts w:ascii="NTTimes/Cyrillic" w:hAnsi="NTTimes/Cyrillic"/>
          <w:sz w:val="18"/>
        </w:rPr>
        <w:t xml:space="preserve">действию наиболее чувствительны все перечисленные типы опухолей,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лейомиосаркомы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б) карциносаркомы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в) эндометриальной 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г) ботриоидной саркомы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126. При лекарственном лечении саркомы матки целесообразно использовать все перечисленные препараты,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карминомицина </w:t>
      </w:r>
    </w:p>
    <w:p w:rsidR="00000000" w:rsidRDefault="00F67113">
      <w:pPr>
        <w:ind w:left="284" w:hanging="284"/>
        <w:jc w:val="both"/>
        <w:rPr>
          <w:rFonts w:ascii="NTTimes/Cyrillic" w:hAnsi="NTTimes/Cyrillic"/>
          <w:sz w:val="18"/>
        </w:rPr>
      </w:pPr>
      <w:r>
        <w:rPr>
          <w:rFonts w:ascii="NTTimes/Cyrillic" w:hAnsi="NTTimes/Cyrillic"/>
          <w:sz w:val="18"/>
        </w:rPr>
        <w:t xml:space="preserve"> б) адриамицина </w:t>
      </w:r>
    </w:p>
    <w:p w:rsidR="00000000" w:rsidRDefault="00F67113">
      <w:pPr>
        <w:ind w:left="284" w:hanging="284"/>
        <w:jc w:val="both"/>
        <w:rPr>
          <w:rFonts w:ascii="NTTimes/Cyrillic" w:hAnsi="NTTimes/Cyrillic"/>
          <w:sz w:val="18"/>
        </w:rPr>
      </w:pPr>
      <w:r>
        <w:rPr>
          <w:rFonts w:ascii="NTTimes/Cyrillic" w:hAnsi="NTTimes/Cyrillic"/>
          <w:sz w:val="18"/>
        </w:rPr>
        <w:t xml:space="preserve"> в) платидиама </w:t>
      </w:r>
    </w:p>
    <w:p w:rsidR="00000000" w:rsidRDefault="00F67113">
      <w:pPr>
        <w:ind w:left="284" w:hanging="284"/>
        <w:jc w:val="both"/>
        <w:rPr>
          <w:rFonts w:ascii="NTTimes/Cyrillic" w:hAnsi="NTTimes/Cyrillic"/>
          <w:sz w:val="18"/>
        </w:rPr>
      </w:pPr>
      <w:r>
        <w:rPr>
          <w:rFonts w:ascii="NTTimes/Cyrillic" w:hAnsi="NTTimes/Cyrillic"/>
          <w:sz w:val="18"/>
        </w:rPr>
        <w:t xml:space="preserve"> г) рубомицина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127. Местом возникновения ботриоидной саркомы могут быть </w:t>
      </w:r>
    </w:p>
    <w:p w:rsidR="00000000" w:rsidRDefault="00F67113">
      <w:pPr>
        <w:ind w:left="284" w:hanging="284"/>
        <w:jc w:val="both"/>
        <w:rPr>
          <w:rFonts w:ascii="NTTimes/Cyrillic" w:hAnsi="NTTimes/Cyrillic"/>
          <w:sz w:val="18"/>
        </w:rPr>
      </w:pPr>
      <w:r>
        <w:rPr>
          <w:rFonts w:ascii="NTTimes/Cyrillic" w:hAnsi="NTTimes/Cyrillic"/>
          <w:sz w:val="18"/>
        </w:rPr>
        <w:t xml:space="preserve"> а) наружные половые органы </w:t>
      </w:r>
    </w:p>
    <w:p w:rsidR="00000000" w:rsidRDefault="00F67113">
      <w:pPr>
        <w:ind w:left="284" w:hanging="284"/>
        <w:jc w:val="both"/>
        <w:rPr>
          <w:rFonts w:ascii="NTTimes/Cyrillic" w:hAnsi="NTTimes/Cyrillic"/>
          <w:sz w:val="18"/>
        </w:rPr>
      </w:pPr>
      <w:r>
        <w:rPr>
          <w:rFonts w:ascii="NTTimes/Cyrillic" w:hAnsi="NTTimes/Cyrillic"/>
          <w:sz w:val="18"/>
        </w:rPr>
        <w:t xml:space="preserve"> б) нижний конец мюллерова протока </w:t>
      </w:r>
    </w:p>
    <w:p w:rsidR="00000000" w:rsidRDefault="00F67113">
      <w:pPr>
        <w:ind w:left="284" w:hanging="284"/>
        <w:jc w:val="both"/>
        <w:rPr>
          <w:rFonts w:ascii="NTTimes/Cyrillic" w:hAnsi="NTTimes/Cyrillic"/>
          <w:sz w:val="18"/>
        </w:rPr>
      </w:pPr>
      <w:r>
        <w:rPr>
          <w:rFonts w:ascii="NTTimes/Cyrillic" w:hAnsi="NTTimes/Cyrillic"/>
          <w:sz w:val="18"/>
        </w:rPr>
        <w:t xml:space="preserve"> в) дно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бартолиниевые железы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128</w:t>
      </w:r>
      <w:r>
        <w:rPr>
          <w:rFonts w:ascii="NTTimes/Cyrillic" w:hAnsi="NTTimes/Cyrillic"/>
          <w:sz w:val="18"/>
        </w:rPr>
        <w:t xml:space="preserve">. Наиболее часто ботриоидная саркома возникает </w:t>
      </w:r>
    </w:p>
    <w:p w:rsidR="00000000" w:rsidRDefault="00F67113">
      <w:pPr>
        <w:ind w:left="284" w:hanging="284"/>
        <w:jc w:val="both"/>
        <w:rPr>
          <w:rFonts w:ascii="NTTimes/Cyrillic" w:hAnsi="NTTimes/Cyrillic"/>
          <w:sz w:val="18"/>
        </w:rPr>
      </w:pPr>
      <w:r>
        <w:rPr>
          <w:rFonts w:ascii="NTTimes/Cyrillic" w:hAnsi="NTTimes/Cyrillic"/>
          <w:sz w:val="18"/>
        </w:rPr>
        <w:t xml:space="preserve"> а) у женщин в период менопаузы </w:t>
      </w:r>
    </w:p>
    <w:p w:rsidR="00000000" w:rsidRDefault="00F67113">
      <w:pPr>
        <w:ind w:left="284" w:hanging="284"/>
        <w:jc w:val="both"/>
        <w:rPr>
          <w:rFonts w:ascii="NTTimes/Cyrillic" w:hAnsi="NTTimes/Cyrillic"/>
          <w:sz w:val="18"/>
        </w:rPr>
      </w:pPr>
      <w:r>
        <w:rPr>
          <w:rFonts w:ascii="NTTimes/Cyrillic" w:hAnsi="NTTimes/Cyrillic"/>
          <w:sz w:val="18"/>
        </w:rPr>
        <w:t xml:space="preserve"> б) у подростков </w:t>
      </w:r>
    </w:p>
    <w:p w:rsidR="00000000" w:rsidRDefault="00F67113">
      <w:pPr>
        <w:ind w:left="284" w:hanging="284"/>
        <w:jc w:val="both"/>
        <w:rPr>
          <w:rFonts w:ascii="NTTimes/Cyrillic" w:hAnsi="NTTimes/Cyrillic"/>
          <w:sz w:val="18"/>
        </w:rPr>
      </w:pPr>
      <w:r>
        <w:rPr>
          <w:rFonts w:ascii="NTTimes/Cyrillic" w:hAnsi="NTTimes/Cyrillic"/>
          <w:sz w:val="18"/>
        </w:rPr>
        <w:t xml:space="preserve"> в) у женщин в пременопаузе </w:t>
      </w:r>
    </w:p>
    <w:p w:rsidR="00000000" w:rsidRDefault="00F67113">
      <w:pPr>
        <w:ind w:left="284" w:hanging="284"/>
        <w:jc w:val="both"/>
        <w:rPr>
          <w:rFonts w:ascii="NTTimes/Cyrillic" w:hAnsi="NTTimes/Cyrillic"/>
          <w:sz w:val="18"/>
        </w:rPr>
      </w:pPr>
      <w:r>
        <w:rPr>
          <w:rFonts w:ascii="NTTimes/Cyrillic" w:hAnsi="NTTimes/Cyrillic"/>
          <w:sz w:val="18"/>
        </w:rPr>
        <w:t xml:space="preserve"> г) у младенцев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130. У больной через год после удаления матки (надвлагалищная ампутация матки с придатками по поводу быстрорастущей миомы) выявлены инфильтраты в малом тазу до стенок таза. При пересмотре гистологических препаратов обнаружена лейомиосаркома матки. Ей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монохимиотерапия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полихимиотерапия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повторная операция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131. Больной 32 лет произведена надвлагалищная ампутация матки без придатков по поводу быстрорастущей миомы. Гистологически - пролиферирующая лейомиома. Ей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повторная операция </w:t>
      </w:r>
    </w:p>
    <w:p w:rsidR="00000000" w:rsidRDefault="00F67113">
      <w:pPr>
        <w:ind w:left="284" w:hanging="284"/>
        <w:jc w:val="both"/>
        <w:rPr>
          <w:rFonts w:ascii="NTTimes/Cyrillic" w:hAnsi="NTTimes/Cyrillic"/>
          <w:sz w:val="18"/>
        </w:rPr>
      </w:pPr>
      <w:r>
        <w:rPr>
          <w:rFonts w:ascii="NTTimes/Cyrillic" w:hAnsi="NTTimes/Cyrillic"/>
          <w:sz w:val="18"/>
        </w:rPr>
        <w:t xml:space="preserve"> б) полихимиотерапия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монохимиотерапия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132. Больной 48 лет по поводу быстрорастущей миомы матки выполнена операция - надвлагалищная ампутация матки с придатками. При гистологическом исследовании выявлена лейомиосаркома. Ваша дальнейшая такти</w:t>
      </w:r>
      <w:r>
        <w:rPr>
          <w:rFonts w:ascii="NTTimes/Cyrillic" w:hAnsi="NTTimes/Cyrillic"/>
          <w:sz w:val="18"/>
        </w:rPr>
        <w:t xml:space="preserve">ка </w:t>
      </w:r>
    </w:p>
    <w:p w:rsidR="00000000" w:rsidRDefault="00F67113">
      <w:pPr>
        <w:ind w:left="284" w:hanging="284"/>
        <w:jc w:val="both"/>
        <w:rPr>
          <w:rFonts w:ascii="NTTimes/Cyrillic" w:hAnsi="NTTimes/Cyrillic"/>
          <w:sz w:val="18"/>
        </w:rPr>
      </w:pPr>
      <w:r>
        <w:rPr>
          <w:rFonts w:ascii="NTTimes/Cyrillic" w:hAnsi="NTTimes/Cyrillic"/>
          <w:sz w:val="18"/>
        </w:rPr>
        <w:t xml:space="preserve"> а) монохимиотерапия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релапаротомия +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полихимиотерапия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релапаротомия + облучение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133. У больной 56 лет после экстирпации матки с придатками и лимфаденэктомии выявлена эндометриальная саркома с метастазами в лимфоузлы малого таза. Дальнейшее лечение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монохимиотерапию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облучение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полихимиотерапию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134. Гормональное лечение необходимо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при хориокарциноме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раке тела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раке вульвы </w:t>
      </w:r>
    </w:p>
    <w:p w:rsidR="00000000" w:rsidRDefault="00F67113">
      <w:pPr>
        <w:ind w:left="284" w:hanging="284"/>
        <w:jc w:val="both"/>
        <w:rPr>
          <w:rFonts w:ascii="NTTimes/Cyrillic" w:hAnsi="NTTimes/Cyrillic"/>
          <w:sz w:val="18"/>
        </w:rPr>
      </w:pPr>
      <w:r>
        <w:rPr>
          <w:rFonts w:ascii="NTTimes/Cyrillic" w:hAnsi="NTTimes/Cyrillic"/>
          <w:sz w:val="18"/>
        </w:rPr>
        <w:t xml:space="preserve"> г) при раке</w:t>
      </w:r>
      <w:r>
        <w:rPr>
          <w:rFonts w:ascii="NTTimes/Cyrillic" w:hAnsi="NTTimes/Cyrillic"/>
          <w:sz w:val="18"/>
        </w:rPr>
        <w:t xml:space="preserve"> шейки матки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135. Этапность метастазирования характерна для всех перечисленных злокачественных опухолей, кроме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а) яичника </w:t>
      </w:r>
    </w:p>
    <w:p w:rsidR="00000000" w:rsidRDefault="00F67113">
      <w:pPr>
        <w:ind w:left="284" w:hanging="284"/>
        <w:jc w:val="both"/>
        <w:rPr>
          <w:rFonts w:ascii="NTTimes/Cyrillic" w:hAnsi="NTTimes/Cyrillic"/>
          <w:sz w:val="18"/>
        </w:rPr>
      </w:pPr>
      <w:r>
        <w:rPr>
          <w:rFonts w:ascii="NTTimes/Cyrillic" w:hAnsi="NTTimes/Cyrillic"/>
          <w:sz w:val="18"/>
        </w:rPr>
        <w:t xml:space="preserve"> б)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тела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вульвы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136. Гормональную терапию, как один из элементов лечения, возможно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при лейомиосаркоме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эндометриальной 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в) ботриоидной 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при раке эндометрия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137. Характер метастазирования (лимфогенное или гематогенное) больше всего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возраста больной </w:t>
      </w:r>
    </w:p>
    <w:p w:rsidR="00000000" w:rsidRDefault="00F67113">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от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от гистологической структуры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от сопутствующей генитальной патологии </w:t>
      </w:r>
    </w:p>
    <w:p w:rsidR="00000000" w:rsidRDefault="00F67113">
      <w:pPr>
        <w:ind w:left="284" w:hanging="284"/>
        <w:jc w:val="both"/>
        <w:rPr>
          <w:rFonts w:ascii="NTTimes/Cyrillic" w:hAnsi="NTTimes/Cyrillic"/>
          <w:sz w:val="18"/>
        </w:rPr>
      </w:pPr>
      <w:r>
        <w:rPr>
          <w:rFonts w:ascii="NTTimes/Cyrillic" w:hAnsi="NTTimes/Cyrillic"/>
          <w:sz w:val="18"/>
        </w:rPr>
        <w:t xml:space="preserve"> д) от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138. Хориокарциному матки от всех других злокачественных опухолей гениталий отличает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молодой возраст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агрессивность течения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связь с беременностью </w:t>
      </w:r>
    </w:p>
    <w:p w:rsidR="00000000" w:rsidRDefault="00F67113">
      <w:pPr>
        <w:ind w:left="284" w:hanging="284"/>
        <w:jc w:val="both"/>
        <w:rPr>
          <w:rFonts w:ascii="NTTimes/Cyrillic" w:hAnsi="NTTimes/Cyrillic"/>
          <w:sz w:val="18"/>
        </w:rPr>
      </w:pPr>
      <w:r>
        <w:rPr>
          <w:rFonts w:ascii="NTTimes/Cyrillic" w:hAnsi="NTTimes/Cyrillic"/>
          <w:sz w:val="18"/>
        </w:rPr>
        <w:t xml:space="preserve"> г) повышение показателей ХГ (хорионический гонадотропин) и ТБГ (трофобластический b-глобулин)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139. Клиническое течение трофобластических опухолей матки харак</w:t>
      </w:r>
      <w:r>
        <w:rPr>
          <w:rFonts w:ascii="NTTimes/Cyrillic" w:hAnsi="NTTimes/Cyrillic"/>
          <w:sz w:val="18"/>
        </w:rPr>
        <w:t xml:space="preserve">теризуется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кровотечением </w:t>
      </w:r>
    </w:p>
    <w:p w:rsidR="00000000" w:rsidRDefault="00F67113">
      <w:pPr>
        <w:ind w:left="284" w:hanging="284"/>
        <w:jc w:val="both"/>
        <w:rPr>
          <w:rFonts w:ascii="NTTimes/Cyrillic" w:hAnsi="NTTimes/Cyrillic"/>
          <w:sz w:val="18"/>
        </w:rPr>
      </w:pPr>
      <w:r>
        <w:rPr>
          <w:rFonts w:ascii="NTTimes/Cyrillic" w:hAnsi="NTTimes/Cyrillic"/>
          <w:sz w:val="18"/>
        </w:rPr>
        <w:t xml:space="preserve"> б) болями </w:t>
      </w:r>
    </w:p>
    <w:p w:rsidR="00000000" w:rsidRDefault="00F67113">
      <w:pPr>
        <w:ind w:left="284" w:hanging="284"/>
        <w:jc w:val="both"/>
        <w:rPr>
          <w:rFonts w:ascii="NTTimes/Cyrillic" w:hAnsi="NTTimes/Cyrillic"/>
          <w:sz w:val="18"/>
        </w:rPr>
      </w:pPr>
      <w:r>
        <w:rPr>
          <w:rFonts w:ascii="NTTimes/Cyrillic" w:hAnsi="NTTimes/Cyrillic"/>
          <w:sz w:val="18"/>
        </w:rPr>
        <w:t xml:space="preserve"> в) увеличением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появлением лютеиновых кист </w:t>
      </w:r>
    </w:p>
    <w:p w:rsidR="00000000" w:rsidRDefault="00F67113">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141. Для диагностики трофобластических опухолей матки имеет большое значение определение в сыворотке крови всего перечисленного,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эстрогенов </w:t>
      </w:r>
    </w:p>
    <w:p w:rsidR="00000000" w:rsidRDefault="00F67113">
      <w:pPr>
        <w:ind w:left="284" w:hanging="284"/>
        <w:jc w:val="both"/>
        <w:rPr>
          <w:rFonts w:ascii="NTTimes/Cyrillic" w:hAnsi="NTTimes/Cyrillic"/>
          <w:sz w:val="18"/>
        </w:rPr>
      </w:pPr>
      <w:r>
        <w:rPr>
          <w:rFonts w:ascii="NTTimes/Cyrillic" w:hAnsi="NTTimes/Cyrillic"/>
          <w:sz w:val="18"/>
        </w:rPr>
        <w:t xml:space="preserve"> б) ХГ </w:t>
      </w:r>
    </w:p>
    <w:p w:rsidR="00000000" w:rsidRDefault="00F67113">
      <w:pPr>
        <w:ind w:left="284" w:hanging="284"/>
        <w:jc w:val="both"/>
        <w:rPr>
          <w:rFonts w:ascii="NTTimes/Cyrillic" w:hAnsi="NTTimes/Cyrillic"/>
          <w:sz w:val="18"/>
        </w:rPr>
      </w:pPr>
      <w:r>
        <w:rPr>
          <w:rFonts w:ascii="NTTimes/Cyrillic" w:hAnsi="NTTimes/Cyrillic"/>
          <w:sz w:val="18"/>
        </w:rPr>
        <w:t xml:space="preserve"> в) ТБГ </w:t>
      </w:r>
    </w:p>
    <w:p w:rsidR="00000000" w:rsidRDefault="00F67113">
      <w:pPr>
        <w:ind w:left="284" w:hanging="284"/>
        <w:jc w:val="both"/>
        <w:rPr>
          <w:rFonts w:ascii="NTTimes/Cyrillic" w:hAnsi="NTTimes/Cyrillic"/>
          <w:sz w:val="18"/>
        </w:rPr>
      </w:pPr>
      <w:r>
        <w:rPr>
          <w:rFonts w:ascii="NTTimes/Cyrillic" w:hAnsi="NTTimes/Cyrillic"/>
          <w:sz w:val="18"/>
        </w:rPr>
        <w:t xml:space="preserve"> г) щелочной фосфатазы и АФП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142. Неблагоприятными диагностическим признаками при пузырном заносе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возраст больной старше 40 лет </w:t>
      </w:r>
    </w:p>
    <w:p w:rsidR="00000000" w:rsidRDefault="00F67113">
      <w:pPr>
        <w:ind w:left="284" w:hanging="284"/>
        <w:jc w:val="both"/>
        <w:rPr>
          <w:rFonts w:ascii="NTTimes/Cyrillic" w:hAnsi="NTTimes/Cyrillic"/>
          <w:sz w:val="18"/>
        </w:rPr>
      </w:pPr>
      <w:r>
        <w:rPr>
          <w:rFonts w:ascii="NTTimes/Cyrillic" w:hAnsi="NTTimes/Cyrillic"/>
          <w:sz w:val="18"/>
        </w:rPr>
        <w:t xml:space="preserve"> б) большое число беременностей </w:t>
      </w:r>
    </w:p>
    <w:p w:rsidR="00000000" w:rsidRDefault="00F67113">
      <w:pPr>
        <w:ind w:left="284" w:hanging="284"/>
        <w:jc w:val="both"/>
        <w:rPr>
          <w:rFonts w:ascii="NTTimes/Cyrillic" w:hAnsi="NTTimes/Cyrillic"/>
          <w:sz w:val="18"/>
        </w:rPr>
      </w:pPr>
      <w:r>
        <w:rPr>
          <w:rFonts w:ascii="NTTimes/Cyrillic" w:hAnsi="NTTimes/Cyrillic"/>
          <w:sz w:val="18"/>
        </w:rPr>
        <w:t xml:space="preserve"> в) несоответствие размеров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лют</w:t>
      </w:r>
      <w:r>
        <w:rPr>
          <w:rFonts w:ascii="NTTimes/Cyrillic" w:hAnsi="NTTimes/Cyrillic"/>
          <w:sz w:val="18"/>
        </w:rPr>
        <w:t xml:space="preserve">еиновые кисты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143. На озлокачествление пузырного заноса указывают все следующие симптомы,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болей </w:t>
      </w:r>
    </w:p>
    <w:p w:rsidR="00000000" w:rsidRDefault="00F67113">
      <w:pPr>
        <w:ind w:left="284" w:hanging="284"/>
        <w:jc w:val="both"/>
        <w:rPr>
          <w:rFonts w:ascii="NTTimes/Cyrillic" w:hAnsi="NTTimes/Cyrillic"/>
          <w:sz w:val="18"/>
        </w:rPr>
      </w:pPr>
      <w:r>
        <w:rPr>
          <w:rFonts w:ascii="NTTimes/Cyrillic" w:hAnsi="NTTimes/Cyrillic"/>
          <w:sz w:val="18"/>
        </w:rPr>
        <w:t xml:space="preserve"> б) продолжающихся после удаления пузырного заноса кровянистых выделений </w:t>
      </w:r>
    </w:p>
    <w:p w:rsidR="00000000" w:rsidRDefault="00F67113">
      <w:pPr>
        <w:ind w:left="284" w:hanging="284"/>
        <w:jc w:val="both"/>
        <w:rPr>
          <w:rFonts w:ascii="NTTimes/Cyrillic" w:hAnsi="NTTimes/Cyrillic"/>
          <w:sz w:val="18"/>
        </w:rPr>
      </w:pPr>
      <w:r>
        <w:rPr>
          <w:rFonts w:ascii="NTTimes/Cyrillic" w:hAnsi="NTTimes/Cyrillic"/>
          <w:sz w:val="18"/>
        </w:rPr>
        <w:t xml:space="preserve"> в) субинволюции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повышения ХГ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144. Деструирующий пузырный занос может развиться только после </w:t>
      </w:r>
    </w:p>
    <w:p w:rsidR="00000000" w:rsidRDefault="00F67113">
      <w:pPr>
        <w:ind w:left="284" w:hanging="284"/>
        <w:jc w:val="both"/>
        <w:rPr>
          <w:rFonts w:ascii="NTTimes/Cyrillic" w:hAnsi="NTTimes/Cyrillic"/>
          <w:sz w:val="18"/>
        </w:rPr>
      </w:pPr>
      <w:r>
        <w:rPr>
          <w:rFonts w:ascii="NTTimes/Cyrillic" w:hAnsi="NTTimes/Cyrillic"/>
          <w:sz w:val="18"/>
        </w:rPr>
        <w:t xml:space="preserve"> а) аборта </w:t>
      </w:r>
    </w:p>
    <w:p w:rsidR="00000000" w:rsidRDefault="00F67113">
      <w:pPr>
        <w:ind w:left="284" w:hanging="284"/>
        <w:jc w:val="both"/>
        <w:rPr>
          <w:rFonts w:ascii="NTTimes/Cyrillic" w:hAnsi="NTTimes/Cyrillic"/>
          <w:sz w:val="18"/>
        </w:rPr>
      </w:pPr>
      <w:r>
        <w:rPr>
          <w:rFonts w:ascii="NTTimes/Cyrillic" w:hAnsi="NTTimes/Cyrillic"/>
          <w:sz w:val="18"/>
        </w:rPr>
        <w:t xml:space="preserve"> б) родов </w:t>
      </w:r>
    </w:p>
    <w:p w:rsidR="00000000" w:rsidRDefault="00F67113">
      <w:pPr>
        <w:ind w:left="284" w:hanging="284"/>
        <w:jc w:val="both"/>
        <w:rPr>
          <w:rFonts w:ascii="NTTimes/Cyrillic" w:hAnsi="NTTimes/Cyrillic"/>
          <w:sz w:val="18"/>
        </w:rPr>
      </w:pPr>
      <w:r>
        <w:rPr>
          <w:rFonts w:ascii="NTTimes/Cyrillic" w:hAnsi="NTTimes/Cyrillic"/>
          <w:sz w:val="18"/>
        </w:rPr>
        <w:t xml:space="preserve"> в) пузырного заноса </w:t>
      </w:r>
    </w:p>
    <w:p w:rsidR="00000000" w:rsidRDefault="00F67113">
      <w:pPr>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F67113">
      <w:pPr>
        <w:ind w:left="284" w:hanging="284"/>
        <w:jc w:val="both"/>
        <w:rPr>
          <w:rFonts w:ascii="NTTimes/Cyrillic" w:hAnsi="NTTimes/Cyrillic"/>
          <w:sz w:val="18"/>
        </w:rPr>
      </w:pPr>
      <w:r>
        <w:rPr>
          <w:rFonts w:ascii="NTTimes/Cyrillic" w:hAnsi="NTTimes/Cyrillic"/>
          <w:sz w:val="18"/>
        </w:rPr>
        <w:t xml:space="preserve"> д) ни при одном из перечисленных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145. Интенсивность кровотечения при хориокарциноме матки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возраста больной </w:t>
      </w:r>
    </w:p>
    <w:p w:rsidR="00000000" w:rsidRDefault="00F67113">
      <w:pPr>
        <w:ind w:left="284" w:hanging="284"/>
        <w:jc w:val="both"/>
        <w:rPr>
          <w:rFonts w:ascii="NTTimes/Cyrillic" w:hAnsi="NTTimes/Cyrillic"/>
          <w:sz w:val="18"/>
        </w:rPr>
      </w:pPr>
      <w:r>
        <w:rPr>
          <w:rFonts w:ascii="NTTimes/Cyrillic" w:hAnsi="NTTimes/Cyrillic"/>
          <w:sz w:val="18"/>
        </w:rPr>
        <w:t xml:space="preserve"> б) от величины опухолевого узла </w:t>
      </w:r>
    </w:p>
    <w:p w:rsidR="00000000" w:rsidRDefault="00F67113">
      <w:pPr>
        <w:ind w:left="284" w:hanging="284"/>
        <w:jc w:val="both"/>
        <w:rPr>
          <w:rFonts w:ascii="NTTimes/Cyrillic" w:hAnsi="NTTimes/Cyrillic"/>
          <w:sz w:val="18"/>
        </w:rPr>
      </w:pPr>
      <w:r>
        <w:rPr>
          <w:rFonts w:ascii="NTTimes/Cyrillic" w:hAnsi="NTTimes/Cyrillic"/>
          <w:sz w:val="18"/>
        </w:rPr>
        <w:t xml:space="preserve"> в) от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от наличия отдаленных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д) от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146. Наиболее характерным для хориокарциномы является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а) гематогенное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имплантационное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пути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147. При метастазировании хориокарциномы матки в легкие чаще всего встречаются метастазы </w:t>
      </w:r>
    </w:p>
    <w:p w:rsidR="00000000" w:rsidRDefault="00F67113">
      <w:pPr>
        <w:ind w:left="284" w:hanging="284"/>
        <w:jc w:val="both"/>
        <w:rPr>
          <w:rFonts w:ascii="NTTimes/Cyrillic" w:hAnsi="NTTimes/Cyrillic"/>
          <w:sz w:val="18"/>
        </w:rPr>
      </w:pPr>
      <w:r>
        <w:rPr>
          <w:rFonts w:ascii="NTTimes/Cyrillic" w:hAnsi="NTTimes/Cyrillic"/>
          <w:sz w:val="18"/>
        </w:rPr>
        <w:t xml:space="preserve"> а) множественные </w:t>
      </w:r>
    </w:p>
    <w:p w:rsidR="00000000" w:rsidRDefault="00F67113">
      <w:pPr>
        <w:ind w:left="284" w:hanging="284"/>
        <w:jc w:val="both"/>
        <w:rPr>
          <w:rFonts w:ascii="NTTimes/Cyrillic" w:hAnsi="NTTimes/Cyrillic"/>
          <w:sz w:val="18"/>
        </w:rPr>
      </w:pPr>
      <w:r>
        <w:rPr>
          <w:rFonts w:ascii="NTTimes/Cyrillic" w:hAnsi="NTTimes/Cyrillic"/>
          <w:sz w:val="18"/>
        </w:rPr>
        <w:t xml:space="preserve"> б) солитарные </w:t>
      </w:r>
    </w:p>
    <w:p w:rsidR="00000000" w:rsidRDefault="00F67113">
      <w:pPr>
        <w:ind w:left="284" w:hanging="284"/>
        <w:jc w:val="both"/>
        <w:rPr>
          <w:rFonts w:ascii="NTTimes/Cyrillic" w:hAnsi="NTTimes/Cyrillic"/>
          <w:sz w:val="18"/>
        </w:rPr>
      </w:pPr>
      <w:r>
        <w:rPr>
          <w:rFonts w:ascii="NTTimes/Cyrillic" w:hAnsi="NTTimes/Cyrillic"/>
          <w:sz w:val="18"/>
        </w:rPr>
        <w:t xml:space="preserve"> в) альвеолярные </w:t>
      </w:r>
    </w:p>
    <w:p w:rsidR="00000000" w:rsidRDefault="00F67113">
      <w:pPr>
        <w:ind w:left="284" w:hanging="284"/>
        <w:jc w:val="both"/>
        <w:rPr>
          <w:rFonts w:ascii="NTTimes/Cyrillic" w:hAnsi="NTTimes/Cyrillic"/>
          <w:sz w:val="18"/>
        </w:rPr>
      </w:pPr>
      <w:r>
        <w:rPr>
          <w:rFonts w:ascii="NTTimes/Cyrillic" w:hAnsi="NTTimes/Cyrillic"/>
          <w:sz w:val="18"/>
        </w:rPr>
        <w:t xml:space="preserve"> г) эмболического характера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148. У больной 32 лет выявлена хориокарцинома матки </w:t>
      </w:r>
      <w:r>
        <w:rPr>
          <w:rFonts w:ascii="NTTimes/Cyrillic" w:hAnsi="NTTimes/Cyrillic"/>
          <w:sz w:val="18"/>
        </w:rPr>
        <w:t xml:space="preserve">с метастазами в легкие. Тело матки увеличено соответственно на 9 недель беременности, во влагалище метастазов нет. У больной стадия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а) I </w:t>
      </w:r>
    </w:p>
    <w:p w:rsidR="00000000" w:rsidRDefault="00F67113">
      <w:pPr>
        <w:ind w:left="284" w:hanging="284"/>
        <w:jc w:val="both"/>
        <w:rPr>
          <w:rFonts w:ascii="NTTimes/Cyrillic" w:hAnsi="NTTimes/Cyrillic"/>
          <w:sz w:val="18"/>
        </w:rPr>
      </w:pPr>
      <w:r>
        <w:rPr>
          <w:rFonts w:ascii="NTTimes/Cyrillic" w:hAnsi="NTTimes/Cyrillic"/>
          <w:sz w:val="18"/>
        </w:rPr>
        <w:t xml:space="preserve"> б) II </w:t>
      </w:r>
    </w:p>
    <w:p w:rsidR="00000000" w:rsidRDefault="00F67113">
      <w:pPr>
        <w:ind w:left="284" w:hanging="284"/>
        <w:jc w:val="both"/>
        <w:rPr>
          <w:rFonts w:ascii="NTTimes/Cyrillic" w:hAnsi="NTTimes/Cyrillic"/>
          <w:sz w:val="18"/>
        </w:rPr>
      </w:pPr>
      <w:r>
        <w:rPr>
          <w:rFonts w:ascii="NTTimes/Cyrillic" w:hAnsi="NTTimes/Cyrillic"/>
          <w:sz w:val="18"/>
        </w:rPr>
        <w:t xml:space="preserve"> в) IIIа </w:t>
      </w:r>
    </w:p>
    <w:p w:rsidR="00000000" w:rsidRDefault="00F67113">
      <w:pPr>
        <w:ind w:left="284" w:hanging="284"/>
        <w:jc w:val="both"/>
        <w:rPr>
          <w:rFonts w:ascii="NTTimes/Cyrillic" w:hAnsi="NTTimes/Cyrillic"/>
          <w:sz w:val="18"/>
        </w:rPr>
      </w:pPr>
      <w:r>
        <w:rPr>
          <w:rFonts w:ascii="NTTimes/Cyrillic" w:hAnsi="NTTimes/Cyrillic"/>
          <w:sz w:val="18"/>
        </w:rPr>
        <w:t xml:space="preserve"> г) IIIб </w:t>
      </w:r>
    </w:p>
    <w:p w:rsidR="00000000" w:rsidRDefault="00F67113">
      <w:pPr>
        <w:ind w:left="284" w:hanging="284"/>
        <w:jc w:val="both"/>
        <w:rPr>
          <w:rFonts w:ascii="NTTimes/Cyrillic" w:hAnsi="NTTimes/Cyrillic"/>
          <w:sz w:val="18"/>
        </w:rPr>
      </w:pPr>
      <w:r>
        <w:rPr>
          <w:rFonts w:ascii="NTTimes/Cyrillic" w:hAnsi="NTTimes/Cyrillic"/>
          <w:sz w:val="18"/>
        </w:rPr>
        <w:t xml:space="preserve"> д) IVа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149. При хориокарциноме матки у больной 35 лет при локализации опухоли только в матке следует выполнить операцию в объеме </w:t>
      </w:r>
    </w:p>
    <w:p w:rsidR="00000000" w:rsidRDefault="00F67113">
      <w:pPr>
        <w:ind w:left="284" w:hanging="284"/>
        <w:jc w:val="both"/>
        <w:rPr>
          <w:rFonts w:ascii="NTTimes/Cyrillic" w:hAnsi="NTTimes/Cyrillic"/>
          <w:sz w:val="18"/>
        </w:rPr>
      </w:pPr>
      <w:r>
        <w:rPr>
          <w:rFonts w:ascii="NTTimes/Cyrillic" w:hAnsi="NTTimes/Cyrillic"/>
          <w:sz w:val="18"/>
        </w:rPr>
        <w:t xml:space="preserve"> а) надвлагалищной ампутации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экстирпации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экстирпации матки без придатков </w:t>
      </w:r>
    </w:p>
    <w:p w:rsidR="00000000" w:rsidRDefault="00F67113">
      <w:pPr>
        <w:ind w:left="284" w:hanging="284"/>
        <w:jc w:val="both"/>
        <w:rPr>
          <w:rFonts w:ascii="NTTimes/Cyrillic" w:hAnsi="NTTimes/Cyrillic"/>
          <w:sz w:val="18"/>
        </w:rPr>
      </w:pPr>
      <w:r>
        <w:rPr>
          <w:rFonts w:ascii="NTTimes/Cyrillic" w:hAnsi="NTTimes/Cyrillic"/>
          <w:sz w:val="18"/>
        </w:rPr>
        <w:t xml:space="preserve"> г) экстирпации матки с маточными трубами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150. Монохимиотерапию следует проводить больны</w:t>
      </w:r>
      <w:r>
        <w:rPr>
          <w:rFonts w:ascii="NTTimes/Cyrillic" w:hAnsi="NTTimes/Cyrillic"/>
          <w:sz w:val="18"/>
        </w:rPr>
        <w:t xml:space="preserve">м, у которых через месяц после удаления пузырного заноса продолжаются кровянистые выделения и при обследовании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а) тело матки увеличено соответственно 5 недель беременности, титр ХГ - 1000 (в моче) </w:t>
      </w:r>
    </w:p>
    <w:p w:rsidR="00000000" w:rsidRDefault="00F67113">
      <w:pPr>
        <w:ind w:left="284" w:hanging="284"/>
        <w:jc w:val="both"/>
        <w:rPr>
          <w:rFonts w:ascii="NTTimes/Cyrillic" w:hAnsi="NTTimes/Cyrillic"/>
          <w:sz w:val="18"/>
        </w:rPr>
      </w:pPr>
      <w:r>
        <w:rPr>
          <w:rFonts w:ascii="NTTimes/Cyrillic" w:hAnsi="NTTimes/Cyrillic"/>
          <w:sz w:val="18"/>
        </w:rPr>
        <w:t xml:space="preserve"> б) имеются лютеиновые кисты до 5 см, титр ХГ - 1500 (в моче) </w:t>
      </w:r>
    </w:p>
    <w:p w:rsidR="00000000" w:rsidRDefault="00F67113">
      <w:pPr>
        <w:ind w:left="284" w:hanging="284"/>
        <w:jc w:val="both"/>
        <w:rPr>
          <w:rFonts w:ascii="NTTimes/Cyrillic" w:hAnsi="NTTimes/Cyrillic"/>
          <w:sz w:val="18"/>
        </w:rPr>
      </w:pPr>
      <w:r>
        <w:rPr>
          <w:rFonts w:ascii="NTTimes/Cyrillic" w:hAnsi="NTTimes/Cyrillic"/>
          <w:sz w:val="18"/>
        </w:rPr>
        <w:t xml:space="preserve"> в) тело матки увеличено до 10 недель, титр ХГ - 5000 (в моче) </w:t>
      </w:r>
    </w:p>
    <w:p w:rsidR="00000000" w:rsidRDefault="00F67113">
      <w:pPr>
        <w:ind w:left="284" w:hanging="284"/>
        <w:jc w:val="both"/>
        <w:rPr>
          <w:rFonts w:ascii="NTTimes/Cyrillic" w:hAnsi="NTTimes/Cyrillic"/>
          <w:sz w:val="18"/>
        </w:rPr>
      </w:pPr>
      <w:r>
        <w:rPr>
          <w:rFonts w:ascii="NTTimes/Cyrillic" w:hAnsi="NTTimes/Cyrillic"/>
          <w:sz w:val="18"/>
        </w:rPr>
        <w:t xml:space="preserve"> г) выявлены метастазы в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151. Полихимиотерапию целесообразно проводить больным, у которых через месяц после выскабливания по поводу пузырного зан</w:t>
      </w:r>
      <w:r>
        <w:rPr>
          <w:rFonts w:ascii="NTTimes/Cyrillic" w:hAnsi="NTTimes/Cyrillic"/>
          <w:sz w:val="18"/>
        </w:rPr>
        <w:t xml:space="preserve">оса: 1) тело матки увеличено до 6 недель в диаметре, титр ХГ - 5000 (в моче) 2) имеются лютеиновые кисты до 10 см, титр ХГ - 1000 (в моче) 3) тело матки увеличено до 10 недель, титр ХГ - 10000 (в моче) 4) имеются метастазы в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перечисленное правильно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все, кроме 1 и 2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все, кроме 2 и 3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все, кроме 3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152. Оперативное лечение на первом этапе следует выполнять больным хориокарциномой матки, у которых: 1) возраст до 40 лет</w:t>
      </w:r>
      <w:r>
        <w:rPr>
          <w:rFonts w:ascii="NTTimes/Cyrillic" w:hAnsi="NTTimes/Cyrillic"/>
          <w:sz w:val="18"/>
        </w:rPr>
        <w:t xml:space="preserve"> 2) возраст старше 45 лет и процесс ограничен маткой 3) тело матки более 15 недель беременности 4) имеется подозрение на разрыв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перечисленное правильно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все, кроме 2 и 3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правильно все, кроме 2 и 4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все, кроме 3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153. При лекарственном лечении хориокарциномы матки целесообразно использовать: 1) метотрексат 2) рубомицин 3) 5-фторурацил 4) дактиномицин 5) тио-фосфамид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перечисленное правильно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все, кроме 3 и </w:t>
      </w:r>
      <w:r>
        <w:rPr>
          <w:rFonts w:ascii="NTTimes/Cyrillic" w:hAnsi="NTTimes/Cyrillic"/>
          <w:sz w:val="18"/>
        </w:rPr>
        <w:t xml:space="preserve">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все, кроме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все, кроме 1 и 2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все, кроме 2 и 3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154. Наиболее неблагоприятным следует считать прогноз, если хориокарцинома возникла после </w:t>
      </w:r>
    </w:p>
    <w:p w:rsidR="00000000" w:rsidRDefault="00F67113">
      <w:pPr>
        <w:ind w:left="284" w:hanging="284"/>
        <w:jc w:val="both"/>
        <w:rPr>
          <w:rFonts w:ascii="NTTimes/Cyrillic" w:hAnsi="NTTimes/Cyrillic"/>
          <w:sz w:val="18"/>
        </w:rPr>
      </w:pPr>
      <w:r>
        <w:rPr>
          <w:rFonts w:ascii="NTTimes/Cyrillic" w:hAnsi="NTTimes/Cyrillic"/>
          <w:sz w:val="18"/>
        </w:rPr>
        <w:t xml:space="preserve"> а) выкидыша </w:t>
      </w:r>
    </w:p>
    <w:p w:rsidR="00000000" w:rsidRDefault="00F67113">
      <w:pPr>
        <w:ind w:left="284" w:hanging="284"/>
        <w:jc w:val="both"/>
        <w:rPr>
          <w:rFonts w:ascii="NTTimes/Cyrillic" w:hAnsi="NTTimes/Cyrillic"/>
          <w:sz w:val="18"/>
        </w:rPr>
      </w:pPr>
      <w:r>
        <w:rPr>
          <w:rFonts w:ascii="NTTimes/Cyrillic" w:hAnsi="NTTimes/Cyrillic"/>
          <w:sz w:val="18"/>
        </w:rPr>
        <w:t xml:space="preserve"> б) пузырного заноса </w:t>
      </w:r>
    </w:p>
    <w:p w:rsidR="00000000" w:rsidRDefault="00F67113">
      <w:pPr>
        <w:ind w:left="284" w:hanging="284"/>
        <w:jc w:val="both"/>
        <w:rPr>
          <w:rFonts w:ascii="NTTimes/Cyrillic" w:hAnsi="NTTimes/Cyrillic"/>
          <w:sz w:val="18"/>
        </w:rPr>
      </w:pPr>
      <w:r>
        <w:rPr>
          <w:rFonts w:ascii="NTTimes/Cyrillic" w:hAnsi="NTTimes/Cyrillic"/>
          <w:sz w:val="18"/>
        </w:rPr>
        <w:t xml:space="preserve"> в) родов </w:t>
      </w:r>
    </w:p>
    <w:p w:rsidR="00000000" w:rsidRDefault="00F67113">
      <w:pPr>
        <w:ind w:left="284" w:hanging="284"/>
        <w:jc w:val="both"/>
        <w:rPr>
          <w:rFonts w:ascii="NTTimes/Cyrillic" w:hAnsi="NTTimes/Cyrillic"/>
          <w:sz w:val="18"/>
        </w:rPr>
      </w:pPr>
      <w:r>
        <w:rPr>
          <w:rFonts w:ascii="NTTimes/Cyrillic" w:hAnsi="NTTimes/Cyrillic"/>
          <w:sz w:val="18"/>
        </w:rPr>
        <w:t xml:space="preserve"> г) аборта </w:t>
      </w:r>
    </w:p>
    <w:p w:rsidR="00000000" w:rsidRDefault="00F67113">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155. При хориокарциноме ухудшается прогноз, если </w:t>
      </w:r>
    </w:p>
    <w:p w:rsidR="00000000" w:rsidRDefault="00F67113">
      <w:pPr>
        <w:ind w:left="284" w:hanging="284"/>
        <w:jc w:val="both"/>
        <w:rPr>
          <w:rFonts w:ascii="NTTimes/Cyrillic" w:hAnsi="NTTimes/Cyrillic"/>
          <w:sz w:val="18"/>
        </w:rPr>
      </w:pPr>
      <w:r>
        <w:rPr>
          <w:rFonts w:ascii="NTTimes/Cyrillic" w:hAnsi="NTTimes/Cyrillic"/>
          <w:sz w:val="18"/>
        </w:rPr>
        <w:t xml:space="preserve"> а) размеры матки более 12 недель </w:t>
      </w:r>
    </w:p>
    <w:p w:rsidR="00000000" w:rsidRDefault="00F67113">
      <w:pPr>
        <w:ind w:left="284" w:hanging="284"/>
        <w:jc w:val="both"/>
        <w:rPr>
          <w:rFonts w:ascii="NTTimes/Cyrillic" w:hAnsi="NTTimes/Cyrillic"/>
          <w:sz w:val="18"/>
        </w:rPr>
      </w:pPr>
      <w:r>
        <w:rPr>
          <w:rFonts w:ascii="NTTimes/Cyrillic" w:hAnsi="NTTimes/Cyrillic"/>
          <w:sz w:val="18"/>
        </w:rPr>
        <w:t xml:space="preserve"> б) титр ХГ более 10000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г) до установления диагноза прошло более 6 месяцев с момента появления первых признаков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156. Показаниями к экстренной операции при хориокарциноме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величина матки более 12 недель </w:t>
      </w:r>
    </w:p>
    <w:p w:rsidR="00000000" w:rsidRDefault="00F67113">
      <w:pPr>
        <w:ind w:left="284" w:hanging="284"/>
        <w:jc w:val="both"/>
        <w:rPr>
          <w:rFonts w:ascii="NTTimes/Cyrillic" w:hAnsi="NTTimes/Cyrillic"/>
          <w:sz w:val="18"/>
        </w:rPr>
      </w:pPr>
      <w:r>
        <w:rPr>
          <w:rFonts w:ascii="NTTimes/Cyrillic" w:hAnsi="NTTimes/Cyrillic"/>
          <w:sz w:val="18"/>
        </w:rPr>
        <w:t xml:space="preserve"> б) титр ХГ более 10000 </w:t>
      </w:r>
    </w:p>
    <w:p w:rsidR="00000000" w:rsidRDefault="00F67113">
      <w:pPr>
        <w:ind w:left="284" w:hanging="284"/>
        <w:jc w:val="both"/>
        <w:rPr>
          <w:rFonts w:ascii="NTTimes/Cyrillic" w:hAnsi="NTTimes/Cyrillic"/>
          <w:sz w:val="18"/>
        </w:rPr>
      </w:pPr>
      <w:r>
        <w:rPr>
          <w:rFonts w:ascii="NTTimes/Cyrillic" w:hAnsi="NTTimes/Cyrillic"/>
          <w:sz w:val="18"/>
        </w:rPr>
        <w:t xml:space="preserve"> в) признаки перфорации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признаки внутрибрюшного кровотечения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157. Хориокарцинома матки чаще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б) в репродуктивном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в) в пременопаузальном периоде </w:t>
      </w:r>
    </w:p>
    <w:p w:rsidR="00000000" w:rsidRDefault="00F67113">
      <w:pPr>
        <w:ind w:left="284" w:hanging="284"/>
        <w:jc w:val="both"/>
        <w:rPr>
          <w:rFonts w:ascii="NTTimes/Cyrillic" w:hAnsi="NTTimes/Cyrillic"/>
          <w:sz w:val="18"/>
        </w:rPr>
      </w:pPr>
      <w:r>
        <w:rPr>
          <w:rFonts w:ascii="NTTimes/Cyrillic" w:hAnsi="NTTimes/Cyrillic"/>
          <w:sz w:val="18"/>
        </w:rPr>
        <w:t xml:space="preserve"> г) в постменопаузе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158. Хориокарцинома - это первичная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а) децидуальной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б) трофобласта </w:t>
      </w:r>
    </w:p>
    <w:p w:rsidR="00000000" w:rsidRDefault="00F67113">
      <w:pPr>
        <w:ind w:left="284" w:hanging="284"/>
        <w:jc w:val="both"/>
        <w:rPr>
          <w:rFonts w:ascii="NTTimes/Cyrillic" w:hAnsi="NTTimes/Cyrillic"/>
          <w:sz w:val="18"/>
        </w:rPr>
      </w:pPr>
      <w:r>
        <w:rPr>
          <w:rFonts w:ascii="NTTimes/Cyrillic" w:hAnsi="NTTimes/Cyrillic"/>
          <w:sz w:val="18"/>
        </w:rPr>
        <w:t xml:space="preserve"> в) миометрия </w:t>
      </w:r>
    </w:p>
    <w:p w:rsidR="00000000" w:rsidRDefault="00F67113">
      <w:pPr>
        <w:ind w:left="284" w:hanging="284"/>
        <w:jc w:val="both"/>
        <w:rPr>
          <w:rFonts w:ascii="NTTimes/Cyrillic" w:hAnsi="NTTimes/Cyrillic"/>
          <w:sz w:val="18"/>
        </w:rPr>
      </w:pPr>
      <w:r>
        <w:rPr>
          <w:rFonts w:ascii="NTTimes/Cyrillic" w:hAnsi="NTTimes/Cyrillic"/>
          <w:sz w:val="18"/>
        </w:rPr>
        <w:t xml:space="preserve"> г) недиф</w:t>
      </w:r>
      <w:r>
        <w:rPr>
          <w:rFonts w:ascii="NTTimes/Cyrillic" w:hAnsi="NTTimes/Cyrillic"/>
          <w:sz w:val="18"/>
        </w:rPr>
        <w:t xml:space="preserve">ференцированных клеток гонад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159. У больной 38 лет выявлен пузырный занос. При гинекологическом осмотре через один месяц после удаления пузырного заноса тело матки не увеличено. Титр ХГ - 1000, кровянистых выделений нет. Больной следует рекомендовать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монохимиотерапию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полихимиотерапию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160. У больной 30 лет при осмотре через один месяц после удаления пузырного заноса тело матки увеличено соответственно 6 недель беременности, придатки без особенностей, менструальный </w:t>
      </w:r>
      <w:r>
        <w:rPr>
          <w:rFonts w:ascii="NTTimes/Cyrillic" w:hAnsi="NTTimes/Cyrillic"/>
          <w:sz w:val="18"/>
        </w:rPr>
        <w:t xml:space="preserve">цикл не восстановлен. Титр ХГ - 3000. Тактика в данном случае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монохимиотерапию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полихимиотерапию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161. Определение титра ХГ (хорионический гонадотропин) и ТБГ (трофобластический b-глобулин) необходимо для диагностики </w:t>
      </w:r>
    </w:p>
    <w:p w:rsidR="00000000" w:rsidRDefault="00F67113">
      <w:pPr>
        <w:ind w:left="284" w:hanging="284"/>
        <w:jc w:val="both"/>
        <w:rPr>
          <w:rFonts w:ascii="NTTimes/Cyrillic" w:hAnsi="NTTimes/Cyrillic"/>
          <w:sz w:val="18"/>
        </w:rPr>
      </w:pPr>
      <w:r>
        <w:rPr>
          <w:rFonts w:ascii="NTTimes/Cyrillic" w:hAnsi="NTTimes/Cyrillic"/>
          <w:sz w:val="18"/>
        </w:rPr>
        <w:t xml:space="preserve"> а) рака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рака тела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хориокарциномы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рака яичника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162. У женщины 22 лет прошел месяц после удаления пузырного заноса, титр хорионического гонадотропина в моче - 500, тело матки обычных размеров, кровянистых </w:t>
      </w:r>
      <w:r>
        <w:rPr>
          <w:rFonts w:ascii="NTTimes/Cyrillic" w:hAnsi="NTTimes/Cyrillic"/>
          <w:sz w:val="18"/>
        </w:rPr>
        <w:t xml:space="preserve">выделений нет. Больной необходимы </w:t>
      </w:r>
    </w:p>
    <w:p w:rsidR="00000000" w:rsidRDefault="00F67113">
      <w:pPr>
        <w:ind w:left="284" w:hanging="284"/>
        <w:jc w:val="both"/>
        <w:rPr>
          <w:rFonts w:ascii="NTTimes/Cyrillic" w:hAnsi="NTTimes/Cyrillic"/>
          <w:sz w:val="18"/>
        </w:rPr>
      </w:pPr>
      <w:r>
        <w:rPr>
          <w:rFonts w:ascii="NTTimes/Cyrillic" w:hAnsi="NTTimes/Cyrillic"/>
          <w:sz w:val="18"/>
        </w:rPr>
        <w:t xml:space="preserve"> а) полихимиотерапия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монохимиотерапия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163. У женщины 25 лет через один месяц после удаления пузырного заноса титр ХГ в моче - 1000, определяются лютеиновые кисты яичников до 6 см в диаметре. Тело матки несколько увеличено, кровянистых выделений нет. Ей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монохимиотерапия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полихимиотерапия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164. У женщины 35 лет выявлена хориокарцинома матки с метастазами в легкие. Титр ХГ в моче - 6000</w:t>
      </w:r>
      <w:r>
        <w:rPr>
          <w:rFonts w:ascii="NTTimes/Cyrillic" w:hAnsi="NTTimes/Cyrillic"/>
          <w:sz w:val="18"/>
        </w:rPr>
        <w:t xml:space="preserve">, тело матки увеличено до 10 недель беременности. В этом случае целесообразны </w:t>
      </w:r>
    </w:p>
    <w:p w:rsidR="00000000" w:rsidRDefault="00F67113">
      <w:pPr>
        <w:ind w:left="284" w:hanging="284"/>
        <w:jc w:val="both"/>
        <w:rPr>
          <w:rFonts w:ascii="NTTimes/Cyrillic" w:hAnsi="NTTimes/Cyrillic"/>
          <w:sz w:val="18"/>
        </w:rPr>
      </w:pPr>
      <w:r>
        <w:rPr>
          <w:rFonts w:ascii="NTTimes/Cyrillic" w:hAnsi="NTTimes/Cyrillic"/>
          <w:sz w:val="18"/>
        </w:rPr>
        <w:t xml:space="preserve"> а) монохимиотерапия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полихимиотерапия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операция </w:t>
      </w:r>
    </w:p>
    <w:p w:rsidR="00000000" w:rsidRDefault="00F67113">
      <w:pPr>
        <w:ind w:left="284" w:hanging="284"/>
        <w:jc w:val="both"/>
        <w:rPr>
          <w:rFonts w:ascii="NTTimes/Cyrillic" w:hAnsi="NTTimes/Cyrillic"/>
          <w:sz w:val="18"/>
        </w:rPr>
      </w:pPr>
      <w:r>
        <w:rPr>
          <w:rFonts w:ascii="NTTimes/Cyrillic" w:hAnsi="NTTimes/Cyrillic"/>
          <w:sz w:val="18"/>
        </w:rPr>
        <w:t xml:space="preserve"> г) наблюдение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165. У женщины 45 лет выявлена хориокарцинома матки. Титр ХГ в моче - 10000. При гинекологическом исследовании тело матки увеличено соответственно 13 недель беременности. Метастазов нет. На первом этапе лечения ей необходимы </w:t>
      </w:r>
    </w:p>
    <w:p w:rsidR="00000000" w:rsidRDefault="00F67113">
      <w:pPr>
        <w:ind w:left="284" w:hanging="284"/>
        <w:jc w:val="both"/>
        <w:rPr>
          <w:rFonts w:ascii="NTTimes/Cyrillic" w:hAnsi="NTTimes/Cyrillic"/>
          <w:sz w:val="18"/>
        </w:rPr>
      </w:pPr>
      <w:r>
        <w:rPr>
          <w:rFonts w:ascii="NTTimes/Cyrillic" w:hAnsi="NTTimes/Cyrillic"/>
          <w:sz w:val="18"/>
        </w:rPr>
        <w:t xml:space="preserve"> а) полихимиотерапия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монохимиотерапия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наблюдение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166. К неопухолевым (функциональным) кистам яичников отно</w:t>
      </w:r>
      <w:r>
        <w:rPr>
          <w:rFonts w:ascii="NTTimes/Cyrillic" w:hAnsi="NTTimes/Cyrillic"/>
          <w:sz w:val="18"/>
        </w:rPr>
        <w:t xml:space="preserve">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фолликулярных </w:t>
      </w:r>
    </w:p>
    <w:p w:rsidR="00000000" w:rsidRDefault="00F67113">
      <w:pPr>
        <w:ind w:left="284" w:hanging="284"/>
        <w:jc w:val="both"/>
        <w:rPr>
          <w:rFonts w:ascii="NTTimes/Cyrillic" w:hAnsi="NTTimes/Cyrillic"/>
          <w:sz w:val="18"/>
        </w:rPr>
      </w:pPr>
      <w:r>
        <w:rPr>
          <w:rFonts w:ascii="NTTimes/Cyrillic" w:hAnsi="NTTimes/Cyrillic"/>
          <w:sz w:val="18"/>
        </w:rPr>
        <w:t xml:space="preserve"> б) кист желтого тела </w:t>
      </w:r>
    </w:p>
    <w:p w:rsidR="00000000" w:rsidRDefault="00F67113">
      <w:pPr>
        <w:ind w:left="284" w:hanging="284"/>
        <w:jc w:val="both"/>
        <w:rPr>
          <w:rFonts w:ascii="NTTimes/Cyrillic" w:hAnsi="NTTimes/Cyrillic"/>
          <w:sz w:val="18"/>
        </w:rPr>
      </w:pPr>
      <w:r>
        <w:rPr>
          <w:rFonts w:ascii="NTTimes/Cyrillic" w:hAnsi="NTTimes/Cyrillic"/>
          <w:sz w:val="18"/>
        </w:rPr>
        <w:t xml:space="preserve"> в) эндометриоидных </w:t>
      </w:r>
    </w:p>
    <w:p w:rsidR="00000000" w:rsidRDefault="00F67113">
      <w:pPr>
        <w:ind w:left="284" w:hanging="284"/>
        <w:jc w:val="both"/>
        <w:rPr>
          <w:rFonts w:ascii="NTTimes/Cyrillic" w:hAnsi="NTTimes/Cyrillic"/>
          <w:sz w:val="18"/>
        </w:rPr>
      </w:pPr>
      <w:r>
        <w:rPr>
          <w:rFonts w:ascii="NTTimes/Cyrillic" w:hAnsi="NTTimes/Cyrillic"/>
          <w:sz w:val="18"/>
        </w:rPr>
        <w:t xml:space="preserve"> г) серозных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167. К доброкачественным опухолевым кистам яичников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серозной </w:t>
      </w:r>
    </w:p>
    <w:p w:rsidR="00000000" w:rsidRDefault="00F67113">
      <w:pPr>
        <w:ind w:left="284" w:hanging="284"/>
        <w:jc w:val="both"/>
        <w:rPr>
          <w:rFonts w:ascii="NTTimes/Cyrillic" w:hAnsi="NTTimes/Cyrillic"/>
          <w:sz w:val="18"/>
        </w:rPr>
      </w:pPr>
      <w:r>
        <w:rPr>
          <w:rFonts w:ascii="NTTimes/Cyrillic" w:hAnsi="NTTimes/Cyrillic"/>
          <w:sz w:val="18"/>
        </w:rPr>
        <w:t xml:space="preserve"> б) дермоидной </w:t>
      </w:r>
    </w:p>
    <w:p w:rsidR="00000000" w:rsidRDefault="00F67113">
      <w:pPr>
        <w:ind w:left="284" w:hanging="284"/>
        <w:jc w:val="both"/>
        <w:rPr>
          <w:rFonts w:ascii="NTTimes/Cyrillic" w:hAnsi="NTTimes/Cyrillic"/>
          <w:sz w:val="18"/>
        </w:rPr>
      </w:pPr>
      <w:r>
        <w:rPr>
          <w:rFonts w:ascii="NTTimes/Cyrillic" w:hAnsi="NTTimes/Cyrillic"/>
          <w:sz w:val="18"/>
        </w:rPr>
        <w:t xml:space="preserve"> в) муцинозной </w:t>
      </w:r>
    </w:p>
    <w:p w:rsidR="00000000" w:rsidRDefault="00F67113">
      <w:pPr>
        <w:ind w:left="284" w:hanging="284"/>
        <w:jc w:val="both"/>
        <w:rPr>
          <w:rFonts w:ascii="NTTimes/Cyrillic" w:hAnsi="NTTimes/Cyrillic"/>
          <w:sz w:val="18"/>
        </w:rPr>
      </w:pPr>
      <w:r>
        <w:rPr>
          <w:rFonts w:ascii="NTTimes/Cyrillic" w:hAnsi="NTTimes/Cyrillic"/>
          <w:sz w:val="18"/>
        </w:rPr>
        <w:t xml:space="preserve"> г) кисты желтого тела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168. Гидроторакс может возникнуть </w:t>
      </w:r>
    </w:p>
    <w:p w:rsidR="00000000" w:rsidRDefault="00F67113">
      <w:pPr>
        <w:ind w:left="284" w:hanging="284"/>
        <w:jc w:val="both"/>
        <w:rPr>
          <w:rFonts w:ascii="NTTimes/Cyrillic" w:hAnsi="NTTimes/Cyrillic"/>
          <w:sz w:val="18"/>
        </w:rPr>
      </w:pPr>
      <w:r>
        <w:rPr>
          <w:rFonts w:ascii="NTTimes/Cyrillic" w:hAnsi="NTTimes/Cyrillic"/>
          <w:sz w:val="18"/>
        </w:rPr>
        <w:t xml:space="preserve"> а) при цистаденоме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доброкачественной фиброме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доброкачественной текоме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струме яичника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169. При доброкачественной опухоли яичника у женщины репродукт</w:t>
      </w:r>
      <w:r>
        <w:rPr>
          <w:rFonts w:ascii="NTTimes/Cyrillic" w:hAnsi="NTTimes/Cyrillic"/>
          <w:sz w:val="18"/>
        </w:rPr>
        <w:t xml:space="preserve">ивного возраста целесообразнее выполнять </w:t>
      </w:r>
    </w:p>
    <w:p w:rsidR="00000000" w:rsidRDefault="00F67113">
      <w:pPr>
        <w:ind w:left="284" w:hanging="284"/>
        <w:jc w:val="both"/>
        <w:rPr>
          <w:rFonts w:ascii="NTTimes/Cyrillic" w:hAnsi="NTTimes/Cyrillic"/>
          <w:sz w:val="18"/>
        </w:rPr>
      </w:pPr>
      <w:r>
        <w:rPr>
          <w:rFonts w:ascii="NTTimes/Cyrillic" w:hAnsi="NTTimes/Cyrillic"/>
          <w:sz w:val="18"/>
        </w:rPr>
        <w:t xml:space="preserve"> а) одностороннее удаление придатков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надвлагалищную ампутацию матки с придатками + резекцию большого сальника </w:t>
      </w:r>
    </w:p>
    <w:p w:rsidR="00000000" w:rsidRDefault="00F67113">
      <w:pPr>
        <w:ind w:left="284" w:hanging="284"/>
        <w:jc w:val="both"/>
        <w:rPr>
          <w:rFonts w:ascii="NTTimes/Cyrillic" w:hAnsi="NTTimes/Cyrillic"/>
          <w:sz w:val="18"/>
        </w:rPr>
      </w:pPr>
      <w:r>
        <w:rPr>
          <w:rFonts w:ascii="NTTimes/Cyrillic" w:hAnsi="NTTimes/Cyrillic"/>
          <w:sz w:val="18"/>
        </w:rPr>
        <w:t xml:space="preserve"> в) пангистерэктомию + оментэктомию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170. Резекцию большого сальника целесообразно выполнять при следующих пограничных опухолях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а) серозной </w:t>
      </w:r>
    </w:p>
    <w:p w:rsidR="00000000" w:rsidRDefault="00F67113">
      <w:pPr>
        <w:ind w:left="284" w:hanging="284"/>
        <w:jc w:val="both"/>
        <w:rPr>
          <w:rFonts w:ascii="NTTimes/Cyrillic" w:hAnsi="NTTimes/Cyrillic"/>
          <w:sz w:val="18"/>
        </w:rPr>
      </w:pPr>
      <w:r>
        <w:rPr>
          <w:rFonts w:ascii="NTTimes/Cyrillic" w:hAnsi="NTTimes/Cyrillic"/>
          <w:sz w:val="18"/>
        </w:rPr>
        <w:t xml:space="preserve"> б) эндометроидной </w:t>
      </w:r>
    </w:p>
    <w:p w:rsidR="00000000" w:rsidRDefault="00F67113">
      <w:pPr>
        <w:ind w:left="284" w:hanging="284"/>
        <w:jc w:val="both"/>
        <w:rPr>
          <w:rFonts w:ascii="NTTimes/Cyrillic" w:hAnsi="NTTimes/Cyrillic"/>
          <w:sz w:val="18"/>
        </w:rPr>
      </w:pPr>
      <w:r>
        <w:rPr>
          <w:rFonts w:ascii="NTTimes/Cyrillic" w:hAnsi="NTTimes/Cyrillic"/>
          <w:sz w:val="18"/>
        </w:rPr>
        <w:t xml:space="preserve"> в) муцинозной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171. У больной 40 лет произведена экстирпация матки с придатками + оментэктомия по поводу опухол</w:t>
      </w:r>
      <w:r>
        <w:rPr>
          <w:rFonts w:ascii="NTTimes/Cyrillic" w:hAnsi="NTTimes/Cyrillic"/>
          <w:sz w:val="18"/>
        </w:rPr>
        <w:t xml:space="preserve">и яичника. При гистологическом исследовании обнаружена серозная цистаденома пограничного типа с атипией клеток. Она требует после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облучения профилактического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химиотерапии профилактической </w:t>
      </w:r>
    </w:p>
    <w:p w:rsidR="00000000" w:rsidRDefault="00F67113">
      <w:pPr>
        <w:ind w:left="284" w:hanging="284"/>
        <w:jc w:val="both"/>
        <w:rPr>
          <w:rFonts w:ascii="NTTimes/Cyrillic" w:hAnsi="NTTimes/Cyrillic"/>
          <w:sz w:val="18"/>
        </w:rPr>
      </w:pPr>
      <w:r>
        <w:rPr>
          <w:rFonts w:ascii="NTTimes/Cyrillic" w:hAnsi="NTTimes/Cyrillic"/>
          <w:sz w:val="18"/>
        </w:rPr>
        <w:t xml:space="preserve"> г) облучения + химиотерапии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172. Больной 45 лет по поводу опухоли яичника произведена экстирпация матки с придатками + оментэктомия. При гистологическом исследовании обнаружена серозная цистаденома пограничного типа без признаков злокачественности. Ей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м</w:t>
      </w:r>
      <w:r>
        <w:rPr>
          <w:rFonts w:ascii="NTTimes/Cyrillic" w:hAnsi="NTTimes/Cyrillic"/>
          <w:sz w:val="18"/>
        </w:rPr>
        <w:t xml:space="preserve">онохимиотерапия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полихимиотерапия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облучение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173. При лечении доброкачественных опухолей яичников целесообразнее использовать следующие методы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операцию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операцию + облучение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174. К злокачественным опухолям яичников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серозной цистаденомы и текомы </w:t>
      </w:r>
    </w:p>
    <w:p w:rsidR="00000000" w:rsidRDefault="00F67113">
      <w:pPr>
        <w:ind w:left="284" w:hanging="284"/>
        <w:jc w:val="both"/>
        <w:rPr>
          <w:rFonts w:ascii="NTTimes/Cyrillic" w:hAnsi="NTTimes/Cyrillic"/>
          <w:sz w:val="18"/>
        </w:rPr>
      </w:pPr>
      <w:r>
        <w:rPr>
          <w:rFonts w:ascii="NTTimes/Cyrillic" w:hAnsi="NTTimes/Cyrillic"/>
          <w:sz w:val="18"/>
        </w:rPr>
        <w:t xml:space="preserve"> б) серозной цистаденокарциномы </w:t>
      </w:r>
    </w:p>
    <w:p w:rsidR="00000000" w:rsidRDefault="00F67113">
      <w:pPr>
        <w:ind w:left="284" w:hanging="284"/>
        <w:jc w:val="both"/>
        <w:rPr>
          <w:rFonts w:ascii="NTTimes/Cyrillic" w:hAnsi="NTTimes/Cyrillic"/>
          <w:sz w:val="18"/>
        </w:rPr>
      </w:pPr>
      <w:r>
        <w:rPr>
          <w:rFonts w:ascii="NTTimes/Cyrillic" w:hAnsi="NTTimes/Cyrillic"/>
          <w:sz w:val="18"/>
        </w:rPr>
        <w:t xml:space="preserve"> в) папиллярной цистаденокарциномы </w:t>
      </w:r>
    </w:p>
    <w:p w:rsidR="00000000" w:rsidRDefault="00F67113">
      <w:pPr>
        <w:ind w:left="284" w:hanging="284"/>
        <w:jc w:val="both"/>
        <w:rPr>
          <w:rFonts w:ascii="NTTimes/Cyrillic" w:hAnsi="NTTimes/Cyrillic"/>
          <w:sz w:val="18"/>
        </w:rPr>
      </w:pPr>
      <w:r>
        <w:rPr>
          <w:rFonts w:ascii="NTTimes/Cyrillic" w:hAnsi="NTTimes/Cyrillic"/>
          <w:sz w:val="18"/>
        </w:rPr>
        <w:t xml:space="preserve"> г) эндометриальной цистаденокарциномы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175. К факторам риска при раке яичн</w:t>
      </w:r>
      <w:r>
        <w:rPr>
          <w:rFonts w:ascii="NTTimes/Cyrillic" w:hAnsi="NTTimes/Cyrillic"/>
          <w:sz w:val="18"/>
        </w:rPr>
        <w:t xml:space="preserve">иков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возраста моложе 40 лет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наличия длительно существующей миомы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доброкачественной опухоли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наличия рака молочной железы или опухоли желудочно-кишечного тракта в анамнезе </w:t>
      </w:r>
    </w:p>
    <w:p w:rsidR="00000000" w:rsidRDefault="00F67113">
      <w:pPr>
        <w:ind w:left="284" w:hanging="284"/>
        <w:jc w:val="both"/>
        <w:rPr>
          <w:rFonts w:ascii="NTTimes/Cyrillic" w:hAnsi="NTTimes/Cyrillic"/>
          <w:sz w:val="18"/>
        </w:rPr>
      </w:pPr>
      <w:r>
        <w:rPr>
          <w:rFonts w:ascii="NTTimes/Cyrillic" w:hAnsi="NTTimes/Cyrillic"/>
          <w:sz w:val="18"/>
        </w:rPr>
        <w:t xml:space="preserve"> д) наличия рака яичников у близких родственников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176. Многообразие гистогенеза и морфологических форм отличает злокачественные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г) влагалища </w:t>
      </w:r>
    </w:p>
    <w:p w:rsidR="00000000" w:rsidRDefault="00F67113">
      <w:pPr>
        <w:ind w:left="284" w:hanging="284"/>
        <w:jc w:val="both"/>
        <w:rPr>
          <w:rFonts w:ascii="NTTimes/Cyrillic" w:hAnsi="NTTimes/Cyrillic"/>
          <w:sz w:val="18"/>
        </w:rPr>
      </w:pPr>
      <w:r>
        <w:rPr>
          <w:rFonts w:ascii="NTTimes/Cyrillic" w:hAnsi="NTTimes/Cyrillic"/>
          <w:sz w:val="18"/>
        </w:rPr>
        <w:t xml:space="preserve"> д) вульвы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177. Этапность метастазирования не характерна для злокачествен</w:t>
      </w:r>
      <w:r>
        <w:rPr>
          <w:rFonts w:ascii="NTTimes/Cyrillic" w:hAnsi="NTTimes/Cyrillic"/>
          <w:sz w:val="18"/>
        </w:rPr>
        <w:t xml:space="preserve">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а) тела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г) влагалища </w:t>
      </w:r>
    </w:p>
    <w:p w:rsidR="00000000" w:rsidRDefault="00F67113">
      <w:pPr>
        <w:ind w:left="284" w:hanging="284"/>
        <w:jc w:val="both"/>
        <w:rPr>
          <w:rFonts w:ascii="NTTimes/Cyrillic" w:hAnsi="NTTimes/Cyrillic"/>
          <w:sz w:val="18"/>
        </w:rPr>
      </w:pPr>
      <w:r>
        <w:rPr>
          <w:rFonts w:ascii="NTTimes/Cyrillic" w:hAnsi="NTTimes/Cyrillic"/>
          <w:sz w:val="18"/>
        </w:rPr>
        <w:t xml:space="preserve"> д) вульвы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178. Для серозной цистаденокарциномы наиболее характерно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в) лимфогематогенное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г) по серозным полостям (имплантационное)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179. Для злокачественной дисгерминомы наиболее характерно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в) лимфогематогенное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г) по серозным полостям (имплантационное)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180. К наиболее часто встречающимся злокачественным опухолям яични</w:t>
      </w:r>
      <w:r>
        <w:rPr>
          <w:rFonts w:ascii="NTTimes/Cyrillic" w:hAnsi="NTTimes/Cyrillic"/>
          <w:sz w:val="18"/>
        </w:rPr>
        <w:t xml:space="preserve">ков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эпителиальные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стромы полового тяжа </w:t>
      </w:r>
    </w:p>
    <w:p w:rsidR="00000000" w:rsidRDefault="00F67113">
      <w:pPr>
        <w:ind w:left="284" w:hanging="284"/>
        <w:jc w:val="both"/>
        <w:rPr>
          <w:rFonts w:ascii="NTTimes/Cyrillic" w:hAnsi="NTTimes/Cyrillic"/>
          <w:sz w:val="18"/>
        </w:rPr>
      </w:pPr>
      <w:r>
        <w:rPr>
          <w:rFonts w:ascii="NTTimes/Cyrillic" w:hAnsi="NTTimes/Cyrillic"/>
          <w:sz w:val="18"/>
        </w:rPr>
        <w:t xml:space="preserve"> в) герминогенные </w:t>
      </w:r>
    </w:p>
    <w:p w:rsidR="00000000" w:rsidRDefault="00F67113">
      <w:pPr>
        <w:ind w:left="284" w:hanging="284"/>
        <w:jc w:val="both"/>
        <w:rPr>
          <w:rFonts w:ascii="NTTimes/Cyrillic" w:hAnsi="NTTimes/Cyrillic"/>
          <w:sz w:val="18"/>
        </w:rPr>
      </w:pPr>
      <w:r>
        <w:rPr>
          <w:rFonts w:ascii="NTTimes/Cyrillic" w:hAnsi="NTTimes/Cyrillic"/>
          <w:sz w:val="18"/>
        </w:rPr>
        <w:t xml:space="preserve"> г) метастатические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181. Для метастатических опухолей яичников является характерным </w:t>
      </w:r>
    </w:p>
    <w:p w:rsidR="00000000" w:rsidRDefault="00F67113">
      <w:pPr>
        <w:ind w:left="284" w:hanging="284"/>
        <w:jc w:val="both"/>
        <w:rPr>
          <w:rFonts w:ascii="NTTimes/Cyrillic" w:hAnsi="NTTimes/Cyrillic"/>
          <w:sz w:val="18"/>
        </w:rPr>
      </w:pPr>
      <w:r>
        <w:rPr>
          <w:rFonts w:ascii="NTTimes/Cyrillic" w:hAnsi="NTTimes/Cyrillic"/>
          <w:sz w:val="18"/>
        </w:rPr>
        <w:t xml:space="preserve"> а) молодой возраст </w:t>
      </w:r>
    </w:p>
    <w:p w:rsidR="00000000" w:rsidRDefault="00F67113">
      <w:pPr>
        <w:ind w:left="284" w:hanging="284"/>
        <w:jc w:val="both"/>
        <w:rPr>
          <w:rFonts w:ascii="NTTimes/Cyrillic" w:hAnsi="NTTimes/Cyrillic"/>
          <w:sz w:val="18"/>
        </w:rPr>
      </w:pPr>
      <w:r>
        <w:rPr>
          <w:rFonts w:ascii="NTTimes/Cyrillic" w:hAnsi="NTTimes/Cyrillic"/>
          <w:sz w:val="18"/>
        </w:rPr>
        <w:t xml:space="preserve"> б) подвижность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в) быстрый рост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182. Асцит и плеврит характерны для следующих злокачественных опухолей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а) дисгерминомы </w:t>
      </w:r>
    </w:p>
    <w:p w:rsidR="00000000" w:rsidRDefault="00F67113">
      <w:pPr>
        <w:ind w:left="284" w:hanging="284"/>
        <w:jc w:val="both"/>
        <w:rPr>
          <w:rFonts w:ascii="NTTimes/Cyrillic" w:hAnsi="NTTimes/Cyrillic"/>
          <w:sz w:val="18"/>
        </w:rPr>
      </w:pPr>
      <w:r>
        <w:rPr>
          <w:rFonts w:ascii="NTTimes/Cyrillic" w:hAnsi="NTTimes/Cyrillic"/>
          <w:sz w:val="18"/>
        </w:rPr>
        <w:t xml:space="preserve"> б) гранулезоклеточной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серозной цистаденокарциномы </w:t>
      </w:r>
    </w:p>
    <w:p w:rsidR="00000000" w:rsidRDefault="00F67113">
      <w:pPr>
        <w:ind w:left="284" w:hanging="284"/>
        <w:jc w:val="both"/>
        <w:rPr>
          <w:rFonts w:ascii="NTTimes/Cyrillic" w:hAnsi="NTTimes/Cyrillic"/>
          <w:sz w:val="18"/>
        </w:rPr>
      </w:pPr>
      <w:r>
        <w:rPr>
          <w:rFonts w:ascii="NTTimes/Cyrillic" w:hAnsi="NTTimes/Cyrillic"/>
          <w:sz w:val="18"/>
        </w:rPr>
        <w:t xml:space="preserve"> г) андробластомы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183. Для выявления рецидива эмбрионального</w:t>
      </w:r>
      <w:r>
        <w:rPr>
          <w:rFonts w:ascii="NTTimes/Cyrillic" w:hAnsi="NTTimes/Cyrillic"/>
          <w:sz w:val="18"/>
        </w:rPr>
        <w:t xml:space="preserve"> рака яичников наиболее информативным является определение в сыворотке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а) титра ХГ </w:t>
      </w:r>
    </w:p>
    <w:p w:rsidR="00000000" w:rsidRDefault="00F67113">
      <w:pPr>
        <w:ind w:left="284" w:hanging="284"/>
        <w:jc w:val="both"/>
        <w:rPr>
          <w:rFonts w:ascii="NTTimes/Cyrillic" w:hAnsi="NTTimes/Cyrillic"/>
          <w:sz w:val="18"/>
        </w:rPr>
      </w:pPr>
      <w:r>
        <w:rPr>
          <w:rFonts w:ascii="NTTimes/Cyrillic" w:hAnsi="NTTimes/Cyrillic"/>
          <w:sz w:val="18"/>
        </w:rPr>
        <w:t xml:space="preserve"> б) титра ТБГ </w:t>
      </w:r>
    </w:p>
    <w:p w:rsidR="00000000" w:rsidRDefault="00F67113">
      <w:pPr>
        <w:ind w:left="284" w:hanging="284"/>
        <w:jc w:val="both"/>
        <w:rPr>
          <w:rFonts w:ascii="NTTimes/Cyrillic" w:hAnsi="NTTimes/Cyrillic"/>
          <w:sz w:val="18"/>
        </w:rPr>
      </w:pPr>
      <w:r>
        <w:rPr>
          <w:rFonts w:ascii="NTTimes/Cyrillic" w:hAnsi="NTTimes/Cyrillic"/>
          <w:sz w:val="18"/>
        </w:rPr>
        <w:t xml:space="preserve"> в) a-фетопротеина </w:t>
      </w:r>
    </w:p>
    <w:p w:rsidR="00000000" w:rsidRDefault="00F67113">
      <w:pPr>
        <w:ind w:left="284" w:hanging="284"/>
        <w:jc w:val="both"/>
        <w:rPr>
          <w:rFonts w:ascii="NTTimes/Cyrillic" w:hAnsi="NTTimes/Cyrillic"/>
          <w:sz w:val="18"/>
        </w:rPr>
      </w:pPr>
      <w:r>
        <w:rPr>
          <w:rFonts w:ascii="NTTimes/Cyrillic" w:hAnsi="NTTimes/Cyrillic"/>
          <w:sz w:val="18"/>
        </w:rPr>
        <w:t xml:space="preserve"> г) щелочной фосфатазы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184. Для диагностики рака яичников и определения степени его распространенности необходимо произвести: 1) гинекологический осмотр 2) ультразвуковое исследование 3) лапароскопию 4) экскреторную урографию 5) исследование желудочно-кишечного тракта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все, кроме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все,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все, кром</w:t>
      </w:r>
      <w:r>
        <w:rPr>
          <w:rFonts w:ascii="NTTimes/Cyrillic" w:hAnsi="NTTimes/Cyrillic"/>
          <w:sz w:val="18"/>
        </w:rPr>
        <w:t xml:space="preserve">е 1 и 2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кроме 2 и 3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185. Дисгерминомы и тератобластомы чаще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детском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б) в репродуктивном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в) в пременопаузальном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г) в постменопаузальном возрасте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186. Серозная цистаденокарцинома чаще встречается во всех перечисленных возрастных группах,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детского возраста </w:t>
      </w:r>
    </w:p>
    <w:p w:rsidR="00000000" w:rsidRDefault="00F67113">
      <w:pPr>
        <w:ind w:left="284" w:hanging="284"/>
        <w:jc w:val="both"/>
        <w:rPr>
          <w:rFonts w:ascii="NTTimes/Cyrillic" w:hAnsi="NTTimes/Cyrillic"/>
          <w:sz w:val="18"/>
        </w:rPr>
      </w:pPr>
      <w:r>
        <w:rPr>
          <w:rFonts w:ascii="NTTimes/Cyrillic" w:hAnsi="NTTimes/Cyrillic"/>
          <w:sz w:val="18"/>
        </w:rPr>
        <w:t xml:space="preserve"> б) репродуктивного </w:t>
      </w:r>
    </w:p>
    <w:p w:rsidR="00000000" w:rsidRDefault="00F67113">
      <w:pPr>
        <w:ind w:left="284" w:hanging="284"/>
        <w:jc w:val="both"/>
        <w:rPr>
          <w:rFonts w:ascii="NTTimes/Cyrillic" w:hAnsi="NTTimes/Cyrillic"/>
          <w:sz w:val="18"/>
        </w:rPr>
      </w:pPr>
      <w:r>
        <w:rPr>
          <w:rFonts w:ascii="NTTimes/Cyrillic" w:hAnsi="NTTimes/Cyrillic"/>
          <w:sz w:val="18"/>
        </w:rPr>
        <w:t xml:space="preserve"> в) пременопаузального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г) постменопаузального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187. Наиболее агрессивное течение заболевания характерно для злокачественной опухоли яичников типа</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а) муцинозной цистаденокарциномы </w:t>
      </w:r>
    </w:p>
    <w:p w:rsidR="00000000" w:rsidRDefault="00F67113">
      <w:pPr>
        <w:ind w:left="284" w:hanging="284"/>
        <w:jc w:val="both"/>
        <w:rPr>
          <w:rFonts w:ascii="NTTimes/Cyrillic" w:hAnsi="NTTimes/Cyrillic"/>
          <w:sz w:val="18"/>
        </w:rPr>
      </w:pPr>
      <w:r>
        <w:rPr>
          <w:rFonts w:ascii="NTTimes/Cyrillic" w:hAnsi="NTTimes/Cyrillic"/>
          <w:sz w:val="18"/>
        </w:rPr>
        <w:t xml:space="preserve"> б) серозной цистаденокарциномы </w:t>
      </w:r>
    </w:p>
    <w:p w:rsidR="00000000" w:rsidRDefault="00F67113">
      <w:pPr>
        <w:ind w:left="284" w:hanging="284"/>
        <w:jc w:val="both"/>
        <w:rPr>
          <w:rFonts w:ascii="NTTimes/Cyrillic" w:hAnsi="NTTimes/Cyrillic"/>
          <w:sz w:val="18"/>
        </w:rPr>
      </w:pPr>
      <w:r>
        <w:rPr>
          <w:rFonts w:ascii="NTTimes/Cyrillic" w:hAnsi="NTTimes/Cyrillic"/>
          <w:sz w:val="18"/>
        </w:rPr>
        <w:t xml:space="preserve"> в) эндометриальной аденокарциномы </w:t>
      </w:r>
    </w:p>
    <w:p w:rsidR="00000000" w:rsidRDefault="00F67113">
      <w:pPr>
        <w:ind w:left="284" w:hanging="284"/>
        <w:jc w:val="both"/>
        <w:rPr>
          <w:rFonts w:ascii="NTTimes/Cyrillic" w:hAnsi="NTTimes/Cyrillic"/>
          <w:sz w:val="18"/>
        </w:rPr>
      </w:pPr>
      <w:r>
        <w:rPr>
          <w:rFonts w:ascii="NTTimes/Cyrillic" w:hAnsi="NTTimes/Cyrillic"/>
          <w:sz w:val="18"/>
        </w:rPr>
        <w:t xml:space="preserve"> г) дисгерминомы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188. В ранних стадиях чаще всего можно выявить все перечисленные опухоли яичников,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текомы </w:t>
      </w:r>
    </w:p>
    <w:p w:rsidR="00000000" w:rsidRDefault="00F67113">
      <w:pPr>
        <w:ind w:left="284" w:hanging="284"/>
        <w:jc w:val="both"/>
        <w:rPr>
          <w:rFonts w:ascii="NTTimes/Cyrillic" w:hAnsi="NTTimes/Cyrillic"/>
          <w:sz w:val="18"/>
        </w:rPr>
      </w:pPr>
      <w:r>
        <w:rPr>
          <w:rFonts w:ascii="NTTimes/Cyrillic" w:hAnsi="NTTimes/Cyrillic"/>
          <w:sz w:val="18"/>
        </w:rPr>
        <w:t xml:space="preserve"> б) андробластомы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в) гранулезоклеточной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серозной цистаденокарциномы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189. Дифференциальную диагностику опухоли яичников следует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с миомой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с опухолью брыжейки </w:t>
      </w:r>
    </w:p>
    <w:p w:rsidR="00000000" w:rsidRDefault="00F67113">
      <w:pPr>
        <w:ind w:left="284" w:hanging="284"/>
        <w:jc w:val="both"/>
        <w:rPr>
          <w:rFonts w:ascii="NTTimes/Cyrillic" w:hAnsi="NTTimes/Cyrillic"/>
          <w:sz w:val="18"/>
        </w:rPr>
      </w:pPr>
      <w:r>
        <w:rPr>
          <w:rFonts w:ascii="NTTimes/Cyrillic" w:hAnsi="NTTimes/Cyrillic"/>
          <w:sz w:val="18"/>
        </w:rPr>
        <w:t xml:space="preserve"> в) с опухолью большого сальника </w:t>
      </w:r>
    </w:p>
    <w:p w:rsidR="00000000" w:rsidRDefault="00F67113">
      <w:pPr>
        <w:ind w:left="284" w:hanging="284"/>
        <w:jc w:val="both"/>
        <w:rPr>
          <w:rFonts w:ascii="NTTimes/Cyrillic" w:hAnsi="NTTimes/Cyrillic"/>
          <w:sz w:val="18"/>
        </w:rPr>
      </w:pPr>
      <w:r>
        <w:rPr>
          <w:rFonts w:ascii="NTTimes/Cyrillic" w:hAnsi="NTTimes/Cyrillic"/>
          <w:sz w:val="18"/>
        </w:rPr>
        <w:t xml:space="preserve"> г) с забрюшинными опухолями </w:t>
      </w:r>
    </w:p>
    <w:p w:rsidR="00000000" w:rsidRDefault="00F67113">
      <w:pPr>
        <w:ind w:left="284" w:hanging="284"/>
        <w:jc w:val="both"/>
        <w:rPr>
          <w:rFonts w:ascii="NTTimes/Cyrillic" w:hAnsi="NTTimes/Cyrillic"/>
          <w:sz w:val="18"/>
        </w:rPr>
      </w:pPr>
      <w:r>
        <w:rPr>
          <w:rFonts w:ascii="NTTimes/Cyrillic" w:hAnsi="NTTimes/Cyrillic"/>
          <w:sz w:val="18"/>
        </w:rPr>
        <w:t xml:space="preserve"> д) со всеми перечисл</w:t>
      </w:r>
      <w:r>
        <w:rPr>
          <w:rFonts w:ascii="NTTimes/Cyrillic" w:hAnsi="NTTimes/Cyrillic"/>
          <w:sz w:val="18"/>
        </w:rPr>
        <w:t xml:space="preserve">енными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190. Для диагностики злокачественной опухоли яичников решающим методом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ультразвуковое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б)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лапароскопия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г) гистологическое исследование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191. Наследственный фактор наибольшее влияние оказывает на возникновение рака </w:t>
      </w:r>
    </w:p>
    <w:p w:rsidR="00000000" w:rsidRDefault="00F67113">
      <w:pPr>
        <w:ind w:left="284" w:hanging="284"/>
        <w:jc w:val="both"/>
        <w:rPr>
          <w:rFonts w:ascii="NTTimes/Cyrillic" w:hAnsi="NTTimes/Cyrillic"/>
          <w:sz w:val="18"/>
        </w:rPr>
      </w:pPr>
      <w:r>
        <w:rPr>
          <w:rFonts w:ascii="NTTimes/Cyrillic" w:hAnsi="NTTimes/Cyrillic"/>
          <w:sz w:val="18"/>
        </w:rPr>
        <w:t xml:space="preserve"> а)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тела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г) вульвы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192. Для диагностики распространенности серозного рака яичников целесообразнее использовать все следующие методы исследования,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ангиографии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б) ультразвукового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пункции заднего свода </w:t>
      </w:r>
    </w:p>
    <w:p w:rsidR="00000000" w:rsidRDefault="00F67113">
      <w:pPr>
        <w:ind w:left="284" w:hanging="284"/>
        <w:jc w:val="both"/>
        <w:rPr>
          <w:rFonts w:ascii="NTTimes/Cyrillic" w:hAnsi="NTTimes/Cyrillic"/>
          <w:sz w:val="18"/>
        </w:rPr>
      </w:pPr>
      <w:r>
        <w:rPr>
          <w:rFonts w:ascii="NTTimes/Cyrillic" w:hAnsi="NTTimes/Cyrillic"/>
          <w:sz w:val="18"/>
        </w:rPr>
        <w:t xml:space="preserve"> г) лапароскопии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193. Для диагностики распространенности смешанной дисгерминомы наиболее целесообразно использовать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ангиографию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лимфографию </w:t>
      </w:r>
    </w:p>
    <w:p w:rsidR="00000000" w:rsidRDefault="00F67113">
      <w:pPr>
        <w:ind w:left="284" w:hanging="284"/>
        <w:jc w:val="both"/>
        <w:rPr>
          <w:rFonts w:ascii="NTTimes/Cyrillic" w:hAnsi="NTTimes/Cyrillic"/>
          <w:sz w:val="18"/>
        </w:rPr>
      </w:pPr>
      <w:r>
        <w:rPr>
          <w:rFonts w:ascii="NTTimes/Cyrillic" w:hAnsi="NTTimes/Cyrillic"/>
          <w:sz w:val="18"/>
        </w:rPr>
        <w:t xml:space="preserve"> в) ультразвуковое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194. Метастазы в яичники из желудочно-кишечного тракта могут возникнуть в результате </w:t>
      </w:r>
    </w:p>
    <w:p w:rsidR="00000000" w:rsidRDefault="00F67113">
      <w:pPr>
        <w:ind w:left="284" w:hanging="284"/>
        <w:jc w:val="both"/>
        <w:rPr>
          <w:rFonts w:ascii="NTTimes/Cyrillic" w:hAnsi="NTTimes/Cyrillic"/>
          <w:sz w:val="18"/>
        </w:rPr>
      </w:pPr>
      <w:r>
        <w:rPr>
          <w:rFonts w:ascii="NTTimes/Cyrillic" w:hAnsi="NTTimes/Cyrillic"/>
          <w:sz w:val="18"/>
        </w:rPr>
        <w:t xml:space="preserve"> а) переноса опухолевых клеток перитониальной жидкостью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лимфогенным путем </w:t>
      </w:r>
    </w:p>
    <w:p w:rsidR="00000000" w:rsidRDefault="00F67113">
      <w:pPr>
        <w:ind w:left="284" w:hanging="284"/>
        <w:jc w:val="both"/>
        <w:rPr>
          <w:rFonts w:ascii="NTTimes/Cyrillic" w:hAnsi="NTTimes/Cyrillic"/>
          <w:sz w:val="18"/>
        </w:rPr>
      </w:pPr>
      <w:r>
        <w:rPr>
          <w:rFonts w:ascii="NTTimes/Cyrillic" w:hAnsi="NTTimes/Cyrillic"/>
          <w:sz w:val="18"/>
        </w:rPr>
        <w:t xml:space="preserve"> в) прямым контактом </w:t>
      </w:r>
    </w:p>
    <w:p w:rsidR="00000000" w:rsidRDefault="00F67113">
      <w:pPr>
        <w:ind w:left="284" w:hanging="284"/>
        <w:jc w:val="both"/>
        <w:rPr>
          <w:rFonts w:ascii="NTTimes/Cyrillic" w:hAnsi="NTTimes/Cyrillic"/>
          <w:sz w:val="18"/>
        </w:rPr>
      </w:pPr>
      <w:r>
        <w:rPr>
          <w:rFonts w:ascii="NTTimes/Cyrillic" w:hAnsi="NTTimes/Cyrillic"/>
          <w:sz w:val="18"/>
        </w:rPr>
        <w:t xml:space="preserve"> г) всеми перечисленными путями</w:t>
      </w:r>
      <w:r>
        <w:rPr>
          <w:rFonts w:ascii="NTTimes/Cyrillic" w:hAnsi="NTTimes/Cyrillic"/>
          <w:sz w:val="18"/>
        </w:rPr>
        <w:t xml:space="preserve">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195. Дисгерминома яичников и семинома яичек сходны между собой </w:t>
      </w:r>
    </w:p>
    <w:p w:rsidR="00000000" w:rsidRDefault="00F67113">
      <w:pPr>
        <w:ind w:left="284" w:hanging="284"/>
        <w:jc w:val="both"/>
        <w:rPr>
          <w:rFonts w:ascii="NTTimes/Cyrillic" w:hAnsi="NTTimes/Cyrillic"/>
          <w:sz w:val="18"/>
        </w:rPr>
      </w:pPr>
      <w:r>
        <w:rPr>
          <w:rFonts w:ascii="NTTimes/Cyrillic" w:hAnsi="NTTimes/Cyrillic"/>
          <w:sz w:val="18"/>
        </w:rPr>
        <w:t xml:space="preserve"> а) по гистогенезу </w:t>
      </w:r>
    </w:p>
    <w:p w:rsidR="00000000" w:rsidRDefault="00F67113">
      <w:pPr>
        <w:ind w:left="284" w:hanging="284"/>
        <w:jc w:val="both"/>
        <w:rPr>
          <w:rFonts w:ascii="NTTimes/Cyrillic" w:hAnsi="NTTimes/Cyrillic"/>
          <w:sz w:val="18"/>
        </w:rPr>
      </w:pPr>
      <w:r>
        <w:rPr>
          <w:rFonts w:ascii="NTTimes/Cyrillic" w:hAnsi="NTTimes/Cyrillic"/>
          <w:sz w:val="18"/>
        </w:rPr>
        <w:t xml:space="preserve"> б) по гистологической структуре </w:t>
      </w:r>
    </w:p>
    <w:p w:rsidR="00000000" w:rsidRDefault="00F67113">
      <w:pPr>
        <w:ind w:left="284" w:hanging="284"/>
        <w:jc w:val="both"/>
        <w:rPr>
          <w:rFonts w:ascii="NTTimes/Cyrillic" w:hAnsi="NTTimes/Cyrillic"/>
          <w:sz w:val="18"/>
        </w:rPr>
      </w:pPr>
      <w:r>
        <w:rPr>
          <w:rFonts w:ascii="NTTimes/Cyrillic" w:hAnsi="NTTimes/Cyrillic"/>
          <w:sz w:val="18"/>
        </w:rPr>
        <w:t xml:space="preserve"> в) по возрастной частоте </w:t>
      </w:r>
    </w:p>
    <w:p w:rsidR="00000000" w:rsidRDefault="00F67113">
      <w:pPr>
        <w:ind w:left="284" w:hanging="284"/>
        <w:jc w:val="both"/>
        <w:rPr>
          <w:rFonts w:ascii="NTTimes/Cyrillic" w:hAnsi="NTTimes/Cyrillic"/>
          <w:sz w:val="18"/>
        </w:rPr>
      </w:pPr>
      <w:r>
        <w:rPr>
          <w:rFonts w:ascii="NTTimes/Cyrillic" w:hAnsi="NTTimes/Cyrillic"/>
          <w:sz w:val="18"/>
        </w:rPr>
        <w:t xml:space="preserve"> г) по всем перечисленным факторам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196. В яичники могут метастазировать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из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из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в) из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г) из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д) из всех перечисленных органов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197. Характерными только для рака яичников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боли в эпигастральной области или внизу живота </w:t>
      </w:r>
    </w:p>
    <w:p w:rsidR="00000000" w:rsidRDefault="00F67113">
      <w:pPr>
        <w:ind w:left="284" w:hanging="284"/>
        <w:jc w:val="both"/>
        <w:rPr>
          <w:rFonts w:ascii="NTTimes/Cyrillic" w:hAnsi="NTTimes/Cyrillic"/>
          <w:sz w:val="18"/>
        </w:rPr>
      </w:pPr>
      <w:r>
        <w:rPr>
          <w:rFonts w:ascii="NTTimes/Cyrillic" w:hAnsi="NTTimes/Cyrillic"/>
          <w:sz w:val="18"/>
        </w:rPr>
        <w:t xml:space="preserve"> б) кровотечение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тошнота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в</w:t>
      </w:r>
      <w:r>
        <w:rPr>
          <w:rFonts w:ascii="NTTimes/Cyrillic" w:hAnsi="NTTimes/Cyrillic"/>
          <w:sz w:val="18"/>
        </w:rPr>
        <w:t xml:space="preserve">ышеперечисленное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ничего из вышеперечисленного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198. При лекарственном лечении серозной цистаденокарциномы наиболее целесообразно использовать: 1) платидиам 2) адриамицин 3) циклофосфан 4) 5-фторурацил 5) тио-ТЭФ 6) дактиномицин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все перечисленное, кроме 6 </w:t>
      </w:r>
    </w:p>
    <w:p w:rsidR="00000000" w:rsidRDefault="00F67113">
      <w:pPr>
        <w:ind w:left="284" w:hanging="284"/>
        <w:jc w:val="both"/>
        <w:rPr>
          <w:rFonts w:ascii="NTTimes/Cyrillic" w:hAnsi="NTTimes/Cyrillic"/>
          <w:sz w:val="18"/>
        </w:rPr>
      </w:pPr>
      <w:r>
        <w:rPr>
          <w:rFonts w:ascii="NTTimes/Cyrillic" w:hAnsi="NTTimes/Cyrillic"/>
          <w:sz w:val="18"/>
        </w:rPr>
        <w:t xml:space="preserve"> в) все перечисленное, кроме 5 и 6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кроме 1 и 2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кроме 3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199. Дисгерминома яичников наиболее чувствительна </w:t>
      </w:r>
    </w:p>
    <w:p w:rsidR="00000000" w:rsidRDefault="00F67113">
      <w:pPr>
        <w:ind w:left="284" w:hanging="284"/>
        <w:jc w:val="both"/>
        <w:rPr>
          <w:rFonts w:ascii="NTTimes/Cyrillic" w:hAnsi="NTTimes/Cyrillic"/>
          <w:sz w:val="18"/>
        </w:rPr>
      </w:pPr>
      <w:r>
        <w:rPr>
          <w:rFonts w:ascii="NTTimes/Cyrillic" w:hAnsi="NTTimes/Cyrillic"/>
          <w:sz w:val="18"/>
        </w:rPr>
        <w:t xml:space="preserve"> а) к платидиаму </w:t>
      </w:r>
    </w:p>
    <w:p w:rsidR="00000000" w:rsidRDefault="00F67113">
      <w:pPr>
        <w:ind w:left="284" w:hanging="284"/>
        <w:jc w:val="both"/>
        <w:rPr>
          <w:rFonts w:ascii="NTTimes/Cyrillic" w:hAnsi="NTTimes/Cyrillic"/>
          <w:sz w:val="18"/>
        </w:rPr>
      </w:pPr>
      <w:r>
        <w:rPr>
          <w:rFonts w:ascii="NTTimes/Cyrillic" w:hAnsi="NTTimes/Cyrillic"/>
          <w:sz w:val="18"/>
        </w:rPr>
        <w:t xml:space="preserve"> б) к тио-ТЭФу </w:t>
      </w:r>
    </w:p>
    <w:p w:rsidR="00000000" w:rsidRDefault="00F67113">
      <w:pPr>
        <w:ind w:left="284" w:hanging="284"/>
        <w:jc w:val="both"/>
        <w:rPr>
          <w:rFonts w:ascii="NTTimes/Cyrillic" w:hAnsi="NTTimes/Cyrillic"/>
          <w:sz w:val="18"/>
        </w:rPr>
      </w:pPr>
      <w:r>
        <w:rPr>
          <w:rFonts w:ascii="NTTimes/Cyrillic" w:hAnsi="NTTimes/Cyrillic"/>
          <w:sz w:val="18"/>
        </w:rPr>
        <w:t xml:space="preserve"> в) к циклофосфану </w:t>
      </w:r>
    </w:p>
    <w:p w:rsidR="00000000" w:rsidRDefault="00F67113">
      <w:pPr>
        <w:ind w:left="284" w:hanging="284"/>
        <w:jc w:val="both"/>
        <w:rPr>
          <w:rFonts w:ascii="NTTimes/Cyrillic" w:hAnsi="NTTimes/Cyrillic"/>
          <w:sz w:val="18"/>
        </w:rPr>
      </w:pPr>
      <w:r>
        <w:rPr>
          <w:rFonts w:ascii="NTTimes/Cyrillic" w:hAnsi="NTTimes/Cyrillic"/>
          <w:sz w:val="18"/>
        </w:rPr>
        <w:t xml:space="preserve"> г) к да</w:t>
      </w:r>
      <w:r>
        <w:rPr>
          <w:rFonts w:ascii="NTTimes/Cyrillic" w:hAnsi="NTTimes/Cyrillic"/>
          <w:sz w:val="18"/>
        </w:rPr>
        <w:t xml:space="preserve">ктиномицину </w:t>
      </w:r>
    </w:p>
    <w:p w:rsidR="00000000" w:rsidRDefault="00F67113">
      <w:pPr>
        <w:ind w:left="284" w:hanging="284"/>
        <w:jc w:val="both"/>
        <w:rPr>
          <w:rFonts w:ascii="NTTimes/Cyrillic" w:hAnsi="NTTimes/Cyrillic"/>
          <w:sz w:val="18"/>
        </w:rPr>
      </w:pPr>
      <w:r>
        <w:rPr>
          <w:rFonts w:ascii="NTTimes/Cyrillic" w:hAnsi="NTTimes/Cyrillic"/>
          <w:sz w:val="18"/>
        </w:rPr>
        <w:t xml:space="preserve"> д) к метотрексату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200. Выбор метода лечения при раке яичников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возраста больной </w:t>
      </w:r>
    </w:p>
    <w:p w:rsidR="00000000" w:rsidRDefault="00F67113">
      <w:pPr>
        <w:ind w:left="284" w:hanging="284"/>
        <w:jc w:val="both"/>
        <w:rPr>
          <w:rFonts w:ascii="NTTimes/Cyrillic" w:hAnsi="NTTimes/Cyrillic"/>
          <w:sz w:val="18"/>
        </w:rPr>
      </w:pPr>
      <w:r>
        <w:rPr>
          <w:rFonts w:ascii="NTTimes/Cyrillic" w:hAnsi="NTTimes/Cyrillic"/>
          <w:sz w:val="18"/>
        </w:rPr>
        <w:t xml:space="preserve"> б) от степени распространенности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в) от гистологической структуры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от степени дифференцировки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д) от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201. Больной 16 лет по поводу перекрута ножки опухоли правого яичника произведено удаление правых придатков матки. Гистологически - чистая дисгерминома. Дальнейшая тактика предусматривает </w:t>
      </w:r>
    </w:p>
    <w:p w:rsidR="00000000" w:rsidRDefault="00F67113">
      <w:pPr>
        <w:ind w:left="284" w:hanging="284"/>
        <w:jc w:val="both"/>
        <w:rPr>
          <w:rFonts w:ascii="NTTimes/Cyrillic" w:hAnsi="NTTimes/Cyrillic"/>
          <w:sz w:val="18"/>
        </w:rPr>
      </w:pPr>
      <w:r>
        <w:rPr>
          <w:rFonts w:ascii="NTTimes/Cyrillic" w:hAnsi="NTTimes/Cyrillic"/>
          <w:sz w:val="18"/>
        </w:rPr>
        <w:t xml:space="preserve"> а) релапаротомию с удалением матки и левых придатков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облучение +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монохимиотерапию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202. Больной 15 лет в экстренном порядке произведена операция - удаление левых придатков по поводу перекрута ножки опухоли, диаметр опухоли 5 см. Гистологически - дисгерминома с участками тератобластомы. В дальнейшем ей следует выполнить </w:t>
      </w:r>
    </w:p>
    <w:p w:rsidR="00000000" w:rsidRDefault="00F67113">
      <w:pPr>
        <w:ind w:left="284" w:hanging="284"/>
        <w:jc w:val="both"/>
        <w:rPr>
          <w:rFonts w:ascii="NTTimes/Cyrillic" w:hAnsi="NTTimes/Cyrillic"/>
          <w:sz w:val="18"/>
        </w:rPr>
      </w:pPr>
      <w:r>
        <w:rPr>
          <w:rFonts w:ascii="NTTimes/Cyrillic" w:hAnsi="NTTimes/Cyrillic"/>
          <w:sz w:val="18"/>
        </w:rPr>
        <w:t xml:space="preserve"> а) релапаротомию с удалением матки и правых придатков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облучение +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монохимиотерапию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наблюдение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203. У больной 25 лет выявлена смешанная дисгерм</w:t>
      </w:r>
      <w:r>
        <w:rPr>
          <w:rFonts w:ascii="NTTimes/Cyrillic" w:hAnsi="NTTimes/Cyrillic"/>
          <w:sz w:val="18"/>
        </w:rPr>
        <w:t xml:space="preserve">инома яичника III стадии. Ей необходимы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операция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операция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операция + облучение +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204. У больной 18 лет выявлена высокодифференцированная гранулезоклеточная опухоль левого яичника. Наиболее целесообразно ей выполнить </w:t>
      </w:r>
    </w:p>
    <w:p w:rsidR="00000000" w:rsidRDefault="00F67113">
      <w:pPr>
        <w:ind w:left="284" w:hanging="284"/>
        <w:jc w:val="both"/>
        <w:rPr>
          <w:rFonts w:ascii="NTTimes/Cyrillic" w:hAnsi="NTTimes/Cyrillic"/>
          <w:sz w:val="18"/>
        </w:rPr>
      </w:pPr>
      <w:r>
        <w:rPr>
          <w:rFonts w:ascii="NTTimes/Cyrillic" w:hAnsi="NTTimes/Cyrillic"/>
          <w:sz w:val="18"/>
        </w:rPr>
        <w:t xml:space="preserve"> а) надвлагалищную ампутацию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б) удаление левых придатков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экстирпацию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г) экстирпацию матки с придатками + оментэктомию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205. У больной 45 лет выявлена цистаденокарцинома пра</w:t>
      </w:r>
      <w:r>
        <w:rPr>
          <w:rFonts w:ascii="NTTimes/Cyrillic" w:hAnsi="NTTimes/Cyrillic"/>
          <w:sz w:val="18"/>
        </w:rPr>
        <w:t xml:space="preserve">вого яичника, асцит. Ей следует сделать </w:t>
      </w:r>
    </w:p>
    <w:p w:rsidR="00000000" w:rsidRDefault="00F67113">
      <w:pPr>
        <w:ind w:left="284" w:hanging="284"/>
        <w:jc w:val="both"/>
        <w:rPr>
          <w:rFonts w:ascii="NTTimes/Cyrillic" w:hAnsi="NTTimes/Cyrillic"/>
          <w:sz w:val="18"/>
        </w:rPr>
      </w:pPr>
      <w:r>
        <w:rPr>
          <w:rFonts w:ascii="NTTimes/Cyrillic" w:hAnsi="NTTimes/Cyrillic"/>
          <w:sz w:val="18"/>
        </w:rPr>
        <w:t xml:space="preserve"> а) удаление правых придатков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надвлагалищную ампутацию матки с придатками + оментэктомию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в) экстирпацию матки с придатками + оментэктомию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г) экстирпацию матки с придатками + оментэктомию + химиотерапию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206. Хирургическое и лекарственное лечение злокачественных опухолей яичников следует дополнять гормональным </w:t>
      </w:r>
    </w:p>
    <w:p w:rsidR="00000000" w:rsidRDefault="00F67113">
      <w:pPr>
        <w:ind w:left="284" w:hanging="284"/>
        <w:jc w:val="both"/>
        <w:rPr>
          <w:rFonts w:ascii="NTTimes/Cyrillic" w:hAnsi="NTTimes/Cyrillic"/>
          <w:sz w:val="18"/>
        </w:rPr>
      </w:pPr>
      <w:r>
        <w:rPr>
          <w:rFonts w:ascii="NTTimes/Cyrillic" w:hAnsi="NTTimes/Cyrillic"/>
          <w:sz w:val="18"/>
        </w:rPr>
        <w:t xml:space="preserve"> а) при серозной цистаденокарциноме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муцинозном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эндометриоидном раке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дисгерминоме </w:t>
      </w:r>
    </w:p>
    <w:p w:rsidR="00000000" w:rsidRDefault="00F67113">
      <w:pPr>
        <w:ind w:left="284" w:hanging="284"/>
        <w:jc w:val="both"/>
        <w:rPr>
          <w:rFonts w:ascii="NTTimes/Cyrillic" w:hAnsi="NTTimes/Cyrillic"/>
          <w:sz w:val="18"/>
        </w:rPr>
      </w:pPr>
      <w:r>
        <w:rPr>
          <w:rFonts w:ascii="NTTimes/Cyrillic" w:hAnsi="NTTimes/Cyrillic"/>
          <w:sz w:val="18"/>
        </w:rPr>
        <w:t xml:space="preserve"> д) при андробластом</w:t>
      </w:r>
      <w:r>
        <w:rPr>
          <w:rFonts w:ascii="NTTimes/Cyrillic" w:hAnsi="NTTimes/Cyrillic"/>
          <w:sz w:val="18"/>
        </w:rPr>
        <w:t xml:space="preserve">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207. У больной 38 лет выявлен рак яичников IIс стадии. Ей следует выполнить </w:t>
      </w:r>
    </w:p>
    <w:p w:rsidR="00000000" w:rsidRDefault="00F67113">
      <w:pPr>
        <w:ind w:left="284" w:hanging="284"/>
        <w:jc w:val="both"/>
        <w:rPr>
          <w:rFonts w:ascii="NTTimes/Cyrillic" w:hAnsi="NTTimes/Cyrillic"/>
          <w:sz w:val="18"/>
        </w:rPr>
      </w:pPr>
      <w:r>
        <w:rPr>
          <w:rFonts w:ascii="NTTimes/Cyrillic" w:hAnsi="NTTimes/Cyrillic"/>
          <w:sz w:val="18"/>
        </w:rPr>
        <w:t xml:space="preserve"> а) надвлагалищную ампутацию матки с придатками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экстирпацию матки с придатками + химиотерапию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экстирпацию матки с придатками + оментэктомию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экстирпацию матки с придатками + облучение + химиотерапию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208. Больной 48 лет по поводу перекрута ножки опухоли правого яичника произведено удаление правых придатков матки. Гистологически - серозная цистаденокарцинома. Дальнейшее лечение включа</w:t>
      </w:r>
      <w:r>
        <w:rPr>
          <w:rFonts w:ascii="NTTimes/Cyrillic" w:hAnsi="NTTimes/Cyrillic"/>
          <w:sz w:val="18"/>
        </w:rPr>
        <w:t xml:space="preserve">ет </w:t>
      </w:r>
    </w:p>
    <w:p w:rsidR="00000000" w:rsidRDefault="00F67113">
      <w:pPr>
        <w:ind w:left="284" w:hanging="284"/>
        <w:jc w:val="both"/>
        <w:rPr>
          <w:rFonts w:ascii="NTTimes/Cyrillic" w:hAnsi="NTTimes/Cyrillic"/>
          <w:sz w:val="18"/>
        </w:rPr>
      </w:pPr>
      <w:r>
        <w:rPr>
          <w:rFonts w:ascii="NTTimes/Cyrillic" w:hAnsi="NTTimes/Cyrillic"/>
          <w:sz w:val="18"/>
        </w:rPr>
        <w:t xml:space="preserve"> а) полихимиотерапию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облучение + полихимиотерапию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релапаротомию + полихимиотерапию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релапаротомию + облучение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209. К отягощающим факторам при раке яичников, влияющим на прогноз заболевания,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возраста старше 40 лет </w:t>
      </w:r>
    </w:p>
    <w:p w:rsidR="00000000" w:rsidRDefault="00F67113">
      <w:pPr>
        <w:ind w:left="284" w:hanging="284"/>
        <w:jc w:val="both"/>
        <w:rPr>
          <w:rFonts w:ascii="NTTimes/Cyrillic" w:hAnsi="NTTimes/Cyrillic"/>
          <w:sz w:val="18"/>
        </w:rPr>
      </w:pPr>
      <w:r>
        <w:rPr>
          <w:rFonts w:ascii="NTTimes/Cyrillic" w:hAnsi="NTTimes/Cyrillic"/>
          <w:sz w:val="18"/>
        </w:rPr>
        <w:t xml:space="preserve"> б) прорастания капсулы опухолью </w:t>
      </w:r>
    </w:p>
    <w:p w:rsidR="00000000" w:rsidRDefault="00F67113">
      <w:pPr>
        <w:ind w:left="284" w:hanging="284"/>
        <w:jc w:val="both"/>
        <w:rPr>
          <w:rFonts w:ascii="NTTimes/Cyrillic" w:hAnsi="NTTimes/Cyrillic"/>
          <w:sz w:val="18"/>
        </w:rPr>
      </w:pPr>
      <w:r>
        <w:rPr>
          <w:rFonts w:ascii="NTTimes/Cyrillic" w:hAnsi="NTTimes/Cyrillic"/>
          <w:sz w:val="18"/>
        </w:rPr>
        <w:t xml:space="preserve"> в) разрыва опухоли во время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г) спаяния с соседними органами и тканями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210. У больной 42 лет выявлена опухоль яичника. Произведена операция - экстирпация матки с придатками и резекция большог</w:t>
      </w:r>
      <w:r>
        <w:rPr>
          <w:rFonts w:ascii="NTTimes/Cyrillic" w:hAnsi="NTTimes/Cyrillic"/>
          <w:sz w:val="18"/>
        </w:rPr>
        <w:t xml:space="preserve">о сальника. Гистологически - серозная цистаденокарцинома с метастазами в большой сальник. Дальнейшая тактика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монохимиотерапию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полихимиотерапию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облучение малого таза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211. Частота злокачественных опухолей маточных труб колеблется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от 1 до 3% </w:t>
      </w:r>
    </w:p>
    <w:p w:rsidR="00000000" w:rsidRDefault="00F67113">
      <w:pPr>
        <w:ind w:left="284" w:hanging="284"/>
        <w:jc w:val="both"/>
        <w:rPr>
          <w:rFonts w:ascii="NTTimes/Cyrillic" w:hAnsi="NTTimes/Cyrillic"/>
          <w:sz w:val="18"/>
        </w:rPr>
      </w:pPr>
      <w:r>
        <w:rPr>
          <w:rFonts w:ascii="NTTimes/Cyrillic" w:hAnsi="NTTimes/Cyrillic"/>
          <w:sz w:val="18"/>
        </w:rPr>
        <w:t xml:space="preserve"> б) от 4 до 6% </w:t>
      </w:r>
    </w:p>
    <w:p w:rsidR="00000000" w:rsidRDefault="00F67113">
      <w:pPr>
        <w:ind w:left="284" w:hanging="284"/>
        <w:jc w:val="both"/>
        <w:rPr>
          <w:rFonts w:ascii="NTTimes/Cyrillic" w:hAnsi="NTTimes/Cyrillic"/>
          <w:sz w:val="18"/>
        </w:rPr>
      </w:pPr>
      <w:r>
        <w:rPr>
          <w:rFonts w:ascii="NTTimes/Cyrillic" w:hAnsi="NTTimes/Cyrillic"/>
          <w:sz w:val="18"/>
        </w:rPr>
        <w:t xml:space="preserve"> в) от 6 до 10% </w:t>
      </w:r>
    </w:p>
    <w:p w:rsidR="00000000" w:rsidRDefault="00F67113">
      <w:pPr>
        <w:ind w:left="284" w:hanging="284"/>
        <w:jc w:val="both"/>
        <w:rPr>
          <w:rFonts w:ascii="NTTimes/Cyrillic" w:hAnsi="NTTimes/Cyrillic"/>
          <w:sz w:val="18"/>
        </w:rPr>
      </w:pPr>
      <w:r>
        <w:rPr>
          <w:rFonts w:ascii="NTTimes/Cyrillic" w:hAnsi="NTTimes/Cyrillic"/>
          <w:sz w:val="18"/>
        </w:rPr>
        <w:t xml:space="preserve"> г) от 10 до 20%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212. Клиническую картину рака маточных труб характеризуют все перечисленные симптомы,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болей </w:t>
      </w:r>
    </w:p>
    <w:p w:rsidR="00000000" w:rsidRDefault="00F67113">
      <w:pPr>
        <w:ind w:left="284" w:hanging="284"/>
        <w:jc w:val="both"/>
        <w:rPr>
          <w:rFonts w:ascii="NTTimes/Cyrillic" w:hAnsi="NTTimes/Cyrillic"/>
          <w:sz w:val="18"/>
        </w:rPr>
      </w:pPr>
      <w:r>
        <w:rPr>
          <w:rFonts w:ascii="NTTimes/Cyrillic" w:hAnsi="NTTimes/Cyrillic"/>
          <w:sz w:val="18"/>
        </w:rPr>
        <w:t xml:space="preserve"> б) кровянистых выделений </w:t>
      </w:r>
    </w:p>
    <w:p w:rsidR="00000000" w:rsidRDefault="00F67113">
      <w:pPr>
        <w:ind w:left="284" w:hanging="284"/>
        <w:jc w:val="both"/>
        <w:rPr>
          <w:rFonts w:ascii="NTTimes/Cyrillic" w:hAnsi="NTTimes/Cyrillic"/>
          <w:sz w:val="18"/>
        </w:rPr>
      </w:pPr>
      <w:r>
        <w:rPr>
          <w:rFonts w:ascii="NTTimes/Cyrillic" w:hAnsi="NTTimes/Cyrillic"/>
          <w:sz w:val="18"/>
        </w:rPr>
        <w:t xml:space="preserve"> в) белей </w:t>
      </w:r>
    </w:p>
    <w:p w:rsidR="00000000" w:rsidRDefault="00F67113">
      <w:pPr>
        <w:ind w:left="284" w:hanging="284"/>
        <w:jc w:val="both"/>
        <w:rPr>
          <w:rFonts w:ascii="NTTimes/Cyrillic" w:hAnsi="NTTimes/Cyrillic"/>
          <w:sz w:val="18"/>
        </w:rPr>
      </w:pPr>
      <w:r>
        <w:rPr>
          <w:rFonts w:ascii="NTTimes/Cyrillic" w:hAnsi="NTTimes/Cyrillic"/>
          <w:sz w:val="18"/>
        </w:rPr>
        <w:t xml:space="preserve"> г) учащенного мочеиспускания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213. Опухоль маточной трубы чаще локализуется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истмическом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б) в среднем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в) в ампулярном отделе </w:t>
      </w:r>
    </w:p>
    <w:p w:rsidR="00000000" w:rsidRDefault="00F67113">
      <w:pPr>
        <w:ind w:left="284" w:hanging="284"/>
        <w:jc w:val="both"/>
        <w:rPr>
          <w:rFonts w:ascii="NTTimes/Cyrillic" w:hAnsi="NTTimes/Cyrillic"/>
          <w:sz w:val="18"/>
        </w:rPr>
      </w:pPr>
      <w:r>
        <w:rPr>
          <w:rFonts w:ascii="NTTimes/Cyrillic" w:hAnsi="NTTimes/Cyrillic"/>
          <w:sz w:val="18"/>
        </w:rPr>
        <w:t xml:space="preserve"> г) встречается с одинаковой частотой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214. При раке маточной трубы наиболее часто встречается следующая морфологическая форма рака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сосочковая аденокарцинома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аденокарцинома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г) железисто-солидный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д) недифференцированный рак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215. Рак маточной трубы чаще встречается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20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20 до 40 лет </w:t>
      </w:r>
    </w:p>
    <w:p w:rsidR="00000000" w:rsidRDefault="00F67113">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от 40 до 60 лет </w:t>
      </w:r>
    </w:p>
    <w:p w:rsidR="00000000" w:rsidRDefault="00F67113">
      <w:pPr>
        <w:ind w:left="284" w:hanging="284"/>
        <w:jc w:val="both"/>
        <w:rPr>
          <w:rFonts w:ascii="NTTimes/Cyrillic" w:hAnsi="NTTimes/Cyrillic"/>
          <w:sz w:val="18"/>
        </w:rPr>
      </w:pPr>
      <w:r>
        <w:rPr>
          <w:rFonts w:ascii="NTTimes/Cyrillic" w:hAnsi="NTTimes/Cyrillic"/>
          <w:sz w:val="18"/>
        </w:rPr>
        <w:t xml:space="preserve"> г) после 60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216. При раке маточной трубы наиболее целесообразно выполнить операцию </w:t>
      </w:r>
    </w:p>
    <w:p w:rsidR="00000000" w:rsidRDefault="00F67113">
      <w:pPr>
        <w:ind w:left="284" w:hanging="284"/>
        <w:jc w:val="both"/>
        <w:rPr>
          <w:rFonts w:ascii="NTTimes/Cyrillic" w:hAnsi="NTTimes/Cyrillic"/>
          <w:sz w:val="18"/>
        </w:rPr>
      </w:pPr>
      <w:r>
        <w:rPr>
          <w:rFonts w:ascii="NTTimes/Cyrillic" w:hAnsi="NTTimes/Cyrillic"/>
          <w:sz w:val="18"/>
        </w:rPr>
        <w:t xml:space="preserve"> а) надвлагалищную ампутацию матки с придатками + оментэктомию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б) пангистерэктомию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в) пангистерэктомию + оментэктомию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расширенную экстирпацию матки с придатками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217. У больной 48 лет выявлен рак маточной трубы II стадии. Ей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операция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операция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операция + облучение +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операция + облучение + гормонотерапия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218. К доброкачественным опухо</w:t>
      </w:r>
      <w:r>
        <w:rPr>
          <w:rFonts w:ascii="NTTimes/Cyrillic" w:hAnsi="NTTimes/Cyrillic"/>
          <w:sz w:val="18"/>
        </w:rPr>
        <w:t xml:space="preserve">лям наружных половых органов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фибромы </w:t>
      </w:r>
    </w:p>
    <w:p w:rsidR="00000000" w:rsidRDefault="00F67113">
      <w:pPr>
        <w:ind w:left="284" w:hanging="284"/>
        <w:jc w:val="both"/>
        <w:rPr>
          <w:rFonts w:ascii="NTTimes/Cyrillic" w:hAnsi="NTTimes/Cyrillic"/>
          <w:sz w:val="18"/>
        </w:rPr>
      </w:pPr>
      <w:r>
        <w:rPr>
          <w:rFonts w:ascii="NTTimes/Cyrillic" w:hAnsi="NTTimes/Cyrillic"/>
          <w:sz w:val="18"/>
        </w:rPr>
        <w:t xml:space="preserve"> б) липомы </w:t>
      </w:r>
    </w:p>
    <w:p w:rsidR="00000000" w:rsidRDefault="00F67113">
      <w:pPr>
        <w:ind w:left="284" w:hanging="284"/>
        <w:jc w:val="both"/>
        <w:rPr>
          <w:rFonts w:ascii="NTTimes/Cyrillic" w:hAnsi="NTTimes/Cyrillic"/>
          <w:sz w:val="18"/>
        </w:rPr>
      </w:pPr>
      <w:r>
        <w:rPr>
          <w:rFonts w:ascii="NTTimes/Cyrillic" w:hAnsi="NTTimes/Cyrillic"/>
          <w:sz w:val="18"/>
        </w:rPr>
        <w:t xml:space="preserve"> в) невриномы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болезни Педжета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219. Решающим в диагностике опухолей вульвы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гинекологический осмотр </w:t>
      </w:r>
    </w:p>
    <w:p w:rsidR="00000000" w:rsidRDefault="00F67113">
      <w:pPr>
        <w:ind w:left="284" w:hanging="284"/>
        <w:jc w:val="both"/>
        <w:rPr>
          <w:rFonts w:ascii="NTTimes/Cyrillic" w:hAnsi="NTTimes/Cyrillic"/>
          <w:sz w:val="18"/>
        </w:rPr>
      </w:pPr>
      <w:r>
        <w:rPr>
          <w:rFonts w:ascii="NTTimes/Cyrillic" w:hAnsi="NTTimes/Cyrillic"/>
          <w:sz w:val="18"/>
        </w:rPr>
        <w:t xml:space="preserve"> б) цитологическое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гистологическое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г) радиоизотопное с 32P </w:t>
      </w:r>
    </w:p>
    <w:p w:rsidR="00000000" w:rsidRDefault="00F67113">
      <w:pPr>
        <w:ind w:left="284" w:hanging="284"/>
        <w:jc w:val="both"/>
        <w:rPr>
          <w:rFonts w:ascii="NTTimes/Cyrillic" w:hAnsi="NTTimes/Cyrillic"/>
          <w:sz w:val="18"/>
        </w:rPr>
      </w:pPr>
      <w:r>
        <w:rPr>
          <w:rFonts w:ascii="NTTimes/Cyrillic" w:hAnsi="NTTimes/Cyrillic"/>
          <w:sz w:val="18"/>
        </w:rPr>
        <w:t xml:space="preserve"> д) термография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220. При лечении доброкачественных опухолей вульвы целесообразнее использовать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в) криодеструкцию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221. К фоновым </w:t>
      </w:r>
      <w:r>
        <w:rPr>
          <w:rFonts w:ascii="NTTimes/Cyrillic" w:hAnsi="NTTimes/Cyrillic"/>
          <w:sz w:val="18"/>
        </w:rPr>
        <w:t xml:space="preserve">процессам вульвы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гиперпластической дистрофии </w:t>
      </w:r>
    </w:p>
    <w:p w:rsidR="00000000" w:rsidRDefault="00F67113">
      <w:pPr>
        <w:ind w:left="284" w:hanging="284"/>
        <w:jc w:val="both"/>
        <w:rPr>
          <w:rFonts w:ascii="NTTimes/Cyrillic" w:hAnsi="NTTimes/Cyrillic"/>
          <w:sz w:val="18"/>
        </w:rPr>
      </w:pPr>
      <w:r>
        <w:rPr>
          <w:rFonts w:ascii="NTTimes/Cyrillic" w:hAnsi="NTTimes/Cyrillic"/>
          <w:sz w:val="18"/>
        </w:rPr>
        <w:t xml:space="preserve"> б) кондилом </w:t>
      </w:r>
    </w:p>
    <w:p w:rsidR="00000000" w:rsidRDefault="00F67113">
      <w:pPr>
        <w:ind w:left="284" w:hanging="284"/>
        <w:jc w:val="both"/>
        <w:rPr>
          <w:rFonts w:ascii="NTTimes/Cyrillic" w:hAnsi="NTTimes/Cyrillic"/>
          <w:sz w:val="18"/>
        </w:rPr>
      </w:pPr>
      <w:r>
        <w:rPr>
          <w:rFonts w:ascii="NTTimes/Cyrillic" w:hAnsi="NTTimes/Cyrillic"/>
          <w:sz w:val="18"/>
        </w:rPr>
        <w:t xml:space="preserve"> в) невуса </w:t>
      </w:r>
    </w:p>
    <w:p w:rsidR="00000000" w:rsidRDefault="00F67113">
      <w:pPr>
        <w:ind w:left="284" w:hanging="284"/>
        <w:jc w:val="both"/>
        <w:rPr>
          <w:rFonts w:ascii="NTTimes/Cyrillic" w:hAnsi="NTTimes/Cyrillic"/>
          <w:sz w:val="18"/>
        </w:rPr>
      </w:pPr>
      <w:r>
        <w:rPr>
          <w:rFonts w:ascii="NTTimes/Cyrillic" w:hAnsi="NTTimes/Cyrillic"/>
          <w:sz w:val="18"/>
        </w:rPr>
        <w:t xml:space="preserve"> г) крауроза с проявлениями выраженной дисплазии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222. К предраку наружных половых органов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кондиломы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невус </w:t>
      </w:r>
    </w:p>
    <w:p w:rsidR="00000000" w:rsidRDefault="00F67113">
      <w:pPr>
        <w:ind w:left="284" w:hanging="284"/>
        <w:jc w:val="both"/>
        <w:rPr>
          <w:rFonts w:ascii="NTTimes/Cyrillic" w:hAnsi="NTTimes/Cyrillic"/>
          <w:sz w:val="18"/>
        </w:rPr>
      </w:pPr>
      <w:r>
        <w:rPr>
          <w:rFonts w:ascii="NTTimes/Cyrillic" w:hAnsi="NTTimes/Cyrillic"/>
          <w:sz w:val="18"/>
        </w:rPr>
        <w:t xml:space="preserve"> в) лейкоплакия без дисплазии </w:t>
      </w:r>
    </w:p>
    <w:p w:rsidR="00000000" w:rsidRDefault="00F67113">
      <w:pPr>
        <w:ind w:left="284" w:hanging="284"/>
        <w:jc w:val="both"/>
        <w:rPr>
          <w:rFonts w:ascii="NTTimes/Cyrillic" w:hAnsi="NTTimes/Cyrillic"/>
          <w:sz w:val="18"/>
        </w:rPr>
      </w:pPr>
      <w:r>
        <w:rPr>
          <w:rFonts w:ascii="NTTimes/Cyrillic" w:hAnsi="NTTimes/Cyrillic"/>
          <w:sz w:val="18"/>
        </w:rPr>
        <w:t xml:space="preserve"> г) крауроз без дисплазии </w:t>
      </w:r>
    </w:p>
    <w:p w:rsidR="00000000" w:rsidRDefault="00F67113">
      <w:pPr>
        <w:ind w:left="284" w:hanging="284"/>
        <w:jc w:val="both"/>
        <w:rPr>
          <w:rFonts w:ascii="NTTimes/Cyrillic" w:hAnsi="NTTimes/Cyrillic"/>
          <w:sz w:val="18"/>
        </w:rPr>
      </w:pPr>
      <w:r>
        <w:rPr>
          <w:rFonts w:ascii="NTTimes/Cyrillic" w:hAnsi="NTTimes/Cyrillic"/>
          <w:sz w:val="18"/>
        </w:rPr>
        <w:t xml:space="preserve"> д) крауроз с дисплазией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223. Методом выбора при лечении предрака вульвы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простая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криодеструкция </w:t>
      </w:r>
    </w:p>
    <w:p w:rsidR="00000000" w:rsidRDefault="00F67113">
      <w:pPr>
        <w:ind w:left="284" w:hanging="284"/>
        <w:jc w:val="both"/>
        <w:rPr>
          <w:rFonts w:ascii="NTTimes/Cyrillic" w:hAnsi="NTTimes/Cyrillic"/>
          <w:sz w:val="18"/>
        </w:rPr>
      </w:pPr>
      <w:r>
        <w:rPr>
          <w:rFonts w:ascii="NTTimes/Cyrillic" w:hAnsi="NTTimes/Cyrillic"/>
          <w:sz w:val="18"/>
        </w:rPr>
        <w:t xml:space="preserve"> г) лазерное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кроме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224. </w:t>
      </w:r>
      <w:r>
        <w:rPr>
          <w:rFonts w:ascii="NTTimes/Cyrillic" w:hAnsi="NTTimes/Cyrillic"/>
          <w:sz w:val="18"/>
        </w:rPr>
        <w:t xml:space="preserve">Интраэпителиальный рак вульвы обычно развивается на фоне </w:t>
      </w:r>
    </w:p>
    <w:p w:rsidR="00000000" w:rsidRDefault="00F67113">
      <w:pPr>
        <w:ind w:left="284" w:hanging="284"/>
        <w:jc w:val="both"/>
        <w:rPr>
          <w:rFonts w:ascii="NTTimes/Cyrillic" w:hAnsi="NTTimes/Cyrillic"/>
          <w:sz w:val="18"/>
        </w:rPr>
      </w:pPr>
      <w:r>
        <w:rPr>
          <w:rFonts w:ascii="NTTimes/Cyrillic" w:hAnsi="NTTimes/Cyrillic"/>
          <w:sz w:val="18"/>
        </w:rPr>
        <w:t xml:space="preserve"> а) дистрофии </w:t>
      </w:r>
    </w:p>
    <w:p w:rsidR="00000000" w:rsidRDefault="00F67113">
      <w:pPr>
        <w:ind w:left="284" w:hanging="284"/>
        <w:jc w:val="both"/>
        <w:rPr>
          <w:rFonts w:ascii="NTTimes/Cyrillic" w:hAnsi="NTTimes/Cyrillic"/>
          <w:sz w:val="18"/>
        </w:rPr>
      </w:pPr>
      <w:r>
        <w:rPr>
          <w:rFonts w:ascii="NTTimes/Cyrillic" w:hAnsi="NTTimes/Cyrillic"/>
          <w:sz w:val="18"/>
        </w:rPr>
        <w:t xml:space="preserve"> б) болезни Боуэна </w:t>
      </w:r>
    </w:p>
    <w:p w:rsidR="00000000" w:rsidRDefault="00F67113">
      <w:pPr>
        <w:ind w:left="284" w:hanging="284"/>
        <w:jc w:val="both"/>
        <w:rPr>
          <w:rFonts w:ascii="NTTimes/Cyrillic" w:hAnsi="NTTimes/Cyrillic"/>
          <w:sz w:val="18"/>
        </w:rPr>
      </w:pPr>
      <w:r>
        <w:rPr>
          <w:rFonts w:ascii="NTTimes/Cyrillic" w:hAnsi="NTTimes/Cyrillic"/>
          <w:sz w:val="18"/>
        </w:rPr>
        <w:t xml:space="preserve"> в) эритроплазии Кейра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болезни Педжета </w:t>
      </w:r>
    </w:p>
    <w:p w:rsidR="00000000" w:rsidRDefault="00F67113">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225. У больной 48 лет с жалобами на сильный зуд и болезненные ощущения в области вульвы выявлены крауроз и лейкоплакия вульвы. При морфологическом исследовании дисплазии не выявлено. Методом выбора при лечении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медикаментозное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226. У больной 52 лет выявлены крауроз и л</w:t>
      </w:r>
      <w:r>
        <w:rPr>
          <w:rFonts w:ascii="NTTimes/Cyrillic" w:hAnsi="NTTimes/Cyrillic"/>
          <w:sz w:val="18"/>
        </w:rPr>
        <w:t xml:space="preserve">ейкоплакия вульвы с явлениями выраженной дисплазии. Ей целесообразны все перечисленные методы,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вульвэктомии </w:t>
      </w:r>
    </w:p>
    <w:p w:rsidR="00000000" w:rsidRDefault="00F67113">
      <w:pPr>
        <w:ind w:left="284" w:hanging="284"/>
        <w:jc w:val="both"/>
        <w:rPr>
          <w:rFonts w:ascii="NTTimes/Cyrillic" w:hAnsi="NTTimes/Cyrillic"/>
          <w:sz w:val="18"/>
        </w:rPr>
      </w:pPr>
      <w:r>
        <w:rPr>
          <w:rFonts w:ascii="NTTimes/Cyrillic" w:hAnsi="NTTimes/Cyrillic"/>
          <w:sz w:val="18"/>
        </w:rPr>
        <w:t xml:space="preserve"> б) криодеструкции </w:t>
      </w:r>
    </w:p>
    <w:p w:rsidR="00000000" w:rsidRDefault="00F67113">
      <w:pPr>
        <w:ind w:left="284" w:hanging="284"/>
        <w:jc w:val="both"/>
        <w:rPr>
          <w:rFonts w:ascii="NTTimes/Cyrillic" w:hAnsi="NTTimes/Cyrillic"/>
          <w:sz w:val="18"/>
        </w:rPr>
      </w:pPr>
      <w:r>
        <w:rPr>
          <w:rFonts w:ascii="NTTimes/Cyrillic" w:hAnsi="NTTimes/Cyrillic"/>
          <w:sz w:val="18"/>
        </w:rPr>
        <w:t xml:space="preserve"> в) лазерной деструкции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химиотерапии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227. Наиболее распространенным видом рака у женщин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рак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б) рак тела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рак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г) рак вульвы </w:t>
      </w:r>
    </w:p>
    <w:p w:rsidR="00000000" w:rsidRDefault="00F67113">
      <w:pPr>
        <w:ind w:left="284" w:hanging="284"/>
        <w:jc w:val="both"/>
        <w:rPr>
          <w:rFonts w:ascii="NTTimes/Cyrillic" w:hAnsi="NTTimes/Cyrillic"/>
          <w:sz w:val="18"/>
        </w:rPr>
      </w:pPr>
      <w:r>
        <w:rPr>
          <w:rFonts w:ascii="NTTimes/Cyrillic" w:hAnsi="NTTimes/Cyrillic"/>
          <w:sz w:val="18"/>
        </w:rPr>
        <w:t xml:space="preserve"> д) рак молочной железы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228. Наибольшее значение в возникновении рака вульвы принадлежит </w:t>
      </w:r>
    </w:p>
    <w:p w:rsidR="00000000" w:rsidRDefault="00F67113">
      <w:pPr>
        <w:ind w:left="284" w:hanging="284"/>
        <w:jc w:val="both"/>
        <w:rPr>
          <w:rFonts w:ascii="NTTimes/Cyrillic" w:hAnsi="NTTimes/Cyrillic"/>
          <w:sz w:val="18"/>
        </w:rPr>
      </w:pPr>
      <w:r>
        <w:rPr>
          <w:rFonts w:ascii="NTTimes/Cyrillic" w:hAnsi="NTTimes/Cyrillic"/>
          <w:sz w:val="18"/>
        </w:rPr>
        <w:t xml:space="preserve"> а) возрасту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наличию нейро-обменных нарушений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наличию гиперпластических процессов на вульв</w:t>
      </w:r>
      <w:r>
        <w:rPr>
          <w:rFonts w:ascii="NTTimes/Cyrillic" w:hAnsi="NTTimes/Cyrillic"/>
          <w:sz w:val="18"/>
        </w:rPr>
        <w:t xml:space="preserve">е </w:t>
      </w:r>
    </w:p>
    <w:p w:rsidR="00000000" w:rsidRDefault="00F67113">
      <w:pPr>
        <w:ind w:left="284" w:hanging="284"/>
        <w:jc w:val="both"/>
        <w:rPr>
          <w:rFonts w:ascii="NTTimes/Cyrillic" w:hAnsi="NTTimes/Cyrillic"/>
          <w:sz w:val="18"/>
        </w:rPr>
      </w:pPr>
      <w:r>
        <w:rPr>
          <w:rFonts w:ascii="NTTimes/Cyrillic" w:hAnsi="NTTimes/Cyrillic"/>
          <w:sz w:val="18"/>
        </w:rPr>
        <w:t xml:space="preserve"> г) вирусам Herpes-2 и HP папилломы человека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229. Рак вульвы чаще встречается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30 лет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от 30 до 40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40 до 50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50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230. Наиболее целесообразным методом лечения инвазивного рака вульвы у больной 65 лет I стадии (T1N0M0)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простая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расширенная вульвэктомия + пахово-бедренная лимфаденэктомия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231. Рак вульвы чаще всего локализуется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 больш</w:t>
      </w:r>
      <w:r>
        <w:rPr>
          <w:rFonts w:ascii="NTTimes/Cyrillic" w:hAnsi="NTTimes/Cyrillic"/>
          <w:sz w:val="18"/>
        </w:rPr>
        <w:t xml:space="preserve">их половых губах </w:t>
      </w:r>
    </w:p>
    <w:p w:rsidR="00000000" w:rsidRDefault="00F67113">
      <w:pPr>
        <w:ind w:left="284" w:hanging="284"/>
        <w:jc w:val="both"/>
        <w:rPr>
          <w:rFonts w:ascii="NTTimes/Cyrillic" w:hAnsi="NTTimes/Cyrillic"/>
          <w:sz w:val="18"/>
        </w:rPr>
      </w:pPr>
      <w:r>
        <w:rPr>
          <w:rFonts w:ascii="NTTimes/Cyrillic" w:hAnsi="NTTimes/Cyrillic"/>
          <w:sz w:val="18"/>
        </w:rPr>
        <w:t xml:space="preserve"> б) на малых половых губах </w:t>
      </w:r>
    </w:p>
    <w:p w:rsidR="00000000" w:rsidRDefault="00F67113">
      <w:pPr>
        <w:ind w:left="284" w:hanging="284"/>
        <w:jc w:val="both"/>
        <w:rPr>
          <w:rFonts w:ascii="NTTimes/Cyrillic" w:hAnsi="NTTimes/Cyrillic"/>
          <w:sz w:val="18"/>
        </w:rPr>
      </w:pPr>
      <w:r>
        <w:rPr>
          <w:rFonts w:ascii="NTTimes/Cyrillic" w:hAnsi="NTTimes/Cyrillic"/>
          <w:sz w:val="18"/>
        </w:rPr>
        <w:t xml:space="preserve"> в) на клиторе </w:t>
      </w:r>
    </w:p>
    <w:p w:rsidR="00000000" w:rsidRDefault="00F67113">
      <w:pPr>
        <w:ind w:left="284" w:hanging="284"/>
        <w:jc w:val="both"/>
        <w:rPr>
          <w:rFonts w:ascii="NTTimes/Cyrillic" w:hAnsi="NTTimes/Cyrillic"/>
          <w:sz w:val="18"/>
        </w:rPr>
      </w:pPr>
      <w:r>
        <w:rPr>
          <w:rFonts w:ascii="NTTimes/Cyrillic" w:hAnsi="NTTimes/Cyrillic"/>
          <w:sz w:val="18"/>
        </w:rPr>
        <w:t xml:space="preserve"> г) на большой железе преддверия </w:t>
      </w:r>
    </w:p>
    <w:p w:rsidR="00000000" w:rsidRDefault="00F67113">
      <w:pPr>
        <w:ind w:left="284" w:hanging="284"/>
        <w:jc w:val="both"/>
        <w:rPr>
          <w:rFonts w:ascii="NTTimes/Cyrillic" w:hAnsi="NTTimes/Cyrillic"/>
          <w:sz w:val="18"/>
        </w:rPr>
      </w:pPr>
      <w:r>
        <w:rPr>
          <w:rFonts w:ascii="NTTimes/Cyrillic" w:hAnsi="NTTimes/Cyrillic"/>
          <w:sz w:val="18"/>
        </w:rPr>
        <w:t xml:space="preserve"> д) на всей вульве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232. Наиболее агрессивным течением характеризуется рак вульвы при поражении </w:t>
      </w:r>
    </w:p>
    <w:p w:rsidR="00000000" w:rsidRDefault="00F67113">
      <w:pPr>
        <w:ind w:left="284" w:hanging="284"/>
        <w:jc w:val="both"/>
        <w:rPr>
          <w:rFonts w:ascii="NTTimes/Cyrillic" w:hAnsi="NTTimes/Cyrillic"/>
          <w:sz w:val="18"/>
        </w:rPr>
      </w:pPr>
      <w:r>
        <w:rPr>
          <w:rFonts w:ascii="NTTimes/Cyrillic" w:hAnsi="NTTimes/Cyrillic"/>
          <w:sz w:val="18"/>
        </w:rPr>
        <w:t xml:space="preserve"> а) больших половых губах </w:t>
      </w:r>
    </w:p>
    <w:p w:rsidR="00000000" w:rsidRDefault="00F67113">
      <w:pPr>
        <w:ind w:left="284" w:hanging="284"/>
        <w:jc w:val="both"/>
        <w:rPr>
          <w:rFonts w:ascii="NTTimes/Cyrillic" w:hAnsi="NTTimes/Cyrillic"/>
          <w:sz w:val="18"/>
        </w:rPr>
      </w:pPr>
      <w:r>
        <w:rPr>
          <w:rFonts w:ascii="NTTimes/Cyrillic" w:hAnsi="NTTimes/Cyrillic"/>
          <w:sz w:val="18"/>
        </w:rPr>
        <w:t xml:space="preserve"> б) малых половых губах </w:t>
      </w:r>
    </w:p>
    <w:p w:rsidR="00000000" w:rsidRDefault="00F67113">
      <w:pPr>
        <w:ind w:left="284" w:hanging="284"/>
        <w:jc w:val="both"/>
        <w:rPr>
          <w:rFonts w:ascii="NTTimes/Cyrillic" w:hAnsi="NTTimes/Cyrillic"/>
          <w:sz w:val="18"/>
        </w:rPr>
      </w:pPr>
      <w:r>
        <w:rPr>
          <w:rFonts w:ascii="NTTimes/Cyrillic" w:hAnsi="NTTimes/Cyrillic"/>
          <w:sz w:val="18"/>
        </w:rPr>
        <w:t xml:space="preserve"> в) клитора </w:t>
      </w:r>
    </w:p>
    <w:p w:rsidR="00000000" w:rsidRDefault="00F67113">
      <w:pPr>
        <w:ind w:left="284" w:hanging="284"/>
        <w:jc w:val="both"/>
        <w:rPr>
          <w:rFonts w:ascii="NTTimes/Cyrillic" w:hAnsi="NTTimes/Cyrillic"/>
          <w:sz w:val="18"/>
        </w:rPr>
      </w:pPr>
      <w:r>
        <w:rPr>
          <w:rFonts w:ascii="NTTimes/Cyrillic" w:hAnsi="NTTimes/Cyrillic"/>
          <w:sz w:val="18"/>
        </w:rPr>
        <w:t xml:space="preserve"> г) всей вульвы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233. Наиболее часто при раке вульвы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экзофитная форма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б) эндофитная форма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в) инфильтративно-отечная форма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г) встречаются все формы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234. При </w:t>
      </w:r>
      <w:r>
        <w:rPr>
          <w:rFonts w:ascii="NTTimes/Cyrillic" w:hAnsi="NTTimes/Cyrillic"/>
          <w:sz w:val="18"/>
        </w:rPr>
        <w:t xml:space="preserve">раке вульвы наиболее часто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низкодифференцированный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в) аденокарцинома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г) светлоклеточный рак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235. К первому этапу метастазирования при раке вульвы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пахово-бедренные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б) наружные подвздошные </w:t>
      </w:r>
    </w:p>
    <w:p w:rsidR="00000000" w:rsidRDefault="00F67113">
      <w:pPr>
        <w:ind w:left="284" w:hanging="284"/>
        <w:jc w:val="both"/>
        <w:rPr>
          <w:rFonts w:ascii="NTTimes/Cyrillic" w:hAnsi="NTTimes/Cyrillic"/>
          <w:sz w:val="18"/>
        </w:rPr>
      </w:pPr>
      <w:r>
        <w:rPr>
          <w:rFonts w:ascii="NTTimes/Cyrillic" w:hAnsi="NTTimes/Cyrillic"/>
          <w:sz w:val="18"/>
        </w:rPr>
        <w:t xml:space="preserve"> в) запирательные </w:t>
      </w:r>
    </w:p>
    <w:p w:rsidR="00000000" w:rsidRDefault="00F67113">
      <w:pPr>
        <w:ind w:left="284" w:hanging="284"/>
        <w:jc w:val="both"/>
        <w:rPr>
          <w:rFonts w:ascii="NTTimes/Cyrillic" w:hAnsi="NTTimes/Cyrillic"/>
          <w:sz w:val="18"/>
        </w:rPr>
      </w:pPr>
      <w:r>
        <w:rPr>
          <w:rFonts w:ascii="NTTimes/Cyrillic" w:hAnsi="NTTimes/Cyrillic"/>
          <w:sz w:val="18"/>
        </w:rPr>
        <w:t xml:space="preserve"> г) поясничные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236. Клиническое течение и потенция к метастазированию при меланоме вульвы больше всего зависят </w:t>
      </w:r>
    </w:p>
    <w:p w:rsidR="00000000" w:rsidRDefault="00F67113">
      <w:pPr>
        <w:ind w:left="284" w:hanging="284"/>
        <w:jc w:val="both"/>
        <w:rPr>
          <w:rFonts w:ascii="NTTimes/Cyrillic" w:hAnsi="NTTimes/Cyrillic"/>
          <w:sz w:val="18"/>
        </w:rPr>
      </w:pPr>
      <w:r>
        <w:rPr>
          <w:rFonts w:ascii="NTTimes/Cyrillic" w:hAnsi="NTTimes/Cyrillic"/>
          <w:sz w:val="18"/>
        </w:rPr>
        <w:t xml:space="preserve"> а) от возраста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б) от степени выраженности нейрообменных нарушений </w:t>
      </w:r>
    </w:p>
    <w:p w:rsidR="00000000" w:rsidRDefault="00F67113">
      <w:pPr>
        <w:ind w:left="284" w:hanging="284"/>
        <w:jc w:val="both"/>
        <w:rPr>
          <w:rFonts w:ascii="NTTimes/Cyrillic" w:hAnsi="NTTimes/Cyrillic"/>
          <w:sz w:val="18"/>
        </w:rPr>
      </w:pPr>
      <w:r>
        <w:rPr>
          <w:rFonts w:ascii="NTTimes/Cyrillic" w:hAnsi="NTTimes/Cyrillic"/>
          <w:sz w:val="18"/>
        </w:rPr>
        <w:t xml:space="preserve"> в) от уровня инвазии </w:t>
      </w:r>
    </w:p>
    <w:p w:rsidR="00000000" w:rsidRDefault="00F67113">
      <w:pPr>
        <w:ind w:left="284" w:hanging="284"/>
        <w:jc w:val="both"/>
        <w:rPr>
          <w:rFonts w:ascii="NTTimes/Cyrillic" w:hAnsi="NTTimes/Cyrillic"/>
          <w:sz w:val="18"/>
        </w:rPr>
      </w:pPr>
      <w:r>
        <w:rPr>
          <w:rFonts w:ascii="NTTimes/Cyrillic" w:hAnsi="NTTimes/Cyrillic"/>
          <w:sz w:val="18"/>
        </w:rPr>
        <w:t xml:space="preserve"> г) от лок</w:t>
      </w:r>
      <w:r>
        <w:rPr>
          <w:rFonts w:ascii="NTTimes/Cyrillic" w:hAnsi="NTTimes/Cyrillic"/>
          <w:sz w:val="18"/>
        </w:rPr>
        <w:t xml:space="preserve">ализации процесса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237. Для рака вульвы наиболее характерно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имплантационное </w:t>
      </w:r>
    </w:p>
    <w:p w:rsidR="00000000" w:rsidRDefault="00F67113">
      <w:pPr>
        <w:ind w:left="284" w:hanging="284"/>
        <w:jc w:val="both"/>
        <w:rPr>
          <w:rFonts w:ascii="NTTimes/Cyrillic" w:hAnsi="NTTimes/Cyrillic"/>
          <w:sz w:val="18"/>
        </w:rPr>
      </w:pPr>
      <w:r>
        <w:rPr>
          <w:rFonts w:ascii="NTTimes/Cyrillic" w:hAnsi="NTTimes/Cyrillic"/>
          <w:sz w:val="18"/>
        </w:rPr>
        <w:t xml:space="preserve"> г) встречаются с одинаковой частой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238. Для меланомы вульвы наиболее характерно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имплантационное </w:t>
      </w:r>
    </w:p>
    <w:p w:rsidR="00000000" w:rsidRDefault="00F67113">
      <w:pPr>
        <w:ind w:left="284" w:hanging="284"/>
        <w:jc w:val="both"/>
        <w:rPr>
          <w:rFonts w:ascii="NTTimes/Cyrillic" w:hAnsi="NTTimes/Cyrillic"/>
          <w:sz w:val="18"/>
        </w:rPr>
      </w:pPr>
      <w:r>
        <w:rPr>
          <w:rFonts w:ascii="NTTimes/Cyrillic" w:hAnsi="NTTimes/Cyrillic"/>
          <w:sz w:val="18"/>
        </w:rPr>
        <w:t xml:space="preserve"> г) встречаются с одинаковой частой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239. У больных пре- и микроинвазивным раком вульвы методом лечения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простая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расширенная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в) расширенная вульвэктомия + операция Дюкена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расширенная вульвэктомия + пахово-бедренная и подвздошная лимфаденэктомия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240. При лечении рака вульвы I стадии (T1N0M0) методом выбора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простая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расширенная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в) расширенная вульвэктомия + пахово-бедренная лимфаденэктомия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расширенная вульвэктомия + пахово-бедренная лимфаденэктомия + лучевое лечение после операции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241. При лечении рака вульвы II стадии методом выбора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простая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расширенная вульвэктомия + послеоперационное об</w:t>
      </w:r>
      <w:r>
        <w:rPr>
          <w:rFonts w:ascii="NTTimes/Cyrillic" w:hAnsi="NTTimes/Cyrillic"/>
          <w:sz w:val="18"/>
        </w:rPr>
        <w:t xml:space="preserve">лучение вульвы </w:t>
      </w:r>
    </w:p>
    <w:p w:rsidR="00000000" w:rsidRDefault="00F67113">
      <w:pPr>
        <w:ind w:left="284" w:hanging="284"/>
        <w:jc w:val="both"/>
        <w:rPr>
          <w:rFonts w:ascii="NTTimes/Cyrillic" w:hAnsi="NTTimes/Cyrillic"/>
          <w:sz w:val="18"/>
        </w:rPr>
      </w:pPr>
      <w:r>
        <w:rPr>
          <w:rFonts w:ascii="NTTimes/Cyrillic" w:hAnsi="NTTimes/Cyrillic"/>
          <w:sz w:val="18"/>
        </w:rPr>
        <w:t xml:space="preserve"> в) расширенная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расширенная вульвэктомия + пахово-бедренная лимфаденэктомия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242. При лечении рака вульвы III стадии (T2N2M0) методом выбора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расширенная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расширенная вульвэктомия + послеоперационное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лучевое лечение + расширенная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расширенная вульвэктомия + пахово-бедренная лимфаденэктомия + послеоперационное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лучевое лечение + расширенная вульвэктомия + пахово-бедренная лимфаденэктомия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243</w:t>
      </w:r>
      <w:r>
        <w:rPr>
          <w:rFonts w:ascii="NTTimes/Cyrillic" w:hAnsi="NTTimes/Cyrillic"/>
          <w:sz w:val="18"/>
        </w:rPr>
        <w:t xml:space="preserve">. При лечении рака вульвы III стадии (значительное местное или местно-регионарное распространение опухоли) методом выбора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расширенная вульвэктомия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облучение + расширенная вульвэктомия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расширенная вульвэктомия + пахово-бедренная лимфаденэктомия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сочетанное 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244. У больной 78 лет выявлен рак вульвы II стадии. Ей необходима </w:t>
      </w:r>
    </w:p>
    <w:p w:rsidR="00000000" w:rsidRDefault="00F67113">
      <w:pPr>
        <w:ind w:left="284" w:hanging="284"/>
        <w:jc w:val="both"/>
        <w:rPr>
          <w:rFonts w:ascii="NTTimes/Cyrillic" w:hAnsi="NTTimes/Cyrillic"/>
          <w:sz w:val="18"/>
        </w:rPr>
      </w:pPr>
      <w:r>
        <w:rPr>
          <w:rFonts w:ascii="NTTimes/Cyrillic" w:hAnsi="NTTimes/Cyrillic"/>
          <w:sz w:val="18"/>
        </w:rPr>
        <w:t xml:space="preserve"> а) радикальная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радикальная вульвэктомия + пахово-бедренная лимфаденэктомия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w:t>
      </w:r>
      <w:r>
        <w:rPr>
          <w:rFonts w:ascii="NTTimes/Cyrillic" w:hAnsi="NTTimes/Cyrillic"/>
          <w:sz w:val="18"/>
        </w:rPr>
        <w:t xml:space="preserve">терапия на область первичного очага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сочетанное 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245. У больной 60 лет выявлена меланома вульвы. Опухоль диаметром 0. 5 см расположена в области большой половой губы. Ей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иссечение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простая вульвэктомия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в) расширенная вульвэктомия +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расширенная вульвэктомия + лимфаденэктомия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246. На прогноз заболевания при раке вульвы наибольшее влияние оказывают: 1) возраст старше 70 лет 2) наличие крауроза и лейкоплакии вульвы, сопровождающейся длительн</w:t>
      </w:r>
      <w:r>
        <w:rPr>
          <w:rFonts w:ascii="NTTimes/Cyrillic" w:hAnsi="NTTimes/Cyrillic"/>
          <w:sz w:val="18"/>
        </w:rPr>
        <w:t xml:space="preserve">ой симптоматикой 3) гипохромная анемия 4) гистологическая структура опухоли 5) локализация процесса 6) наличие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все, кроме 4, 5 и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все, кроме 1, 5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все, кроме 1 и 6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все, кроме 1, 2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247. Наиболее неблагоприятный прогноз при раке вульвы отмечается у больных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от 30 до 49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50 до 59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60 до 69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70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248. К доброкачественным опухолям влагалища относя</w:t>
      </w:r>
      <w:r>
        <w:rPr>
          <w:rFonts w:ascii="NTTimes/Cyrillic" w:hAnsi="NTTimes/Cyrillic"/>
          <w:sz w:val="18"/>
        </w:rPr>
        <w:t xml:space="preserve">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кисты и нейрофибромы </w:t>
      </w:r>
    </w:p>
    <w:p w:rsidR="00000000" w:rsidRDefault="00F67113">
      <w:pPr>
        <w:ind w:left="284" w:hanging="284"/>
        <w:jc w:val="both"/>
        <w:rPr>
          <w:rFonts w:ascii="NTTimes/Cyrillic" w:hAnsi="NTTimes/Cyrillic"/>
          <w:sz w:val="18"/>
        </w:rPr>
      </w:pPr>
      <w:r>
        <w:rPr>
          <w:rFonts w:ascii="NTTimes/Cyrillic" w:hAnsi="NTTimes/Cyrillic"/>
          <w:sz w:val="18"/>
        </w:rPr>
        <w:t xml:space="preserve"> б) фибромы и нейрофибромы </w:t>
      </w:r>
    </w:p>
    <w:p w:rsidR="00000000" w:rsidRDefault="00F67113">
      <w:pPr>
        <w:ind w:left="284" w:hanging="284"/>
        <w:jc w:val="both"/>
        <w:rPr>
          <w:rFonts w:ascii="NTTimes/Cyrillic" w:hAnsi="NTTimes/Cyrillic"/>
          <w:sz w:val="18"/>
        </w:rPr>
      </w:pPr>
      <w:r>
        <w:rPr>
          <w:rFonts w:ascii="NTTimes/Cyrillic" w:hAnsi="NTTimes/Cyrillic"/>
          <w:sz w:val="18"/>
        </w:rPr>
        <w:t xml:space="preserve"> в) миомы </w:t>
      </w:r>
    </w:p>
    <w:p w:rsidR="00000000" w:rsidRDefault="00F67113">
      <w:pPr>
        <w:ind w:left="284" w:hanging="284"/>
        <w:jc w:val="both"/>
        <w:rPr>
          <w:rFonts w:ascii="NTTimes/Cyrillic" w:hAnsi="NTTimes/Cyrillic"/>
          <w:sz w:val="18"/>
        </w:rPr>
      </w:pPr>
      <w:r>
        <w:rPr>
          <w:rFonts w:ascii="NTTimes/Cyrillic" w:hAnsi="NTTimes/Cyrillic"/>
          <w:sz w:val="18"/>
        </w:rPr>
        <w:t xml:space="preserve"> г) ангиомы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249. К предопухолевым заболеваниям влагалища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лейкоплакии </w:t>
      </w:r>
    </w:p>
    <w:p w:rsidR="00000000" w:rsidRDefault="00F67113">
      <w:pPr>
        <w:ind w:left="284" w:hanging="284"/>
        <w:jc w:val="both"/>
        <w:rPr>
          <w:rFonts w:ascii="NTTimes/Cyrillic" w:hAnsi="NTTimes/Cyrillic"/>
          <w:sz w:val="18"/>
        </w:rPr>
      </w:pPr>
      <w:r>
        <w:rPr>
          <w:rFonts w:ascii="NTTimes/Cyrillic" w:hAnsi="NTTimes/Cyrillic"/>
          <w:sz w:val="18"/>
        </w:rPr>
        <w:t xml:space="preserve"> б) полипов </w:t>
      </w:r>
    </w:p>
    <w:p w:rsidR="00000000" w:rsidRDefault="00F67113">
      <w:pPr>
        <w:ind w:left="284" w:hanging="284"/>
        <w:jc w:val="both"/>
        <w:rPr>
          <w:rFonts w:ascii="NTTimes/Cyrillic" w:hAnsi="NTTimes/Cyrillic"/>
          <w:sz w:val="18"/>
        </w:rPr>
      </w:pPr>
      <w:r>
        <w:rPr>
          <w:rFonts w:ascii="NTTimes/Cyrillic" w:hAnsi="NTTimes/Cyrillic"/>
          <w:sz w:val="18"/>
        </w:rPr>
        <w:t xml:space="preserve"> в) папиллом </w:t>
      </w:r>
    </w:p>
    <w:p w:rsidR="00000000" w:rsidRDefault="00F67113">
      <w:pPr>
        <w:ind w:left="284" w:hanging="284"/>
        <w:jc w:val="both"/>
        <w:rPr>
          <w:rFonts w:ascii="NTTimes/Cyrillic" w:hAnsi="NTTimes/Cyrillic"/>
          <w:sz w:val="18"/>
        </w:rPr>
      </w:pPr>
      <w:r>
        <w:rPr>
          <w:rFonts w:ascii="NTTimes/Cyrillic" w:hAnsi="NTTimes/Cyrillic"/>
          <w:sz w:val="18"/>
        </w:rPr>
        <w:t xml:space="preserve"> г) дисплазии </w:t>
      </w:r>
    </w:p>
    <w:p w:rsidR="00000000" w:rsidRDefault="00F67113">
      <w:pPr>
        <w:ind w:left="284" w:hanging="284"/>
        <w:jc w:val="both"/>
        <w:rPr>
          <w:rFonts w:ascii="NTTimes/Cyrillic" w:hAnsi="NTTimes/Cyrillic"/>
          <w:sz w:val="18"/>
        </w:rPr>
      </w:pPr>
      <w:r>
        <w:rPr>
          <w:rFonts w:ascii="NTTimes/Cyrillic" w:hAnsi="NTTimes/Cyrillic"/>
          <w:sz w:val="18"/>
        </w:rPr>
        <w:t xml:space="preserve"> д) кольпита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250. Для диагностики предрака влагалища наиболее информативным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осмотр в зеркалах </w:t>
      </w:r>
    </w:p>
    <w:p w:rsidR="00000000" w:rsidRDefault="00F67113">
      <w:pPr>
        <w:ind w:left="284" w:hanging="284"/>
        <w:jc w:val="both"/>
        <w:rPr>
          <w:rFonts w:ascii="NTTimes/Cyrillic" w:hAnsi="NTTimes/Cyrillic"/>
          <w:sz w:val="18"/>
        </w:rPr>
      </w:pPr>
      <w:r>
        <w:rPr>
          <w:rFonts w:ascii="NTTimes/Cyrillic" w:hAnsi="NTTimes/Cyrillic"/>
          <w:sz w:val="18"/>
        </w:rPr>
        <w:t xml:space="preserve"> б) цитологическое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вагиноскопия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г) гистологическое исследование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251. Первичный рак влагалища по отношению ко всем злокачественным оп</w:t>
      </w:r>
      <w:r>
        <w:rPr>
          <w:rFonts w:ascii="NTTimes/Cyrillic" w:hAnsi="NTTimes/Cyrillic"/>
          <w:sz w:val="18"/>
        </w:rPr>
        <w:t xml:space="preserve">ухолям гениталий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от 1 до 2% </w:t>
      </w:r>
    </w:p>
    <w:p w:rsidR="00000000" w:rsidRDefault="00F67113">
      <w:pPr>
        <w:ind w:left="284" w:hanging="284"/>
        <w:jc w:val="both"/>
        <w:rPr>
          <w:rFonts w:ascii="NTTimes/Cyrillic" w:hAnsi="NTTimes/Cyrillic"/>
          <w:sz w:val="18"/>
        </w:rPr>
      </w:pPr>
      <w:r>
        <w:rPr>
          <w:rFonts w:ascii="NTTimes/Cyrillic" w:hAnsi="NTTimes/Cyrillic"/>
          <w:sz w:val="18"/>
        </w:rPr>
        <w:t xml:space="preserve"> б) от 3 до 4%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от 5 до 6% </w:t>
      </w:r>
    </w:p>
    <w:p w:rsidR="00000000" w:rsidRDefault="00F67113">
      <w:pPr>
        <w:ind w:left="284" w:hanging="284"/>
        <w:jc w:val="both"/>
        <w:rPr>
          <w:rFonts w:ascii="NTTimes/Cyrillic" w:hAnsi="NTTimes/Cyrillic"/>
          <w:sz w:val="18"/>
        </w:rPr>
      </w:pPr>
      <w:r>
        <w:rPr>
          <w:rFonts w:ascii="NTTimes/Cyrillic" w:hAnsi="NTTimes/Cyrillic"/>
          <w:sz w:val="18"/>
        </w:rPr>
        <w:t xml:space="preserve"> г) от 7 до 8%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10%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252. В возрасте до 5 лет чаще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светлоклеточная аденокарцинома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в) ботриоидная рабдомиосаркома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г) низкодифференцированный рак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253. В старших возрастных группах среди злокачественных опухолей влагалища чаще всего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светлоклеточный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ботриоидная рабдомиосаркома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в) плоскоклеточный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г) низкодифференцированный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w:t>
      </w:r>
      <w:r>
        <w:rPr>
          <w:rFonts w:ascii="NTTimes/Cyrillic" w:hAnsi="NTTimes/Cyrillic"/>
          <w:sz w:val="18"/>
        </w:rPr>
        <w:t xml:space="preserve">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254. Рак влагалища чаще всего встречается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5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6 до 30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30 до 50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50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255. В патогенезе влагалища имеют значение все следующие факторы,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возраста старше 50 лет </w:t>
      </w:r>
    </w:p>
    <w:p w:rsidR="00000000" w:rsidRDefault="00F67113">
      <w:pPr>
        <w:ind w:left="284" w:hanging="284"/>
        <w:jc w:val="both"/>
        <w:rPr>
          <w:rFonts w:ascii="NTTimes/Cyrillic" w:hAnsi="NTTimes/Cyrillic"/>
          <w:sz w:val="18"/>
        </w:rPr>
      </w:pPr>
      <w:r>
        <w:rPr>
          <w:rFonts w:ascii="NTTimes/Cyrillic" w:hAnsi="NTTimes/Cyrillic"/>
          <w:sz w:val="18"/>
        </w:rPr>
        <w:t xml:space="preserve"> б) инфицирования в репродуктивном возрасте HPV и HSV - 2,8 </w:t>
      </w:r>
    </w:p>
    <w:p w:rsidR="00000000" w:rsidRDefault="00F67113">
      <w:pPr>
        <w:ind w:left="284" w:hanging="284"/>
        <w:jc w:val="both"/>
        <w:rPr>
          <w:rFonts w:ascii="NTTimes/Cyrillic" w:hAnsi="NTTimes/Cyrillic"/>
          <w:sz w:val="18"/>
        </w:rPr>
      </w:pPr>
      <w:r>
        <w:rPr>
          <w:rFonts w:ascii="NTTimes/Cyrillic" w:hAnsi="NTTimes/Cyrillic"/>
          <w:sz w:val="18"/>
        </w:rPr>
        <w:t xml:space="preserve"> в) инволютивных и дистрофических процессов </w:t>
      </w:r>
    </w:p>
    <w:p w:rsidR="00000000" w:rsidRDefault="00F67113">
      <w:pPr>
        <w:ind w:left="284" w:hanging="284"/>
        <w:jc w:val="both"/>
        <w:rPr>
          <w:rFonts w:ascii="NTTimes/Cyrillic" w:hAnsi="NTTimes/Cyrillic"/>
          <w:sz w:val="18"/>
        </w:rPr>
      </w:pPr>
      <w:r>
        <w:rPr>
          <w:rFonts w:ascii="NTTimes/Cyrillic" w:hAnsi="NTTimes/Cyrillic"/>
          <w:sz w:val="18"/>
        </w:rPr>
        <w:t xml:space="preserve"> г) иммунодепрессии </w:t>
      </w:r>
    </w:p>
    <w:p w:rsidR="00000000" w:rsidRDefault="00F67113">
      <w:pPr>
        <w:ind w:left="284" w:hanging="284"/>
        <w:jc w:val="both"/>
        <w:rPr>
          <w:rFonts w:ascii="NTTimes/Cyrillic" w:hAnsi="NTTimes/Cyrillic"/>
          <w:sz w:val="18"/>
        </w:rPr>
      </w:pPr>
      <w:r>
        <w:rPr>
          <w:rFonts w:ascii="NTTimes/Cyrillic" w:hAnsi="NTTimes/Cyrillic"/>
          <w:sz w:val="18"/>
        </w:rPr>
        <w:t xml:space="preserve"> д) облучения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256. К неэпителиальным злокачественным опухолям влагалища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лейкомиосаркомы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б) ангио</w:t>
      </w:r>
      <w:r>
        <w:rPr>
          <w:rFonts w:ascii="NTTimes/Cyrillic" w:hAnsi="NTTimes/Cyrillic"/>
          <w:sz w:val="18"/>
        </w:rPr>
        <w:t xml:space="preserve">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в) меланомы </w:t>
      </w:r>
    </w:p>
    <w:p w:rsidR="00000000" w:rsidRDefault="00F67113">
      <w:pPr>
        <w:ind w:left="284" w:hanging="284"/>
        <w:jc w:val="both"/>
        <w:rPr>
          <w:rFonts w:ascii="NTTimes/Cyrillic" w:hAnsi="NTTimes/Cyrillic"/>
          <w:sz w:val="18"/>
        </w:rPr>
      </w:pPr>
      <w:r>
        <w:rPr>
          <w:rFonts w:ascii="NTTimes/Cyrillic" w:hAnsi="NTTimes/Cyrillic"/>
          <w:sz w:val="18"/>
        </w:rPr>
        <w:t xml:space="preserve"> г) светлоклеточной аденокарциномы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257. Во влагалище метастазируют: 1) рак шейки матки 2) рак тела матки 3) хориокарцинома 4) саркома матки 5) рак желудка 6) рак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б) все перечисленные, кроме 6 </w:t>
      </w:r>
    </w:p>
    <w:p w:rsidR="00000000" w:rsidRDefault="00F67113">
      <w:pPr>
        <w:ind w:left="284" w:hanging="284"/>
        <w:jc w:val="both"/>
        <w:rPr>
          <w:rFonts w:ascii="NTTimes/Cyrillic" w:hAnsi="NTTimes/Cyrillic"/>
          <w:sz w:val="18"/>
        </w:rPr>
      </w:pPr>
      <w:r>
        <w:rPr>
          <w:rFonts w:ascii="NTTimes/Cyrillic" w:hAnsi="NTTimes/Cyrillic"/>
          <w:sz w:val="18"/>
        </w:rPr>
        <w:t xml:space="preserve"> в) все перечисленные, кроме 5 и 6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кроме 3 и 4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кроме 1 и 2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258. Характерной локализацией метастазов хориокарциномы матки во влагалище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верхняя треть его </w:t>
      </w:r>
    </w:p>
    <w:p w:rsidR="00000000" w:rsidRDefault="00F67113">
      <w:pPr>
        <w:ind w:left="284" w:hanging="284"/>
        <w:jc w:val="both"/>
        <w:rPr>
          <w:rFonts w:ascii="NTTimes/Cyrillic" w:hAnsi="NTTimes/Cyrillic"/>
          <w:sz w:val="18"/>
        </w:rPr>
      </w:pPr>
      <w:r>
        <w:rPr>
          <w:rFonts w:ascii="NTTimes/Cyrillic" w:hAnsi="NTTimes/Cyrillic"/>
          <w:sz w:val="18"/>
        </w:rPr>
        <w:t xml:space="preserve"> б) средняя треть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нижняя трет</w:t>
      </w:r>
      <w:r>
        <w:rPr>
          <w:rFonts w:ascii="NTTimes/Cyrillic" w:hAnsi="NTTimes/Cyrillic"/>
          <w:sz w:val="18"/>
        </w:rPr>
        <w:t xml:space="preserve">ь </w:t>
      </w:r>
    </w:p>
    <w:p w:rsidR="00000000" w:rsidRDefault="00F67113">
      <w:pPr>
        <w:ind w:left="284" w:hanging="284"/>
        <w:jc w:val="both"/>
        <w:rPr>
          <w:rFonts w:ascii="NTTimes/Cyrillic" w:hAnsi="NTTimes/Cyrillic"/>
          <w:sz w:val="18"/>
        </w:rPr>
      </w:pPr>
      <w:r>
        <w:rPr>
          <w:rFonts w:ascii="NTTimes/Cyrillic" w:hAnsi="NTTimes/Cyrillic"/>
          <w:sz w:val="18"/>
        </w:rPr>
        <w:t xml:space="preserve"> г) поражаются все отделы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259. Ведущими симптомами рака влагалища являются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кровотечения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лейкореи </w:t>
      </w:r>
    </w:p>
    <w:p w:rsidR="00000000" w:rsidRDefault="00F67113">
      <w:pPr>
        <w:ind w:left="284" w:hanging="284"/>
        <w:jc w:val="both"/>
        <w:rPr>
          <w:rFonts w:ascii="NTTimes/Cyrillic" w:hAnsi="NTTimes/Cyrillic"/>
          <w:sz w:val="18"/>
        </w:rPr>
      </w:pPr>
      <w:r>
        <w:rPr>
          <w:rFonts w:ascii="NTTimes/Cyrillic" w:hAnsi="NTTimes/Cyrillic"/>
          <w:sz w:val="18"/>
        </w:rPr>
        <w:t xml:space="preserve"> в) дизурии </w:t>
      </w:r>
    </w:p>
    <w:p w:rsidR="00000000" w:rsidRDefault="00F67113">
      <w:pPr>
        <w:ind w:left="284" w:hanging="284"/>
        <w:jc w:val="both"/>
        <w:rPr>
          <w:rFonts w:ascii="NTTimes/Cyrillic" w:hAnsi="NTTimes/Cyrillic"/>
          <w:sz w:val="18"/>
        </w:rPr>
      </w:pPr>
      <w:r>
        <w:rPr>
          <w:rFonts w:ascii="NTTimes/Cyrillic" w:hAnsi="NTTimes/Cyrillic"/>
          <w:sz w:val="18"/>
        </w:rPr>
        <w:t xml:space="preserve"> г) нарушения дефекации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болей в эпигастральной области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260. Метастазирование при раке влагалища преимущественно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гематогенное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имплантационное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261. Топография лимфогенного метастазирования при раке влагалища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возраста больной </w:t>
      </w:r>
    </w:p>
    <w:p w:rsidR="00000000" w:rsidRDefault="00F67113">
      <w:pPr>
        <w:ind w:left="284" w:hanging="284"/>
        <w:jc w:val="both"/>
        <w:rPr>
          <w:rFonts w:ascii="NTTimes/Cyrillic" w:hAnsi="NTTimes/Cyrillic"/>
          <w:sz w:val="18"/>
        </w:rPr>
      </w:pPr>
      <w:r>
        <w:rPr>
          <w:rFonts w:ascii="NTTimes/Cyrillic" w:hAnsi="NTTimes/Cyrillic"/>
          <w:sz w:val="18"/>
        </w:rPr>
        <w:t xml:space="preserve"> б) от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от глубины инвазии </w:t>
      </w:r>
    </w:p>
    <w:p w:rsidR="00000000" w:rsidRDefault="00F67113">
      <w:pPr>
        <w:ind w:left="284" w:hanging="284"/>
        <w:jc w:val="both"/>
        <w:rPr>
          <w:rFonts w:ascii="NTTimes/Cyrillic" w:hAnsi="NTTimes/Cyrillic"/>
          <w:sz w:val="18"/>
        </w:rPr>
      </w:pPr>
      <w:r>
        <w:rPr>
          <w:rFonts w:ascii="NTTimes/Cyrillic" w:hAnsi="NTTimes/Cyrillic"/>
          <w:sz w:val="18"/>
        </w:rPr>
        <w:t xml:space="preserve"> г) от выраженности нейробластных нарушений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262. При раке верхней трети влагалища метастазирование осуществляется во все перечисленные лимфоузлы,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наружных подвздошных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внутренних подвздошных </w:t>
      </w:r>
    </w:p>
    <w:p w:rsidR="00000000" w:rsidRDefault="00F67113">
      <w:pPr>
        <w:ind w:left="284" w:hanging="284"/>
        <w:jc w:val="both"/>
        <w:rPr>
          <w:rFonts w:ascii="NTTimes/Cyrillic" w:hAnsi="NTTimes/Cyrillic"/>
          <w:sz w:val="18"/>
        </w:rPr>
      </w:pPr>
      <w:r>
        <w:rPr>
          <w:rFonts w:ascii="NTTimes/Cyrillic" w:hAnsi="NTTimes/Cyrillic"/>
          <w:sz w:val="18"/>
        </w:rPr>
        <w:t xml:space="preserve"> в) запирательных </w:t>
      </w:r>
    </w:p>
    <w:p w:rsidR="00000000" w:rsidRDefault="00F67113">
      <w:pPr>
        <w:ind w:left="284" w:hanging="284"/>
        <w:jc w:val="both"/>
        <w:rPr>
          <w:rFonts w:ascii="NTTimes/Cyrillic" w:hAnsi="NTTimes/Cyrillic"/>
          <w:sz w:val="18"/>
        </w:rPr>
      </w:pPr>
      <w:r>
        <w:rPr>
          <w:rFonts w:ascii="NTTimes/Cyrillic" w:hAnsi="NTTimes/Cyrillic"/>
          <w:sz w:val="18"/>
        </w:rPr>
        <w:t xml:space="preserve"> г) пахово-бедренных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263. При раке влагалища в его нижней трети метастазирование осуществляется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наружные и внутренние подвздошные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б) в запирательные </w:t>
      </w:r>
    </w:p>
    <w:p w:rsidR="00000000" w:rsidRDefault="00F67113">
      <w:pPr>
        <w:ind w:left="284" w:hanging="284"/>
        <w:jc w:val="both"/>
        <w:rPr>
          <w:rFonts w:ascii="NTTimes/Cyrillic" w:hAnsi="NTTimes/Cyrillic"/>
          <w:sz w:val="18"/>
        </w:rPr>
      </w:pPr>
      <w:r>
        <w:rPr>
          <w:rFonts w:ascii="NTTimes/Cyrillic" w:hAnsi="NTTimes/Cyrillic"/>
          <w:sz w:val="18"/>
        </w:rPr>
        <w:t xml:space="preserve"> в) в пахово-бедренные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264. Д</w:t>
      </w:r>
      <w:r>
        <w:rPr>
          <w:rFonts w:ascii="NTTimes/Cyrillic" w:hAnsi="NTTimes/Cyrillic"/>
          <w:sz w:val="18"/>
        </w:rPr>
        <w:t xml:space="preserve">ля уточнения степени распространенности рака влагалища целесообразно применять все перечисленные методы,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цистоскопии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б) экскреторной урографии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ректороманоскопии </w:t>
      </w:r>
    </w:p>
    <w:p w:rsidR="00000000" w:rsidRDefault="00F67113">
      <w:pPr>
        <w:ind w:left="284" w:hanging="284"/>
        <w:jc w:val="both"/>
        <w:rPr>
          <w:rFonts w:ascii="NTTimes/Cyrillic" w:hAnsi="NTTimes/Cyrillic"/>
          <w:sz w:val="18"/>
        </w:rPr>
      </w:pPr>
      <w:r>
        <w:rPr>
          <w:rFonts w:ascii="NTTimes/Cyrillic" w:hAnsi="NTTimes/Cyrillic"/>
          <w:sz w:val="18"/>
        </w:rPr>
        <w:t xml:space="preserve"> г) лимфографии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д) рентгенографии желудка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265. Для лечения выраженной дисплазии и преинвазивного рака влагалища целесообразно использовать следующие методы лечения: 1) использование цитостатиков в виде мази 2) криодеструкцию 3) лечение лазером CO2 4) широкое иссечение 5) эндовагинальную g-терапию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б) вс</w:t>
      </w:r>
      <w:r>
        <w:rPr>
          <w:rFonts w:ascii="NTTimes/Cyrillic" w:hAnsi="NTTimes/Cyrillic"/>
          <w:sz w:val="18"/>
        </w:rPr>
        <w:t xml:space="preserve">е перечисленные, кроме 5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все перечисленные, кроме 4 и 5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кроме 1 и 3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кроме 2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266. У больной 48 лет выявлен рак влагалища с поражением только сводов влагалища T1N0M0. Ей показано </w:t>
      </w:r>
    </w:p>
    <w:p w:rsidR="00000000" w:rsidRDefault="00F67113">
      <w:pPr>
        <w:ind w:left="284" w:hanging="284"/>
        <w:jc w:val="both"/>
        <w:rPr>
          <w:rFonts w:ascii="NTTimes/Cyrillic" w:hAnsi="NTTimes/Cyrillic"/>
          <w:sz w:val="18"/>
        </w:rPr>
      </w:pPr>
      <w:r>
        <w:rPr>
          <w:rFonts w:ascii="NTTimes/Cyrillic" w:hAnsi="NTTimes/Cyrillic"/>
          <w:sz w:val="18"/>
        </w:rPr>
        <w:t xml:space="preserve"> а) внутриполостное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сочетанное лучевое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расширенная экстирпация матки с придатками с 1/2 влагалища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облучение + операция + облучение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267. Наиболее оптимальным методом лечения рака влагалища II стадии при локализации опухоли в верх</w:t>
      </w:r>
      <w:r>
        <w:rPr>
          <w:rFonts w:ascii="NTTimes/Cyrillic" w:hAnsi="NTTimes/Cyrillic"/>
          <w:sz w:val="18"/>
        </w:rPr>
        <w:t xml:space="preserve">ней трети влагалища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расширенная пангистерэктомия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облучение + расширенная пангистерэктомия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в) расширенная пангистерэктомия +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сочетанное 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268. При группировке символов T1N1M0 опухолевый процесс следует оценивать как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а) I </w:t>
      </w:r>
    </w:p>
    <w:p w:rsidR="00000000" w:rsidRDefault="00F67113">
      <w:pPr>
        <w:ind w:left="284" w:hanging="284"/>
        <w:jc w:val="both"/>
        <w:rPr>
          <w:rFonts w:ascii="NTTimes/Cyrillic" w:hAnsi="NTTimes/Cyrillic"/>
          <w:sz w:val="18"/>
        </w:rPr>
      </w:pPr>
      <w:r>
        <w:rPr>
          <w:rFonts w:ascii="NTTimes/Cyrillic" w:hAnsi="NTTimes/Cyrillic"/>
          <w:sz w:val="18"/>
        </w:rPr>
        <w:t xml:space="preserve"> б) II </w:t>
      </w:r>
    </w:p>
    <w:p w:rsidR="00000000" w:rsidRDefault="00F67113">
      <w:pPr>
        <w:ind w:left="284" w:hanging="284"/>
        <w:jc w:val="both"/>
        <w:rPr>
          <w:rFonts w:ascii="NTTimes/Cyrillic" w:hAnsi="NTTimes/Cyrillic"/>
          <w:sz w:val="18"/>
        </w:rPr>
      </w:pPr>
      <w:r>
        <w:rPr>
          <w:rFonts w:ascii="NTTimes/Cyrillic" w:hAnsi="NTTimes/Cyrillic"/>
          <w:sz w:val="18"/>
        </w:rPr>
        <w:t xml:space="preserve"> в) III </w:t>
      </w:r>
    </w:p>
    <w:p w:rsidR="00000000" w:rsidRDefault="00F67113">
      <w:pPr>
        <w:ind w:left="284" w:hanging="284"/>
        <w:jc w:val="both"/>
        <w:rPr>
          <w:rFonts w:ascii="NTTimes/Cyrillic" w:hAnsi="NTTimes/Cyrillic"/>
          <w:sz w:val="18"/>
        </w:rPr>
      </w:pPr>
      <w:r>
        <w:rPr>
          <w:rFonts w:ascii="NTTimes/Cyrillic" w:hAnsi="NTTimes/Cyrillic"/>
          <w:sz w:val="18"/>
        </w:rPr>
        <w:t xml:space="preserve"> г) IVа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269. Пятилетняя выживаемость при раке влагалища в целом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10 </w:t>
      </w:r>
    </w:p>
    <w:p w:rsidR="00000000" w:rsidRDefault="00F67113">
      <w:pPr>
        <w:ind w:left="284" w:hanging="284"/>
        <w:jc w:val="both"/>
        <w:rPr>
          <w:rFonts w:ascii="NTTimes/Cyrillic" w:hAnsi="NTTimes/Cyrillic"/>
          <w:sz w:val="18"/>
        </w:rPr>
      </w:pPr>
      <w:r>
        <w:rPr>
          <w:rFonts w:ascii="NTTimes/Cyrillic" w:hAnsi="NTTimes/Cyrillic"/>
          <w:sz w:val="18"/>
        </w:rPr>
        <w:t xml:space="preserve"> б) 20 </w:t>
      </w:r>
    </w:p>
    <w:p w:rsidR="00000000" w:rsidRDefault="00F67113">
      <w:pPr>
        <w:ind w:left="284" w:hanging="284"/>
        <w:jc w:val="both"/>
        <w:rPr>
          <w:rFonts w:ascii="NTTimes/Cyrillic" w:hAnsi="NTTimes/Cyrillic"/>
          <w:sz w:val="18"/>
        </w:rPr>
      </w:pPr>
      <w:r>
        <w:rPr>
          <w:rFonts w:ascii="NTTimes/Cyrillic" w:hAnsi="NTTimes/Cyrillic"/>
          <w:sz w:val="18"/>
        </w:rPr>
        <w:t xml:space="preserve"> в) 30 </w:t>
      </w:r>
    </w:p>
    <w:p w:rsidR="00000000" w:rsidRDefault="00F67113">
      <w:pPr>
        <w:ind w:left="284" w:hanging="284"/>
        <w:jc w:val="both"/>
        <w:rPr>
          <w:rFonts w:ascii="NTTimes/Cyrillic" w:hAnsi="NTTimes/Cyrillic"/>
          <w:sz w:val="18"/>
        </w:rPr>
      </w:pPr>
      <w:r>
        <w:rPr>
          <w:rFonts w:ascii="NTTimes/Cyrillic" w:hAnsi="NTTimes/Cyrillic"/>
          <w:sz w:val="18"/>
        </w:rPr>
        <w:t xml:space="preserve"> г) 40 </w:t>
      </w:r>
    </w:p>
    <w:p w:rsidR="00000000" w:rsidRDefault="00F67113">
      <w:pPr>
        <w:ind w:left="284" w:hanging="284"/>
        <w:jc w:val="both"/>
        <w:rPr>
          <w:rFonts w:ascii="NTTimes/Cyrillic" w:hAnsi="NTTimes/Cyrillic"/>
          <w:sz w:val="18"/>
        </w:rPr>
      </w:pPr>
      <w:r>
        <w:rPr>
          <w:rFonts w:ascii="NTTimes/Cyrillic" w:hAnsi="NTTimes/Cyrillic"/>
          <w:sz w:val="18"/>
        </w:rPr>
        <w:t xml:space="preserve"> д) 50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270. У больной 42 лет рак шейки матки Iб стадии. Проведено предоперационное дистанционное облу</w:t>
      </w:r>
      <w:r>
        <w:rPr>
          <w:rFonts w:ascii="NTTimes/Cyrillic" w:hAnsi="NTTimes/Cyrillic"/>
          <w:sz w:val="18"/>
        </w:rPr>
        <w:t xml:space="preserve">чение малого таза в суммарной дозе 30 Гр. Выполнена расширенная экстирпация матки с придатками. В лимфатических узлах малого таза выявлены метастатически измененные лимфатические узлы справа. Наиболее целесообразно после операции </w:t>
      </w:r>
    </w:p>
    <w:p w:rsidR="00000000" w:rsidRDefault="00F67113">
      <w:pPr>
        <w:ind w:left="284" w:hanging="284"/>
        <w:jc w:val="both"/>
        <w:rPr>
          <w:rFonts w:ascii="NTTimes/Cyrillic" w:hAnsi="NTTimes/Cyrillic"/>
          <w:sz w:val="18"/>
        </w:rPr>
      </w:pPr>
      <w:r>
        <w:rPr>
          <w:rFonts w:ascii="NTTimes/Cyrillic" w:hAnsi="NTTimes/Cyrillic"/>
          <w:sz w:val="18"/>
        </w:rPr>
        <w:t xml:space="preserve"> а) дополнительного лечения не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внутриполостное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послеоперационное дистанционное облучение правой половины таза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послеоперационное дистанционное облучение всего таза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271. Больной 45 лет по поводу рака шейки матки Iб стад</w:t>
      </w:r>
      <w:r>
        <w:rPr>
          <w:rFonts w:ascii="NTTimes/Cyrillic" w:hAnsi="NTTimes/Cyrillic"/>
          <w:sz w:val="18"/>
        </w:rPr>
        <w:t xml:space="preserve">ии произведено предоперационное дистанционное облучение таза в СОД 30 Гр. Гистологически после операции выявлено поражение всего цервикального канала и метастазы в лимфоузлы таза. Ей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дополнительного лечения не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послеоперационное дистанционное облучение таза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послеоперационное внутриполостное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послеоперационную сочетанную лучевую 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272. У больной 62 лет рак шейки матки IIб стадии. Ей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комбинированное</w:t>
      </w:r>
      <w:r>
        <w:rPr>
          <w:rFonts w:ascii="NTTimes/Cyrillic" w:hAnsi="NTTimes/Cyrillic"/>
          <w:sz w:val="18"/>
        </w:rPr>
        <w:t xml:space="preserve"> лечение с предоперационной дистанционной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б) комбинированное лечение с предоперационной и послеоперационной дистанционной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комбинированное лечение с предоперационной внутриполостной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сочетанная лучевая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273. У женщины 38 лет рак шейки матки IIб стадии. Эндофитная форма роста с пришеечным инфильтратом в параметрии справа. Ей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комбинированное лечение только с предоперационной дистанционной лучевой терапией на обла</w:t>
      </w:r>
      <w:r>
        <w:rPr>
          <w:rFonts w:ascii="NTTimes/Cyrillic" w:hAnsi="NTTimes/Cyrillic"/>
          <w:sz w:val="18"/>
        </w:rPr>
        <w:t xml:space="preserve">сть малого таза </w:t>
      </w:r>
    </w:p>
    <w:p w:rsidR="00000000" w:rsidRDefault="00F67113">
      <w:pPr>
        <w:ind w:left="284" w:hanging="284"/>
        <w:jc w:val="both"/>
        <w:rPr>
          <w:rFonts w:ascii="NTTimes/Cyrillic" w:hAnsi="NTTimes/Cyrillic"/>
          <w:sz w:val="18"/>
        </w:rPr>
      </w:pPr>
      <w:r>
        <w:rPr>
          <w:rFonts w:ascii="NTTimes/Cyrillic" w:hAnsi="NTTimes/Cyrillic"/>
          <w:sz w:val="18"/>
        </w:rPr>
        <w:t xml:space="preserve"> б) комбинированное лечение с предоперационной и послеоперационной дистанционной лучевой терапией на область малого таза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комбинированное лечение с предоперационной дистанционной лучевой терапией на область всего малого таза и послеоперационной на правую половину таза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сочетанная лучевая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274. Больной 54 лет по поводу рака эндометрия выполнена экстирпация матки с придатками. Высокодифференцированная аденокарцинома занимала верхнюю половину полости матки и инфильтровала миом</w:t>
      </w:r>
      <w:r>
        <w:rPr>
          <w:rFonts w:ascii="NTTimes/Cyrillic" w:hAnsi="NTTimes/Cyrillic"/>
          <w:sz w:val="18"/>
        </w:rPr>
        <w:t xml:space="preserve">етрий на глубину более 1/3. После операции ей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провести дистанционную лучевую терапию на область малого таза в СОД 30 Гр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дистанционную лучевую терапию на область малого таза в СОД 50 Гр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сочетанную послеоперационную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не показана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275. При раке тела матки с переходом на цервикальный канал (II стадия) после расширенной экстирпации матки с придатками </w:t>
      </w:r>
    </w:p>
    <w:p w:rsidR="00000000" w:rsidRDefault="00F67113">
      <w:pPr>
        <w:ind w:left="284" w:hanging="284"/>
        <w:jc w:val="both"/>
        <w:rPr>
          <w:rFonts w:ascii="NTTimes/Cyrillic" w:hAnsi="NTTimes/Cyrillic"/>
          <w:sz w:val="18"/>
        </w:rPr>
      </w:pPr>
      <w:r>
        <w:rPr>
          <w:rFonts w:ascii="NTTimes/Cyrillic" w:hAnsi="NTTimes/Cyrillic"/>
          <w:sz w:val="18"/>
        </w:rPr>
        <w:t xml:space="preserve"> а) лучевая терапия нецелесообразна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б) показано дистанционное облучение малого т</w:t>
      </w:r>
      <w:r>
        <w:rPr>
          <w:rFonts w:ascii="NTTimes/Cyrillic" w:hAnsi="NTTimes/Cyrillic"/>
          <w:sz w:val="18"/>
        </w:rPr>
        <w:t xml:space="preserve">аза в СОД 30 Гр </w:t>
      </w:r>
    </w:p>
    <w:p w:rsidR="00000000" w:rsidRDefault="00F67113">
      <w:pPr>
        <w:ind w:left="284" w:hanging="284"/>
        <w:jc w:val="both"/>
        <w:rPr>
          <w:rFonts w:ascii="NTTimes/Cyrillic" w:hAnsi="NTTimes/Cyrillic"/>
          <w:sz w:val="18"/>
        </w:rPr>
      </w:pPr>
      <w:r>
        <w:rPr>
          <w:rFonts w:ascii="NTTimes/Cyrillic" w:hAnsi="NTTimes/Cyrillic"/>
          <w:sz w:val="18"/>
        </w:rPr>
        <w:t xml:space="preserve"> в) показано дистанционное облучение малого таза в СОД 45-50 Гр </w:t>
      </w:r>
    </w:p>
    <w:p w:rsidR="00000000" w:rsidRDefault="00F67113">
      <w:pPr>
        <w:ind w:left="284" w:hanging="284"/>
        <w:jc w:val="both"/>
        <w:rPr>
          <w:rFonts w:ascii="NTTimes/Cyrillic" w:hAnsi="NTTimes/Cyrillic"/>
          <w:sz w:val="18"/>
        </w:rPr>
      </w:pPr>
      <w:r>
        <w:rPr>
          <w:rFonts w:ascii="NTTimes/Cyrillic" w:hAnsi="NTTimes/Cyrillic"/>
          <w:sz w:val="18"/>
        </w:rPr>
        <w:t xml:space="preserve"> г) показана сочетанная послеоперационная лучевая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276. Лучшие возможности равномерного облучения полости матки создаются при облучении </w:t>
      </w:r>
    </w:p>
    <w:p w:rsidR="00000000" w:rsidRDefault="00F67113">
      <w:pPr>
        <w:ind w:left="284" w:hanging="284"/>
        <w:jc w:val="both"/>
        <w:rPr>
          <w:rFonts w:ascii="NTTimes/Cyrillic" w:hAnsi="NTTimes/Cyrillic"/>
          <w:sz w:val="18"/>
        </w:rPr>
      </w:pPr>
      <w:r>
        <w:rPr>
          <w:rFonts w:ascii="NTTimes/Cyrillic" w:hAnsi="NTTimes/Cyrillic"/>
          <w:sz w:val="18"/>
        </w:rPr>
        <w:t xml:space="preserve"> а) на шланговом аппарате "АГАТ-В" </w:t>
      </w:r>
    </w:p>
    <w:p w:rsidR="00000000" w:rsidRDefault="00F67113">
      <w:pPr>
        <w:ind w:left="284" w:hanging="284"/>
        <w:jc w:val="both"/>
        <w:rPr>
          <w:rFonts w:ascii="NTTimes/Cyrillic" w:hAnsi="NTTimes/Cyrillic"/>
          <w:sz w:val="18"/>
        </w:rPr>
      </w:pPr>
      <w:r>
        <w:rPr>
          <w:rFonts w:ascii="NTTimes/Cyrillic" w:hAnsi="NTTimes/Cyrillic"/>
          <w:sz w:val="18"/>
        </w:rPr>
        <w:t xml:space="preserve"> б) на шланговом аппарате "АГАТ-ВУ" </w:t>
      </w:r>
    </w:p>
    <w:p w:rsidR="00000000" w:rsidRDefault="00F67113">
      <w:pPr>
        <w:ind w:left="284" w:hanging="284"/>
        <w:jc w:val="both"/>
        <w:rPr>
          <w:rFonts w:ascii="NTTimes/Cyrillic" w:hAnsi="NTTimes/Cyrillic"/>
          <w:sz w:val="18"/>
        </w:rPr>
      </w:pPr>
      <w:r>
        <w:rPr>
          <w:rFonts w:ascii="NTTimes/Cyrillic" w:hAnsi="NTTimes/Cyrillic"/>
          <w:sz w:val="18"/>
        </w:rPr>
        <w:t xml:space="preserve"> в) на шланговом аппарате "Селектрон"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277. Внутриполостное облучение на шланговом аппарате "АНЕТ-В" с источниками 252Cf по сравнению с облучением н</w:t>
      </w:r>
      <w:r>
        <w:rPr>
          <w:rFonts w:ascii="NTTimes/Cyrillic" w:hAnsi="NTTimes/Cyrillic"/>
          <w:sz w:val="18"/>
        </w:rPr>
        <w:t xml:space="preserve">а аппарате "АГАТ-В" с источниками 60Co </w:t>
      </w:r>
    </w:p>
    <w:p w:rsidR="00000000" w:rsidRDefault="00F67113">
      <w:pPr>
        <w:ind w:left="284" w:hanging="284"/>
        <w:jc w:val="both"/>
        <w:rPr>
          <w:rFonts w:ascii="NTTimes/Cyrillic" w:hAnsi="NTTimes/Cyrillic"/>
          <w:sz w:val="18"/>
        </w:rPr>
      </w:pPr>
      <w:r>
        <w:rPr>
          <w:rFonts w:ascii="NTTimes/Cyrillic" w:hAnsi="NTTimes/Cyrillic"/>
          <w:sz w:val="18"/>
        </w:rPr>
        <w:t xml:space="preserve"> а) преимуществ не имеет </w:t>
      </w:r>
    </w:p>
    <w:p w:rsidR="00000000" w:rsidRDefault="00F67113">
      <w:pPr>
        <w:ind w:left="284" w:hanging="284"/>
        <w:jc w:val="both"/>
        <w:rPr>
          <w:rFonts w:ascii="NTTimes/Cyrillic" w:hAnsi="NTTimes/Cyrillic"/>
          <w:sz w:val="18"/>
        </w:rPr>
      </w:pPr>
      <w:r>
        <w:rPr>
          <w:rFonts w:ascii="NTTimes/Cyrillic" w:hAnsi="NTTimes/Cyrillic"/>
          <w:sz w:val="18"/>
        </w:rPr>
        <w:t xml:space="preserve"> б) имеет преимущества в создании более равномерного дозного распределения в полости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оказывает более высокий биологический эффект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278. У больной 53 лет рак вульвы II стадии (T2N0M0) . Ей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ограничиться расширенной вульвэктомией с пахово-бедренной лимфаденэктомией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предоперационную дистанционную g-терапию или облучение электронами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предоперационную </w:t>
      </w:r>
      <w:r>
        <w:rPr>
          <w:rFonts w:ascii="NTTimes/Cyrillic" w:hAnsi="NTTimes/Cyrillic"/>
          <w:sz w:val="18"/>
        </w:rPr>
        <w:t xml:space="preserve">близкофокусную рентгенотерапию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послеоперационную дистанционную g-терапию или облучение электронами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279. У больной 75 лет рак влагалища I стадии с локализацией в нижней трети. Наиболее целесообразно ей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близкофокусная рентгенотерапия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внутритканевая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дистанционная g-терапия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280. У больной 65 лет рак влагалища II стадии с локализацией опухоли в верхней трети. Ей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w:t>
      </w:r>
      <w:r>
        <w:rPr>
          <w:rFonts w:ascii="NTTimes/Cyrillic" w:hAnsi="NTTimes/Cyrillic"/>
          <w:sz w:val="18"/>
        </w:rPr>
        <w:t xml:space="preserve">ая рентгенотерапия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внутритканевая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дистанционная g-терапия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12. ОПУХОЛИ МОЧЕПОЛОВОЙ СИСТЕМЫ</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Доброкачественные опухоли почек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3-6%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б) в 15-20%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в) в 30-35%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чем в 35% случаев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Злокачественные опухоли почек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2-3% от всех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10-15% от всех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в) 20-25% от всех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30-35% от всех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35% от всех злокачественных опухолей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Двусторонние злокачественные опухоли почек </w:t>
      </w:r>
    </w:p>
    <w:p w:rsidR="00000000" w:rsidRDefault="00F67113">
      <w:pPr>
        <w:ind w:left="284" w:hanging="284"/>
        <w:jc w:val="both"/>
        <w:rPr>
          <w:rFonts w:ascii="NTTimes/Cyrillic" w:hAnsi="NTTimes/Cyrillic"/>
          <w:sz w:val="18"/>
        </w:rPr>
      </w:pPr>
      <w:r>
        <w:rPr>
          <w:rFonts w:ascii="NTTimes/Cyrillic" w:hAnsi="NTTimes/Cyrillic"/>
          <w:sz w:val="18"/>
        </w:rPr>
        <w:t xml:space="preserve"> а) не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б) составляют 0. 5-1. 5% всех наблюдений опухолей почек </w:t>
      </w:r>
    </w:p>
    <w:p w:rsidR="00000000" w:rsidRDefault="00F67113">
      <w:pPr>
        <w:ind w:left="284" w:hanging="284"/>
        <w:jc w:val="both"/>
        <w:rPr>
          <w:rFonts w:ascii="NTTimes/Cyrillic" w:hAnsi="NTTimes/Cyrillic"/>
          <w:sz w:val="18"/>
        </w:rPr>
      </w:pPr>
      <w:r>
        <w:rPr>
          <w:rFonts w:ascii="NTTimes/Cyrillic" w:hAnsi="NTTimes/Cyrillic"/>
          <w:sz w:val="18"/>
        </w:rPr>
        <w:t xml:space="preserve"> в) составляют 9-10% всех наблюдений опухолей почек </w:t>
      </w:r>
    </w:p>
    <w:p w:rsidR="00000000" w:rsidRDefault="00F67113">
      <w:pPr>
        <w:ind w:left="284" w:hanging="284"/>
        <w:jc w:val="both"/>
        <w:rPr>
          <w:rFonts w:ascii="NTTimes/Cyrillic" w:hAnsi="NTTimes/Cyrillic"/>
          <w:sz w:val="18"/>
        </w:rPr>
      </w:pPr>
      <w:r>
        <w:rPr>
          <w:rFonts w:ascii="NTTimes/Cyrillic" w:hAnsi="NTTimes/Cyrillic"/>
          <w:sz w:val="18"/>
        </w:rPr>
        <w:t xml:space="preserve"> г) встречаются более чем в 10% всех наблюдений опухолей почек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Злокачественные опухоли почек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5-6% от всех онкоурологических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10-12% от всех онкоурологических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в) 20-22% от всех онкоурологических о</w:t>
      </w:r>
      <w:r>
        <w:rPr>
          <w:rFonts w:ascii="NTTimes/Cyrillic" w:hAnsi="NTTimes/Cyrillic"/>
          <w:sz w:val="18"/>
        </w:rPr>
        <w:t xml:space="preserve">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г) 30-32% от всех онкоурологических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35% от всех онкоурологических опухолей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Злокачественные опухоли почек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чаще у мужчин </w:t>
      </w:r>
    </w:p>
    <w:p w:rsidR="00000000" w:rsidRDefault="00F67113">
      <w:pPr>
        <w:ind w:left="284" w:hanging="284"/>
        <w:jc w:val="both"/>
        <w:rPr>
          <w:rFonts w:ascii="NTTimes/Cyrillic" w:hAnsi="NTTimes/Cyrillic"/>
          <w:sz w:val="18"/>
        </w:rPr>
      </w:pPr>
      <w:r>
        <w:rPr>
          <w:rFonts w:ascii="NTTimes/Cyrillic" w:hAnsi="NTTimes/Cyrillic"/>
          <w:sz w:val="18"/>
        </w:rPr>
        <w:t xml:space="preserve"> б) чаще у женщин </w:t>
      </w:r>
    </w:p>
    <w:p w:rsidR="00000000" w:rsidRDefault="00F67113">
      <w:pPr>
        <w:ind w:left="284" w:hanging="284"/>
        <w:jc w:val="both"/>
        <w:rPr>
          <w:rFonts w:ascii="NTTimes/Cyrillic" w:hAnsi="NTTimes/Cyrillic"/>
          <w:sz w:val="18"/>
        </w:rPr>
      </w:pPr>
      <w:r>
        <w:rPr>
          <w:rFonts w:ascii="NTTimes/Cyrillic" w:hAnsi="NTTimes/Cyrillic"/>
          <w:sz w:val="18"/>
        </w:rPr>
        <w:t xml:space="preserve"> в) одинаково часто и у мужчин, и у женщин </w:t>
      </w:r>
    </w:p>
    <w:p w:rsidR="00000000" w:rsidRDefault="00F67113">
      <w:pPr>
        <w:ind w:left="284" w:hanging="284"/>
        <w:jc w:val="both"/>
        <w:rPr>
          <w:rFonts w:ascii="NTTimes/Cyrillic" w:hAnsi="NTTimes/Cyrillic"/>
          <w:sz w:val="18"/>
        </w:rPr>
      </w:pPr>
      <w:r>
        <w:rPr>
          <w:rFonts w:ascii="NTTimes/Cyrillic" w:hAnsi="NTTimes/Cyrillic"/>
          <w:sz w:val="18"/>
        </w:rPr>
        <w:t xml:space="preserve"> г) разница в заболеваемости стирается с возрастом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К триаде симптомов рака почки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гематурия, боль, слабость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гематурия, боль, ускоренная СОЭ </w:t>
      </w:r>
    </w:p>
    <w:p w:rsidR="00000000" w:rsidRDefault="00F67113">
      <w:pPr>
        <w:ind w:left="284" w:hanging="284"/>
        <w:jc w:val="both"/>
        <w:rPr>
          <w:rFonts w:ascii="NTTimes/Cyrillic" w:hAnsi="NTTimes/Cyrillic"/>
          <w:sz w:val="18"/>
        </w:rPr>
      </w:pPr>
      <w:r>
        <w:rPr>
          <w:rFonts w:ascii="NTTimes/Cyrillic" w:hAnsi="NTTimes/Cyrillic"/>
          <w:sz w:val="18"/>
        </w:rPr>
        <w:t xml:space="preserve"> в) гематурия, потеря веса, слабость </w:t>
      </w:r>
    </w:p>
    <w:p w:rsidR="00000000" w:rsidRDefault="00F67113">
      <w:pPr>
        <w:ind w:left="284" w:hanging="284"/>
        <w:jc w:val="both"/>
        <w:rPr>
          <w:rFonts w:ascii="NTTimes/Cyrillic" w:hAnsi="NTTimes/Cyrillic"/>
          <w:sz w:val="18"/>
        </w:rPr>
      </w:pPr>
      <w:r>
        <w:rPr>
          <w:rFonts w:ascii="NTTimes/Cyrillic" w:hAnsi="NTTimes/Cyrillic"/>
          <w:sz w:val="18"/>
        </w:rPr>
        <w:t xml:space="preserve"> г) гематурия, боль, пальпируемая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д) гематурия, боль, повыше</w:t>
      </w:r>
      <w:r>
        <w:rPr>
          <w:rFonts w:ascii="NTTimes/Cyrillic" w:hAnsi="NTTimes/Cyrillic"/>
          <w:sz w:val="18"/>
        </w:rPr>
        <w:t xml:space="preserve">нная температура тела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Наиболее частым симптомом рака почки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боль </w:t>
      </w:r>
    </w:p>
    <w:p w:rsidR="00000000" w:rsidRDefault="00F67113">
      <w:pPr>
        <w:ind w:left="284" w:hanging="284"/>
        <w:jc w:val="both"/>
        <w:rPr>
          <w:rFonts w:ascii="NTTimes/Cyrillic" w:hAnsi="NTTimes/Cyrillic"/>
          <w:sz w:val="18"/>
        </w:rPr>
      </w:pPr>
      <w:r>
        <w:rPr>
          <w:rFonts w:ascii="NTTimes/Cyrillic" w:hAnsi="NTTimes/Cyrillic"/>
          <w:sz w:val="18"/>
        </w:rPr>
        <w:t xml:space="preserve"> б) пальпируемая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в) гематурия </w:t>
      </w:r>
    </w:p>
    <w:p w:rsidR="00000000" w:rsidRDefault="00F67113">
      <w:pPr>
        <w:ind w:left="284" w:hanging="284"/>
        <w:jc w:val="both"/>
        <w:rPr>
          <w:rFonts w:ascii="NTTimes/Cyrillic" w:hAnsi="NTTimes/Cyrillic"/>
          <w:sz w:val="18"/>
        </w:rPr>
      </w:pPr>
      <w:r>
        <w:rPr>
          <w:rFonts w:ascii="NTTimes/Cyrillic" w:hAnsi="NTTimes/Cyrillic"/>
          <w:sz w:val="18"/>
        </w:rPr>
        <w:t xml:space="preserve"> г) слабость </w:t>
      </w:r>
    </w:p>
    <w:p w:rsidR="00000000" w:rsidRDefault="00F67113">
      <w:pPr>
        <w:ind w:left="284" w:hanging="284"/>
        <w:jc w:val="both"/>
        <w:rPr>
          <w:rFonts w:ascii="NTTimes/Cyrillic" w:hAnsi="NTTimes/Cyrillic"/>
          <w:sz w:val="18"/>
        </w:rPr>
      </w:pPr>
      <w:r>
        <w:rPr>
          <w:rFonts w:ascii="NTTimes/Cyrillic" w:hAnsi="NTTimes/Cyrillic"/>
          <w:sz w:val="18"/>
        </w:rPr>
        <w:t xml:space="preserve"> д) ускоренная СОЭ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008. Триада симптомов при раке почки одновременно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14-15%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б) в 25-30%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в) в 45-50%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50% случаев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Для диагностики рака почки наибольшей информативностью обладают </w:t>
      </w:r>
    </w:p>
    <w:p w:rsidR="00000000" w:rsidRDefault="00F67113">
      <w:pPr>
        <w:ind w:left="284" w:hanging="284"/>
        <w:jc w:val="both"/>
        <w:rPr>
          <w:rFonts w:ascii="NTTimes/Cyrillic" w:hAnsi="NTTimes/Cyrillic"/>
          <w:sz w:val="18"/>
        </w:rPr>
      </w:pPr>
      <w:r>
        <w:rPr>
          <w:rFonts w:ascii="NTTimes/Cyrillic" w:hAnsi="NTTimes/Cyrillic"/>
          <w:sz w:val="18"/>
        </w:rPr>
        <w:t xml:space="preserve"> а) сканирование почек </w:t>
      </w:r>
    </w:p>
    <w:p w:rsidR="00000000" w:rsidRDefault="00F67113">
      <w:pPr>
        <w:ind w:left="284" w:hanging="284"/>
        <w:jc w:val="both"/>
        <w:rPr>
          <w:rFonts w:ascii="NTTimes/Cyrillic" w:hAnsi="NTTimes/Cyrillic"/>
          <w:sz w:val="18"/>
        </w:rPr>
      </w:pPr>
      <w:r>
        <w:rPr>
          <w:rFonts w:ascii="NTTimes/Cyrillic" w:hAnsi="NTTimes/Cyrillic"/>
          <w:sz w:val="18"/>
        </w:rPr>
        <w:t xml:space="preserve"> б) 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термография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ретроградная пиелография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При дифференциальной диагностике </w:t>
      </w:r>
      <w:r>
        <w:rPr>
          <w:rFonts w:ascii="NTTimes/Cyrillic" w:hAnsi="NTTimes/Cyrillic"/>
          <w:sz w:val="18"/>
        </w:rPr>
        <w:t xml:space="preserve">кисты яичника и рака почки наиболее информативны </w:t>
      </w:r>
    </w:p>
    <w:p w:rsidR="00000000" w:rsidRDefault="00F67113">
      <w:pPr>
        <w:ind w:left="284" w:hanging="284"/>
        <w:jc w:val="both"/>
        <w:rPr>
          <w:rFonts w:ascii="NTTimes/Cyrillic" w:hAnsi="NTTimes/Cyrillic"/>
          <w:sz w:val="18"/>
        </w:rPr>
      </w:pPr>
      <w:r>
        <w:rPr>
          <w:rFonts w:ascii="NTTimes/Cyrillic" w:hAnsi="NTTimes/Cyrillic"/>
          <w:sz w:val="18"/>
        </w:rPr>
        <w:t xml:space="preserve"> а) обзорная урография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ультразвуковое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сканирование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г) общий анализ крови и мочи </w:t>
      </w:r>
    </w:p>
    <w:p w:rsidR="00000000" w:rsidRDefault="00F67113">
      <w:pPr>
        <w:ind w:left="284" w:hanging="284"/>
        <w:jc w:val="both"/>
        <w:rPr>
          <w:rFonts w:ascii="NTTimes/Cyrillic" w:hAnsi="NTTimes/Cyrillic"/>
          <w:sz w:val="18"/>
        </w:rPr>
      </w:pPr>
      <w:r>
        <w:rPr>
          <w:rFonts w:ascii="NTTimes/Cyrillic" w:hAnsi="NTTimes/Cyrillic"/>
          <w:sz w:val="18"/>
        </w:rPr>
        <w:t xml:space="preserve"> д) термография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Противопоказанием для нефрэктомии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опухоль более 5 см </w:t>
      </w:r>
    </w:p>
    <w:p w:rsidR="00000000" w:rsidRDefault="00F67113">
      <w:pPr>
        <w:ind w:left="284" w:hanging="284"/>
        <w:jc w:val="both"/>
        <w:rPr>
          <w:rFonts w:ascii="NTTimes/Cyrillic" w:hAnsi="NTTimes/Cyrillic"/>
          <w:sz w:val="18"/>
        </w:rPr>
      </w:pPr>
      <w:r>
        <w:rPr>
          <w:rFonts w:ascii="NTTimes/Cyrillic" w:hAnsi="NTTimes/Cyrillic"/>
          <w:sz w:val="18"/>
        </w:rPr>
        <w:t xml:space="preserve"> б) метастаз в легком размером 2 см </w:t>
      </w:r>
    </w:p>
    <w:p w:rsidR="00000000" w:rsidRDefault="00F67113">
      <w:pPr>
        <w:ind w:left="284" w:hanging="284"/>
        <w:jc w:val="both"/>
        <w:rPr>
          <w:rFonts w:ascii="NTTimes/Cyrillic" w:hAnsi="NTTimes/Cyrillic"/>
          <w:sz w:val="18"/>
        </w:rPr>
      </w:pPr>
      <w:r>
        <w:rPr>
          <w:rFonts w:ascii="NTTimes/Cyrillic" w:hAnsi="NTTimes/Cyrillic"/>
          <w:sz w:val="18"/>
        </w:rPr>
        <w:t xml:space="preserve"> в) сердечно-сосудистая недостаточность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наличие двух опухолевых узлов в почке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После радикальной нефрэктомии, при отсутствии отдаленных метастазов, необходима </w:t>
      </w:r>
    </w:p>
    <w:p w:rsidR="00000000" w:rsidRDefault="00F67113">
      <w:pPr>
        <w:ind w:left="284" w:hanging="284"/>
        <w:jc w:val="both"/>
        <w:rPr>
          <w:rFonts w:ascii="NTTimes/Cyrillic" w:hAnsi="NTTimes/Cyrillic"/>
          <w:sz w:val="18"/>
        </w:rPr>
      </w:pPr>
      <w:r>
        <w:rPr>
          <w:rFonts w:ascii="NTTimes/Cyrillic" w:hAnsi="NTTimes/Cyrillic"/>
          <w:sz w:val="18"/>
        </w:rPr>
        <w:t xml:space="preserve"> а) профилактическая химиотерапия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профилактическая л</w:t>
      </w:r>
      <w:r>
        <w:rPr>
          <w:rFonts w:ascii="NTTimes/Cyrillic" w:hAnsi="NTTimes/Cyrillic"/>
          <w:sz w:val="18"/>
        </w:rPr>
        <w:t xml:space="preserve">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профилактическая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профилактическая иммунотерапия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лечения не требуется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Наиболее распространенными осложнениями при нефрэктомии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кровотечение из сосудов почечной ножки и нижней полой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б) кровотечение из расширенных вен околопочечного жирового тела </w:t>
      </w:r>
    </w:p>
    <w:p w:rsidR="00000000" w:rsidRDefault="00F67113">
      <w:pPr>
        <w:ind w:left="284" w:hanging="284"/>
        <w:jc w:val="both"/>
        <w:rPr>
          <w:rFonts w:ascii="NTTimes/Cyrillic" w:hAnsi="NTTimes/Cyrillic"/>
          <w:sz w:val="18"/>
        </w:rPr>
      </w:pPr>
      <w:r>
        <w:rPr>
          <w:rFonts w:ascii="NTTimes/Cyrillic" w:hAnsi="NTTimes/Cyrillic"/>
          <w:sz w:val="18"/>
        </w:rPr>
        <w:t xml:space="preserve"> в) ранение нижней полой вены </w:t>
      </w:r>
    </w:p>
    <w:p w:rsidR="00000000" w:rsidRDefault="00F67113">
      <w:pPr>
        <w:ind w:left="284" w:hanging="284"/>
        <w:jc w:val="both"/>
        <w:rPr>
          <w:rFonts w:ascii="NTTimes/Cyrillic" w:hAnsi="NTTimes/Cyrillic"/>
          <w:sz w:val="18"/>
        </w:rPr>
      </w:pPr>
      <w:r>
        <w:rPr>
          <w:rFonts w:ascii="NTTimes/Cyrillic" w:hAnsi="NTTimes/Cyrillic"/>
          <w:sz w:val="18"/>
        </w:rPr>
        <w:t xml:space="preserve"> г) ранение соседних органов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Лучевая терапия рака почки используется при всех перечисленных моментах,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в качестве метода леч</w:t>
      </w:r>
      <w:r>
        <w:rPr>
          <w:rFonts w:ascii="NTTimes/Cyrillic" w:hAnsi="NTTimes/Cyrillic"/>
          <w:sz w:val="18"/>
        </w:rPr>
        <w:t xml:space="preserve">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в качестве предоперационного метода </w:t>
      </w:r>
    </w:p>
    <w:p w:rsidR="00000000" w:rsidRDefault="00F67113">
      <w:pPr>
        <w:ind w:left="284" w:hanging="284"/>
        <w:jc w:val="both"/>
        <w:rPr>
          <w:rFonts w:ascii="NTTimes/Cyrillic" w:hAnsi="NTTimes/Cyrillic"/>
          <w:sz w:val="18"/>
        </w:rPr>
      </w:pPr>
      <w:r>
        <w:rPr>
          <w:rFonts w:ascii="NTTimes/Cyrillic" w:hAnsi="NTTimes/Cyrillic"/>
          <w:sz w:val="18"/>
        </w:rPr>
        <w:t xml:space="preserve"> в) в качестве послеоперационного метода </w:t>
      </w:r>
    </w:p>
    <w:p w:rsidR="00000000" w:rsidRDefault="00F67113">
      <w:pPr>
        <w:ind w:left="284" w:hanging="284"/>
        <w:jc w:val="both"/>
        <w:rPr>
          <w:rFonts w:ascii="NTTimes/Cyrillic" w:hAnsi="NTTimes/Cyrillic"/>
          <w:sz w:val="18"/>
        </w:rPr>
      </w:pPr>
      <w:r>
        <w:rPr>
          <w:rFonts w:ascii="NTTimes/Cyrillic" w:hAnsi="NTTimes/Cyrillic"/>
          <w:sz w:val="18"/>
        </w:rPr>
        <w:t xml:space="preserve"> г) в качестве паллиативного метода лечения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У больного 65 лет рак почки. По данным ультразвукового исследования и ангиографии опухоль не выходит за пределы почки и не прорастает капсулу. Регионарные метастазы не выявлены. Ему следует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провести предоперационную лучевую терапию концентрированную интенсивную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предоперационную лучевую терапию пролонгированным курсом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послеоперационную лу</w:t>
      </w:r>
      <w:r>
        <w:rPr>
          <w:rFonts w:ascii="NTTimes/Cyrillic" w:hAnsi="NTTimes/Cyrillic"/>
          <w:sz w:val="18"/>
        </w:rPr>
        <w:t xml:space="preserve">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ограничиться чисто хирургическим лечением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Больному 55 лет с клиническим диагнозом рак почки IIа стадии выполнена нефрэктомия. Гистологически в лимфоузлах ворот почки выявлен метастаз. Ему следует </w:t>
      </w:r>
    </w:p>
    <w:p w:rsidR="00000000" w:rsidRDefault="00F67113">
      <w:pPr>
        <w:ind w:left="284" w:hanging="284"/>
        <w:jc w:val="both"/>
        <w:rPr>
          <w:rFonts w:ascii="NTTimes/Cyrillic" w:hAnsi="NTTimes/Cyrillic"/>
          <w:sz w:val="18"/>
        </w:rPr>
      </w:pPr>
      <w:r>
        <w:rPr>
          <w:rFonts w:ascii="NTTimes/Cyrillic" w:hAnsi="NTTimes/Cyrillic"/>
          <w:sz w:val="18"/>
        </w:rPr>
        <w:t xml:space="preserve"> а) дополнительного лечения не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курс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курс гормонотерапии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послеоперационную лучевую 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017. У больного 59 лет через год после комбинированного лечения почки выявлен солитарный метастаз в верхней доле правого легкого. Ем</w:t>
      </w:r>
      <w:r>
        <w:rPr>
          <w:rFonts w:ascii="NTTimes/Cyrillic" w:hAnsi="NTTimes/Cyrillic"/>
          <w:sz w:val="18"/>
        </w:rPr>
        <w:t xml:space="preserve">у следует </w:t>
      </w:r>
    </w:p>
    <w:p w:rsidR="00000000" w:rsidRDefault="00F67113">
      <w:pPr>
        <w:ind w:left="284" w:hanging="284"/>
        <w:jc w:val="both"/>
        <w:rPr>
          <w:rFonts w:ascii="NTTimes/Cyrillic" w:hAnsi="NTTimes/Cyrillic"/>
          <w:sz w:val="18"/>
        </w:rPr>
      </w:pPr>
      <w:r>
        <w:rPr>
          <w:rFonts w:ascii="NTTimes/Cyrillic" w:hAnsi="NTTimes/Cyrillic"/>
          <w:sz w:val="18"/>
        </w:rPr>
        <w:t xml:space="preserve"> а) выполнить резекцию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крупнопольное облучение правого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локальную лучевую терапию на область метастаза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крупнопольное облучение легкого с дополнительной локальной лучевой терапией на область метастаза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У больного 60 лет через два года после нефрэктомии выявлен метастаз в верхней трети правого плеча. Ему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провести лучевую терапию при укрупненном фракционировании дозы (4-5 Гр)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лучевую терапию фракциями (2 Гр)</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в) произвести ампутацию правого плеча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В лечении диссеминированного рака почки применяются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иммунотерапия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Эффективность химиотерапии при раке почки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неэффективна </w:t>
      </w:r>
    </w:p>
    <w:p w:rsidR="00000000" w:rsidRDefault="00F67113">
      <w:pPr>
        <w:ind w:left="284" w:hanging="284"/>
        <w:jc w:val="both"/>
        <w:rPr>
          <w:rFonts w:ascii="NTTimes/Cyrillic" w:hAnsi="NTTimes/Cyrillic"/>
          <w:sz w:val="18"/>
        </w:rPr>
      </w:pPr>
      <w:r>
        <w:rPr>
          <w:rFonts w:ascii="NTTimes/Cyrillic" w:hAnsi="NTTimes/Cyrillic"/>
          <w:sz w:val="18"/>
        </w:rPr>
        <w:t xml:space="preserve"> б) 10-15% </w:t>
      </w:r>
    </w:p>
    <w:p w:rsidR="00000000" w:rsidRDefault="00F67113">
      <w:pPr>
        <w:ind w:left="284" w:hanging="284"/>
        <w:jc w:val="both"/>
        <w:rPr>
          <w:rFonts w:ascii="NTTimes/Cyrillic" w:hAnsi="NTTimes/Cyrillic"/>
          <w:sz w:val="18"/>
        </w:rPr>
      </w:pPr>
      <w:r>
        <w:rPr>
          <w:rFonts w:ascii="NTTimes/Cyrillic" w:hAnsi="NTTimes/Cyrillic"/>
          <w:sz w:val="18"/>
        </w:rPr>
        <w:t xml:space="preserve"> в) 30-40% </w:t>
      </w:r>
    </w:p>
    <w:p w:rsidR="00000000" w:rsidRDefault="00F67113">
      <w:pPr>
        <w:ind w:left="284" w:hanging="284"/>
        <w:jc w:val="both"/>
        <w:rPr>
          <w:rFonts w:ascii="NTTimes/Cyrillic" w:hAnsi="NTTimes/Cyrillic"/>
          <w:sz w:val="18"/>
        </w:rPr>
      </w:pPr>
      <w:r>
        <w:rPr>
          <w:rFonts w:ascii="NTTimes/Cyrillic" w:hAnsi="NTTimes/Cyrillic"/>
          <w:sz w:val="18"/>
        </w:rPr>
        <w:t xml:space="preserve"> г) 50-60%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60%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В лечении диссеминированного рака почки применяются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антиэстрогены </w:t>
      </w:r>
    </w:p>
    <w:p w:rsidR="00000000" w:rsidRDefault="00F67113">
      <w:pPr>
        <w:ind w:left="284" w:hanging="284"/>
        <w:jc w:val="both"/>
        <w:rPr>
          <w:rFonts w:ascii="NTTimes/Cyrillic" w:hAnsi="NTTimes/Cyrillic"/>
          <w:sz w:val="18"/>
        </w:rPr>
      </w:pPr>
      <w:r>
        <w:rPr>
          <w:rFonts w:ascii="NTTimes/Cyrillic" w:hAnsi="NTTimes/Cyrillic"/>
          <w:sz w:val="18"/>
        </w:rPr>
        <w:t xml:space="preserve"> б) эстрогены </w:t>
      </w:r>
    </w:p>
    <w:p w:rsidR="00000000" w:rsidRDefault="00F67113">
      <w:pPr>
        <w:ind w:left="284" w:hanging="284"/>
        <w:jc w:val="both"/>
        <w:rPr>
          <w:rFonts w:ascii="NTTimes/Cyrillic" w:hAnsi="NTTimes/Cyrillic"/>
          <w:sz w:val="18"/>
        </w:rPr>
      </w:pPr>
      <w:r>
        <w:rPr>
          <w:rFonts w:ascii="NTTimes/Cyrillic" w:hAnsi="NTTimes/Cyrillic"/>
          <w:sz w:val="18"/>
        </w:rPr>
        <w:t xml:space="preserve"> в) антиандрогены </w:t>
      </w:r>
    </w:p>
    <w:p w:rsidR="00000000" w:rsidRDefault="00F67113">
      <w:pPr>
        <w:ind w:left="284" w:hanging="284"/>
        <w:jc w:val="both"/>
        <w:rPr>
          <w:rFonts w:ascii="NTTimes/Cyrillic" w:hAnsi="NTTimes/Cyrillic"/>
          <w:sz w:val="18"/>
        </w:rPr>
      </w:pPr>
      <w:r>
        <w:rPr>
          <w:rFonts w:ascii="NTTimes/Cyrillic" w:hAnsi="NTTimes/Cyrillic"/>
          <w:sz w:val="18"/>
        </w:rPr>
        <w:t xml:space="preserve"> г) гормональные препараты</w:t>
      </w:r>
      <w:r>
        <w:rPr>
          <w:rFonts w:ascii="NTTimes/Cyrillic" w:hAnsi="NTTimes/Cyrillic"/>
          <w:sz w:val="18"/>
        </w:rPr>
        <w:t xml:space="preserve"> не применяются </w:t>
      </w:r>
    </w:p>
    <w:p w:rsidR="00000000" w:rsidRDefault="00F67113">
      <w:pPr>
        <w:ind w:left="284" w:hanging="284"/>
        <w:jc w:val="both"/>
        <w:rPr>
          <w:rFonts w:ascii="NTTimes/Cyrillic" w:hAnsi="NTTimes/Cyrillic"/>
          <w:sz w:val="18"/>
        </w:rPr>
      </w:pPr>
      <w:r>
        <w:rPr>
          <w:rFonts w:ascii="NTTimes/Cyrillic" w:hAnsi="NTTimes/Cyrillic"/>
          <w:sz w:val="18"/>
        </w:rPr>
        <w:t xml:space="preserve"> д) кортикостероиды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У больного 45 лет рак почки, метастазы в легкие, множественные метастазы в кости. Нефрэктомия не произведена из-за тяжести состояния больного. Ему следует провести </w:t>
      </w:r>
    </w:p>
    <w:p w:rsidR="00000000" w:rsidRDefault="00F67113">
      <w:pPr>
        <w:ind w:left="284" w:hanging="284"/>
        <w:jc w:val="both"/>
        <w:rPr>
          <w:rFonts w:ascii="NTTimes/Cyrillic" w:hAnsi="NTTimes/Cyrillic"/>
          <w:sz w:val="18"/>
        </w:rPr>
      </w:pPr>
      <w:r>
        <w:rPr>
          <w:rFonts w:ascii="NTTimes/Cyrillic" w:hAnsi="NTTimes/Cyrillic"/>
          <w:sz w:val="18"/>
        </w:rPr>
        <w:t xml:space="preserve"> а) лучевую терапию на метастазы в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б)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иммунотерапию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гормонотерапию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д) симптоматическую 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023. При раке почки I стадии 10-летняя выживаемость равна </w:t>
      </w:r>
    </w:p>
    <w:p w:rsidR="00000000" w:rsidRDefault="00F67113">
      <w:pPr>
        <w:ind w:left="284" w:hanging="284"/>
        <w:jc w:val="both"/>
        <w:rPr>
          <w:rFonts w:ascii="NTTimes/Cyrillic" w:hAnsi="NTTimes/Cyrillic"/>
          <w:sz w:val="18"/>
        </w:rPr>
      </w:pPr>
      <w:r>
        <w:rPr>
          <w:rFonts w:ascii="NTTimes/Cyrillic" w:hAnsi="NTTimes/Cyrillic"/>
          <w:sz w:val="18"/>
        </w:rPr>
        <w:t xml:space="preserve"> а) 20-25% </w:t>
      </w:r>
    </w:p>
    <w:p w:rsidR="00000000" w:rsidRDefault="00F67113">
      <w:pPr>
        <w:ind w:left="284" w:hanging="284"/>
        <w:jc w:val="both"/>
        <w:rPr>
          <w:rFonts w:ascii="NTTimes/Cyrillic" w:hAnsi="NTTimes/Cyrillic"/>
          <w:sz w:val="18"/>
        </w:rPr>
      </w:pPr>
      <w:r>
        <w:rPr>
          <w:rFonts w:ascii="NTTimes/Cyrillic" w:hAnsi="NTTimes/Cyrillic"/>
          <w:sz w:val="18"/>
        </w:rPr>
        <w:t xml:space="preserve"> б) 40-45% </w:t>
      </w:r>
    </w:p>
    <w:p w:rsidR="00000000" w:rsidRDefault="00F67113">
      <w:pPr>
        <w:ind w:left="284" w:hanging="284"/>
        <w:jc w:val="both"/>
        <w:rPr>
          <w:rFonts w:ascii="NTTimes/Cyrillic" w:hAnsi="NTTimes/Cyrillic"/>
          <w:sz w:val="18"/>
        </w:rPr>
      </w:pPr>
      <w:r>
        <w:rPr>
          <w:rFonts w:ascii="NTTimes/Cyrillic" w:hAnsi="NTTimes/Cyrillic"/>
          <w:sz w:val="18"/>
        </w:rPr>
        <w:t xml:space="preserve"> в) 60-65% </w:t>
      </w:r>
    </w:p>
    <w:p w:rsidR="00000000" w:rsidRDefault="00F67113">
      <w:pPr>
        <w:ind w:left="284" w:hanging="284"/>
        <w:jc w:val="both"/>
        <w:rPr>
          <w:rFonts w:ascii="NTTimes/Cyrillic" w:hAnsi="NTTimes/Cyrillic"/>
          <w:sz w:val="18"/>
        </w:rPr>
      </w:pPr>
      <w:r>
        <w:rPr>
          <w:rFonts w:ascii="NTTimes/Cyrillic" w:hAnsi="NTTimes/Cyrillic"/>
          <w:sz w:val="18"/>
        </w:rPr>
        <w:t xml:space="preserve"> г) 75-80% </w:t>
      </w:r>
    </w:p>
    <w:p w:rsidR="00000000" w:rsidRDefault="00F67113">
      <w:pPr>
        <w:ind w:left="284" w:hanging="284"/>
        <w:jc w:val="both"/>
        <w:rPr>
          <w:rFonts w:ascii="NTTimes/Cyrillic" w:hAnsi="NTTimes/Cyrillic"/>
          <w:sz w:val="18"/>
        </w:rPr>
      </w:pPr>
      <w:r>
        <w:rPr>
          <w:rFonts w:ascii="NTTimes/Cyrillic" w:hAnsi="NTTimes/Cyrillic"/>
          <w:sz w:val="18"/>
        </w:rPr>
        <w:t xml:space="preserve"> д) 95-100%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024. У больного 40 лет рак почки (опухоль 3 см в диа</w:t>
      </w:r>
      <w:r>
        <w:rPr>
          <w:rFonts w:ascii="NTTimes/Cyrillic" w:hAnsi="NTTimes/Cyrillic"/>
          <w:sz w:val="18"/>
        </w:rPr>
        <w:t xml:space="preserve">метре) и одиночный метастаз в переднем отрезке 5-го ребра справа. Состояние больного удовлетворительное. Ему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иммунотерапия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(на первичную опухоль и метастаз) </w:t>
      </w:r>
    </w:p>
    <w:p w:rsidR="00000000" w:rsidRDefault="00F67113">
      <w:pPr>
        <w:ind w:left="284" w:hanging="284"/>
        <w:jc w:val="both"/>
        <w:rPr>
          <w:rFonts w:ascii="NTTimes/Cyrillic" w:hAnsi="NTTimes/Cyrillic"/>
          <w:sz w:val="18"/>
        </w:rPr>
      </w:pPr>
      <w:r>
        <w:rPr>
          <w:rFonts w:ascii="NTTimes/Cyrillic" w:hAnsi="NTTimes/Cyrillic"/>
          <w:sz w:val="18"/>
        </w:rPr>
        <w:t xml:space="preserve"> г) симптоматическая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нефрэктомия + резекция ребра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Опухоли почечной лоханки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чаще у мужчин </w:t>
      </w:r>
    </w:p>
    <w:p w:rsidR="00000000" w:rsidRDefault="00F67113">
      <w:pPr>
        <w:ind w:left="284" w:hanging="284"/>
        <w:jc w:val="both"/>
        <w:rPr>
          <w:rFonts w:ascii="NTTimes/Cyrillic" w:hAnsi="NTTimes/Cyrillic"/>
          <w:sz w:val="18"/>
        </w:rPr>
      </w:pPr>
      <w:r>
        <w:rPr>
          <w:rFonts w:ascii="NTTimes/Cyrillic" w:hAnsi="NTTimes/Cyrillic"/>
          <w:sz w:val="18"/>
        </w:rPr>
        <w:t xml:space="preserve"> б) чаще у мужчин </w:t>
      </w:r>
    </w:p>
    <w:p w:rsidR="00000000" w:rsidRDefault="00F67113">
      <w:pPr>
        <w:ind w:left="284" w:hanging="284"/>
        <w:jc w:val="both"/>
        <w:rPr>
          <w:rFonts w:ascii="NTTimes/Cyrillic" w:hAnsi="NTTimes/Cyrillic"/>
          <w:sz w:val="18"/>
        </w:rPr>
      </w:pPr>
      <w:r>
        <w:rPr>
          <w:rFonts w:ascii="NTTimes/Cyrillic" w:hAnsi="NTTimes/Cyrillic"/>
          <w:sz w:val="18"/>
        </w:rPr>
        <w:t xml:space="preserve"> в) одинаково часто и у мужчин, и у женщин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026. Опухоли почечной лоханки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крайне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б)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в)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г) чаще, чем опухоли </w:t>
      </w:r>
      <w:r>
        <w:rPr>
          <w:rFonts w:ascii="NTTimes/Cyrillic" w:hAnsi="NTTimes/Cyrillic"/>
          <w:sz w:val="18"/>
        </w:rPr>
        <w:t xml:space="preserve">паренхимы почек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Опухоли почечной лоханки составляют от всех новообразований почек и верхних мочевых путей </w:t>
      </w:r>
    </w:p>
    <w:p w:rsidR="00000000" w:rsidRDefault="00F67113">
      <w:pPr>
        <w:ind w:left="284" w:hanging="284"/>
        <w:jc w:val="both"/>
        <w:rPr>
          <w:rFonts w:ascii="NTTimes/Cyrillic" w:hAnsi="NTTimes/Cyrillic"/>
          <w:sz w:val="18"/>
        </w:rPr>
      </w:pPr>
      <w:r>
        <w:rPr>
          <w:rFonts w:ascii="NTTimes/Cyrillic" w:hAnsi="NTTimes/Cyrillic"/>
          <w:sz w:val="18"/>
        </w:rPr>
        <w:t xml:space="preserve"> а) 5-15% </w:t>
      </w:r>
    </w:p>
    <w:p w:rsidR="00000000" w:rsidRDefault="00F67113">
      <w:pPr>
        <w:ind w:left="284" w:hanging="284"/>
        <w:jc w:val="both"/>
        <w:rPr>
          <w:rFonts w:ascii="NTTimes/Cyrillic" w:hAnsi="NTTimes/Cyrillic"/>
          <w:sz w:val="18"/>
        </w:rPr>
      </w:pPr>
      <w:r>
        <w:rPr>
          <w:rFonts w:ascii="NTTimes/Cyrillic" w:hAnsi="NTTimes/Cyrillic"/>
          <w:sz w:val="18"/>
        </w:rPr>
        <w:t xml:space="preserve"> б) 30-40% </w:t>
      </w:r>
    </w:p>
    <w:p w:rsidR="00000000" w:rsidRDefault="00F67113">
      <w:pPr>
        <w:ind w:left="284" w:hanging="284"/>
        <w:jc w:val="both"/>
        <w:rPr>
          <w:rFonts w:ascii="NTTimes/Cyrillic" w:hAnsi="NTTimes/Cyrillic"/>
          <w:sz w:val="18"/>
        </w:rPr>
      </w:pPr>
      <w:r>
        <w:rPr>
          <w:rFonts w:ascii="NTTimes/Cyrillic" w:hAnsi="NTTimes/Cyrillic"/>
          <w:sz w:val="18"/>
        </w:rPr>
        <w:t xml:space="preserve"> в) 50-60%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60%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Среди морфологических форм опухолей лоханки чаще всего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папиллярный переходно-клеточный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фиброма </w:t>
      </w:r>
    </w:p>
    <w:p w:rsidR="00000000" w:rsidRDefault="00F67113">
      <w:pPr>
        <w:ind w:left="284" w:hanging="284"/>
        <w:jc w:val="both"/>
        <w:rPr>
          <w:rFonts w:ascii="NTTimes/Cyrillic" w:hAnsi="NTTimes/Cyrillic"/>
          <w:sz w:val="18"/>
        </w:rPr>
      </w:pPr>
      <w:r>
        <w:rPr>
          <w:rFonts w:ascii="NTTimes/Cyrillic" w:hAnsi="NTTimes/Cyrillic"/>
          <w:sz w:val="18"/>
        </w:rPr>
        <w:t xml:space="preserve"> в) липома </w:t>
      </w:r>
    </w:p>
    <w:p w:rsidR="00000000" w:rsidRDefault="00F67113">
      <w:pPr>
        <w:ind w:left="284" w:hanging="284"/>
        <w:jc w:val="both"/>
        <w:rPr>
          <w:rFonts w:ascii="NTTimes/Cyrillic" w:hAnsi="NTTimes/Cyrillic"/>
          <w:sz w:val="18"/>
        </w:rPr>
      </w:pPr>
      <w:r>
        <w:rPr>
          <w:rFonts w:ascii="NTTimes/Cyrillic" w:hAnsi="NTTimes/Cyrillic"/>
          <w:sz w:val="18"/>
        </w:rPr>
        <w:t xml:space="preserve"> г) 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д) рабдомиома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Ведущими клиническими симптомами опухоли почечной лоханки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гематурия + пальпируемая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гематурия + боль </w:t>
      </w:r>
    </w:p>
    <w:p w:rsidR="00000000" w:rsidRDefault="00F67113">
      <w:pPr>
        <w:ind w:left="284" w:hanging="284"/>
        <w:jc w:val="both"/>
        <w:rPr>
          <w:rFonts w:ascii="NTTimes/Cyrillic" w:hAnsi="NTTimes/Cyrillic"/>
          <w:sz w:val="18"/>
        </w:rPr>
      </w:pPr>
      <w:r>
        <w:rPr>
          <w:rFonts w:ascii="NTTimes/Cyrillic" w:hAnsi="NTTimes/Cyrillic"/>
          <w:sz w:val="18"/>
        </w:rPr>
        <w:t xml:space="preserve"> в) боль + пальпируемая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г) гематури</w:t>
      </w:r>
      <w:r>
        <w:rPr>
          <w:rFonts w:ascii="NTTimes/Cyrillic" w:hAnsi="NTTimes/Cyrillic"/>
          <w:sz w:val="18"/>
        </w:rPr>
        <w:t xml:space="preserve">я + повышенная температура тела </w:t>
      </w:r>
    </w:p>
    <w:p w:rsidR="00000000" w:rsidRDefault="00F67113">
      <w:pPr>
        <w:ind w:left="284" w:hanging="284"/>
        <w:jc w:val="both"/>
        <w:rPr>
          <w:rFonts w:ascii="NTTimes/Cyrillic" w:hAnsi="NTTimes/Cyrillic"/>
          <w:sz w:val="18"/>
        </w:rPr>
      </w:pPr>
      <w:r>
        <w:rPr>
          <w:rFonts w:ascii="NTTimes/Cyrillic" w:hAnsi="NTTimes/Cyrillic"/>
          <w:sz w:val="18"/>
        </w:rPr>
        <w:t xml:space="preserve"> д) гематурия + ускоренная СОЭ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Опухоли мочеточников составляют от всех опухолей почек и верхних мочевых путей </w:t>
      </w:r>
    </w:p>
    <w:p w:rsidR="00000000" w:rsidRDefault="00F67113">
      <w:pPr>
        <w:ind w:left="284" w:hanging="284"/>
        <w:jc w:val="both"/>
        <w:rPr>
          <w:rFonts w:ascii="NTTimes/Cyrillic" w:hAnsi="NTTimes/Cyrillic"/>
          <w:sz w:val="18"/>
        </w:rPr>
      </w:pPr>
      <w:r>
        <w:rPr>
          <w:rFonts w:ascii="NTTimes/Cyrillic" w:hAnsi="NTTimes/Cyrillic"/>
          <w:sz w:val="18"/>
        </w:rPr>
        <w:t xml:space="preserve"> а) около 1% </w:t>
      </w:r>
    </w:p>
    <w:p w:rsidR="00000000" w:rsidRDefault="00F67113">
      <w:pPr>
        <w:ind w:left="284" w:hanging="284"/>
        <w:jc w:val="both"/>
        <w:rPr>
          <w:rFonts w:ascii="NTTimes/Cyrillic" w:hAnsi="NTTimes/Cyrillic"/>
          <w:sz w:val="18"/>
        </w:rPr>
      </w:pPr>
      <w:r>
        <w:rPr>
          <w:rFonts w:ascii="NTTimes/Cyrillic" w:hAnsi="NTTimes/Cyrillic"/>
          <w:sz w:val="18"/>
        </w:rPr>
        <w:t xml:space="preserve"> б) 10% </w:t>
      </w:r>
    </w:p>
    <w:p w:rsidR="00000000" w:rsidRDefault="00F67113">
      <w:pPr>
        <w:ind w:left="284" w:hanging="284"/>
        <w:jc w:val="both"/>
        <w:rPr>
          <w:rFonts w:ascii="NTTimes/Cyrillic" w:hAnsi="NTTimes/Cyrillic"/>
          <w:sz w:val="18"/>
        </w:rPr>
      </w:pPr>
      <w:r>
        <w:rPr>
          <w:rFonts w:ascii="NTTimes/Cyrillic" w:hAnsi="NTTimes/Cyrillic"/>
          <w:sz w:val="18"/>
        </w:rPr>
        <w:t xml:space="preserve"> в) 20% </w:t>
      </w:r>
    </w:p>
    <w:p w:rsidR="00000000" w:rsidRDefault="00F67113">
      <w:pPr>
        <w:ind w:left="284" w:hanging="284"/>
        <w:jc w:val="both"/>
        <w:rPr>
          <w:rFonts w:ascii="NTTimes/Cyrillic" w:hAnsi="NTTimes/Cyrillic"/>
          <w:sz w:val="18"/>
        </w:rPr>
      </w:pPr>
      <w:r>
        <w:rPr>
          <w:rFonts w:ascii="NTTimes/Cyrillic" w:hAnsi="NTTimes/Cyrillic"/>
          <w:sz w:val="18"/>
        </w:rPr>
        <w:t xml:space="preserve"> г) 30% </w:t>
      </w:r>
    </w:p>
    <w:p w:rsidR="00000000" w:rsidRDefault="00F67113">
      <w:pPr>
        <w:ind w:left="284" w:hanging="284"/>
        <w:jc w:val="both"/>
        <w:rPr>
          <w:rFonts w:ascii="NTTimes/Cyrillic" w:hAnsi="NTTimes/Cyrillic"/>
          <w:sz w:val="18"/>
        </w:rPr>
      </w:pPr>
      <w:r>
        <w:rPr>
          <w:rFonts w:ascii="NTTimes/Cyrillic" w:hAnsi="NTTimes/Cyrillic"/>
          <w:sz w:val="18"/>
        </w:rPr>
        <w:t xml:space="preserve"> д) 40%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Важнейшими диагностическими методами распознавания опухолей лоханки и мочеточников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цистоскопия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б) экскреторная урография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пиелоскопия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Опухоли надпочечников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б)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в) крайне редко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033. Опухоли надпочечнико</w:t>
      </w:r>
      <w:r>
        <w:rPr>
          <w:rFonts w:ascii="NTTimes/Cyrillic" w:hAnsi="NTTimes/Cyrillic"/>
          <w:sz w:val="18"/>
        </w:rPr>
        <w:t xml:space="preserve">в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чаще у мужчин </w:t>
      </w:r>
    </w:p>
    <w:p w:rsidR="00000000" w:rsidRDefault="00F67113">
      <w:pPr>
        <w:ind w:left="284" w:hanging="284"/>
        <w:jc w:val="both"/>
        <w:rPr>
          <w:rFonts w:ascii="NTTimes/Cyrillic" w:hAnsi="NTTimes/Cyrillic"/>
          <w:sz w:val="18"/>
        </w:rPr>
      </w:pPr>
      <w:r>
        <w:rPr>
          <w:rFonts w:ascii="NTTimes/Cyrillic" w:hAnsi="NTTimes/Cyrillic"/>
          <w:sz w:val="18"/>
        </w:rPr>
        <w:t xml:space="preserve"> б) чаще у женщин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одинаково часто и у тех, и у других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034. Опухоли надпочечников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б) у взрослых </w:t>
      </w:r>
    </w:p>
    <w:p w:rsidR="00000000" w:rsidRDefault="00F67113">
      <w:pPr>
        <w:ind w:left="284" w:hanging="284"/>
        <w:jc w:val="both"/>
        <w:rPr>
          <w:rFonts w:ascii="NTTimes/Cyrillic" w:hAnsi="NTTimes/Cyrillic"/>
          <w:sz w:val="18"/>
        </w:rPr>
      </w:pPr>
      <w:r>
        <w:rPr>
          <w:rFonts w:ascii="NTTimes/Cyrillic" w:hAnsi="NTTimes/Cyrillic"/>
          <w:sz w:val="18"/>
        </w:rPr>
        <w:t xml:space="preserve"> в) и у тех, и у других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К опухолям коркового вещества надпочечников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феохромоцитома </w:t>
      </w:r>
    </w:p>
    <w:p w:rsidR="00000000" w:rsidRDefault="00F67113">
      <w:pPr>
        <w:ind w:left="284" w:hanging="284"/>
        <w:jc w:val="both"/>
        <w:rPr>
          <w:rFonts w:ascii="NTTimes/Cyrillic" w:hAnsi="NTTimes/Cyrillic"/>
          <w:sz w:val="18"/>
        </w:rPr>
      </w:pPr>
      <w:r>
        <w:rPr>
          <w:rFonts w:ascii="NTTimes/Cyrillic" w:hAnsi="NTTimes/Cyrillic"/>
          <w:sz w:val="18"/>
        </w:rPr>
        <w:t xml:space="preserve"> б) кортикостерома </w:t>
      </w:r>
    </w:p>
    <w:p w:rsidR="00000000" w:rsidRDefault="00F67113">
      <w:pPr>
        <w:ind w:left="284" w:hanging="284"/>
        <w:jc w:val="both"/>
        <w:rPr>
          <w:rFonts w:ascii="NTTimes/Cyrillic" w:hAnsi="NTTimes/Cyrillic"/>
          <w:sz w:val="18"/>
        </w:rPr>
      </w:pPr>
      <w:r>
        <w:rPr>
          <w:rFonts w:ascii="NTTimes/Cyrillic" w:hAnsi="NTTimes/Cyrillic"/>
          <w:sz w:val="18"/>
        </w:rPr>
        <w:t xml:space="preserve"> в) параганглиома </w:t>
      </w:r>
    </w:p>
    <w:p w:rsidR="00000000" w:rsidRDefault="00F67113">
      <w:pPr>
        <w:ind w:left="284" w:hanging="284"/>
        <w:jc w:val="both"/>
        <w:rPr>
          <w:rFonts w:ascii="NTTimes/Cyrillic" w:hAnsi="NTTimes/Cyrillic"/>
          <w:sz w:val="18"/>
        </w:rPr>
      </w:pPr>
      <w:r>
        <w:rPr>
          <w:rFonts w:ascii="NTTimes/Cyrillic" w:hAnsi="NTTimes/Cyrillic"/>
          <w:sz w:val="18"/>
        </w:rPr>
        <w:t xml:space="preserve"> г) симпатобластома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К опухолям мозгового вещества надпочечников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феохромоцитома </w:t>
      </w:r>
    </w:p>
    <w:p w:rsidR="00000000" w:rsidRDefault="00F67113">
      <w:pPr>
        <w:ind w:left="284" w:hanging="284"/>
        <w:jc w:val="both"/>
        <w:rPr>
          <w:rFonts w:ascii="NTTimes/Cyrillic" w:hAnsi="NTTimes/Cyrillic"/>
          <w:sz w:val="18"/>
        </w:rPr>
      </w:pPr>
      <w:r>
        <w:rPr>
          <w:rFonts w:ascii="NTTimes/Cyrillic" w:hAnsi="NTTimes/Cyrillic"/>
          <w:sz w:val="18"/>
        </w:rPr>
        <w:t xml:space="preserve"> б) кортикостерома </w:t>
      </w:r>
    </w:p>
    <w:p w:rsidR="00000000" w:rsidRDefault="00F67113">
      <w:pPr>
        <w:ind w:left="284" w:hanging="284"/>
        <w:jc w:val="both"/>
        <w:rPr>
          <w:rFonts w:ascii="NTTimes/Cyrillic" w:hAnsi="NTTimes/Cyrillic"/>
          <w:sz w:val="18"/>
        </w:rPr>
      </w:pPr>
      <w:r>
        <w:rPr>
          <w:rFonts w:ascii="NTTimes/Cyrillic" w:hAnsi="NTTimes/Cyrillic"/>
          <w:sz w:val="18"/>
        </w:rPr>
        <w:t xml:space="preserve"> в) альдостерома </w:t>
      </w:r>
    </w:p>
    <w:p w:rsidR="00000000" w:rsidRDefault="00F67113">
      <w:pPr>
        <w:ind w:left="284" w:hanging="284"/>
        <w:jc w:val="both"/>
        <w:rPr>
          <w:rFonts w:ascii="NTTimes/Cyrillic" w:hAnsi="NTTimes/Cyrillic"/>
          <w:sz w:val="18"/>
        </w:rPr>
      </w:pPr>
      <w:r>
        <w:rPr>
          <w:rFonts w:ascii="NTTimes/Cyrillic" w:hAnsi="NTTimes/Cyrillic"/>
          <w:sz w:val="18"/>
        </w:rPr>
        <w:t xml:space="preserve"> г) андростерома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037. К особенностям клинического течения кор</w:t>
      </w:r>
      <w:r>
        <w:rPr>
          <w:rFonts w:ascii="NTTimes/Cyrillic" w:hAnsi="NTTimes/Cyrillic"/>
          <w:sz w:val="18"/>
        </w:rPr>
        <w:t xml:space="preserve">тикостеромы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артериальная гипертензия </w:t>
      </w:r>
    </w:p>
    <w:p w:rsidR="00000000" w:rsidRDefault="00F67113">
      <w:pPr>
        <w:ind w:left="284" w:hanging="284"/>
        <w:jc w:val="both"/>
        <w:rPr>
          <w:rFonts w:ascii="NTTimes/Cyrillic" w:hAnsi="NTTimes/Cyrillic"/>
          <w:sz w:val="18"/>
        </w:rPr>
      </w:pPr>
      <w:r>
        <w:rPr>
          <w:rFonts w:ascii="NTTimes/Cyrillic" w:hAnsi="NTTimes/Cyrillic"/>
          <w:sz w:val="18"/>
        </w:rPr>
        <w:t xml:space="preserve"> б) раннее половое созревание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ожирение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При кортикостероме отмечается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повышенная продукция кортикостероидов </w:t>
      </w:r>
    </w:p>
    <w:p w:rsidR="00000000" w:rsidRDefault="00F67113">
      <w:pPr>
        <w:ind w:left="284" w:hanging="284"/>
        <w:jc w:val="both"/>
        <w:rPr>
          <w:rFonts w:ascii="NTTimes/Cyrillic" w:hAnsi="NTTimes/Cyrillic"/>
          <w:sz w:val="18"/>
        </w:rPr>
      </w:pPr>
      <w:r>
        <w:rPr>
          <w:rFonts w:ascii="NTTimes/Cyrillic" w:hAnsi="NTTimes/Cyrillic"/>
          <w:sz w:val="18"/>
        </w:rPr>
        <w:t xml:space="preserve"> б) пониженная продукция кортикостероидов </w:t>
      </w:r>
    </w:p>
    <w:p w:rsidR="00000000" w:rsidRDefault="00F67113">
      <w:pPr>
        <w:ind w:left="284" w:hanging="284"/>
        <w:jc w:val="both"/>
        <w:rPr>
          <w:rFonts w:ascii="NTTimes/Cyrillic" w:hAnsi="NTTimes/Cyrillic"/>
          <w:sz w:val="18"/>
        </w:rPr>
      </w:pPr>
      <w:r>
        <w:rPr>
          <w:rFonts w:ascii="NTTimes/Cyrillic" w:hAnsi="NTTimes/Cyrillic"/>
          <w:sz w:val="18"/>
        </w:rPr>
        <w:t xml:space="preserve"> в) уровень кортикостероидов не меняется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Для клинической картины андростеромы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раннее половое и физическое созревание у мальчиков </w:t>
      </w:r>
    </w:p>
    <w:p w:rsidR="00000000" w:rsidRDefault="00F67113">
      <w:pPr>
        <w:ind w:left="284" w:hanging="284"/>
        <w:jc w:val="both"/>
        <w:rPr>
          <w:rFonts w:ascii="NTTimes/Cyrillic" w:hAnsi="NTTimes/Cyrillic"/>
          <w:sz w:val="18"/>
        </w:rPr>
      </w:pPr>
      <w:r>
        <w:rPr>
          <w:rFonts w:ascii="NTTimes/Cyrillic" w:hAnsi="NTTimes/Cyrillic"/>
          <w:sz w:val="18"/>
        </w:rPr>
        <w:t xml:space="preserve"> б) ложный гермафродитизм у девочек </w:t>
      </w:r>
    </w:p>
    <w:p w:rsidR="00000000" w:rsidRDefault="00F67113">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040. Наиболее ч</w:t>
      </w:r>
      <w:r>
        <w:rPr>
          <w:rFonts w:ascii="NTTimes/Cyrillic" w:hAnsi="NTTimes/Cyrillic"/>
          <w:sz w:val="18"/>
        </w:rPr>
        <w:t xml:space="preserve">асто встречающейся опухолью мозгового вещества надпочечников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феохромоцитома </w:t>
      </w:r>
    </w:p>
    <w:p w:rsidR="00000000" w:rsidRDefault="00F67113">
      <w:pPr>
        <w:ind w:left="284" w:hanging="284"/>
        <w:jc w:val="both"/>
        <w:rPr>
          <w:rFonts w:ascii="NTTimes/Cyrillic" w:hAnsi="NTTimes/Cyrillic"/>
          <w:sz w:val="18"/>
        </w:rPr>
      </w:pPr>
      <w:r>
        <w:rPr>
          <w:rFonts w:ascii="NTTimes/Cyrillic" w:hAnsi="NTTimes/Cyrillic"/>
          <w:sz w:val="18"/>
        </w:rPr>
        <w:t xml:space="preserve"> б) параганглиома </w:t>
      </w:r>
    </w:p>
    <w:p w:rsidR="00000000" w:rsidRDefault="00F67113">
      <w:pPr>
        <w:ind w:left="284" w:hanging="284"/>
        <w:jc w:val="both"/>
        <w:rPr>
          <w:rFonts w:ascii="NTTimes/Cyrillic" w:hAnsi="NTTimes/Cyrillic"/>
          <w:sz w:val="18"/>
        </w:rPr>
      </w:pPr>
      <w:r>
        <w:rPr>
          <w:rFonts w:ascii="NTTimes/Cyrillic" w:hAnsi="NTTimes/Cyrillic"/>
          <w:sz w:val="18"/>
        </w:rPr>
        <w:t xml:space="preserve"> в) симпатобластома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г) симпатогониома </w:t>
      </w:r>
    </w:p>
    <w:p w:rsidR="00000000" w:rsidRDefault="00F67113">
      <w:pPr>
        <w:ind w:left="284" w:hanging="284"/>
        <w:jc w:val="both"/>
        <w:rPr>
          <w:rFonts w:ascii="NTTimes/Cyrillic" w:hAnsi="NTTimes/Cyrillic"/>
          <w:sz w:val="18"/>
        </w:rPr>
      </w:pPr>
      <w:r>
        <w:rPr>
          <w:rFonts w:ascii="NTTimes/Cyrillic" w:hAnsi="NTTimes/Cyrillic"/>
          <w:sz w:val="18"/>
        </w:rPr>
        <w:t xml:space="preserve"> д) ганглионеврома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При кортикостероме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повышено выделение с мочой 17-кетостероидов и 17-оксикортикостероидов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повышено выделение эстрогенов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повышено выделение альдостерона </w:t>
      </w:r>
    </w:p>
    <w:p w:rsidR="00000000" w:rsidRDefault="00F67113">
      <w:pPr>
        <w:ind w:left="284" w:hanging="284"/>
        <w:jc w:val="both"/>
        <w:rPr>
          <w:rFonts w:ascii="NTTimes/Cyrillic" w:hAnsi="NTTimes/Cyrillic"/>
          <w:sz w:val="18"/>
        </w:rPr>
      </w:pPr>
      <w:r>
        <w:rPr>
          <w:rFonts w:ascii="NTTimes/Cyrillic" w:hAnsi="NTTimes/Cyrillic"/>
          <w:sz w:val="18"/>
        </w:rPr>
        <w:t xml:space="preserve"> г) повышено выделение андрогенов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042. При кортикостероме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повышено выделение 17-кетостероидов и 17-оксикортикостероидов с мочой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повышено выделение эстрогено</w:t>
      </w:r>
      <w:r>
        <w:rPr>
          <w:rFonts w:ascii="NTTimes/Cyrillic" w:hAnsi="NTTimes/Cyrillic"/>
          <w:sz w:val="18"/>
        </w:rPr>
        <w:t xml:space="preserve">в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повышено выделение альдостерона </w:t>
      </w:r>
    </w:p>
    <w:p w:rsidR="00000000" w:rsidRDefault="00F67113">
      <w:pPr>
        <w:ind w:left="284" w:hanging="284"/>
        <w:jc w:val="both"/>
        <w:rPr>
          <w:rFonts w:ascii="NTTimes/Cyrillic" w:hAnsi="NTTimes/Cyrillic"/>
          <w:sz w:val="18"/>
        </w:rPr>
      </w:pPr>
      <w:r>
        <w:rPr>
          <w:rFonts w:ascii="NTTimes/Cyrillic" w:hAnsi="NTTimes/Cyrillic"/>
          <w:sz w:val="18"/>
        </w:rPr>
        <w:t xml:space="preserve"> г) повышено выделение андрогенов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При альдостероне </w:t>
      </w:r>
    </w:p>
    <w:p w:rsidR="00000000" w:rsidRDefault="00F67113">
      <w:pPr>
        <w:ind w:left="284" w:hanging="284"/>
        <w:jc w:val="both"/>
        <w:rPr>
          <w:rFonts w:ascii="NTTimes/Cyrillic" w:hAnsi="NTTimes/Cyrillic"/>
          <w:sz w:val="18"/>
        </w:rPr>
      </w:pPr>
      <w:r>
        <w:rPr>
          <w:rFonts w:ascii="NTTimes/Cyrillic" w:hAnsi="NTTimes/Cyrillic"/>
          <w:sz w:val="18"/>
        </w:rPr>
        <w:t xml:space="preserve"> а) повышено выделение с мочой 17-кетостероидов и 17-оксикортикостероидов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повышено выделение эстрогенов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повышено выделение альдостерона </w:t>
      </w:r>
    </w:p>
    <w:p w:rsidR="00000000" w:rsidRDefault="00F67113">
      <w:pPr>
        <w:ind w:left="284" w:hanging="284"/>
        <w:jc w:val="both"/>
        <w:rPr>
          <w:rFonts w:ascii="NTTimes/Cyrillic" w:hAnsi="NTTimes/Cyrillic"/>
          <w:sz w:val="18"/>
        </w:rPr>
      </w:pPr>
      <w:r>
        <w:rPr>
          <w:rFonts w:ascii="NTTimes/Cyrillic" w:hAnsi="NTTimes/Cyrillic"/>
          <w:sz w:val="18"/>
        </w:rPr>
        <w:t xml:space="preserve"> г) повышено выделение андрогенов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Феохромоцитома малигнизируется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10%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б) в 30%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в) в 50%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г) в 70%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д) в 90% случаев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045. Феохромоцитома может возникать одновременно в двух надпочечниках </w:t>
      </w:r>
    </w:p>
    <w:p w:rsidR="00000000" w:rsidRDefault="00F67113">
      <w:pPr>
        <w:ind w:left="284" w:hanging="284"/>
        <w:jc w:val="both"/>
        <w:rPr>
          <w:rFonts w:ascii="NTTimes/Cyrillic" w:hAnsi="NTTimes/Cyrillic"/>
          <w:sz w:val="18"/>
        </w:rPr>
      </w:pPr>
      <w:r>
        <w:rPr>
          <w:rFonts w:ascii="NTTimes/Cyrillic" w:hAnsi="NTTimes/Cyrillic"/>
          <w:sz w:val="18"/>
        </w:rPr>
        <w:t xml:space="preserve"> а) в 10%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б) в 3</w:t>
      </w:r>
      <w:r>
        <w:rPr>
          <w:rFonts w:ascii="NTTimes/Cyrillic" w:hAnsi="NTTimes/Cyrillic"/>
          <w:sz w:val="18"/>
        </w:rPr>
        <w:t xml:space="preserve">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в) в 50%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г) в 70%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д) в 90% случаев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Для клинической картины феохромоцитомы характерны </w:t>
      </w:r>
    </w:p>
    <w:p w:rsidR="00000000" w:rsidRDefault="00F67113">
      <w:pPr>
        <w:ind w:left="284" w:hanging="284"/>
        <w:jc w:val="both"/>
        <w:rPr>
          <w:rFonts w:ascii="NTTimes/Cyrillic" w:hAnsi="NTTimes/Cyrillic"/>
          <w:sz w:val="18"/>
        </w:rPr>
      </w:pPr>
      <w:r>
        <w:rPr>
          <w:rFonts w:ascii="NTTimes/Cyrillic" w:hAnsi="NTTimes/Cyrillic"/>
          <w:sz w:val="18"/>
        </w:rPr>
        <w:t xml:space="preserve"> а) артериальная гипертония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повышенное содержание в крови катехоламинов </w:t>
      </w:r>
    </w:p>
    <w:p w:rsidR="00000000" w:rsidRDefault="00F67113">
      <w:pPr>
        <w:ind w:left="284" w:hanging="284"/>
        <w:jc w:val="both"/>
        <w:rPr>
          <w:rFonts w:ascii="NTTimes/Cyrillic" w:hAnsi="NTTimes/Cyrillic"/>
          <w:sz w:val="18"/>
        </w:rPr>
      </w:pPr>
      <w:r>
        <w:rPr>
          <w:rFonts w:ascii="NTTimes/Cyrillic" w:hAnsi="NTTimes/Cyrillic"/>
          <w:sz w:val="18"/>
        </w:rPr>
        <w:t xml:space="preserve"> в) пониженное содержание в крови катехоламинов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Основным методом лечения опухолей надпочечников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лучевой </w:t>
      </w:r>
    </w:p>
    <w:p w:rsidR="00000000" w:rsidRDefault="00F67113">
      <w:pPr>
        <w:ind w:left="284" w:hanging="284"/>
        <w:jc w:val="both"/>
        <w:rPr>
          <w:rFonts w:ascii="NTTimes/Cyrillic" w:hAnsi="NTTimes/Cyrillic"/>
          <w:sz w:val="18"/>
        </w:rPr>
      </w:pPr>
      <w:r>
        <w:rPr>
          <w:rFonts w:ascii="NTTimes/Cyrillic" w:hAnsi="NTTimes/Cyrillic"/>
          <w:sz w:val="18"/>
        </w:rPr>
        <w:t xml:space="preserve"> в) лекарственный </w:t>
      </w:r>
    </w:p>
    <w:p w:rsidR="00000000" w:rsidRDefault="00F67113">
      <w:pPr>
        <w:ind w:left="284" w:hanging="284"/>
        <w:jc w:val="both"/>
        <w:rPr>
          <w:rFonts w:ascii="NTTimes/Cyrillic" w:hAnsi="NTTimes/Cyrillic"/>
          <w:sz w:val="18"/>
        </w:rPr>
      </w:pPr>
      <w:r>
        <w:rPr>
          <w:rFonts w:ascii="NTTimes/Cyrillic" w:hAnsi="NTTimes/Cyrillic"/>
          <w:sz w:val="18"/>
        </w:rPr>
        <w:t xml:space="preserve"> г) симптоматическая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048. Послеоперационное лечение кортикостероидами по</w:t>
      </w:r>
      <w:r>
        <w:rPr>
          <w:rFonts w:ascii="NTTimes/Cyrillic" w:hAnsi="NTTimes/Cyrillic"/>
          <w:sz w:val="18"/>
        </w:rPr>
        <w:t xml:space="preserve">казано </w:t>
      </w:r>
    </w:p>
    <w:p w:rsidR="00000000" w:rsidRDefault="00F67113">
      <w:pPr>
        <w:ind w:left="284" w:hanging="284"/>
        <w:jc w:val="both"/>
        <w:rPr>
          <w:rFonts w:ascii="NTTimes/Cyrillic" w:hAnsi="NTTimes/Cyrillic"/>
          <w:sz w:val="18"/>
        </w:rPr>
      </w:pPr>
      <w:r>
        <w:rPr>
          <w:rFonts w:ascii="NTTimes/Cyrillic" w:hAnsi="NTTimes/Cyrillic"/>
          <w:sz w:val="18"/>
        </w:rPr>
        <w:t xml:space="preserve"> а) после удаления доброкачественных опухолей коркового вещества надпочечников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б) после удаления злокачественных опухолей коркового вещества надпочечников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в) после удаления как доброкачественных, так и злокачественных опухолей коркового вещества надпочечников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г) послеоперационное лечение кортикостероидами не показано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При кортикостероме наиболее эффективным препаратом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 р-ДДД (хлодитан) </w:t>
      </w:r>
    </w:p>
    <w:p w:rsidR="00000000" w:rsidRDefault="00F67113">
      <w:pPr>
        <w:ind w:left="284" w:hanging="284"/>
        <w:jc w:val="both"/>
        <w:rPr>
          <w:rFonts w:ascii="NTTimes/Cyrillic" w:hAnsi="NTTimes/Cyrillic"/>
          <w:sz w:val="18"/>
        </w:rPr>
      </w:pPr>
      <w:r>
        <w:rPr>
          <w:rFonts w:ascii="NTTimes/Cyrillic" w:hAnsi="NTTimes/Cyrillic"/>
          <w:sz w:val="18"/>
        </w:rPr>
        <w:t xml:space="preserve"> б) метотрексат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винкристин </w:t>
      </w:r>
    </w:p>
    <w:p w:rsidR="00000000" w:rsidRDefault="00F67113">
      <w:pPr>
        <w:ind w:left="284" w:hanging="284"/>
        <w:jc w:val="both"/>
        <w:rPr>
          <w:rFonts w:ascii="NTTimes/Cyrillic" w:hAnsi="NTTimes/Cyrillic"/>
          <w:sz w:val="18"/>
        </w:rPr>
      </w:pPr>
      <w:r>
        <w:rPr>
          <w:rFonts w:ascii="NTTimes/Cyrillic" w:hAnsi="NTTimes/Cyrillic"/>
          <w:sz w:val="18"/>
        </w:rPr>
        <w:t xml:space="preserve"> г) циклофосфан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050. Для папилломы мочевого пузыря </w:t>
      </w:r>
      <w:r>
        <w:rPr>
          <w:rFonts w:ascii="NTTimes/Cyrillic" w:hAnsi="NTTimes/Cyrillic"/>
          <w:sz w:val="18"/>
        </w:rPr>
        <w:t xml:space="preserve">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частое рецидивирование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б) редкое рецидивирование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частое озлокачествление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редкое озлокачествление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Развитию рака мочевого пузыря способствуют </w:t>
      </w:r>
    </w:p>
    <w:p w:rsidR="00000000" w:rsidRDefault="00F67113">
      <w:pPr>
        <w:ind w:left="284" w:hanging="284"/>
        <w:jc w:val="both"/>
        <w:rPr>
          <w:rFonts w:ascii="NTTimes/Cyrillic" w:hAnsi="NTTimes/Cyrillic"/>
          <w:sz w:val="18"/>
        </w:rPr>
      </w:pPr>
      <w:r>
        <w:rPr>
          <w:rFonts w:ascii="NTTimes/Cyrillic" w:hAnsi="NTTimes/Cyrillic"/>
          <w:sz w:val="18"/>
        </w:rPr>
        <w:t xml:space="preserve"> а) хронические воспалительные процессы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б) анилиновые красители </w:t>
      </w:r>
    </w:p>
    <w:p w:rsidR="00000000" w:rsidRDefault="00F67113">
      <w:pPr>
        <w:ind w:left="284" w:hanging="284"/>
        <w:jc w:val="both"/>
        <w:rPr>
          <w:rFonts w:ascii="NTTimes/Cyrillic" w:hAnsi="NTTimes/Cyrillic"/>
          <w:sz w:val="18"/>
        </w:rPr>
      </w:pPr>
      <w:r>
        <w:rPr>
          <w:rFonts w:ascii="NTTimes/Cyrillic" w:hAnsi="NTTimes/Cyrillic"/>
          <w:sz w:val="18"/>
        </w:rPr>
        <w:t xml:space="preserve"> в) канцерогенные факторы окружающей среды (выхлопные газы, курение)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верно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052. Удельный вес опухолей мочевого пузыря среди всех новообразований равен </w:t>
      </w:r>
    </w:p>
    <w:p w:rsidR="00000000" w:rsidRDefault="00F67113">
      <w:pPr>
        <w:ind w:left="284" w:hanging="284"/>
        <w:jc w:val="both"/>
        <w:rPr>
          <w:rFonts w:ascii="NTTimes/Cyrillic" w:hAnsi="NTTimes/Cyrillic"/>
          <w:sz w:val="18"/>
        </w:rPr>
      </w:pPr>
      <w:r>
        <w:rPr>
          <w:rFonts w:ascii="NTTimes/Cyrillic" w:hAnsi="NTTimes/Cyrillic"/>
          <w:sz w:val="18"/>
        </w:rPr>
        <w:t xml:space="preserve"> а) 4% </w:t>
      </w:r>
    </w:p>
    <w:p w:rsidR="00000000" w:rsidRDefault="00F67113">
      <w:pPr>
        <w:ind w:left="284" w:hanging="284"/>
        <w:jc w:val="both"/>
        <w:rPr>
          <w:rFonts w:ascii="NTTimes/Cyrillic" w:hAnsi="NTTimes/Cyrillic"/>
          <w:sz w:val="18"/>
        </w:rPr>
      </w:pPr>
      <w:r>
        <w:rPr>
          <w:rFonts w:ascii="NTTimes/Cyrillic" w:hAnsi="NTTimes/Cyrillic"/>
          <w:sz w:val="18"/>
        </w:rPr>
        <w:t xml:space="preserve"> б) 15% </w:t>
      </w:r>
    </w:p>
    <w:p w:rsidR="00000000" w:rsidRDefault="00F67113">
      <w:pPr>
        <w:ind w:left="284" w:hanging="284"/>
        <w:jc w:val="both"/>
        <w:rPr>
          <w:rFonts w:ascii="NTTimes/Cyrillic" w:hAnsi="NTTimes/Cyrillic"/>
          <w:sz w:val="18"/>
        </w:rPr>
      </w:pPr>
      <w:r>
        <w:rPr>
          <w:rFonts w:ascii="NTTimes/Cyrillic" w:hAnsi="NTTimes/Cyrillic"/>
          <w:sz w:val="18"/>
        </w:rPr>
        <w:t xml:space="preserve"> в) 25% </w:t>
      </w:r>
    </w:p>
    <w:p w:rsidR="00000000" w:rsidRDefault="00F67113">
      <w:pPr>
        <w:ind w:left="284" w:hanging="284"/>
        <w:jc w:val="both"/>
        <w:rPr>
          <w:rFonts w:ascii="NTTimes/Cyrillic" w:hAnsi="NTTimes/Cyrillic"/>
          <w:sz w:val="18"/>
        </w:rPr>
      </w:pPr>
      <w:r>
        <w:rPr>
          <w:rFonts w:ascii="NTTimes/Cyrillic" w:hAnsi="NTTimes/Cyrillic"/>
          <w:sz w:val="18"/>
        </w:rPr>
        <w:t xml:space="preserve"> г) 30</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д) 34%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Заболеваемость раком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а) снижается </w:t>
      </w:r>
    </w:p>
    <w:p w:rsidR="00000000" w:rsidRDefault="00F67113">
      <w:pPr>
        <w:ind w:left="284" w:hanging="284"/>
        <w:jc w:val="both"/>
        <w:rPr>
          <w:rFonts w:ascii="NTTimes/Cyrillic" w:hAnsi="NTTimes/Cyrillic"/>
          <w:sz w:val="18"/>
        </w:rPr>
      </w:pPr>
      <w:r>
        <w:rPr>
          <w:rFonts w:ascii="NTTimes/Cyrillic" w:hAnsi="NTTimes/Cyrillic"/>
          <w:sz w:val="18"/>
        </w:rPr>
        <w:t xml:space="preserve"> б) растет </w:t>
      </w:r>
    </w:p>
    <w:p w:rsidR="00000000" w:rsidRDefault="00F67113">
      <w:pPr>
        <w:ind w:left="284" w:hanging="284"/>
        <w:jc w:val="both"/>
        <w:rPr>
          <w:rFonts w:ascii="NTTimes/Cyrillic" w:hAnsi="NTTimes/Cyrillic"/>
          <w:sz w:val="18"/>
        </w:rPr>
      </w:pPr>
      <w:r>
        <w:rPr>
          <w:rFonts w:ascii="NTTimes/Cyrillic" w:hAnsi="NTTimes/Cyrillic"/>
          <w:sz w:val="18"/>
        </w:rPr>
        <w:t xml:space="preserve"> в) не меняется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054. К биологическим особенностям рака мочевого пузыря относятся: 1) частое рецидивирование 2) редкое рецидивирование 3) частое отдаленное метастазирование 4) редкое отдаленное метастазирование 5) множественность поражения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3 и 5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1, 4 и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2, 3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055. К наиболее часто встречающейся морфологической форме опухоли мочевого пузыря относитс</w:t>
      </w:r>
      <w:r>
        <w:rPr>
          <w:rFonts w:ascii="NTTimes/Cyrillic" w:hAnsi="NTTimes/Cyrillic"/>
          <w:sz w:val="18"/>
        </w:rPr>
        <w:t xml:space="preserve">я </w:t>
      </w:r>
    </w:p>
    <w:p w:rsidR="00000000" w:rsidRDefault="00F67113">
      <w:pPr>
        <w:ind w:left="284" w:hanging="284"/>
        <w:jc w:val="both"/>
        <w:rPr>
          <w:rFonts w:ascii="NTTimes/Cyrillic" w:hAnsi="NTTimes/Cyrillic"/>
          <w:sz w:val="18"/>
        </w:rPr>
      </w:pPr>
      <w:r>
        <w:rPr>
          <w:rFonts w:ascii="NTTimes/Cyrillic" w:hAnsi="NTTimes/Cyrillic"/>
          <w:sz w:val="18"/>
        </w:rPr>
        <w:t xml:space="preserve"> а) папиллярный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солидный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в) железистый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г) все формы встречаются одинаково часто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056. Наиболее частыми симптомами рака мочевого пузыря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гематурия </w:t>
      </w:r>
    </w:p>
    <w:p w:rsidR="00000000" w:rsidRDefault="00F67113">
      <w:pPr>
        <w:ind w:left="284" w:hanging="284"/>
        <w:jc w:val="both"/>
        <w:rPr>
          <w:rFonts w:ascii="NTTimes/Cyrillic" w:hAnsi="NTTimes/Cyrillic"/>
          <w:sz w:val="18"/>
        </w:rPr>
      </w:pPr>
      <w:r>
        <w:rPr>
          <w:rFonts w:ascii="NTTimes/Cyrillic" w:hAnsi="NTTimes/Cyrillic"/>
          <w:sz w:val="18"/>
        </w:rPr>
        <w:t xml:space="preserve"> б) дизурия </w:t>
      </w:r>
    </w:p>
    <w:p w:rsidR="00000000" w:rsidRDefault="00F67113">
      <w:pPr>
        <w:ind w:left="284" w:hanging="284"/>
        <w:jc w:val="both"/>
        <w:rPr>
          <w:rFonts w:ascii="NTTimes/Cyrillic" w:hAnsi="NTTimes/Cyrillic"/>
          <w:sz w:val="18"/>
        </w:rPr>
      </w:pPr>
      <w:r>
        <w:rPr>
          <w:rFonts w:ascii="NTTimes/Cyrillic" w:hAnsi="NTTimes/Cyrillic"/>
          <w:sz w:val="18"/>
        </w:rPr>
        <w:t xml:space="preserve"> в) пальпируемая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Наиболее важным методом исследования при диагностике рака мочевого пузыря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общий клинический анализ мочи </w:t>
      </w:r>
    </w:p>
    <w:p w:rsidR="00000000" w:rsidRDefault="00F67113">
      <w:pPr>
        <w:ind w:left="284" w:hanging="284"/>
        <w:jc w:val="both"/>
        <w:rPr>
          <w:rFonts w:ascii="NTTimes/Cyrillic" w:hAnsi="NTTimes/Cyrillic"/>
          <w:sz w:val="18"/>
        </w:rPr>
      </w:pPr>
      <w:r>
        <w:rPr>
          <w:rFonts w:ascii="NTTimes/Cyrillic" w:hAnsi="NTTimes/Cyrillic"/>
          <w:sz w:val="18"/>
        </w:rPr>
        <w:t xml:space="preserve"> б) бимануальное ректальное исследование при опорожненном мочевом пузыре </w:t>
      </w:r>
    </w:p>
    <w:p w:rsidR="00000000" w:rsidRDefault="00F67113">
      <w:pPr>
        <w:ind w:left="284" w:hanging="284"/>
        <w:jc w:val="both"/>
        <w:rPr>
          <w:rFonts w:ascii="NTTimes/Cyrillic" w:hAnsi="NTTimes/Cyrillic"/>
          <w:sz w:val="18"/>
        </w:rPr>
      </w:pPr>
      <w:r>
        <w:rPr>
          <w:rFonts w:ascii="NTTimes/Cyrillic" w:hAnsi="NTTimes/Cyrillic"/>
          <w:sz w:val="18"/>
        </w:rPr>
        <w:t xml:space="preserve"> в) цистоскопия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г) радионуклидные методы</w:t>
      </w:r>
      <w:r>
        <w:rPr>
          <w:rFonts w:ascii="NTTimes/Cyrillic" w:hAnsi="NTTimes/Cyrillic"/>
          <w:sz w:val="18"/>
        </w:rPr>
        <w:t xml:space="preserve"> диагностики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058. Выбор объема и метода оперативного вмешательства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локализации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от стадии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в) от общего состояния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г) от возраста пациента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059. Показаниями к трансуретральной электрокоагуляции при опухоли мочевого пузыря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множественные злокачественные опухоли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б) одиночная злокачественная опухоль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в) злокачественная опухоль мочевого пузыря без инфильтрации </w:t>
      </w:r>
    </w:p>
    <w:p w:rsidR="00000000" w:rsidRDefault="00F67113">
      <w:pPr>
        <w:ind w:left="284" w:hanging="284"/>
        <w:jc w:val="both"/>
        <w:rPr>
          <w:rFonts w:ascii="NTTimes/Cyrillic" w:hAnsi="NTTimes/Cyrillic"/>
          <w:sz w:val="18"/>
        </w:rPr>
      </w:pPr>
      <w:r>
        <w:rPr>
          <w:rFonts w:ascii="NTTimes/Cyrillic" w:hAnsi="NTTimes/Cyrillic"/>
          <w:sz w:val="18"/>
        </w:rPr>
        <w:t xml:space="preserve"> г) доброкачественная опухоль </w:t>
      </w:r>
      <w:r>
        <w:rPr>
          <w:rFonts w:ascii="NTTimes/Cyrillic" w:hAnsi="NTTimes/Cyrillic"/>
          <w:sz w:val="18"/>
        </w:rPr>
        <w:t xml:space="preserve">на ножке небольших размеров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060. Показаниями для ТУР (трансуретральная электрорезекция)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папиллома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б) поверхностный рак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в) инфильтративный рак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061. Противопоказаниями для цистэктомии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общее состояние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б) сопутствующие заболевания в стадии декомпенсации </w:t>
      </w:r>
    </w:p>
    <w:p w:rsidR="00000000" w:rsidRDefault="00F67113">
      <w:pPr>
        <w:ind w:left="284" w:hanging="284"/>
        <w:jc w:val="both"/>
        <w:rPr>
          <w:rFonts w:ascii="NTTimes/Cyrillic" w:hAnsi="NTTimes/Cyrillic"/>
          <w:sz w:val="18"/>
        </w:rPr>
      </w:pPr>
      <w:r>
        <w:rPr>
          <w:rFonts w:ascii="NTTimes/Cyrillic" w:hAnsi="NTTimes/Cyrillic"/>
          <w:sz w:val="18"/>
        </w:rPr>
        <w:t xml:space="preserve"> в) множественные опухоли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w:t>
      </w:r>
      <w:r>
        <w:rPr>
          <w:rFonts w:ascii="NTTimes/Cyrillic" w:hAnsi="NTTimes/Cyrillic"/>
          <w:sz w:val="18"/>
        </w:rPr>
        <w:t xml:space="preserve">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062. В лечении рака мочевого пузыря лучевая терапия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предоперационная концентрированная коротким курсом </w:t>
      </w:r>
    </w:p>
    <w:p w:rsidR="00000000" w:rsidRDefault="00F67113">
      <w:pPr>
        <w:ind w:left="284" w:hanging="284"/>
        <w:jc w:val="both"/>
        <w:rPr>
          <w:rFonts w:ascii="NTTimes/Cyrillic" w:hAnsi="NTTimes/Cyrillic"/>
          <w:sz w:val="18"/>
        </w:rPr>
      </w:pPr>
      <w:r>
        <w:rPr>
          <w:rFonts w:ascii="NTTimes/Cyrillic" w:hAnsi="NTTimes/Cyrillic"/>
          <w:sz w:val="18"/>
        </w:rPr>
        <w:t xml:space="preserve"> б) предоперационная пролонгированная </w:t>
      </w:r>
    </w:p>
    <w:p w:rsidR="00000000" w:rsidRDefault="00F67113">
      <w:pPr>
        <w:ind w:left="284" w:hanging="284"/>
        <w:jc w:val="both"/>
        <w:rPr>
          <w:rFonts w:ascii="NTTimes/Cyrillic" w:hAnsi="NTTimes/Cyrillic"/>
          <w:sz w:val="18"/>
        </w:rPr>
      </w:pPr>
      <w:r>
        <w:rPr>
          <w:rFonts w:ascii="NTTimes/Cyrillic" w:hAnsi="NTTimes/Cyrillic"/>
          <w:sz w:val="18"/>
        </w:rPr>
        <w:t xml:space="preserve"> в) послеоперационная </w:t>
      </w:r>
    </w:p>
    <w:p w:rsidR="00000000" w:rsidRDefault="00F67113">
      <w:pPr>
        <w:ind w:left="284" w:hanging="284"/>
        <w:jc w:val="both"/>
        <w:rPr>
          <w:rFonts w:ascii="NTTimes/Cyrillic" w:hAnsi="NTTimes/Cyrillic"/>
          <w:sz w:val="18"/>
        </w:rPr>
      </w:pPr>
      <w:r>
        <w:rPr>
          <w:rFonts w:ascii="NTTimes/Cyrillic" w:hAnsi="NTTimes/Cyrillic"/>
          <w:sz w:val="18"/>
        </w:rPr>
        <w:t xml:space="preserve"> г) самостоятельный метод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063. В лучевой терапии при раке мочевого пузыря не используются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дистанционная g-терапия статистическая </w:t>
      </w:r>
    </w:p>
    <w:p w:rsidR="00000000" w:rsidRDefault="00F67113">
      <w:pPr>
        <w:ind w:left="284" w:hanging="284"/>
        <w:jc w:val="both"/>
        <w:rPr>
          <w:rFonts w:ascii="NTTimes/Cyrillic" w:hAnsi="NTTimes/Cyrillic"/>
          <w:sz w:val="18"/>
        </w:rPr>
      </w:pPr>
      <w:r>
        <w:rPr>
          <w:rFonts w:ascii="NTTimes/Cyrillic" w:hAnsi="NTTimes/Cyrillic"/>
          <w:sz w:val="18"/>
        </w:rPr>
        <w:t xml:space="preserve"> б) дистанционная g-терапия ротационная </w:t>
      </w:r>
    </w:p>
    <w:p w:rsidR="00000000" w:rsidRDefault="00F67113">
      <w:pPr>
        <w:ind w:left="284" w:hanging="284"/>
        <w:jc w:val="both"/>
        <w:rPr>
          <w:rFonts w:ascii="NTTimes/Cyrillic" w:hAnsi="NTTimes/Cyrillic"/>
          <w:sz w:val="18"/>
        </w:rPr>
      </w:pPr>
      <w:r>
        <w:rPr>
          <w:rFonts w:ascii="NTTimes/Cyrillic" w:hAnsi="NTTimes/Cyrillic"/>
          <w:sz w:val="18"/>
        </w:rPr>
        <w:t xml:space="preserve"> в) тормозное излучение (фотоны) ускорителя электронов </w:t>
      </w:r>
    </w:p>
    <w:p w:rsidR="00000000" w:rsidRDefault="00F67113">
      <w:pPr>
        <w:ind w:left="284" w:hanging="284"/>
        <w:jc w:val="both"/>
        <w:rPr>
          <w:rFonts w:ascii="NTTimes/Cyrillic" w:hAnsi="NTTimes/Cyrillic"/>
          <w:sz w:val="18"/>
        </w:rPr>
      </w:pPr>
      <w:r>
        <w:rPr>
          <w:rFonts w:ascii="NTTimes/Cyrillic" w:hAnsi="NTTimes/Cyrillic"/>
          <w:sz w:val="18"/>
        </w:rPr>
        <w:t xml:space="preserve"> г) быстрые электроны </w:t>
      </w:r>
    </w:p>
    <w:p w:rsidR="00000000" w:rsidRDefault="00F67113">
      <w:pPr>
        <w:ind w:left="284" w:hanging="284"/>
        <w:jc w:val="both"/>
        <w:rPr>
          <w:rFonts w:ascii="NTTimes/Cyrillic" w:hAnsi="NTTimes/Cyrillic"/>
          <w:sz w:val="18"/>
        </w:rPr>
      </w:pPr>
      <w:r>
        <w:rPr>
          <w:rFonts w:ascii="NTTimes/Cyrillic" w:hAnsi="NTTimes/Cyrillic"/>
          <w:sz w:val="18"/>
        </w:rPr>
        <w:t xml:space="preserve"> д) внутриполостное облучен</w:t>
      </w:r>
      <w:r>
        <w:rPr>
          <w:rFonts w:ascii="NTTimes/Cyrillic" w:hAnsi="NTTimes/Cyrillic"/>
          <w:sz w:val="18"/>
        </w:rPr>
        <w:t xml:space="preserve">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064. У больного 52 лет рак мочевого пузыря I стадии в виде двух расположенных на боковой стенке очагов. Ему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выполнить резекцию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послеоперационную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провести предоперационную лучевую терапию интенсивным курсом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провести предоперационную лучевую терапию пролонгированным курсом </w:t>
      </w:r>
    </w:p>
    <w:p w:rsidR="00000000" w:rsidRDefault="00F67113">
      <w:pPr>
        <w:ind w:left="284" w:hanging="284"/>
        <w:jc w:val="both"/>
        <w:rPr>
          <w:rFonts w:ascii="NTTimes/Cyrillic" w:hAnsi="NTTimes/Cyrillic"/>
          <w:sz w:val="18"/>
        </w:rPr>
      </w:pPr>
      <w:r>
        <w:rPr>
          <w:rFonts w:ascii="NTTimes/Cyrillic" w:hAnsi="NTTimes/Cyrillic"/>
          <w:sz w:val="18"/>
        </w:rPr>
        <w:t xml:space="preserve"> д) провести самостоятельный курс дистанционной лучевой терапии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065. У больного 62 лет, страдающего пневмосклерозом с выраженной легочной недостаточностью, рак моче</w:t>
      </w:r>
      <w:r>
        <w:rPr>
          <w:rFonts w:ascii="NTTimes/Cyrillic" w:hAnsi="NTTimes/Cyrillic"/>
          <w:sz w:val="18"/>
        </w:rPr>
        <w:t xml:space="preserve">вого пузыря IIа стадии с локализацией в области треугольника. Ему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комбинированное лечение с предоперационной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комбинированное лечение с послеоперационной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самостоятельный курс дистанционной g-терапии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д) сочетанная лучевая терапия с использованием шлангового аппарата "АГАТ-В5" и дистанционной g-терапией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066. У больного 58 лет рак мочевого пузыря III стадии. При ультразвуковом исследовании подозрение на метаст</w:t>
      </w:r>
      <w:r>
        <w:rPr>
          <w:rFonts w:ascii="NTTimes/Cyrillic" w:hAnsi="NTTimes/Cyrillic"/>
          <w:sz w:val="18"/>
        </w:rPr>
        <w:t xml:space="preserve">аз в наружный подвздошный лимфоузел. Ему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комбинированное лечение с предоперационной лучевой терапией интенсивным курсом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комбинированное лечение с пролонгированным курсом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комбинированное лечение с послеоперационной лучевой 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д) сочетанная лучевая терапия с использованием шлангового аппарата "АГАТ-В5" и дистанционной g-терапии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067. Показанием для внутрипузырной химиотерапии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поверхностный рак мочевого пуз</w:t>
      </w:r>
      <w:r>
        <w:rPr>
          <w:rFonts w:ascii="NTTimes/Cyrillic" w:hAnsi="NTTimes/Cyrillic"/>
          <w:sz w:val="18"/>
        </w:rPr>
        <w:t xml:space="preserve">ыря </w:t>
      </w:r>
    </w:p>
    <w:p w:rsidR="00000000" w:rsidRDefault="00F67113">
      <w:pPr>
        <w:ind w:left="284" w:hanging="284"/>
        <w:jc w:val="both"/>
        <w:rPr>
          <w:rFonts w:ascii="NTTimes/Cyrillic" w:hAnsi="NTTimes/Cyrillic"/>
          <w:sz w:val="18"/>
        </w:rPr>
      </w:pPr>
      <w:r>
        <w:rPr>
          <w:rFonts w:ascii="NTTimes/Cyrillic" w:hAnsi="NTTimes/Cyrillic"/>
          <w:sz w:val="18"/>
        </w:rPr>
        <w:t xml:space="preserve"> б) инвазивный рак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в) диссеминированный рак мочевого пузыря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068. Для внутрипузырной химиотерапии используются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адриамицин </w:t>
      </w:r>
    </w:p>
    <w:p w:rsidR="00000000" w:rsidRDefault="00F67113">
      <w:pPr>
        <w:ind w:left="284" w:hanging="284"/>
        <w:jc w:val="both"/>
        <w:rPr>
          <w:rFonts w:ascii="NTTimes/Cyrillic" w:hAnsi="NTTimes/Cyrillic"/>
          <w:sz w:val="18"/>
        </w:rPr>
      </w:pPr>
      <w:r>
        <w:rPr>
          <w:rFonts w:ascii="NTTimes/Cyrillic" w:hAnsi="NTTimes/Cyrillic"/>
          <w:sz w:val="18"/>
        </w:rPr>
        <w:t xml:space="preserve"> б) тио-ТЭФ </w:t>
      </w:r>
    </w:p>
    <w:p w:rsidR="00000000" w:rsidRDefault="00F67113">
      <w:pPr>
        <w:ind w:left="284" w:hanging="284"/>
        <w:jc w:val="both"/>
        <w:rPr>
          <w:rFonts w:ascii="NTTimes/Cyrillic" w:hAnsi="NTTimes/Cyrillic"/>
          <w:sz w:val="18"/>
        </w:rPr>
      </w:pPr>
      <w:r>
        <w:rPr>
          <w:rFonts w:ascii="NTTimes/Cyrillic" w:hAnsi="NTTimes/Cyrillic"/>
          <w:sz w:val="18"/>
        </w:rPr>
        <w:t xml:space="preserve"> в) платидиам </w:t>
      </w:r>
    </w:p>
    <w:p w:rsidR="00000000" w:rsidRDefault="00F67113">
      <w:pPr>
        <w:ind w:left="284" w:hanging="284"/>
        <w:jc w:val="both"/>
        <w:rPr>
          <w:rFonts w:ascii="NTTimes/Cyrillic" w:hAnsi="NTTimes/Cyrillic"/>
          <w:sz w:val="18"/>
        </w:rPr>
      </w:pPr>
      <w:r>
        <w:rPr>
          <w:rFonts w:ascii="NTTimes/Cyrillic" w:hAnsi="NTTimes/Cyrillic"/>
          <w:sz w:val="18"/>
        </w:rPr>
        <w:t xml:space="preserve"> г) митомицин C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069. Внутрипузырная химиотерапия используется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 лечебной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б) с профилактической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в) с неоадъювантной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070. При внутрипузырной химиотерапии адриамицином полная регрессия наблюдается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2-3% с</w:t>
      </w:r>
      <w:r>
        <w:rPr>
          <w:rFonts w:ascii="NTTimes/Cyrillic" w:hAnsi="NTTimes/Cyrillic"/>
          <w:sz w:val="18"/>
        </w:rPr>
        <w:t xml:space="preserve">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б) в 20-25%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в) в 40-50%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чем в 50%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д) полной регрессии достигнуть не удается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071. Из методов системной химиотерапии при раке мочевого пузыря используются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внутримышечные введения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внутривенное введение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внутриартериальное введение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эндолимфатическое введение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методы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072. Больному 38 лет произведена трансуретральная резекция рецидива поверхностного рака мочевого пузыря. Дальнейшее лечение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профилактическую </w:t>
      </w:r>
      <w:r>
        <w:rPr>
          <w:rFonts w:ascii="NTTimes/Cyrillic" w:hAnsi="NTTimes/Cyrillic"/>
          <w:sz w:val="18"/>
        </w:rPr>
        <w:t xml:space="preserve">системную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профилактическую внутрипузырную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профилактическую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073. Иммунотерапия рака мочевого пузыря используется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 профилактической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б) с лечебной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в) с неоадъювантной целью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не используются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074. Прогноз больных раком мочевого пузыря зависит </w:t>
      </w:r>
    </w:p>
    <w:p w:rsidR="00000000" w:rsidRDefault="00F67113">
      <w:pPr>
        <w:ind w:left="284" w:hanging="284"/>
        <w:jc w:val="both"/>
        <w:rPr>
          <w:rFonts w:ascii="NTTimes/Cyrillic" w:hAnsi="NTTimes/Cyrillic"/>
          <w:sz w:val="18"/>
        </w:rPr>
      </w:pPr>
      <w:r>
        <w:rPr>
          <w:rFonts w:ascii="NTTimes/Cyrillic" w:hAnsi="NTTimes/Cyrillic"/>
          <w:sz w:val="18"/>
        </w:rPr>
        <w:t xml:space="preserve"> а) от степени дифференцировки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от типа роста </w:t>
      </w:r>
    </w:p>
    <w:p w:rsidR="00000000" w:rsidRDefault="00F67113">
      <w:pPr>
        <w:ind w:left="284" w:hanging="284"/>
        <w:jc w:val="both"/>
        <w:rPr>
          <w:rFonts w:ascii="NTTimes/Cyrillic" w:hAnsi="NTTimes/Cyrillic"/>
          <w:sz w:val="18"/>
        </w:rPr>
      </w:pPr>
      <w:r>
        <w:rPr>
          <w:rFonts w:ascii="NTTimes/Cyrillic" w:hAnsi="NTTimes/Cyrillic"/>
          <w:sz w:val="18"/>
        </w:rPr>
        <w:t xml:space="preserve"> в) от распространенности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w:t>
      </w:r>
      <w:r>
        <w:rPr>
          <w:rFonts w:ascii="NTTimes/Cyrillic" w:hAnsi="NTTimes/Cyrillic"/>
          <w:sz w:val="18"/>
        </w:rPr>
        <w:t xml:space="preserve">ты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075. Удельный вес рака предстательной железы среди всех злокачественных новообразований у мужчин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10-12% </w:t>
      </w:r>
    </w:p>
    <w:p w:rsidR="00000000" w:rsidRDefault="00F67113">
      <w:pPr>
        <w:ind w:left="284" w:hanging="284"/>
        <w:jc w:val="both"/>
        <w:rPr>
          <w:rFonts w:ascii="NTTimes/Cyrillic" w:hAnsi="NTTimes/Cyrillic"/>
          <w:sz w:val="18"/>
        </w:rPr>
      </w:pPr>
      <w:r>
        <w:rPr>
          <w:rFonts w:ascii="NTTimes/Cyrillic" w:hAnsi="NTTimes/Cyrillic"/>
          <w:sz w:val="18"/>
        </w:rPr>
        <w:t xml:space="preserve"> б) 20-22% </w:t>
      </w:r>
    </w:p>
    <w:p w:rsidR="00000000" w:rsidRDefault="00F67113">
      <w:pPr>
        <w:ind w:left="284" w:hanging="284"/>
        <w:jc w:val="both"/>
        <w:rPr>
          <w:rFonts w:ascii="NTTimes/Cyrillic" w:hAnsi="NTTimes/Cyrillic"/>
          <w:sz w:val="18"/>
        </w:rPr>
      </w:pPr>
      <w:r>
        <w:rPr>
          <w:rFonts w:ascii="NTTimes/Cyrillic" w:hAnsi="NTTimes/Cyrillic"/>
          <w:sz w:val="18"/>
        </w:rPr>
        <w:t xml:space="preserve"> в) 30-32% </w:t>
      </w:r>
    </w:p>
    <w:p w:rsidR="00000000" w:rsidRDefault="00F67113">
      <w:pPr>
        <w:ind w:left="284" w:hanging="284"/>
        <w:jc w:val="both"/>
        <w:rPr>
          <w:rFonts w:ascii="NTTimes/Cyrillic" w:hAnsi="NTTimes/Cyrillic"/>
          <w:sz w:val="18"/>
        </w:rPr>
      </w:pPr>
      <w:r>
        <w:rPr>
          <w:rFonts w:ascii="NTTimes/Cyrillic" w:hAnsi="NTTimes/Cyrillic"/>
          <w:sz w:val="18"/>
        </w:rPr>
        <w:t xml:space="preserve"> г) 40-42%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50%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076. Заболеваемость раком предстательной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увеличивается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б) уменьшается </w:t>
      </w:r>
    </w:p>
    <w:p w:rsidR="00000000" w:rsidRDefault="00F67113">
      <w:pPr>
        <w:ind w:left="284" w:hanging="284"/>
        <w:jc w:val="both"/>
        <w:rPr>
          <w:rFonts w:ascii="NTTimes/Cyrillic" w:hAnsi="NTTimes/Cyrillic"/>
          <w:sz w:val="18"/>
        </w:rPr>
      </w:pPr>
      <w:r>
        <w:rPr>
          <w:rFonts w:ascii="NTTimes/Cyrillic" w:hAnsi="NTTimes/Cyrillic"/>
          <w:sz w:val="18"/>
        </w:rPr>
        <w:t xml:space="preserve"> в) стабильна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077. Рак предстательной железы среди всех злокачественных опухолей мужской половой системы составляет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10% </w:t>
      </w:r>
    </w:p>
    <w:p w:rsidR="00000000" w:rsidRDefault="00F67113">
      <w:pPr>
        <w:ind w:left="284" w:hanging="284"/>
        <w:jc w:val="both"/>
        <w:rPr>
          <w:rFonts w:ascii="NTTimes/Cyrillic" w:hAnsi="NTTimes/Cyrillic"/>
          <w:sz w:val="18"/>
        </w:rPr>
      </w:pPr>
      <w:r>
        <w:rPr>
          <w:rFonts w:ascii="NTTimes/Cyrillic" w:hAnsi="NTTimes/Cyrillic"/>
          <w:sz w:val="18"/>
        </w:rPr>
        <w:t xml:space="preserve"> б) 30% </w:t>
      </w:r>
    </w:p>
    <w:p w:rsidR="00000000" w:rsidRDefault="00F67113">
      <w:pPr>
        <w:ind w:left="284" w:hanging="284"/>
        <w:jc w:val="both"/>
        <w:rPr>
          <w:rFonts w:ascii="NTTimes/Cyrillic" w:hAnsi="NTTimes/Cyrillic"/>
          <w:sz w:val="18"/>
        </w:rPr>
      </w:pPr>
      <w:r>
        <w:rPr>
          <w:rFonts w:ascii="NTTimes/Cyrillic" w:hAnsi="NTTimes/Cyrillic"/>
          <w:sz w:val="18"/>
        </w:rPr>
        <w:t xml:space="preserve"> в) 50% </w:t>
      </w:r>
    </w:p>
    <w:p w:rsidR="00000000" w:rsidRDefault="00F67113">
      <w:pPr>
        <w:ind w:left="284" w:hanging="284"/>
        <w:jc w:val="both"/>
        <w:rPr>
          <w:rFonts w:ascii="NTTimes/Cyrillic" w:hAnsi="NTTimes/Cyrillic"/>
          <w:sz w:val="18"/>
        </w:rPr>
      </w:pPr>
      <w:r>
        <w:rPr>
          <w:rFonts w:ascii="NTTimes/Cyrillic" w:hAnsi="NTTimes/Cyrillic"/>
          <w:sz w:val="18"/>
        </w:rPr>
        <w:t xml:space="preserve"> г) 70%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70%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078. Рак предстательной железы чаще встречается в государствах </w:t>
      </w:r>
    </w:p>
    <w:p w:rsidR="00000000" w:rsidRDefault="00F67113">
      <w:pPr>
        <w:ind w:left="284" w:hanging="284"/>
        <w:jc w:val="both"/>
        <w:rPr>
          <w:rFonts w:ascii="NTTimes/Cyrillic" w:hAnsi="NTTimes/Cyrillic"/>
          <w:sz w:val="18"/>
        </w:rPr>
      </w:pPr>
      <w:r>
        <w:rPr>
          <w:rFonts w:ascii="NTTimes/Cyrillic" w:hAnsi="NTTimes/Cyrillic"/>
          <w:sz w:val="18"/>
        </w:rPr>
        <w:t xml:space="preserve"> а) Прибалтики </w:t>
      </w:r>
    </w:p>
    <w:p w:rsidR="00000000" w:rsidRDefault="00F67113">
      <w:pPr>
        <w:ind w:left="284" w:hanging="284"/>
        <w:jc w:val="both"/>
        <w:rPr>
          <w:rFonts w:ascii="NTTimes/Cyrillic" w:hAnsi="NTTimes/Cyrillic"/>
          <w:sz w:val="18"/>
        </w:rPr>
      </w:pPr>
      <w:r>
        <w:rPr>
          <w:rFonts w:ascii="NTTimes/Cyrillic" w:hAnsi="NTTimes/Cyrillic"/>
          <w:sz w:val="18"/>
        </w:rPr>
        <w:t xml:space="preserve"> б) Средней Азии </w:t>
      </w:r>
    </w:p>
    <w:p w:rsidR="00000000" w:rsidRDefault="00F67113">
      <w:pPr>
        <w:ind w:left="284" w:hanging="284"/>
        <w:jc w:val="both"/>
        <w:rPr>
          <w:rFonts w:ascii="NTTimes/Cyrillic" w:hAnsi="NTTimes/Cyrillic"/>
          <w:sz w:val="18"/>
        </w:rPr>
      </w:pPr>
      <w:r>
        <w:rPr>
          <w:rFonts w:ascii="NTTimes/Cyrillic" w:hAnsi="NTTimes/Cyrillic"/>
          <w:sz w:val="18"/>
        </w:rPr>
        <w:t xml:space="preserve"> в) Закавказья </w:t>
      </w:r>
    </w:p>
    <w:p w:rsidR="00000000" w:rsidRDefault="00F67113">
      <w:pPr>
        <w:ind w:left="284" w:hanging="284"/>
        <w:jc w:val="both"/>
        <w:rPr>
          <w:rFonts w:ascii="NTTimes/Cyrillic" w:hAnsi="NTTimes/Cyrillic"/>
          <w:sz w:val="18"/>
        </w:rPr>
      </w:pPr>
      <w:r>
        <w:rPr>
          <w:rFonts w:ascii="NTTimes/Cyrillic" w:hAnsi="NTTimes/Cyrillic"/>
          <w:sz w:val="18"/>
        </w:rPr>
        <w:t xml:space="preserve"> г) Украине, Белоруссии </w:t>
      </w:r>
    </w:p>
    <w:p w:rsidR="00000000" w:rsidRDefault="00F67113">
      <w:pPr>
        <w:ind w:left="284" w:hanging="284"/>
        <w:jc w:val="both"/>
        <w:rPr>
          <w:rFonts w:ascii="NTTimes/Cyrillic" w:hAnsi="NTTimes/Cyrillic"/>
          <w:sz w:val="18"/>
        </w:rPr>
      </w:pPr>
      <w:r>
        <w:rPr>
          <w:rFonts w:ascii="NTTimes/Cyrillic" w:hAnsi="NTTimes/Cyrillic"/>
          <w:sz w:val="18"/>
        </w:rPr>
        <w:t xml:space="preserve"> д) заболеваемость одинаковая во всех перечисленных регионах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079. Заболеваемость раком предстательной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увеличивается с возрастом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уменьшается с возрастом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в) не зависит от возраста больных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080. Наиболее часто рак предстательной железы метастазирует </w:t>
      </w:r>
    </w:p>
    <w:p w:rsidR="00000000" w:rsidRDefault="00F67113">
      <w:pPr>
        <w:ind w:left="284" w:hanging="284"/>
        <w:jc w:val="both"/>
        <w:rPr>
          <w:rFonts w:ascii="NTTimes/Cyrillic" w:hAnsi="NTTimes/Cyrillic"/>
          <w:sz w:val="18"/>
        </w:rPr>
      </w:pPr>
      <w:r>
        <w:rPr>
          <w:rFonts w:ascii="NTTimes/Cyrillic" w:hAnsi="NTTimes/Cyrillic"/>
          <w:sz w:val="18"/>
        </w:rPr>
        <w:t xml:space="preserve"> а) в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в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в)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г) в головной мозг </w:t>
      </w:r>
    </w:p>
    <w:p w:rsidR="00000000" w:rsidRDefault="00F67113">
      <w:pPr>
        <w:ind w:left="284" w:hanging="284"/>
        <w:jc w:val="both"/>
        <w:rPr>
          <w:rFonts w:ascii="NTTimes/Cyrillic" w:hAnsi="NTTimes/Cyrillic"/>
          <w:sz w:val="18"/>
        </w:rPr>
      </w:pPr>
      <w:r>
        <w:rPr>
          <w:rFonts w:ascii="NTTimes/Cyrillic" w:hAnsi="NTTimes/Cyrillic"/>
          <w:sz w:val="18"/>
        </w:rPr>
        <w:t xml:space="preserve"> д) по плевре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081. Наиболее частыми клиническими симптомами рака предстательной железы</w:t>
      </w:r>
      <w:r>
        <w:rPr>
          <w:rFonts w:ascii="NTTimes/Cyrillic" w:hAnsi="NTTimes/Cyrillic"/>
          <w:sz w:val="18"/>
        </w:rPr>
        <w:t xml:space="preserve">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дизурические расстройства </w:t>
      </w:r>
    </w:p>
    <w:p w:rsidR="00000000" w:rsidRDefault="00F67113">
      <w:pPr>
        <w:ind w:left="284" w:hanging="284"/>
        <w:jc w:val="both"/>
        <w:rPr>
          <w:rFonts w:ascii="NTTimes/Cyrillic" w:hAnsi="NTTimes/Cyrillic"/>
          <w:sz w:val="18"/>
        </w:rPr>
      </w:pPr>
      <w:r>
        <w:rPr>
          <w:rFonts w:ascii="NTTimes/Cyrillic" w:hAnsi="NTTimes/Cyrillic"/>
          <w:sz w:val="18"/>
        </w:rPr>
        <w:t xml:space="preserve"> б) боль в промежности, крестце </w:t>
      </w:r>
    </w:p>
    <w:p w:rsidR="00000000" w:rsidRDefault="00F67113">
      <w:pPr>
        <w:ind w:left="284" w:hanging="284"/>
        <w:jc w:val="both"/>
        <w:rPr>
          <w:rFonts w:ascii="NTTimes/Cyrillic" w:hAnsi="NTTimes/Cyrillic"/>
          <w:sz w:val="18"/>
        </w:rPr>
      </w:pPr>
      <w:r>
        <w:rPr>
          <w:rFonts w:ascii="NTTimes/Cyrillic" w:hAnsi="NTTimes/Cyrillic"/>
          <w:sz w:val="18"/>
        </w:rPr>
        <w:t xml:space="preserve"> в) микроскопическая гематурия </w:t>
      </w:r>
    </w:p>
    <w:p w:rsidR="00000000" w:rsidRDefault="00F67113">
      <w:pPr>
        <w:ind w:left="284" w:hanging="284"/>
        <w:jc w:val="both"/>
        <w:rPr>
          <w:rFonts w:ascii="NTTimes/Cyrillic" w:hAnsi="NTTimes/Cyrillic"/>
          <w:sz w:val="18"/>
        </w:rPr>
      </w:pPr>
      <w:r>
        <w:rPr>
          <w:rFonts w:ascii="NTTimes/Cyrillic" w:hAnsi="NTTimes/Cyrillic"/>
          <w:sz w:val="18"/>
        </w:rPr>
        <w:t xml:space="preserve"> г) нарушение акта дефекации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082. Опухолевым маркером рака предстательной железы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АКТГ, кортизон </w:t>
      </w:r>
    </w:p>
    <w:p w:rsidR="00000000" w:rsidRDefault="00F67113">
      <w:pPr>
        <w:ind w:left="284" w:hanging="284"/>
        <w:jc w:val="both"/>
        <w:rPr>
          <w:rFonts w:ascii="NTTimes/Cyrillic" w:hAnsi="NTTimes/Cyrillic"/>
          <w:sz w:val="18"/>
        </w:rPr>
      </w:pPr>
      <w:r>
        <w:rPr>
          <w:rFonts w:ascii="NTTimes/Cyrillic" w:hAnsi="NTTimes/Cyrillic"/>
          <w:sz w:val="18"/>
        </w:rPr>
        <w:t xml:space="preserve"> б) ХГ, ТБГ (хорионический гонадотропин, трофобластический b-глобулин) </w:t>
      </w:r>
    </w:p>
    <w:p w:rsidR="00000000" w:rsidRDefault="00F67113">
      <w:pPr>
        <w:ind w:left="284" w:hanging="284"/>
        <w:jc w:val="both"/>
        <w:rPr>
          <w:rFonts w:ascii="NTTimes/Cyrillic" w:hAnsi="NTTimes/Cyrillic"/>
          <w:sz w:val="18"/>
        </w:rPr>
      </w:pPr>
      <w:r>
        <w:rPr>
          <w:rFonts w:ascii="NTTimes/Cyrillic" w:hAnsi="NTTimes/Cyrillic"/>
          <w:sz w:val="18"/>
        </w:rPr>
        <w:t xml:space="preserve"> в) кислая, щелочная фосфатаза, PSA </w:t>
      </w:r>
    </w:p>
    <w:p w:rsidR="00000000" w:rsidRDefault="00F67113">
      <w:pPr>
        <w:ind w:left="284" w:hanging="284"/>
        <w:jc w:val="both"/>
        <w:rPr>
          <w:rFonts w:ascii="NTTimes/Cyrillic" w:hAnsi="NTTimes/Cyrillic"/>
          <w:sz w:val="18"/>
        </w:rPr>
      </w:pPr>
      <w:r>
        <w:rPr>
          <w:rFonts w:ascii="NTTimes/Cyrillic" w:hAnsi="NTTimes/Cyrillic"/>
          <w:sz w:val="18"/>
        </w:rPr>
        <w:t xml:space="preserve"> г) CA-125 (канцеро-антиген 125) </w:t>
      </w:r>
    </w:p>
    <w:p w:rsidR="00000000" w:rsidRDefault="00F67113">
      <w:pPr>
        <w:ind w:left="284" w:hanging="284"/>
        <w:jc w:val="both"/>
        <w:rPr>
          <w:rFonts w:ascii="NTTimes/Cyrillic" w:hAnsi="NTTimes/Cyrillic"/>
          <w:sz w:val="18"/>
        </w:rPr>
      </w:pPr>
      <w:r>
        <w:rPr>
          <w:rFonts w:ascii="NTTimes/Cyrillic" w:hAnsi="NTTimes/Cyrillic"/>
          <w:sz w:val="18"/>
        </w:rPr>
        <w:t xml:space="preserve"> д) a-фетопротеин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083. Радикальная простатэктомия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удаление предстательной железы с капсулой </w:t>
      </w:r>
    </w:p>
    <w:p w:rsidR="00000000" w:rsidRDefault="00F67113">
      <w:pPr>
        <w:ind w:left="284" w:hanging="284"/>
        <w:jc w:val="both"/>
        <w:rPr>
          <w:rFonts w:ascii="NTTimes/Cyrillic" w:hAnsi="NTTimes/Cyrillic"/>
          <w:sz w:val="18"/>
        </w:rPr>
      </w:pPr>
      <w:r>
        <w:rPr>
          <w:rFonts w:ascii="NTTimes/Cyrillic" w:hAnsi="NTTimes/Cyrillic"/>
          <w:sz w:val="18"/>
        </w:rPr>
        <w:t xml:space="preserve"> б) удаление предстательной железы с кап</w:t>
      </w:r>
      <w:r>
        <w:rPr>
          <w:rFonts w:ascii="NTTimes/Cyrillic" w:hAnsi="NTTimes/Cyrillic"/>
          <w:sz w:val="18"/>
        </w:rPr>
        <w:t xml:space="preserve">сулой и семенными пузырьками </w:t>
      </w:r>
    </w:p>
    <w:p w:rsidR="00000000" w:rsidRDefault="00F67113">
      <w:pPr>
        <w:ind w:left="284" w:hanging="284"/>
        <w:jc w:val="both"/>
        <w:rPr>
          <w:rFonts w:ascii="NTTimes/Cyrillic" w:hAnsi="NTTimes/Cyrillic"/>
          <w:sz w:val="18"/>
        </w:rPr>
      </w:pPr>
      <w:r>
        <w:rPr>
          <w:rFonts w:ascii="NTTimes/Cyrillic" w:hAnsi="NTTimes/Cyrillic"/>
          <w:sz w:val="18"/>
        </w:rPr>
        <w:t xml:space="preserve"> в) удаление предстательной железы с капсулой, семенными пузырьками, предстательной частью мочеиспускательного канала, шейкой мочевого пузыря и тазовыми лимфоузлами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084. У больного 60 лет произведена резекция предстательной железы по поводу предполагаемой аденомы. При гистологическом исследовании установлен диагноз рака предстательной железы. Дальнейшее лечение его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гормонотерапию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лучевую терапию + гормонотерапию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химиотерапию</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г) иммунотерапию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085. Наиболее эффективным методом лечения диссеминированного рака предстательной железы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иммунотерапия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гормонотерапия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086. Для лечения рака предстательной железы применяются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эстрогены </w:t>
      </w:r>
    </w:p>
    <w:p w:rsidR="00000000" w:rsidRDefault="00F67113">
      <w:pPr>
        <w:ind w:left="284" w:hanging="284"/>
        <w:jc w:val="both"/>
        <w:rPr>
          <w:rFonts w:ascii="NTTimes/Cyrillic" w:hAnsi="NTTimes/Cyrillic"/>
          <w:sz w:val="18"/>
        </w:rPr>
      </w:pPr>
      <w:r>
        <w:rPr>
          <w:rFonts w:ascii="NTTimes/Cyrillic" w:hAnsi="NTTimes/Cyrillic"/>
          <w:sz w:val="18"/>
        </w:rPr>
        <w:t xml:space="preserve"> б) андрогены </w:t>
      </w:r>
    </w:p>
    <w:p w:rsidR="00000000" w:rsidRDefault="00F67113">
      <w:pPr>
        <w:ind w:left="284" w:hanging="284"/>
        <w:jc w:val="both"/>
        <w:rPr>
          <w:rFonts w:ascii="NTTimes/Cyrillic" w:hAnsi="NTTimes/Cyrillic"/>
          <w:sz w:val="18"/>
        </w:rPr>
      </w:pPr>
      <w:r>
        <w:rPr>
          <w:rFonts w:ascii="NTTimes/Cyrillic" w:hAnsi="NTTimes/Cyrillic"/>
          <w:sz w:val="18"/>
        </w:rPr>
        <w:t xml:space="preserve"> в) кортикостероиды </w:t>
      </w:r>
    </w:p>
    <w:p w:rsidR="00000000" w:rsidRDefault="00F67113">
      <w:pPr>
        <w:ind w:left="284" w:hanging="284"/>
        <w:jc w:val="both"/>
        <w:rPr>
          <w:rFonts w:ascii="NTTimes/Cyrillic" w:hAnsi="NTTimes/Cyrillic"/>
          <w:sz w:val="18"/>
        </w:rPr>
      </w:pPr>
      <w:r>
        <w:rPr>
          <w:rFonts w:ascii="NTTimes/Cyrillic" w:hAnsi="NTTimes/Cyrillic"/>
          <w:sz w:val="18"/>
        </w:rPr>
        <w:t xml:space="preserve"> г) антиэстрогены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087. У больного 52 лет рак предстательной железы. Опухоль (аденокарцинома) занимает половину предстательной железы. При ультразвуковом исследовании данных за метастазы в лимфоузлы нет. </w:t>
      </w:r>
      <w:r>
        <w:rPr>
          <w:rFonts w:ascii="NTTimes/Cyrillic" w:hAnsi="NTTimes/Cyrillic"/>
          <w:sz w:val="18"/>
        </w:rPr>
        <w:t xml:space="preserve">При сканировании костей - повышенное накопление изотопа в L2. Лечение его должно включать </w:t>
      </w:r>
    </w:p>
    <w:p w:rsidR="00000000" w:rsidRDefault="00F67113">
      <w:pPr>
        <w:ind w:left="284" w:hanging="284"/>
        <w:jc w:val="both"/>
        <w:rPr>
          <w:rFonts w:ascii="NTTimes/Cyrillic" w:hAnsi="NTTimes/Cyrillic"/>
          <w:sz w:val="18"/>
        </w:rPr>
      </w:pPr>
      <w:r>
        <w:rPr>
          <w:rFonts w:ascii="NTTimes/Cyrillic" w:hAnsi="NTTimes/Cyrillic"/>
          <w:sz w:val="18"/>
        </w:rPr>
        <w:t xml:space="preserve"> а) гормонотерапию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гормонотерапию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лучевую терапию только на первичный очаг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лучевую терапию на первичный рак и на область L2 </w:t>
      </w:r>
    </w:p>
    <w:p w:rsidR="00000000" w:rsidRDefault="00F67113">
      <w:pPr>
        <w:ind w:left="284" w:hanging="284"/>
        <w:jc w:val="both"/>
        <w:rPr>
          <w:rFonts w:ascii="NTTimes/Cyrillic" w:hAnsi="NTTimes/Cyrillic"/>
          <w:sz w:val="18"/>
        </w:rPr>
      </w:pPr>
      <w:r>
        <w:rPr>
          <w:rFonts w:ascii="NTTimes/Cyrillic" w:hAnsi="NTTimes/Cyrillic"/>
          <w:sz w:val="18"/>
        </w:rPr>
        <w:t xml:space="preserve"> д) лучевую терапию на первичный очаг, на область L2 и гормонотерапию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088. Больному по поводу предполагаемой аденомы предстательной железы выполнена аденомэктомия. Гистологически - аденокарцинома. Дальнейшее лечение предусматривает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лучевую тер</w:t>
      </w:r>
      <w:r>
        <w:rPr>
          <w:rFonts w:ascii="NTTimes/Cyrillic" w:hAnsi="NTTimes/Cyrillic"/>
          <w:sz w:val="18"/>
        </w:rPr>
        <w:t xml:space="preserve">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гормонотерапию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гормонотерапию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д) лучевую терапию + гормонотерапию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089. У больного 65 лет рак предстательной железы (аденокарцинома с низкой степенью дифференцировки клеток) I стадии. Ему наиболее целесообразны </w:t>
      </w:r>
    </w:p>
    <w:p w:rsidR="00000000" w:rsidRDefault="00F67113">
      <w:pPr>
        <w:ind w:left="284" w:hanging="284"/>
        <w:jc w:val="both"/>
        <w:rPr>
          <w:rFonts w:ascii="NTTimes/Cyrillic" w:hAnsi="NTTimes/Cyrillic"/>
          <w:sz w:val="18"/>
        </w:rPr>
      </w:pPr>
      <w:r>
        <w:rPr>
          <w:rFonts w:ascii="NTTimes/Cyrillic" w:hAnsi="NTTimes/Cyrillic"/>
          <w:sz w:val="18"/>
        </w:rPr>
        <w:t xml:space="preserve"> а) лучевая терапия только на предстательную железу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на предстательную железу и регионарные зоны </w:t>
      </w:r>
    </w:p>
    <w:p w:rsidR="00000000" w:rsidRDefault="00F67113">
      <w:pPr>
        <w:ind w:left="284" w:hanging="284"/>
        <w:jc w:val="both"/>
        <w:rPr>
          <w:rFonts w:ascii="NTTimes/Cyrillic" w:hAnsi="NTTimes/Cyrillic"/>
          <w:sz w:val="18"/>
        </w:rPr>
      </w:pPr>
      <w:r>
        <w:rPr>
          <w:rFonts w:ascii="NTTimes/Cyrillic" w:hAnsi="NTTimes/Cyrillic"/>
          <w:sz w:val="18"/>
        </w:rPr>
        <w:t xml:space="preserve"> в)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на предстательную железу +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лучевая терапия на предстательную железу и регионарные зоны + </w:t>
      </w:r>
      <w:r>
        <w:rPr>
          <w:rFonts w:ascii="NTTimes/Cyrillic" w:hAnsi="NTTimes/Cyrillic"/>
          <w:sz w:val="18"/>
        </w:rPr>
        <w:t xml:space="preserve">гормонотерапия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090. У больного 65 лет с кардиосклерозом и постинфекционными рубцовыми изменениями миокарда рак предстательной железы IIIа стадии. Ему следует провести </w:t>
      </w:r>
    </w:p>
    <w:p w:rsidR="00000000" w:rsidRDefault="00F67113">
      <w:pPr>
        <w:ind w:left="284" w:hanging="284"/>
        <w:jc w:val="both"/>
        <w:rPr>
          <w:rFonts w:ascii="NTTimes/Cyrillic" w:hAnsi="NTTimes/Cyrillic"/>
          <w:sz w:val="18"/>
        </w:rPr>
      </w:pPr>
      <w:r>
        <w:rPr>
          <w:rFonts w:ascii="NTTimes/Cyrillic" w:hAnsi="NTTimes/Cyrillic"/>
          <w:sz w:val="18"/>
        </w:rPr>
        <w:t xml:space="preserve"> а) дистанционную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дистанционную лучевую терапию с локальной гипертермией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химиотерапию + гормонотерапию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гормонотерапию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091. В гормонотерапии рака предстательной железы используются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экстрагены </w:t>
      </w:r>
    </w:p>
    <w:p w:rsidR="00000000" w:rsidRDefault="00F67113">
      <w:pPr>
        <w:ind w:left="284" w:hanging="284"/>
        <w:jc w:val="both"/>
        <w:rPr>
          <w:rFonts w:ascii="NTTimes/Cyrillic" w:hAnsi="NTTimes/Cyrillic"/>
          <w:sz w:val="18"/>
        </w:rPr>
      </w:pPr>
      <w:r>
        <w:rPr>
          <w:rFonts w:ascii="NTTimes/Cyrillic" w:hAnsi="NTTimes/Cyrillic"/>
          <w:sz w:val="18"/>
        </w:rPr>
        <w:t xml:space="preserve"> б) антиандрогены </w:t>
      </w:r>
    </w:p>
    <w:p w:rsidR="00000000" w:rsidRDefault="00F67113">
      <w:pPr>
        <w:ind w:left="284" w:hanging="284"/>
        <w:jc w:val="both"/>
        <w:rPr>
          <w:rFonts w:ascii="NTTimes/Cyrillic" w:hAnsi="NTTimes/Cyrillic"/>
          <w:sz w:val="18"/>
        </w:rPr>
      </w:pPr>
      <w:r>
        <w:rPr>
          <w:rFonts w:ascii="NTTimes/Cyrillic" w:hAnsi="NTTimes/Cyrillic"/>
          <w:sz w:val="18"/>
        </w:rPr>
        <w:t xml:space="preserve"> в) аналоги рилизинг-гормона гипофиза </w:t>
      </w:r>
    </w:p>
    <w:p w:rsidR="00000000" w:rsidRDefault="00F67113">
      <w:pPr>
        <w:ind w:left="284" w:hanging="284"/>
        <w:jc w:val="both"/>
        <w:rPr>
          <w:rFonts w:ascii="NTTimes/Cyrillic" w:hAnsi="NTTimes/Cyrillic"/>
          <w:sz w:val="18"/>
        </w:rPr>
      </w:pPr>
      <w:r>
        <w:rPr>
          <w:rFonts w:ascii="NTTimes/Cyrillic" w:hAnsi="NTTimes/Cyrillic"/>
          <w:sz w:val="18"/>
        </w:rPr>
        <w:t xml:space="preserve"> г) гормоноцитостатики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w:t>
      </w:r>
      <w:r>
        <w:rPr>
          <w:rFonts w:ascii="NTTimes/Cyrillic" w:hAnsi="NTTimes/Cyrillic"/>
          <w:sz w:val="18"/>
        </w:rPr>
        <w:t xml:space="preserve">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092. Оптимальным сроком для оценки эффективности того или иного гормона при раке предстательной железы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2 недели </w:t>
      </w:r>
    </w:p>
    <w:p w:rsidR="00000000" w:rsidRDefault="00F67113">
      <w:pPr>
        <w:ind w:left="284" w:hanging="284"/>
        <w:jc w:val="both"/>
        <w:rPr>
          <w:rFonts w:ascii="NTTimes/Cyrillic" w:hAnsi="NTTimes/Cyrillic"/>
          <w:sz w:val="18"/>
        </w:rPr>
      </w:pPr>
      <w:r>
        <w:rPr>
          <w:rFonts w:ascii="NTTimes/Cyrillic" w:hAnsi="NTTimes/Cyrillic"/>
          <w:sz w:val="18"/>
        </w:rPr>
        <w:t xml:space="preserve"> б) 1 месяц </w:t>
      </w:r>
    </w:p>
    <w:p w:rsidR="00000000" w:rsidRDefault="00F67113">
      <w:pPr>
        <w:ind w:left="284" w:hanging="284"/>
        <w:jc w:val="both"/>
        <w:rPr>
          <w:rFonts w:ascii="NTTimes/Cyrillic" w:hAnsi="NTTimes/Cyrillic"/>
          <w:sz w:val="18"/>
        </w:rPr>
      </w:pPr>
      <w:r>
        <w:rPr>
          <w:rFonts w:ascii="NTTimes/Cyrillic" w:hAnsi="NTTimes/Cyrillic"/>
          <w:sz w:val="18"/>
        </w:rPr>
        <w:t xml:space="preserve"> в) 2 месяца </w:t>
      </w:r>
    </w:p>
    <w:p w:rsidR="00000000" w:rsidRDefault="00F67113">
      <w:pPr>
        <w:ind w:left="284" w:hanging="284"/>
        <w:jc w:val="both"/>
        <w:rPr>
          <w:rFonts w:ascii="NTTimes/Cyrillic" w:hAnsi="NTTimes/Cyrillic"/>
          <w:sz w:val="18"/>
        </w:rPr>
      </w:pPr>
      <w:r>
        <w:rPr>
          <w:rFonts w:ascii="NTTimes/Cyrillic" w:hAnsi="NTTimes/Cyrillic"/>
          <w:sz w:val="18"/>
        </w:rPr>
        <w:t xml:space="preserve"> г) 4 месяца </w:t>
      </w:r>
    </w:p>
    <w:p w:rsidR="00000000" w:rsidRDefault="00F67113">
      <w:pPr>
        <w:ind w:left="284" w:hanging="284"/>
        <w:jc w:val="both"/>
        <w:rPr>
          <w:rFonts w:ascii="NTTimes/Cyrillic" w:hAnsi="NTTimes/Cyrillic"/>
          <w:sz w:val="18"/>
        </w:rPr>
      </w:pPr>
      <w:r>
        <w:rPr>
          <w:rFonts w:ascii="NTTimes/Cyrillic" w:hAnsi="NTTimes/Cyrillic"/>
          <w:sz w:val="18"/>
        </w:rPr>
        <w:t xml:space="preserve"> д) 1 год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093. Наибольшей эффективностью при раке предстательной железы обладает сочетание следующих химиопрепаратов </w:t>
      </w:r>
    </w:p>
    <w:p w:rsidR="00000000" w:rsidRDefault="00F67113">
      <w:pPr>
        <w:ind w:left="284" w:hanging="284"/>
        <w:jc w:val="both"/>
        <w:rPr>
          <w:rFonts w:ascii="NTTimes/Cyrillic" w:hAnsi="NTTimes/Cyrillic"/>
          <w:sz w:val="18"/>
        </w:rPr>
      </w:pPr>
      <w:r>
        <w:rPr>
          <w:rFonts w:ascii="NTTimes/Cyrillic" w:hAnsi="NTTimes/Cyrillic"/>
          <w:sz w:val="18"/>
        </w:rPr>
        <w:t xml:space="preserve"> а) оливомицин + циклофосфан </w:t>
      </w:r>
    </w:p>
    <w:p w:rsidR="00000000" w:rsidRDefault="00F67113">
      <w:pPr>
        <w:ind w:left="284" w:hanging="284"/>
        <w:jc w:val="both"/>
        <w:rPr>
          <w:rFonts w:ascii="NTTimes/Cyrillic" w:hAnsi="NTTimes/Cyrillic"/>
          <w:sz w:val="18"/>
        </w:rPr>
      </w:pPr>
      <w:r>
        <w:rPr>
          <w:rFonts w:ascii="NTTimes/Cyrillic" w:hAnsi="NTTimes/Cyrillic"/>
          <w:sz w:val="18"/>
        </w:rPr>
        <w:t xml:space="preserve"> б) адриамицин + платидиам </w:t>
      </w:r>
    </w:p>
    <w:p w:rsidR="00000000" w:rsidRDefault="00F67113">
      <w:pPr>
        <w:ind w:left="284" w:hanging="284"/>
        <w:jc w:val="both"/>
        <w:rPr>
          <w:rFonts w:ascii="NTTimes/Cyrillic" w:hAnsi="NTTimes/Cyrillic"/>
          <w:sz w:val="18"/>
        </w:rPr>
      </w:pPr>
      <w:r>
        <w:rPr>
          <w:rFonts w:ascii="NTTimes/Cyrillic" w:hAnsi="NTTimes/Cyrillic"/>
          <w:sz w:val="18"/>
        </w:rPr>
        <w:t xml:space="preserve"> в) блеомицин + винбластин </w:t>
      </w:r>
    </w:p>
    <w:p w:rsidR="00000000" w:rsidRDefault="00F67113">
      <w:pPr>
        <w:ind w:left="284" w:hanging="284"/>
        <w:jc w:val="both"/>
        <w:rPr>
          <w:rFonts w:ascii="NTTimes/Cyrillic" w:hAnsi="NTTimes/Cyrillic"/>
          <w:sz w:val="18"/>
        </w:rPr>
      </w:pPr>
      <w:r>
        <w:rPr>
          <w:rFonts w:ascii="NTTimes/Cyrillic" w:hAnsi="NTTimes/Cyrillic"/>
          <w:sz w:val="18"/>
        </w:rPr>
        <w:t xml:space="preserve"> г) фторурацил + циклофосфан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094. Наилучшие результаты 5-летней выживаемости при II стадии рака предстательной железы дает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иммунотерапия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хирургический и лучевой методы дают одинаковые результаты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095. Удельный вес злокачественных опухолей яичка в структуре онкологических заболеваний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1-1. 5% </w:t>
      </w:r>
    </w:p>
    <w:p w:rsidR="00000000" w:rsidRDefault="00F67113">
      <w:pPr>
        <w:ind w:left="284" w:hanging="284"/>
        <w:jc w:val="both"/>
        <w:rPr>
          <w:rFonts w:ascii="NTTimes/Cyrillic" w:hAnsi="NTTimes/Cyrillic"/>
          <w:sz w:val="18"/>
        </w:rPr>
      </w:pPr>
      <w:r>
        <w:rPr>
          <w:rFonts w:ascii="NTTimes/Cyrillic" w:hAnsi="NTTimes/Cyrillic"/>
          <w:sz w:val="18"/>
        </w:rPr>
        <w:t xml:space="preserve"> б) 10-15% </w:t>
      </w:r>
    </w:p>
    <w:p w:rsidR="00000000" w:rsidRDefault="00F67113">
      <w:pPr>
        <w:ind w:left="284" w:hanging="284"/>
        <w:jc w:val="both"/>
        <w:rPr>
          <w:rFonts w:ascii="NTTimes/Cyrillic" w:hAnsi="NTTimes/Cyrillic"/>
          <w:sz w:val="18"/>
        </w:rPr>
      </w:pPr>
      <w:r>
        <w:rPr>
          <w:rFonts w:ascii="NTTimes/Cyrillic" w:hAnsi="NTTimes/Cyrillic"/>
          <w:sz w:val="18"/>
        </w:rPr>
        <w:t xml:space="preserve"> в) 20-25%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25%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096. Наиболее часто злокачественные опухоли яичка встречаются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от 20 до 40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40 до 60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60 до 80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80 лет </w:t>
      </w:r>
    </w:p>
    <w:p w:rsidR="00000000" w:rsidRDefault="00F67113">
      <w:pPr>
        <w:ind w:left="284" w:hanging="284"/>
        <w:jc w:val="both"/>
        <w:rPr>
          <w:rFonts w:ascii="NTTimes/Cyrillic" w:hAnsi="NTTimes/Cyrillic"/>
          <w:sz w:val="18"/>
        </w:rPr>
      </w:pPr>
      <w:r>
        <w:rPr>
          <w:rFonts w:ascii="NTTimes/Cyrillic" w:hAnsi="NTTimes/Cyrillic"/>
          <w:sz w:val="18"/>
        </w:rPr>
        <w:t xml:space="preserve"> д) возраст значения не имеет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097. Наиболее часто злокач</w:t>
      </w:r>
      <w:r>
        <w:rPr>
          <w:rFonts w:ascii="NTTimes/Cyrillic" w:hAnsi="NTTimes/Cyrillic"/>
          <w:sz w:val="18"/>
        </w:rPr>
        <w:t xml:space="preserve">ественные опухоли яичка метастазируют </w:t>
      </w:r>
    </w:p>
    <w:p w:rsidR="00000000" w:rsidRDefault="00F67113">
      <w:pPr>
        <w:ind w:left="284" w:hanging="284"/>
        <w:jc w:val="both"/>
        <w:rPr>
          <w:rFonts w:ascii="NTTimes/Cyrillic" w:hAnsi="NTTimes/Cyrillic"/>
          <w:sz w:val="18"/>
        </w:rPr>
      </w:pPr>
      <w:r>
        <w:rPr>
          <w:rFonts w:ascii="NTTimes/Cyrillic" w:hAnsi="NTTimes/Cyrillic"/>
          <w:sz w:val="18"/>
        </w:rPr>
        <w:t xml:space="preserve"> а)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б) в головной мозг </w:t>
      </w:r>
    </w:p>
    <w:p w:rsidR="00000000" w:rsidRDefault="00F67113">
      <w:pPr>
        <w:ind w:left="284" w:hanging="284"/>
        <w:jc w:val="both"/>
        <w:rPr>
          <w:rFonts w:ascii="NTTimes/Cyrillic" w:hAnsi="NTTimes/Cyrillic"/>
          <w:sz w:val="18"/>
        </w:rPr>
      </w:pPr>
      <w:r>
        <w:rPr>
          <w:rFonts w:ascii="NTTimes/Cyrillic" w:hAnsi="NTTimes/Cyrillic"/>
          <w:sz w:val="18"/>
        </w:rPr>
        <w:t xml:space="preserve"> в) в легкие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в надпочечники </w:t>
      </w:r>
    </w:p>
    <w:p w:rsidR="00000000" w:rsidRDefault="00F67113">
      <w:pPr>
        <w:ind w:left="284" w:hanging="284"/>
        <w:jc w:val="both"/>
        <w:rPr>
          <w:rFonts w:ascii="NTTimes/Cyrillic" w:hAnsi="NTTimes/Cyrillic"/>
          <w:sz w:val="18"/>
        </w:rPr>
      </w:pPr>
      <w:r>
        <w:rPr>
          <w:rFonts w:ascii="NTTimes/Cyrillic" w:hAnsi="NTTimes/Cyrillic"/>
          <w:sz w:val="18"/>
        </w:rPr>
        <w:t xml:space="preserve"> д) в кости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098. К герминогенным опухолям яичка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эмбриональный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семинома </w:t>
      </w:r>
    </w:p>
    <w:p w:rsidR="00000000" w:rsidRDefault="00F67113">
      <w:pPr>
        <w:ind w:left="284" w:hanging="284"/>
        <w:jc w:val="both"/>
        <w:rPr>
          <w:rFonts w:ascii="NTTimes/Cyrillic" w:hAnsi="NTTimes/Cyrillic"/>
          <w:sz w:val="18"/>
        </w:rPr>
      </w:pPr>
      <w:r>
        <w:rPr>
          <w:rFonts w:ascii="NTTimes/Cyrillic" w:hAnsi="NTTimes/Cyrillic"/>
          <w:sz w:val="18"/>
        </w:rPr>
        <w:t xml:space="preserve"> в) гранулематозная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099. К опухолям стромы полового тяжа яичка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эмбриональный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б) семинома </w:t>
      </w:r>
    </w:p>
    <w:p w:rsidR="00000000" w:rsidRDefault="00F67113">
      <w:pPr>
        <w:ind w:left="284" w:hanging="284"/>
        <w:jc w:val="both"/>
        <w:rPr>
          <w:rFonts w:ascii="NTTimes/Cyrillic" w:hAnsi="NTTimes/Cyrillic"/>
          <w:sz w:val="18"/>
        </w:rPr>
      </w:pPr>
      <w:r>
        <w:rPr>
          <w:rFonts w:ascii="NTTimes/Cyrillic" w:hAnsi="NTTimes/Cyrillic"/>
          <w:sz w:val="18"/>
        </w:rPr>
        <w:t xml:space="preserve"> в) гранулематозная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г) тератома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100. Наиболее частыми клиническими симптомами злокачественной опухоли я</w:t>
      </w:r>
      <w:r>
        <w:rPr>
          <w:rFonts w:ascii="NTTimes/Cyrillic" w:hAnsi="NTTimes/Cyrillic"/>
          <w:sz w:val="18"/>
        </w:rPr>
        <w:t xml:space="preserve">ичка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болезненные увеличения и уплотнения яичка </w:t>
      </w:r>
    </w:p>
    <w:p w:rsidR="00000000" w:rsidRDefault="00F67113">
      <w:pPr>
        <w:ind w:left="284" w:hanging="284"/>
        <w:jc w:val="both"/>
        <w:rPr>
          <w:rFonts w:ascii="NTTimes/Cyrillic" w:hAnsi="NTTimes/Cyrillic"/>
          <w:sz w:val="18"/>
        </w:rPr>
      </w:pPr>
      <w:r>
        <w:rPr>
          <w:rFonts w:ascii="NTTimes/Cyrillic" w:hAnsi="NTTimes/Cyrillic"/>
          <w:sz w:val="18"/>
        </w:rPr>
        <w:t xml:space="preserve"> б) боль </w:t>
      </w:r>
    </w:p>
    <w:p w:rsidR="00000000" w:rsidRDefault="00F67113">
      <w:pPr>
        <w:ind w:left="284" w:hanging="284"/>
        <w:jc w:val="both"/>
        <w:rPr>
          <w:rFonts w:ascii="NTTimes/Cyrillic" w:hAnsi="NTTimes/Cyrillic"/>
          <w:sz w:val="18"/>
        </w:rPr>
      </w:pPr>
      <w:r>
        <w:rPr>
          <w:rFonts w:ascii="NTTimes/Cyrillic" w:hAnsi="NTTimes/Cyrillic"/>
          <w:sz w:val="18"/>
        </w:rPr>
        <w:t xml:space="preserve"> в) клинические проявления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г) все симптомы встречаются одинаково часто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101. Опухолевым маркером эмбрионального рака яичка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РЭА (раково-эмбриональный антиген) </w:t>
      </w:r>
    </w:p>
    <w:p w:rsidR="00000000" w:rsidRDefault="00F67113">
      <w:pPr>
        <w:ind w:left="284" w:hanging="284"/>
        <w:jc w:val="both"/>
        <w:rPr>
          <w:rFonts w:ascii="NTTimes/Cyrillic" w:hAnsi="NTTimes/Cyrillic"/>
          <w:sz w:val="18"/>
        </w:rPr>
      </w:pPr>
      <w:r>
        <w:rPr>
          <w:rFonts w:ascii="NTTimes/Cyrillic" w:hAnsi="NTTimes/Cyrillic"/>
          <w:sz w:val="18"/>
        </w:rPr>
        <w:t xml:space="preserve"> б) a-фетопротеин </w:t>
      </w:r>
    </w:p>
    <w:p w:rsidR="00000000" w:rsidRDefault="00F67113">
      <w:pPr>
        <w:ind w:left="284" w:hanging="284"/>
        <w:jc w:val="both"/>
        <w:rPr>
          <w:rFonts w:ascii="NTTimes/Cyrillic" w:hAnsi="NTTimes/Cyrillic"/>
          <w:sz w:val="18"/>
        </w:rPr>
      </w:pPr>
      <w:r>
        <w:rPr>
          <w:rFonts w:ascii="NTTimes/Cyrillic" w:hAnsi="NTTimes/Cyrillic"/>
          <w:sz w:val="18"/>
        </w:rPr>
        <w:t xml:space="preserve"> в) СА-125 (канцеро-антиген 125) </w:t>
      </w:r>
    </w:p>
    <w:p w:rsidR="00000000" w:rsidRDefault="00F67113">
      <w:pPr>
        <w:ind w:left="284" w:hanging="284"/>
        <w:jc w:val="both"/>
        <w:rPr>
          <w:rFonts w:ascii="NTTimes/Cyrillic" w:hAnsi="NTTimes/Cyrillic"/>
          <w:sz w:val="18"/>
        </w:rPr>
      </w:pPr>
      <w:r>
        <w:rPr>
          <w:rFonts w:ascii="NTTimes/Cyrillic" w:hAnsi="NTTimes/Cyrillic"/>
          <w:sz w:val="18"/>
        </w:rPr>
        <w:t xml:space="preserve"> г) АКТГ, кортизол </w:t>
      </w:r>
    </w:p>
    <w:p w:rsidR="00000000" w:rsidRDefault="00F67113">
      <w:pPr>
        <w:ind w:left="284" w:hanging="284"/>
        <w:jc w:val="both"/>
        <w:rPr>
          <w:rFonts w:ascii="NTTimes/Cyrillic" w:hAnsi="NTTimes/Cyrillic"/>
          <w:sz w:val="18"/>
        </w:rPr>
      </w:pPr>
      <w:r>
        <w:rPr>
          <w:rFonts w:ascii="NTTimes/Cyrillic" w:hAnsi="NTTimes/Cyrillic"/>
          <w:sz w:val="18"/>
        </w:rPr>
        <w:t xml:space="preserve"> д) ХГ и ТБГ (хорионический гонадотропин, трофобластический -глобулин)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102. Опухолевым маркером хорионэпителиомы яичка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РЭА (раково-эмбриональный антиген) </w:t>
      </w:r>
    </w:p>
    <w:p w:rsidR="00000000" w:rsidRDefault="00F67113">
      <w:pPr>
        <w:ind w:left="284" w:hanging="284"/>
        <w:jc w:val="both"/>
        <w:rPr>
          <w:rFonts w:ascii="NTTimes/Cyrillic" w:hAnsi="NTTimes/Cyrillic"/>
          <w:sz w:val="18"/>
        </w:rPr>
      </w:pPr>
      <w:r>
        <w:rPr>
          <w:rFonts w:ascii="NTTimes/Cyrillic" w:hAnsi="NTTimes/Cyrillic"/>
          <w:sz w:val="18"/>
        </w:rPr>
        <w:t xml:space="preserve"> б) a-фет</w:t>
      </w:r>
      <w:r>
        <w:rPr>
          <w:rFonts w:ascii="NTTimes/Cyrillic" w:hAnsi="NTTimes/Cyrillic"/>
          <w:sz w:val="18"/>
        </w:rPr>
        <w:t xml:space="preserve">опротеин </w:t>
      </w:r>
    </w:p>
    <w:p w:rsidR="00000000" w:rsidRDefault="00F67113">
      <w:pPr>
        <w:ind w:left="284" w:hanging="284"/>
        <w:jc w:val="both"/>
        <w:rPr>
          <w:rFonts w:ascii="NTTimes/Cyrillic" w:hAnsi="NTTimes/Cyrillic"/>
          <w:sz w:val="18"/>
        </w:rPr>
      </w:pPr>
      <w:r>
        <w:rPr>
          <w:rFonts w:ascii="NTTimes/Cyrillic" w:hAnsi="NTTimes/Cyrillic"/>
          <w:sz w:val="18"/>
        </w:rPr>
        <w:t xml:space="preserve"> в) ХГ и ТБГ (хорионический гонадотропин, трофобластический -глобулин) </w:t>
      </w:r>
    </w:p>
    <w:p w:rsidR="00000000" w:rsidRDefault="00F67113">
      <w:pPr>
        <w:ind w:left="284" w:hanging="284"/>
        <w:jc w:val="both"/>
        <w:rPr>
          <w:rFonts w:ascii="NTTimes/Cyrillic" w:hAnsi="NTTimes/Cyrillic"/>
          <w:sz w:val="18"/>
        </w:rPr>
      </w:pPr>
      <w:r>
        <w:rPr>
          <w:rFonts w:ascii="NTTimes/Cyrillic" w:hAnsi="NTTimes/Cyrillic"/>
          <w:sz w:val="18"/>
        </w:rPr>
        <w:t xml:space="preserve"> г) АКТГ, кортизол </w:t>
      </w:r>
    </w:p>
    <w:p w:rsidR="00000000" w:rsidRDefault="00F67113">
      <w:pPr>
        <w:ind w:left="284" w:hanging="284"/>
        <w:jc w:val="both"/>
        <w:rPr>
          <w:rFonts w:ascii="NTTimes/Cyrillic" w:hAnsi="NTTimes/Cyrillic"/>
          <w:sz w:val="18"/>
        </w:rPr>
      </w:pPr>
      <w:r>
        <w:rPr>
          <w:rFonts w:ascii="NTTimes/Cyrillic" w:hAnsi="NTTimes/Cyrillic"/>
          <w:sz w:val="18"/>
        </w:rPr>
        <w:t xml:space="preserve"> д) СА-125 (канцеро-антиген 125)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103. Двусторонняя опухоль яичка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1. 5-2. 5% всех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б) в 10-12% всех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в) в 18-20% всех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20% всех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д) не встречается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104. У больного I стадия злокачественной опухоли яичка (морфологически - не семинома) . Произведена орхофуникулэктомия. Опухолевые маркеры отрицательные. Дальнейшее лечение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забрюшинн</w:t>
      </w:r>
      <w:r>
        <w:rPr>
          <w:rFonts w:ascii="NTTimes/Cyrillic" w:hAnsi="NTTimes/Cyrillic"/>
          <w:sz w:val="18"/>
        </w:rPr>
        <w:t xml:space="preserve">ую лимфаденэктомию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лучевую терапию на зоны регионарного метастазирования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наблюдение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105. У больного несеминомная опухоль яичка II стадии. Произведена орхофуникулэктомия. Маркеры положительные. В легких метастазов нет. Дальнейшее лечение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забрюшинную лимфаденэктомию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лучевую терапию на зоны регионарного метастазирования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д) наблюдение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106. Противопоказаниями для орхофуникулэктомии служат </w:t>
      </w:r>
    </w:p>
    <w:p w:rsidR="00000000" w:rsidRDefault="00F67113">
      <w:pPr>
        <w:ind w:left="284" w:hanging="284"/>
        <w:jc w:val="both"/>
        <w:rPr>
          <w:rFonts w:ascii="NTTimes/Cyrillic" w:hAnsi="NTTimes/Cyrillic"/>
          <w:sz w:val="18"/>
        </w:rPr>
      </w:pPr>
      <w:r>
        <w:rPr>
          <w:rFonts w:ascii="NTTimes/Cyrillic" w:hAnsi="NTTimes/Cyrillic"/>
          <w:sz w:val="18"/>
        </w:rPr>
        <w:t xml:space="preserve"> а) метастазы в забрюшинные</w:t>
      </w:r>
      <w:r>
        <w:rPr>
          <w:rFonts w:ascii="NTTimes/Cyrillic" w:hAnsi="NTTimes/Cyrillic"/>
          <w:sz w:val="18"/>
        </w:rPr>
        <w:t xml:space="preserve">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б) метастазы в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в) тяжесть состояния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107. Показаниями для забрюшинной лимфаденэктомии служат </w:t>
      </w:r>
    </w:p>
    <w:p w:rsidR="00000000" w:rsidRDefault="00F67113">
      <w:pPr>
        <w:ind w:left="284" w:hanging="284"/>
        <w:jc w:val="both"/>
        <w:rPr>
          <w:rFonts w:ascii="NTTimes/Cyrillic" w:hAnsi="NTTimes/Cyrillic"/>
          <w:sz w:val="18"/>
        </w:rPr>
      </w:pPr>
      <w:r>
        <w:rPr>
          <w:rFonts w:ascii="NTTimes/Cyrillic" w:hAnsi="NTTimes/Cyrillic"/>
          <w:sz w:val="18"/>
        </w:rPr>
        <w:t xml:space="preserve"> а) при семиноме - 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б) при семиноме - 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в) при несеминомных опухолях - 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при несеминомных опухолях - 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всех случаях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108. У больного по поводу эмбрионального рака яичка 6 месяцев назад произведена орхофуникулэктомия слева. При обследовании данных за отдаленные метастазы не получено.</w:t>
      </w:r>
      <w:r>
        <w:rPr>
          <w:rFonts w:ascii="NTTimes/Cyrillic" w:hAnsi="NTTimes/Cyrillic"/>
          <w:sz w:val="18"/>
        </w:rPr>
        <w:t xml:space="preserve"> a-фетопротеин увеличен в 5 раз. Дальнейшее лечение его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лучевую терапию на левые подвздошные парааортальные, медиастенальные и надключичные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химиолучевое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109. Обоснованием для проведения орхофуникулэктомии больным с диссеминированной опухолью яичка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установление морфологического варианта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резистентность первичной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установление стадии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110. Осложнения после забрюшинной лимфаденэктомии наблюдаются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5-7%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б) в 15-20%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в) в 30-35%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г) в 40-45%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чем в 50% случаев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111. Больному 23 лет выполнена левосторонняя орхофуникулэктомия по поводу семиномы левого яичка IIа стадии. Дальнейшее лечение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профилактическую забрюшинную лимфаденэктомию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лучевую терапию на область парааортальных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лучевую терапию на область парааортальных и левых подвздо</w:t>
      </w:r>
      <w:r>
        <w:rPr>
          <w:rFonts w:ascii="NTTimes/Cyrillic" w:hAnsi="NTTimes/Cyrillic"/>
          <w:sz w:val="18"/>
        </w:rPr>
        <w:t xml:space="preserve">шных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д) лучевую терапию на область парааортальных и подвздошных лимфоузлов с обеих сторон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112. Больному 22 лет выполнена левосторонняя орхофуникулэктомия по поводу семиномы левого яичка IIб стадии. При ультразвуковом исследовании выявлены метастазы в парааортальных лимфоузлах. Ему показана </w:t>
      </w:r>
    </w:p>
    <w:p w:rsidR="00000000" w:rsidRDefault="00F67113">
      <w:pPr>
        <w:ind w:left="284" w:hanging="284"/>
        <w:jc w:val="both"/>
        <w:rPr>
          <w:rFonts w:ascii="NTTimes/Cyrillic" w:hAnsi="NTTimes/Cyrillic"/>
          <w:sz w:val="18"/>
        </w:rPr>
      </w:pPr>
      <w:r>
        <w:rPr>
          <w:rFonts w:ascii="NTTimes/Cyrillic" w:hAnsi="NTTimes/Cyrillic"/>
          <w:sz w:val="18"/>
        </w:rPr>
        <w:t xml:space="preserve"> а) забрюшинная лимфаденэктомия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на область парааортальных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на область парааортальных и левых подвздошных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на область параа</w:t>
      </w:r>
      <w:r>
        <w:rPr>
          <w:rFonts w:ascii="NTTimes/Cyrillic" w:hAnsi="NTTimes/Cyrillic"/>
          <w:sz w:val="18"/>
        </w:rPr>
        <w:t xml:space="preserve">ортальных и подвздошных лимфоузлов с обеих сторон </w:t>
      </w:r>
    </w:p>
    <w:p w:rsidR="00000000" w:rsidRDefault="00F67113">
      <w:pPr>
        <w:ind w:left="284" w:hanging="284"/>
        <w:jc w:val="both"/>
        <w:rPr>
          <w:rFonts w:ascii="NTTimes/Cyrillic" w:hAnsi="NTTimes/Cyrillic"/>
          <w:sz w:val="18"/>
        </w:rPr>
      </w:pPr>
      <w:r>
        <w:rPr>
          <w:rFonts w:ascii="NTTimes/Cyrillic" w:hAnsi="NTTimes/Cyrillic"/>
          <w:sz w:val="18"/>
        </w:rPr>
        <w:t xml:space="preserve"> д) лучевая терапия на область парааортальных, левых подвздошных, медиастинальных и надключичных лимфоузлов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113. Больному 20 лет выполнена правосторонняя орхофуникулэктомия по поводу эмбрионального рака правого яичка. При ультразвуковом исследовании подозрение на метастазы в парааортальные лимфоузлы; повышенный титр a-фетопротеина. Ему показаны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забрюшинная лимфаденэктомия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на парааортальные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w:t>
      </w:r>
      <w:r>
        <w:rPr>
          <w:rFonts w:ascii="NTTimes/Cyrillic" w:hAnsi="NTTimes/Cyrillic"/>
          <w:sz w:val="18"/>
        </w:rPr>
        <w:t xml:space="preserve">ерапия на парааортальные и правые подвздошные лимфоузлы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114. Наиболее активным химиопрепаратом при несеминомных опухолях яичка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адриамицин </w:t>
      </w:r>
    </w:p>
    <w:p w:rsidR="00000000" w:rsidRDefault="00F67113">
      <w:pPr>
        <w:ind w:left="284" w:hanging="284"/>
        <w:jc w:val="both"/>
        <w:rPr>
          <w:rFonts w:ascii="NTTimes/Cyrillic" w:hAnsi="NTTimes/Cyrillic"/>
          <w:sz w:val="18"/>
        </w:rPr>
      </w:pPr>
      <w:r>
        <w:rPr>
          <w:rFonts w:ascii="NTTimes/Cyrillic" w:hAnsi="NTTimes/Cyrillic"/>
          <w:sz w:val="18"/>
        </w:rPr>
        <w:t xml:space="preserve"> б) винбластин </w:t>
      </w:r>
    </w:p>
    <w:p w:rsidR="00000000" w:rsidRDefault="00F67113">
      <w:pPr>
        <w:ind w:left="284" w:hanging="284"/>
        <w:jc w:val="both"/>
        <w:rPr>
          <w:rFonts w:ascii="NTTimes/Cyrillic" w:hAnsi="NTTimes/Cyrillic"/>
          <w:sz w:val="18"/>
        </w:rPr>
      </w:pPr>
      <w:r>
        <w:rPr>
          <w:rFonts w:ascii="NTTimes/Cyrillic" w:hAnsi="NTTimes/Cyrillic"/>
          <w:sz w:val="18"/>
        </w:rPr>
        <w:t xml:space="preserve"> в) оливомицин </w:t>
      </w:r>
    </w:p>
    <w:p w:rsidR="00000000" w:rsidRDefault="00F67113">
      <w:pPr>
        <w:ind w:left="284" w:hanging="284"/>
        <w:jc w:val="both"/>
        <w:rPr>
          <w:rFonts w:ascii="NTTimes/Cyrillic" w:hAnsi="NTTimes/Cyrillic"/>
          <w:sz w:val="18"/>
        </w:rPr>
      </w:pPr>
      <w:r>
        <w:rPr>
          <w:rFonts w:ascii="NTTimes/Cyrillic" w:hAnsi="NTTimes/Cyrillic"/>
          <w:sz w:val="18"/>
        </w:rPr>
        <w:t xml:space="preserve"> г) дактиномицин </w:t>
      </w:r>
    </w:p>
    <w:p w:rsidR="00000000" w:rsidRDefault="00F67113">
      <w:pPr>
        <w:ind w:left="284" w:hanging="284"/>
        <w:jc w:val="both"/>
        <w:rPr>
          <w:rFonts w:ascii="NTTimes/Cyrillic" w:hAnsi="NTTimes/Cyrillic"/>
          <w:sz w:val="18"/>
        </w:rPr>
      </w:pPr>
      <w:r>
        <w:rPr>
          <w:rFonts w:ascii="NTTimes/Cyrillic" w:hAnsi="NTTimes/Cyrillic"/>
          <w:sz w:val="18"/>
        </w:rPr>
        <w:t xml:space="preserve"> д) платидиам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115. К схеме I линии лечения больных несеминомными опухолями яичка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PVB (платидиам, винбластин, блеомицин) </w:t>
      </w:r>
    </w:p>
    <w:p w:rsidR="00000000" w:rsidRDefault="00F67113">
      <w:pPr>
        <w:ind w:left="284" w:hanging="284"/>
        <w:jc w:val="both"/>
        <w:rPr>
          <w:rFonts w:ascii="NTTimes/Cyrillic" w:hAnsi="NTTimes/Cyrillic"/>
          <w:sz w:val="18"/>
        </w:rPr>
      </w:pPr>
      <w:r>
        <w:rPr>
          <w:rFonts w:ascii="NTTimes/Cyrillic" w:hAnsi="NTTimes/Cyrillic"/>
          <w:sz w:val="18"/>
        </w:rPr>
        <w:t xml:space="preserve"> б) VAP-6 (платидиам, винбластин, блеомицин, дактиномицин, циклофосфан) </w:t>
      </w:r>
    </w:p>
    <w:p w:rsidR="00000000" w:rsidRDefault="00F67113">
      <w:pPr>
        <w:ind w:left="284" w:hanging="284"/>
        <w:jc w:val="both"/>
        <w:rPr>
          <w:rFonts w:ascii="NTTimes/Cyrillic" w:hAnsi="NTTimes/Cyrillic"/>
          <w:sz w:val="18"/>
        </w:rPr>
      </w:pPr>
      <w:r>
        <w:rPr>
          <w:rFonts w:ascii="NTTimes/Cyrillic" w:hAnsi="NTTimes/Cyrillic"/>
          <w:sz w:val="18"/>
        </w:rPr>
        <w:t xml:space="preserve"> в) ВЕР (вепезид, блеомицин, платидиам)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116. Больно</w:t>
      </w:r>
      <w:r>
        <w:rPr>
          <w:rFonts w:ascii="NTTimes/Cyrillic" w:hAnsi="NTTimes/Cyrillic"/>
          <w:sz w:val="18"/>
        </w:rPr>
        <w:t xml:space="preserve">му 36 лет год назад произведена орхофуникулэктомия по поводу семиномы левого яичка. Больной находился под наблюдением. В настоящее время у больного определяются множественные метастазы в легкие и забрюшинные лимфоузлы. Оптимальный метод лечения для него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(оливомицин + циклофосфан) </w:t>
      </w:r>
    </w:p>
    <w:p w:rsidR="00000000" w:rsidRDefault="00F67113">
      <w:pPr>
        <w:ind w:left="284" w:hanging="284"/>
        <w:jc w:val="both"/>
        <w:rPr>
          <w:rFonts w:ascii="NTTimes/Cyrillic" w:hAnsi="NTTimes/Cyrillic"/>
          <w:sz w:val="18"/>
        </w:rPr>
      </w:pPr>
      <w:r>
        <w:rPr>
          <w:rFonts w:ascii="NTTimes/Cyrillic" w:hAnsi="NTTimes/Cyrillic"/>
          <w:sz w:val="18"/>
        </w:rPr>
        <w:t xml:space="preserve"> б) химиотерапия PVB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все варианты равноценны </w:t>
      </w:r>
    </w:p>
    <w:p w:rsidR="00000000" w:rsidRDefault="00F67113">
      <w:pPr>
        <w:ind w:left="284" w:hanging="284"/>
        <w:jc w:val="both"/>
        <w:rPr>
          <w:rFonts w:ascii="NTTimes/Cyrillic" w:hAnsi="NTTimes/Cyrillic"/>
          <w:sz w:val="18"/>
        </w:rPr>
      </w:pPr>
      <w:r>
        <w:rPr>
          <w:rFonts w:ascii="NTTimes/Cyrillic" w:hAnsi="NTTimes/Cyrillic"/>
          <w:sz w:val="18"/>
        </w:rPr>
        <w:t xml:space="preserve"> д) симптоматическая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117. Химиотерапия (PVB, VAP-6) герминогенных опухолей яичка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вспомогательным методом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позволяет добиться в 10% случаев полных ремиссий у больных диссеминированными герминогенными опухолями яичка </w:t>
      </w:r>
    </w:p>
    <w:p w:rsidR="00000000" w:rsidRDefault="00F67113">
      <w:pPr>
        <w:ind w:left="284" w:hanging="284"/>
        <w:jc w:val="both"/>
        <w:rPr>
          <w:rFonts w:ascii="NTTimes/Cyrillic" w:hAnsi="NTTimes/Cyrillic"/>
          <w:sz w:val="18"/>
        </w:rPr>
      </w:pPr>
      <w:r>
        <w:rPr>
          <w:rFonts w:ascii="NTTimes/Cyrillic" w:hAnsi="NTTimes/Cyrillic"/>
          <w:sz w:val="18"/>
        </w:rPr>
        <w:t xml:space="preserve"> в) позволяет добиться 70-90% случаев излечения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г) может использоваться с паллиативной целью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118. Показанием для циторедуктивной операции на забрюшинных узлах при злокачественных опухолях яичка могут служить </w:t>
      </w:r>
    </w:p>
    <w:p w:rsidR="00000000" w:rsidRDefault="00F67113">
      <w:pPr>
        <w:ind w:left="284" w:hanging="284"/>
        <w:jc w:val="both"/>
        <w:rPr>
          <w:rFonts w:ascii="NTTimes/Cyrillic" w:hAnsi="NTTimes/Cyrillic"/>
          <w:sz w:val="18"/>
        </w:rPr>
      </w:pPr>
      <w:r>
        <w:rPr>
          <w:rFonts w:ascii="NTTimes/Cyrillic" w:hAnsi="NTTimes/Cyrillic"/>
          <w:sz w:val="18"/>
        </w:rPr>
        <w:t xml:space="preserve"> а) достижение максимального эффекта от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б) отрицательные или стабильные маркеры </w:t>
      </w:r>
    </w:p>
    <w:p w:rsidR="00000000" w:rsidRDefault="00F67113">
      <w:pPr>
        <w:ind w:left="284" w:hanging="284"/>
        <w:jc w:val="both"/>
        <w:rPr>
          <w:rFonts w:ascii="NTTimes/Cyrillic" w:hAnsi="NTTimes/Cyrillic"/>
          <w:sz w:val="18"/>
        </w:rPr>
      </w:pPr>
      <w:r>
        <w:rPr>
          <w:rFonts w:ascii="NTTimes/Cyrillic" w:hAnsi="NTTimes/Cyrillic"/>
          <w:sz w:val="18"/>
        </w:rPr>
        <w:t xml:space="preserve"> в) отсутствие других отдаленных метастазов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119. Больному </w:t>
      </w:r>
      <w:r>
        <w:rPr>
          <w:rFonts w:ascii="NTTimes/Cyrillic" w:hAnsi="NTTimes/Cyrillic"/>
          <w:sz w:val="18"/>
        </w:rPr>
        <w:t xml:space="preserve">27 лет год назад произведена левосторонняя орхофуникулэктомия по поводу эмбрионального рака яичка. В течение года получал химиотерапию (VAB-6) по поводу множественных метастазов в легкие. В настоящее время имеются 2 метастаза в верхней доле легкого без динамики в течение трех месяцев. Других проявлений болезни нет. Больному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продолжать ту же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провести химиотерапию оливомицином и циклофосфаном </w:t>
      </w:r>
    </w:p>
    <w:p w:rsidR="00000000" w:rsidRDefault="00F67113">
      <w:pPr>
        <w:ind w:left="284" w:hanging="284"/>
        <w:jc w:val="both"/>
        <w:rPr>
          <w:rFonts w:ascii="NTTimes/Cyrillic" w:hAnsi="NTTimes/Cyrillic"/>
          <w:sz w:val="18"/>
        </w:rPr>
      </w:pPr>
      <w:r>
        <w:rPr>
          <w:rFonts w:ascii="NTTimes/Cyrillic" w:hAnsi="NTTimes/Cyrillic"/>
          <w:sz w:val="18"/>
        </w:rPr>
        <w:t xml:space="preserve"> в)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циторедуктивная операция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120. Пятилетняя выживаемость больных</w:t>
      </w:r>
      <w:r>
        <w:rPr>
          <w:rFonts w:ascii="NTTimes/Cyrillic" w:hAnsi="NTTimes/Cyrillic"/>
          <w:sz w:val="18"/>
        </w:rPr>
        <w:t xml:space="preserve"> герминогенными опухолями III-IV стадии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5-10% </w:t>
      </w:r>
    </w:p>
    <w:p w:rsidR="00000000" w:rsidRDefault="00F67113">
      <w:pPr>
        <w:ind w:left="284" w:hanging="284"/>
        <w:jc w:val="both"/>
        <w:rPr>
          <w:rFonts w:ascii="NTTimes/Cyrillic" w:hAnsi="NTTimes/Cyrillic"/>
          <w:sz w:val="18"/>
        </w:rPr>
      </w:pPr>
      <w:r>
        <w:rPr>
          <w:rFonts w:ascii="NTTimes/Cyrillic" w:hAnsi="NTTimes/Cyrillic"/>
          <w:sz w:val="18"/>
        </w:rPr>
        <w:t xml:space="preserve"> б) 20-30% </w:t>
      </w:r>
    </w:p>
    <w:p w:rsidR="00000000" w:rsidRDefault="00F67113">
      <w:pPr>
        <w:ind w:left="284" w:hanging="284"/>
        <w:jc w:val="both"/>
        <w:rPr>
          <w:rFonts w:ascii="NTTimes/Cyrillic" w:hAnsi="NTTimes/Cyrillic"/>
          <w:sz w:val="18"/>
        </w:rPr>
      </w:pPr>
      <w:r>
        <w:rPr>
          <w:rFonts w:ascii="NTTimes/Cyrillic" w:hAnsi="NTTimes/Cyrillic"/>
          <w:sz w:val="18"/>
        </w:rPr>
        <w:t xml:space="preserve"> в) 40-50% </w:t>
      </w:r>
    </w:p>
    <w:p w:rsidR="00000000" w:rsidRDefault="00F67113">
      <w:pPr>
        <w:ind w:left="284" w:hanging="284"/>
        <w:jc w:val="both"/>
        <w:rPr>
          <w:rFonts w:ascii="NTTimes/Cyrillic" w:hAnsi="NTTimes/Cyrillic"/>
          <w:sz w:val="18"/>
        </w:rPr>
      </w:pPr>
      <w:r>
        <w:rPr>
          <w:rFonts w:ascii="NTTimes/Cyrillic" w:hAnsi="NTTimes/Cyrillic"/>
          <w:sz w:val="18"/>
        </w:rPr>
        <w:t xml:space="preserve"> г) 70-80%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90%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121. К предопухолевым заболеваниям полового члена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лейкоплакия </w:t>
      </w:r>
    </w:p>
    <w:p w:rsidR="00000000" w:rsidRDefault="00F67113">
      <w:pPr>
        <w:ind w:left="284" w:hanging="284"/>
        <w:jc w:val="both"/>
        <w:rPr>
          <w:rFonts w:ascii="NTTimes/Cyrillic" w:hAnsi="NTTimes/Cyrillic"/>
          <w:sz w:val="18"/>
        </w:rPr>
      </w:pPr>
      <w:r>
        <w:rPr>
          <w:rFonts w:ascii="NTTimes/Cyrillic" w:hAnsi="NTTimes/Cyrillic"/>
          <w:sz w:val="18"/>
        </w:rPr>
        <w:t xml:space="preserve"> б) лейкокератоз </w:t>
      </w:r>
    </w:p>
    <w:p w:rsidR="00000000" w:rsidRDefault="00F67113">
      <w:pPr>
        <w:ind w:left="284" w:hanging="284"/>
        <w:jc w:val="both"/>
        <w:rPr>
          <w:rFonts w:ascii="NTTimes/Cyrillic" w:hAnsi="NTTimes/Cyrillic"/>
          <w:sz w:val="18"/>
        </w:rPr>
      </w:pPr>
      <w:r>
        <w:rPr>
          <w:rFonts w:ascii="NTTimes/Cyrillic" w:hAnsi="NTTimes/Cyrillic"/>
          <w:sz w:val="18"/>
        </w:rPr>
        <w:t xml:space="preserve"> в) эритроплазии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заболевания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122. Рак полового члена среди злокачественных опухолей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0. 5-1% </w:t>
      </w:r>
    </w:p>
    <w:p w:rsidR="00000000" w:rsidRDefault="00F67113">
      <w:pPr>
        <w:ind w:left="284" w:hanging="284"/>
        <w:jc w:val="both"/>
        <w:rPr>
          <w:rFonts w:ascii="NTTimes/Cyrillic" w:hAnsi="NTTimes/Cyrillic"/>
          <w:sz w:val="18"/>
        </w:rPr>
      </w:pPr>
      <w:r>
        <w:rPr>
          <w:rFonts w:ascii="NTTimes/Cyrillic" w:hAnsi="NTTimes/Cyrillic"/>
          <w:sz w:val="18"/>
        </w:rPr>
        <w:t xml:space="preserve"> б) 10-11% </w:t>
      </w:r>
    </w:p>
    <w:p w:rsidR="00000000" w:rsidRDefault="00F67113">
      <w:pPr>
        <w:ind w:left="284" w:hanging="284"/>
        <w:jc w:val="both"/>
        <w:rPr>
          <w:rFonts w:ascii="NTTimes/Cyrillic" w:hAnsi="NTTimes/Cyrillic"/>
          <w:sz w:val="18"/>
        </w:rPr>
      </w:pPr>
      <w:r>
        <w:rPr>
          <w:rFonts w:ascii="NTTimes/Cyrillic" w:hAnsi="NTTimes/Cyrillic"/>
          <w:sz w:val="18"/>
        </w:rPr>
        <w:t xml:space="preserve"> в) 20-21% </w:t>
      </w:r>
    </w:p>
    <w:p w:rsidR="00000000" w:rsidRDefault="00F67113">
      <w:pPr>
        <w:ind w:left="284" w:hanging="284"/>
        <w:jc w:val="both"/>
        <w:rPr>
          <w:rFonts w:ascii="NTTimes/Cyrillic" w:hAnsi="NTTimes/Cyrillic"/>
          <w:sz w:val="18"/>
        </w:rPr>
      </w:pPr>
      <w:r>
        <w:rPr>
          <w:rFonts w:ascii="NTTimes/Cyrillic" w:hAnsi="NTTimes/Cyrillic"/>
          <w:sz w:val="18"/>
        </w:rPr>
        <w:t xml:space="preserve"> г) 30-31%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30%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123. Рак полового члена чаще всего метастазирует </w:t>
      </w:r>
    </w:p>
    <w:p w:rsidR="00000000" w:rsidRDefault="00F67113">
      <w:pPr>
        <w:ind w:left="284" w:hanging="284"/>
        <w:jc w:val="both"/>
        <w:rPr>
          <w:rFonts w:ascii="NTTimes/Cyrillic" w:hAnsi="NTTimes/Cyrillic"/>
          <w:sz w:val="18"/>
        </w:rPr>
      </w:pPr>
      <w:r>
        <w:rPr>
          <w:rFonts w:ascii="NTTimes/Cyrillic" w:hAnsi="NTTimes/Cyrillic"/>
          <w:sz w:val="18"/>
        </w:rPr>
        <w:t xml:space="preserve"> а) в легкие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в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г) в регионарные лимфоу</w:t>
      </w:r>
      <w:r>
        <w:rPr>
          <w:rFonts w:ascii="NTTimes/Cyrillic" w:hAnsi="NTTimes/Cyrillic"/>
          <w:sz w:val="18"/>
        </w:rPr>
        <w:t xml:space="preserve">злы </w:t>
      </w:r>
    </w:p>
    <w:p w:rsidR="00000000" w:rsidRDefault="00F67113">
      <w:pPr>
        <w:ind w:left="284" w:hanging="284"/>
        <w:jc w:val="both"/>
        <w:rPr>
          <w:rFonts w:ascii="NTTimes/Cyrillic" w:hAnsi="NTTimes/Cyrillic"/>
          <w:sz w:val="18"/>
        </w:rPr>
      </w:pPr>
      <w:r>
        <w:rPr>
          <w:rFonts w:ascii="NTTimes/Cyrillic" w:hAnsi="NTTimes/Cyrillic"/>
          <w:sz w:val="18"/>
        </w:rPr>
        <w:t xml:space="preserve"> д) в головной мозг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124. Рак полового члена: 1) растет быстро 2) растет медленно 3) часто метастазирует гематогенно 4) редко метастазирует гематогенно 5) часто метастазирует лимфогенно 6) редко метастазирует лимфогенно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3 и 5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4 и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2, 4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4 и 6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1, 3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125. Показаниями к хирургическому лечению рака полового члена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стадия рака полового члена </w:t>
      </w:r>
    </w:p>
    <w:p w:rsidR="00000000" w:rsidRDefault="00F67113">
      <w:pPr>
        <w:ind w:left="284" w:hanging="284"/>
        <w:jc w:val="both"/>
        <w:rPr>
          <w:rFonts w:ascii="NTTimes/Cyrillic" w:hAnsi="NTTimes/Cyrillic"/>
          <w:sz w:val="18"/>
        </w:rPr>
      </w:pPr>
      <w:r>
        <w:rPr>
          <w:rFonts w:ascii="NTTimes/Cyrillic" w:hAnsi="NTTimes/Cyrillic"/>
          <w:sz w:val="18"/>
        </w:rPr>
        <w:t xml:space="preserve"> б) остаточная опухоль после проведенного химиолучевого ле</w:t>
      </w:r>
      <w:r>
        <w:rPr>
          <w:rFonts w:ascii="NTTimes/Cyrillic" w:hAnsi="NTTimes/Cyrillic"/>
          <w:sz w:val="18"/>
        </w:rPr>
        <w:t xml:space="preserve">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II стадия рака полового члена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126. Наиболее эффективным сочетанием химиопрепаратов при раке полового члена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блеомицин + платидиам </w:t>
      </w:r>
    </w:p>
    <w:p w:rsidR="00000000" w:rsidRDefault="00F67113">
      <w:pPr>
        <w:ind w:left="284" w:hanging="284"/>
        <w:jc w:val="both"/>
        <w:rPr>
          <w:rFonts w:ascii="NTTimes/Cyrillic" w:hAnsi="NTTimes/Cyrillic"/>
          <w:sz w:val="18"/>
        </w:rPr>
      </w:pPr>
      <w:r>
        <w:rPr>
          <w:rFonts w:ascii="NTTimes/Cyrillic" w:hAnsi="NTTimes/Cyrillic"/>
          <w:sz w:val="18"/>
        </w:rPr>
        <w:t xml:space="preserve"> б) циклофосфан + 5-фторурацил </w:t>
      </w:r>
    </w:p>
    <w:p w:rsidR="00000000" w:rsidRDefault="00F67113">
      <w:pPr>
        <w:ind w:left="284" w:hanging="284"/>
        <w:jc w:val="both"/>
        <w:rPr>
          <w:rFonts w:ascii="NTTimes/Cyrillic" w:hAnsi="NTTimes/Cyrillic"/>
          <w:sz w:val="18"/>
        </w:rPr>
      </w:pPr>
      <w:r>
        <w:rPr>
          <w:rFonts w:ascii="NTTimes/Cyrillic" w:hAnsi="NTTimes/Cyrillic"/>
          <w:sz w:val="18"/>
        </w:rPr>
        <w:t xml:space="preserve"> в) адриамицин + фторафур </w:t>
      </w:r>
    </w:p>
    <w:p w:rsidR="00000000" w:rsidRDefault="00F67113">
      <w:pPr>
        <w:ind w:left="284" w:hanging="284"/>
        <w:jc w:val="both"/>
        <w:rPr>
          <w:rFonts w:ascii="NTTimes/Cyrillic" w:hAnsi="NTTimes/Cyrillic"/>
          <w:sz w:val="18"/>
        </w:rPr>
      </w:pPr>
      <w:r>
        <w:rPr>
          <w:rFonts w:ascii="NTTimes/Cyrillic" w:hAnsi="NTTimes/Cyrillic"/>
          <w:sz w:val="18"/>
        </w:rPr>
        <w:t xml:space="preserve"> г) оливомицин + циклофосфан </w:t>
      </w:r>
    </w:p>
    <w:p w:rsidR="00000000" w:rsidRDefault="00F67113">
      <w:pPr>
        <w:ind w:left="284" w:hanging="284"/>
        <w:jc w:val="both"/>
        <w:rPr>
          <w:rFonts w:ascii="NTTimes/Cyrillic" w:hAnsi="NTTimes/Cyrillic"/>
          <w:sz w:val="18"/>
        </w:rPr>
      </w:pPr>
      <w:r>
        <w:rPr>
          <w:rFonts w:ascii="NTTimes/Cyrillic" w:hAnsi="NTTimes/Cyrillic"/>
          <w:sz w:val="18"/>
        </w:rPr>
        <w:t xml:space="preserve"> д) проспидин + циклофосфан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127. Пятилетняя выживаемость больных раком полового члена I стадии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90-100% </w:t>
      </w:r>
    </w:p>
    <w:p w:rsidR="00000000" w:rsidRDefault="00F67113">
      <w:pPr>
        <w:ind w:left="284" w:hanging="284"/>
        <w:jc w:val="both"/>
        <w:rPr>
          <w:rFonts w:ascii="NTTimes/Cyrillic" w:hAnsi="NTTimes/Cyrillic"/>
          <w:sz w:val="18"/>
        </w:rPr>
      </w:pPr>
      <w:r>
        <w:rPr>
          <w:rFonts w:ascii="NTTimes/Cyrillic" w:hAnsi="NTTimes/Cyrillic"/>
          <w:sz w:val="18"/>
        </w:rPr>
        <w:t xml:space="preserve"> б) 70-80% </w:t>
      </w:r>
    </w:p>
    <w:p w:rsidR="00000000" w:rsidRDefault="00F67113">
      <w:pPr>
        <w:ind w:left="284" w:hanging="284"/>
        <w:jc w:val="both"/>
        <w:rPr>
          <w:rFonts w:ascii="NTTimes/Cyrillic" w:hAnsi="NTTimes/Cyrillic"/>
          <w:sz w:val="18"/>
        </w:rPr>
      </w:pPr>
      <w:r>
        <w:rPr>
          <w:rFonts w:ascii="NTTimes/Cyrillic" w:hAnsi="NTTimes/Cyrillic"/>
          <w:sz w:val="18"/>
        </w:rPr>
        <w:t xml:space="preserve"> в) 50-60% </w:t>
      </w:r>
    </w:p>
    <w:p w:rsidR="00000000" w:rsidRDefault="00F67113">
      <w:pPr>
        <w:ind w:left="284" w:hanging="284"/>
        <w:jc w:val="both"/>
        <w:rPr>
          <w:rFonts w:ascii="NTTimes/Cyrillic" w:hAnsi="NTTimes/Cyrillic"/>
          <w:sz w:val="18"/>
        </w:rPr>
      </w:pPr>
      <w:r>
        <w:rPr>
          <w:rFonts w:ascii="NTTimes/Cyrillic" w:hAnsi="NTTimes/Cyrillic"/>
          <w:sz w:val="18"/>
        </w:rPr>
        <w:t xml:space="preserve"> г) 30-40% </w:t>
      </w:r>
    </w:p>
    <w:p w:rsidR="00000000" w:rsidRDefault="00F67113">
      <w:pPr>
        <w:ind w:left="284" w:hanging="284"/>
        <w:jc w:val="both"/>
        <w:rPr>
          <w:rFonts w:ascii="NTTimes/Cyrillic" w:hAnsi="NTTimes/Cyrillic"/>
          <w:sz w:val="18"/>
        </w:rPr>
      </w:pPr>
      <w:r>
        <w:rPr>
          <w:rFonts w:ascii="NTTimes/Cyrillic" w:hAnsi="NTTimes/Cyrillic"/>
          <w:sz w:val="18"/>
        </w:rPr>
        <w:t xml:space="preserve"> д) менее 30%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128. Профилактика рака полового члена заключается</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а) в соблюдении личной гигиены </w:t>
      </w:r>
    </w:p>
    <w:p w:rsidR="00000000" w:rsidRDefault="00F67113">
      <w:pPr>
        <w:ind w:left="284" w:hanging="284"/>
        <w:jc w:val="both"/>
        <w:rPr>
          <w:rFonts w:ascii="NTTimes/Cyrillic" w:hAnsi="NTTimes/Cyrillic"/>
          <w:sz w:val="18"/>
        </w:rPr>
      </w:pPr>
      <w:r>
        <w:rPr>
          <w:rFonts w:ascii="NTTimes/Cyrillic" w:hAnsi="NTTimes/Cyrillic"/>
          <w:sz w:val="18"/>
        </w:rPr>
        <w:t xml:space="preserve"> б) в ранней ликвидации фимоза </w:t>
      </w:r>
    </w:p>
    <w:p w:rsidR="00000000" w:rsidRDefault="00F67113">
      <w:pPr>
        <w:ind w:left="284" w:hanging="284"/>
        <w:jc w:val="both"/>
        <w:rPr>
          <w:rFonts w:ascii="NTTimes/Cyrillic" w:hAnsi="NTTimes/Cyrillic"/>
          <w:sz w:val="18"/>
        </w:rPr>
      </w:pPr>
      <w:r>
        <w:rPr>
          <w:rFonts w:ascii="NTTimes/Cyrillic" w:hAnsi="NTTimes/Cyrillic"/>
          <w:sz w:val="18"/>
        </w:rPr>
        <w:t xml:space="preserve"> в) в своевременном лечении предраковых заболеваний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правильно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129. У больного 60 лет рак полового члена. Опухоль 2 см в области кожи головки. Ему наиболее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внутритканевая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дистанционная g-терапия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130. У больного 58 лет рак головки полового члена размером 3 см с инфильтрацией кавернозных тел. Паховые</w:t>
      </w:r>
      <w:r>
        <w:rPr>
          <w:rFonts w:ascii="NTTimes/Cyrillic" w:hAnsi="NTTimes/Cyrillic"/>
          <w:sz w:val="18"/>
        </w:rPr>
        <w:t xml:space="preserve"> лимфоузлы не увеличены. От операции больной отказался. Наиболее целесообразный метод консервативного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близкофокусная рентгенотерапия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внутритканевая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дистанционное облучение полового члена в сочетании с химиотерапией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дистанционное облучение полового члена и паховых областей в сочетании с химиотерапией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131. У больного 65 лет рак полового члена IIIа стадии. Ему наиболее целесообразны </w:t>
      </w:r>
    </w:p>
    <w:p w:rsidR="00000000" w:rsidRDefault="00F67113">
      <w:pPr>
        <w:ind w:left="284" w:hanging="284"/>
        <w:jc w:val="both"/>
        <w:rPr>
          <w:rFonts w:ascii="NTTimes/Cyrillic" w:hAnsi="NTTimes/Cyrillic"/>
          <w:sz w:val="18"/>
        </w:rPr>
      </w:pPr>
      <w:r>
        <w:rPr>
          <w:rFonts w:ascii="NTTimes/Cyrillic" w:hAnsi="NTTimes/Cyrillic"/>
          <w:sz w:val="18"/>
        </w:rPr>
        <w:t xml:space="preserve"> а) самостоятельная дистанционная лучевая терапия на область полового члена и пахо</w:t>
      </w:r>
      <w:r>
        <w:rPr>
          <w:rFonts w:ascii="NTTimes/Cyrillic" w:hAnsi="NTTimes/Cyrillic"/>
          <w:sz w:val="18"/>
        </w:rPr>
        <w:t xml:space="preserve">вых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химиолучевая терапия с облучением полового члена и паховых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в) предоперационная лучевая терапия (дистанционная) на область полового члена и паховых лимфоузлов с последующей ампутацией полового члена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132. Доброкачественные опухоли мочеиспускательного канала </w:t>
      </w:r>
    </w:p>
    <w:p w:rsidR="00000000" w:rsidRDefault="00F67113">
      <w:pPr>
        <w:ind w:left="284" w:hanging="284"/>
        <w:jc w:val="both"/>
        <w:rPr>
          <w:rFonts w:ascii="NTTimes/Cyrillic" w:hAnsi="NTTimes/Cyrillic"/>
          <w:sz w:val="18"/>
        </w:rPr>
      </w:pPr>
      <w:r>
        <w:rPr>
          <w:rFonts w:ascii="NTTimes/Cyrillic" w:hAnsi="NTTimes/Cyrillic"/>
          <w:sz w:val="18"/>
        </w:rPr>
        <w:t xml:space="preserve"> а) встречаются чаще, чем злокачественные </w:t>
      </w:r>
    </w:p>
    <w:p w:rsidR="00000000" w:rsidRDefault="00F67113">
      <w:pPr>
        <w:ind w:left="284" w:hanging="284"/>
        <w:jc w:val="both"/>
        <w:rPr>
          <w:rFonts w:ascii="NTTimes/Cyrillic" w:hAnsi="NTTimes/Cyrillic"/>
          <w:sz w:val="18"/>
        </w:rPr>
      </w:pPr>
      <w:r>
        <w:rPr>
          <w:rFonts w:ascii="NTTimes/Cyrillic" w:hAnsi="NTTimes/Cyrillic"/>
          <w:sz w:val="18"/>
        </w:rPr>
        <w:t xml:space="preserve"> б) встречаются реже, чем злокачественные </w:t>
      </w:r>
    </w:p>
    <w:p w:rsidR="00000000" w:rsidRDefault="00F67113">
      <w:pPr>
        <w:ind w:left="284" w:hanging="284"/>
        <w:jc w:val="both"/>
        <w:rPr>
          <w:rFonts w:ascii="NTTimes/Cyrillic" w:hAnsi="NTTimes/Cyrillic"/>
          <w:sz w:val="18"/>
        </w:rPr>
      </w:pPr>
      <w:r>
        <w:rPr>
          <w:rFonts w:ascii="NTTimes/Cyrillic" w:hAnsi="NTTimes/Cyrillic"/>
          <w:sz w:val="18"/>
        </w:rPr>
        <w:t xml:space="preserve"> в) встречаются одинаково часто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133. Доброкачественные опухоли мочеиспускательного канала встречаются в возра</w:t>
      </w:r>
      <w:r>
        <w:rPr>
          <w:rFonts w:ascii="NTTimes/Cyrillic" w:hAnsi="NTTimes/Cyrillic"/>
          <w:sz w:val="18"/>
        </w:rPr>
        <w:t xml:space="preserve">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20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30 до 40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50 до 60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60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134. К доброкачественным опухолям, развивающимся из слизистой оболочки мочеиспускательного канала,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папиллома </w:t>
      </w:r>
    </w:p>
    <w:p w:rsidR="00000000" w:rsidRDefault="00F67113">
      <w:pPr>
        <w:ind w:left="284" w:hanging="284"/>
        <w:jc w:val="both"/>
        <w:rPr>
          <w:rFonts w:ascii="NTTimes/Cyrillic" w:hAnsi="NTTimes/Cyrillic"/>
          <w:sz w:val="18"/>
        </w:rPr>
      </w:pPr>
      <w:r>
        <w:rPr>
          <w:rFonts w:ascii="NTTimes/Cyrillic" w:hAnsi="NTTimes/Cyrillic"/>
          <w:sz w:val="18"/>
        </w:rPr>
        <w:t xml:space="preserve"> б) полипы </w:t>
      </w:r>
    </w:p>
    <w:p w:rsidR="00000000" w:rsidRDefault="00F67113">
      <w:pPr>
        <w:ind w:left="284" w:hanging="284"/>
        <w:jc w:val="both"/>
        <w:rPr>
          <w:rFonts w:ascii="NTTimes/Cyrillic" w:hAnsi="NTTimes/Cyrillic"/>
          <w:sz w:val="18"/>
        </w:rPr>
      </w:pPr>
      <w:r>
        <w:rPr>
          <w:rFonts w:ascii="NTTimes/Cyrillic" w:hAnsi="NTTimes/Cyrillic"/>
          <w:sz w:val="18"/>
        </w:rPr>
        <w:t xml:space="preserve"> в) кондиломы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135. Рак мочеиспускательного канала чаще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у женщин </w:t>
      </w:r>
    </w:p>
    <w:p w:rsidR="00000000" w:rsidRDefault="00F67113">
      <w:pPr>
        <w:ind w:left="284" w:hanging="284"/>
        <w:jc w:val="both"/>
        <w:rPr>
          <w:rFonts w:ascii="NTTimes/Cyrillic" w:hAnsi="NTTimes/Cyrillic"/>
          <w:sz w:val="18"/>
        </w:rPr>
      </w:pPr>
      <w:r>
        <w:rPr>
          <w:rFonts w:ascii="NTTimes/Cyrillic" w:hAnsi="NTTimes/Cyrillic"/>
          <w:sz w:val="18"/>
        </w:rPr>
        <w:t xml:space="preserve"> б) у мужчин </w:t>
      </w:r>
    </w:p>
    <w:p w:rsidR="00000000" w:rsidRDefault="00F67113">
      <w:pPr>
        <w:ind w:left="284" w:hanging="284"/>
        <w:jc w:val="both"/>
        <w:rPr>
          <w:rFonts w:ascii="NTTimes/Cyrillic" w:hAnsi="NTTimes/Cyrillic"/>
          <w:sz w:val="18"/>
        </w:rPr>
      </w:pPr>
      <w:r>
        <w:rPr>
          <w:rFonts w:ascii="NTTimes/Cyrillic" w:hAnsi="NTTimes/Cyrillic"/>
          <w:sz w:val="18"/>
        </w:rPr>
        <w:t xml:space="preserve"> в) и у тех, и у других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136. Рак мочеиспускательного канала встречается чаще </w:t>
      </w:r>
    </w:p>
    <w:p w:rsidR="00000000" w:rsidRDefault="00F67113">
      <w:pPr>
        <w:ind w:left="284" w:hanging="284"/>
        <w:jc w:val="both"/>
        <w:rPr>
          <w:rFonts w:ascii="NTTimes/Cyrillic" w:hAnsi="NTTimes/Cyrillic"/>
          <w:sz w:val="18"/>
        </w:rPr>
      </w:pPr>
      <w:r>
        <w:rPr>
          <w:rFonts w:ascii="NTTimes/Cyrillic" w:hAnsi="NTTimes/Cyrillic"/>
          <w:sz w:val="18"/>
        </w:rPr>
        <w:t xml:space="preserve"> а) в возрасте до 50 лет </w:t>
      </w:r>
    </w:p>
    <w:p w:rsidR="00000000" w:rsidRDefault="00F67113">
      <w:pPr>
        <w:ind w:left="284" w:hanging="284"/>
        <w:jc w:val="both"/>
        <w:rPr>
          <w:rFonts w:ascii="NTTimes/Cyrillic" w:hAnsi="NTTimes/Cyrillic"/>
          <w:sz w:val="18"/>
        </w:rPr>
      </w:pPr>
      <w:r>
        <w:rPr>
          <w:rFonts w:ascii="NTTimes/Cyrillic" w:hAnsi="NTTimes/Cyrillic"/>
          <w:sz w:val="18"/>
        </w:rPr>
        <w:t xml:space="preserve"> б) в возрасте старше 50 лет </w:t>
      </w:r>
    </w:p>
    <w:p w:rsidR="00000000" w:rsidRDefault="00F67113">
      <w:pPr>
        <w:ind w:left="284" w:hanging="284"/>
        <w:jc w:val="both"/>
        <w:rPr>
          <w:rFonts w:ascii="NTTimes/Cyrillic" w:hAnsi="NTTimes/Cyrillic"/>
          <w:sz w:val="18"/>
        </w:rPr>
      </w:pPr>
      <w:r>
        <w:rPr>
          <w:rFonts w:ascii="NTTimes/Cyrillic" w:hAnsi="NTTimes/Cyrillic"/>
          <w:sz w:val="18"/>
        </w:rPr>
        <w:t xml:space="preserve"> в) во всех возр</w:t>
      </w:r>
      <w:r>
        <w:rPr>
          <w:rFonts w:ascii="NTTimes/Cyrillic" w:hAnsi="NTTimes/Cyrillic"/>
          <w:sz w:val="18"/>
        </w:rPr>
        <w:t xml:space="preserve">астных группах одинаково часто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137. Символ T1 для злокачественных опухолей яичка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внутриканальчатую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ограничена телом яичка, включая сплетение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распространяется на белочную оболочку яичка или придаток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опухоль распространяется на семенной канатик </w:t>
      </w:r>
    </w:p>
    <w:p w:rsidR="00000000" w:rsidRDefault="00F67113">
      <w:pPr>
        <w:ind w:left="284" w:hanging="284"/>
        <w:jc w:val="both"/>
        <w:rPr>
          <w:rFonts w:ascii="NTTimes/Cyrillic" w:hAnsi="NTTimes/Cyrillic"/>
          <w:sz w:val="18"/>
        </w:rPr>
      </w:pPr>
      <w:r>
        <w:rPr>
          <w:rFonts w:ascii="NTTimes/Cyrillic" w:hAnsi="NTTimes/Cyrillic"/>
          <w:sz w:val="18"/>
        </w:rPr>
        <w:t xml:space="preserve"> д) опухоль распространяется на мошонку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138. Символ T2 для злокачественных опухолей яичка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опухоль ограничена телом яичка, включая сплетение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распространяется на белочную оболочку яичка </w:t>
      </w:r>
      <w:r>
        <w:rPr>
          <w:rFonts w:ascii="NTTimes/Cyrillic" w:hAnsi="NTTimes/Cyrillic"/>
          <w:sz w:val="18"/>
        </w:rPr>
        <w:t xml:space="preserve">или придаток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распространяется на семенной канатик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139. Символ T3 для злокачественных опухолей яичка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опухоль распространяется на белочную оболочку яичка или придаток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распространяется на семенной канатик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распространяется на мошонку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140. Символ T4 для злокачественных опухолей яичка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опухоль ограничена телом яичка, включая сплетение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распространяется на семенной канатик </w:t>
      </w:r>
    </w:p>
    <w:p w:rsidR="00000000" w:rsidRDefault="00F67113">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опухоль распространяется на мошонку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141. I стадия злокачественных опухолей яичка может быть определена символами </w:t>
      </w:r>
    </w:p>
    <w:p w:rsidR="00000000" w:rsidRDefault="00F67113">
      <w:pPr>
        <w:ind w:left="284" w:hanging="284"/>
        <w:jc w:val="both"/>
        <w:rPr>
          <w:rFonts w:ascii="NTTimes/Cyrillic" w:hAnsi="NTTimes/Cyrillic"/>
          <w:sz w:val="18"/>
        </w:rPr>
      </w:pPr>
      <w:r>
        <w:rPr>
          <w:rFonts w:ascii="NTTimes/Cyrillic" w:hAnsi="NTTimes/Cyrillic"/>
          <w:sz w:val="18"/>
        </w:rPr>
        <w:t xml:space="preserve"> а) pT1, N0, M0 </w:t>
      </w:r>
    </w:p>
    <w:p w:rsidR="00000000" w:rsidRDefault="00F67113">
      <w:pPr>
        <w:ind w:left="284" w:hanging="284"/>
        <w:jc w:val="both"/>
        <w:rPr>
          <w:rFonts w:ascii="NTTimes/Cyrillic" w:hAnsi="NTTimes/Cyrillic"/>
          <w:sz w:val="18"/>
        </w:rPr>
      </w:pPr>
      <w:r>
        <w:rPr>
          <w:rFonts w:ascii="NTTimes/Cyrillic" w:hAnsi="NTTimes/Cyrillic"/>
          <w:sz w:val="18"/>
        </w:rPr>
        <w:t xml:space="preserve"> б) pT1, N0, M0 pT2, N0, M0 </w:t>
      </w:r>
    </w:p>
    <w:p w:rsidR="00000000" w:rsidRDefault="00F67113">
      <w:pPr>
        <w:ind w:left="284" w:hanging="284"/>
        <w:jc w:val="both"/>
        <w:rPr>
          <w:rFonts w:ascii="NTTimes/Cyrillic" w:hAnsi="NTTimes/Cyrillic"/>
          <w:sz w:val="18"/>
        </w:rPr>
      </w:pPr>
      <w:r>
        <w:rPr>
          <w:rFonts w:ascii="NTTimes/Cyrillic" w:hAnsi="NTTimes/Cyrillic"/>
          <w:sz w:val="18"/>
        </w:rPr>
        <w:t xml:space="preserve"> в) pT3, N0, M0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142. II стадия злокачественных опухолей яичка может быть определена символами </w:t>
      </w:r>
    </w:p>
    <w:p w:rsidR="00000000" w:rsidRDefault="00F67113">
      <w:pPr>
        <w:ind w:left="284" w:hanging="284"/>
        <w:jc w:val="both"/>
        <w:rPr>
          <w:rFonts w:ascii="NTTimes/Cyrillic" w:hAnsi="NTTimes/Cyrillic"/>
          <w:sz w:val="18"/>
        </w:rPr>
      </w:pPr>
      <w:r>
        <w:rPr>
          <w:rFonts w:ascii="NTTimes/Cyrillic" w:hAnsi="NTTimes/Cyrillic"/>
          <w:sz w:val="18"/>
        </w:rPr>
        <w:t xml:space="preserve"> а) pT1, N0, M0 pT2, N0, M0 </w:t>
      </w:r>
    </w:p>
    <w:p w:rsidR="00000000" w:rsidRDefault="00F67113">
      <w:pPr>
        <w:ind w:left="284" w:hanging="284"/>
        <w:jc w:val="both"/>
        <w:rPr>
          <w:rFonts w:ascii="NTTimes/Cyrillic" w:hAnsi="NTTimes/Cyrillic"/>
          <w:sz w:val="18"/>
        </w:rPr>
      </w:pPr>
      <w:r>
        <w:rPr>
          <w:rFonts w:ascii="NTTimes/Cyrillic" w:hAnsi="NTTimes/Cyrillic"/>
          <w:sz w:val="18"/>
        </w:rPr>
        <w:t xml:space="preserve"> б) pT3, N0, M0 pT4, N0, M0 </w:t>
      </w:r>
    </w:p>
    <w:p w:rsidR="00000000" w:rsidRDefault="00F67113">
      <w:pPr>
        <w:ind w:left="284" w:hanging="284"/>
        <w:jc w:val="both"/>
        <w:rPr>
          <w:rFonts w:ascii="NTTimes/Cyrillic" w:hAnsi="NTTimes/Cyrillic"/>
          <w:sz w:val="18"/>
        </w:rPr>
      </w:pPr>
      <w:r>
        <w:rPr>
          <w:rFonts w:ascii="NTTimes/Cyrillic" w:hAnsi="NTTimes/Cyrillic"/>
          <w:sz w:val="18"/>
        </w:rPr>
        <w:t xml:space="preserve"> в) pT3, N0, M0 pT4, N1, M0 </w:t>
      </w:r>
    </w:p>
    <w:p w:rsidR="00000000" w:rsidRDefault="00F67113">
      <w:pPr>
        <w:ind w:left="284" w:hanging="284"/>
        <w:jc w:val="both"/>
        <w:rPr>
          <w:rFonts w:ascii="NTTimes/Cyrillic" w:hAnsi="NTTimes/Cyrillic"/>
          <w:sz w:val="18"/>
        </w:rPr>
      </w:pPr>
      <w:r>
        <w:rPr>
          <w:rFonts w:ascii="NTTimes/Cyrillic" w:hAnsi="NTTimes/Cyrillic"/>
          <w:sz w:val="18"/>
        </w:rPr>
        <w:t xml:space="preserve"> г) pT3, N1, M0 pT4, N1, M0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143. III стадия злокачественных опухолей яичка может быть определена символами </w:t>
      </w:r>
    </w:p>
    <w:p w:rsidR="00000000" w:rsidRDefault="00F67113">
      <w:pPr>
        <w:ind w:left="284" w:hanging="284"/>
        <w:jc w:val="both"/>
        <w:rPr>
          <w:rFonts w:ascii="NTTimes/Cyrillic" w:hAnsi="NTTimes/Cyrillic"/>
          <w:sz w:val="18"/>
        </w:rPr>
      </w:pPr>
      <w:r>
        <w:rPr>
          <w:rFonts w:ascii="NTTimes/Cyrillic" w:hAnsi="NTTimes/Cyrillic"/>
          <w:sz w:val="18"/>
        </w:rPr>
        <w:t xml:space="preserve"> а) pT1, N0, M0 </w:t>
      </w:r>
    </w:p>
    <w:p w:rsidR="00000000" w:rsidRDefault="00F67113">
      <w:pPr>
        <w:ind w:left="284" w:hanging="284"/>
        <w:jc w:val="both"/>
        <w:rPr>
          <w:rFonts w:ascii="NTTimes/Cyrillic" w:hAnsi="NTTimes/Cyrillic"/>
          <w:sz w:val="18"/>
        </w:rPr>
      </w:pPr>
      <w:r>
        <w:rPr>
          <w:rFonts w:ascii="NTTimes/Cyrillic" w:hAnsi="NTTimes/Cyrillic"/>
          <w:sz w:val="18"/>
        </w:rPr>
        <w:t xml:space="preserve"> б) pT2, N0</w:t>
      </w:r>
      <w:r>
        <w:rPr>
          <w:rFonts w:ascii="NTTimes/Cyrillic" w:hAnsi="NTTimes/Cyrillic"/>
          <w:sz w:val="18"/>
        </w:rPr>
        <w:t xml:space="preserve">, M0 </w:t>
      </w:r>
    </w:p>
    <w:p w:rsidR="00000000" w:rsidRDefault="00F67113">
      <w:pPr>
        <w:ind w:left="284" w:hanging="284"/>
        <w:jc w:val="both"/>
        <w:rPr>
          <w:rFonts w:ascii="NTTimes/Cyrillic" w:hAnsi="NTTimes/Cyrillic"/>
          <w:sz w:val="18"/>
        </w:rPr>
      </w:pPr>
      <w:r>
        <w:rPr>
          <w:rFonts w:ascii="NTTimes/Cyrillic" w:hAnsi="NTTimes/Cyrillic"/>
          <w:sz w:val="18"/>
        </w:rPr>
        <w:t xml:space="preserve"> в) pT3, N0, M0 </w:t>
      </w:r>
    </w:p>
    <w:p w:rsidR="00000000" w:rsidRDefault="00F67113">
      <w:pPr>
        <w:ind w:left="284" w:hanging="284"/>
        <w:jc w:val="both"/>
        <w:rPr>
          <w:rFonts w:ascii="NTTimes/Cyrillic" w:hAnsi="NTTimes/Cyrillic"/>
          <w:sz w:val="18"/>
        </w:rPr>
      </w:pPr>
      <w:r>
        <w:rPr>
          <w:rFonts w:ascii="NTTimes/Cyrillic" w:hAnsi="NTTimes/Cyrillic"/>
          <w:sz w:val="18"/>
        </w:rPr>
        <w:t xml:space="preserve"> г) pT4, N0, M0 </w:t>
      </w:r>
    </w:p>
    <w:p w:rsidR="00000000" w:rsidRDefault="00F67113">
      <w:pPr>
        <w:ind w:left="284" w:hanging="284"/>
        <w:jc w:val="both"/>
        <w:rPr>
          <w:rFonts w:ascii="NTTimes/Cyrillic" w:hAnsi="NTTimes/Cyrillic"/>
          <w:sz w:val="18"/>
        </w:rPr>
      </w:pPr>
      <w:r>
        <w:rPr>
          <w:rFonts w:ascii="NTTimes/Cyrillic" w:hAnsi="NTTimes/Cyrillic"/>
          <w:sz w:val="18"/>
        </w:rPr>
        <w:t xml:space="preserve"> д) любая pT, N1, M0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144. IV стадия злокачественных опухолей яичка может быть определена символами </w:t>
      </w:r>
    </w:p>
    <w:p w:rsidR="00000000" w:rsidRDefault="00F67113">
      <w:pPr>
        <w:ind w:left="284" w:hanging="284"/>
        <w:jc w:val="both"/>
        <w:rPr>
          <w:rFonts w:ascii="NTTimes/Cyrillic" w:hAnsi="NTTimes/Cyrillic"/>
          <w:sz w:val="18"/>
        </w:rPr>
      </w:pPr>
      <w:r>
        <w:rPr>
          <w:rFonts w:ascii="NTTimes/Cyrillic" w:hAnsi="NTTimes/Cyrillic"/>
          <w:sz w:val="18"/>
        </w:rPr>
        <w:t xml:space="preserve"> а) pT3, N0, M0 </w:t>
      </w:r>
    </w:p>
    <w:p w:rsidR="00000000" w:rsidRDefault="00F67113">
      <w:pPr>
        <w:ind w:left="284" w:hanging="284"/>
        <w:jc w:val="both"/>
        <w:rPr>
          <w:rFonts w:ascii="NTTimes/Cyrillic" w:hAnsi="NTTimes/Cyrillic"/>
          <w:sz w:val="18"/>
        </w:rPr>
      </w:pPr>
      <w:r>
        <w:rPr>
          <w:rFonts w:ascii="NTTimes/Cyrillic" w:hAnsi="NTTimes/Cyrillic"/>
          <w:sz w:val="18"/>
        </w:rPr>
        <w:t xml:space="preserve"> б) pT4, N0, M0 </w:t>
      </w:r>
    </w:p>
    <w:p w:rsidR="00000000" w:rsidRDefault="00F67113">
      <w:pPr>
        <w:ind w:left="284" w:hanging="284"/>
        <w:jc w:val="both"/>
        <w:rPr>
          <w:rFonts w:ascii="NTTimes/Cyrillic" w:hAnsi="NTTimes/Cyrillic"/>
          <w:sz w:val="18"/>
        </w:rPr>
      </w:pPr>
      <w:r>
        <w:rPr>
          <w:rFonts w:ascii="NTTimes/Cyrillic" w:hAnsi="NTTimes/Cyrillic"/>
          <w:sz w:val="18"/>
        </w:rPr>
        <w:t xml:space="preserve"> в) любая T, N2,3, M0 </w:t>
      </w:r>
    </w:p>
    <w:p w:rsidR="00000000" w:rsidRDefault="00F67113">
      <w:pPr>
        <w:ind w:left="284" w:hanging="284"/>
        <w:jc w:val="both"/>
        <w:rPr>
          <w:rFonts w:ascii="NTTimes/Cyrillic" w:hAnsi="NTTimes/Cyrillic"/>
          <w:sz w:val="18"/>
        </w:rPr>
      </w:pPr>
      <w:r>
        <w:rPr>
          <w:rFonts w:ascii="NTTimes/Cyrillic" w:hAnsi="NTTimes/Cyrillic"/>
          <w:sz w:val="18"/>
        </w:rPr>
        <w:t xml:space="preserve"> г) любая pT, любая N, M1 </w:t>
      </w:r>
    </w:p>
    <w:p w:rsidR="00000000" w:rsidRDefault="00F67113">
      <w:pPr>
        <w:ind w:left="284" w:hanging="284"/>
        <w:jc w:val="both"/>
        <w:rPr>
          <w:rFonts w:ascii="NTTimes/Cyrillic" w:hAnsi="NTTimes/Cyrillic"/>
          <w:sz w:val="18"/>
        </w:rPr>
      </w:pPr>
      <w:r>
        <w:rPr>
          <w:rFonts w:ascii="NTTimes/Cyrillic" w:hAnsi="NTTimes/Cyrillic"/>
          <w:sz w:val="18"/>
        </w:rPr>
        <w:t xml:space="preserve"> д) верно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145. Символ T1 для рака почки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опухоль до 2. 5 см в наибольшем измерении, ограниченная почкой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до 3 см в наибольшем измерении, ограниченная почкой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до 5 см в наибольшем измерении, ограниченная почкой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146. Символ T2 для рака почки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опухоль более 2. 5 см в наибольшем измерении, ограниченная почкой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более 3 см в наибольшем измерении, ограниченная почкой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более 5 см в наибольшем измерении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147. Символ T3 для рака почки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опухоль более 3 см в диаметре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распространяется на крупные вены или надпочечник или околопочечные ткани, но в пределах фасции Герота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распространяется за пределами фасции Герота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w:t>
      </w:r>
      <w:r>
        <w:rPr>
          <w:rFonts w:ascii="NTTimes/Cyrillic" w:hAnsi="NTTimes/Cyrillic"/>
          <w:sz w:val="18"/>
        </w:rPr>
        <w:t xml:space="preserve">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148. Символ T4 для рака почки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опухоль более 5 см в диаметре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распространяется на крупные вены или надпочечник или околопочечные ткани, но в пределах фасции Герота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распространяется за пределами фасции Герота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149. Символ N1 для рака почки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имеются метастазы в одном лимфатическом узле до 2 см в наибольшем измерении </w:t>
      </w:r>
    </w:p>
    <w:p w:rsidR="00000000" w:rsidRDefault="00F67113">
      <w:pPr>
        <w:ind w:left="284" w:hanging="284"/>
        <w:jc w:val="both"/>
        <w:rPr>
          <w:rFonts w:ascii="NTTimes/Cyrillic" w:hAnsi="NTTimes/Cyrillic"/>
          <w:sz w:val="18"/>
        </w:rPr>
      </w:pPr>
      <w:r>
        <w:rPr>
          <w:rFonts w:ascii="NTTimes/Cyrillic" w:hAnsi="NTTimes/Cyrillic"/>
          <w:sz w:val="18"/>
        </w:rPr>
        <w:t xml:space="preserve"> б) имеются метастазы в одном или нескольких лимфатических узлах размерами до 5 см в наибольшем</w:t>
      </w:r>
      <w:r>
        <w:rPr>
          <w:rFonts w:ascii="NTTimes/Cyrillic" w:hAnsi="NTTimes/Cyrillic"/>
          <w:sz w:val="18"/>
        </w:rPr>
        <w:t xml:space="preserve"> измерении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имеются метастазы в лимфатических узлах более 5 см в наибольшем измерении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150. Символ N2 для рака почки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имеются метастазы в одном лимфатическом узле до 2 см в наибольшем измерении </w:t>
      </w:r>
    </w:p>
    <w:p w:rsidR="00000000" w:rsidRDefault="00F67113">
      <w:pPr>
        <w:ind w:left="284" w:hanging="284"/>
        <w:jc w:val="both"/>
        <w:rPr>
          <w:rFonts w:ascii="NTTimes/Cyrillic" w:hAnsi="NTTimes/Cyrillic"/>
          <w:sz w:val="18"/>
        </w:rPr>
      </w:pPr>
      <w:r>
        <w:rPr>
          <w:rFonts w:ascii="NTTimes/Cyrillic" w:hAnsi="NTTimes/Cyrillic"/>
          <w:sz w:val="18"/>
        </w:rPr>
        <w:t xml:space="preserve"> б) имеются метастазы в одном или нескольких лимфатических узлах размерами до 3 см в наибольшем измерении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имеются метастазы в одном или нескольких лимфатических узлах размерами до 5 см в наибольшем измерении </w:t>
      </w:r>
    </w:p>
    <w:p w:rsidR="00000000" w:rsidRDefault="00F67113">
      <w:pPr>
        <w:ind w:left="284" w:hanging="284"/>
        <w:jc w:val="both"/>
        <w:rPr>
          <w:rFonts w:ascii="NTTimes/Cyrillic" w:hAnsi="NTTimes/Cyrillic"/>
          <w:sz w:val="18"/>
        </w:rPr>
      </w:pPr>
      <w:r>
        <w:rPr>
          <w:rFonts w:ascii="NTTimes/Cyrillic" w:hAnsi="NTTimes/Cyrillic"/>
          <w:sz w:val="18"/>
        </w:rPr>
        <w:t xml:space="preserve"> г) конгломерат увеличения лимфоузлов более 5 см в наибол</w:t>
      </w:r>
      <w:r>
        <w:rPr>
          <w:rFonts w:ascii="NTTimes/Cyrillic" w:hAnsi="NTTimes/Cyrillic"/>
          <w:sz w:val="18"/>
        </w:rPr>
        <w:t xml:space="preserve">ьшем измерении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151. Символ N3 для рака почки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имеются метастазы в отдаленные органы </w:t>
      </w:r>
    </w:p>
    <w:p w:rsidR="00000000" w:rsidRDefault="00F67113">
      <w:pPr>
        <w:ind w:left="284" w:hanging="284"/>
        <w:jc w:val="both"/>
        <w:rPr>
          <w:rFonts w:ascii="NTTimes/Cyrillic" w:hAnsi="NTTimes/Cyrillic"/>
          <w:sz w:val="18"/>
        </w:rPr>
      </w:pPr>
      <w:r>
        <w:rPr>
          <w:rFonts w:ascii="NTTimes/Cyrillic" w:hAnsi="NTTimes/Cyrillic"/>
          <w:sz w:val="18"/>
        </w:rPr>
        <w:t xml:space="preserve"> б) имеются метастазы в одном лимфатическом узле до 2 см в наибольшем измерении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имеются метастазы в лимфатических узлах более 5 см в наибольшем измерении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152. IV стадия для рака почки может быть охарактеризована следующим символом </w:t>
      </w:r>
    </w:p>
    <w:p w:rsidR="00000000" w:rsidRDefault="00F67113">
      <w:pPr>
        <w:ind w:left="284" w:hanging="284"/>
        <w:jc w:val="both"/>
        <w:rPr>
          <w:rFonts w:ascii="NTTimes/Cyrillic" w:hAnsi="NTTimes/Cyrillic"/>
          <w:sz w:val="18"/>
        </w:rPr>
      </w:pPr>
      <w:r>
        <w:rPr>
          <w:rFonts w:ascii="NTTimes/Cyrillic" w:hAnsi="NTTimes/Cyrillic"/>
          <w:sz w:val="18"/>
        </w:rPr>
        <w:t xml:space="preserve"> а) T4, любая N, M0 </w:t>
      </w:r>
    </w:p>
    <w:p w:rsidR="00000000" w:rsidRDefault="00F67113">
      <w:pPr>
        <w:ind w:left="284" w:hanging="284"/>
        <w:jc w:val="both"/>
        <w:rPr>
          <w:rFonts w:ascii="NTTimes/Cyrillic" w:hAnsi="NTTimes/Cyrillic"/>
          <w:sz w:val="18"/>
        </w:rPr>
      </w:pPr>
      <w:r>
        <w:rPr>
          <w:rFonts w:ascii="NTTimes/Cyrillic" w:hAnsi="NTTimes/Cyrillic"/>
          <w:sz w:val="18"/>
        </w:rPr>
        <w:t xml:space="preserve"> б) любая T, N2, N3, M0 </w:t>
      </w:r>
    </w:p>
    <w:p w:rsidR="00000000" w:rsidRDefault="00F67113">
      <w:pPr>
        <w:ind w:left="284" w:hanging="284"/>
        <w:jc w:val="both"/>
        <w:rPr>
          <w:rFonts w:ascii="NTTimes/Cyrillic" w:hAnsi="NTTimes/Cyrillic"/>
          <w:sz w:val="18"/>
        </w:rPr>
      </w:pPr>
      <w:r>
        <w:rPr>
          <w:rFonts w:ascii="NTTimes/Cyrillic" w:hAnsi="NTTimes/Cyrillic"/>
          <w:sz w:val="18"/>
        </w:rPr>
        <w:t xml:space="preserve"> в) любая T, любая N, M1 </w:t>
      </w:r>
    </w:p>
    <w:p w:rsidR="00000000" w:rsidRDefault="00F67113">
      <w:pPr>
        <w:ind w:left="284" w:hanging="284"/>
        <w:jc w:val="both"/>
        <w:rPr>
          <w:rFonts w:ascii="NTTimes/Cyrillic" w:hAnsi="NTTimes/Cyrillic"/>
          <w:sz w:val="18"/>
        </w:rPr>
      </w:pPr>
      <w:r>
        <w:rPr>
          <w:rFonts w:ascii="NTTimes/Cyrillic" w:hAnsi="NTTimes/Cyrillic"/>
          <w:sz w:val="18"/>
        </w:rPr>
        <w:t xml:space="preserve"> г) верно а) ,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верно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153. Символ T1 для рака мочев</w:t>
      </w:r>
      <w:r>
        <w:rPr>
          <w:rFonts w:ascii="NTTimes/Cyrillic" w:hAnsi="NTTimes/Cyrillic"/>
          <w:sz w:val="18"/>
        </w:rPr>
        <w:t xml:space="preserve">ого пузыря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преинвазивная 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распространяется на субэпителиальную соединительную ткань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распространяется на поверхностную мышцу (внутренняя половина) </w:t>
      </w:r>
    </w:p>
    <w:p w:rsidR="00000000" w:rsidRDefault="00F67113">
      <w:pPr>
        <w:ind w:left="284" w:hanging="284"/>
        <w:jc w:val="both"/>
        <w:rPr>
          <w:rFonts w:ascii="NTTimes/Cyrillic" w:hAnsi="NTTimes/Cyrillic"/>
          <w:sz w:val="18"/>
        </w:rPr>
      </w:pPr>
      <w:r>
        <w:rPr>
          <w:rFonts w:ascii="NTTimes/Cyrillic" w:hAnsi="NTTimes/Cyrillic"/>
          <w:sz w:val="18"/>
        </w:rPr>
        <w:t xml:space="preserve"> г) опухоль распространяется на глубокую мышцу (наружная половина)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154. Символ T2 для рака мочевого пузыря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преинвазивная 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распространяется на субэпителиальную соединительную ткань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распространяется на поверхностную мышцу (внутренняя половина) </w:t>
      </w:r>
    </w:p>
    <w:p w:rsidR="00000000" w:rsidRDefault="00F67113">
      <w:pPr>
        <w:ind w:left="284" w:hanging="284"/>
        <w:jc w:val="both"/>
        <w:rPr>
          <w:rFonts w:ascii="NTTimes/Cyrillic" w:hAnsi="NTTimes/Cyrillic"/>
          <w:sz w:val="18"/>
        </w:rPr>
      </w:pPr>
      <w:r>
        <w:rPr>
          <w:rFonts w:ascii="NTTimes/Cyrillic" w:hAnsi="NTTimes/Cyrillic"/>
          <w:sz w:val="18"/>
        </w:rPr>
        <w:t xml:space="preserve"> г) опухоль распростра</w:t>
      </w:r>
      <w:r>
        <w:rPr>
          <w:rFonts w:ascii="NTTimes/Cyrillic" w:hAnsi="NTTimes/Cyrillic"/>
          <w:sz w:val="18"/>
        </w:rPr>
        <w:t xml:space="preserve">няется на глубокую мышцу (наружная половина)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155. Символ T3 для рака мочевого пузыря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преинвазивная карцинома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распространяется на субэпителиальную соединительную ткань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распространяется на поверхностную мышцу (внутренняя половина) </w:t>
      </w:r>
    </w:p>
    <w:p w:rsidR="00000000" w:rsidRDefault="00F67113">
      <w:pPr>
        <w:ind w:left="284" w:hanging="284"/>
        <w:jc w:val="both"/>
        <w:rPr>
          <w:rFonts w:ascii="NTTimes/Cyrillic" w:hAnsi="NTTimes/Cyrillic"/>
          <w:sz w:val="18"/>
        </w:rPr>
      </w:pPr>
      <w:r>
        <w:rPr>
          <w:rFonts w:ascii="NTTimes/Cyrillic" w:hAnsi="NTTimes/Cyrillic"/>
          <w:sz w:val="18"/>
        </w:rPr>
        <w:t xml:space="preserve"> г) опухоль распространяется на глубокую мышцу (наружная половина)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156. Символ T4 для рака мочевого пузыря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опухоль распространяется на поверхностную мышцу (внутренняя половина)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распространяется на глубокую мышцу</w:t>
      </w:r>
      <w:r>
        <w:rPr>
          <w:rFonts w:ascii="NTTimes/Cyrillic" w:hAnsi="NTTimes/Cyrillic"/>
          <w:sz w:val="18"/>
        </w:rPr>
        <w:t xml:space="preserve"> (наружная половина)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распространяется на любую из следующих структур: простата, матка, влагалище, стенка таза, брюшная стенка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157. Деление T на символы "а" и "б" при раке мочевого пузыря принято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T1 </w:t>
      </w:r>
    </w:p>
    <w:p w:rsidR="00000000" w:rsidRDefault="00F67113">
      <w:pPr>
        <w:ind w:left="284" w:hanging="284"/>
        <w:jc w:val="both"/>
        <w:rPr>
          <w:rFonts w:ascii="NTTimes/Cyrillic" w:hAnsi="NTTimes/Cyrillic"/>
          <w:sz w:val="18"/>
        </w:rPr>
      </w:pPr>
      <w:r>
        <w:rPr>
          <w:rFonts w:ascii="NTTimes/Cyrillic" w:hAnsi="NTTimes/Cyrillic"/>
          <w:sz w:val="18"/>
        </w:rPr>
        <w:t xml:space="preserve"> б) при T2 </w:t>
      </w:r>
    </w:p>
    <w:p w:rsidR="00000000" w:rsidRDefault="00F67113">
      <w:pPr>
        <w:ind w:left="284" w:hanging="284"/>
        <w:jc w:val="both"/>
        <w:rPr>
          <w:rFonts w:ascii="NTTimes/Cyrillic" w:hAnsi="NTTimes/Cyrillic"/>
          <w:sz w:val="18"/>
        </w:rPr>
      </w:pPr>
      <w:r>
        <w:rPr>
          <w:rFonts w:ascii="NTTimes/Cyrillic" w:hAnsi="NTTimes/Cyrillic"/>
          <w:sz w:val="18"/>
        </w:rPr>
        <w:t xml:space="preserve"> в) при T3 </w:t>
      </w:r>
    </w:p>
    <w:p w:rsidR="00000000" w:rsidRDefault="00F67113">
      <w:pPr>
        <w:ind w:left="284" w:hanging="284"/>
        <w:jc w:val="both"/>
        <w:rPr>
          <w:rFonts w:ascii="NTTimes/Cyrillic" w:hAnsi="NTTimes/Cyrillic"/>
          <w:sz w:val="18"/>
        </w:rPr>
      </w:pPr>
      <w:r>
        <w:rPr>
          <w:rFonts w:ascii="NTTimes/Cyrillic" w:hAnsi="NTTimes/Cyrillic"/>
          <w:sz w:val="18"/>
        </w:rPr>
        <w:t xml:space="preserve"> г) при T4 </w:t>
      </w:r>
    </w:p>
    <w:p w:rsidR="00000000" w:rsidRDefault="00F67113">
      <w:pPr>
        <w:ind w:left="284" w:hanging="284"/>
        <w:jc w:val="both"/>
        <w:rPr>
          <w:rFonts w:ascii="NTTimes/Cyrillic" w:hAnsi="NTTimes/Cyrillic"/>
          <w:sz w:val="18"/>
        </w:rPr>
      </w:pPr>
      <w:r>
        <w:rPr>
          <w:rFonts w:ascii="NTTimes/Cyrillic" w:hAnsi="NTTimes/Cyrillic"/>
          <w:sz w:val="18"/>
        </w:rPr>
        <w:t xml:space="preserve"> д) такого деления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158. IV стадия рака мочевого пузыря может быть обозначена следующим символом </w:t>
      </w:r>
    </w:p>
    <w:p w:rsidR="00000000" w:rsidRDefault="00F67113">
      <w:pPr>
        <w:ind w:left="284" w:hanging="284"/>
        <w:jc w:val="both"/>
        <w:rPr>
          <w:rFonts w:ascii="NTTimes/Cyrillic" w:hAnsi="NTTimes/Cyrillic"/>
          <w:sz w:val="18"/>
        </w:rPr>
      </w:pPr>
      <w:r>
        <w:rPr>
          <w:rFonts w:ascii="NTTimes/Cyrillic" w:hAnsi="NTTimes/Cyrillic"/>
          <w:sz w:val="18"/>
        </w:rPr>
        <w:t xml:space="preserve"> а) T4, N0, M0 </w:t>
      </w:r>
    </w:p>
    <w:p w:rsidR="00000000" w:rsidRDefault="00F67113">
      <w:pPr>
        <w:ind w:left="284" w:hanging="284"/>
        <w:jc w:val="both"/>
        <w:rPr>
          <w:rFonts w:ascii="NTTimes/Cyrillic" w:hAnsi="NTTimes/Cyrillic"/>
          <w:sz w:val="18"/>
        </w:rPr>
      </w:pPr>
      <w:r>
        <w:rPr>
          <w:rFonts w:ascii="NTTimes/Cyrillic" w:hAnsi="NTTimes/Cyrillic"/>
          <w:sz w:val="18"/>
        </w:rPr>
        <w:t xml:space="preserve"> б) любая T, N1, N2, N3, M0 </w:t>
      </w:r>
    </w:p>
    <w:p w:rsidR="00000000" w:rsidRDefault="00F67113">
      <w:pPr>
        <w:ind w:left="284" w:hanging="284"/>
        <w:jc w:val="both"/>
        <w:rPr>
          <w:rFonts w:ascii="NTTimes/Cyrillic" w:hAnsi="NTTimes/Cyrillic"/>
          <w:sz w:val="18"/>
        </w:rPr>
      </w:pPr>
      <w:r>
        <w:rPr>
          <w:rFonts w:ascii="NTTimes/Cyrillic" w:hAnsi="NTTimes/Cyrillic"/>
          <w:sz w:val="18"/>
        </w:rPr>
        <w:t xml:space="preserve"> в) любая T, N1-3, M1 </w:t>
      </w:r>
    </w:p>
    <w:p w:rsidR="00000000" w:rsidRDefault="00F67113">
      <w:pPr>
        <w:ind w:left="284" w:hanging="284"/>
        <w:jc w:val="both"/>
        <w:rPr>
          <w:rFonts w:ascii="NTTimes/Cyrillic" w:hAnsi="NTTimes/Cyrillic"/>
          <w:sz w:val="18"/>
        </w:rPr>
      </w:pPr>
      <w:r>
        <w:rPr>
          <w:rFonts w:ascii="NTTimes/Cyrillic" w:hAnsi="NTTimes/Cyrillic"/>
          <w:sz w:val="18"/>
        </w:rPr>
        <w:t xml:space="preserve"> г) верно а) ,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верно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159. Симво</w:t>
      </w:r>
      <w:r>
        <w:rPr>
          <w:rFonts w:ascii="NTTimes/Cyrillic" w:hAnsi="NTTimes/Cyrillic"/>
          <w:sz w:val="18"/>
        </w:rPr>
        <w:t xml:space="preserve">л T1 для рака предстательной железы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опухоль обнаружена случайно при гистологическом исследовании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определяется клинически или макроскопически, ограничена железой </w:t>
      </w:r>
    </w:p>
    <w:p w:rsidR="00000000" w:rsidRDefault="00F67113">
      <w:pPr>
        <w:ind w:left="284" w:hanging="284"/>
        <w:jc w:val="both"/>
        <w:rPr>
          <w:rFonts w:ascii="NTTimes/Cyrillic" w:hAnsi="NTTimes/Cyrillic"/>
          <w:sz w:val="18"/>
        </w:rPr>
      </w:pPr>
      <w:r>
        <w:rPr>
          <w:rFonts w:ascii="NTTimes/Cyrillic" w:hAnsi="NTTimes/Cyrillic"/>
          <w:sz w:val="18"/>
        </w:rPr>
        <w:t xml:space="preserve"> в) смещаемая опухоль, распространяющаяся на верхушку простаты или за пределы капсулы, или на шейку мочевого пузыря, или на семенные пузырьки </w:t>
      </w:r>
    </w:p>
    <w:p w:rsidR="00000000" w:rsidRDefault="00F67113">
      <w:pPr>
        <w:ind w:left="284" w:hanging="284"/>
        <w:jc w:val="both"/>
        <w:rPr>
          <w:rFonts w:ascii="NTTimes/Cyrillic" w:hAnsi="NTTimes/Cyrillic"/>
          <w:sz w:val="18"/>
        </w:rPr>
      </w:pPr>
      <w:r>
        <w:rPr>
          <w:rFonts w:ascii="NTTimes/Cyrillic" w:hAnsi="NTTimes/Cyrillic"/>
          <w:sz w:val="18"/>
        </w:rPr>
        <w:t xml:space="preserve"> г) метастазы в отдаленные органы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160. Символ T3 для рака предстательной железы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опухоль определяется случайно при гистологическом исследовании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определя</w:t>
      </w:r>
      <w:r>
        <w:rPr>
          <w:rFonts w:ascii="NTTimes/Cyrillic" w:hAnsi="NTTimes/Cyrillic"/>
          <w:sz w:val="18"/>
        </w:rPr>
        <w:t xml:space="preserve">ется клинически или макроскопически, ограничена железой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смещаемая опухоль, распространяющаяся на верхушку простаты или за пределы капсулы, или на шейку мочевого пузыря, или на семенные пузырьки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161. Деление символа T на "а" и "б" при раке предстательной железы имеет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T1 </w:t>
      </w:r>
    </w:p>
    <w:p w:rsidR="00000000" w:rsidRDefault="00F67113">
      <w:pPr>
        <w:ind w:left="284" w:hanging="284"/>
        <w:jc w:val="both"/>
        <w:rPr>
          <w:rFonts w:ascii="NTTimes/Cyrillic" w:hAnsi="NTTimes/Cyrillic"/>
          <w:sz w:val="18"/>
        </w:rPr>
      </w:pPr>
      <w:r>
        <w:rPr>
          <w:rFonts w:ascii="NTTimes/Cyrillic" w:hAnsi="NTTimes/Cyrillic"/>
          <w:sz w:val="18"/>
        </w:rPr>
        <w:t xml:space="preserve"> б) при T2 </w:t>
      </w:r>
    </w:p>
    <w:p w:rsidR="00000000" w:rsidRDefault="00F67113">
      <w:pPr>
        <w:ind w:left="284" w:hanging="284"/>
        <w:jc w:val="both"/>
        <w:rPr>
          <w:rFonts w:ascii="NTTimes/Cyrillic" w:hAnsi="NTTimes/Cyrillic"/>
          <w:sz w:val="18"/>
        </w:rPr>
      </w:pPr>
      <w:r>
        <w:rPr>
          <w:rFonts w:ascii="NTTimes/Cyrillic" w:hAnsi="NTTimes/Cyrillic"/>
          <w:sz w:val="18"/>
        </w:rPr>
        <w:t xml:space="preserve"> в) при T3 </w:t>
      </w:r>
    </w:p>
    <w:p w:rsidR="00000000" w:rsidRDefault="00F67113">
      <w:pPr>
        <w:ind w:left="284" w:hanging="284"/>
        <w:jc w:val="both"/>
        <w:rPr>
          <w:rFonts w:ascii="NTTimes/Cyrillic" w:hAnsi="NTTimes/Cyrillic"/>
          <w:sz w:val="18"/>
        </w:rPr>
      </w:pPr>
      <w:r>
        <w:rPr>
          <w:rFonts w:ascii="NTTimes/Cyrillic" w:hAnsi="NTTimes/Cyrillic"/>
          <w:sz w:val="18"/>
        </w:rPr>
        <w:t xml:space="preserve"> г) верно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162. I стадия рака предстательной железы может быть определена символами </w:t>
      </w:r>
    </w:p>
    <w:p w:rsidR="00000000" w:rsidRDefault="00F67113">
      <w:pPr>
        <w:ind w:left="284" w:hanging="284"/>
        <w:jc w:val="both"/>
        <w:rPr>
          <w:rFonts w:ascii="NTTimes/Cyrillic" w:hAnsi="NTTimes/Cyrillic"/>
          <w:sz w:val="18"/>
        </w:rPr>
      </w:pPr>
      <w:r>
        <w:rPr>
          <w:rFonts w:ascii="NTTimes/Cyrillic" w:hAnsi="NTTimes/Cyrillic"/>
          <w:sz w:val="18"/>
        </w:rPr>
        <w:t xml:space="preserve"> а) T1а, T2а </w:t>
      </w:r>
    </w:p>
    <w:p w:rsidR="00000000" w:rsidRDefault="00F67113">
      <w:pPr>
        <w:ind w:left="284" w:hanging="284"/>
        <w:jc w:val="both"/>
        <w:rPr>
          <w:rFonts w:ascii="NTTimes/Cyrillic" w:hAnsi="NTTimes/Cyrillic"/>
          <w:sz w:val="18"/>
        </w:rPr>
      </w:pPr>
      <w:r>
        <w:rPr>
          <w:rFonts w:ascii="NTTimes/Cyrillic" w:hAnsi="NTTimes/Cyrillic"/>
          <w:sz w:val="18"/>
        </w:rPr>
        <w:t xml:space="preserve"> б) T1б, T2б </w:t>
      </w:r>
    </w:p>
    <w:p w:rsidR="00000000" w:rsidRDefault="00F67113">
      <w:pPr>
        <w:ind w:left="284" w:hanging="284"/>
        <w:jc w:val="both"/>
        <w:rPr>
          <w:rFonts w:ascii="NTTimes/Cyrillic" w:hAnsi="NTTimes/Cyrillic"/>
          <w:sz w:val="18"/>
        </w:rPr>
      </w:pPr>
      <w:r>
        <w:rPr>
          <w:rFonts w:ascii="NTTimes/Cyrillic" w:hAnsi="NTTimes/Cyrillic"/>
          <w:sz w:val="18"/>
        </w:rPr>
        <w:t xml:space="preserve"> в) T1а, T1б </w:t>
      </w:r>
    </w:p>
    <w:p w:rsidR="00000000" w:rsidRDefault="00F67113">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T2а, T2б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163. IV стадия рака предстательной железы может быть определена символом </w:t>
      </w:r>
    </w:p>
    <w:p w:rsidR="00000000" w:rsidRDefault="00F67113">
      <w:pPr>
        <w:ind w:left="284" w:hanging="284"/>
        <w:jc w:val="both"/>
        <w:rPr>
          <w:rFonts w:ascii="NTTimes/Cyrillic" w:hAnsi="NTTimes/Cyrillic"/>
          <w:sz w:val="18"/>
        </w:rPr>
      </w:pPr>
      <w:r>
        <w:rPr>
          <w:rFonts w:ascii="NTTimes/Cyrillic" w:hAnsi="NTTimes/Cyrillic"/>
          <w:sz w:val="18"/>
        </w:rPr>
        <w:t xml:space="preserve"> а) T4, N0, M0 </w:t>
      </w:r>
    </w:p>
    <w:p w:rsidR="00000000" w:rsidRDefault="00F67113">
      <w:pPr>
        <w:ind w:left="284" w:hanging="284"/>
        <w:jc w:val="both"/>
        <w:rPr>
          <w:rFonts w:ascii="NTTimes/Cyrillic" w:hAnsi="NTTimes/Cyrillic"/>
          <w:sz w:val="18"/>
        </w:rPr>
      </w:pPr>
      <w:r>
        <w:rPr>
          <w:rFonts w:ascii="NTTimes/Cyrillic" w:hAnsi="NTTimes/Cyrillic"/>
          <w:sz w:val="18"/>
        </w:rPr>
        <w:t xml:space="preserve"> б) любая T, N1-3, M0 </w:t>
      </w:r>
    </w:p>
    <w:p w:rsidR="00000000" w:rsidRDefault="00F67113">
      <w:pPr>
        <w:ind w:left="284" w:hanging="284"/>
        <w:jc w:val="both"/>
        <w:rPr>
          <w:rFonts w:ascii="NTTimes/Cyrillic" w:hAnsi="NTTimes/Cyrillic"/>
          <w:sz w:val="18"/>
        </w:rPr>
      </w:pPr>
      <w:r>
        <w:rPr>
          <w:rFonts w:ascii="NTTimes/Cyrillic" w:hAnsi="NTTimes/Cyrillic"/>
          <w:sz w:val="18"/>
        </w:rPr>
        <w:t xml:space="preserve"> в) любая T, любая N, M1 </w:t>
      </w:r>
    </w:p>
    <w:p w:rsidR="00000000" w:rsidRDefault="00F67113">
      <w:pPr>
        <w:ind w:left="284" w:hanging="284"/>
        <w:jc w:val="both"/>
        <w:rPr>
          <w:rFonts w:ascii="NTTimes/Cyrillic" w:hAnsi="NTTimes/Cyrillic"/>
          <w:sz w:val="18"/>
        </w:rPr>
      </w:pPr>
      <w:r>
        <w:rPr>
          <w:rFonts w:ascii="NTTimes/Cyrillic" w:hAnsi="NTTimes/Cyrillic"/>
          <w:sz w:val="18"/>
        </w:rPr>
        <w:t xml:space="preserve"> г) верно а) ,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верно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13. ОПУХОЛИ КОЖИ</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У больного 72 лет базалиома кожи спины 0. 8 см в диаметре. Ему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хирургическое удаление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криогенная деструкция </w:t>
      </w:r>
    </w:p>
    <w:p w:rsidR="00000000" w:rsidRDefault="00F67113">
      <w:pPr>
        <w:ind w:left="284" w:hanging="284"/>
        <w:jc w:val="both"/>
        <w:rPr>
          <w:rFonts w:ascii="NTTimes/Cyrillic" w:hAnsi="NTTimes/Cyrillic"/>
          <w:sz w:val="18"/>
        </w:rPr>
      </w:pPr>
      <w:r>
        <w:rPr>
          <w:rFonts w:ascii="NTTimes/Cyrillic" w:hAnsi="NTTimes/Cyrillic"/>
          <w:sz w:val="18"/>
        </w:rPr>
        <w:t xml:space="preserve"> в) близкофокусная рентгенотерапия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равнозначны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У больной 62 лет базалиома кожи височной области около 1. </w:t>
      </w:r>
      <w:r>
        <w:rPr>
          <w:rFonts w:ascii="NTTimes/Cyrillic" w:hAnsi="NTTimes/Cyrillic"/>
          <w:sz w:val="18"/>
        </w:rPr>
        <w:t xml:space="preserve">5 см в диаметре. Ей наиболее целесообразны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близкофокусная рентгенотерапия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криогенная деструкция </w:t>
      </w:r>
    </w:p>
    <w:p w:rsidR="00000000" w:rsidRDefault="00F67113">
      <w:pPr>
        <w:ind w:left="284" w:hanging="284"/>
        <w:jc w:val="both"/>
        <w:rPr>
          <w:rFonts w:ascii="NTTimes/Cyrillic" w:hAnsi="NTTimes/Cyrillic"/>
          <w:sz w:val="18"/>
        </w:rPr>
      </w:pPr>
      <w:r>
        <w:rPr>
          <w:rFonts w:ascii="NTTimes/Cyrillic" w:hAnsi="NTTimes/Cyrillic"/>
          <w:sz w:val="18"/>
        </w:rPr>
        <w:t xml:space="preserve"> в) хирургическое удаление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При лучевой терапии базалиомы наиболее целесообразно использовать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близкофокусную рентгенотерапию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быстрые электроны </w:t>
      </w:r>
    </w:p>
    <w:p w:rsidR="00000000" w:rsidRDefault="00F67113">
      <w:pPr>
        <w:ind w:left="284" w:hanging="284"/>
        <w:jc w:val="both"/>
        <w:rPr>
          <w:rFonts w:ascii="NTTimes/Cyrillic" w:hAnsi="NTTimes/Cyrillic"/>
          <w:sz w:val="18"/>
        </w:rPr>
      </w:pPr>
      <w:r>
        <w:rPr>
          <w:rFonts w:ascii="NTTimes/Cyrillic" w:hAnsi="NTTimes/Cyrillic"/>
          <w:sz w:val="18"/>
        </w:rPr>
        <w:t xml:space="preserve"> в) фотоны 15-20 МЭВ </w:t>
      </w:r>
    </w:p>
    <w:p w:rsidR="00000000" w:rsidRDefault="00F67113">
      <w:pPr>
        <w:ind w:left="284" w:hanging="284"/>
        <w:jc w:val="both"/>
        <w:rPr>
          <w:rFonts w:ascii="NTTimes/Cyrillic" w:hAnsi="NTTimes/Cyrillic"/>
          <w:sz w:val="18"/>
        </w:rPr>
      </w:pPr>
      <w:r>
        <w:rPr>
          <w:rFonts w:ascii="NTTimes/Cyrillic" w:hAnsi="NTTimes/Cyrillic"/>
          <w:sz w:val="18"/>
        </w:rPr>
        <w:t xml:space="preserve"> г) g-излучение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004. При лучевой терапии базалиомы наиболее целесообразно подведение суммарной дозы </w:t>
      </w:r>
    </w:p>
    <w:p w:rsidR="00000000" w:rsidRDefault="00F67113">
      <w:pPr>
        <w:ind w:left="284" w:hanging="284"/>
        <w:jc w:val="both"/>
        <w:rPr>
          <w:rFonts w:ascii="NTTimes/Cyrillic" w:hAnsi="NTTimes/Cyrillic"/>
          <w:sz w:val="18"/>
        </w:rPr>
      </w:pPr>
      <w:r>
        <w:rPr>
          <w:rFonts w:ascii="NTTimes/Cyrillic" w:hAnsi="NTTimes/Cyrillic"/>
          <w:sz w:val="18"/>
        </w:rPr>
        <w:t xml:space="preserve"> а) 30 Гр </w:t>
      </w:r>
    </w:p>
    <w:p w:rsidR="00000000" w:rsidRDefault="00F67113">
      <w:pPr>
        <w:ind w:left="284" w:hanging="284"/>
        <w:jc w:val="both"/>
        <w:rPr>
          <w:rFonts w:ascii="NTTimes/Cyrillic" w:hAnsi="NTTimes/Cyrillic"/>
          <w:sz w:val="18"/>
        </w:rPr>
      </w:pPr>
      <w:r>
        <w:rPr>
          <w:rFonts w:ascii="NTTimes/Cyrillic" w:hAnsi="NTTimes/Cyrillic"/>
          <w:sz w:val="18"/>
        </w:rPr>
        <w:t xml:space="preserve"> б) 40-45 Гр </w:t>
      </w:r>
    </w:p>
    <w:p w:rsidR="00000000" w:rsidRDefault="00F67113">
      <w:pPr>
        <w:ind w:left="284" w:hanging="284"/>
        <w:jc w:val="both"/>
        <w:rPr>
          <w:rFonts w:ascii="NTTimes/Cyrillic" w:hAnsi="NTTimes/Cyrillic"/>
          <w:sz w:val="18"/>
        </w:rPr>
      </w:pPr>
      <w:r>
        <w:rPr>
          <w:rFonts w:ascii="NTTimes/Cyrillic" w:hAnsi="NTTimes/Cyrillic"/>
          <w:sz w:val="18"/>
        </w:rPr>
        <w:t xml:space="preserve"> в) 50-60 Гр </w:t>
      </w:r>
    </w:p>
    <w:p w:rsidR="00000000" w:rsidRDefault="00F67113">
      <w:pPr>
        <w:ind w:left="284" w:hanging="284"/>
        <w:jc w:val="both"/>
        <w:rPr>
          <w:rFonts w:ascii="NTTimes/Cyrillic" w:hAnsi="NTTimes/Cyrillic"/>
          <w:sz w:val="18"/>
        </w:rPr>
      </w:pPr>
      <w:r>
        <w:rPr>
          <w:rFonts w:ascii="NTTimes/Cyrillic" w:hAnsi="NTTimes/Cyrillic"/>
          <w:sz w:val="18"/>
        </w:rPr>
        <w:t xml:space="preserve"> г) 60-70 Гр</w:t>
      </w:r>
      <w:r>
        <w:rPr>
          <w:rFonts w:ascii="NTTimes/Cyrillic" w:hAnsi="NTTimes/Cyrillic"/>
          <w:sz w:val="18"/>
        </w:rPr>
        <w:t xml:space="preserve">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У больного 65 лет рецидив базалиомы около 1 см в области носогубной складки через год после близкофокусной рентгенотерапии в СОД-60 Гр. Ему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повторный курс близкофокусной рентгенотерапии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б) курс дистанционной g-терапии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лазерная деструкция </w:t>
      </w:r>
    </w:p>
    <w:p w:rsidR="00000000" w:rsidRDefault="00F67113">
      <w:pPr>
        <w:ind w:left="284" w:hanging="284"/>
        <w:jc w:val="both"/>
        <w:rPr>
          <w:rFonts w:ascii="NTTimes/Cyrillic" w:hAnsi="NTTimes/Cyrillic"/>
          <w:sz w:val="18"/>
        </w:rPr>
      </w:pPr>
      <w:r>
        <w:rPr>
          <w:rFonts w:ascii="NTTimes/Cyrillic" w:hAnsi="NTTimes/Cyrillic"/>
          <w:sz w:val="18"/>
        </w:rPr>
        <w:t xml:space="preserve"> г) хирургическое удаление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У больной 65 лет рак кожи волосистой части головы 2 см, подвижный с кожей. Ей наиболее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близкофокусная рентгенотерапия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дистанционная g-терапия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лазерная деструкция </w:t>
      </w:r>
    </w:p>
    <w:p w:rsidR="00000000" w:rsidRDefault="00F67113">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хирургическое удаление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У больного 63 лет плоскоклеточный рак кожи спины около 2,5 см на фоне рубцовых изменений после ожогов. Ему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хирургическое удаление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лазерная деструкция </w:t>
      </w:r>
    </w:p>
    <w:p w:rsidR="00000000" w:rsidRDefault="00F67113">
      <w:pPr>
        <w:ind w:left="284" w:hanging="284"/>
        <w:jc w:val="both"/>
        <w:rPr>
          <w:rFonts w:ascii="NTTimes/Cyrillic" w:hAnsi="NTTimes/Cyrillic"/>
          <w:sz w:val="18"/>
        </w:rPr>
      </w:pPr>
      <w:r>
        <w:rPr>
          <w:rFonts w:ascii="NTTimes/Cyrillic" w:hAnsi="NTTimes/Cyrillic"/>
          <w:sz w:val="18"/>
        </w:rPr>
        <w:t xml:space="preserve"> в) дистанционная g-терапия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облучение электронами </w:t>
      </w:r>
    </w:p>
    <w:p w:rsidR="00000000" w:rsidRDefault="00F67113">
      <w:pPr>
        <w:ind w:left="284" w:hanging="284"/>
        <w:jc w:val="both"/>
        <w:rPr>
          <w:rFonts w:ascii="NTTimes/Cyrillic" w:hAnsi="NTTimes/Cyrillic"/>
          <w:sz w:val="18"/>
        </w:rPr>
      </w:pPr>
      <w:r>
        <w:rPr>
          <w:rFonts w:ascii="NTTimes/Cyrillic" w:hAnsi="NTTimes/Cyrillic"/>
          <w:sz w:val="18"/>
        </w:rPr>
        <w:t xml:space="preserve"> д) близкофокусная рентгенотерапия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008. У больного 62 лет рак кожи ягодичной области IIIа стадии. Ему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дистанционная g-терапия (самостоятельный курс) </w:t>
      </w:r>
    </w:p>
    <w:p w:rsidR="00000000" w:rsidRDefault="00F67113">
      <w:pPr>
        <w:ind w:left="284" w:hanging="284"/>
        <w:jc w:val="both"/>
        <w:rPr>
          <w:rFonts w:ascii="NTTimes/Cyrillic" w:hAnsi="NTTimes/Cyrillic"/>
          <w:sz w:val="18"/>
        </w:rPr>
      </w:pPr>
      <w:r>
        <w:rPr>
          <w:rFonts w:ascii="NTTimes/Cyrillic" w:hAnsi="NTTimes/Cyrillic"/>
          <w:sz w:val="18"/>
        </w:rPr>
        <w:t xml:space="preserve"> б) близкофокусная рентгенотерапия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комбинированное лечени</w:t>
      </w:r>
      <w:r>
        <w:rPr>
          <w:rFonts w:ascii="NTTimes/Cyrillic" w:hAnsi="NTTimes/Cyrillic"/>
          <w:sz w:val="18"/>
        </w:rPr>
        <w:t xml:space="preserve">е с предоперационной дистанционной g-терапией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комбинированное лечение с предоперационной близкофокусной рентгенотерапией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д) хирургическое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У больного рецидив рака кожи волосистой части головы через год после близкофокусной рентгенотерапии в СОД 60 Гр. Ему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повторный курс близкофокусной рентгенотерапии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б) курс дистанционной g-терапии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хирургическое иссечение с пластикой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комбинированное лечение с предоперационной дистанционной g-терапией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010. У боль</w:t>
      </w:r>
      <w:r>
        <w:rPr>
          <w:rFonts w:ascii="NTTimes/Cyrillic" w:hAnsi="NTTimes/Cyrillic"/>
          <w:sz w:val="18"/>
        </w:rPr>
        <w:t xml:space="preserve">ной 35 лет меланома кожи задней поверхности голени диаметром около 2 см. Ей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близкофокусная рентгенотерапия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сочетанная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комбинированное лечение с предоперационной близкофокусной рентгенотерапией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чисто хирургическое удаление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К облигатным предракам кожи относят </w:t>
      </w:r>
    </w:p>
    <w:p w:rsidR="00000000" w:rsidRDefault="00F67113">
      <w:pPr>
        <w:ind w:left="284" w:hanging="284"/>
        <w:jc w:val="both"/>
        <w:rPr>
          <w:rFonts w:ascii="NTTimes/Cyrillic" w:hAnsi="NTTimes/Cyrillic"/>
          <w:sz w:val="18"/>
        </w:rPr>
      </w:pPr>
      <w:r>
        <w:rPr>
          <w:rFonts w:ascii="NTTimes/Cyrillic" w:hAnsi="NTTimes/Cyrillic"/>
          <w:sz w:val="18"/>
        </w:rPr>
        <w:t xml:space="preserve"> а) болезнь Боуэна </w:t>
      </w:r>
    </w:p>
    <w:p w:rsidR="00000000" w:rsidRDefault="00F67113">
      <w:pPr>
        <w:ind w:left="284" w:hanging="284"/>
        <w:jc w:val="both"/>
        <w:rPr>
          <w:rFonts w:ascii="NTTimes/Cyrillic" w:hAnsi="NTTimes/Cyrillic"/>
          <w:sz w:val="18"/>
        </w:rPr>
      </w:pPr>
      <w:r>
        <w:rPr>
          <w:rFonts w:ascii="NTTimes/Cyrillic" w:hAnsi="NTTimes/Cyrillic"/>
          <w:sz w:val="18"/>
        </w:rPr>
        <w:t xml:space="preserve"> б) болезнь Педжета </w:t>
      </w:r>
    </w:p>
    <w:p w:rsidR="00000000" w:rsidRDefault="00F67113">
      <w:pPr>
        <w:ind w:left="284" w:hanging="284"/>
        <w:jc w:val="both"/>
        <w:rPr>
          <w:rFonts w:ascii="NTTimes/Cyrillic" w:hAnsi="NTTimes/Cyrillic"/>
          <w:sz w:val="18"/>
        </w:rPr>
      </w:pPr>
      <w:r>
        <w:rPr>
          <w:rFonts w:ascii="NTTimes/Cyrillic" w:hAnsi="NTTimes/Cyrillic"/>
          <w:sz w:val="18"/>
        </w:rPr>
        <w:t xml:space="preserve"> в) кератоакантому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К факультативным предракам кожи относят </w:t>
      </w:r>
    </w:p>
    <w:p w:rsidR="00000000" w:rsidRDefault="00F67113">
      <w:pPr>
        <w:ind w:left="284" w:hanging="284"/>
        <w:jc w:val="both"/>
        <w:rPr>
          <w:rFonts w:ascii="NTTimes/Cyrillic" w:hAnsi="NTTimes/Cyrillic"/>
          <w:sz w:val="18"/>
        </w:rPr>
      </w:pPr>
      <w:r>
        <w:rPr>
          <w:rFonts w:ascii="NTTimes/Cyrillic" w:hAnsi="NTTimes/Cyrillic"/>
          <w:sz w:val="18"/>
        </w:rPr>
        <w:t xml:space="preserve"> а) кожный рог </w:t>
      </w:r>
    </w:p>
    <w:p w:rsidR="00000000" w:rsidRDefault="00F67113">
      <w:pPr>
        <w:ind w:left="284" w:hanging="284"/>
        <w:jc w:val="both"/>
        <w:rPr>
          <w:rFonts w:ascii="NTTimes/Cyrillic" w:hAnsi="NTTimes/Cyrillic"/>
          <w:sz w:val="18"/>
        </w:rPr>
      </w:pPr>
      <w:r>
        <w:rPr>
          <w:rFonts w:ascii="NTTimes/Cyrillic" w:hAnsi="NTTimes/Cyrillic"/>
          <w:sz w:val="18"/>
        </w:rPr>
        <w:t xml:space="preserve"> б) лейкоп</w:t>
      </w:r>
      <w:r>
        <w:rPr>
          <w:rFonts w:ascii="NTTimes/Cyrillic" w:hAnsi="NTTimes/Cyrillic"/>
          <w:sz w:val="18"/>
        </w:rPr>
        <w:t xml:space="preserve">лакию </w:t>
      </w:r>
    </w:p>
    <w:p w:rsidR="00000000" w:rsidRDefault="00F67113">
      <w:pPr>
        <w:ind w:left="284" w:hanging="284"/>
        <w:jc w:val="both"/>
        <w:rPr>
          <w:rFonts w:ascii="NTTimes/Cyrillic" w:hAnsi="NTTimes/Cyrillic"/>
          <w:sz w:val="18"/>
        </w:rPr>
      </w:pPr>
      <w:r>
        <w:rPr>
          <w:rFonts w:ascii="NTTimes/Cyrillic" w:hAnsi="NTTimes/Cyrillic"/>
          <w:sz w:val="18"/>
        </w:rPr>
        <w:t xml:space="preserve"> в) старческую кератому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Канцерогенным действием на кожу обладают </w:t>
      </w:r>
    </w:p>
    <w:p w:rsidR="00000000" w:rsidRDefault="00F67113">
      <w:pPr>
        <w:ind w:left="284" w:hanging="284"/>
        <w:jc w:val="both"/>
        <w:rPr>
          <w:rFonts w:ascii="NTTimes/Cyrillic" w:hAnsi="NTTimes/Cyrillic"/>
          <w:sz w:val="18"/>
        </w:rPr>
      </w:pPr>
      <w:r>
        <w:rPr>
          <w:rFonts w:ascii="NTTimes/Cyrillic" w:hAnsi="NTTimes/Cyrillic"/>
          <w:sz w:val="18"/>
        </w:rPr>
        <w:t xml:space="preserve"> а) лучистые энергии </w:t>
      </w:r>
    </w:p>
    <w:p w:rsidR="00000000" w:rsidRDefault="00F67113">
      <w:pPr>
        <w:ind w:left="284" w:hanging="284"/>
        <w:jc w:val="both"/>
        <w:rPr>
          <w:rFonts w:ascii="NTTimes/Cyrillic" w:hAnsi="NTTimes/Cyrillic"/>
          <w:sz w:val="18"/>
        </w:rPr>
      </w:pPr>
      <w:r>
        <w:rPr>
          <w:rFonts w:ascii="NTTimes/Cyrillic" w:hAnsi="NTTimes/Cyrillic"/>
          <w:sz w:val="18"/>
        </w:rPr>
        <w:t xml:space="preserve"> б) вещества, содержащие мышьяк </w:t>
      </w:r>
    </w:p>
    <w:p w:rsidR="00000000" w:rsidRDefault="00F67113">
      <w:pPr>
        <w:ind w:left="284" w:hanging="284"/>
        <w:jc w:val="both"/>
        <w:rPr>
          <w:rFonts w:ascii="NTTimes/Cyrillic" w:hAnsi="NTTimes/Cyrillic"/>
          <w:sz w:val="18"/>
        </w:rPr>
      </w:pPr>
      <w:r>
        <w:rPr>
          <w:rFonts w:ascii="NTTimes/Cyrillic" w:hAnsi="NTTimes/Cyrillic"/>
          <w:sz w:val="18"/>
        </w:rPr>
        <w:t xml:space="preserve"> в) производные каменноугольного дегтя и нефти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Рак кожи в структуре заболеваемости злокачественными опухолями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около 1% </w:t>
      </w:r>
    </w:p>
    <w:p w:rsidR="00000000" w:rsidRDefault="00F67113">
      <w:pPr>
        <w:ind w:left="284" w:hanging="284"/>
        <w:jc w:val="both"/>
        <w:rPr>
          <w:rFonts w:ascii="NTTimes/Cyrillic" w:hAnsi="NTTimes/Cyrillic"/>
          <w:sz w:val="18"/>
        </w:rPr>
      </w:pPr>
      <w:r>
        <w:rPr>
          <w:rFonts w:ascii="NTTimes/Cyrillic" w:hAnsi="NTTimes/Cyrillic"/>
          <w:sz w:val="18"/>
        </w:rPr>
        <w:t xml:space="preserve"> б) 2-3% </w:t>
      </w:r>
    </w:p>
    <w:p w:rsidR="00000000" w:rsidRDefault="00F67113">
      <w:pPr>
        <w:ind w:left="284" w:hanging="284"/>
        <w:jc w:val="both"/>
        <w:rPr>
          <w:rFonts w:ascii="NTTimes/Cyrillic" w:hAnsi="NTTimes/Cyrillic"/>
          <w:sz w:val="18"/>
        </w:rPr>
      </w:pPr>
      <w:r>
        <w:rPr>
          <w:rFonts w:ascii="NTTimes/Cyrillic" w:hAnsi="NTTimes/Cyrillic"/>
          <w:sz w:val="18"/>
        </w:rPr>
        <w:t xml:space="preserve"> в) 4-8% </w:t>
      </w:r>
    </w:p>
    <w:p w:rsidR="00000000" w:rsidRDefault="00F67113">
      <w:pPr>
        <w:ind w:left="284" w:hanging="284"/>
        <w:jc w:val="both"/>
        <w:rPr>
          <w:rFonts w:ascii="NTTimes/Cyrillic" w:hAnsi="NTTimes/Cyrillic"/>
          <w:sz w:val="18"/>
        </w:rPr>
      </w:pPr>
      <w:r>
        <w:rPr>
          <w:rFonts w:ascii="NTTimes/Cyrillic" w:hAnsi="NTTimes/Cyrillic"/>
          <w:sz w:val="18"/>
        </w:rPr>
        <w:t xml:space="preserve"> г) около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Базальноклеточный рак наиболее часто локализуется на коже </w:t>
      </w:r>
    </w:p>
    <w:p w:rsidR="00000000" w:rsidRDefault="00F67113">
      <w:pPr>
        <w:ind w:left="284" w:hanging="284"/>
        <w:jc w:val="both"/>
        <w:rPr>
          <w:rFonts w:ascii="NTTimes/Cyrillic" w:hAnsi="NTTimes/Cyrillic"/>
          <w:sz w:val="18"/>
        </w:rPr>
      </w:pPr>
      <w:r>
        <w:rPr>
          <w:rFonts w:ascii="NTTimes/Cyrillic" w:hAnsi="NTTimes/Cyrillic"/>
          <w:sz w:val="18"/>
        </w:rPr>
        <w:t xml:space="preserve"> а) волосистой части головы </w:t>
      </w:r>
    </w:p>
    <w:p w:rsidR="00000000" w:rsidRDefault="00F67113">
      <w:pPr>
        <w:ind w:left="284" w:hanging="284"/>
        <w:jc w:val="both"/>
        <w:rPr>
          <w:rFonts w:ascii="NTTimes/Cyrillic" w:hAnsi="NTTimes/Cyrillic"/>
          <w:sz w:val="18"/>
        </w:rPr>
      </w:pPr>
      <w:r>
        <w:rPr>
          <w:rFonts w:ascii="NTTimes/Cyrillic" w:hAnsi="NTTimes/Cyrillic"/>
          <w:sz w:val="18"/>
        </w:rPr>
        <w:t xml:space="preserve"> б) лица </w:t>
      </w:r>
    </w:p>
    <w:p w:rsidR="00000000" w:rsidRDefault="00F67113">
      <w:pPr>
        <w:ind w:left="284" w:hanging="284"/>
        <w:jc w:val="both"/>
        <w:rPr>
          <w:rFonts w:ascii="NTTimes/Cyrillic" w:hAnsi="NTTimes/Cyrillic"/>
          <w:sz w:val="18"/>
        </w:rPr>
      </w:pPr>
      <w:r>
        <w:rPr>
          <w:rFonts w:ascii="NTTimes/Cyrillic" w:hAnsi="NTTimes/Cyrillic"/>
          <w:sz w:val="18"/>
        </w:rPr>
        <w:t xml:space="preserve"> в) верхних</w:t>
      </w:r>
      <w:r>
        <w:rPr>
          <w:rFonts w:ascii="NTTimes/Cyrillic" w:hAnsi="NTTimes/Cyrillic"/>
          <w:sz w:val="18"/>
        </w:rPr>
        <w:t xml:space="preserve"> конечностей </w:t>
      </w:r>
    </w:p>
    <w:p w:rsidR="00000000" w:rsidRDefault="00F67113">
      <w:pPr>
        <w:ind w:left="284" w:hanging="284"/>
        <w:jc w:val="both"/>
        <w:rPr>
          <w:rFonts w:ascii="NTTimes/Cyrillic" w:hAnsi="NTTimes/Cyrillic"/>
          <w:sz w:val="18"/>
        </w:rPr>
      </w:pPr>
      <w:r>
        <w:rPr>
          <w:rFonts w:ascii="NTTimes/Cyrillic" w:hAnsi="NTTimes/Cyrillic"/>
          <w:sz w:val="18"/>
        </w:rPr>
        <w:t xml:space="preserve"> г) нижних конечностей </w:t>
      </w:r>
    </w:p>
    <w:p w:rsidR="00000000" w:rsidRDefault="00F67113">
      <w:pPr>
        <w:ind w:left="284" w:hanging="284"/>
        <w:jc w:val="both"/>
        <w:rPr>
          <w:rFonts w:ascii="NTTimes/Cyrillic" w:hAnsi="NTTimes/Cyrillic"/>
          <w:sz w:val="18"/>
        </w:rPr>
      </w:pPr>
      <w:r>
        <w:rPr>
          <w:rFonts w:ascii="NTTimes/Cyrillic" w:hAnsi="NTTimes/Cyrillic"/>
          <w:sz w:val="18"/>
        </w:rPr>
        <w:t xml:space="preserve"> д) туловища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Наиболее высокие показатели заболеваемости кожи отмечены </w:t>
      </w:r>
    </w:p>
    <w:p w:rsidR="00000000" w:rsidRDefault="00F67113">
      <w:pPr>
        <w:ind w:left="284" w:hanging="284"/>
        <w:jc w:val="both"/>
        <w:rPr>
          <w:rFonts w:ascii="NTTimes/Cyrillic" w:hAnsi="NTTimes/Cyrillic"/>
          <w:sz w:val="18"/>
        </w:rPr>
      </w:pPr>
      <w:r>
        <w:rPr>
          <w:rFonts w:ascii="NTTimes/Cyrillic" w:hAnsi="NTTimes/Cyrillic"/>
          <w:sz w:val="18"/>
        </w:rPr>
        <w:t xml:space="preserve"> а) среди лиц негроидной расы </w:t>
      </w:r>
    </w:p>
    <w:p w:rsidR="00000000" w:rsidRDefault="00F67113">
      <w:pPr>
        <w:ind w:left="284" w:hanging="284"/>
        <w:jc w:val="both"/>
        <w:rPr>
          <w:rFonts w:ascii="NTTimes/Cyrillic" w:hAnsi="NTTimes/Cyrillic"/>
          <w:sz w:val="18"/>
        </w:rPr>
      </w:pPr>
      <w:r>
        <w:rPr>
          <w:rFonts w:ascii="NTTimes/Cyrillic" w:hAnsi="NTTimes/Cyrillic"/>
          <w:sz w:val="18"/>
        </w:rPr>
        <w:t xml:space="preserve"> б) среди лиц монголоидной расы </w:t>
      </w:r>
    </w:p>
    <w:p w:rsidR="00000000" w:rsidRDefault="00F67113">
      <w:pPr>
        <w:ind w:left="284" w:hanging="284"/>
        <w:jc w:val="both"/>
        <w:rPr>
          <w:rFonts w:ascii="NTTimes/Cyrillic" w:hAnsi="NTTimes/Cyrillic"/>
          <w:sz w:val="18"/>
        </w:rPr>
      </w:pPr>
      <w:r>
        <w:rPr>
          <w:rFonts w:ascii="NTTimes/Cyrillic" w:hAnsi="NTTimes/Cyrillic"/>
          <w:sz w:val="18"/>
        </w:rPr>
        <w:t xml:space="preserve"> в) среди лиц белого населения Африки и Австралии </w:t>
      </w:r>
    </w:p>
    <w:p w:rsidR="00000000" w:rsidRDefault="00F67113">
      <w:pPr>
        <w:ind w:left="284" w:hanging="284"/>
        <w:jc w:val="both"/>
        <w:rPr>
          <w:rFonts w:ascii="NTTimes/Cyrillic" w:hAnsi="NTTimes/Cyrillic"/>
          <w:sz w:val="18"/>
        </w:rPr>
      </w:pPr>
      <w:r>
        <w:rPr>
          <w:rFonts w:ascii="NTTimes/Cyrillic" w:hAnsi="NTTimes/Cyrillic"/>
          <w:sz w:val="18"/>
        </w:rPr>
        <w:t xml:space="preserve"> г) одинаковы, независимо от расы и географии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Наиболее выраженным инфильтративным ростом и тенденцией к метастазированию обладают </w:t>
      </w:r>
    </w:p>
    <w:p w:rsidR="00000000" w:rsidRDefault="00F67113">
      <w:pPr>
        <w:ind w:left="284" w:hanging="284"/>
        <w:jc w:val="both"/>
        <w:rPr>
          <w:rFonts w:ascii="NTTimes/Cyrillic" w:hAnsi="NTTimes/Cyrillic"/>
          <w:sz w:val="18"/>
        </w:rPr>
      </w:pPr>
      <w:r>
        <w:rPr>
          <w:rFonts w:ascii="NTTimes/Cyrillic" w:hAnsi="NTTimes/Cyrillic"/>
          <w:sz w:val="18"/>
        </w:rPr>
        <w:t xml:space="preserve"> а) плоскоклеточный рак кожи на фоне пигментной ксеродермы </w:t>
      </w:r>
    </w:p>
    <w:p w:rsidR="00000000" w:rsidRDefault="00F67113">
      <w:pPr>
        <w:ind w:left="284" w:hanging="284"/>
        <w:jc w:val="both"/>
        <w:rPr>
          <w:rFonts w:ascii="NTTimes/Cyrillic" w:hAnsi="NTTimes/Cyrillic"/>
          <w:sz w:val="18"/>
        </w:rPr>
      </w:pPr>
      <w:r>
        <w:rPr>
          <w:rFonts w:ascii="NTTimes/Cyrillic" w:hAnsi="NTTimes/Cyrillic"/>
          <w:sz w:val="18"/>
        </w:rPr>
        <w:t xml:space="preserve"> б) плоскоклеточный рак кожи на фоне сифилиса </w:t>
      </w:r>
    </w:p>
    <w:p w:rsidR="00000000" w:rsidRDefault="00F67113">
      <w:pPr>
        <w:ind w:left="284" w:hanging="284"/>
        <w:jc w:val="both"/>
        <w:rPr>
          <w:rFonts w:ascii="NTTimes/Cyrillic" w:hAnsi="NTTimes/Cyrillic"/>
          <w:sz w:val="18"/>
        </w:rPr>
      </w:pPr>
      <w:r>
        <w:rPr>
          <w:rFonts w:ascii="NTTimes/Cyrillic" w:hAnsi="NTTimes/Cyrillic"/>
          <w:sz w:val="18"/>
        </w:rPr>
        <w:t xml:space="preserve"> в) люпус-карцинома (на фоне красной</w:t>
      </w:r>
      <w:r>
        <w:rPr>
          <w:rFonts w:ascii="NTTimes/Cyrillic" w:hAnsi="NTTimes/Cyrillic"/>
          <w:sz w:val="18"/>
        </w:rPr>
        <w:t xml:space="preserve"> волчанки) </w:t>
      </w:r>
    </w:p>
    <w:p w:rsidR="00000000" w:rsidRDefault="00F67113">
      <w:pPr>
        <w:ind w:left="284" w:hanging="284"/>
        <w:jc w:val="both"/>
        <w:rPr>
          <w:rFonts w:ascii="NTTimes/Cyrillic" w:hAnsi="NTTimes/Cyrillic"/>
          <w:sz w:val="18"/>
        </w:rPr>
      </w:pPr>
      <w:r>
        <w:rPr>
          <w:rFonts w:ascii="NTTimes/Cyrillic" w:hAnsi="NTTimes/Cyrillic"/>
          <w:sz w:val="18"/>
        </w:rPr>
        <w:t xml:space="preserve"> г) особой разницы не выявляется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Частота локализации базалиомы на коже лица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50-55%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60-70% </w:t>
      </w:r>
    </w:p>
    <w:p w:rsidR="00000000" w:rsidRDefault="00F67113">
      <w:pPr>
        <w:ind w:left="284" w:hanging="284"/>
        <w:jc w:val="both"/>
        <w:rPr>
          <w:rFonts w:ascii="NTTimes/Cyrillic" w:hAnsi="NTTimes/Cyrillic"/>
          <w:sz w:val="18"/>
        </w:rPr>
      </w:pPr>
      <w:r>
        <w:rPr>
          <w:rFonts w:ascii="NTTimes/Cyrillic" w:hAnsi="NTTimes/Cyrillic"/>
          <w:sz w:val="18"/>
        </w:rPr>
        <w:t xml:space="preserve"> в) 94-97% </w:t>
      </w:r>
    </w:p>
    <w:p w:rsidR="00000000" w:rsidRDefault="00F67113">
      <w:pPr>
        <w:ind w:left="284" w:hanging="284"/>
        <w:jc w:val="both"/>
        <w:rPr>
          <w:rFonts w:ascii="NTTimes/Cyrillic" w:hAnsi="NTTimes/Cyrillic"/>
          <w:sz w:val="18"/>
        </w:rPr>
      </w:pPr>
      <w:r>
        <w:rPr>
          <w:rFonts w:ascii="NTTimes/Cyrillic" w:hAnsi="NTTimes/Cyrillic"/>
          <w:sz w:val="18"/>
        </w:rPr>
        <w:t xml:space="preserve"> г) на коже лица встречается редко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Для синдрома Горлин - Гольца характерно сочетание </w:t>
      </w:r>
    </w:p>
    <w:p w:rsidR="00000000" w:rsidRDefault="00F67113">
      <w:pPr>
        <w:ind w:left="284" w:hanging="284"/>
        <w:jc w:val="both"/>
        <w:rPr>
          <w:rFonts w:ascii="NTTimes/Cyrillic" w:hAnsi="NTTimes/Cyrillic"/>
          <w:sz w:val="18"/>
        </w:rPr>
      </w:pPr>
      <w:r>
        <w:rPr>
          <w:rFonts w:ascii="NTTimes/Cyrillic" w:hAnsi="NTTimes/Cyrillic"/>
          <w:sz w:val="18"/>
        </w:rPr>
        <w:t xml:space="preserve"> а) мультицентрических очагов роста базалиомы </w:t>
      </w:r>
    </w:p>
    <w:p w:rsidR="00000000" w:rsidRDefault="00F67113">
      <w:pPr>
        <w:ind w:left="284" w:hanging="284"/>
        <w:jc w:val="both"/>
        <w:rPr>
          <w:rFonts w:ascii="NTTimes/Cyrillic" w:hAnsi="NTTimes/Cyrillic"/>
          <w:sz w:val="18"/>
        </w:rPr>
      </w:pPr>
      <w:r>
        <w:rPr>
          <w:rFonts w:ascii="NTTimes/Cyrillic" w:hAnsi="NTTimes/Cyrillic"/>
          <w:sz w:val="18"/>
        </w:rPr>
        <w:t xml:space="preserve"> б) педжетоидной эпителиомы и множественных кист нижней челюсти или аномалий развития ребер </w:t>
      </w:r>
    </w:p>
    <w:p w:rsidR="00000000" w:rsidRDefault="00F67113">
      <w:pPr>
        <w:ind w:left="284" w:hanging="284"/>
        <w:jc w:val="both"/>
        <w:rPr>
          <w:rFonts w:ascii="NTTimes/Cyrillic" w:hAnsi="NTTimes/Cyrillic"/>
          <w:sz w:val="18"/>
        </w:rPr>
      </w:pPr>
      <w:r>
        <w:rPr>
          <w:rFonts w:ascii="NTTimes/Cyrillic" w:hAnsi="NTTimes/Cyrillic"/>
          <w:sz w:val="18"/>
        </w:rPr>
        <w:t xml:space="preserve"> в) базалиомы и плоскоклеточного рака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Плоскоклеточный рак кожи наиболее часто развивается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 фоне хронических заболеваний ко</w:t>
      </w:r>
      <w:r>
        <w:rPr>
          <w:rFonts w:ascii="NTTimes/Cyrillic" w:hAnsi="NTTimes/Cyrillic"/>
          <w:sz w:val="18"/>
        </w:rPr>
        <w:t xml:space="preserve">жи </w:t>
      </w:r>
    </w:p>
    <w:p w:rsidR="00000000" w:rsidRDefault="00F67113">
      <w:pPr>
        <w:ind w:left="284" w:hanging="284"/>
        <w:jc w:val="both"/>
        <w:rPr>
          <w:rFonts w:ascii="NTTimes/Cyrillic" w:hAnsi="NTTimes/Cyrillic"/>
          <w:sz w:val="18"/>
        </w:rPr>
      </w:pPr>
      <w:r>
        <w:rPr>
          <w:rFonts w:ascii="NTTimes/Cyrillic" w:hAnsi="NTTimes/Cyrillic"/>
          <w:sz w:val="18"/>
        </w:rPr>
        <w:t xml:space="preserve"> б) на здоровой коже (de novo) </w:t>
      </w:r>
    </w:p>
    <w:p w:rsidR="00000000" w:rsidRDefault="00F67113">
      <w:pPr>
        <w:ind w:left="284" w:hanging="284"/>
        <w:jc w:val="both"/>
        <w:rPr>
          <w:rFonts w:ascii="NTTimes/Cyrillic" w:hAnsi="NTTimes/Cyrillic"/>
          <w:sz w:val="18"/>
        </w:rPr>
      </w:pPr>
      <w:r>
        <w:rPr>
          <w:rFonts w:ascii="NTTimes/Cyrillic" w:hAnsi="NTTimes/Cyrillic"/>
          <w:sz w:val="18"/>
        </w:rPr>
        <w:t xml:space="preserve"> в) с одинаковой частотой и в том, и в другом случае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У больного раком кожи волосистой части головы, без деструкции костей черепа, размерами 2. 5 см, без регионарных метастазов, следует выставить стадию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б) 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Рак кожи волосистой части головы без деструкции костей черепа, без регионарных метастазов, размерами более 5 мм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023</w:t>
      </w:r>
      <w:r>
        <w:rPr>
          <w:rFonts w:ascii="NTTimes/Cyrillic" w:hAnsi="NTTimes/Cyrillic"/>
          <w:sz w:val="18"/>
        </w:rPr>
        <w:t xml:space="preserve">. Частота регионарного метастазирования при плоскоклеточном раке кожи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2-2. 5% </w:t>
      </w:r>
    </w:p>
    <w:p w:rsidR="00000000" w:rsidRDefault="00F67113">
      <w:pPr>
        <w:ind w:left="284" w:hanging="284"/>
        <w:jc w:val="both"/>
        <w:rPr>
          <w:rFonts w:ascii="NTTimes/Cyrillic" w:hAnsi="NTTimes/Cyrillic"/>
          <w:sz w:val="18"/>
        </w:rPr>
      </w:pPr>
      <w:r>
        <w:rPr>
          <w:rFonts w:ascii="NTTimes/Cyrillic" w:hAnsi="NTTimes/Cyrillic"/>
          <w:sz w:val="18"/>
        </w:rPr>
        <w:t xml:space="preserve"> б) 4-5% </w:t>
      </w:r>
    </w:p>
    <w:p w:rsidR="00000000" w:rsidRDefault="00F67113">
      <w:pPr>
        <w:ind w:left="284" w:hanging="284"/>
        <w:jc w:val="both"/>
        <w:rPr>
          <w:rFonts w:ascii="NTTimes/Cyrillic" w:hAnsi="NTTimes/Cyrillic"/>
          <w:sz w:val="18"/>
        </w:rPr>
      </w:pPr>
      <w:r>
        <w:rPr>
          <w:rFonts w:ascii="NTTimes/Cyrillic" w:hAnsi="NTTimes/Cyrillic"/>
          <w:sz w:val="18"/>
        </w:rPr>
        <w:t xml:space="preserve"> в) 6-10% </w:t>
      </w:r>
    </w:p>
    <w:p w:rsidR="00000000" w:rsidRDefault="00F67113">
      <w:pPr>
        <w:ind w:left="284" w:hanging="284"/>
        <w:jc w:val="both"/>
        <w:rPr>
          <w:rFonts w:ascii="NTTimes/Cyrillic" w:hAnsi="NTTimes/Cyrillic"/>
          <w:sz w:val="18"/>
        </w:rPr>
      </w:pPr>
      <w:r>
        <w:rPr>
          <w:rFonts w:ascii="NTTimes/Cyrillic" w:hAnsi="NTTimes/Cyrillic"/>
          <w:sz w:val="18"/>
        </w:rPr>
        <w:t xml:space="preserve"> г) 11-15%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Отдаленные метастазы плоскоклеточного рака кожи в первую очередь поражают </w:t>
      </w:r>
    </w:p>
    <w:p w:rsidR="00000000" w:rsidRDefault="00F67113">
      <w:pPr>
        <w:ind w:left="284" w:hanging="284"/>
        <w:jc w:val="both"/>
        <w:rPr>
          <w:rFonts w:ascii="NTTimes/Cyrillic" w:hAnsi="NTTimes/Cyrillic"/>
          <w:sz w:val="18"/>
        </w:rPr>
      </w:pPr>
      <w:r>
        <w:rPr>
          <w:rFonts w:ascii="NTTimes/Cyrillic" w:hAnsi="NTTimes/Cyrillic"/>
          <w:sz w:val="18"/>
        </w:rPr>
        <w:t xml:space="preserve"> а)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б) головной мозг </w:t>
      </w:r>
    </w:p>
    <w:p w:rsidR="00000000" w:rsidRDefault="00F67113">
      <w:pPr>
        <w:ind w:left="284" w:hanging="284"/>
        <w:jc w:val="both"/>
        <w:rPr>
          <w:rFonts w:ascii="NTTimes/Cyrillic" w:hAnsi="NTTimes/Cyrillic"/>
          <w:sz w:val="18"/>
        </w:rPr>
      </w:pPr>
      <w:r>
        <w:rPr>
          <w:rFonts w:ascii="NTTimes/Cyrillic" w:hAnsi="NTTimes/Cyrillic"/>
          <w:sz w:val="18"/>
        </w:rPr>
        <w:t xml:space="preserve"> в)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Больному плоскоклеточным раком кожи лица II стадии наиболее целесообразно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сочетанную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криодеструкцию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w:t>
      </w:r>
      <w:r>
        <w:rPr>
          <w:rFonts w:ascii="NTTimes/Cyrillic" w:hAnsi="NTTimes/Cyrillic"/>
          <w:sz w:val="18"/>
        </w:rPr>
        <w:t xml:space="preserve">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026. Пятилетняя выживаемость больных плоскоклеточным раком кожи I-II стадий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50-60% </w:t>
      </w:r>
    </w:p>
    <w:p w:rsidR="00000000" w:rsidRDefault="00F67113">
      <w:pPr>
        <w:ind w:left="284" w:hanging="284"/>
        <w:jc w:val="both"/>
        <w:rPr>
          <w:rFonts w:ascii="NTTimes/Cyrillic" w:hAnsi="NTTimes/Cyrillic"/>
          <w:sz w:val="18"/>
        </w:rPr>
      </w:pPr>
      <w:r>
        <w:rPr>
          <w:rFonts w:ascii="NTTimes/Cyrillic" w:hAnsi="NTTimes/Cyrillic"/>
          <w:sz w:val="18"/>
        </w:rPr>
        <w:t xml:space="preserve"> б) 75-80% </w:t>
      </w:r>
    </w:p>
    <w:p w:rsidR="00000000" w:rsidRDefault="00F67113">
      <w:pPr>
        <w:ind w:left="284" w:hanging="284"/>
        <w:jc w:val="both"/>
        <w:rPr>
          <w:rFonts w:ascii="NTTimes/Cyrillic" w:hAnsi="NTTimes/Cyrillic"/>
          <w:sz w:val="18"/>
        </w:rPr>
      </w:pPr>
      <w:r>
        <w:rPr>
          <w:rFonts w:ascii="NTTimes/Cyrillic" w:hAnsi="NTTimes/Cyrillic"/>
          <w:sz w:val="18"/>
        </w:rPr>
        <w:t xml:space="preserve"> в) 85-90% </w:t>
      </w:r>
    </w:p>
    <w:p w:rsidR="00000000" w:rsidRDefault="00F67113">
      <w:pPr>
        <w:ind w:left="284" w:hanging="284"/>
        <w:jc w:val="both"/>
        <w:rPr>
          <w:rFonts w:ascii="NTTimes/Cyrillic" w:hAnsi="NTTimes/Cyrillic"/>
          <w:sz w:val="18"/>
        </w:rPr>
      </w:pPr>
      <w:r>
        <w:rPr>
          <w:rFonts w:ascii="NTTimes/Cyrillic" w:hAnsi="NTTimes/Cyrillic"/>
          <w:sz w:val="18"/>
        </w:rPr>
        <w:t xml:space="preserve"> г) 95-100%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К меланомонеопасным невусам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синий (голубой) невус </w:t>
      </w:r>
    </w:p>
    <w:p w:rsidR="00000000" w:rsidRDefault="00F67113">
      <w:pPr>
        <w:ind w:left="284" w:hanging="284"/>
        <w:jc w:val="both"/>
        <w:rPr>
          <w:rFonts w:ascii="NTTimes/Cyrillic" w:hAnsi="NTTimes/Cyrillic"/>
          <w:sz w:val="18"/>
        </w:rPr>
      </w:pPr>
      <w:r>
        <w:rPr>
          <w:rFonts w:ascii="NTTimes/Cyrillic" w:hAnsi="NTTimes/Cyrillic"/>
          <w:sz w:val="18"/>
        </w:rPr>
        <w:t xml:space="preserve"> б) внутридермальный невус </w:t>
      </w:r>
    </w:p>
    <w:p w:rsidR="00000000" w:rsidRDefault="00F67113">
      <w:pPr>
        <w:ind w:left="284" w:hanging="284"/>
        <w:jc w:val="both"/>
        <w:rPr>
          <w:rFonts w:ascii="NTTimes/Cyrillic" w:hAnsi="NTTimes/Cyrillic"/>
          <w:sz w:val="18"/>
        </w:rPr>
      </w:pPr>
      <w:r>
        <w:rPr>
          <w:rFonts w:ascii="NTTimes/Cyrillic" w:hAnsi="NTTimes/Cyrillic"/>
          <w:sz w:val="18"/>
        </w:rPr>
        <w:t xml:space="preserve"> в) пограничный пигментный невус </w:t>
      </w:r>
    </w:p>
    <w:p w:rsidR="00000000" w:rsidRDefault="00F67113">
      <w:pPr>
        <w:ind w:left="284" w:hanging="284"/>
        <w:jc w:val="both"/>
        <w:rPr>
          <w:rFonts w:ascii="NTTimes/Cyrillic" w:hAnsi="NTTimes/Cyrillic"/>
          <w:sz w:val="18"/>
        </w:rPr>
      </w:pPr>
      <w:r>
        <w:rPr>
          <w:rFonts w:ascii="NTTimes/Cyrillic" w:hAnsi="NTTimes/Cyrillic"/>
          <w:sz w:val="18"/>
        </w:rPr>
        <w:t xml:space="preserve"> г) гигантский пигментный невус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К меланомоопасным невусам следует отнести </w:t>
      </w:r>
    </w:p>
    <w:p w:rsidR="00000000" w:rsidRDefault="00F67113">
      <w:pPr>
        <w:ind w:left="284" w:hanging="284"/>
        <w:jc w:val="both"/>
        <w:rPr>
          <w:rFonts w:ascii="NTTimes/Cyrillic" w:hAnsi="NTTimes/Cyrillic"/>
          <w:sz w:val="18"/>
        </w:rPr>
      </w:pPr>
      <w:r>
        <w:rPr>
          <w:rFonts w:ascii="NTTimes/Cyrillic" w:hAnsi="NTTimes/Cyrillic"/>
          <w:sz w:val="18"/>
        </w:rPr>
        <w:t xml:space="preserve"> а) веррукозный невус </w:t>
      </w:r>
    </w:p>
    <w:p w:rsidR="00000000" w:rsidRDefault="00F67113">
      <w:pPr>
        <w:ind w:left="284" w:hanging="284"/>
        <w:jc w:val="both"/>
        <w:rPr>
          <w:rFonts w:ascii="NTTimes/Cyrillic" w:hAnsi="NTTimes/Cyrillic"/>
          <w:sz w:val="18"/>
        </w:rPr>
      </w:pPr>
      <w:r>
        <w:rPr>
          <w:rFonts w:ascii="NTTimes/Cyrillic" w:hAnsi="NTTimes/Cyrillic"/>
          <w:sz w:val="18"/>
        </w:rPr>
        <w:t xml:space="preserve"> б) на Lo-невус </w:t>
      </w:r>
    </w:p>
    <w:p w:rsidR="00000000" w:rsidRDefault="00F67113">
      <w:pPr>
        <w:ind w:left="284" w:hanging="284"/>
        <w:jc w:val="both"/>
        <w:rPr>
          <w:rFonts w:ascii="NTTimes/Cyrillic" w:hAnsi="NTTimes/Cyrillic"/>
          <w:sz w:val="18"/>
        </w:rPr>
      </w:pPr>
      <w:r>
        <w:rPr>
          <w:rFonts w:ascii="NTTimes/Cyrillic" w:hAnsi="NTTimes/Cyrillic"/>
          <w:sz w:val="18"/>
        </w:rPr>
        <w:t xml:space="preserve"> в) фиброэпителиальный невус </w:t>
      </w:r>
    </w:p>
    <w:p w:rsidR="00000000" w:rsidRDefault="00F67113">
      <w:pPr>
        <w:ind w:left="284" w:hanging="284"/>
        <w:jc w:val="both"/>
        <w:rPr>
          <w:rFonts w:ascii="NTTimes/Cyrillic" w:hAnsi="NTTimes/Cyrillic"/>
          <w:sz w:val="18"/>
        </w:rPr>
      </w:pPr>
      <w:r>
        <w:rPr>
          <w:rFonts w:ascii="NTTimes/Cyrillic" w:hAnsi="NTTimes/Cyrillic"/>
          <w:sz w:val="18"/>
        </w:rPr>
        <w:t xml:space="preserve"> г) невус Ота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029. Из нижеперечисленных невусов, как правило, трансформиру</w:t>
      </w:r>
      <w:r>
        <w:rPr>
          <w:rFonts w:ascii="NTTimes/Cyrillic" w:hAnsi="NTTimes/Cyrillic"/>
          <w:sz w:val="18"/>
        </w:rPr>
        <w:t xml:space="preserve">ется в меланому </w:t>
      </w:r>
    </w:p>
    <w:p w:rsidR="00000000" w:rsidRDefault="00F67113">
      <w:pPr>
        <w:ind w:left="284" w:hanging="284"/>
        <w:jc w:val="both"/>
        <w:rPr>
          <w:rFonts w:ascii="NTTimes/Cyrillic" w:hAnsi="NTTimes/Cyrillic"/>
          <w:sz w:val="18"/>
        </w:rPr>
      </w:pPr>
      <w:r>
        <w:rPr>
          <w:rFonts w:ascii="NTTimes/Cyrillic" w:hAnsi="NTTimes/Cyrillic"/>
          <w:sz w:val="18"/>
        </w:rPr>
        <w:t xml:space="preserve"> а) панилломатозный невус </w:t>
      </w:r>
    </w:p>
    <w:p w:rsidR="00000000" w:rsidRDefault="00F67113">
      <w:pPr>
        <w:ind w:left="284" w:hanging="284"/>
        <w:jc w:val="both"/>
        <w:rPr>
          <w:rFonts w:ascii="NTTimes/Cyrillic" w:hAnsi="NTTimes/Cyrillic"/>
          <w:sz w:val="18"/>
        </w:rPr>
      </w:pPr>
      <w:r>
        <w:rPr>
          <w:rFonts w:ascii="NTTimes/Cyrillic" w:hAnsi="NTTimes/Cyrillic"/>
          <w:sz w:val="18"/>
        </w:rPr>
        <w:t xml:space="preserve"> б) "монгольское" пятно </w:t>
      </w:r>
    </w:p>
    <w:p w:rsidR="00000000" w:rsidRDefault="00F67113">
      <w:pPr>
        <w:ind w:left="284" w:hanging="284"/>
        <w:jc w:val="both"/>
        <w:rPr>
          <w:rFonts w:ascii="NTTimes/Cyrillic" w:hAnsi="NTTimes/Cyrillic"/>
          <w:sz w:val="18"/>
        </w:rPr>
      </w:pPr>
      <w:r>
        <w:rPr>
          <w:rFonts w:ascii="NTTimes/Cyrillic" w:hAnsi="NTTimes/Cyrillic"/>
          <w:sz w:val="18"/>
        </w:rPr>
        <w:t xml:space="preserve"> в) невус Ито </w:t>
      </w:r>
    </w:p>
    <w:p w:rsidR="00000000" w:rsidRDefault="00F67113">
      <w:pPr>
        <w:ind w:left="284" w:hanging="284"/>
        <w:jc w:val="both"/>
        <w:rPr>
          <w:rFonts w:ascii="NTTimes/Cyrillic" w:hAnsi="NTTimes/Cyrillic"/>
          <w:sz w:val="18"/>
        </w:rPr>
      </w:pPr>
      <w:r>
        <w:rPr>
          <w:rFonts w:ascii="NTTimes/Cyrillic" w:hAnsi="NTTimes/Cyrillic"/>
          <w:sz w:val="18"/>
        </w:rPr>
        <w:t xml:space="preserve"> г) меланоз Дюбрейя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Заболеваемость меланомой кожи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0. 2-0. 5% </w:t>
      </w:r>
    </w:p>
    <w:p w:rsidR="00000000" w:rsidRDefault="00F67113">
      <w:pPr>
        <w:ind w:left="284" w:hanging="284"/>
        <w:jc w:val="both"/>
        <w:rPr>
          <w:rFonts w:ascii="NTTimes/Cyrillic" w:hAnsi="NTTimes/Cyrillic"/>
          <w:sz w:val="18"/>
        </w:rPr>
      </w:pPr>
      <w:r>
        <w:rPr>
          <w:rFonts w:ascii="NTTimes/Cyrillic" w:hAnsi="NTTimes/Cyrillic"/>
          <w:sz w:val="18"/>
        </w:rPr>
        <w:t xml:space="preserve"> б) 1. 5-2. 0% </w:t>
      </w:r>
    </w:p>
    <w:p w:rsidR="00000000" w:rsidRDefault="00F67113">
      <w:pPr>
        <w:ind w:left="284" w:hanging="284"/>
        <w:jc w:val="both"/>
        <w:rPr>
          <w:rFonts w:ascii="NTTimes/Cyrillic" w:hAnsi="NTTimes/Cyrillic"/>
          <w:sz w:val="18"/>
        </w:rPr>
      </w:pPr>
      <w:r>
        <w:rPr>
          <w:rFonts w:ascii="NTTimes/Cyrillic" w:hAnsi="NTTimes/Cyrillic"/>
          <w:sz w:val="18"/>
        </w:rPr>
        <w:t xml:space="preserve"> в) 1. 8-40. 0% </w:t>
      </w:r>
    </w:p>
    <w:p w:rsidR="00000000" w:rsidRDefault="00F67113">
      <w:pPr>
        <w:ind w:left="284" w:hanging="284"/>
        <w:jc w:val="both"/>
        <w:rPr>
          <w:rFonts w:ascii="NTTimes/Cyrillic" w:hAnsi="NTTimes/Cyrillic"/>
          <w:sz w:val="18"/>
        </w:rPr>
      </w:pPr>
      <w:r>
        <w:rPr>
          <w:rFonts w:ascii="NTTimes/Cyrillic" w:hAnsi="NTTimes/Cyrillic"/>
          <w:sz w:val="18"/>
        </w:rPr>
        <w:t xml:space="preserve"> г) 50%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Меланома кожи относится к опухолям </w:t>
      </w:r>
    </w:p>
    <w:p w:rsidR="00000000" w:rsidRDefault="00F67113">
      <w:pPr>
        <w:ind w:left="284" w:hanging="284"/>
        <w:jc w:val="both"/>
        <w:rPr>
          <w:rFonts w:ascii="NTTimes/Cyrillic" w:hAnsi="NTTimes/Cyrillic"/>
          <w:sz w:val="18"/>
        </w:rPr>
      </w:pPr>
      <w:r>
        <w:rPr>
          <w:rFonts w:ascii="NTTimes/Cyrillic" w:hAnsi="NTTimes/Cyrillic"/>
          <w:sz w:val="18"/>
        </w:rPr>
        <w:t xml:space="preserve"> а) нейроэктодермальной природы </w:t>
      </w:r>
    </w:p>
    <w:p w:rsidR="00000000" w:rsidRDefault="00F67113">
      <w:pPr>
        <w:ind w:left="284" w:hanging="284"/>
        <w:jc w:val="both"/>
        <w:rPr>
          <w:rFonts w:ascii="NTTimes/Cyrillic" w:hAnsi="NTTimes/Cyrillic"/>
          <w:sz w:val="18"/>
        </w:rPr>
      </w:pPr>
      <w:r>
        <w:rPr>
          <w:rFonts w:ascii="NTTimes/Cyrillic" w:hAnsi="NTTimes/Cyrillic"/>
          <w:sz w:val="18"/>
        </w:rPr>
        <w:t xml:space="preserve"> б) эктодермальной природы </w:t>
      </w:r>
    </w:p>
    <w:p w:rsidR="00000000" w:rsidRDefault="00F67113">
      <w:pPr>
        <w:ind w:left="284" w:hanging="284"/>
        <w:jc w:val="both"/>
        <w:rPr>
          <w:rFonts w:ascii="NTTimes/Cyrillic" w:hAnsi="NTTimes/Cyrillic"/>
          <w:sz w:val="18"/>
        </w:rPr>
      </w:pPr>
      <w:r>
        <w:rPr>
          <w:rFonts w:ascii="NTTimes/Cyrillic" w:hAnsi="NTTimes/Cyrillic"/>
          <w:sz w:val="18"/>
        </w:rPr>
        <w:t xml:space="preserve"> в) мезенхимальной природы </w:t>
      </w:r>
    </w:p>
    <w:p w:rsidR="00000000" w:rsidRDefault="00F67113">
      <w:pPr>
        <w:ind w:left="284" w:hanging="284"/>
        <w:jc w:val="both"/>
        <w:rPr>
          <w:rFonts w:ascii="NTTimes/Cyrillic" w:hAnsi="NTTimes/Cyrillic"/>
          <w:sz w:val="18"/>
        </w:rPr>
      </w:pPr>
      <w:r>
        <w:rPr>
          <w:rFonts w:ascii="NTTimes/Cyrillic" w:hAnsi="NTTimes/Cyrillic"/>
          <w:sz w:val="18"/>
        </w:rPr>
        <w:t xml:space="preserve"> г) дисэмбриональной природы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Ведущим методом диагностики меланомы кожи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радиофосфорная проба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меланурия (реакция Якша) </w:t>
      </w:r>
    </w:p>
    <w:p w:rsidR="00000000" w:rsidRDefault="00F67113">
      <w:pPr>
        <w:ind w:left="284" w:hanging="284"/>
        <w:jc w:val="both"/>
        <w:rPr>
          <w:rFonts w:ascii="NTTimes/Cyrillic" w:hAnsi="NTTimes/Cyrillic"/>
          <w:sz w:val="18"/>
        </w:rPr>
      </w:pPr>
      <w:r>
        <w:rPr>
          <w:rFonts w:ascii="NTTimes/Cyrillic" w:hAnsi="NTTimes/Cyrillic"/>
          <w:sz w:val="18"/>
        </w:rPr>
        <w:t xml:space="preserve"> в) термография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морфологический метод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Клинически заподозрить наличие меланомы кожи можно по следующим признакам </w:t>
      </w:r>
    </w:p>
    <w:p w:rsidR="00000000" w:rsidRDefault="00F67113">
      <w:pPr>
        <w:ind w:left="284" w:hanging="284"/>
        <w:jc w:val="both"/>
        <w:rPr>
          <w:rFonts w:ascii="NTTimes/Cyrillic" w:hAnsi="NTTimes/Cyrillic"/>
          <w:sz w:val="18"/>
        </w:rPr>
      </w:pPr>
      <w:r>
        <w:rPr>
          <w:rFonts w:ascii="NTTimes/Cyrillic" w:hAnsi="NTTimes/Cyrillic"/>
          <w:sz w:val="18"/>
        </w:rPr>
        <w:t xml:space="preserve"> а) гиперпигментации </w:t>
      </w:r>
    </w:p>
    <w:p w:rsidR="00000000" w:rsidRDefault="00F67113">
      <w:pPr>
        <w:ind w:left="284" w:hanging="284"/>
        <w:jc w:val="both"/>
        <w:rPr>
          <w:rFonts w:ascii="NTTimes/Cyrillic" w:hAnsi="NTTimes/Cyrillic"/>
          <w:sz w:val="18"/>
        </w:rPr>
      </w:pPr>
      <w:r>
        <w:rPr>
          <w:rFonts w:ascii="NTTimes/Cyrillic" w:hAnsi="NTTimes/Cyrillic"/>
          <w:sz w:val="18"/>
        </w:rPr>
        <w:t xml:space="preserve"> б) асимметрии невоидного образования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бурному темпу роста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выпадению волос при волосатом невусе </w:t>
      </w:r>
    </w:p>
    <w:p w:rsidR="00000000" w:rsidRDefault="00F67113">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034. Наличие дочерних пигментных включений на коже (сателлитов) вокруг меланомы указывает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 местную распространенность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б) на наличие дополнительных невоидных образований </w:t>
      </w:r>
    </w:p>
    <w:p w:rsidR="00000000" w:rsidRDefault="00F67113">
      <w:pPr>
        <w:ind w:left="284" w:hanging="284"/>
        <w:jc w:val="both"/>
        <w:rPr>
          <w:rFonts w:ascii="NTTimes/Cyrillic" w:hAnsi="NTTimes/Cyrillic"/>
          <w:sz w:val="18"/>
        </w:rPr>
      </w:pPr>
      <w:r>
        <w:rPr>
          <w:rFonts w:ascii="NTTimes/Cyrillic" w:hAnsi="NTTimes/Cyrillic"/>
          <w:sz w:val="18"/>
        </w:rPr>
        <w:t xml:space="preserve"> в) на рецидив меланомы </w:t>
      </w:r>
    </w:p>
    <w:p w:rsidR="00000000" w:rsidRDefault="00F67113">
      <w:pPr>
        <w:ind w:left="284" w:hanging="284"/>
        <w:jc w:val="both"/>
        <w:rPr>
          <w:rFonts w:ascii="NTTimes/Cyrillic" w:hAnsi="NTTimes/Cyrillic"/>
          <w:sz w:val="18"/>
        </w:rPr>
      </w:pPr>
      <w:r>
        <w:rPr>
          <w:rFonts w:ascii="NTTimes/Cyrillic" w:hAnsi="NTTimes/Cyrillic"/>
          <w:sz w:val="18"/>
        </w:rPr>
        <w:t xml:space="preserve"> г) на диссеминацию процесса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Наличие инфильтрации меланомы до ретикулярного слоя кожи указывает на степень инвазии по Clark </w:t>
      </w:r>
    </w:p>
    <w:p w:rsidR="00000000" w:rsidRDefault="00F67113">
      <w:pPr>
        <w:ind w:left="284" w:hanging="284"/>
        <w:jc w:val="both"/>
        <w:rPr>
          <w:rFonts w:ascii="NTTimes/Cyrillic" w:hAnsi="NTTimes/Cyrillic"/>
          <w:sz w:val="18"/>
        </w:rPr>
      </w:pPr>
      <w:r>
        <w:rPr>
          <w:rFonts w:ascii="NTTimes/Cyrillic" w:hAnsi="NTTimes/Cyrillic"/>
          <w:sz w:val="18"/>
        </w:rPr>
        <w:t xml:space="preserve"> а) II </w:t>
      </w:r>
    </w:p>
    <w:p w:rsidR="00000000" w:rsidRDefault="00F67113">
      <w:pPr>
        <w:ind w:left="284" w:hanging="284"/>
        <w:jc w:val="both"/>
        <w:rPr>
          <w:rFonts w:ascii="NTTimes/Cyrillic" w:hAnsi="NTTimes/Cyrillic"/>
          <w:sz w:val="18"/>
        </w:rPr>
      </w:pPr>
      <w:r>
        <w:rPr>
          <w:rFonts w:ascii="NTTimes/Cyrillic" w:hAnsi="NTTimes/Cyrillic"/>
          <w:sz w:val="18"/>
        </w:rPr>
        <w:t xml:space="preserve"> б) III </w:t>
      </w:r>
    </w:p>
    <w:p w:rsidR="00000000" w:rsidRDefault="00F67113">
      <w:pPr>
        <w:ind w:left="284" w:hanging="284"/>
        <w:jc w:val="both"/>
        <w:rPr>
          <w:rFonts w:ascii="NTTimes/Cyrillic" w:hAnsi="NTTimes/Cyrillic"/>
          <w:sz w:val="18"/>
        </w:rPr>
      </w:pPr>
      <w:r>
        <w:rPr>
          <w:rFonts w:ascii="NTTimes/Cyrillic" w:hAnsi="NTTimes/Cyrillic"/>
          <w:sz w:val="18"/>
        </w:rPr>
        <w:t xml:space="preserve"> в) IV </w:t>
      </w:r>
    </w:p>
    <w:p w:rsidR="00000000" w:rsidRDefault="00F67113">
      <w:pPr>
        <w:ind w:left="284" w:hanging="284"/>
        <w:jc w:val="both"/>
        <w:rPr>
          <w:rFonts w:ascii="NTTimes/Cyrillic" w:hAnsi="NTTimes/Cyrillic"/>
          <w:sz w:val="18"/>
        </w:rPr>
      </w:pPr>
      <w:r>
        <w:rPr>
          <w:rFonts w:ascii="NTTimes/Cyrillic" w:hAnsi="NTTimes/Cyrillic"/>
          <w:sz w:val="18"/>
        </w:rPr>
        <w:t xml:space="preserve"> г) V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Поражение сосочкового слоя кожи при меланоме соответствует степени инвазии по Clark </w:t>
      </w:r>
    </w:p>
    <w:p w:rsidR="00000000" w:rsidRDefault="00F67113">
      <w:pPr>
        <w:ind w:left="284" w:hanging="284"/>
        <w:jc w:val="both"/>
        <w:rPr>
          <w:rFonts w:ascii="NTTimes/Cyrillic" w:hAnsi="NTTimes/Cyrillic"/>
          <w:sz w:val="18"/>
        </w:rPr>
      </w:pPr>
      <w:r>
        <w:rPr>
          <w:rFonts w:ascii="NTTimes/Cyrillic" w:hAnsi="NTTimes/Cyrillic"/>
          <w:sz w:val="18"/>
        </w:rPr>
        <w:t xml:space="preserve"> а) I </w:t>
      </w:r>
    </w:p>
    <w:p w:rsidR="00000000" w:rsidRDefault="00F67113">
      <w:pPr>
        <w:ind w:left="284" w:hanging="284"/>
        <w:jc w:val="both"/>
        <w:rPr>
          <w:rFonts w:ascii="NTTimes/Cyrillic" w:hAnsi="NTTimes/Cyrillic"/>
          <w:sz w:val="18"/>
        </w:rPr>
      </w:pPr>
      <w:r>
        <w:rPr>
          <w:rFonts w:ascii="NTTimes/Cyrillic" w:hAnsi="NTTimes/Cyrillic"/>
          <w:sz w:val="18"/>
        </w:rPr>
        <w:t xml:space="preserve"> б) II </w:t>
      </w:r>
    </w:p>
    <w:p w:rsidR="00000000" w:rsidRDefault="00F67113">
      <w:pPr>
        <w:ind w:left="284" w:hanging="284"/>
        <w:jc w:val="both"/>
        <w:rPr>
          <w:rFonts w:ascii="NTTimes/Cyrillic" w:hAnsi="NTTimes/Cyrillic"/>
          <w:sz w:val="18"/>
        </w:rPr>
      </w:pPr>
      <w:r>
        <w:rPr>
          <w:rFonts w:ascii="NTTimes/Cyrillic" w:hAnsi="NTTimes/Cyrillic"/>
          <w:sz w:val="18"/>
        </w:rPr>
        <w:t xml:space="preserve"> в) III </w:t>
      </w:r>
    </w:p>
    <w:p w:rsidR="00000000" w:rsidRDefault="00F67113">
      <w:pPr>
        <w:ind w:left="284" w:hanging="284"/>
        <w:jc w:val="both"/>
        <w:rPr>
          <w:rFonts w:ascii="NTTimes/Cyrillic" w:hAnsi="NTTimes/Cyrillic"/>
          <w:sz w:val="18"/>
        </w:rPr>
      </w:pPr>
      <w:r>
        <w:rPr>
          <w:rFonts w:ascii="NTTimes/Cyrillic" w:hAnsi="NTTimes/Cyrillic"/>
          <w:sz w:val="18"/>
        </w:rPr>
        <w:t xml:space="preserve"> г) IV </w:t>
      </w:r>
    </w:p>
    <w:p w:rsidR="00000000" w:rsidRDefault="00F67113">
      <w:pPr>
        <w:ind w:left="284" w:hanging="284"/>
        <w:jc w:val="both"/>
        <w:rPr>
          <w:rFonts w:ascii="NTTimes/Cyrillic" w:hAnsi="NTTimes/Cyrillic"/>
          <w:sz w:val="18"/>
        </w:rPr>
      </w:pPr>
      <w:r>
        <w:rPr>
          <w:rFonts w:ascii="NTTimes/Cyrillic" w:hAnsi="NTTimes/Cyrillic"/>
          <w:sz w:val="18"/>
        </w:rPr>
        <w:t xml:space="preserve"> д) V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Поражение базального слоя кожи при меланоме соответствует степени инвазии по Clark </w:t>
      </w:r>
    </w:p>
    <w:p w:rsidR="00000000" w:rsidRDefault="00F67113">
      <w:pPr>
        <w:ind w:left="284" w:hanging="284"/>
        <w:jc w:val="both"/>
        <w:rPr>
          <w:rFonts w:ascii="NTTimes/Cyrillic" w:hAnsi="NTTimes/Cyrillic"/>
          <w:sz w:val="18"/>
        </w:rPr>
      </w:pPr>
      <w:r>
        <w:rPr>
          <w:rFonts w:ascii="NTTimes/Cyrillic" w:hAnsi="NTTimes/Cyrillic"/>
          <w:sz w:val="18"/>
        </w:rPr>
        <w:t xml:space="preserve"> а) I </w:t>
      </w:r>
    </w:p>
    <w:p w:rsidR="00000000" w:rsidRDefault="00F67113">
      <w:pPr>
        <w:ind w:left="284" w:hanging="284"/>
        <w:jc w:val="both"/>
        <w:rPr>
          <w:rFonts w:ascii="NTTimes/Cyrillic" w:hAnsi="NTTimes/Cyrillic"/>
          <w:sz w:val="18"/>
        </w:rPr>
      </w:pPr>
      <w:r>
        <w:rPr>
          <w:rFonts w:ascii="NTTimes/Cyrillic" w:hAnsi="NTTimes/Cyrillic"/>
          <w:sz w:val="18"/>
        </w:rPr>
        <w:t xml:space="preserve"> б) II </w:t>
      </w:r>
    </w:p>
    <w:p w:rsidR="00000000" w:rsidRDefault="00F67113">
      <w:pPr>
        <w:ind w:left="284" w:hanging="284"/>
        <w:jc w:val="both"/>
        <w:rPr>
          <w:rFonts w:ascii="NTTimes/Cyrillic" w:hAnsi="NTTimes/Cyrillic"/>
          <w:sz w:val="18"/>
        </w:rPr>
      </w:pPr>
      <w:r>
        <w:rPr>
          <w:rFonts w:ascii="NTTimes/Cyrillic" w:hAnsi="NTTimes/Cyrillic"/>
          <w:sz w:val="18"/>
        </w:rPr>
        <w:t xml:space="preserve"> в) III </w:t>
      </w:r>
    </w:p>
    <w:p w:rsidR="00000000" w:rsidRDefault="00F67113">
      <w:pPr>
        <w:ind w:left="284" w:hanging="284"/>
        <w:jc w:val="both"/>
        <w:rPr>
          <w:rFonts w:ascii="NTTimes/Cyrillic" w:hAnsi="NTTimes/Cyrillic"/>
          <w:sz w:val="18"/>
        </w:rPr>
      </w:pPr>
      <w:r>
        <w:rPr>
          <w:rFonts w:ascii="NTTimes/Cyrillic" w:hAnsi="NTTimes/Cyrillic"/>
          <w:sz w:val="18"/>
        </w:rPr>
        <w:t xml:space="preserve"> г) IV </w:t>
      </w:r>
    </w:p>
    <w:p w:rsidR="00000000" w:rsidRDefault="00F67113">
      <w:pPr>
        <w:ind w:left="284" w:hanging="284"/>
        <w:jc w:val="both"/>
        <w:rPr>
          <w:rFonts w:ascii="NTTimes/Cyrillic" w:hAnsi="NTTimes/Cyrillic"/>
          <w:sz w:val="18"/>
        </w:rPr>
      </w:pPr>
      <w:r>
        <w:rPr>
          <w:rFonts w:ascii="NTTimes/Cyrillic" w:hAnsi="NTTimes/Cyrillic"/>
          <w:sz w:val="18"/>
        </w:rPr>
        <w:t xml:space="preserve"> д) V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Ведущим методом лечения меланомы кожи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комбинированный </w:t>
      </w:r>
    </w:p>
    <w:p w:rsidR="00000000" w:rsidRDefault="00F67113">
      <w:pPr>
        <w:ind w:left="284" w:hanging="284"/>
        <w:jc w:val="both"/>
        <w:rPr>
          <w:rFonts w:ascii="NTTimes/Cyrillic" w:hAnsi="NTTimes/Cyrillic"/>
          <w:sz w:val="18"/>
        </w:rPr>
      </w:pPr>
      <w:r>
        <w:rPr>
          <w:rFonts w:ascii="NTTimes/Cyrillic" w:hAnsi="NTTimes/Cyrillic"/>
          <w:sz w:val="18"/>
        </w:rPr>
        <w:t xml:space="preserve"> г) э</w:t>
      </w:r>
      <w:r>
        <w:rPr>
          <w:rFonts w:ascii="NTTimes/Cyrillic" w:hAnsi="NTTimes/Cyrillic"/>
          <w:sz w:val="18"/>
        </w:rPr>
        <w:t xml:space="preserve">лектрокоагуляция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При наличии меланомы кожи лица размерами до 0. 5 см в области носогубной складки наиболее целесообразным является применение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хирургического метода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криодеструкции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химиотерапии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Пятилетняя выживаемость больных, лечившихся хирургическим методом, без наличия регионарных метастазов в среднем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30-35% </w:t>
      </w:r>
    </w:p>
    <w:p w:rsidR="00000000" w:rsidRDefault="00F67113">
      <w:pPr>
        <w:ind w:left="284" w:hanging="284"/>
        <w:jc w:val="both"/>
        <w:rPr>
          <w:rFonts w:ascii="NTTimes/Cyrillic" w:hAnsi="NTTimes/Cyrillic"/>
          <w:sz w:val="18"/>
        </w:rPr>
      </w:pPr>
      <w:r>
        <w:rPr>
          <w:rFonts w:ascii="NTTimes/Cyrillic" w:hAnsi="NTTimes/Cyrillic"/>
          <w:sz w:val="18"/>
        </w:rPr>
        <w:t xml:space="preserve"> б) 40-45% </w:t>
      </w:r>
    </w:p>
    <w:p w:rsidR="00000000" w:rsidRDefault="00F67113">
      <w:pPr>
        <w:ind w:left="284" w:hanging="284"/>
        <w:jc w:val="both"/>
        <w:rPr>
          <w:rFonts w:ascii="NTTimes/Cyrillic" w:hAnsi="NTTimes/Cyrillic"/>
          <w:sz w:val="18"/>
        </w:rPr>
      </w:pPr>
      <w:r>
        <w:rPr>
          <w:rFonts w:ascii="NTTimes/Cyrillic" w:hAnsi="NTTimes/Cyrillic"/>
          <w:sz w:val="18"/>
        </w:rPr>
        <w:t xml:space="preserve"> в) 58-65% </w:t>
      </w:r>
    </w:p>
    <w:p w:rsidR="00000000" w:rsidRDefault="00F67113">
      <w:pPr>
        <w:ind w:left="284" w:hanging="284"/>
        <w:jc w:val="both"/>
        <w:rPr>
          <w:rFonts w:ascii="NTTimes/Cyrillic" w:hAnsi="NTTimes/Cyrillic"/>
          <w:sz w:val="18"/>
        </w:rPr>
      </w:pPr>
      <w:r>
        <w:rPr>
          <w:rFonts w:ascii="NTTimes/Cyrillic" w:hAnsi="NTTimes/Cyrillic"/>
          <w:sz w:val="18"/>
        </w:rPr>
        <w:t xml:space="preserve"> г) 78-80%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041. Наихудшей в плане прогноза можно считать локализацию меланомы на коже </w:t>
      </w:r>
    </w:p>
    <w:p w:rsidR="00000000" w:rsidRDefault="00F67113">
      <w:pPr>
        <w:ind w:left="284" w:hanging="284"/>
        <w:jc w:val="both"/>
        <w:rPr>
          <w:rFonts w:ascii="NTTimes/Cyrillic" w:hAnsi="NTTimes/Cyrillic"/>
          <w:sz w:val="18"/>
        </w:rPr>
      </w:pPr>
      <w:r>
        <w:rPr>
          <w:rFonts w:ascii="NTTimes/Cyrillic" w:hAnsi="NTTimes/Cyrillic"/>
          <w:sz w:val="18"/>
        </w:rPr>
        <w:t xml:space="preserve"> а) головы </w:t>
      </w:r>
    </w:p>
    <w:p w:rsidR="00000000" w:rsidRDefault="00F67113">
      <w:pPr>
        <w:ind w:left="284" w:hanging="284"/>
        <w:jc w:val="both"/>
        <w:rPr>
          <w:rFonts w:ascii="NTTimes/Cyrillic" w:hAnsi="NTTimes/Cyrillic"/>
          <w:sz w:val="18"/>
        </w:rPr>
      </w:pPr>
      <w:r>
        <w:rPr>
          <w:rFonts w:ascii="NTTimes/Cyrillic" w:hAnsi="NTTimes/Cyrillic"/>
          <w:sz w:val="18"/>
        </w:rPr>
        <w:t xml:space="preserve"> б) верхн</w:t>
      </w:r>
      <w:r>
        <w:rPr>
          <w:rFonts w:ascii="NTTimes/Cyrillic" w:hAnsi="NTTimes/Cyrillic"/>
          <w:sz w:val="18"/>
        </w:rPr>
        <w:t xml:space="preserve">их конечностей </w:t>
      </w:r>
    </w:p>
    <w:p w:rsidR="00000000" w:rsidRDefault="00F67113">
      <w:pPr>
        <w:ind w:left="284" w:hanging="284"/>
        <w:jc w:val="both"/>
        <w:rPr>
          <w:rFonts w:ascii="NTTimes/Cyrillic" w:hAnsi="NTTimes/Cyrillic"/>
          <w:sz w:val="18"/>
        </w:rPr>
      </w:pPr>
      <w:r>
        <w:rPr>
          <w:rFonts w:ascii="NTTimes/Cyrillic" w:hAnsi="NTTimes/Cyrillic"/>
          <w:sz w:val="18"/>
        </w:rPr>
        <w:t xml:space="preserve"> в) туловища </w:t>
      </w:r>
    </w:p>
    <w:p w:rsidR="00000000" w:rsidRDefault="00F67113">
      <w:pPr>
        <w:ind w:left="284" w:hanging="284"/>
        <w:jc w:val="both"/>
        <w:rPr>
          <w:rFonts w:ascii="NTTimes/Cyrillic" w:hAnsi="NTTimes/Cyrillic"/>
          <w:sz w:val="18"/>
        </w:rPr>
      </w:pPr>
      <w:r>
        <w:rPr>
          <w:rFonts w:ascii="NTTimes/Cyrillic" w:hAnsi="NTTimes/Cyrillic"/>
          <w:sz w:val="18"/>
        </w:rPr>
        <w:t xml:space="preserve"> г) нижних конечностей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042. При хирургическом лечении базалиомы следует отступать от краев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а) на 0. 1 см </w:t>
      </w:r>
    </w:p>
    <w:p w:rsidR="00000000" w:rsidRDefault="00F67113">
      <w:pPr>
        <w:ind w:left="284" w:hanging="284"/>
        <w:jc w:val="both"/>
        <w:rPr>
          <w:rFonts w:ascii="NTTimes/Cyrillic" w:hAnsi="NTTimes/Cyrillic"/>
          <w:sz w:val="18"/>
        </w:rPr>
      </w:pPr>
      <w:r>
        <w:rPr>
          <w:rFonts w:ascii="NTTimes/Cyrillic" w:hAnsi="NTTimes/Cyrillic"/>
          <w:sz w:val="18"/>
        </w:rPr>
        <w:t xml:space="preserve"> б) на 0. 5 см </w:t>
      </w:r>
    </w:p>
    <w:p w:rsidR="00000000" w:rsidRDefault="00F67113">
      <w:pPr>
        <w:ind w:left="284" w:hanging="284"/>
        <w:jc w:val="both"/>
        <w:rPr>
          <w:rFonts w:ascii="NTTimes/Cyrillic" w:hAnsi="NTTimes/Cyrillic"/>
          <w:sz w:val="18"/>
        </w:rPr>
      </w:pPr>
      <w:r>
        <w:rPr>
          <w:rFonts w:ascii="NTTimes/Cyrillic" w:hAnsi="NTTimes/Cyrillic"/>
          <w:sz w:val="18"/>
        </w:rPr>
        <w:t xml:space="preserve"> в) на 1. 0 см </w:t>
      </w:r>
    </w:p>
    <w:p w:rsidR="00000000" w:rsidRDefault="00F67113">
      <w:pPr>
        <w:ind w:left="284" w:hanging="284"/>
        <w:jc w:val="both"/>
        <w:rPr>
          <w:rFonts w:ascii="NTTimes/Cyrillic" w:hAnsi="NTTimes/Cyrillic"/>
          <w:sz w:val="18"/>
        </w:rPr>
      </w:pPr>
      <w:r>
        <w:rPr>
          <w:rFonts w:ascii="NTTimes/Cyrillic" w:hAnsi="NTTimes/Cyrillic"/>
          <w:sz w:val="18"/>
        </w:rPr>
        <w:t xml:space="preserve"> г) на 1. 5 см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При хирургическом лечении плоскоклеточного рака кожи от краев опухоли следует отступать в пределах </w:t>
      </w:r>
    </w:p>
    <w:p w:rsidR="00000000" w:rsidRDefault="00F67113">
      <w:pPr>
        <w:ind w:left="284" w:hanging="284"/>
        <w:jc w:val="both"/>
        <w:rPr>
          <w:rFonts w:ascii="NTTimes/Cyrillic" w:hAnsi="NTTimes/Cyrillic"/>
          <w:sz w:val="18"/>
        </w:rPr>
      </w:pPr>
      <w:r>
        <w:rPr>
          <w:rFonts w:ascii="NTTimes/Cyrillic" w:hAnsi="NTTimes/Cyrillic"/>
          <w:sz w:val="18"/>
        </w:rPr>
        <w:t xml:space="preserve"> а) 0. 5 см </w:t>
      </w:r>
    </w:p>
    <w:p w:rsidR="00000000" w:rsidRDefault="00F67113">
      <w:pPr>
        <w:ind w:left="284" w:hanging="284"/>
        <w:jc w:val="both"/>
        <w:rPr>
          <w:rFonts w:ascii="NTTimes/Cyrillic" w:hAnsi="NTTimes/Cyrillic"/>
          <w:sz w:val="18"/>
        </w:rPr>
      </w:pPr>
      <w:r>
        <w:rPr>
          <w:rFonts w:ascii="NTTimes/Cyrillic" w:hAnsi="NTTimes/Cyrillic"/>
          <w:sz w:val="18"/>
        </w:rPr>
        <w:t xml:space="preserve"> б) 1. 0 см </w:t>
      </w:r>
    </w:p>
    <w:p w:rsidR="00000000" w:rsidRDefault="00F67113">
      <w:pPr>
        <w:ind w:left="284" w:hanging="284"/>
        <w:jc w:val="both"/>
        <w:rPr>
          <w:rFonts w:ascii="NTTimes/Cyrillic" w:hAnsi="NTTimes/Cyrillic"/>
          <w:sz w:val="18"/>
        </w:rPr>
      </w:pPr>
      <w:r>
        <w:rPr>
          <w:rFonts w:ascii="NTTimes/Cyrillic" w:hAnsi="NTTimes/Cyrillic"/>
          <w:sz w:val="18"/>
        </w:rPr>
        <w:t xml:space="preserve"> в) 1. 5 см </w:t>
      </w:r>
    </w:p>
    <w:p w:rsidR="00000000" w:rsidRDefault="00F67113">
      <w:pPr>
        <w:ind w:left="284" w:hanging="284"/>
        <w:jc w:val="both"/>
        <w:rPr>
          <w:rFonts w:ascii="NTTimes/Cyrillic" w:hAnsi="NTTimes/Cyrillic"/>
          <w:sz w:val="18"/>
        </w:rPr>
      </w:pPr>
      <w:r>
        <w:rPr>
          <w:rFonts w:ascii="NTTimes/Cyrillic" w:hAnsi="NTTimes/Cyrillic"/>
          <w:sz w:val="18"/>
        </w:rPr>
        <w:t xml:space="preserve"> г) 3. 5 см </w:t>
      </w:r>
    </w:p>
    <w:p w:rsidR="00000000" w:rsidRDefault="00F67113">
      <w:pPr>
        <w:ind w:left="284" w:hanging="284"/>
        <w:jc w:val="both"/>
        <w:rPr>
          <w:rFonts w:ascii="NTTimes/Cyrillic" w:hAnsi="NTTimes/Cyrillic"/>
          <w:sz w:val="18"/>
        </w:rPr>
      </w:pPr>
      <w:r>
        <w:rPr>
          <w:rFonts w:ascii="NTTimes/Cyrillic" w:hAnsi="NTTimes/Cyrillic"/>
          <w:sz w:val="18"/>
        </w:rPr>
        <w:t xml:space="preserve"> д) 5. 0 см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При хирургическом лечении меланомы кожи туловища и конечностей от краев опухоли следует отступать </w:t>
      </w:r>
    </w:p>
    <w:p w:rsidR="00000000" w:rsidRDefault="00F67113">
      <w:pPr>
        <w:ind w:left="284" w:hanging="284"/>
        <w:jc w:val="both"/>
        <w:rPr>
          <w:rFonts w:ascii="NTTimes/Cyrillic" w:hAnsi="NTTimes/Cyrillic"/>
          <w:sz w:val="18"/>
        </w:rPr>
      </w:pPr>
      <w:r>
        <w:rPr>
          <w:rFonts w:ascii="NTTimes/Cyrillic" w:hAnsi="NTTimes/Cyrillic"/>
          <w:sz w:val="18"/>
        </w:rPr>
        <w:t xml:space="preserve"> а) на 0. 5 см </w:t>
      </w:r>
    </w:p>
    <w:p w:rsidR="00000000" w:rsidRDefault="00F67113">
      <w:pPr>
        <w:ind w:left="284" w:hanging="284"/>
        <w:jc w:val="both"/>
        <w:rPr>
          <w:rFonts w:ascii="NTTimes/Cyrillic" w:hAnsi="NTTimes/Cyrillic"/>
          <w:sz w:val="18"/>
        </w:rPr>
      </w:pPr>
      <w:r>
        <w:rPr>
          <w:rFonts w:ascii="NTTimes/Cyrillic" w:hAnsi="NTTimes/Cyrillic"/>
          <w:sz w:val="18"/>
        </w:rPr>
        <w:t xml:space="preserve"> б) на 1. 5 см </w:t>
      </w:r>
    </w:p>
    <w:p w:rsidR="00000000" w:rsidRDefault="00F67113">
      <w:pPr>
        <w:ind w:left="284" w:hanging="284"/>
        <w:jc w:val="both"/>
        <w:rPr>
          <w:rFonts w:ascii="NTTimes/Cyrillic" w:hAnsi="NTTimes/Cyrillic"/>
          <w:sz w:val="18"/>
        </w:rPr>
      </w:pPr>
      <w:r>
        <w:rPr>
          <w:rFonts w:ascii="NTTimes/Cyrillic" w:hAnsi="NTTimes/Cyrillic"/>
          <w:sz w:val="18"/>
        </w:rPr>
        <w:t xml:space="preserve"> в) на 3</w:t>
      </w:r>
      <w:r>
        <w:rPr>
          <w:rFonts w:ascii="NTTimes/Cyrillic" w:hAnsi="NTTimes/Cyrillic"/>
          <w:sz w:val="18"/>
        </w:rPr>
        <w:t xml:space="preserve">. 5 см </w:t>
      </w:r>
    </w:p>
    <w:p w:rsidR="00000000" w:rsidRDefault="00F67113">
      <w:pPr>
        <w:ind w:left="284" w:hanging="284"/>
        <w:jc w:val="both"/>
        <w:rPr>
          <w:rFonts w:ascii="NTTimes/Cyrillic" w:hAnsi="NTTimes/Cyrillic"/>
          <w:sz w:val="18"/>
        </w:rPr>
      </w:pPr>
      <w:r>
        <w:rPr>
          <w:rFonts w:ascii="NTTimes/Cyrillic" w:hAnsi="NTTimes/Cyrillic"/>
          <w:sz w:val="18"/>
        </w:rPr>
        <w:t xml:space="preserve"> г) на 5. 0 см и более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045. При хирургическом лечении меланомы кожи лица от краев раны следует отступать в пределах </w:t>
      </w:r>
    </w:p>
    <w:p w:rsidR="00000000" w:rsidRDefault="00F67113">
      <w:pPr>
        <w:ind w:left="284" w:hanging="284"/>
        <w:jc w:val="both"/>
        <w:rPr>
          <w:rFonts w:ascii="NTTimes/Cyrillic" w:hAnsi="NTTimes/Cyrillic"/>
          <w:sz w:val="18"/>
        </w:rPr>
      </w:pPr>
      <w:r>
        <w:rPr>
          <w:rFonts w:ascii="NTTimes/Cyrillic" w:hAnsi="NTTimes/Cyrillic"/>
          <w:sz w:val="18"/>
        </w:rPr>
        <w:t xml:space="preserve"> а) 0. 5 см </w:t>
      </w:r>
    </w:p>
    <w:p w:rsidR="00000000" w:rsidRDefault="00F67113">
      <w:pPr>
        <w:ind w:left="284" w:hanging="284"/>
        <w:jc w:val="both"/>
        <w:rPr>
          <w:rFonts w:ascii="NTTimes/Cyrillic" w:hAnsi="NTTimes/Cyrillic"/>
          <w:sz w:val="18"/>
        </w:rPr>
      </w:pPr>
      <w:r>
        <w:rPr>
          <w:rFonts w:ascii="NTTimes/Cyrillic" w:hAnsi="NTTimes/Cyrillic"/>
          <w:sz w:val="18"/>
        </w:rPr>
        <w:t xml:space="preserve"> б) 1. 5 см </w:t>
      </w:r>
    </w:p>
    <w:p w:rsidR="00000000" w:rsidRDefault="00F67113">
      <w:pPr>
        <w:ind w:left="284" w:hanging="284"/>
        <w:jc w:val="both"/>
        <w:rPr>
          <w:rFonts w:ascii="NTTimes/Cyrillic" w:hAnsi="NTTimes/Cyrillic"/>
          <w:sz w:val="18"/>
        </w:rPr>
      </w:pPr>
      <w:r>
        <w:rPr>
          <w:rFonts w:ascii="NTTimes/Cyrillic" w:hAnsi="NTTimes/Cyrillic"/>
          <w:sz w:val="18"/>
        </w:rPr>
        <w:t xml:space="preserve"> в) 3. 5 см </w:t>
      </w:r>
    </w:p>
    <w:p w:rsidR="00000000" w:rsidRDefault="00F67113">
      <w:pPr>
        <w:ind w:left="284" w:hanging="284"/>
        <w:jc w:val="both"/>
        <w:rPr>
          <w:rFonts w:ascii="NTTimes/Cyrillic" w:hAnsi="NTTimes/Cyrillic"/>
          <w:sz w:val="18"/>
        </w:rPr>
      </w:pPr>
      <w:r>
        <w:rPr>
          <w:rFonts w:ascii="NTTimes/Cyrillic" w:hAnsi="NTTimes/Cyrillic"/>
          <w:sz w:val="18"/>
        </w:rPr>
        <w:t xml:space="preserve"> г) 5. 0 см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Для врожденного дискератоза, кроме изменения кожи, наиболее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лейкокератоз слизистой оболочки рта </w:t>
      </w:r>
    </w:p>
    <w:p w:rsidR="00000000" w:rsidRDefault="00F67113">
      <w:pPr>
        <w:ind w:left="284" w:hanging="284"/>
        <w:jc w:val="both"/>
        <w:rPr>
          <w:rFonts w:ascii="NTTimes/Cyrillic" w:hAnsi="NTTimes/Cyrillic"/>
          <w:sz w:val="18"/>
        </w:rPr>
      </w:pPr>
      <w:r>
        <w:rPr>
          <w:rFonts w:ascii="NTTimes/Cyrillic" w:hAnsi="NTTimes/Cyrillic"/>
          <w:sz w:val="18"/>
        </w:rPr>
        <w:t xml:space="preserve"> б) апластическая анемия </w:t>
      </w:r>
    </w:p>
    <w:p w:rsidR="00000000" w:rsidRDefault="00F67113">
      <w:pPr>
        <w:ind w:left="284" w:hanging="284"/>
        <w:jc w:val="both"/>
        <w:rPr>
          <w:rFonts w:ascii="NTTimes/Cyrillic" w:hAnsi="NTTimes/Cyrillic"/>
          <w:sz w:val="18"/>
        </w:rPr>
      </w:pPr>
      <w:r>
        <w:rPr>
          <w:rFonts w:ascii="NTTimes/Cyrillic" w:hAnsi="NTTimes/Cyrillic"/>
          <w:sz w:val="18"/>
        </w:rPr>
        <w:t xml:space="preserve"> в) туберозный склероз </w:t>
      </w:r>
    </w:p>
    <w:p w:rsidR="00000000" w:rsidRDefault="00F67113">
      <w:pPr>
        <w:ind w:left="284" w:hanging="284"/>
        <w:jc w:val="both"/>
        <w:rPr>
          <w:rFonts w:ascii="NTTimes/Cyrillic" w:hAnsi="NTTimes/Cyrillic"/>
          <w:sz w:val="18"/>
        </w:rPr>
      </w:pPr>
      <w:r>
        <w:rPr>
          <w:rFonts w:ascii="NTTimes/Cyrillic" w:hAnsi="NTTimes/Cyrillic"/>
          <w:sz w:val="18"/>
        </w:rPr>
        <w:t xml:space="preserve"> г) глухота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К факультативным предракам с малой вероятностью малигнизации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мышьяковистые кератозы </w:t>
      </w:r>
    </w:p>
    <w:p w:rsidR="00000000" w:rsidRDefault="00F67113">
      <w:pPr>
        <w:ind w:left="284" w:hanging="284"/>
        <w:jc w:val="both"/>
        <w:rPr>
          <w:rFonts w:ascii="NTTimes/Cyrillic" w:hAnsi="NTTimes/Cyrillic"/>
          <w:sz w:val="18"/>
        </w:rPr>
      </w:pPr>
      <w:r>
        <w:rPr>
          <w:rFonts w:ascii="NTTimes/Cyrillic" w:hAnsi="NTTimes/Cyrillic"/>
          <w:sz w:val="18"/>
        </w:rPr>
        <w:t xml:space="preserve"> б) актиническ</w:t>
      </w:r>
      <w:r>
        <w:rPr>
          <w:rFonts w:ascii="NTTimes/Cyrillic" w:hAnsi="NTTimes/Cyrillic"/>
          <w:sz w:val="18"/>
        </w:rPr>
        <w:t xml:space="preserve">ие кератозы </w:t>
      </w:r>
    </w:p>
    <w:p w:rsidR="00000000" w:rsidRDefault="00F67113">
      <w:pPr>
        <w:ind w:left="284" w:hanging="284"/>
        <w:jc w:val="both"/>
        <w:rPr>
          <w:rFonts w:ascii="NTTimes/Cyrillic" w:hAnsi="NTTimes/Cyrillic"/>
          <w:sz w:val="18"/>
        </w:rPr>
      </w:pPr>
      <w:r>
        <w:rPr>
          <w:rFonts w:ascii="NTTimes/Cyrillic" w:hAnsi="NTTimes/Cyrillic"/>
          <w:sz w:val="18"/>
        </w:rPr>
        <w:t xml:space="preserve"> в) трофические язвы </w:t>
      </w:r>
    </w:p>
    <w:p w:rsidR="00000000" w:rsidRDefault="00F67113">
      <w:pPr>
        <w:ind w:left="284" w:hanging="284"/>
        <w:jc w:val="both"/>
        <w:rPr>
          <w:rFonts w:ascii="NTTimes/Cyrillic" w:hAnsi="NTTimes/Cyrillic"/>
          <w:sz w:val="18"/>
        </w:rPr>
      </w:pPr>
      <w:r>
        <w:rPr>
          <w:rFonts w:ascii="NTTimes/Cyrillic" w:hAnsi="NTTimes/Cyrillic"/>
          <w:sz w:val="18"/>
        </w:rPr>
        <w:t xml:space="preserve"> г) кератоакантома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048. К внутриэпидермальному раку canсer in situ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болезнь Боуэна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базалиома </w:t>
      </w:r>
    </w:p>
    <w:p w:rsidR="00000000" w:rsidRDefault="00F67113">
      <w:pPr>
        <w:ind w:left="284" w:hanging="284"/>
        <w:jc w:val="both"/>
        <w:rPr>
          <w:rFonts w:ascii="NTTimes/Cyrillic" w:hAnsi="NTTimes/Cyrillic"/>
          <w:sz w:val="18"/>
        </w:rPr>
      </w:pPr>
      <w:r>
        <w:rPr>
          <w:rFonts w:ascii="NTTimes/Cyrillic" w:hAnsi="NTTimes/Cyrillic"/>
          <w:sz w:val="18"/>
        </w:rPr>
        <w:t xml:space="preserve"> в) эритроплазия Кейра </w:t>
      </w:r>
    </w:p>
    <w:p w:rsidR="00000000" w:rsidRDefault="00F67113">
      <w:pPr>
        <w:ind w:left="284" w:hanging="284"/>
        <w:jc w:val="both"/>
        <w:rPr>
          <w:rFonts w:ascii="NTTimes/Cyrillic" w:hAnsi="NTTimes/Cyrillic"/>
          <w:sz w:val="18"/>
        </w:rPr>
      </w:pPr>
      <w:r>
        <w:rPr>
          <w:rFonts w:ascii="NTTimes/Cyrillic" w:hAnsi="NTTimes/Cyrillic"/>
          <w:sz w:val="18"/>
        </w:rPr>
        <w:t xml:space="preserve"> г) выбухающая дерматофибросаркома Дарье - Феррана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Метастазы рака внутренних органов в кожу могут локализоваться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на спине и груди </w:t>
      </w:r>
    </w:p>
    <w:p w:rsidR="00000000" w:rsidRDefault="00F67113">
      <w:pPr>
        <w:ind w:left="284" w:hanging="284"/>
        <w:jc w:val="both"/>
        <w:rPr>
          <w:rFonts w:ascii="NTTimes/Cyrillic" w:hAnsi="NTTimes/Cyrillic"/>
          <w:sz w:val="18"/>
        </w:rPr>
      </w:pPr>
      <w:r>
        <w:rPr>
          <w:rFonts w:ascii="NTTimes/Cyrillic" w:hAnsi="NTTimes/Cyrillic"/>
          <w:sz w:val="18"/>
        </w:rPr>
        <w:t xml:space="preserve"> б) на животе </w:t>
      </w:r>
    </w:p>
    <w:p w:rsidR="00000000" w:rsidRDefault="00F67113">
      <w:pPr>
        <w:ind w:left="284" w:hanging="284"/>
        <w:jc w:val="both"/>
        <w:rPr>
          <w:rFonts w:ascii="NTTimes/Cyrillic" w:hAnsi="NTTimes/Cyrillic"/>
          <w:sz w:val="18"/>
        </w:rPr>
      </w:pPr>
      <w:r>
        <w:rPr>
          <w:rFonts w:ascii="NTTimes/Cyrillic" w:hAnsi="NTTimes/Cyrillic"/>
          <w:sz w:val="18"/>
        </w:rPr>
        <w:t xml:space="preserve"> в) на голове </w:t>
      </w:r>
    </w:p>
    <w:p w:rsidR="00000000" w:rsidRDefault="00F67113">
      <w:pPr>
        <w:ind w:left="284" w:hanging="284"/>
        <w:jc w:val="both"/>
        <w:rPr>
          <w:rFonts w:ascii="NTTimes/Cyrillic" w:hAnsi="NTTimes/Cyrillic"/>
          <w:sz w:val="18"/>
        </w:rPr>
      </w:pPr>
      <w:r>
        <w:rPr>
          <w:rFonts w:ascii="NTTimes/Cyrillic" w:hAnsi="NTTimes/Cyrillic"/>
          <w:sz w:val="18"/>
        </w:rPr>
        <w:t xml:space="preserve"> г) на конечностях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050. Профилактика злокачественных опухолей кожи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л</w:t>
      </w:r>
      <w:r>
        <w:rPr>
          <w:rFonts w:ascii="NTTimes/Cyrillic" w:hAnsi="NTTimes/Cyrillic"/>
          <w:sz w:val="18"/>
        </w:rPr>
        <w:t xml:space="preserve">ечение предрака </w:t>
      </w:r>
    </w:p>
    <w:p w:rsidR="00000000" w:rsidRDefault="00F67113">
      <w:pPr>
        <w:ind w:left="284" w:hanging="284"/>
        <w:jc w:val="both"/>
        <w:rPr>
          <w:rFonts w:ascii="NTTimes/Cyrillic" w:hAnsi="NTTimes/Cyrillic"/>
          <w:sz w:val="18"/>
        </w:rPr>
      </w:pPr>
      <w:r>
        <w:rPr>
          <w:rFonts w:ascii="NTTimes/Cyrillic" w:hAnsi="NTTimes/Cyrillic"/>
          <w:sz w:val="18"/>
        </w:rPr>
        <w:t xml:space="preserve"> б) исключение повторного лечения лучами Рентгена </w:t>
      </w:r>
    </w:p>
    <w:p w:rsidR="00000000" w:rsidRDefault="00F67113">
      <w:pPr>
        <w:ind w:left="284" w:hanging="284"/>
        <w:jc w:val="both"/>
        <w:rPr>
          <w:rFonts w:ascii="NTTimes/Cyrillic" w:hAnsi="NTTimes/Cyrillic"/>
          <w:sz w:val="18"/>
        </w:rPr>
      </w:pPr>
      <w:r>
        <w:rPr>
          <w:rFonts w:ascii="NTTimes/Cyrillic" w:hAnsi="NTTimes/Cyrillic"/>
          <w:sz w:val="18"/>
        </w:rPr>
        <w:t xml:space="preserve"> в) ограничение применения мышьяка </w:t>
      </w:r>
    </w:p>
    <w:p w:rsidR="00000000" w:rsidRDefault="00F67113">
      <w:pPr>
        <w:ind w:left="284" w:hanging="284"/>
        <w:jc w:val="both"/>
        <w:rPr>
          <w:rFonts w:ascii="NTTimes/Cyrillic" w:hAnsi="NTTimes/Cyrillic"/>
          <w:sz w:val="18"/>
        </w:rPr>
      </w:pPr>
      <w:r>
        <w:rPr>
          <w:rFonts w:ascii="NTTimes/Cyrillic" w:hAnsi="NTTimes/Cyrillic"/>
          <w:sz w:val="18"/>
        </w:rPr>
        <w:t xml:space="preserve"> г) диспансерное наблюдение за работающими с углеводородом и продуктами перегонки нефти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Факультативные предраки с большей вероятностью малигнизации - это </w:t>
      </w:r>
    </w:p>
    <w:p w:rsidR="00000000" w:rsidRDefault="00F67113">
      <w:pPr>
        <w:ind w:left="284" w:hanging="284"/>
        <w:jc w:val="both"/>
        <w:rPr>
          <w:rFonts w:ascii="NTTimes/Cyrillic" w:hAnsi="NTTimes/Cyrillic"/>
          <w:sz w:val="18"/>
        </w:rPr>
      </w:pPr>
      <w:r>
        <w:rPr>
          <w:rFonts w:ascii="NTTimes/Cyrillic" w:hAnsi="NTTimes/Cyrillic"/>
          <w:sz w:val="18"/>
        </w:rPr>
        <w:t xml:space="preserve"> а) поздние рентгеновские язвы </w:t>
      </w:r>
    </w:p>
    <w:p w:rsidR="00000000" w:rsidRDefault="00F67113">
      <w:pPr>
        <w:ind w:left="284" w:hanging="284"/>
        <w:jc w:val="both"/>
        <w:rPr>
          <w:rFonts w:ascii="NTTimes/Cyrillic" w:hAnsi="NTTimes/Cyrillic"/>
          <w:sz w:val="18"/>
        </w:rPr>
      </w:pPr>
      <w:r>
        <w:rPr>
          <w:rFonts w:ascii="NTTimes/Cyrillic" w:hAnsi="NTTimes/Cyrillic"/>
          <w:sz w:val="18"/>
        </w:rPr>
        <w:t xml:space="preserve"> б) болезнь Боуэна </w:t>
      </w:r>
    </w:p>
    <w:p w:rsidR="00000000" w:rsidRDefault="00F67113">
      <w:pPr>
        <w:ind w:left="284" w:hanging="284"/>
        <w:jc w:val="both"/>
        <w:rPr>
          <w:rFonts w:ascii="NTTimes/Cyrillic" w:hAnsi="NTTimes/Cyrillic"/>
          <w:sz w:val="18"/>
        </w:rPr>
      </w:pPr>
      <w:r>
        <w:rPr>
          <w:rFonts w:ascii="NTTimes/Cyrillic" w:hAnsi="NTTimes/Cyrillic"/>
          <w:sz w:val="18"/>
        </w:rPr>
        <w:t xml:space="preserve"> в) пигментная ксеродерма </w:t>
      </w:r>
    </w:p>
    <w:p w:rsidR="00000000" w:rsidRDefault="00F67113">
      <w:pPr>
        <w:ind w:left="284" w:hanging="284"/>
        <w:jc w:val="both"/>
        <w:rPr>
          <w:rFonts w:ascii="NTTimes/Cyrillic" w:hAnsi="NTTimes/Cyrillic"/>
          <w:sz w:val="18"/>
        </w:rPr>
      </w:pPr>
      <w:r>
        <w:rPr>
          <w:rFonts w:ascii="NTTimes/Cyrillic" w:hAnsi="NTTimes/Cyrillic"/>
          <w:sz w:val="18"/>
        </w:rPr>
        <w:t xml:space="preserve"> г) кожный рог </w:t>
      </w:r>
    </w:p>
    <w:p w:rsidR="00000000" w:rsidRDefault="00F67113">
      <w:pPr>
        <w:ind w:left="284" w:hanging="284"/>
        <w:jc w:val="both"/>
        <w:rPr>
          <w:rFonts w:ascii="NTTimes/Cyrillic" w:hAnsi="NTTimes/Cyrillic"/>
          <w:sz w:val="18"/>
        </w:rPr>
      </w:pPr>
      <w:r>
        <w:rPr>
          <w:rFonts w:ascii="NTTimes/Cyrillic" w:hAnsi="NTTimes/Cyrillic"/>
          <w:sz w:val="18"/>
        </w:rPr>
        <w:t xml:space="preserve"> д) себорейная кератома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052. К гистологическим признакам, которые обычно помогают отличить доброкачественную юношескую мел</w:t>
      </w:r>
      <w:r>
        <w:rPr>
          <w:rFonts w:ascii="NTTimes/Cyrillic" w:hAnsi="NTTimes/Cyrillic"/>
          <w:sz w:val="18"/>
        </w:rPr>
        <w:t xml:space="preserve">аному от злокачественной меланомы,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отсутствия или недостаточного количества меланина </w:t>
      </w:r>
    </w:p>
    <w:p w:rsidR="00000000" w:rsidRDefault="00F67113">
      <w:pPr>
        <w:ind w:left="284" w:hanging="284"/>
        <w:jc w:val="both"/>
        <w:rPr>
          <w:rFonts w:ascii="NTTimes/Cyrillic" w:hAnsi="NTTimes/Cyrillic"/>
          <w:sz w:val="18"/>
        </w:rPr>
      </w:pPr>
      <w:r>
        <w:rPr>
          <w:rFonts w:ascii="NTTimes/Cyrillic" w:hAnsi="NTTimes/Cyrillic"/>
          <w:sz w:val="18"/>
        </w:rPr>
        <w:t xml:space="preserve"> б) большого количества гигантских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в) воспалительного инфильтрата и полиморфизма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г) телеангиоэктазий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Злокачественное перерождение нейрофибромы при нейрофиброматозе Реклингаузена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процент неизвестен </w:t>
      </w:r>
    </w:p>
    <w:p w:rsidR="00000000" w:rsidRDefault="00F67113">
      <w:pPr>
        <w:ind w:left="284" w:hanging="284"/>
        <w:jc w:val="both"/>
        <w:rPr>
          <w:rFonts w:ascii="NTTimes/Cyrillic" w:hAnsi="NTTimes/Cyrillic"/>
          <w:sz w:val="18"/>
        </w:rPr>
      </w:pPr>
      <w:r>
        <w:rPr>
          <w:rFonts w:ascii="NTTimes/Cyrillic" w:hAnsi="NTTimes/Cyrillic"/>
          <w:sz w:val="18"/>
        </w:rPr>
        <w:t xml:space="preserve"> б) 2-5% </w:t>
      </w:r>
    </w:p>
    <w:p w:rsidR="00000000" w:rsidRDefault="00F67113">
      <w:pPr>
        <w:ind w:left="284" w:hanging="284"/>
        <w:jc w:val="both"/>
        <w:rPr>
          <w:rFonts w:ascii="NTTimes/Cyrillic" w:hAnsi="NTTimes/Cyrillic"/>
          <w:sz w:val="18"/>
        </w:rPr>
      </w:pPr>
      <w:r>
        <w:rPr>
          <w:rFonts w:ascii="NTTimes/Cyrillic" w:hAnsi="NTTimes/Cyrillic"/>
          <w:sz w:val="18"/>
        </w:rPr>
        <w:t xml:space="preserve"> в) около 25% </w:t>
      </w:r>
    </w:p>
    <w:p w:rsidR="00000000" w:rsidRDefault="00F67113">
      <w:pPr>
        <w:ind w:left="284" w:hanging="284"/>
        <w:jc w:val="both"/>
        <w:rPr>
          <w:rFonts w:ascii="NTTimes/Cyrillic" w:hAnsi="NTTimes/Cyrillic"/>
          <w:sz w:val="18"/>
        </w:rPr>
      </w:pPr>
      <w:r>
        <w:rPr>
          <w:rFonts w:ascii="NTTimes/Cyrillic" w:hAnsi="NTTimes/Cyrillic"/>
          <w:sz w:val="18"/>
        </w:rPr>
        <w:t xml:space="preserve"> г) около 50% </w:t>
      </w:r>
    </w:p>
    <w:p w:rsidR="00000000" w:rsidRDefault="00F67113">
      <w:pPr>
        <w:ind w:left="284" w:hanging="284"/>
        <w:jc w:val="both"/>
        <w:rPr>
          <w:rFonts w:ascii="NTTimes/Cyrillic" w:hAnsi="NTTimes/Cyrillic"/>
          <w:sz w:val="18"/>
        </w:rPr>
      </w:pPr>
      <w:r>
        <w:rPr>
          <w:rFonts w:ascii="NTTimes/Cyrillic" w:hAnsi="NTTimes/Cyrillic"/>
          <w:sz w:val="18"/>
        </w:rPr>
        <w:t xml:space="preserve"> д) около 80%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054. Пигментные невусы на слизистой оболочке полости рта в основном </w:t>
      </w:r>
    </w:p>
    <w:p w:rsidR="00000000" w:rsidRDefault="00F67113">
      <w:pPr>
        <w:ind w:left="284" w:hanging="284"/>
        <w:jc w:val="both"/>
        <w:rPr>
          <w:rFonts w:ascii="NTTimes/Cyrillic" w:hAnsi="NTTimes/Cyrillic"/>
          <w:sz w:val="18"/>
        </w:rPr>
      </w:pPr>
      <w:r>
        <w:rPr>
          <w:rFonts w:ascii="NTTimes/Cyrillic" w:hAnsi="NTTimes/Cyrillic"/>
          <w:sz w:val="18"/>
        </w:rPr>
        <w:t xml:space="preserve"> а) пограничные </w:t>
      </w:r>
    </w:p>
    <w:p w:rsidR="00000000" w:rsidRDefault="00F67113">
      <w:pPr>
        <w:ind w:left="284" w:hanging="284"/>
        <w:jc w:val="both"/>
        <w:rPr>
          <w:rFonts w:ascii="NTTimes/Cyrillic" w:hAnsi="NTTimes/Cyrillic"/>
          <w:sz w:val="18"/>
        </w:rPr>
      </w:pPr>
      <w:r>
        <w:rPr>
          <w:rFonts w:ascii="NTTimes/Cyrillic" w:hAnsi="NTTimes/Cyrillic"/>
          <w:sz w:val="18"/>
        </w:rPr>
        <w:t xml:space="preserve"> б) с</w:t>
      </w:r>
      <w:r>
        <w:rPr>
          <w:rFonts w:ascii="NTTimes/Cyrillic" w:hAnsi="NTTimes/Cyrillic"/>
          <w:sz w:val="18"/>
        </w:rPr>
        <w:t xml:space="preserve">ложные </w:t>
      </w:r>
    </w:p>
    <w:p w:rsidR="00000000" w:rsidRDefault="00F67113">
      <w:pPr>
        <w:ind w:left="284" w:hanging="284"/>
        <w:jc w:val="both"/>
        <w:rPr>
          <w:rFonts w:ascii="NTTimes/Cyrillic" w:hAnsi="NTTimes/Cyrillic"/>
          <w:sz w:val="18"/>
        </w:rPr>
      </w:pPr>
      <w:r>
        <w:rPr>
          <w:rFonts w:ascii="NTTimes/Cyrillic" w:hAnsi="NTTimes/Cyrillic"/>
          <w:sz w:val="18"/>
        </w:rPr>
        <w:t xml:space="preserve"> в) голубые </w:t>
      </w:r>
    </w:p>
    <w:p w:rsidR="00000000" w:rsidRDefault="00F67113">
      <w:pPr>
        <w:ind w:left="284" w:hanging="284"/>
        <w:jc w:val="both"/>
        <w:rPr>
          <w:rFonts w:ascii="NTTimes/Cyrillic" w:hAnsi="NTTimes/Cyrillic"/>
          <w:sz w:val="18"/>
        </w:rPr>
      </w:pPr>
      <w:r>
        <w:rPr>
          <w:rFonts w:ascii="NTTimes/Cyrillic" w:hAnsi="NTTimes/Cyrillic"/>
          <w:sz w:val="18"/>
        </w:rPr>
        <w:t xml:space="preserve"> г) злокачественные </w:t>
      </w:r>
    </w:p>
    <w:p w:rsidR="00000000" w:rsidRDefault="00F67113">
      <w:pPr>
        <w:ind w:left="284" w:hanging="284"/>
        <w:jc w:val="both"/>
        <w:rPr>
          <w:rFonts w:ascii="NTTimes/Cyrillic" w:hAnsi="NTTimes/Cyrillic"/>
          <w:sz w:val="18"/>
        </w:rPr>
      </w:pPr>
      <w:r>
        <w:rPr>
          <w:rFonts w:ascii="NTTimes/Cyrillic" w:hAnsi="NTTimes/Cyrillic"/>
          <w:sz w:val="18"/>
        </w:rPr>
        <w:t xml:space="preserve"> д) внутридермальные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055. Гемангиомы полости рта могут быть </w:t>
      </w:r>
    </w:p>
    <w:p w:rsidR="00000000" w:rsidRDefault="00F67113">
      <w:pPr>
        <w:ind w:left="284" w:hanging="284"/>
        <w:jc w:val="both"/>
        <w:rPr>
          <w:rFonts w:ascii="NTTimes/Cyrillic" w:hAnsi="NTTimes/Cyrillic"/>
          <w:sz w:val="18"/>
        </w:rPr>
      </w:pPr>
      <w:r>
        <w:rPr>
          <w:rFonts w:ascii="NTTimes/Cyrillic" w:hAnsi="NTTimes/Cyrillic"/>
          <w:sz w:val="18"/>
        </w:rPr>
        <w:t xml:space="preserve"> а) капиллярные </w:t>
      </w:r>
    </w:p>
    <w:p w:rsidR="00000000" w:rsidRDefault="00F67113">
      <w:pPr>
        <w:ind w:left="284" w:hanging="284"/>
        <w:jc w:val="both"/>
        <w:rPr>
          <w:rFonts w:ascii="NTTimes/Cyrillic" w:hAnsi="NTTimes/Cyrillic"/>
          <w:sz w:val="18"/>
        </w:rPr>
      </w:pPr>
      <w:r>
        <w:rPr>
          <w:rFonts w:ascii="NTTimes/Cyrillic" w:hAnsi="NTTimes/Cyrillic"/>
          <w:sz w:val="18"/>
        </w:rPr>
        <w:t xml:space="preserve"> б) кавернозные </w:t>
      </w:r>
    </w:p>
    <w:p w:rsidR="00000000" w:rsidRDefault="00F67113">
      <w:pPr>
        <w:ind w:left="284" w:hanging="284"/>
        <w:jc w:val="both"/>
        <w:rPr>
          <w:rFonts w:ascii="NTTimes/Cyrillic" w:hAnsi="NTTimes/Cyrillic"/>
          <w:sz w:val="18"/>
        </w:rPr>
      </w:pPr>
      <w:r>
        <w:rPr>
          <w:rFonts w:ascii="NTTimes/Cyrillic" w:hAnsi="NTTimes/Cyrillic"/>
          <w:sz w:val="18"/>
        </w:rPr>
        <w:t xml:space="preserve"> в) смешанные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056. Рак слизистой оболочки полости рта связан со всем перечисленным,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курения табака </w:t>
      </w:r>
    </w:p>
    <w:p w:rsidR="00000000" w:rsidRDefault="00F67113">
      <w:pPr>
        <w:ind w:left="284" w:hanging="284"/>
        <w:jc w:val="both"/>
        <w:rPr>
          <w:rFonts w:ascii="NTTimes/Cyrillic" w:hAnsi="NTTimes/Cyrillic"/>
          <w:sz w:val="18"/>
        </w:rPr>
      </w:pPr>
      <w:r>
        <w:rPr>
          <w:rFonts w:ascii="NTTimes/Cyrillic" w:hAnsi="NTTimes/Cyrillic"/>
          <w:sz w:val="18"/>
        </w:rPr>
        <w:t xml:space="preserve"> б) жевания табака </w:t>
      </w:r>
    </w:p>
    <w:p w:rsidR="00000000" w:rsidRDefault="00F67113">
      <w:pPr>
        <w:ind w:left="284" w:hanging="284"/>
        <w:jc w:val="both"/>
        <w:rPr>
          <w:rFonts w:ascii="NTTimes/Cyrillic" w:hAnsi="NTTimes/Cyrillic"/>
          <w:sz w:val="18"/>
        </w:rPr>
      </w:pPr>
      <w:r>
        <w:rPr>
          <w:rFonts w:ascii="NTTimes/Cyrillic" w:hAnsi="NTTimes/Cyrillic"/>
          <w:sz w:val="18"/>
        </w:rPr>
        <w:t xml:space="preserve"> в) алкоголизма </w:t>
      </w:r>
    </w:p>
    <w:p w:rsidR="00000000" w:rsidRDefault="00F67113">
      <w:pPr>
        <w:ind w:left="284" w:hanging="284"/>
        <w:jc w:val="both"/>
        <w:rPr>
          <w:rFonts w:ascii="NTTimes/Cyrillic" w:hAnsi="NTTimes/Cyrillic"/>
          <w:sz w:val="18"/>
        </w:rPr>
      </w:pPr>
      <w:r>
        <w:rPr>
          <w:rFonts w:ascii="NTTimes/Cyrillic" w:hAnsi="NTTimes/Cyrillic"/>
          <w:sz w:val="18"/>
        </w:rPr>
        <w:t xml:space="preserve"> г) периодонтита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Множественные базальноклеточные невусы похожи </w:t>
      </w:r>
    </w:p>
    <w:p w:rsidR="00000000" w:rsidRDefault="00F67113">
      <w:pPr>
        <w:ind w:left="284" w:hanging="284"/>
        <w:jc w:val="both"/>
        <w:rPr>
          <w:rFonts w:ascii="NTTimes/Cyrillic" w:hAnsi="NTTimes/Cyrillic"/>
          <w:sz w:val="18"/>
        </w:rPr>
      </w:pPr>
      <w:r>
        <w:rPr>
          <w:rFonts w:ascii="NTTimes/Cyrillic" w:hAnsi="NTTimes/Cyrillic"/>
          <w:sz w:val="18"/>
        </w:rPr>
        <w:t xml:space="preserve"> а) на базалиомы </w:t>
      </w:r>
    </w:p>
    <w:p w:rsidR="00000000" w:rsidRDefault="00F67113">
      <w:pPr>
        <w:ind w:left="284" w:hanging="284"/>
        <w:jc w:val="both"/>
        <w:rPr>
          <w:rFonts w:ascii="NTTimes/Cyrillic" w:hAnsi="NTTimes/Cyrillic"/>
          <w:sz w:val="18"/>
        </w:rPr>
      </w:pPr>
      <w:r>
        <w:rPr>
          <w:rFonts w:ascii="NTTimes/Cyrillic" w:hAnsi="NTTimes/Cyrillic"/>
          <w:sz w:val="18"/>
        </w:rPr>
        <w:t xml:space="preserve"> б) на кожный рог </w:t>
      </w:r>
    </w:p>
    <w:p w:rsidR="00000000" w:rsidRDefault="00F67113">
      <w:pPr>
        <w:ind w:left="284" w:hanging="284"/>
        <w:jc w:val="both"/>
        <w:rPr>
          <w:rFonts w:ascii="NTTimes/Cyrillic" w:hAnsi="NTTimes/Cyrillic"/>
          <w:sz w:val="18"/>
        </w:rPr>
      </w:pPr>
      <w:r>
        <w:rPr>
          <w:rFonts w:ascii="NTTimes/Cyrillic" w:hAnsi="NTTimes/Cyrillic"/>
          <w:sz w:val="18"/>
        </w:rPr>
        <w:t xml:space="preserve"> в) на пигментные невусы </w:t>
      </w:r>
    </w:p>
    <w:p w:rsidR="00000000" w:rsidRDefault="00F67113">
      <w:pPr>
        <w:ind w:left="284" w:hanging="284"/>
        <w:jc w:val="both"/>
        <w:rPr>
          <w:rFonts w:ascii="NTTimes/Cyrillic" w:hAnsi="NTTimes/Cyrillic"/>
          <w:sz w:val="18"/>
        </w:rPr>
      </w:pPr>
      <w:r>
        <w:rPr>
          <w:rFonts w:ascii="NTTimes/Cyrillic" w:hAnsi="NTTimes/Cyrillic"/>
          <w:sz w:val="18"/>
        </w:rPr>
        <w:t xml:space="preserve"> г) на нейрофибромы </w:t>
      </w:r>
    </w:p>
    <w:p w:rsidR="00000000" w:rsidRDefault="00F67113">
      <w:pPr>
        <w:ind w:left="284" w:hanging="284"/>
        <w:jc w:val="both"/>
        <w:rPr>
          <w:rFonts w:ascii="NTTimes/Cyrillic" w:hAnsi="NTTimes/Cyrillic"/>
          <w:sz w:val="18"/>
        </w:rPr>
      </w:pPr>
      <w:r>
        <w:rPr>
          <w:rFonts w:ascii="NTTimes/Cyrillic" w:hAnsi="NTTimes/Cyrillic"/>
          <w:sz w:val="18"/>
        </w:rPr>
        <w:t xml:space="preserve"> д) на все перечисленные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058. П</w:t>
      </w:r>
      <w:r>
        <w:rPr>
          <w:rFonts w:ascii="NTTimes/Cyrillic" w:hAnsi="NTTimes/Cyrillic"/>
          <w:sz w:val="18"/>
        </w:rPr>
        <w:t xml:space="preserve">ри дифференциальной диагностике экземы соска и болезни Педжета учитывается все перечисленное,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односторонности при болезни Педжета </w:t>
      </w:r>
    </w:p>
    <w:p w:rsidR="00000000" w:rsidRDefault="00F67113">
      <w:pPr>
        <w:ind w:left="284" w:hanging="284"/>
        <w:jc w:val="both"/>
        <w:rPr>
          <w:rFonts w:ascii="NTTimes/Cyrillic" w:hAnsi="NTTimes/Cyrillic"/>
          <w:sz w:val="18"/>
        </w:rPr>
      </w:pPr>
      <w:r>
        <w:rPr>
          <w:rFonts w:ascii="NTTimes/Cyrillic" w:hAnsi="NTTimes/Cyrillic"/>
          <w:sz w:val="18"/>
        </w:rPr>
        <w:t xml:space="preserve"> б) четкости границ при экземе </w:t>
      </w:r>
    </w:p>
    <w:p w:rsidR="00000000" w:rsidRDefault="00F67113">
      <w:pPr>
        <w:ind w:left="284" w:hanging="284"/>
        <w:jc w:val="both"/>
        <w:rPr>
          <w:rFonts w:ascii="NTTimes/Cyrillic" w:hAnsi="NTTimes/Cyrillic"/>
          <w:sz w:val="18"/>
        </w:rPr>
      </w:pPr>
      <w:r>
        <w:rPr>
          <w:rFonts w:ascii="NTTimes/Cyrillic" w:hAnsi="NTTimes/Cyrillic"/>
          <w:sz w:val="18"/>
        </w:rPr>
        <w:t xml:space="preserve"> в) плотности очага при болезни Педжета </w:t>
      </w:r>
    </w:p>
    <w:p w:rsidR="00000000" w:rsidRDefault="00F67113">
      <w:pPr>
        <w:ind w:left="284" w:hanging="284"/>
        <w:jc w:val="both"/>
        <w:rPr>
          <w:rFonts w:ascii="NTTimes/Cyrillic" w:hAnsi="NTTimes/Cyrillic"/>
          <w:sz w:val="18"/>
        </w:rPr>
      </w:pPr>
      <w:r>
        <w:rPr>
          <w:rFonts w:ascii="NTTimes/Cyrillic" w:hAnsi="NTTimes/Cyrillic"/>
          <w:sz w:val="18"/>
        </w:rPr>
        <w:t xml:space="preserve"> г) успешности лечения экземы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059. Рак в области рубца может возникнуть чаще всего на фоне </w:t>
      </w:r>
    </w:p>
    <w:p w:rsidR="00000000" w:rsidRDefault="00F67113">
      <w:pPr>
        <w:ind w:left="284" w:hanging="284"/>
        <w:jc w:val="both"/>
        <w:rPr>
          <w:rFonts w:ascii="NTTimes/Cyrillic" w:hAnsi="NTTimes/Cyrillic"/>
          <w:sz w:val="18"/>
        </w:rPr>
      </w:pPr>
      <w:r>
        <w:rPr>
          <w:rFonts w:ascii="NTTimes/Cyrillic" w:hAnsi="NTTimes/Cyrillic"/>
          <w:sz w:val="18"/>
        </w:rPr>
        <w:t xml:space="preserve"> а) склеротического и атрофического лишая </w:t>
      </w:r>
    </w:p>
    <w:p w:rsidR="00000000" w:rsidRDefault="00F67113">
      <w:pPr>
        <w:ind w:left="284" w:hanging="284"/>
        <w:jc w:val="both"/>
        <w:rPr>
          <w:rFonts w:ascii="NTTimes/Cyrillic" w:hAnsi="NTTimes/Cyrillic"/>
          <w:sz w:val="18"/>
        </w:rPr>
      </w:pPr>
      <w:r>
        <w:rPr>
          <w:rFonts w:ascii="NTTimes/Cyrillic" w:hAnsi="NTTimes/Cyrillic"/>
          <w:sz w:val="18"/>
        </w:rPr>
        <w:t xml:space="preserve"> б) анетодермии Ядассона </w:t>
      </w:r>
    </w:p>
    <w:p w:rsidR="00000000" w:rsidRDefault="00F67113">
      <w:pPr>
        <w:ind w:left="284" w:hanging="284"/>
        <w:jc w:val="both"/>
        <w:rPr>
          <w:rFonts w:ascii="NTTimes/Cyrillic" w:hAnsi="NTTimes/Cyrillic"/>
          <w:sz w:val="18"/>
        </w:rPr>
      </w:pPr>
      <w:r>
        <w:rPr>
          <w:rFonts w:ascii="NTTimes/Cyrillic" w:hAnsi="NTTimes/Cyrillic"/>
          <w:sz w:val="18"/>
        </w:rPr>
        <w:t xml:space="preserve"> в) эритематоза </w:t>
      </w:r>
    </w:p>
    <w:p w:rsidR="00000000" w:rsidRDefault="00F67113">
      <w:pPr>
        <w:ind w:left="284" w:hanging="284"/>
        <w:jc w:val="both"/>
        <w:rPr>
          <w:rFonts w:ascii="NTTimes/Cyrillic" w:hAnsi="NTTimes/Cyrillic"/>
          <w:sz w:val="18"/>
        </w:rPr>
      </w:pPr>
      <w:r>
        <w:rPr>
          <w:rFonts w:ascii="NTTimes/Cyrillic" w:hAnsi="NTTimes/Cyrillic"/>
          <w:sz w:val="18"/>
        </w:rPr>
        <w:t xml:space="preserve"> г) склеродермии </w:t>
      </w:r>
    </w:p>
    <w:p w:rsidR="00000000" w:rsidRDefault="00F67113">
      <w:pPr>
        <w:ind w:left="284" w:hanging="284"/>
        <w:jc w:val="both"/>
        <w:rPr>
          <w:rFonts w:ascii="NTTimes/Cyrillic" w:hAnsi="NTTimes/Cyrillic"/>
          <w:sz w:val="18"/>
        </w:rPr>
      </w:pPr>
      <w:r>
        <w:rPr>
          <w:rFonts w:ascii="NTTimes/Cyrillic" w:hAnsi="NTTimes/Cyrillic"/>
          <w:sz w:val="18"/>
        </w:rPr>
        <w:t xml:space="preserve"> д) туберкулезной волчанки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060. Наиболее предрасположены к метастазированию </w:t>
      </w:r>
    </w:p>
    <w:p w:rsidR="00000000" w:rsidRDefault="00F67113">
      <w:pPr>
        <w:ind w:left="284" w:hanging="284"/>
        <w:jc w:val="both"/>
        <w:rPr>
          <w:rFonts w:ascii="NTTimes/Cyrillic" w:hAnsi="NTTimes/Cyrillic"/>
          <w:sz w:val="18"/>
        </w:rPr>
      </w:pPr>
      <w:r>
        <w:rPr>
          <w:rFonts w:ascii="NTTimes/Cyrillic" w:hAnsi="NTTimes/Cyrillic"/>
          <w:sz w:val="18"/>
        </w:rPr>
        <w:t xml:space="preserve"> а) злокачественное </w:t>
      </w:r>
      <w:r>
        <w:rPr>
          <w:rFonts w:ascii="NTTimes/Cyrillic" w:hAnsi="NTTimes/Cyrillic"/>
          <w:sz w:val="18"/>
        </w:rPr>
        <w:t xml:space="preserve">лентиго </w:t>
      </w:r>
    </w:p>
    <w:p w:rsidR="00000000" w:rsidRDefault="00F67113">
      <w:pPr>
        <w:ind w:left="284" w:hanging="284"/>
        <w:jc w:val="both"/>
        <w:rPr>
          <w:rFonts w:ascii="NTTimes/Cyrillic" w:hAnsi="NTTimes/Cyrillic"/>
          <w:sz w:val="18"/>
        </w:rPr>
      </w:pPr>
      <w:r>
        <w:rPr>
          <w:rFonts w:ascii="NTTimes/Cyrillic" w:hAnsi="NTTimes/Cyrillic"/>
          <w:sz w:val="18"/>
        </w:rPr>
        <w:t xml:space="preserve"> б) злокачественная меланома </w:t>
      </w:r>
    </w:p>
    <w:p w:rsidR="00000000" w:rsidRDefault="00F67113">
      <w:pPr>
        <w:ind w:left="284" w:hanging="284"/>
        <w:jc w:val="both"/>
        <w:rPr>
          <w:rFonts w:ascii="NTTimes/Cyrillic" w:hAnsi="NTTimes/Cyrillic"/>
          <w:sz w:val="18"/>
        </w:rPr>
      </w:pPr>
      <w:r>
        <w:rPr>
          <w:rFonts w:ascii="NTTimes/Cyrillic" w:hAnsi="NTTimes/Cyrillic"/>
          <w:sz w:val="18"/>
        </w:rPr>
        <w:t xml:space="preserve"> в) юношеская меланома </w:t>
      </w:r>
    </w:p>
    <w:p w:rsidR="00000000" w:rsidRDefault="00F67113">
      <w:pPr>
        <w:ind w:left="284" w:hanging="284"/>
        <w:jc w:val="both"/>
        <w:rPr>
          <w:rFonts w:ascii="NTTimes/Cyrillic" w:hAnsi="NTTimes/Cyrillic"/>
          <w:sz w:val="18"/>
        </w:rPr>
      </w:pPr>
      <w:r>
        <w:rPr>
          <w:rFonts w:ascii="NTTimes/Cyrillic" w:hAnsi="NTTimes/Cyrillic"/>
          <w:sz w:val="18"/>
        </w:rPr>
        <w:t xml:space="preserve"> г) узелковая меланома </w:t>
      </w:r>
    </w:p>
    <w:p w:rsidR="00000000" w:rsidRDefault="00F67113">
      <w:pPr>
        <w:ind w:left="284" w:hanging="284"/>
        <w:jc w:val="both"/>
        <w:rPr>
          <w:rFonts w:ascii="NTTimes/Cyrillic" w:hAnsi="NTTimes/Cyrillic"/>
          <w:sz w:val="18"/>
        </w:rPr>
      </w:pPr>
      <w:r>
        <w:rPr>
          <w:rFonts w:ascii="NTTimes/Cyrillic" w:hAnsi="NTTimes/Cyrillic"/>
          <w:sz w:val="18"/>
        </w:rPr>
        <w:t xml:space="preserve"> д) поверхностная меланома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061. Первичные злокачественные меланомы слизистой оболочки рта чаще всего локализуются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 губах </w:t>
      </w:r>
    </w:p>
    <w:p w:rsidR="00000000" w:rsidRDefault="00F67113">
      <w:pPr>
        <w:ind w:left="284" w:hanging="284"/>
        <w:jc w:val="both"/>
        <w:rPr>
          <w:rFonts w:ascii="NTTimes/Cyrillic" w:hAnsi="NTTimes/Cyrillic"/>
          <w:sz w:val="18"/>
        </w:rPr>
      </w:pPr>
      <w:r>
        <w:rPr>
          <w:rFonts w:ascii="NTTimes/Cyrillic" w:hAnsi="NTTimes/Cyrillic"/>
          <w:sz w:val="18"/>
        </w:rPr>
        <w:t xml:space="preserve"> б) на языке </w:t>
      </w:r>
    </w:p>
    <w:p w:rsidR="00000000" w:rsidRDefault="00F67113">
      <w:pPr>
        <w:ind w:left="284" w:hanging="284"/>
        <w:jc w:val="both"/>
        <w:rPr>
          <w:rFonts w:ascii="NTTimes/Cyrillic" w:hAnsi="NTTimes/Cyrillic"/>
          <w:sz w:val="18"/>
        </w:rPr>
      </w:pPr>
      <w:r>
        <w:rPr>
          <w:rFonts w:ascii="NTTimes/Cyrillic" w:hAnsi="NTTimes/Cyrillic"/>
          <w:sz w:val="18"/>
        </w:rPr>
        <w:t xml:space="preserve"> в) на слизистой верхней челюсти </w:t>
      </w:r>
    </w:p>
    <w:p w:rsidR="00000000" w:rsidRDefault="00F67113">
      <w:pPr>
        <w:ind w:left="284" w:hanging="284"/>
        <w:jc w:val="both"/>
        <w:rPr>
          <w:rFonts w:ascii="NTTimes/Cyrillic" w:hAnsi="NTTimes/Cyrillic"/>
          <w:sz w:val="18"/>
        </w:rPr>
      </w:pPr>
      <w:r>
        <w:rPr>
          <w:rFonts w:ascii="NTTimes/Cyrillic" w:hAnsi="NTTimes/Cyrillic"/>
          <w:sz w:val="18"/>
        </w:rPr>
        <w:t xml:space="preserve"> г) на слизистой нижней челюсти </w:t>
      </w:r>
    </w:p>
    <w:p w:rsidR="00000000" w:rsidRDefault="00F67113">
      <w:pPr>
        <w:ind w:left="284" w:hanging="284"/>
        <w:jc w:val="both"/>
        <w:rPr>
          <w:rFonts w:ascii="NTTimes/Cyrillic" w:hAnsi="NTTimes/Cyrillic"/>
          <w:sz w:val="18"/>
        </w:rPr>
      </w:pPr>
      <w:r>
        <w:rPr>
          <w:rFonts w:ascii="NTTimes/Cyrillic" w:hAnsi="NTTimes/Cyrillic"/>
          <w:sz w:val="18"/>
        </w:rPr>
        <w:t xml:space="preserve"> д) на миндалинах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062. Меланомы в гигантских родимых пятнах </w:t>
      </w:r>
    </w:p>
    <w:p w:rsidR="00000000" w:rsidRDefault="00F67113">
      <w:pPr>
        <w:ind w:left="284" w:hanging="284"/>
        <w:jc w:val="both"/>
        <w:rPr>
          <w:rFonts w:ascii="NTTimes/Cyrillic" w:hAnsi="NTTimes/Cyrillic"/>
          <w:sz w:val="18"/>
        </w:rPr>
      </w:pPr>
      <w:r>
        <w:rPr>
          <w:rFonts w:ascii="NTTimes/Cyrillic" w:hAnsi="NTTimes/Cyrillic"/>
          <w:sz w:val="18"/>
        </w:rPr>
        <w:t xml:space="preserve"> а) обычно происходят из участков с контактной активностью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обычно образуются из глубоких клеточных элементов </w:t>
      </w:r>
    </w:p>
    <w:p w:rsidR="00000000" w:rsidRDefault="00F67113">
      <w:pPr>
        <w:ind w:left="284" w:hanging="284"/>
        <w:jc w:val="both"/>
        <w:rPr>
          <w:rFonts w:ascii="NTTimes/Cyrillic" w:hAnsi="NTTimes/Cyrillic"/>
          <w:sz w:val="18"/>
        </w:rPr>
      </w:pPr>
      <w:r>
        <w:rPr>
          <w:rFonts w:ascii="NTTimes/Cyrillic" w:hAnsi="NTTimes/Cyrillic"/>
          <w:sz w:val="18"/>
        </w:rPr>
        <w:t xml:space="preserve"> в) образуются только в мягких мозг</w:t>
      </w:r>
      <w:r>
        <w:rPr>
          <w:rFonts w:ascii="NTTimes/Cyrillic" w:hAnsi="NTTimes/Cyrillic"/>
          <w:sz w:val="18"/>
        </w:rPr>
        <w:t xml:space="preserve">овых оболочках </w:t>
      </w:r>
    </w:p>
    <w:p w:rsidR="00000000" w:rsidRDefault="00F67113">
      <w:pPr>
        <w:ind w:left="284" w:hanging="284"/>
        <w:jc w:val="both"/>
        <w:rPr>
          <w:rFonts w:ascii="NTTimes/Cyrillic" w:hAnsi="NTTimes/Cyrillic"/>
          <w:sz w:val="18"/>
        </w:rPr>
      </w:pPr>
      <w:r>
        <w:rPr>
          <w:rFonts w:ascii="NTTimes/Cyrillic" w:hAnsi="NTTimes/Cyrillic"/>
          <w:sz w:val="18"/>
        </w:rPr>
        <w:t xml:space="preserve"> г) не образуются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д) процент злокачественности очень низок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063. Диагноз злокачественной меланомы подтверждается присутствием </w:t>
      </w:r>
    </w:p>
    <w:p w:rsidR="00000000" w:rsidRDefault="00F67113">
      <w:pPr>
        <w:ind w:left="284" w:hanging="284"/>
        <w:jc w:val="both"/>
        <w:rPr>
          <w:rFonts w:ascii="NTTimes/Cyrillic" w:hAnsi="NTTimes/Cyrillic"/>
          <w:sz w:val="18"/>
        </w:rPr>
      </w:pPr>
      <w:r>
        <w:rPr>
          <w:rFonts w:ascii="NTTimes/Cyrillic" w:hAnsi="NTTimes/Cyrillic"/>
          <w:sz w:val="18"/>
        </w:rPr>
        <w:t xml:space="preserve"> а) митозов </w:t>
      </w:r>
    </w:p>
    <w:p w:rsidR="00000000" w:rsidRDefault="00F67113">
      <w:pPr>
        <w:ind w:left="284" w:hanging="284"/>
        <w:jc w:val="both"/>
        <w:rPr>
          <w:rFonts w:ascii="NTTimes/Cyrillic" w:hAnsi="NTTimes/Cyrillic"/>
          <w:sz w:val="18"/>
        </w:rPr>
      </w:pPr>
      <w:r>
        <w:rPr>
          <w:rFonts w:ascii="NTTimes/Cyrillic" w:hAnsi="NTTimes/Cyrillic"/>
          <w:sz w:val="18"/>
        </w:rPr>
        <w:t xml:space="preserve"> б) атипичных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в) гигантских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г) ничем из вышеперечисленного </w:t>
      </w:r>
    </w:p>
    <w:p w:rsidR="00000000" w:rsidRDefault="00F67113">
      <w:pPr>
        <w:ind w:left="284" w:hanging="284"/>
        <w:jc w:val="both"/>
        <w:rPr>
          <w:rFonts w:ascii="NTTimes/Cyrillic" w:hAnsi="NTTimes/Cyrillic"/>
          <w:sz w:val="18"/>
        </w:rPr>
      </w:pPr>
      <w:r>
        <w:rPr>
          <w:rFonts w:ascii="NTTimes/Cyrillic" w:hAnsi="NTTimes/Cyrillic"/>
          <w:sz w:val="18"/>
        </w:rPr>
        <w:t xml:space="preserve"> д) всем вышеперечисленным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064. Наиболее принятой теорией о природе клеток родимых пятен является образование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а) из эпидермальных нервных элементов </w:t>
      </w:r>
    </w:p>
    <w:p w:rsidR="00000000" w:rsidRDefault="00F67113">
      <w:pPr>
        <w:ind w:left="284" w:hanging="284"/>
        <w:jc w:val="both"/>
        <w:rPr>
          <w:rFonts w:ascii="NTTimes/Cyrillic" w:hAnsi="NTTimes/Cyrillic"/>
          <w:sz w:val="18"/>
        </w:rPr>
      </w:pPr>
      <w:r>
        <w:rPr>
          <w:rFonts w:ascii="NTTimes/Cyrillic" w:hAnsi="NTTimes/Cyrillic"/>
          <w:sz w:val="18"/>
        </w:rPr>
        <w:t xml:space="preserve"> б) из меланоцитов с прогрессирующим созреванием </w:t>
      </w:r>
    </w:p>
    <w:p w:rsidR="00000000" w:rsidRDefault="00F67113">
      <w:pPr>
        <w:ind w:left="284" w:hanging="284"/>
        <w:jc w:val="both"/>
        <w:rPr>
          <w:rFonts w:ascii="NTTimes/Cyrillic" w:hAnsi="NTTimes/Cyrillic"/>
          <w:sz w:val="18"/>
        </w:rPr>
      </w:pPr>
      <w:r>
        <w:rPr>
          <w:rFonts w:ascii="NTTimes/Cyrillic" w:hAnsi="NTTimes/Cyrillic"/>
          <w:sz w:val="18"/>
        </w:rPr>
        <w:t xml:space="preserve"> в) из клеток Шванна </w:t>
      </w:r>
    </w:p>
    <w:p w:rsidR="00000000" w:rsidRDefault="00F67113">
      <w:pPr>
        <w:ind w:left="284" w:hanging="284"/>
        <w:jc w:val="both"/>
        <w:rPr>
          <w:rFonts w:ascii="NTTimes/Cyrillic" w:hAnsi="NTTimes/Cyrillic"/>
          <w:sz w:val="18"/>
        </w:rPr>
      </w:pPr>
      <w:r>
        <w:rPr>
          <w:rFonts w:ascii="NTTimes/Cyrillic" w:hAnsi="NTTimes/Cyrillic"/>
          <w:sz w:val="18"/>
        </w:rPr>
        <w:t xml:space="preserve"> г) из меланоцитов и элементов Шванна </w:t>
      </w:r>
    </w:p>
    <w:p w:rsidR="00000000" w:rsidRDefault="00F67113">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единой точки зрения не существует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065. Основные клетки рака развиваются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из недифференцированных клеток основного клеточного слоя </w:t>
      </w:r>
    </w:p>
    <w:p w:rsidR="00000000" w:rsidRDefault="00F67113">
      <w:pPr>
        <w:ind w:left="284" w:hanging="284"/>
        <w:jc w:val="both"/>
        <w:rPr>
          <w:rFonts w:ascii="NTTimes/Cyrillic" w:hAnsi="NTTimes/Cyrillic"/>
          <w:sz w:val="18"/>
        </w:rPr>
      </w:pPr>
      <w:r>
        <w:rPr>
          <w:rFonts w:ascii="NTTimes/Cyrillic" w:hAnsi="NTTimes/Cyrillic"/>
          <w:sz w:val="18"/>
        </w:rPr>
        <w:t xml:space="preserve"> б) из волосяных матричных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в) из недифференцированных наружных корневых капсулярных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г) из недоразвитых плюрипотенциальных эпителиальных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д) ничто из вышеперечисленного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066. Плоскоклеточному раку чаще всего сопутствуют </w:t>
      </w:r>
    </w:p>
    <w:p w:rsidR="00000000" w:rsidRDefault="00F67113">
      <w:pPr>
        <w:ind w:left="284" w:hanging="284"/>
        <w:jc w:val="both"/>
        <w:rPr>
          <w:rFonts w:ascii="NTTimes/Cyrillic" w:hAnsi="NTTimes/Cyrillic"/>
          <w:sz w:val="18"/>
        </w:rPr>
      </w:pPr>
      <w:r>
        <w:rPr>
          <w:rFonts w:ascii="NTTimes/Cyrillic" w:hAnsi="NTTimes/Cyrillic"/>
          <w:sz w:val="18"/>
        </w:rPr>
        <w:t xml:space="preserve"> а) болезнь Боуэна </w:t>
      </w:r>
    </w:p>
    <w:p w:rsidR="00000000" w:rsidRDefault="00F67113">
      <w:pPr>
        <w:ind w:left="284" w:hanging="284"/>
        <w:jc w:val="both"/>
        <w:rPr>
          <w:rFonts w:ascii="NTTimes/Cyrillic" w:hAnsi="NTTimes/Cyrillic"/>
          <w:sz w:val="18"/>
        </w:rPr>
      </w:pPr>
      <w:r>
        <w:rPr>
          <w:rFonts w:ascii="NTTimes/Cyrillic" w:hAnsi="NTTimes/Cyrillic"/>
          <w:sz w:val="18"/>
        </w:rPr>
        <w:t xml:space="preserve"> б) кератоаконтома </w:t>
      </w:r>
    </w:p>
    <w:p w:rsidR="00000000" w:rsidRDefault="00F67113">
      <w:pPr>
        <w:ind w:left="284" w:hanging="284"/>
        <w:jc w:val="both"/>
        <w:rPr>
          <w:rFonts w:ascii="NTTimes/Cyrillic" w:hAnsi="NTTimes/Cyrillic"/>
          <w:sz w:val="18"/>
        </w:rPr>
      </w:pPr>
      <w:r>
        <w:rPr>
          <w:rFonts w:ascii="NTTimes/Cyrillic" w:hAnsi="NTTimes/Cyrillic"/>
          <w:sz w:val="18"/>
        </w:rPr>
        <w:t xml:space="preserve"> в) сенильная кератома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болезнь Педжета </w:t>
      </w:r>
    </w:p>
    <w:p w:rsidR="00000000" w:rsidRDefault="00F67113">
      <w:pPr>
        <w:ind w:left="284" w:hanging="284"/>
        <w:jc w:val="both"/>
        <w:rPr>
          <w:rFonts w:ascii="NTTimes/Cyrillic" w:hAnsi="NTTimes/Cyrillic"/>
          <w:sz w:val="18"/>
        </w:rPr>
      </w:pPr>
      <w:r>
        <w:rPr>
          <w:rFonts w:ascii="NTTimes/Cyrillic" w:hAnsi="NTTimes/Cyrillic"/>
          <w:sz w:val="18"/>
        </w:rPr>
        <w:t xml:space="preserve"> д) ничто из вышеперечисленного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067. Пост</w:t>
      </w:r>
      <w:r>
        <w:rPr>
          <w:rFonts w:ascii="NTTimes/Cyrillic" w:hAnsi="NTTimes/Cyrillic"/>
          <w:sz w:val="18"/>
        </w:rPr>
        <w:t xml:space="preserve">оянным признаком как лучевого кератоза, так и лейкоплакии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эпидермальная гиперплазия </w:t>
      </w:r>
    </w:p>
    <w:p w:rsidR="00000000" w:rsidRDefault="00F67113">
      <w:pPr>
        <w:ind w:left="284" w:hanging="284"/>
        <w:jc w:val="both"/>
        <w:rPr>
          <w:rFonts w:ascii="NTTimes/Cyrillic" w:hAnsi="NTTimes/Cyrillic"/>
          <w:sz w:val="18"/>
        </w:rPr>
      </w:pPr>
      <w:r>
        <w:rPr>
          <w:rFonts w:ascii="NTTimes/Cyrillic" w:hAnsi="NTTimes/Cyrillic"/>
          <w:sz w:val="18"/>
        </w:rPr>
        <w:t xml:space="preserve"> б) акантолиз </w:t>
      </w:r>
    </w:p>
    <w:p w:rsidR="00000000" w:rsidRDefault="00F67113">
      <w:pPr>
        <w:ind w:left="284" w:hanging="284"/>
        <w:jc w:val="both"/>
        <w:rPr>
          <w:rFonts w:ascii="NTTimes/Cyrillic" w:hAnsi="NTTimes/Cyrillic"/>
          <w:sz w:val="18"/>
        </w:rPr>
      </w:pPr>
      <w:r>
        <w:rPr>
          <w:rFonts w:ascii="NTTimes/Cyrillic" w:hAnsi="NTTimes/Cyrillic"/>
          <w:sz w:val="18"/>
        </w:rPr>
        <w:t xml:space="preserve"> в) паракератоз </w:t>
      </w:r>
    </w:p>
    <w:p w:rsidR="00000000" w:rsidRDefault="00F67113">
      <w:pPr>
        <w:ind w:left="284" w:hanging="284"/>
        <w:jc w:val="both"/>
        <w:rPr>
          <w:rFonts w:ascii="NTTimes/Cyrillic" w:hAnsi="NTTimes/Cyrillic"/>
          <w:sz w:val="18"/>
        </w:rPr>
      </w:pPr>
      <w:r>
        <w:rPr>
          <w:rFonts w:ascii="NTTimes/Cyrillic" w:hAnsi="NTTimes/Cyrillic"/>
          <w:sz w:val="18"/>
        </w:rPr>
        <w:t xml:space="preserve"> г) атипичные эпидермальные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д) спонгиоз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068. Наиболее неблагоприятный прогноз в отношении развития эпителиомы и меланомы имеется при пигментной ксеродерме </w:t>
      </w:r>
    </w:p>
    <w:p w:rsidR="00000000" w:rsidRDefault="00F67113">
      <w:pPr>
        <w:ind w:left="284" w:hanging="284"/>
        <w:jc w:val="both"/>
        <w:rPr>
          <w:rFonts w:ascii="NTTimes/Cyrillic" w:hAnsi="NTTimes/Cyrillic"/>
          <w:sz w:val="18"/>
        </w:rPr>
      </w:pPr>
      <w:r>
        <w:rPr>
          <w:rFonts w:ascii="NTTimes/Cyrillic" w:hAnsi="NTTimes/Cyrillic"/>
          <w:sz w:val="18"/>
        </w:rPr>
        <w:t xml:space="preserve"> а) I типа </w:t>
      </w:r>
    </w:p>
    <w:p w:rsidR="00000000" w:rsidRDefault="00F67113">
      <w:pPr>
        <w:ind w:left="284" w:hanging="284"/>
        <w:jc w:val="both"/>
        <w:rPr>
          <w:rFonts w:ascii="NTTimes/Cyrillic" w:hAnsi="NTTimes/Cyrillic"/>
          <w:sz w:val="18"/>
        </w:rPr>
      </w:pPr>
      <w:r>
        <w:rPr>
          <w:rFonts w:ascii="NTTimes/Cyrillic" w:hAnsi="NTTimes/Cyrillic"/>
          <w:sz w:val="18"/>
        </w:rPr>
        <w:t xml:space="preserve"> б) II типа </w:t>
      </w:r>
    </w:p>
    <w:p w:rsidR="00000000" w:rsidRDefault="00F67113">
      <w:pPr>
        <w:ind w:left="284" w:hanging="284"/>
        <w:jc w:val="both"/>
        <w:rPr>
          <w:rFonts w:ascii="NTTimes/Cyrillic" w:hAnsi="NTTimes/Cyrillic"/>
          <w:sz w:val="18"/>
        </w:rPr>
      </w:pPr>
      <w:r>
        <w:rPr>
          <w:rFonts w:ascii="NTTimes/Cyrillic" w:hAnsi="NTTimes/Cyrillic"/>
          <w:sz w:val="18"/>
        </w:rPr>
        <w:t xml:space="preserve"> в) синдроме Санктиса - Каккионе </w:t>
      </w:r>
    </w:p>
    <w:p w:rsidR="00000000" w:rsidRDefault="00F67113">
      <w:pPr>
        <w:ind w:left="284" w:hanging="284"/>
        <w:jc w:val="both"/>
        <w:rPr>
          <w:rFonts w:ascii="NTTimes/Cyrillic" w:hAnsi="NTTimes/Cyrillic"/>
          <w:sz w:val="18"/>
        </w:rPr>
      </w:pPr>
      <w:r>
        <w:rPr>
          <w:rFonts w:ascii="NTTimes/Cyrillic" w:hAnsi="NTTimes/Cyrillic"/>
          <w:sz w:val="18"/>
        </w:rPr>
        <w:t xml:space="preserve"> г) пигментном ксеродермоиде </w:t>
      </w:r>
    </w:p>
    <w:p w:rsidR="00000000" w:rsidRDefault="00F67113">
      <w:pPr>
        <w:ind w:left="284" w:hanging="284"/>
        <w:jc w:val="both"/>
        <w:rPr>
          <w:rFonts w:ascii="NTTimes/Cyrillic" w:hAnsi="NTTimes/Cyrillic"/>
          <w:sz w:val="18"/>
        </w:rPr>
      </w:pPr>
      <w:r>
        <w:rPr>
          <w:rFonts w:ascii="NTTimes/Cyrillic" w:hAnsi="NTTimes/Cyrillic"/>
          <w:sz w:val="18"/>
        </w:rPr>
        <w:t xml:space="preserve"> д) прогноз одинаковый при всех формах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069. Пигментная ксеродерма I типа характеризуется всем перечисленным, кроме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нач</w:t>
      </w:r>
      <w:r>
        <w:rPr>
          <w:rFonts w:ascii="NTTimes/Cyrillic" w:hAnsi="NTTimes/Cyrillic"/>
          <w:sz w:val="18"/>
        </w:rPr>
        <w:t xml:space="preserve">ала в раннем детстве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повышенной чувствительности к УФО и проникающим излучениям </w:t>
      </w:r>
    </w:p>
    <w:p w:rsidR="00000000" w:rsidRDefault="00F67113">
      <w:pPr>
        <w:ind w:left="284" w:hanging="284"/>
        <w:jc w:val="both"/>
        <w:rPr>
          <w:rFonts w:ascii="NTTimes/Cyrillic" w:hAnsi="NTTimes/Cyrillic"/>
          <w:sz w:val="18"/>
        </w:rPr>
      </w:pPr>
      <w:r>
        <w:rPr>
          <w:rFonts w:ascii="NTTimes/Cyrillic" w:hAnsi="NTTimes/Cyrillic"/>
          <w:sz w:val="18"/>
        </w:rPr>
        <w:t xml:space="preserve"> в) пойкилодермии </w:t>
      </w:r>
    </w:p>
    <w:p w:rsidR="00000000" w:rsidRDefault="00F67113">
      <w:pPr>
        <w:ind w:left="284" w:hanging="284"/>
        <w:jc w:val="both"/>
        <w:rPr>
          <w:rFonts w:ascii="NTTimes/Cyrillic" w:hAnsi="NTTimes/Cyrillic"/>
          <w:sz w:val="18"/>
        </w:rPr>
      </w:pPr>
      <w:r>
        <w:rPr>
          <w:rFonts w:ascii="NTTimes/Cyrillic" w:hAnsi="NTTimes/Cyrillic"/>
          <w:sz w:val="18"/>
        </w:rPr>
        <w:t xml:space="preserve"> г) развития меланомы и эпителиомы в молодом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д) психических расстройств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070. Пигментная ксеродерма II типа характеризуется всем перечисленным,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начала в раннем детстве </w:t>
      </w:r>
    </w:p>
    <w:p w:rsidR="00000000" w:rsidRDefault="00F67113">
      <w:pPr>
        <w:ind w:left="284" w:hanging="284"/>
        <w:jc w:val="both"/>
        <w:rPr>
          <w:rFonts w:ascii="NTTimes/Cyrillic" w:hAnsi="NTTimes/Cyrillic"/>
          <w:sz w:val="18"/>
        </w:rPr>
      </w:pPr>
      <w:r>
        <w:rPr>
          <w:rFonts w:ascii="NTTimes/Cyrillic" w:hAnsi="NTTimes/Cyrillic"/>
          <w:sz w:val="18"/>
        </w:rPr>
        <w:t xml:space="preserve"> б) повышенной чувствительности к УФО, светобоязни </w:t>
      </w:r>
    </w:p>
    <w:p w:rsidR="00000000" w:rsidRDefault="00F67113">
      <w:pPr>
        <w:ind w:left="284" w:hanging="284"/>
        <w:jc w:val="both"/>
        <w:rPr>
          <w:rFonts w:ascii="NTTimes/Cyrillic" w:hAnsi="NTTimes/Cyrillic"/>
          <w:sz w:val="18"/>
        </w:rPr>
      </w:pPr>
      <w:r>
        <w:rPr>
          <w:rFonts w:ascii="NTTimes/Cyrillic" w:hAnsi="NTTimes/Cyrillic"/>
          <w:sz w:val="18"/>
        </w:rPr>
        <w:t xml:space="preserve"> в) пойкилодермии </w:t>
      </w:r>
    </w:p>
    <w:p w:rsidR="00000000" w:rsidRDefault="00F67113">
      <w:pPr>
        <w:ind w:left="284" w:hanging="284"/>
        <w:jc w:val="both"/>
        <w:rPr>
          <w:rFonts w:ascii="NTTimes/Cyrillic" w:hAnsi="NTTimes/Cyrillic"/>
          <w:sz w:val="18"/>
        </w:rPr>
      </w:pPr>
      <w:r>
        <w:rPr>
          <w:rFonts w:ascii="NTTimes/Cyrillic" w:hAnsi="NTTimes/Cyrillic"/>
          <w:sz w:val="18"/>
        </w:rPr>
        <w:t xml:space="preserve"> г) развития меланомы и эпителиомы в зрелом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д) психических расстройств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071. Люпус-карцинома - это </w:t>
      </w:r>
    </w:p>
    <w:p w:rsidR="00000000" w:rsidRDefault="00F67113">
      <w:pPr>
        <w:ind w:left="284" w:hanging="284"/>
        <w:jc w:val="both"/>
        <w:rPr>
          <w:rFonts w:ascii="NTTimes/Cyrillic" w:hAnsi="NTTimes/Cyrillic"/>
          <w:sz w:val="18"/>
        </w:rPr>
      </w:pPr>
      <w:r>
        <w:rPr>
          <w:rFonts w:ascii="NTTimes/Cyrillic" w:hAnsi="NTTimes/Cyrillic"/>
          <w:sz w:val="18"/>
        </w:rPr>
        <w:t xml:space="preserve"> а) одновременное появление у бо</w:t>
      </w:r>
      <w:r>
        <w:rPr>
          <w:rFonts w:ascii="NTTimes/Cyrillic" w:hAnsi="NTTimes/Cyrillic"/>
          <w:sz w:val="18"/>
        </w:rPr>
        <w:t xml:space="preserve">льного туберкулезной волчанки и рака кожи </w:t>
      </w:r>
    </w:p>
    <w:p w:rsidR="00000000" w:rsidRDefault="00F67113">
      <w:pPr>
        <w:ind w:left="284" w:hanging="284"/>
        <w:jc w:val="both"/>
        <w:rPr>
          <w:rFonts w:ascii="NTTimes/Cyrillic" w:hAnsi="NTTimes/Cyrillic"/>
          <w:sz w:val="18"/>
        </w:rPr>
      </w:pPr>
      <w:r>
        <w:rPr>
          <w:rFonts w:ascii="NTTimes/Cyrillic" w:hAnsi="NTTimes/Cyrillic"/>
          <w:sz w:val="18"/>
        </w:rPr>
        <w:t xml:space="preserve"> б) одновременное появление у больного красной волчанки и рака кожи </w:t>
      </w:r>
    </w:p>
    <w:p w:rsidR="00000000" w:rsidRDefault="00F67113">
      <w:pPr>
        <w:ind w:left="284" w:hanging="284"/>
        <w:jc w:val="both"/>
        <w:rPr>
          <w:rFonts w:ascii="NTTimes/Cyrillic" w:hAnsi="NTTimes/Cyrillic"/>
          <w:sz w:val="18"/>
        </w:rPr>
      </w:pPr>
      <w:r>
        <w:rPr>
          <w:rFonts w:ascii="NTTimes/Cyrillic" w:hAnsi="NTTimes/Cyrillic"/>
          <w:sz w:val="18"/>
        </w:rPr>
        <w:t xml:space="preserve"> в) одновременное появление у больного туберкулезной и красной волчанки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наличие двух самостоятельных очагов туберкулеза и рака кожи </w:t>
      </w:r>
    </w:p>
    <w:p w:rsidR="00000000" w:rsidRDefault="00F67113">
      <w:pPr>
        <w:ind w:left="284" w:hanging="284"/>
        <w:jc w:val="both"/>
        <w:rPr>
          <w:rFonts w:ascii="NTTimes/Cyrillic" w:hAnsi="NTTimes/Cyrillic"/>
          <w:sz w:val="18"/>
        </w:rPr>
      </w:pPr>
      <w:r>
        <w:rPr>
          <w:rFonts w:ascii="NTTimes/Cyrillic" w:hAnsi="NTTimes/Cyrillic"/>
          <w:sz w:val="18"/>
        </w:rPr>
        <w:t xml:space="preserve"> д) появление в старом очаге туберкулезной волчанки рака кожи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072. Метастазы рака внутренних органов в кожу наблюдаются с частотой </w:t>
      </w:r>
    </w:p>
    <w:p w:rsidR="00000000" w:rsidRDefault="00F67113">
      <w:pPr>
        <w:ind w:left="284" w:hanging="284"/>
        <w:jc w:val="both"/>
        <w:rPr>
          <w:rFonts w:ascii="NTTimes/Cyrillic" w:hAnsi="NTTimes/Cyrillic"/>
          <w:sz w:val="18"/>
        </w:rPr>
      </w:pPr>
      <w:r>
        <w:rPr>
          <w:rFonts w:ascii="NTTimes/Cyrillic" w:hAnsi="NTTimes/Cyrillic"/>
          <w:sz w:val="18"/>
        </w:rPr>
        <w:t xml:space="preserve"> а) не бывают </w:t>
      </w:r>
    </w:p>
    <w:p w:rsidR="00000000" w:rsidRDefault="00F67113">
      <w:pPr>
        <w:ind w:left="284" w:hanging="284"/>
        <w:jc w:val="both"/>
        <w:rPr>
          <w:rFonts w:ascii="NTTimes/Cyrillic" w:hAnsi="NTTimes/Cyrillic"/>
          <w:sz w:val="18"/>
        </w:rPr>
      </w:pPr>
      <w:r>
        <w:rPr>
          <w:rFonts w:ascii="NTTimes/Cyrillic" w:hAnsi="NTTimes/Cyrillic"/>
          <w:sz w:val="18"/>
        </w:rPr>
        <w:t xml:space="preserve"> б) 0. 5% </w:t>
      </w:r>
    </w:p>
    <w:p w:rsidR="00000000" w:rsidRDefault="00F67113">
      <w:pPr>
        <w:ind w:left="284" w:hanging="284"/>
        <w:jc w:val="both"/>
        <w:rPr>
          <w:rFonts w:ascii="NTTimes/Cyrillic" w:hAnsi="NTTimes/Cyrillic"/>
          <w:sz w:val="18"/>
        </w:rPr>
      </w:pPr>
      <w:r>
        <w:rPr>
          <w:rFonts w:ascii="NTTimes/Cyrillic" w:hAnsi="NTTimes/Cyrillic"/>
          <w:sz w:val="18"/>
        </w:rPr>
        <w:t xml:space="preserve"> в) 2% </w:t>
      </w:r>
    </w:p>
    <w:p w:rsidR="00000000" w:rsidRDefault="00F67113">
      <w:pPr>
        <w:ind w:left="284" w:hanging="284"/>
        <w:jc w:val="both"/>
        <w:rPr>
          <w:rFonts w:ascii="NTTimes/Cyrillic" w:hAnsi="NTTimes/Cyrillic"/>
          <w:sz w:val="18"/>
        </w:rPr>
      </w:pPr>
      <w:r>
        <w:rPr>
          <w:rFonts w:ascii="NTTimes/Cyrillic" w:hAnsi="NTTimes/Cyrillic"/>
          <w:sz w:val="18"/>
        </w:rPr>
        <w:t xml:space="preserve"> г) 5%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073. Болезнь Боуэна характеризуется всем перечисленным,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эрит</w:t>
      </w:r>
      <w:r>
        <w:rPr>
          <w:rFonts w:ascii="NTTimes/Cyrillic" w:hAnsi="NTTimes/Cyrillic"/>
          <w:sz w:val="18"/>
        </w:rPr>
        <w:t xml:space="preserve">ематозной овальной бляшки </w:t>
      </w:r>
    </w:p>
    <w:p w:rsidR="00000000" w:rsidRDefault="00F67113">
      <w:pPr>
        <w:ind w:left="284" w:hanging="284"/>
        <w:jc w:val="both"/>
        <w:rPr>
          <w:rFonts w:ascii="NTTimes/Cyrillic" w:hAnsi="NTTimes/Cyrillic"/>
          <w:sz w:val="18"/>
        </w:rPr>
      </w:pPr>
      <w:r>
        <w:rPr>
          <w:rFonts w:ascii="NTTimes/Cyrillic" w:hAnsi="NTTimes/Cyrillic"/>
          <w:sz w:val="18"/>
        </w:rPr>
        <w:t xml:space="preserve"> б) чешуйко-корочками </w:t>
      </w:r>
    </w:p>
    <w:p w:rsidR="00000000" w:rsidRDefault="00F67113">
      <w:pPr>
        <w:ind w:left="284" w:hanging="284"/>
        <w:jc w:val="both"/>
        <w:rPr>
          <w:rFonts w:ascii="NTTimes/Cyrillic" w:hAnsi="NTTimes/Cyrillic"/>
          <w:sz w:val="18"/>
        </w:rPr>
      </w:pPr>
      <w:r>
        <w:rPr>
          <w:rFonts w:ascii="NTTimes/Cyrillic" w:hAnsi="NTTimes/Cyrillic"/>
          <w:sz w:val="18"/>
        </w:rPr>
        <w:t xml:space="preserve"> в) плоских грануляций </w:t>
      </w:r>
    </w:p>
    <w:p w:rsidR="00000000" w:rsidRDefault="00F67113">
      <w:pPr>
        <w:ind w:left="284" w:hanging="284"/>
        <w:jc w:val="both"/>
        <w:rPr>
          <w:rFonts w:ascii="NTTimes/Cyrillic" w:hAnsi="NTTimes/Cyrillic"/>
          <w:sz w:val="18"/>
        </w:rPr>
      </w:pPr>
      <w:r>
        <w:rPr>
          <w:rFonts w:ascii="NTTimes/Cyrillic" w:hAnsi="NTTimes/Cyrillic"/>
          <w:sz w:val="18"/>
        </w:rPr>
        <w:t xml:space="preserve"> г) несколько приподнятого коричневатого края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болезненности или зуда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074. Болезнь Боуэна характеризуется всем перечисленным,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начала в юношеском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б) медленного увеличения очага </w:t>
      </w:r>
    </w:p>
    <w:p w:rsidR="00000000" w:rsidRDefault="00F67113">
      <w:pPr>
        <w:ind w:left="284" w:hanging="284"/>
        <w:jc w:val="both"/>
        <w:rPr>
          <w:rFonts w:ascii="NTTimes/Cyrillic" w:hAnsi="NTTimes/Cyrillic"/>
          <w:sz w:val="18"/>
        </w:rPr>
      </w:pPr>
      <w:r>
        <w:rPr>
          <w:rFonts w:ascii="NTTimes/Cyrillic" w:hAnsi="NTTimes/Cyrillic"/>
          <w:sz w:val="18"/>
        </w:rPr>
        <w:t xml:space="preserve"> в) отсутствия зуда или боли </w:t>
      </w:r>
    </w:p>
    <w:p w:rsidR="00000000" w:rsidRDefault="00F67113">
      <w:pPr>
        <w:ind w:left="284" w:hanging="284"/>
        <w:jc w:val="both"/>
        <w:rPr>
          <w:rFonts w:ascii="NTTimes/Cyrillic" w:hAnsi="NTTimes/Cyrillic"/>
          <w:sz w:val="18"/>
        </w:rPr>
      </w:pPr>
      <w:r>
        <w:rPr>
          <w:rFonts w:ascii="NTTimes/Cyrillic" w:hAnsi="NTTimes/Cyrillic"/>
          <w:sz w:val="18"/>
        </w:rPr>
        <w:t xml:space="preserve"> г) излюбленной локализации в области плечевого пояса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075. Синдром множественных базалиом характеризуется всем перечисленным,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одновременного появления нескольких базалиом </w:t>
      </w:r>
    </w:p>
    <w:p w:rsidR="00000000" w:rsidRDefault="00F67113">
      <w:pPr>
        <w:ind w:left="284" w:hanging="284"/>
        <w:jc w:val="both"/>
        <w:rPr>
          <w:rFonts w:ascii="NTTimes/Cyrillic" w:hAnsi="NTTimes/Cyrillic"/>
          <w:sz w:val="18"/>
        </w:rPr>
      </w:pPr>
      <w:r>
        <w:rPr>
          <w:rFonts w:ascii="NTTimes/Cyrillic" w:hAnsi="NTTimes/Cyrillic"/>
          <w:sz w:val="18"/>
        </w:rPr>
        <w:t xml:space="preserve"> б) последовательн</w:t>
      </w:r>
      <w:r>
        <w:rPr>
          <w:rFonts w:ascii="NTTimes/Cyrillic" w:hAnsi="NTTimes/Cyrillic"/>
          <w:sz w:val="18"/>
        </w:rPr>
        <w:t xml:space="preserve">ого появления нескольких базалиом </w:t>
      </w:r>
    </w:p>
    <w:p w:rsidR="00000000" w:rsidRDefault="00F67113">
      <w:pPr>
        <w:ind w:left="284" w:hanging="284"/>
        <w:jc w:val="both"/>
        <w:rPr>
          <w:rFonts w:ascii="NTTimes/Cyrillic" w:hAnsi="NTTimes/Cyrillic"/>
          <w:sz w:val="18"/>
        </w:rPr>
      </w:pPr>
      <w:r>
        <w:rPr>
          <w:rFonts w:ascii="NTTimes/Cyrillic" w:hAnsi="NTTimes/Cyrillic"/>
          <w:sz w:val="18"/>
        </w:rPr>
        <w:t xml:space="preserve"> в) отсутствия излюбленной локализации </w:t>
      </w:r>
    </w:p>
    <w:p w:rsidR="00000000" w:rsidRDefault="00F67113">
      <w:pPr>
        <w:ind w:left="284" w:hanging="284"/>
        <w:jc w:val="both"/>
        <w:rPr>
          <w:rFonts w:ascii="NTTimes/Cyrillic" w:hAnsi="NTTimes/Cyrillic"/>
          <w:sz w:val="18"/>
        </w:rPr>
      </w:pPr>
      <w:r>
        <w:rPr>
          <w:rFonts w:ascii="NTTimes/Cyrillic" w:hAnsi="NTTimes/Cyrillic"/>
          <w:sz w:val="18"/>
        </w:rPr>
        <w:t xml:space="preserve"> г) наклонности к самопроизвольному рубцеванию базалиом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076. Наиболее тяжелой формой базалиом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пигментированная </w:t>
      </w:r>
    </w:p>
    <w:p w:rsidR="00000000" w:rsidRDefault="00F67113">
      <w:pPr>
        <w:ind w:left="284" w:hanging="284"/>
        <w:jc w:val="both"/>
        <w:rPr>
          <w:rFonts w:ascii="NTTimes/Cyrillic" w:hAnsi="NTTimes/Cyrillic"/>
          <w:sz w:val="18"/>
        </w:rPr>
      </w:pPr>
      <w:r>
        <w:rPr>
          <w:rFonts w:ascii="NTTimes/Cyrillic" w:hAnsi="NTTimes/Cyrillic"/>
          <w:sz w:val="18"/>
        </w:rPr>
        <w:t xml:space="preserve"> б) железистая </w:t>
      </w:r>
    </w:p>
    <w:p w:rsidR="00000000" w:rsidRDefault="00F67113">
      <w:pPr>
        <w:ind w:left="284" w:hanging="284"/>
        <w:jc w:val="both"/>
        <w:rPr>
          <w:rFonts w:ascii="NTTimes/Cyrillic" w:hAnsi="NTTimes/Cyrillic"/>
          <w:sz w:val="18"/>
        </w:rPr>
      </w:pPr>
      <w:r>
        <w:rPr>
          <w:rFonts w:ascii="NTTimes/Cyrillic" w:hAnsi="NTTimes/Cyrillic"/>
          <w:sz w:val="18"/>
        </w:rPr>
        <w:t xml:space="preserve"> в) "грызущая язва" Джакоба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"сверлящая язва" </w:t>
      </w:r>
    </w:p>
    <w:p w:rsidR="00000000" w:rsidRDefault="00F67113">
      <w:pPr>
        <w:ind w:left="284" w:hanging="284"/>
        <w:jc w:val="both"/>
        <w:rPr>
          <w:rFonts w:ascii="NTTimes/Cyrillic" w:hAnsi="NTTimes/Cyrillic"/>
          <w:sz w:val="18"/>
        </w:rPr>
      </w:pPr>
      <w:r>
        <w:rPr>
          <w:rFonts w:ascii="NTTimes/Cyrillic" w:hAnsi="NTTimes/Cyrillic"/>
          <w:sz w:val="18"/>
        </w:rPr>
        <w:t xml:space="preserve"> д) саморубцующая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077. Рак кожи может иметь все перечисленные виды,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быстро растущего плотного бугристого узла </w:t>
      </w:r>
    </w:p>
    <w:p w:rsidR="00000000" w:rsidRDefault="00F67113">
      <w:pPr>
        <w:ind w:left="284" w:hanging="284"/>
        <w:jc w:val="both"/>
        <w:rPr>
          <w:rFonts w:ascii="NTTimes/Cyrillic" w:hAnsi="NTTimes/Cyrillic"/>
          <w:sz w:val="18"/>
        </w:rPr>
      </w:pPr>
      <w:r>
        <w:rPr>
          <w:rFonts w:ascii="NTTimes/Cyrillic" w:hAnsi="NTTimes/Cyrillic"/>
          <w:sz w:val="18"/>
        </w:rPr>
        <w:t xml:space="preserve"> б) язвы с плотным вывороченным краем </w:t>
      </w:r>
    </w:p>
    <w:p w:rsidR="00000000" w:rsidRDefault="00F67113">
      <w:pPr>
        <w:ind w:left="284" w:hanging="284"/>
        <w:jc w:val="both"/>
        <w:rPr>
          <w:rFonts w:ascii="NTTimes/Cyrillic" w:hAnsi="NTTimes/Cyrillic"/>
          <w:sz w:val="18"/>
        </w:rPr>
      </w:pPr>
      <w:r>
        <w:rPr>
          <w:rFonts w:ascii="NTTimes/Cyrillic" w:hAnsi="NTTimes/Cyrillic"/>
          <w:sz w:val="18"/>
        </w:rPr>
        <w:t xml:space="preserve"> в) разрастаний типа цветной капусты с мягкой влажной поверхностью </w:t>
      </w:r>
    </w:p>
    <w:p w:rsidR="00000000" w:rsidRDefault="00F67113">
      <w:pPr>
        <w:ind w:left="284" w:hanging="284"/>
        <w:jc w:val="both"/>
        <w:rPr>
          <w:rFonts w:ascii="NTTimes/Cyrillic" w:hAnsi="NTTimes/Cyrillic"/>
          <w:sz w:val="18"/>
        </w:rPr>
      </w:pPr>
      <w:r>
        <w:rPr>
          <w:rFonts w:ascii="NTTimes/Cyrillic" w:hAnsi="NTTimes/Cyrillic"/>
          <w:sz w:val="18"/>
        </w:rPr>
        <w:t xml:space="preserve"> г) разраст</w:t>
      </w:r>
      <w:r>
        <w:rPr>
          <w:rFonts w:ascii="NTTimes/Cyrillic" w:hAnsi="NTTimes/Cyrillic"/>
          <w:sz w:val="18"/>
        </w:rPr>
        <w:t xml:space="preserve">аний типа цветной капусты с гиперкератотическими наслоениями </w:t>
      </w:r>
    </w:p>
    <w:p w:rsidR="00000000" w:rsidRDefault="00F67113">
      <w:pPr>
        <w:ind w:left="284" w:hanging="284"/>
        <w:jc w:val="both"/>
        <w:rPr>
          <w:rFonts w:ascii="NTTimes/Cyrillic" w:hAnsi="NTTimes/Cyrillic"/>
          <w:sz w:val="18"/>
        </w:rPr>
      </w:pPr>
      <w:r>
        <w:rPr>
          <w:rFonts w:ascii="NTTimes/Cyrillic" w:hAnsi="NTTimes/Cyrillic"/>
          <w:sz w:val="18"/>
        </w:rPr>
        <w:t xml:space="preserve"> д) ограниченного очага типа нумулярной экземы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078. Излюбленная локализация базалиомы на коже </w:t>
      </w:r>
    </w:p>
    <w:p w:rsidR="00000000" w:rsidRDefault="00F67113">
      <w:pPr>
        <w:ind w:left="284" w:hanging="284"/>
        <w:jc w:val="both"/>
        <w:rPr>
          <w:rFonts w:ascii="NTTimes/Cyrillic" w:hAnsi="NTTimes/Cyrillic"/>
          <w:sz w:val="18"/>
        </w:rPr>
      </w:pPr>
      <w:r>
        <w:rPr>
          <w:rFonts w:ascii="NTTimes/Cyrillic" w:hAnsi="NTTimes/Cyrillic"/>
          <w:sz w:val="18"/>
        </w:rPr>
        <w:t xml:space="preserve"> а) дистальных отделов конечностей </w:t>
      </w:r>
    </w:p>
    <w:p w:rsidR="00000000" w:rsidRDefault="00F67113">
      <w:pPr>
        <w:ind w:left="284" w:hanging="284"/>
        <w:jc w:val="both"/>
        <w:rPr>
          <w:rFonts w:ascii="NTTimes/Cyrillic" w:hAnsi="NTTimes/Cyrillic"/>
          <w:sz w:val="18"/>
        </w:rPr>
      </w:pPr>
      <w:r>
        <w:rPr>
          <w:rFonts w:ascii="NTTimes/Cyrillic" w:hAnsi="NTTimes/Cyrillic"/>
          <w:sz w:val="18"/>
        </w:rPr>
        <w:t xml:space="preserve"> б) туловища </w:t>
      </w:r>
    </w:p>
    <w:p w:rsidR="00000000" w:rsidRDefault="00F67113">
      <w:pPr>
        <w:ind w:left="284" w:hanging="284"/>
        <w:jc w:val="both"/>
        <w:rPr>
          <w:rFonts w:ascii="NTTimes/Cyrillic" w:hAnsi="NTTimes/Cyrillic"/>
          <w:sz w:val="18"/>
        </w:rPr>
      </w:pPr>
      <w:r>
        <w:rPr>
          <w:rFonts w:ascii="NTTimes/Cyrillic" w:hAnsi="NTTimes/Cyrillic"/>
          <w:sz w:val="18"/>
        </w:rPr>
        <w:t xml:space="preserve"> в) волосистой части головы </w:t>
      </w:r>
    </w:p>
    <w:p w:rsidR="00000000" w:rsidRDefault="00F67113">
      <w:pPr>
        <w:ind w:left="284" w:hanging="284"/>
        <w:jc w:val="both"/>
        <w:rPr>
          <w:rFonts w:ascii="NTTimes/Cyrillic" w:hAnsi="NTTimes/Cyrillic"/>
          <w:sz w:val="18"/>
        </w:rPr>
      </w:pPr>
      <w:r>
        <w:rPr>
          <w:rFonts w:ascii="NTTimes/Cyrillic" w:hAnsi="NTTimes/Cyrillic"/>
          <w:sz w:val="18"/>
        </w:rPr>
        <w:t xml:space="preserve"> г) периорбитальной зоны </w:t>
      </w:r>
    </w:p>
    <w:p w:rsidR="00000000" w:rsidRDefault="00F67113">
      <w:pPr>
        <w:ind w:left="284" w:hanging="284"/>
        <w:jc w:val="both"/>
        <w:rPr>
          <w:rFonts w:ascii="NTTimes/Cyrillic" w:hAnsi="NTTimes/Cyrillic"/>
          <w:sz w:val="18"/>
        </w:rPr>
      </w:pPr>
      <w:r>
        <w:rPr>
          <w:rFonts w:ascii="NTTimes/Cyrillic" w:hAnsi="NTTimes/Cyrillic"/>
          <w:sz w:val="18"/>
        </w:rPr>
        <w:t xml:space="preserve"> д) места перехода кожи в слизистую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079. Излюбленная локализация рака кожи </w:t>
      </w:r>
    </w:p>
    <w:p w:rsidR="00000000" w:rsidRDefault="00F67113">
      <w:pPr>
        <w:ind w:left="284" w:hanging="284"/>
        <w:jc w:val="both"/>
        <w:rPr>
          <w:rFonts w:ascii="NTTimes/Cyrillic" w:hAnsi="NTTimes/Cyrillic"/>
          <w:sz w:val="18"/>
        </w:rPr>
      </w:pPr>
      <w:r>
        <w:rPr>
          <w:rFonts w:ascii="NTTimes/Cyrillic" w:hAnsi="NTTimes/Cyrillic"/>
          <w:sz w:val="18"/>
        </w:rPr>
        <w:t xml:space="preserve"> а) на конечностях </w:t>
      </w:r>
    </w:p>
    <w:p w:rsidR="00000000" w:rsidRDefault="00F67113">
      <w:pPr>
        <w:ind w:left="284" w:hanging="284"/>
        <w:jc w:val="both"/>
        <w:rPr>
          <w:rFonts w:ascii="NTTimes/Cyrillic" w:hAnsi="NTTimes/Cyrillic"/>
          <w:sz w:val="18"/>
        </w:rPr>
      </w:pPr>
      <w:r>
        <w:rPr>
          <w:rFonts w:ascii="NTTimes/Cyrillic" w:hAnsi="NTTimes/Cyrillic"/>
          <w:sz w:val="18"/>
        </w:rPr>
        <w:t xml:space="preserve"> б) на туловище </w:t>
      </w:r>
    </w:p>
    <w:p w:rsidR="00000000" w:rsidRDefault="00F67113">
      <w:pPr>
        <w:ind w:left="284" w:hanging="284"/>
        <w:jc w:val="both"/>
        <w:rPr>
          <w:rFonts w:ascii="NTTimes/Cyrillic" w:hAnsi="NTTimes/Cyrillic"/>
          <w:sz w:val="18"/>
        </w:rPr>
      </w:pPr>
      <w:r>
        <w:rPr>
          <w:rFonts w:ascii="NTTimes/Cyrillic" w:hAnsi="NTTimes/Cyrillic"/>
          <w:sz w:val="18"/>
        </w:rPr>
        <w:t xml:space="preserve"> в) на волосистой части головы </w:t>
      </w:r>
    </w:p>
    <w:p w:rsidR="00000000" w:rsidRDefault="00F67113">
      <w:pPr>
        <w:ind w:left="284" w:hanging="284"/>
        <w:jc w:val="both"/>
        <w:rPr>
          <w:rFonts w:ascii="NTTimes/Cyrillic" w:hAnsi="NTTimes/Cyrillic"/>
          <w:sz w:val="18"/>
        </w:rPr>
      </w:pPr>
      <w:r>
        <w:rPr>
          <w:rFonts w:ascii="NTTimes/Cyrillic" w:hAnsi="NTTimes/Cyrillic"/>
          <w:sz w:val="18"/>
        </w:rPr>
        <w:t xml:space="preserve"> г) на периорбитальной зоне </w:t>
      </w:r>
    </w:p>
    <w:p w:rsidR="00000000" w:rsidRDefault="00F67113">
      <w:pPr>
        <w:ind w:left="284" w:hanging="284"/>
        <w:jc w:val="both"/>
        <w:rPr>
          <w:rFonts w:ascii="NTTimes/Cyrillic" w:hAnsi="NTTimes/Cyrillic"/>
          <w:sz w:val="18"/>
        </w:rPr>
      </w:pPr>
      <w:r>
        <w:rPr>
          <w:rFonts w:ascii="NTTimes/Cyrillic" w:hAnsi="NTTimes/Cyrillic"/>
          <w:sz w:val="18"/>
        </w:rPr>
        <w:t xml:space="preserve"> д) на местах перехода кожи в слизистую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080. С нарушением рогообразова</w:t>
      </w:r>
      <w:r>
        <w:rPr>
          <w:rFonts w:ascii="NTTimes/Cyrillic" w:hAnsi="NTTimes/Cyrillic"/>
          <w:sz w:val="18"/>
        </w:rPr>
        <w:t xml:space="preserve">ния связаны все перечисленные опухоли,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себорейной кератомы </w:t>
      </w:r>
    </w:p>
    <w:p w:rsidR="00000000" w:rsidRDefault="00F67113">
      <w:pPr>
        <w:ind w:left="284" w:hanging="284"/>
        <w:jc w:val="both"/>
        <w:rPr>
          <w:rFonts w:ascii="NTTimes/Cyrillic" w:hAnsi="NTTimes/Cyrillic"/>
          <w:sz w:val="18"/>
        </w:rPr>
      </w:pPr>
      <w:r>
        <w:rPr>
          <w:rFonts w:ascii="NTTimes/Cyrillic" w:hAnsi="NTTimes/Cyrillic"/>
          <w:sz w:val="18"/>
        </w:rPr>
        <w:t xml:space="preserve"> б) сенильной кератомы </w:t>
      </w:r>
    </w:p>
    <w:p w:rsidR="00000000" w:rsidRDefault="00F67113">
      <w:pPr>
        <w:ind w:left="284" w:hanging="284"/>
        <w:jc w:val="both"/>
        <w:rPr>
          <w:rFonts w:ascii="NTTimes/Cyrillic" w:hAnsi="NTTimes/Cyrillic"/>
          <w:sz w:val="18"/>
        </w:rPr>
      </w:pPr>
      <w:r>
        <w:rPr>
          <w:rFonts w:ascii="NTTimes/Cyrillic" w:hAnsi="NTTimes/Cyrillic"/>
          <w:sz w:val="18"/>
        </w:rPr>
        <w:t xml:space="preserve"> в) кожного рога </w:t>
      </w:r>
    </w:p>
    <w:p w:rsidR="00000000" w:rsidRDefault="00F67113">
      <w:pPr>
        <w:ind w:left="284" w:hanging="284"/>
        <w:jc w:val="both"/>
        <w:rPr>
          <w:rFonts w:ascii="NTTimes/Cyrillic" w:hAnsi="NTTimes/Cyrillic"/>
          <w:sz w:val="18"/>
        </w:rPr>
      </w:pPr>
      <w:r>
        <w:rPr>
          <w:rFonts w:ascii="NTTimes/Cyrillic" w:hAnsi="NTTimes/Cyrillic"/>
          <w:sz w:val="18"/>
        </w:rPr>
        <w:t xml:space="preserve"> г) актинической кератомы </w:t>
      </w:r>
    </w:p>
    <w:p w:rsidR="00000000" w:rsidRDefault="00F67113">
      <w:pPr>
        <w:ind w:left="284" w:hanging="284"/>
        <w:jc w:val="both"/>
        <w:rPr>
          <w:rFonts w:ascii="NTTimes/Cyrillic" w:hAnsi="NTTimes/Cyrillic"/>
          <w:sz w:val="18"/>
        </w:rPr>
      </w:pPr>
      <w:r>
        <w:rPr>
          <w:rFonts w:ascii="NTTimes/Cyrillic" w:hAnsi="NTTimes/Cyrillic"/>
          <w:sz w:val="18"/>
        </w:rPr>
        <w:t xml:space="preserve"> д) базалиомы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081. Рак на рубце может характеризоваться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уплотнением рубца </w:t>
      </w:r>
    </w:p>
    <w:p w:rsidR="00000000" w:rsidRDefault="00F67113">
      <w:pPr>
        <w:ind w:left="284" w:hanging="284"/>
        <w:jc w:val="both"/>
        <w:rPr>
          <w:rFonts w:ascii="NTTimes/Cyrillic" w:hAnsi="NTTimes/Cyrillic"/>
          <w:sz w:val="18"/>
        </w:rPr>
      </w:pPr>
      <w:r>
        <w:rPr>
          <w:rFonts w:ascii="NTTimes/Cyrillic" w:hAnsi="NTTimes/Cyrillic"/>
          <w:sz w:val="18"/>
        </w:rPr>
        <w:t xml:space="preserve"> б) незаживающей трещиной </w:t>
      </w:r>
    </w:p>
    <w:p w:rsidR="00000000" w:rsidRDefault="00F67113">
      <w:pPr>
        <w:ind w:left="284" w:hanging="284"/>
        <w:jc w:val="both"/>
        <w:rPr>
          <w:rFonts w:ascii="NTTimes/Cyrillic" w:hAnsi="NTTimes/Cyrillic"/>
          <w:sz w:val="18"/>
        </w:rPr>
      </w:pPr>
      <w:r>
        <w:rPr>
          <w:rFonts w:ascii="NTTimes/Cyrillic" w:hAnsi="NTTimes/Cyrillic"/>
          <w:sz w:val="18"/>
        </w:rPr>
        <w:t xml:space="preserve"> в) изъязвлением и кровоточивостью </w:t>
      </w:r>
    </w:p>
    <w:p w:rsidR="00000000" w:rsidRDefault="00F67113">
      <w:pPr>
        <w:ind w:left="284" w:hanging="284"/>
        <w:jc w:val="both"/>
        <w:rPr>
          <w:rFonts w:ascii="NTTimes/Cyrillic" w:hAnsi="NTTimes/Cyrillic"/>
          <w:sz w:val="18"/>
        </w:rPr>
      </w:pPr>
      <w:r>
        <w:rPr>
          <w:rFonts w:ascii="NTTimes/Cyrillic" w:hAnsi="NTTimes/Cyrillic"/>
          <w:sz w:val="18"/>
        </w:rPr>
        <w:t xml:space="preserve"> г) папилломатозными разрастаниями </w:t>
      </w:r>
    </w:p>
    <w:p w:rsidR="00000000" w:rsidRDefault="00F67113">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082. Трансформация пигментного невуса в злокачественную меланому может проявиться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неравномерной зоной гиперемии вокруг невуса </w:t>
      </w:r>
    </w:p>
    <w:p w:rsidR="00000000" w:rsidRDefault="00F67113">
      <w:pPr>
        <w:ind w:left="284" w:hanging="284"/>
        <w:jc w:val="both"/>
        <w:rPr>
          <w:rFonts w:ascii="NTTimes/Cyrillic" w:hAnsi="NTTimes/Cyrillic"/>
          <w:sz w:val="18"/>
        </w:rPr>
      </w:pPr>
      <w:r>
        <w:rPr>
          <w:rFonts w:ascii="NTTimes/Cyrillic" w:hAnsi="NTTimes/Cyrillic"/>
          <w:sz w:val="18"/>
        </w:rPr>
        <w:t xml:space="preserve"> б) увеличением или неравномерност</w:t>
      </w:r>
      <w:r>
        <w:rPr>
          <w:rFonts w:ascii="NTTimes/Cyrillic" w:hAnsi="NTTimes/Cyrillic"/>
          <w:sz w:val="18"/>
        </w:rPr>
        <w:t xml:space="preserve">ью пигментации </w:t>
      </w:r>
    </w:p>
    <w:p w:rsidR="00000000" w:rsidRDefault="00F67113">
      <w:pPr>
        <w:ind w:left="284" w:hanging="284"/>
        <w:jc w:val="both"/>
        <w:rPr>
          <w:rFonts w:ascii="NTTimes/Cyrillic" w:hAnsi="NTTimes/Cyrillic"/>
          <w:sz w:val="18"/>
        </w:rPr>
      </w:pPr>
      <w:r>
        <w:rPr>
          <w:rFonts w:ascii="NTTimes/Cyrillic" w:hAnsi="NTTimes/Cyrillic"/>
          <w:sz w:val="18"/>
        </w:rPr>
        <w:t xml:space="preserve"> в) увеличением или неравномерностью плотности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изъязвлением, кровоточивостью, увеличением размеров </w:t>
      </w:r>
    </w:p>
    <w:p w:rsidR="00000000" w:rsidRDefault="00F67113">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14. ОПУХОЛИ МЯГКИХ ТКАНЕЙ И КОСТЕЙ</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В основе дифференциальной диагностики первичных опухолей костей лежит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морфологическое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ультразвуковое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г) ангиография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Первичные злокачественные опухоли костей необходимо дифференцировать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с фиброзной дисплазией </w:t>
      </w:r>
    </w:p>
    <w:p w:rsidR="00000000" w:rsidRDefault="00F67113">
      <w:pPr>
        <w:ind w:left="284" w:hanging="284"/>
        <w:jc w:val="both"/>
        <w:rPr>
          <w:rFonts w:ascii="NTTimes/Cyrillic" w:hAnsi="NTTimes/Cyrillic"/>
          <w:sz w:val="18"/>
        </w:rPr>
      </w:pPr>
      <w:r>
        <w:rPr>
          <w:rFonts w:ascii="NTTimes/Cyrillic" w:hAnsi="NTTimes/Cyrillic"/>
          <w:sz w:val="18"/>
        </w:rPr>
        <w:t xml:space="preserve"> б) с хроническим остеомиели</w:t>
      </w:r>
      <w:r>
        <w:rPr>
          <w:rFonts w:ascii="NTTimes/Cyrillic" w:hAnsi="NTTimes/Cyrillic"/>
          <w:sz w:val="18"/>
        </w:rPr>
        <w:t xml:space="preserve">том </w:t>
      </w:r>
    </w:p>
    <w:p w:rsidR="00000000" w:rsidRDefault="00F67113">
      <w:pPr>
        <w:ind w:left="284" w:hanging="284"/>
        <w:jc w:val="both"/>
        <w:rPr>
          <w:rFonts w:ascii="NTTimes/Cyrillic" w:hAnsi="NTTimes/Cyrillic"/>
          <w:sz w:val="18"/>
        </w:rPr>
      </w:pPr>
      <w:r>
        <w:rPr>
          <w:rFonts w:ascii="NTTimes/Cyrillic" w:hAnsi="NTTimes/Cyrillic"/>
          <w:sz w:val="18"/>
        </w:rPr>
        <w:t xml:space="preserve"> в) с костно-хрящевым экзостозом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Остеогенные саркомы чаще всего встречаются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25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30 до 40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40 до 50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50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Саркомы Юинга наиболее часто встречаются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25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30 до 40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40 до 50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50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Хондросаркомы наиболее часто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детском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б) в юношеском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в) у людей старше 40 лет </w:t>
      </w:r>
    </w:p>
    <w:p w:rsidR="00000000" w:rsidRDefault="00F67113">
      <w:pPr>
        <w:ind w:left="284" w:hanging="284"/>
        <w:jc w:val="both"/>
        <w:rPr>
          <w:rFonts w:ascii="NTTimes/Cyrillic" w:hAnsi="NTTimes/Cyrillic"/>
          <w:sz w:val="18"/>
        </w:rPr>
      </w:pPr>
      <w:r>
        <w:rPr>
          <w:rFonts w:ascii="NTTimes/Cyrillic" w:hAnsi="NTTimes/Cyrillic"/>
          <w:sz w:val="18"/>
        </w:rPr>
        <w:t xml:space="preserve"> г) в любом возрасте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006. К факторам, влияющим на р</w:t>
      </w:r>
      <w:r>
        <w:rPr>
          <w:rFonts w:ascii="NTTimes/Cyrillic" w:hAnsi="NTTimes/Cyrillic"/>
          <w:sz w:val="18"/>
        </w:rPr>
        <w:t xml:space="preserve">азвитие первичных опухолей костей,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нарушение внутриутробного развития </w:t>
      </w:r>
    </w:p>
    <w:p w:rsidR="00000000" w:rsidRDefault="00F67113">
      <w:pPr>
        <w:ind w:left="284" w:hanging="284"/>
        <w:jc w:val="both"/>
        <w:rPr>
          <w:rFonts w:ascii="NTTimes/Cyrillic" w:hAnsi="NTTimes/Cyrillic"/>
          <w:sz w:val="18"/>
        </w:rPr>
      </w:pPr>
      <w:r>
        <w:rPr>
          <w:rFonts w:ascii="NTTimes/Cyrillic" w:hAnsi="NTTimes/Cyrillic"/>
          <w:sz w:val="18"/>
        </w:rPr>
        <w:t xml:space="preserve"> б) влияние физических факторов </w:t>
      </w:r>
    </w:p>
    <w:p w:rsidR="00000000" w:rsidRDefault="00F67113">
      <w:pPr>
        <w:ind w:left="284" w:hanging="284"/>
        <w:jc w:val="both"/>
        <w:rPr>
          <w:rFonts w:ascii="NTTimes/Cyrillic" w:hAnsi="NTTimes/Cyrillic"/>
          <w:sz w:val="18"/>
        </w:rPr>
      </w:pPr>
      <w:r>
        <w:rPr>
          <w:rFonts w:ascii="NTTimes/Cyrillic" w:hAnsi="NTTimes/Cyrillic"/>
          <w:sz w:val="18"/>
        </w:rPr>
        <w:t xml:space="preserve"> в) влияние химических факторов </w:t>
      </w:r>
    </w:p>
    <w:p w:rsidR="00000000" w:rsidRDefault="00F67113">
      <w:pPr>
        <w:ind w:left="284" w:hanging="284"/>
        <w:jc w:val="both"/>
        <w:rPr>
          <w:rFonts w:ascii="NTTimes/Cyrillic" w:hAnsi="NTTimes/Cyrillic"/>
          <w:sz w:val="18"/>
        </w:rPr>
      </w:pPr>
      <w:r>
        <w:rPr>
          <w:rFonts w:ascii="NTTimes/Cyrillic" w:hAnsi="NTTimes/Cyrillic"/>
          <w:sz w:val="18"/>
        </w:rPr>
        <w:t xml:space="preserve"> г) хронический остеомиелит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К костно-мозговым саркомам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остеогенная 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б) саркома Юинга </w:t>
      </w:r>
    </w:p>
    <w:p w:rsidR="00000000" w:rsidRDefault="00F67113">
      <w:pPr>
        <w:ind w:left="284" w:hanging="284"/>
        <w:jc w:val="both"/>
        <w:rPr>
          <w:rFonts w:ascii="NTTimes/Cyrillic" w:hAnsi="NTTimes/Cyrillic"/>
          <w:sz w:val="18"/>
        </w:rPr>
      </w:pPr>
      <w:r>
        <w:rPr>
          <w:rFonts w:ascii="NTTimes/Cyrillic" w:hAnsi="NTTimes/Cyrillic"/>
          <w:sz w:val="18"/>
        </w:rPr>
        <w:t xml:space="preserve"> в) хондросаркома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г) паростальная саркома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008. Для остеогенной саркомы характерны следующие рентгенологические признаки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"треугольника" (козырька) Кодмана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спикул </w:t>
      </w:r>
    </w:p>
    <w:p w:rsidR="00000000" w:rsidRDefault="00F67113">
      <w:pPr>
        <w:ind w:left="284" w:hanging="284"/>
        <w:jc w:val="both"/>
        <w:rPr>
          <w:rFonts w:ascii="NTTimes/Cyrillic" w:hAnsi="NTTimes/Cyrillic"/>
          <w:sz w:val="18"/>
        </w:rPr>
      </w:pPr>
      <w:r>
        <w:rPr>
          <w:rFonts w:ascii="NTTimes/Cyrillic" w:hAnsi="NTTimes/Cyrillic"/>
          <w:sz w:val="18"/>
        </w:rPr>
        <w:t xml:space="preserve"> в) оссификация внекостного </w:t>
      </w:r>
      <w:r>
        <w:rPr>
          <w:rFonts w:ascii="NTTimes/Cyrillic" w:hAnsi="NTTimes/Cyrillic"/>
          <w:sz w:val="18"/>
        </w:rPr>
        <w:t xml:space="preserve">компонента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Остеогенная саркома, как правило, метастазирует </w:t>
      </w:r>
    </w:p>
    <w:p w:rsidR="00000000" w:rsidRDefault="00F67113">
      <w:pPr>
        <w:ind w:left="284" w:hanging="284"/>
        <w:jc w:val="both"/>
        <w:rPr>
          <w:rFonts w:ascii="NTTimes/Cyrillic" w:hAnsi="NTTimes/Cyrillic"/>
          <w:sz w:val="18"/>
        </w:rPr>
      </w:pPr>
      <w:r>
        <w:rPr>
          <w:rFonts w:ascii="NTTimes/Cyrillic" w:hAnsi="NTTimes/Cyrillic"/>
          <w:sz w:val="18"/>
        </w:rPr>
        <w:t xml:space="preserve"> а) в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б) в кости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к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При лечении саркомы Юинга ведущая роль отводится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лучевой терапии +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б) хирургическому лечению </w:t>
      </w:r>
    </w:p>
    <w:p w:rsidR="00000000" w:rsidRDefault="00F67113">
      <w:pPr>
        <w:ind w:left="284" w:hanging="284"/>
        <w:jc w:val="both"/>
        <w:rPr>
          <w:rFonts w:ascii="NTTimes/Cyrillic" w:hAnsi="NTTimes/Cyrillic"/>
          <w:sz w:val="18"/>
        </w:rPr>
      </w:pPr>
      <w:r>
        <w:rPr>
          <w:rFonts w:ascii="NTTimes/Cyrillic" w:hAnsi="NTTimes/Cyrillic"/>
          <w:sz w:val="18"/>
        </w:rPr>
        <w:t xml:space="preserve"> в) хирургическому лечению с последующей послеоперационной химиотерапией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Хондросаркома чаще возникает </w:t>
      </w:r>
    </w:p>
    <w:p w:rsidR="00000000" w:rsidRDefault="00F67113">
      <w:pPr>
        <w:ind w:left="284" w:hanging="284"/>
        <w:jc w:val="both"/>
        <w:rPr>
          <w:rFonts w:ascii="NTTimes/Cyrillic" w:hAnsi="NTTimes/Cyrillic"/>
          <w:sz w:val="18"/>
        </w:rPr>
      </w:pPr>
      <w:r>
        <w:rPr>
          <w:rFonts w:ascii="NTTimes/Cyrillic" w:hAnsi="NTTimes/Cyrillic"/>
          <w:sz w:val="18"/>
        </w:rPr>
        <w:t xml:space="preserve"> а) в любой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в длинных трубчатых костях </w:t>
      </w:r>
    </w:p>
    <w:p w:rsidR="00000000" w:rsidRDefault="00F67113">
      <w:pPr>
        <w:ind w:left="284" w:hanging="284"/>
        <w:jc w:val="both"/>
        <w:rPr>
          <w:rFonts w:ascii="NTTimes/Cyrillic" w:hAnsi="NTTimes/Cyrillic"/>
          <w:sz w:val="18"/>
        </w:rPr>
      </w:pPr>
      <w:r>
        <w:rPr>
          <w:rFonts w:ascii="NTTimes/Cyrillic" w:hAnsi="NTTimes/Cyrillic"/>
          <w:sz w:val="18"/>
        </w:rPr>
        <w:t xml:space="preserve"> в) в плоских костях </w:t>
      </w:r>
    </w:p>
    <w:p w:rsidR="00000000" w:rsidRDefault="00F67113">
      <w:pPr>
        <w:ind w:left="284" w:hanging="284"/>
        <w:jc w:val="both"/>
        <w:rPr>
          <w:rFonts w:ascii="NTTimes/Cyrillic" w:hAnsi="NTTimes/Cyrillic"/>
          <w:sz w:val="18"/>
        </w:rPr>
      </w:pPr>
      <w:r>
        <w:rPr>
          <w:rFonts w:ascii="NTTimes/Cyrillic" w:hAnsi="NTTimes/Cyrillic"/>
          <w:sz w:val="18"/>
        </w:rPr>
        <w:t xml:space="preserve"> г) в мелких костях стопы и к</w:t>
      </w:r>
      <w:r>
        <w:rPr>
          <w:rFonts w:ascii="NTTimes/Cyrillic" w:hAnsi="NTTimes/Cyrillic"/>
          <w:sz w:val="18"/>
        </w:rPr>
        <w:t xml:space="preserve">исти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Для хондросаркомы высокой степени морфологической зрелости свойственно </w:t>
      </w:r>
    </w:p>
    <w:p w:rsidR="00000000" w:rsidRDefault="00F67113">
      <w:pPr>
        <w:ind w:left="284" w:hanging="284"/>
        <w:jc w:val="both"/>
        <w:rPr>
          <w:rFonts w:ascii="NTTimes/Cyrillic" w:hAnsi="NTTimes/Cyrillic"/>
          <w:sz w:val="18"/>
        </w:rPr>
      </w:pPr>
      <w:r>
        <w:rPr>
          <w:rFonts w:ascii="NTTimes/Cyrillic" w:hAnsi="NTTimes/Cyrillic"/>
          <w:sz w:val="18"/>
        </w:rPr>
        <w:t xml:space="preserve"> а) медленное развитие с малой выраженностью симптомов </w:t>
      </w:r>
    </w:p>
    <w:p w:rsidR="00000000" w:rsidRDefault="00F67113">
      <w:pPr>
        <w:ind w:left="284" w:hanging="284"/>
        <w:jc w:val="both"/>
        <w:rPr>
          <w:rFonts w:ascii="NTTimes/Cyrillic" w:hAnsi="NTTimes/Cyrillic"/>
          <w:sz w:val="18"/>
        </w:rPr>
      </w:pPr>
      <w:r>
        <w:rPr>
          <w:rFonts w:ascii="NTTimes/Cyrillic" w:hAnsi="NTTimes/Cyrillic"/>
          <w:sz w:val="18"/>
        </w:rPr>
        <w:t xml:space="preserve"> б) быстрый рост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сильных постоянных болей </w:t>
      </w:r>
    </w:p>
    <w:p w:rsidR="00000000" w:rsidRDefault="00F67113">
      <w:pPr>
        <w:ind w:left="284" w:hanging="284"/>
        <w:jc w:val="both"/>
        <w:rPr>
          <w:rFonts w:ascii="NTTimes/Cyrillic" w:hAnsi="NTTimes/Cyrillic"/>
          <w:sz w:val="18"/>
        </w:rPr>
      </w:pPr>
      <w:r>
        <w:rPr>
          <w:rFonts w:ascii="NTTimes/Cyrillic" w:hAnsi="NTTimes/Cyrillic"/>
          <w:sz w:val="18"/>
        </w:rPr>
        <w:t xml:space="preserve"> г) частые патологические переломы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Лучшие отдаленные результаты после хирургического лечения первичной хондросаркомы получены </w:t>
      </w:r>
    </w:p>
    <w:p w:rsidR="00000000" w:rsidRDefault="00F67113">
      <w:pPr>
        <w:ind w:left="284" w:hanging="284"/>
        <w:jc w:val="both"/>
        <w:rPr>
          <w:rFonts w:ascii="NTTimes/Cyrillic" w:hAnsi="NTTimes/Cyrillic"/>
          <w:sz w:val="18"/>
        </w:rPr>
      </w:pPr>
      <w:r>
        <w:rPr>
          <w:rFonts w:ascii="NTTimes/Cyrillic" w:hAnsi="NTTimes/Cyrillic"/>
          <w:sz w:val="18"/>
        </w:rPr>
        <w:t xml:space="preserve"> а) при I степени злокачественности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II степени злокачественности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III степени злокачественности </w:t>
      </w:r>
    </w:p>
    <w:p w:rsidR="00000000" w:rsidRDefault="00F67113">
      <w:pPr>
        <w:ind w:left="284" w:hanging="284"/>
        <w:jc w:val="both"/>
        <w:rPr>
          <w:rFonts w:ascii="NTTimes/Cyrillic" w:hAnsi="NTTimes/Cyrillic"/>
          <w:sz w:val="18"/>
        </w:rPr>
      </w:pPr>
      <w:r>
        <w:rPr>
          <w:rFonts w:ascii="NTTimes/Cyrillic" w:hAnsi="NTTimes/Cyrillic"/>
          <w:sz w:val="18"/>
        </w:rPr>
        <w:t xml:space="preserve"> г) степень злокачественности значения не имеет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У больной 48 </w:t>
      </w:r>
      <w:r>
        <w:rPr>
          <w:rFonts w:ascii="NTTimes/Cyrillic" w:hAnsi="NTTimes/Cyrillic"/>
          <w:sz w:val="18"/>
        </w:rPr>
        <w:t xml:space="preserve">лет выявлена хондросаркома бедренной кости II степени злокачественности. Наиболее целесообразно проведение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комплексного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только хирургического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лекарственного лечения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Применение комплексного лечения при остеогенной саркоме нижних конечностей позволяют получить 5-летнюю выживаемость </w:t>
      </w:r>
    </w:p>
    <w:p w:rsidR="00000000" w:rsidRDefault="00F67113">
      <w:pPr>
        <w:ind w:left="284" w:hanging="284"/>
        <w:jc w:val="both"/>
        <w:rPr>
          <w:rFonts w:ascii="NTTimes/Cyrillic" w:hAnsi="NTTimes/Cyrillic"/>
          <w:sz w:val="18"/>
        </w:rPr>
      </w:pPr>
      <w:r>
        <w:rPr>
          <w:rFonts w:ascii="NTTimes/Cyrillic" w:hAnsi="NTTimes/Cyrillic"/>
          <w:sz w:val="18"/>
        </w:rPr>
        <w:t xml:space="preserve"> а) 12% </w:t>
      </w:r>
    </w:p>
    <w:p w:rsidR="00000000" w:rsidRDefault="00F67113">
      <w:pPr>
        <w:ind w:left="284" w:hanging="284"/>
        <w:jc w:val="both"/>
        <w:rPr>
          <w:rFonts w:ascii="NTTimes/Cyrillic" w:hAnsi="NTTimes/Cyrillic"/>
          <w:sz w:val="18"/>
        </w:rPr>
      </w:pPr>
      <w:r>
        <w:rPr>
          <w:rFonts w:ascii="NTTimes/Cyrillic" w:hAnsi="NTTimes/Cyrillic"/>
          <w:sz w:val="18"/>
        </w:rPr>
        <w:t xml:space="preserve"> б) 20% </w:t>
      </w:r>
    </w:p>
    <w:p w:rsidR="00000000" w:rsidRDefault="00F67113">
      <w:pPr>
        <w:ind w:left="284" w:hanging="284"/>
        <w:jc w:val="both"/>
        <w:rPr>
          <w:rFonts w:ascii="NTTimes/Cyrillic" w:hAnsi="NTTimes/Cyrillic"/>
          <w:sz w:val="18"/>
        </w:rPr>
      </w:pPr>
      <w:r>
        <w:rPr>
          <w:rFonts w:ascii="NTTimes/Cyrillic" w:hAnsi="NTTimes/Cyrillic"/>
          <w:sz w:val="18"/>
        </w:rPr>
        <w:t xml:space="preserve"> в) 30% </w:t>
      </w:r>
    </w:p>
    <w:p w:rsidR="00000000" w:rsidRDefault="00F67113">
      <w:pPr>
        <w:ind w:left="284" w:hanging="284"/>
        <w:jc w:val="both"/>
        <w:rPr>
          <w:rFonts w:ascii="NTTimes/Cyrillic" w:hAnsi="NTTimes/Cyrillic"/>
          <w:sz w:val="18"/>
        </w:rPr>
      </w:pPr>
      <w:r>
        <w:rPr>
          <w:rFonts w:ascii="NTTimes/Cyrillic" w:hAnsi="NTTimes/Cyrillic"/>
          <w:sz w:val="18"/>
        </w:rPr>
        <w:t xml:space="preserve"> г) 50%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Первичной саркомой Юинга могут поражаться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только длинные трубчатые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б) только плоские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длинные трубчатые и</w:t>
      </w:r>
      <w:r>
        <w:rPr>
          <w:rFonts w:ascii="NTTimes/Cyrillic" w:hAnsi="NTTimes/Cyrillic"/>
          <w:sz w:val="18"/>
        </w:rPr>
        <w:t xml:space="preserve"> плоские кости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Морфологическая верификация первичной саркомы костей необходима </w:t>
      </w:r>
    </w:p>
    <w:p w:rsidR="00000000" w:rsidRDefault="00F67113">
      <w:pPr>
        <w:ind w:left="284" w:hanging="284"/>
        <w:jc w:val="both"/>
        <w:rPr>
          <w:rFonts w:ascii="NTTimes/Cyrillic" w:hAnsi="NTTimes/Cyrillic"/>
          <w:sz w:val="18"/>
        </w:rPr>
      </w:pPr>
      <w:r>
        <w:rPr>
          <w:rFonts w:ascii="NTTimes/Cyrillic" w:hAnsi="NTTimes/Cyrillic"/>
          <w:sz w:val="18"/>
        </w:rPr>
        <w:t xml:space="preserve"> а) для уточнения диагноза </w:t>
      </w:r>
    </w:p>
    <w:p w:rsidR="00000000" w:rsidRDefault="00F67113">
      <w:pPr>
        <w:ind w:left="284" w:hanging="284"/>
        <w:jc w:val="both"/>
        <w:rPr>
          <w:rFonts w:ascii="NTTimes/Cyrillic" w:hAnsi="NTTimes/Cyrillic"/>
          <w:sz w:val="18"/>
        </w:rPr>
      </w:pPr>
      <w:r>
        <w:rPr>
          <w:rFonts w:ascii="NTTimes/Cyrillic" w:hAnsi="NTTimes/Cyrillic"/>
          <w:sz w:val="18"/>
        </w:rPr>
        <w:t xml:space="preserve"> б) для выбора метода лечения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для решения вопроса об объеме хирургического вмешательства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Гигантоклеточные опухоли чаще всего локализуются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диафизе длинных трубчатых костей </w:t>
      </w:r>
    </w:p>
    <w:p w:rsidR="00000000" w:rsidRDefault="00F67113">
      <w:pPr>
        <w:ind w:left="284" w:hanging="284"/>
        <w:jc w:val="both"/>
        <w:rPr>
          <w:rFonts w:ascii="NTTimes/Cyrillic" w:hAnsi="NTTimes/Cyrillic"/>
          <w:sz w:val="18"/>
        </w:rPr>
      </w:pPr>
      <w:r>
        <w:rPr>
          <w:rFonts w:ascii="NTTimes/Cyrillic" w:hAnsi="NTTimes/Cyrillic"/>
          <w:sz w:val="18"/>
        </w:rPr>
        <w:t xml:space="preserve"> б) в метаэпифизе длинных трубчатых костей </w:t>
      </w:r>
    </w:p>
    <w:p w:rsidR="00000000" w:rsidRDefault="00F67113">
      <w:pPr>
        <w:ind w:left="284" w:hanging="284"/>
        <w:jc w:val="both"/>
        <w:rPr>
          <w:rFonts w:ascii="NTTimes/Cyrillic" w:hAnsi="NTTimes/Cyrillic"/>
          <w:sz w:val="18"/>
        </w:rPr>
      </w:pPr>
      <w:r>
        <w:rPr>
          <w:rFonts w:ascii="NTTimes/Cyrillic" w:hAnsi="NTTimes/Cyrillic"/>
          <w:sz w:val="18"/>
        </w:rPr>
        <w:t xml:space="preserve"> в) в плоских костях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Гигантоклеточные опухоли могут развиваться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доброкачественные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как п</w:t>
      </w:r>
      <w:r>
        <w:rPr>
          <w:rFonts w:ascii="NTTimes/Cyrillic" w:hAnsi="NTTimes/Cyrillic"/>
          <w:sz w:val="18"/>
        </w:rPr>
        <w:t xml:space="preserve">ервичные злокачественные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как вторичные злокачественные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Для злокачественной остеобластокластомы характерны </w:t>
      </w:r>
    </w:p>
    <w:p w:rsidR="00000000" w:rsidRDefault="00F67113">
      <w:pPr>
        <w:ind w:left="284" w:hanging="284"/>
        <w:jc w:val="both"/>
        <w:rPr>
          <w:rFonts w:ascii="NTTimes/Cyrillic" w:hAnsi="NTTimes/Cyrillic"/>
          <w:sz w:val="18"/>
        </w:rPr>
      </w:pPr>
      <w:r>
        <w:rPr>
          <w:rFonts w:ascii="NTTimes/Cyrillic" w:hAnsi="NTTimes/Cyrillic"/>
          <w:sz w:val="18"/>
        </w:rPr>
        <w:t xml:space="preserve"> а) ограничения подвижности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локализация в метаэпифизарных отделах длинных трубчатых костей </w:t>
      </w:r>
    </w:p>
    <w:p w:rsidR="00000000" w:rsidRDefault="00F67113">
      <w:pPr>
        <w:ind w:left="284" w:hanging="284"/>
        <w:jc w:val="both"/>
        <w:rPr>
          <w:rFonts w:ascii="NTTimes/Cyrillic" w:hAnsi="NTTimes/Cyrillic"/>
          <w:sz w:val="18"/>
        </w:rPr>
      </w:pPr>
      <w:r>
        <w:rPr>
          <w:rFonts w:ascii="NTTimes/Cyrillic" w:hAnsi="NTTimes/Cyrillic"/>
          <w:sz w:val="18"/>
        </w:rPr>
        <w:t xml:space="preserve"> в) умеренные боли локального характера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Рентгенологическая картина остеобластокластомы характеризуется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крупным литическим очагом в эпифизе кости, иногда с остатками ячеистой структуры </w:t>
      </w:r>
    </w:p>
    <w:p w:rsidR="00000000" w:rsidRDefault="00F67113">
      <w:pPr>
        <w:ind w:left="284" w:hanging="284"/>
        <w:jc w:val="both"/>
        <w:rPr>
          <w:rFonts w:ascii="NTTimes/Cyrillic" w:hAnsi="NTTimes/Cyrillic"/>
          <w:sz w:val="18"/>
        </w:rPr>
      </w:pPr>
      <w:r>
        <w:rPr>
          <w:rFonts w:ascii="NTTimes/Cyrillic" w:hAnsi="NTTimes/Cyrillic"/>
          <w:sz w:val="18"/>
        </w:rPr>
        <w:t xml:space="preserve"> б) нарушением кортикального слоя </w:t>
      </w:r>
    </w:p>
    <w:p w:rsidR="00000000" w:rsidRDefault="00F67113">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экстраоссальным компонентом, не содержащим дополнительных включений </w:t>
      </w:r>
    </w:p>
    <w:p w:rsidR="00000000" w:rsidRDefault="00F67113">
      <w:pPr>
        <w:ind w:left="284" w:hanging="284"/>
        <w:jc w:val="both"/>
        <w:rPr>
          <w:rFonts w:ascii="NTTimes/Cyrillic" w:hAnsi="NTTimes/Cyrillic"/>
          <w:sz w:val="18"/>
        </w:rPr>
      </w:pPr>
      <w:r>
        <w:rPr>
          <w:rFonts w:ascii="NTTimes/Cyrillic" w:hAnsi="NTTimes/Cyrillic"/>
          <w:sz w:val="18"/>
        </w:rPr>
        <w:t xml:space="preserve"> г) периостальной реакцией в виде "козырька"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023. Прогноз при хондросаркоме зависит 1) от формы опухоли (первичной или вторичной) 2) от степени морфологической зрелости 3) от возраста больного 4) от адекватного объема хирургического вмешательства 5) от дозы лучевой терапии 6) от методики послеоперационной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1, 2, 3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3, 4, 5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w:t>
      </w:r>
      <w:r>
        <w:rPr>
          <w:rFonts w:ascii="NTTimes/Cyrillic" w:hAnsi="NTTimes/Cyrillic"/>
          <w:sz w:val="18"/>
        </w:rPr>
        <w:t xml:space="preserve">ые 1, 2 и 3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4, 5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При лечении сарком Юинга основным методом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лучевой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химиотерапевтический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г) иммунотерапия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При выборе уровня ампутации нижней конечности целесообразно учитывать следующие моменты </w:t>
      </w:r>
    </w:p>
    <w:p w:rsidR="00000000" w:rsidRDefault="00F67113">
      <w:pPr>
        <w:ind w:left="284" w:hanging="284"/>
        <w:jc w:val="both"/>
        <w:rPr>
          <w:rFonts w:ascii="NTTimes/Cyrillic" w:hAnsi="NTTimes/Cyrillic"/>
          <w:sz w:val="18"/>
        </w:rPr>
      </w:pPr>
      <w:r>
        <w:rPr>
          <w:rFonts w:ascii="NTTimes/Cyrillic" w:hAnsi="NTTimes/Cyrillic"/>
          <w:sz w:val="18"/>
        </w:rPr>
        <w:t xml:space="preserve"> а) локализацию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морфологическое строение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получение наиболее функциональной культи для протезирования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верные ответы а) и в)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026. Лучевая терапия может быть ад</w:t>
      </w:r>
      <w:r>
        <w:rPr>
          <w:rFonts w:ascii="NTTimes/Cyrillic" w:hAnsi="NTTimes/Cyrillic"/>
          <w:sz w:val="18"/>
        </w:rPr>
        <w:t xml:space="preserve">екватным методом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хондроме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ретикулосаркоме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саркоме Юинга </w:t>
      </w:r>
    </w:p>
    <w:p w:rsidR="00000000" w:rsidRDefault="00F67113">
      <w:pPr>
        <w:ind w:left="284" w:hanging="284"/>
        <w:jc w:val="both"/>
        <w:rPr>
          <w:rFonts w:ascii="NTTimes/Cyrillic" w:hAnsi="NTTimes/Cyrillic"/>
          <w:sz w:val="18"/>
        </w:rPr>
      </w:pPr>
      <w:r>
        <w:rPr>
          <w:rFonts w:ascii="NTTimes/Cyrillic" w:hAnsi="NTTimes/Cyrillic"/>
          <w:sz w:val="18"/>
        </w:rPr>
        <w:t xml:space="preserve"> г) при фиброме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Суммарная лечебная очаговая доза при лучевой терапии гемангиомы костей должна составлять </w:t>
      </w:r>
    </w:p>
    <w:p w:rsidR="00000000" w:rsidRDefault="00F67113">
      <w:pPr>
        <w:ind w:left="284" w:hanging="284"/>
        <w:jc w:val="both"/>
        <w:rPr>
          <w:rFonts w:ascii="NTTimes/Cyrillic" w:hAnsi="NTTimes/Cyrillic"/>
          <w:sz w:val="18"/>
        </w:rPr>
      </w:pPr>
      <w:r>
        <w:rPr>
          <w:rFonts w:ascii="NTTimes/Cyrillic" w:hAnsi="NTTimes/Cyrillic"/>
          <w:sz w:val="18"/>
        </w:rPr>
        <w:t xml:space="preserve"> а) 20-25 Гр </w:t>
      </w:r>
    </w:p>
    <w:p w:rsidR="00000000" w:rsidRDefault="00F67113">
      <w:pPr>
        <w:ind w:left="284" w:hanging="284"/>
        <w:jc w:val="both"/>
        <w:rPr>
          <w:rFonts w:ascii="NTTimes/Cyrillic" w:hAnsi="NTTimes/Cyrillic"/>
          <w:sz w:val="18"/>
        </w:rPr>
      </w:pPr>
      <w:r>
        <w:rPr>
          <w:rFonts w:ascii="NTTimes/Cyrillic" w:hAnsi="NTTimes/Cyrillic"/>
          <w:sz w:val="18"/>
        </w:rPr>
        <w:t xml:space="preserve"> б) 30-40 Гр </w:t>
      </w:r>
    </w:p>
    <w:p w:rsidR="00000000" w:rsidRDefault="00F67113">
      <w:pPr>
        <w:ind w:left="284" w:hanging="284"/>
        <w:jc w:val="both"/>
        <w:rPr>
          <w:rFonts w:ascii="NTTimes/Cyrillic" w:hAnsi="NTTimes/Cyrillic"/>
          <w:sz w:val="18"/>
        </w:rPr>
      </w:pPr>
      <w:r>
        <w:rPr>
          <w:rFonts w:ascii="NTTimes/Cyrillic" w:hAnsi="NTTimes/Cyrillic"/>
          <w:sz w:val="18"/>
        </w:rPr>
        <w:t xml:space="preserve"> в) 40-50 Гр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50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Суммарная лечебная очаговая доза при X-гистиоцитозе костей должна составлять </w:t>
      </w:r>
    </w:p>
    <w:p w:rsidR="00000000" w:rsidRDefault="00F67113">
      <w:pPr>
        <w:ind w:left="284" w:hanging="284"/>
        <w:jc w:val="both"/>
        <w:rPr>
          <w:rFonts w:ascii="NTTimes/Cyrillic" w:hAnsi="NTTimes/Cyrillic"/>
          <w:sz w:val="18"/>
        </w:rPr>
      </w:pPr>
      <w:r>
        <w:rPr>
          <w:rFonts w:ascii="NTTimes/Cyrillic" w:hAnsi="NTTimes/Cyrillic"/>
          <w:sz w:val="18"/>
        </w:rPr>
        <w:t xml:space="preserve"> а) 8-15 Гр </w:t>
      </w:r>
    </w:p>
    <w:p w:rsidR="00000000" w:rsidRDefault="00F67113">
      <w:pPr>
        <w:ind w:left="284" w:hanging="284"/>
        <w:jc w:val="both"/>
        <w:rPr>
          <w:rFonts w:ascii="NTTimes/Cyrillic" w:hAnsi="NTTimes/Cyrillic"/>
          <w:sz w:val="18"/>
        </w:rPr>
      </w:pPr>
      <w:r>
        <w:rPr>
          <w:rFonts w:ascii="NTTimes/Cyrillic" w:hAnsi="NTTimes/Cyrillic"/>
          <w:sz w:val="18"/>
        </w:rPr>
        <w:t xml:space="preserve"> б) 20-30 Гр </w:t>
      </w:r>
    </w:p>
    <w:p w:rsidR="00000000" w:rsidRDefault="00F67113">
      <w:pPr>
        <w:ind w:left="284" w:hanging="284"/>
        <w:jc w:val="both"/>
        <w:rPr>
          <w:rFonts w:ascii="NTTimes/Cyrillic" w:hAnsi="NTTimes/Cyrillic"/>
          <w:sz w:val="18"/>
        </w:rPr>
      </w:pPr>
      <w:r>
        <w:rPr>
          <w:rFonts w:ascii="NTTimes/Cyrillic" w:hAnsi="NTTimes/Cyrillic"/>
          <w:sz w:val="18"/>
        </w:rPr>
        <w:t xml:space="preserve"> в) 35-40 Гр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40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Лучевая терапия нецелесообразная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остеоме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гигантокле</w:t>
      </w:r>
      <w:r>
        <w:rPr>
          <w:rFonts w:ascii="NTTimes/Cyrillic" w:hAnsi="NTTimes/Cyrillic"/>
          <w:sz w:val="18"/>
        </w:rPr>
        <w:t xml:space="preserve">точной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эозинофильной гранулеме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Наиболее радиочувствительной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хондросаркома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б) остеогенная 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в) саркома Юинга </w:t>
      </w:r>
    </w:p>
    <w:p w:rsidR="00000000" w:rsidRDefault="00F67113">
      <w:pPr>
        <w:ind w:left="284" w:hanging="284"/>
        <w:jc w:val="both"/>
        <w:rPr>
          <w:rFonts w:ascii="NTTimes/Cyrillic" w:hAnsi="NTTimes/Cyrillic"/>
          <w:sz w:val="18"/>
        </w:rPr>
      </w:pPr>
      <w:r>
        <w:rPr>
          <w:rFonts w:ascii="NTTimes/Cyrillic" w:hAnsi="NTTimes/Cyrillic"/>
          <w:sz w:val="18"/>
        </w:rPr>
        <w:t xml:space="preserve"> г) фибросаркома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В лечении остеогенной саркомы лучевая терапия используется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возможный компонент радикального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как один из элементов комплексного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как паллиативный метод при неоперабельных опухолях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нецелесообразна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w:t>
      </w:r>
      <w:r>
        <w:rPr>
          <w:rFonts w:ascii="NTTimes/Cyrillic" w:hAnsi="NTTimes/Cyrillic"/>
          <w:sz w:val="18"/>
        </w:rPr>
        <w:t xml:space="preserve">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При лечении метастазов остеогенной саркомы в легкие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а)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б) целесообразна только в комбинации с химиотерапией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в) нецелесообразна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Лучевая терапия является ведущим методом лечения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при хондросаркоме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фибросаркоме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опухоли Юинга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034. При лучевой терапии саркомы Юинга лечебными дозами принято считать </w:t>
      </w:r>
    </w:p>
    <w:p w:rsidR="00000000" w:rsidRDefault="00F67113">
      <w:pPr>
        <w:ind w:left="284" w:hanging="284"/>
        <w:jc w:val="both"/>
        <w:rPr>
          <w:rFonts w:ascii="NTTimes/Cyrillic" w:hAnsi="NTTimes/Cyrillic"/>
          <w:sz w:val="18"/>
        </w:rPr>
      </w:pPr>
      <w:r>
        <w:rPr>
          <w:rFonts w:ascii="NTTimes/Cyrillic" w:hAnsi="NTTimes/Cyrillic"/>
          <w:sz w:val="18"/>
        </w:rPr>
        <w:t xml:space="preserve"> а) 30-35 Гр </w:t>
      </w:r>
    </w:p>
    <w:p w:rsidR="00000000" w:rsidRDefault="00F67113">
      <w:pPr>
        <w:ind w:left="284" w:hanging="284"/>
        <w:jc w:val="both"/>
        <w:rPr>
          <w:rFonts w:ascii="NTTimes/Cyrillic" w:hAnsi="NTTimes/Cyrillic"/>
          <w:sz w:val="18"/>
        </w:rPr>
      </w:pPr>
      <w:r>
        <w:rPr>
          <w:rFonts w:ascii="NTTimes/Cyrillic" w:hAnsi="NTTimes/Cyrillic"/>
          <w:sz w:val="18"/>
        </w:rPr>
        <w:t xml:space="preserve"> б) 40-45 Гр </w:t>
      </w:r>
    </w:p>
    <w:p w:rsidR="00000000" w:rsidRDefault="00F67113">
      <w:pPr>
        <w:ind w:left="284" w:hanging="284"/>
        <w:jc w:val="both"/>
        <w:rPr>
          <w:rFonts w:ascii="NTTimes/Cyrillic" w:hAnsi="NTTimes/Cyrillic"/>
          <w:sz w:val="18"/>
        </w:rPr>
      </w:pPr>
      <w:r>
        <w:rPr>
          <w:rFonts w:ascii="NTTimes/Cyrillic" w:hAnsi="NTTimes/Cyrillic"/>
          <w:sz w:val="18"/>
        </w:rPr>
        <w:t xml:space="preserve"> в) 50-60 Гр </w:t>
      </w:r>
    </w:p>
    <w:p w:rsidR="00000000" w:rsidRDefault="00F67113">
      <w:pPr>
        <w:ind w:left="284" w:hanging="284"/>
        <w:jc w:val="both"/>
        <w:rPr>
          <w:rFonts w:ascii="NTTimes/Cyrillic" w:hAnsi="NTTimes/Cyrillic"/>
          <w:sz w:val="18"/>
        </w:rPr>
      </w:pPr>
      <w:r>
        <w:rPr>
          <w:rFonts w:ascii="NTTimes/Cyrillic" w:hAnsi="NTTimes/Cyrillic"/>
          <w:sz w:val="18"/>
        </w:rPr>
        <w:t xml:space="preserve"> г) бо</w:t>
      </w:r>
      <w:r>
        <w:rPr>
          <w:rFonts w:ascii="NTTimes/Cyrillic" w:hAnsi="NTTimes/Cyrillic"/>
          <w:sz w:val="18"/>
        </w:rPr>
        <w:t xml:space="preserve">лее 60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В лечение ретикулосаркомы костей лучевая терапия используется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основной метод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как паллиативный метод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в качестве предоперационного курса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При лучевой терапии ретикулосаркомы кости наиболее целесообразно подведение СОД </w:t>
      </w:r>
    </w:p>
    <w:p w:rsidR="00000000" w:rsidRDefault="00F67113">
      <w:pPr>
        <w:ind w:left="284" w:hanging="284"/>
        <w:jc w:val="both"/>
        <w:rPr>
          <w:rFonts w:ascii="NTTimes/Cyrillic" w:hAnsi="NTTimes/Cyrillic"/>
          <w:sz w:val="18"/>
        </w:rPr>
      </w:pPr>
      <w:r>
        <w:rPr>
          <w:rFonts w:ascii="NTTimes/Cyrillic" w:hAnsi="NTTimes/Cyrillic"/>
          <w:sz w:val="18"/>
        </w:rPr>
        <w:t xml:space="preserve"> а) 30-35 Гр </w:t>
      </w:r>
    </w:p>
    <w:p w:rsidR="00000000" w:rsidRDefault="00F67113">
      <w:pPr>
        <w:ind w:left="284" w:hanging="284"/>
        <w:jc w:val="both"/>
        <w:rPr>
          <w:rFonts w:ascii="NTTimes/Cyrillic" w:hAnsi="NTTimes/Cyrillic"/>
          <w:sz w:val="18"/>
        </w:rPr>
      </w:pPr>
      <w:r>
        <w:rPr>
          <w:rFonts w:ascii="NTTimes/Cyrillic" w:hAnsi="NTTimes/Cyrillic"/>
          <w:sz w:val="18"/>
        </w:rPr>
        <w:t xml:space="preserve"> б) 40-45 Гр </w:t>
      </w:r>
    </w:p>
    <w:p w:rsidR="00000000" w:rsidRDefault="00F67113">
      <w:pPr>
        <w:ind w:left="284" w:hanging="284"/>
        <w:jc w:val="both"/>
        <w:rPr>
          <w:rFonts w:ascii="NTTimes/Cyrillic" w:hAnsi="NTTimes/Cyrillic"/>
          <w:sz w:val="18"/>
        </w:rPr>
      </w:pPr>
      <w:r>
        <w:rPr>
          <w:rFonts w:ascii="NTTimes/Cyrillic" w:hAnsi="NTTimes/Cyrillic"/>
          <w:sz w:val="18"/>
        </w:rPr>
        <w:t xml:space="preserve"> в) 50-60 Гр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60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К радиочувствительным может быть отнесена </w:t>
      </w:r>
    </w:p>
    <w:p w:rsidR="00000000" w:rsidRDefault="00F67113">
      <w:pPr>
        <w:ind w:left="284" w:hanging="284"/>
        <w:jc w:val="both"/>
        <w:rPr>
          <w:rFonts w:ascii="NTTimes/Cyrillic" w:hAnsi="NTTimes/Cyrillic"/>
          <w:sz w:val="18"/>
        </w:rPr>
      </w:pPr>
      <w:r>
        <w:rPr>
          <w:rFonts w:ascii="NTTimes/Cyrillic" w:hAnsi="NTTimes/Cyrillic"/>
          <w:sz w:val="18"/>
        </w:rPr>
        <w:t xml:space="preserve"> а) фибросаркома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б) веретеноклеточная 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в) синовиальная с</w:t>
      </w:r>
      <w:r>
        <w:rPr>
          <w:rFonts w:ascii="NTTimes/Cyrillic" w:hAnsi="NTTimes/Cyrillic"/>
          <w:sz w:val="18"/>
        </w:rPr>
        <w:t xml:space="preserve">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При лечении злокачественных опухолей мягких тканей применение лучевой терапии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как самостоятельный метод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в предоперационном периоде </w:t>
      </w:r>
    </w:p>
    <w:p w:rsidR="00000000" w:rsidRDefault="00F67113">
      <w:pPr>
        <w:ind w:left="284" w:hanging="284"/>
        <w:jc w:val="both"/>
        <w:rPr>
          <w:rFonts w:ascii="NTTimes/Cyrillic" w:hAnsi="NTTimes/Cyrillic"/>
          <w:sz w:val="18"/>
        </w:rPr>
      </w:pPr>
      <w:r>
        <w:rPr>
          <w:rFonts w:ascii="NTTimes/Cyrillic" w:hAnsi="NTTimes/Cyrillic"/>
          <w:sz w:val="18"/>
        </w:rPr>
        <w:t xml:space="preserve"> в) в послеоперационном периоде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Злокачественные опухоли мягких тканей могут развиваться из следующих исходных тканей </w:t>
      </w:r>
    </w:p>
    <w:p w:rsidR="00000000" w:rsidRDefault="00F67113">
      <w:pPr>
        <w:ind w:left="284" w:hanging="284"/>
        <w:jc w:val="both"/>
        <w:rPr>
          <w:rFonts w:ascii="NTTimes/Cyrillic" w:hAnsi="NTTimes/Cyrillic"/>
          <w:sz w:val="18"/>
        </w:rPr>
      </w:pPr>
      <w:r>
        <w:rPr>
          <w:rFonts w:ascii="NTTimes/Cyrillic" w:hAnsi="NTTimes/Cyrillic"/>
          <w:sz w:val="18"/>
        </w:rPr>
        <w:t xml:space="preserve"> а) мезенхимы </w:t>
      </w:r>
    </w:p>
    <w:p w:rsidR="00000000" w:rsidRDefault="00F67113">
      <w:pPr>
        <w:ind w:left="284" w:hanging="284"/>
        <w:jc w:val="both"/>
        <w:rPr>
          <w:rFonts w:ascii="NTTimes/Cyrillic" w:hAnsi="NTTimes/Cyrillic"/>
          <w:sz w:val="18"/>
        </w:rPr>
      </w:pPr>
      <w:r>
        <w:rPr>
          <w:rFonts w:ascii="NTTimes/Cyrillic" w:hAnsi="NTTimes/Cyrillic"/>
          <w:sz w:val="18"/>
        </w:rPr>
        <w:t xml:space="preserve"> б) фиброзной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в) жировой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г) мышечной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Функция конечностей при саркоме мягких тканей нарушается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б) как правило, при запущенных процессах </w:t>
      </w:r>
    </w:p>
    <w:p w:rsidR="00000000" w:rsidRDefault="00F67113">
      <w:pPr>
        <w:ind w:left="284" w:hanging="284"/>
        <w:jc w:val="both"/>
        <w:rPr>
          <w:rFonts w:ascii="NTTimes/Cyrillic" w:hAnsi="NTTimes/Cyrillic"/>
          <w:sz w:val="18"/>
        </w:rPr>
      </w:pPr>
      <w:r>
        <w:rPr>
          <w:rFonts w:ascii="NTTimes/Cyrillic" w:hAnsi="NTTimes/Cyrillic"/>
          <w:sz w:val="18"/>
        </w:rPr>
        <w:t xml:space="preserve"> в) всегда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Постоянным признаком, который наблюдается у больных саркомами мягкими тканей,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ограничение подвижности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медленный рост </w:t>
      </w:r>
    </w:p>
    <w:p w:rsidR="00000000" w:rsidRDefault="00F67113">
      <w:pPr>
        <w:ind w:left="284" w:hanging="284"/>
        <w:jc w:val="both"/>
        <w:rPr>
          <w:rFonts w:ascii="NTTimes/Cyrillic" w:hAnsi="NTTimes/Cyrillic"/>
          <w:sz w:val="18"/>
        </w:rPr>
      </w:pPr>
      <w:r>
        <w:rPr>
          <w:rFonts w:ascii="NTTimes/Cyrillic" w:hAnsi="NTTimes/Cyrillic"/>
          <w:sz w:val="18"/>
        </w:rPr>
        <w:t xml:space="preserve"> в) боли </w:t>
      </w:r>
    </w:p>
    <w:p w:rsidR="00000000" w:rsidRDefault="00F67113">
      <w:pPr>
        <w:ind w:left="284" w:hanging="284"/>
        <w:jc w:val="both"/>
        <w:rPr>
          <w:rFonts w:ascii="NTTimes/Cyrillic" w:hAnsi="NTTimes/Cyrillic"/>
          <w:sz w:val="18"/>
        </w:rPr>
      </w:pPr>
      <w:r>
        <w:rPr>
          <w:rFonts w:ascii="NTTimes/Cyrillic" w:hAnsi="NTTimes/Cyrillic"/>
          <w:sz w:val="18"/>
        </w:rPr>
        <w:t xml:space="preserve"> г) нарушение функции конечности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042. Для диагностики злокачественной опухоли мягких тканей могут быть применены следующие рентгенологические методы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а) обзорная рентгенограмма </w:t>
      </w:r>
    </w:p>
    <w:p w:rsidR="00000000" w:rsidRDefault="00F67113">
      <w:pPr>
        <w:ind w:left="284" w:hanging="284"/>
        <w:jc w:val="both"/>
        <w:rPr>
          <w:rFonts w:ascii="NTTimes/Cyrillic" w:hAnsi="NTTimes/Cyrillic"/>
          <w:sz w:val="18"/>
        </w:rPr>
      </w:pPr>
      <w:r>
        <w:rPr>
          <w:rFonts w:ascii="NTTimes/Cyrillic" w:hAnsi="NTTimes/Cyrillic"/>
          <w:sz w:val="18"/>
        </w:rPr>
        <w:t xml:space="preserve"> б) анги</w:t>
      </w:r>
      <w:r>
        <w:rPr>
          <w:rFonts w:ascii="NTTimes/Cyrillic" w:hAnsi="NTTimes/Cyrillic"/>
          <w:sz w:val="18"/>
        </w:rPr>
        <w:t xml:space="preserve">ография и флебография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пневмография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лимфография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К метастазирующим опухолям мягких тканей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ангиосаркомы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б) миогенные 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в) злокачественные невриномы </w:t>
      </w:r>
    </w:p>
    <w:p w:rsidR="00000000" w:rsidRDefault="00F67113">
      <w:pPr>
        <w:ind w:left="284" w:hanging="284"/>
        <w:jc w:val="both"/>
        <w:rPr>
          <w:rFonts w:ascii="NTTimes/Cyrillic" w:hAnsi="NTTimes/Cyrillic"/>
          <w:sz w:val="18"/>
        </w:rPr>
      </w:pPr>
      <w:r>
        <w:rPr>
          <w:rFonts w:ascii="NTTimes/Cyrillic" w:hAnsi="NTTimes/Cyrillic"/>
          <w:sz w:val="18"/>
        </w:rPr>
        <w:t xml:space="preserve"> г) липосаркомы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045. Метастазировать в кости может </w:t>
      </w:r>
    </w:p>
    <w:p w:rsidR="00000000" w:rsidRDefault="00F67113">
      <w:pPr>
        <w:ind w:left="284" w:hanging="284"/>
        <w:jc w:val="both"/>
        <w:rPr>
          <w:rFonts w:ascii="NTTimes/Cyrillic" w:hAnsi="NTTimes/Cyrillic"/>
          <w:sz w:val="18"/>
        </w:rPr>
      </w:pPr>
      <w:r>
        <w:rPr>
          <w:rFonts w:ascii="NTTimes/Cyrillic" w:hAnsi="NTTimes/Cyrillic"/>
          <w:sz w:val="18"/>
        </w:rPr>
        <w:t xml:space="preserve"> а) рак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рак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в) меланома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К доброкачественным костеобразующим опухолям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остеома </w:t>
      </w:r>
    </w:p>
    <w:p w:rsidR="00000000" w:rsidRDefault="00F67113">
      <w:pPr>
        <w:ind w:left="284" w:hanging="284"/>
        <w:jc w:val="both"/>
        <w:rPr>
          <w:rFonts w:ascii="NTTimes/Cyrillic" w:hAnsi="NTTimes/Cyrillic"/>
          <w:sz w:val="18"/>
        </w:rPr>
      </w:pPr>
      <w:r>
        <w:rPr>
          <w:rFonts w:ascii="NTTimes/Cyrillic" w:hAnsi="NTTimes/Cyrillic"/>
          <w:sz w:val="18"/>
        </w:rPr>
        <w:t xml:space="preserve"> б) остеобластома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в) все ответы вер</w:t>
      </w:r>
      <w:r>
        <w:rPr>
          <w:rFonts w:ascii="NTTimes/Cyrillic" w:hAnsi="NTTimes/Cyrillic"/>
          <w:sz w:val="18"/>
        </w:rPr>
        <w:t xml:space="preserve">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К костно-мозговым опухолям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саркома Юинга </w:t>
      </w:r>
    </w:p>
    <w:p w:rsidR="00000000" w:rsidRDefault="00F67113">
      <w:pPr>
        <w:ind w:left="284" w:hanging="284"/>
        <w:jc w:val="both"/>
        <w:rPr>
          <w:rFonts w:ascii="NTTimes/Cyrillic" w:hAnsi="NTTimes/Cyrillic"/>
          <w:sz w:val="18"/>
        </w:rPr>
      </w:pPr>
      <w:r>
        <w:rPr>
          <w:rFonts w:ascii="NTTimes/Cyrillic" w:hAnsi="NTTimes/Cyrillic"/>
          <w:sz w:val="18"/>
        </w:rPr>
        <w:t xml:space="preserve"> б) остеобластокластома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в) остеогенная саркома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048. К доброкачественным опухолям из хрящевой ткани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хондрома </w:t>
      </w:r>
    </w:p>
    <w:p w:rsidR="00000000" w:rsidRDefault="00F67113">
      <w:pPr>
        <w:ind w:left="284" w:hanging="284"/>
        <w:jc w:val="both"/>
        <w:rPr>
          <w:rFonts w:ascii="NTTimes/Cyrillic" w:hAnsi="NTTimes/Cyrillic"/>
          <w:sz w:val="18"/>
        </w:rPr>
      </w:pPr>
      <w:r>
        <w:rPr>
          <w:rFonts w:ascii="NTTimes/Cyrillic" w:hAnsi="NTTimes/Cyrillic"/>
          <w:sz w:val="18"/>
        </w:rPr>
        <w:t xml:space="preserve"> б) хондробластома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в) хондромиксоидная фиброма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Злокачественные опухоли костей относятся к соединительнотканным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злокачественным мезенхимам </w:t>
      </w:r>
    </w:p>
    <w:p w:rsidR="00000000" w:rsidRDefault="00F67113">
      <w:pPr>
        <w:ind w:left="284" w:hanging="284"/>
        <w:jc w:val="both"/>
        <w:rPr>
          <w:rFonts w:ascii="NTTimes/Cyrillic" w:hAnsi="NTTimes/Cyrillic"/>
          <w:sz w:val="18"/>
        </w:rPr>
      </w:pPr>
      <w:r>
        <w:rPr>
          <w:rFonts w:ascii="NTTimes/Cyrillic" w:hAnsi="NTTimes/Cyrillic"/>
          <w:sz w:val="18"/>
        </w:rPr>
        <w:t xml:space="preserve"> б) фибросаркомам </w:t>
      </w:r>
    </w:p>
    <w:p w:rsidR="00000000" w:rsidRDefault="00F67113">
      <w:pPr>
        <w:ind w:left="284" w:hanging="284"/>
        <w:jc w:val="both"/>
        <w:rPr>
          <w:rFonts w:ascii="NTTimes/Cyrillic" w:hAnsi="NTTimes/Cyrillic"/>
          <w:sz w:val="18"/>
        </w:rPr>
      </w:pPr>
      <w:r>
        <w:rPr>
          <w:rFonts w:ascii="NTTimes/Cyrillic" w:hAnsi="NTTimes/Cyrillic"/>
          <w:sz w:val="18"/>
        </w:rPr>
        <w:t xml:space="preserve"> в)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050. К опухолям мягких тканей из фиброзной ткани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дерматофиброма </w:t>
      </w:r>
    </w:p>
    <w:p w:rsidR="00000000" w:rsidRDefault="00F67113">
      <w:pPr>
        <w:ind w:left="284" w:hanging="284"/>
        <w:jc w:val="both"/>
        <w:rPr>
          <w:rFonts w:ascii="NTTimes/Cyrillic" w:hAnsi="NTTimes/Cyrillic"/>
          <w:sz w:val="18"/>
        </w:rPr>
      </w:pPr>
      <w:r>
        <w:rPr>
          <w:rFonts w:ascii="NTTimes/Cyrillic" w:hAnsi="NTTimes/Cyrillic"/>
          <w:sz w:val="18"/>
        </w:rPr>
        <w:t xml:space="preserve"> б) эластофиброма</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в) фибросаркома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Опухоли мягких тканей могут развиваться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из фиброзной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б) из жировой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в) из мышечной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г) из синовиальной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052. Опухоли из синовиальных тканей могут быть </w:t>
      </w:r>
    </w:p>
    <w:p w:rsidR="00000000" w:rsidRDefault="00F67113">
      <w:pPr>
        <w:ind w:left="284" w:hanging="284"/>
        <w:jc w:val="both"/>
        <w:rPr>
          <w:rFonts w:ascii="NTTimes/Cyrillic" w:hAnsi="NTTimes/Cyrillic"/>
          <w:sz w:val="18"/>
        </w:rPr>
      </w:pPr>
      <w:r>
        <w:rPr>
          <w:rFonts w:ascii="NTTimes/Cyrillic" w:hAnsi="NTTimes/Cyrillic"/>
          <w:sz w:val="18"/>
        </w:rPr>
        <w:t xml:space="preserve"> а) доброкачественными </w:t>
      </w:r>
    </w:p>
    <w:p w:rsidR="00000000" w:rsidRDefault="00F67113">
      <w:pPr>
        <w:ind w:left="284" w:hanging="284"/>
        <w:jc w:val="both"/>
        <w:rPr>
          <w:rFonts w:ascii="NTTimes/Cyrillic" w:hAnsi="NTTimes/Cyrillic"/>
          <w:sz w:val="18"/>
        </w:rPr>
      </w:pPr>
      <w:r>
        <w:rPr>
          <w:rFonts w:ascii="NTTimes/Cyrillic" w:hAnsi="NTTimes/Cyrillic"/>
          <w:sz w:val="18"/>
        </w:rPr>
        <w:t xml:space="preserve"> б) злокачественными </w:t>
      </w:r>
    </w:p>
    <w:p w:rsidR="00000000" w:rsidRDefault="00F67113">
      <w:pPr>
        <w:ind w:left="284" w:hanging="284"/>
        <w:jc w:val="both"/>
        <w:rPr>
          <w:rFonts w:ascii="NTTimes/Cyrillic" w:hAnsi="NTTimes/Cyrillic"/>
          <w:sz w:val="18"/>
        </w:rPr>
      </w:pPr>
      <w:r>
        <w:rPr>
          <w:rFonts w:ascii="NTTimes/Cyrillic" w:hAnsi="NTTimes/Cyrillic"/>
          <w:sz w:val="18"/>
        </w:rPr>
        <w:t xml:space="preserve"> в)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Феохромоцитома и хемодектома относятся к опухолям </w:t>
      </w:r>
    </w:p>
    <w:p w:rsidR="00000000" w:rsidRDefault="00F67113">
      <w:pPr>
        <w:ind w:left="284" w:hanging="284"/>
        <w:jc w:val="both"/>
        <w:rPr>
          <w:rFonts w:ascii="NTTimes/Cyrillic" w:hAnsi="NTTimes/Cyrillic"/>
          <w:sz w:val="18"/>
        </w:rPr>
      </w:pPr>
      <w:r>
        <w:rPr>
          <w:rFonts w:ascii="NTTimes/Cyrillic" w:hAnsi="NTTimes/Cyrillic"/>
          <w:sz w:val="18"/>
        </w:rPr>
        <w:t xml:space="preserve"> а) параганглионарных структур </w:t>
      </w:r>
    </w:p>
    <w:p w:rsidR="00000000" w:rsidRDefault="00F67113">
      <w:pPr>
        <w:ind w:left="284" w:hanging="284"/>
        <w:jc w:val="both"/>
        <w:rPr>
          <w:rFonts w:ascii="NTTimes/Cyrillic" w:hAnsi="NTTimes/Cyrillic"/>
          <w:sz w:val="18"/>
        </w:rPr>
      </w:pPr>
      <w:r>
        <w:rPr>
          <w:rFonts w:ascii="NTTimes/Cyrillic" w:hAnsi="NTTimes/Cyrillic"/>
          <w:sz w:val="18"/>
        </w:rPr>
        <w:t xml:space="preserve"> б) периферических нервов </w:t>
      </w:r>
    </w:p>
    <w:p w:rsidR="00000000" w:rsidRDefault="00F67113">
      <w:pPr>
        <w:ind w:left="284" w:hanging="284"/>
        <w:jc w:val="both"/>
        <w:rPr>
          <w:rFonts w:ascii="NTTimes/Cyrillic" w:hAnsi="NTTimes/Cyrillic"/>
          <w:sz w:val="18"/>
        </w:rPr>
      </w:pPr>
      <w:r>
        <w:rPr>
          <w:rFonts w:ascii="NTTimes/Cyrillic" w:hAnsi="NTTimes/Cyrillic"/>
          <w:sz w:val="18"/>
        </w:rPr>
        <w:t xml:space="preserve"> в) мезотелиальной ткани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15. ОПУХОЛИ КРОВЕТВОРНОЙ СИСТЕМЫ</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В </w:t>
      </w:r>
      <w:r>
        <w:rPr>
          <w:rFonts w:ascii="NTTimes/Cyrillic" w:hAnsi="NTTimes/Cyrillic"/>
          <w:sz w:val="18"/>
        </w:rPr>
        <w:t xml:space="preserve">структуре гемобластозов миеломная болезнь занимает </w:t>
      </w:r>
    </w:p>
    <w:p w:rsidR="00000000" w:rsidRDefault="00F67113">
      <w:pPr>
        <w:ind w:left="284" w:hanging="284"/>
        <w:jc w:val="both"/>
        <w:rPr>
          <w:rFonts w:ascii="NTTimes/Cyrillic" w:hAnsi="NTTimes/Cyrillic"/>
          <w:sz w:val="18"/>
        </w:rPr>
      </w:pPr>
      <w:r>
        <w:rPr>
          <w:rFonts w:ascii="NTTimes/Cyrillic" w:hAnsi="NTTimes/Cyrillic"/>
          <w:sz w:val="18"/>
        </w:rPr>
        <w:t xml:space="preserve"> а) ведущее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б) одно из последних мест </w:t>
      </w:r>
    </w:p>
    <w:p w:rsidR="00000000" w:rsidRDefault="00F67113">
      <w:pPr>
        <w:ind w:left="284" w:hanging="284"/>
        <w:jc w:val="both"/>
        <w:rPr>
          <w:rFonts w:ascii="NTTimes/Cyrillic" w:hAnsi="NTTimes/Cyrillic"/>
          <w:sz w:val="18"/>
        </w:rPr>
      </w:pPr>
      <w:r>
        <w:rPr>
          <w:rFonts w:ascii="NTTimes/Cyrillic" w:hAnsi="NTTimes/Cyrillic"/>
          <w:sz w:val="18"/>
        </w:rPr>
        <w:t xml:space="preserve"> в) промежуточное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г) миеломная болезнь не относится к гемобластозам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Течение миеломной болезни имеет неблагоприятный прогноз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моложе 20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21 года до 40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40 до 60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60 лет </w:t>
      </w:r>
    </w:p>
    <w:p w:rsidR="00000000" w:rsidRDefault="00F67113">
      <w:pPr>
        <w:ind w:left="284" w:hanging="284"/>
        <w:jc w:val="both"/>
        <w:rPr>
          <w:rFonts w:ascii="NTTimes/Cyrillic" w:hAnsi="NTTimes/Cyrillic"/>
          <w:sz w:val="18"/>
        </w:rPr>
      </w:pPr>
      <w:r>
        <w:rPr>
          <w:rFonts w:ascii="NTTimes/Cyrillic" w:hAnsi="NTTimes/Cyrillic"/>
          <w:sz w:val="18"/>
        </w:rPr>
        <w:t xml:space="preserve"> д) течение болезни не зависит от возраста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Основу опухолевой клеточной популяции при миеломной болезни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лимфоциты </w:t>
      </w:r>
    </w:p>
    <w:p w:rsidR="00000000" w:rsidRDefault="00F67113">
      <w:pPr>
        <w:ind w:left="284" w:hanging="284"/>
        <w:jc w:val="both"/>
        <w:rPr>
          <w:rFonts w:ascii="NTTimes/Cyrillic" w:hAnsi="NTTimes/Cyrillic"/>
          <w:sz w:val="18"/>
        </w:rPr>
      </w:pPr>
      <w:r>
        <w:rPr>
          <w:rFonts w:ascii="NTTimes/Cyrillic" w:hAnsi="NTTimes/Cyrillic"/>
          <w:sz w:val="18"/>
        </w:rPr>
        <w:t xml:space="preserve"> б) плазматические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в) моноциты </w:t>
      </w:r>
    </w:p>
    <w:p w:rsidR="00000000" w:rsidRDefault="00F67113">
      <w:pPr>
        <w:ind w:left="284" w:hanging="284"/>
        <w:jc w:val="both"/>
        <w:rPr>
          <w:rFonts w:ascii="NTTimes/Cyrillic" w:hAnsi="NTTimes/Cyrillic"/>
          <w:sz w:val="18"/>
        </w:rPr>
      </w:pPr>
      <w:r>
        <w:rPr>
          <w:rFonts w:ascii="NTTimes/Cyrillic" w:hAnsi="NTTimes/Cyrillic"/>
          <w:sz w:val="18"/>
        </w:rPr>
        <w:t xml:space="preserve"> г) ретикулоциты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клетки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004. Для постановки диагноза миеломной болезни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определение уровня СОЭ </w:t>
      </w:r>
    </w:p>
    <w:p w:rsidR="00000000" w:rsidRDefault="00F67113">
      <w:pPr>
        <w:ind w:left="284" w:hanging="284"/>
        <w:jc w:val="both"/>
        <w:rPr>
          <w:rFonts w:ascii="NTTimes/Cyrillic" w:hAnsi="NTTimes/Cyrillic"/>
          <w:sz w:val="18"/>
        </w:rPr>
      </w:pPr>
      <w:r>
        <w:rPr>
          <w:rFonts w:ascii="NTTimes/Cyrillic" w:hAnsi="NTTimes/Cyrillic"/>
          <w:sz w:val="18"/>
        </w:rPr>
        <w:t xml:space="preserve"> б) определение уровня общего белка сыворотки </w:t>
      </w:r>
    </w:p>
    <w:p w:rsidR="00000000" w:rsidRDefault="00F67113">
      <w:pPr>
        <w:ind w:left="284" w:hanging="284"/>
        <w:jc w:val="both"/>
        <w:rPr>
          <w:rFonts w:ascii="NTTimes/Cyrillic" w:hAnsi="NTTimes/Cyrillic"/>
          <w:sz w:val="18"/>
        </w:rPr>
      </w:pPr>
      <w:r>
        <w:rPr>
          <w:rFonts w:ascii="NTTimes/Cyrillic" w:hAnsi="NTTimes/Cyrillic"/>
          <w:sz w:val="18"/>
        </w:rPr>
        <w:t xml:space="preserve"> в) обнаружение патологического иммуноглобулина в сыворотке и/или моче </w:t>
      </w:r>
    </w:p>
    <w:p w:rsidR="00000000" w:rsidRDefault="00F67113">
      <w:pPr>
        <w:ind w:left="284" w:hanging="284"/>
        <w:jc w:val="both"/>
        <w:rPr>
          <w:rFonts w:ascii="NTTimes/Cyrillic" w:hAnsi="NTTimes/Cyrillic"/>
          <w:sz w:val="18"/>
        </w:rPr>
      </w:pPr>
      <w:r>
        <w:rPr>
          <w:rFonts w:ascii="NTTimes/Cyrillic" w:hAnsi="NTTimes/Cyrillic"/>
          <w:sz w:val="18"/>
        </w:rPr>
        <w:t xml:space="preserve"> г) определение повышенного уровня плазматических клеток в миелограмме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исследования необходимы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Для постановки диагноза миеломной болезни необходимо рентгенологическое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а) костей черепа </w:t>
      </w:r>
    </w:p>
    <w:p w:rsidR="00000000" w:rsidRDefault="00F67113">
      <w:pPr>
        <w:ind w:left="284" w:hanging="284"/>
        <w:jc w:val="both"/>
        <w:rPr>
          <w:rFonts w:ascii="NTTimes/Cyrillic" w:hAnsi="NTTimes/Cyrillic"/>
          <w:sz w:val="18"/>
        </w:rPr>
      </w:pPr>
      <w:r>
        <w:rPr>
          <w:rFonts w:ascii="NTTimes/Cyrillic" w:hAnsi="NTTimes/Cyrillic"/>
          <w:sz w:val="18"/>
        </w:rPr>
        <w:t xml:space="preserve"> б) тазовых костей </w:t>
      </w:r>
    </w:p>
    <w:p w:rsidR="00000000" w:rsidRDefault="00F67113">
      <w:pPr>
        <w:ind w:left="284" w:hanging="284"/>
        <w:jc w:val="both"/>
        <w:rPr>
          <w:rFonts w:ascii="NTTimes/Cyrillic" w:hAnsi="NTTimes/Cyrillic"/>
          <w:sz w:val="18"/>
        </w:rPr>
      </w:pPr>
      <w:r>
        <w:rPr>
          <w:rFonts w:ascii="NTTimes/Cyrillic" w:hAnsi="NTTimes/Cyrillic"/>
          <w:sz w:val="18"/>
        </w:rPr>
        <w:t xml:space="preserve"> в) позвоночника </w:t>
      </w:r>
    </w:p>
    <w:p w:rsidR="00000000" w:rsidRDefault="00F67113">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трубчатых костей </w:t>
      </w:r>
    </w:p>
    <w:p w:rsidR="00000000" w:rsidRDefault="00F67113">
      <w:pPr>
        <w:ind w:left="284" w:hanging="284"/>
        <w:jc w:val="both"/>
        <w:rPr>
          <w:rFonts w:ascii="NTTimes/Cyrillic" w:hAnsi="NTTimes/Cyrillic"/>
          <w:sz w:val="18"/>
        </w:rPr>
      </w:pPr>
      <w:r>
        <w:rPr>
          <w:rFonts w:ascii="NTTimes/Cyrillic" w:hAnsi="NTTimes/Cyrillic"/>
          <w:sz w:val="18"/>
        </w:rPr>
        <w:t xml:space="preserve"> д) всех отделов скелета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В соответствии с международной классификацией заболеваний кроветворной и лимфоидной ткани (ВОЗ) к опухолям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миеломная болезнь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лимфогранулематоз </w:t>
      </w:r>
    </w:p>
    <w:p w:rsidR="00000000" w:rsidRDefault="00F67113">
      <w:pPr>
        <w:ind w:left="284" w:hanging="284"/>
        <w:jc w:val="both"/>
        <w:rPr>
          <w:rFonts w:ascii="NTTimes/Cyrillic" w:hAnsi="NTTimes/Cyrillic"/>
          <w:sz w:val="18"/>
        </w:rPr>
      </w:pPr>
      <w:r>
        <w:rPr>
          <w:rFonts w:ascii="NTTimes/Cyrillic" w:hAnsi="NTTimes/Cyrillic"/>
          <w:sz w:val="18"/>
        </w:rPr>
        <w:t xml:space="preserve"> в) лейкоз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В соответствии с международной классификацией заболеваний кроветворной и лимфоидной ткани (ВОЗ) к системным заболеваниям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миеломная болезнь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в) лейкоз </w:t>
      </w:r>
    </w:p>
    <w:p w:rsidR="00000000" w:rsidRDefault="00F67113">
      <w:pPr>
        <w:ind w:left="284" w:hanging="284"/>
        <w:jc w:val="both"/>
        <w:rPr>
          <w:rFonts w:ascii="NTTimes/Cyrillic" w:hAnsi="NTTimes/Cyrillic"/>
          <w:sz w:val="18"/>
        </w:rPr>
      </w:pPr>
      <w:r>
        <w:rPr>
          <w:rFonts w:ascii="NTTimes/Cyrillic" w:hAnsi="NTTimes/Cyrillic"/>
          <w:sz w:val="18"/>
        </w:rPr>
        <w:t xml:space="preserve"> г) лимфогранулематоз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008. Н</w:t>
      </w:r>
      <w:r>
        <w:rPr>
          <w:rFonts w:ascii="NTTimes/Cyrillic" w:hAnsi="NTTimes/Cyrillic"/>
          <w:sz w:val="18"/>
        </w:rPr>
        <w:t xml:space="preserve">арушение пролиферации и дифференцировки клеток костного мозга развивается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миеломной болезни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плазмоцитоме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лимфогранулематозе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Для постановки диагноза плазмоцитомы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опухолевого образования, состоящего из плазматических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б) ускоренная СОЭ </w:t>
      </w:r>
    </w:p>
    <w:p w:rsidR="00000000" w:rsidRDefault="00F67113">
      <w:pPr>
        <w:ind w:left="284" w:hanging="284"/>
        <w:jc w:val="both"/>
        <w:rPr>
          <w:rFonts w:ascii="NTTimes/Cyrillic" w:hAnsi="NTTimes/Cyrillic"/>
          <w:sz w:val="18"/>
        </w:rPr>
      </w:pPr>
      <w:r>
        <w:rPr>
          <w:rFonts w:ascii="NTTimes/Cyrillic" w:hAnsi="NTTimes/Cyrillic"/>
          <w:sz w:val="18"/>
        </w:rPr>
        <w:t xml:space="preserve"> в) увеличение числа плазматических клеток в миелограмме </w:t>
      </w:r>
    </w:p>
    <w:p w:rsidR="00000000" w:rsidRDefault="00F67113">
      <w:pPr>
        <w:ind w:left="284" w:hanging="284"/>
        <w:jc w:val="both"/>
        <w:rPr>
          <w:rFonts w:ascii="NTTimes/Cyrillic" w:hAnsi="NTTimes/Cyrillic"/>
          <w:sz w:val="18"/>
        </w:rPr>
      </w:pPr>
      <w:r>
        <w:rPr>
          <w:rFonts w:ascii="NTTimes/Cyrillic" w:hAnsi="NTTimes/Cyrillic"/>
          <w:sz w:val="18"/>
        </w:rPr>
        <w:t xml:space="preserve"> г) обязательно наличие всех приведенных проявлений </w:t>
      </w:r>
    </w:p>
    <w:p w:rsidR="00000000" w:rsidRDefault="00F67113">
      <w:pPr>
        <w:ind w:left="284" w:hanging="284"/>
        <w:jc w:val="both"/>
        <w:rPr>
          <w:rFonts w:ascii="NTTimes/Cyrillic" w:hAnsi="NTTimes/Cyrillic"/>
          <w:sz w:val="18"/>
        </w:rPr>
      </w:pPr>
      <w:r>
        <w:rPr>
          <w:rFonts w:ascii="NTTimes/Cyrillic" w:hAnsi="NTTimes/Cyrillic"/>
          <w:sz w:val="18"/>
        </w:rPr>
        <w:t xml:space="preserve"> д) обязательно наличие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010. Диагноз плазм</w:t>
      </w:r>
      <w:r>
        <w:rPr>
          <w:rFonts w:ascii="NTTimes/Cyrillic" w:hAnsi="NTTimes/Cyrillic"/>
          <w:sz w:val="18"/>
        </w:rPr>
        <w:t xml:space="preserve">оцитомы ставится на основании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а) морфологического исследования опухолевого узла </w:t>
      </w:r>
    </w:p>
    <w:p w:rsidR="00000000" w:rsidRDefault="00F67113">
      <w:pPr>
        <w:ind w:left="284" w:hanging="284"/>
        <w:jc w:val="both"/>
        <w:rPr>
          <w:rFonts w:ascii="NTTimes/Cyrillic" w:hAnsi="NTTimes/Cyrillic"/>
          <w:sz w:val="18"/>
        </w:rPr>
      </w:pPr>
      <w:r>
        <w:rPr>
          <w:rFonts w:ascii="NTTimes/Cyrillic" w:hAnsi="NTTimes/Cyrillic"/>
          <w:sz w:val="18"/>
        </w:rPr>
        <w:t xml:space="preserve"> б) биохимического исследования белков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в) исследования костного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г) всех видов исследования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ни одного из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Миеломную болезнь следует дифференцировать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с метастазами неоплазий в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б) с первичным амилоидозом </w:t>
      </w:r>
    </w:p>
    <w:p w:rsidR="00000000" w:rsidRDefault="00F67113">
      <w:pPr>
        <w:ind w:left="284" w:hanging="284"/>
        <w:jc w:val="both"/>
        <w:rPr>
          <w:rFonts w:ascii="NTTimes/Cyrillic" w:hAnsi="NTTimes/Cyrillic"/>
          <w:sz w:val="18"/>
        </w:rPr>
      </w:pPr>
      <w:r>
        <w:rPr>
          <w:rFonts w:ascii="NTTimes/Cyrillic" w:hAnsi="NTTimes/Cyrillic"/>
          <w:sz w:val="18"/>
        </w:rPr>
        <w:t xml:space="preserve"> в) с хроническими заболеваниями почек </w:t>
      </w:r>
    </w:p>
    <w:p w:rsidR="00000000" w:rsidRDefault="00F67113">
      <w:pPr>
        <w:ind w:left="284" w:hanging="284"/>
        <w:jc w:val="both"/>
        <w:rPr>
          <w:rFonts w:ascii="NTTimes/Cyrillic" w:hAnsi="NTTimes/Cyrillic"/>
          <w:sz w:val="18"/>
        </w:rPr>
      </w:pPr>
      <w:r>
        <w:rPr>
          <w:rFonts w:ascii="NTTimes/Cyrillic" w:hAnsi="NTTimes/Cyrillic"/>
          <w:sz w:val="18"/>
        </w:rPr>
        <w:t xml:space="preserve"> г) со всеми указанными процессами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012. Миеломную болезнь отличает от метастазов злокачественных опухолей в ко</w:t>
      </w:r>
      <w:r>
        <w:rPr>
          <w:rFonts w:ascii="NTTimes/Cyrillic" w:hAnsi="NTTimes/Cyrillic"/>
          <w:sz w:val="18"/>
        </w:rPr>
        <w:t xml:space="preserve">сти все перечисленное,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наличия патологического белка в сыворотке или моче </w:t>
      </w:r>
    </w:p>
    <w:p w:rsidR="00000000" w:rsidRDefault="00F67113">
      <w:pPr>
        <w:ind w:left="284" w:hanging="284"/>
        <w:jc w:val="both"/>
        <w:rPr>
          <w:rFonts w:ascii="NTTimes/Cyrillic" w:hAnsi="NTTimes/Cyrillic"/>
          <w:sz w:val="18"/>
        </w:rPr>
      </w:pPr>
      <w:r>
        <w:rPr>
          <w:rFonts w:ascii="NTTimes/Cyrillic" w:hAnsi="NTTimes/Cyrillic"/>
          <w:sz w:val="18"/>
        </w:rPr>
        <w:t xml:space="preserve"> б) увеличения плазматических клеток в миелограмме </w:t>
      </w:r>
    </w:p>
    <w:p w:rsidR="00000000" w:rsidRDefault="00F67113">
      <w:pPr>
        <w:ind w:left="284" w:hanging="284"/>
        <w:jc w:val="both"/>
        <w:rPr>
          <w:rFonts w:ascii="NTTimes/Cyrillic" w:hAnsi="NTTimes/Cyrillic"/>
          <w:sz w:val="18"/>
        </w:rPr>
      </w:pPr>
      <w:r>
        <w:rPr>
          <w:rFonts w:ascii="NTTimes/Cyrillic" w:hAnsi="NTTimes/Cyrillic"/>
          <w:sz w:val="18"/>
        </w:rPr>
        <w:t xml:space="preserve"> в) поражения преимущественно плоских костей </w:t>
      </w:r>
    </w:p>
    <w:p w:rsidR="00000000" w:rsidRDefault="00F67113">
      <w:pPr>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Миеломную болезнь отличает от амилоидоза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опухолевого поражения скелета </w:t>
      </w:r>
    </w:p>
    <w:p w:rsidR="00000000" w:rsidRDefault="00F67113">
      <w:pPr>
        <w:ind w:left="284" w:hanging="284"/>
        <w:jc w:val="both"/>
        <w:rPr>
          <w:rFonts w:ascii="NTTimes/Cyrillic" w:hAnsi="NTTimes/Cyrillic"/>
          <w:sz w:val="18"/>
        </w:rPr>
      </w:pPr>
      <w:r>
        <w:rPr>
          <w:rFonts w:ascii="NTTimes/Cyrillic" w:hAnsi="NTTimes/Cyrillic"/>
          <w:sz w:val="18"/>
        </w:rPr>
        <w:t xml:space="preserve"> б) отсутствие эритроцитоза </w:t>
      </w:r>
    </w:p>
    <w:p w:rsidR="00000000" w:rsidRDefault="00F67113">
      <w:pPr>
        <w:ind w:left="284" w:hanging="284"/>
        <w:jc w:val="both"/>
        <w:rPr>
          <w:rFonts w:ascii="NTTimes/Cyrillic" w:hAnsi="NTTimes/Cyrillic"/>
          <w:sz w:val="18"/>
        </w:rPr>
      </w:pPr>
      <w:r>
        <w:rPr>
          <w:rFonts w:ascii="NTTimes/Cyrillic" w:hAnsi="NTTimes/Cyrillic"/>
          <w:sz w:val="18"/>
        </w:rPr>
        <w:t xml:space="preserve"> в) отсутствие массивного отложения амилоида в слизистой прямой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014. Хронические заболевания почек отличает от миеломной</w:t>
      </w:r>
      <w:r>
        <w:rPr>
          <w:rFonts w:ascii="NTTimes/Cyrillic" w:hAnsi="NTTimes/Cyrillic"/>
          <w:sz w:val="18"/>
        </w:rPr>
        <w:t xml:space="preserve"> болезни наличие </w:t>
      </w:r>
    </w:p>
    <w:p w:rsidR="00000000" w:rsidRDefault="00F67113">
      <w:pPr>
        <w:ind w:left="284" w:hanging="284"/>
        <w:jc w:val="both"/>
        <w:rPr>
          <w:rFonts w:ascii="NTTimes/Cyrillic" w:hAnsi="NTTimes/Cyrillic"/>
          <w:sz w:val="18"/>
        </w:rPr>
      </w:pPr>
      <w:r>
        <w:rPr>
          <w:rFonts w:ascii="NTTimes/Cyrillic" w:hAnsi="NTTimes/Cyrillic"/>
          <w:sz w:val="18"/>
        </w:rPr>
        <w:t xml:space="preserve"> а) протеинурии </w:t>
      </w:r>
    </w:p>
    <w:p w:rsidR="00000000" w:rsidRDefault="00F67113">
      <w:pPr>
        <w:ind w:left="284" w:hanging="284"/>
        <w:jc w:val="both"/>
        <w:rPr>
          <w:rFonts w:ascii="NTTimes/Cyrillic" w:hAnsi="NTTimes/Cyrillic"/>
          <w:sz w:val="18"/>
        </w:rPr>
      </w:pPr>
      <w:r>
        <w:rPr>
          <w:rFonts w:ascii="NTTimes/Cyrillic" w:hAnsi="NTTimes/Cyrillic"/>
          <w:sz w:val="18"/>
        </w:rPr>
        <w:t xml:space="preserve"> б) лейкоцитурии </w:t>
      </w:r>
    </w:p>
    <w:p w:rsidR="00000000" w:rsidRDefault="00F67113">
      <w:pPr>
        <w:ind w:left="284" w:hanging="284"/>
        <w:jc w:val="both"/>
        <w:rPr>
          <w:rFonts w:ascii="NTTimes/Cyrillic" w:hAnsi="NTTimes/Cyrillic"/>
          <w:sz w:val="18"/>
        </w:rPr>
      </w:pPr>
      <w:r>
        <w:rPr>
          <w:rFonts w:ascii="NTTimes/Cyrillic" w:hAnsi="NTTimes/Cyrillic"/>
          <w:sz w:val="18"/>
        </w:rPr>
        <w:t xml:space="preserve"> в) увеличения общего уровня белка сыворотки </w:t>
      </w:r>
    </w:p>
    <w:p w:rsidR="00000000" w:rsidRDefault="00F67113">
      <w:pPr>
        <w:ind w:left="284" w:hanging="284"/>
        <w:jc w:val="both"/>
        <w:rPr>
          <w:rFonts w:ascii="NTTimes/Cyrillic" w:hAnsi="NTTimes/Cyrillic"/>
          <w:sz w:val="18"/>
        </w:rPr>
      </w:pPr>
      <w:r>
        <w:rPr>
          <w:rFonts w:ascii="NTTimes/Cyrillic" w:hAnsi="NTTimes/Cyrillic"/>
          <w:sz w:val="18"/>
        </w:rPr>
        <w:t xml:space="preserve"> г) патологического иммуноглобулина в моче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Миеломную болезнь отличает от хронических заболеваний почек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увеличение плазматических клеток в миелограмме </w:t>
      </w:r>
    </w:p>
    <w:p w:rsidR="00000000" w:rsidRDefault="00F67113">
      <w:pPr>
        <w:ind w:left="284" w:hanging="284"/>
        <w:jc w:val="both"/>
        <w:rPr>
          <w:rFonts w:ascii="NTTimes/Cyrillic" w:hAnsi="NTTimes/Cyrillic"/>
          <w:sz w:val="18"/>
        </w:rPr>
      </w:pPr>
      <w:r>
        <w:rPr>
          <w:rFonts w:ascii="NTTimes/Cyrillic" w:hAnsi="NTTimes/Cyrillic"/>
          <w:sz w:val="18"/>
        </w:rPr>
        <w:t xml:space="preserve"> б) патологические очаги в скелете </w:t>
      </w:r>
    </w:p>
    <w:p w:rsidR="00000000" w:rsidRDefault="00F67113">
      <w:pPr>
        <w:ind w:left="284" w:hanging="284"/>
        <w:jc w:val="both"/>
        <w:rPr>
          <w:rFonts w:ascii="NTTimes/Cyrillic" w:hAnsi="NTTimes/Cyrillic"/>
          <w:sz w:val="18"/>
        </w:rPr>
      </w:pPr>
      <w:r>
        <w:rPr>
          <w:rFonts w:ascii="NTTimes/Cyrillic" w:hAnsi="NTTimes/Cyrillic"/>
          <w:sz w:val="18"/>
        </w:rPr>
        <w:t xml:space="preserve"> в) протеинурия </w:t>
      </w:r>
    </w:p>
    <w:p w:rsidR="00000000" w:rsidRDefault="00F67113">
      <w:pPr>
        <w:ind w:left="284" w:hanging="284"/>
        <w:jc w:val="both"/>
        <w:rPr>
          <w:rFonts w:ascii="NTTimes/Cyrillic" w:hAnsi="NTTimes/Cyrillic"/>
          <w:sz w:val="18"/>
        </w:rPr>
      </w:pPr>
      <w:r>
        <w:rPr>
          <w:rFonts w:ascii="NTTimes/Cyrillic" w:hAnsi="NTTimes/Cyrillic"/>
          <w:sz w:val="18"/>
        </w:rPr>
        <w:t xml:space="preserve"> г) лейкоцитурия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016. Для подтверждения наличия миеломной болезни при проведении дифференциального диагноза между миеломной болезнью и хроническим заболева</w:t>
      </w:r>
      <w:r>
        <w:rPr>
          <w:rFonts w:ascii="NTTimes/Cyrillic" w:hAnsi="NTTimes/Cyrillic"/>
          <w:sz w:val="18"/>
        </w:rPr>
        <w:t xml:space="preserve">нием мочек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исследование костного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б) рентгенологическое исследование скелета </w:t>
      </w:r>
    </w:p>
    <w:p w:rsidR="00000000" w:rsidRDefault="00F67113">
      <w:pPr>
        <w:ind w:left="284" w:hanging="284"/>
        <w:jc w:val="both"/>
        <w:rPr>
          <w:rFonts w:ascii="NTTimes/Cyrillic" w:hAnsi="NTTimes/Cyrillic"/>
          <w:sz w:val="18"/>
        </w:rPr>
      </w:pPr>
      <w:r>
        <w:rPr>
          <w:rFonts w:ascii="NTTimes/Cyrillic" w:hAnsi="NTTimes/Cyrillic"/>
          <w:sz w:val="18"/>
        </w:rPr>
        <w:t xml:space="preserve"> в) определение уровня сывороточного белка </w:t>
      </w:r>
    </w:p>
    <w:p w:rsidR="00000000" w:rsidRDefault="00F67113">
      <w:pPr>
        <w:ind w:left="284" w:hanging="284"/>
        <w:jc w:val="both"/>
        <w:rPr>
          <w:rFonts w:ascii="NTTimes/Cyrillic" w:hAnsi="NTTimes/Cyrillic"/>
          <w:sz w:val="18"/>
        </w:rPr>
      </w:pPr>
      <w:r>
        <w:rPr>
          <w:rFonts w:ascii="NTTimes/Cyrillic" w:hAnsi="NTTimes/Cyrillic"/>
          <w:sz w:val="18"/>
        </w:rPr>
        <w:t xml:space="preserve"> г) обнаружение патологического иммуноглобулина в сыворотке и моче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Основным методом лечения миеломной болезни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лекарственный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лучевой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комбинированный (химиолучевой)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018. Наиболее эффективны при миеломной болезни из перечисленных следующие противоопухолевые препар</w:t>
      </w:r>
      <w:r>
        <w:rPr>
          <w:rFonts w:ascii="NTTimes/Cyrillic" w:hAnsi="NTTimes/Cyrillic"/>
          <w:sz w:val="18"/>
        </w:rPr>
        <w:t xml:space="preserve">аты </w:t>
      </w:r>
    </w:p>
    <w:p w:rsidR="00000000" w:rsidRDefault="00F67113">
      <w:pPr>
        <w:ind w:left="284" w:hanging="284"/>
        <w:jc w:val="both"/>
        <w:rPr>
          <w:rFonts w:ascii="NTTimes/Cyrillic" w:hAnsi="NTTimes/Cyrillic"/>
          <w:sz w:val="18"/>
        </w:rPr>
      </w:pPr>
      <w:r>
        <w:rPr>
          <w:rFonts w:ascii="NTTimes/Cyrillic" w:hAnsi="NTTimes/Cyrillic"/>
          <w:sz w:val="18"/>
        </w:rPr>
        <w:t xml:space="preserve"> а) из группы алкилирующих агентов </w:t>
      </w:r>
    </w:p>
    <w:p w:rsidR="00000000" w:rsidRDefault="00F67113">
      <w:pPr>
        <w:ind w:left="284" w:hanging="284"/>
        <w:jc w:val="both"/>
        <w:rPr>
          <w:rFonts w:ascii="NTTimes/Cyrillic" w:hAnsi="NTTimes/Cyrillic"/>
          <w:sz w:val="18"/>
        </w:rPr>
      </w:pPr>
      <w:r>
        <w:rPr>
          <w:rFonts w:ascii="NTTimes/Cyrillic" w:hAnsi="NTTimes/Cyrillic"/>
          <w:sz w:val="18"/>
        </w:rPr>
        <w:t xml:space="preserve"> б) из группы алкалоидов растительного происхождения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из группы нитрозопроизводных </w:t>
      </w:r>
    </w:p>
    <w:p w:rsidR="00000000" w:rsidRDefault="00F67113">
      <w:pPr>
        <w:ind w:left="284" w:hanging="284"/>
        <w:jc w:val="both"/>
        <w:rPr>
          <w:rFonts w:ascii="NTTimes/Cyrillic" w:hAnsi="NTTimes/Cyrillic"/>
          <w:sz w:val="18"/>
        </w:rPr>
      </w:pPr>
      <w:r>
        <w:rPr>
          <w:rFonts w:ascii="NTTimes/Cyrillic" w:hAnsi="NTTimes/Cyrillic"/>
          <w:sz w:val="18"/>
        </w:rPr>
        <w:t xml:space="preserve"> г) из всех перечисленных групп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Факторами риска для развития гипоплазии кроветворения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длительное воздействие фенола и его производных </w:t>
      </w:r>
    </w:p>
    <w:p w:rsidR="00000000" w:rsidRDefault="00F67113">
      <w:pPr>
        <w:ind w:left="284" w:hanging="284"/>
        <w:jc w:val="both"/>
        <w:rPr>
          <w:rFonts w:ascii="NTTimes/Cyrillic" w:hAnsi="NTTimes/Cyrillic"/>
          <w:sz w:val="18"/>
        </w:rPr>
      </w:pPr>
      <w:r>
        <w:rPr>
          <w:rFonts w:ascii="NTTimes/Cyrillic" w:hAnsi="NTTimes/Cyrillic"/>
          <w:sz w:val="18"/>
        </w:rPr>
        <w:t xml:space="preserve"> б) воздействие ионизирующего излучения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инсоляция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Острый лейкоз отличается от хронического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а) уровнем нарушения дифференцировки клеток костного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количеством лейкоцитов в периферической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в) количеством тромбоцитов в периферической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г) всеми перечисленными параметрами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Острый лейкоз диагностируется по данным миелограммы на основании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увеличения количества бластных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б) увеличения клеточности костного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в) уменьшения эритроидного ростка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наличия всех параметров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022. При развитии острого лейкоза может нарушаться дифференцировка следующих ростков нормального кр</w:t>
      </w:r>
      <w:r>
        <w:rPr>
          <w:rFonts w:ascii="NTTimes/Cyrillic" w:hAnsi="NTTimes/Cyrillic"/>
          <w:sz w:val="18"/>
        </w:rPr>
        <w:t xml:space="preserve">оветворения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лимфоидного ростка </w:t>
      </w:r>
    </w:p>
    <w:p w:rsidR="00000000" w:rsidRDefault="00F67113">
      <w:pPr>
        <w:ind w:left="284" w:hanging="284"/>
        <w:jc w:val="both"/>
        <w:rPr>
          <w:rFonts w:ascii="NTTimes/Cyrillic" w:hAnsi="NTTimes/Cyrillic"/>
          <w:sz w:val="18"/>
        </w:rPr>
      </w:pPr>
      <w:r>
        <w:rPr>
          <w:rFonts w:ascii="NTTimes/Cyrillic" w:hAnsi="NTTimes/Cyrillic"/>
          <w:sz w:val="18"/>
        </w:rPr>
        <w:t xml:space="preserve"> б) гранулоцитарного ростка </w:t>
      </w:r>
    </w:p>
    <w:p w:rsidR="00000000" w:rsidRDefault="00F67113">
      <w:pPr>
        <w:ind w:left="284" w:hanging="284"/>
        <w:jc w:val="both"/>
        <w:rPr>
          <w:rFonts w:ascii="NTTimes/Cyrillic" w:hAnsi="NTTimes/Cyrillic"/>
          <w:sz w:val="18"/>
        </w:rPr>
      </w:pPr>
      <w:r>
        <w:rPr>
          <w:rFonts w:ascii="NTTimes/Cyrillic" w:hAnsi="NTTimes/Cyrillic"/>
          <w:sz w:val="18"/>
        </w:rPr>
        <w:t xml:space="preserve"> в) эритроцитарного ростка </w:t>
      </w:r>
    </w:p>
    <w:p w:rsidR="00000000" w:rsidRDefault="00F67113">
      <w:pPr>
        <w:ind w:left="284" w:hanging="284"/>
        <w:jc w:val="both"/>
        <w:rPr>
          <w:rFonts w:ascii="NTTimes/Cyrillic" w:hAnsi="NTTimes/Cyrillic"/>
          <w:sz w:val="18"/>
        </w:rPr>
      </w:pPr>
      <w:r>
        <w:rPr>
          <w:rFonts w:ascii="NTTimes/Cyrillic" w:hAnsi="NTTimes/Cyrillic"/>
          <w:sz w:val="18"/>
        </w:rPr>
        <w:t xml:space="preserve"> г) любого ростка кроветворения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023. При развитии хронического лейкоза может нарушаться дифференцировка следующих ростков нормального кроветворения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лимфоидного ростка </w:t>
      </w:r>
    </w:p>
    <w:p w:rsidR="00000000" w:rsidRDefault="00F67113">
      <w:pPr>
        <w:ind w:left="284" w:hanging="284"/>
        <w:jc w:val="both"/>
        <w:rPr>
          <w:rFonts w:ascii="NTTimes/Cyrillic" w:hAnsi="NTTimes/Cyrillic"/>
          <w:sz w:val="18"/>
        </w:rPr>
      </w:pPr>
      <w:r>
        <w:rPr>
          <w:rFonts w:ascii="NTTimes/Cyrillic" w:hAnsi="NTTimes/Cyrillic"/>
          <w:sz w:val="18"/>
        </w:rPr>
        <w:t xml:space="preserve"> б) гранулоцитарного ростка </w:t>
      </w:r>
    </w:p>
    <w:p w:rsidR="00000000" w:rsidRDefault="00F67113">
      <w:pPr>
        <w:ind w:left="284" w:hanging="284"/>
        <w:jc w:val="both"/>
        <w:rPr>
          <w:rFonts w:ascii="NTTimes/Cyrillic" w:hAnsi="NTTimes/Cyrillic"/>
          <w:sz w:val="18"/>
        </w:rPr>
      </w:pPr>
      <w:r>
        <w:rPr>
          <w:rFonts w:ascii="NTTimes/Cyrillic" w:hAnsi="NTTimes/Cyrillic"/>
          <w:sz w:val="18"/>
        </w:rPr>
        <w:t xml:space="preserve"> в) эритроцитарного ростка </w:t>
      </w:r>
    </w:p>
    <w:p w:rsidR="00000000" w:rsidRDefault="00F67113">
      <w:pPr>
        <w:ind w:left="284" w:hanging="284"/>
        <w:jc w:val="both"/>
        <w:rPr>
          <w:rFonts w:ascii="NTTimes/Cyrillic" w:hAnsi="NTTimes/Cyrillic"/>
          <w:sz w:val="18"/>
        </w:rPr>
      </w:pPr>
      <w:r>
        <w:rPr>
          <w:rFonts w:ascii="NTTimes/Cyrillic" w:hAnsi="NTTimes/Cyrillic"/>
          <w:sz w:val="18"/>
        </w:rPr>
        <w:t xml:space="preserve"> г) любого ростка кроветворения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Наиболее часто встречаются следующие варианты хронического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а) хронический лимфолейкоз </w:t>
      </w:r>
    </w:p>
    <w:p w:rsidR="00000000" w:rsidRDefault="00F67113">
      <w:pPr>
        <w:ind w:left="284" w:hanging="284"/>
        <w:jc w:val="both"/>
        <w:rPr>
          <w:rFonts w:ascii="NTTimes/Cyrillic" w:hAnsi="NTTimes/Cyrillic"/>
          <w:sz w:val="18"/>
        </w:rPr>
      </w:pPr>
      <w:r>
        <w:rPr>
          <w:rFonts w:ascii="NTTimes/Cyrillic" w:hAnsi="NTTimes/Cyrillic"/>
          <w:sz w:val="18"/>
        </w:rPr>
        <w:t xml:space="preserve"> б) хронический миелолейкоз </w:t>
      </w:r>
    </w:p>
    <w:p w:rsidR="00000000" w:rsidRDefault="00F67113">
      <w:pPr>
        <w:ind w:left="284" w:hanging="284"/>
        <w:jc w:val="both"/>
        <w:rPr>
          <w:rFonts w:ascii="NTTimes/Cyrillic" w:hAnsi="NTTimes/Cyrillic"/>
          <w:sz w:val="18"/>
        </w:rPr>
      </w:pPr>
      <w:r>
        <w:rPr>
          <w:rFonts w:ascii="NTTimes/Cyrillic" w:hAnsi="NTTimes/Cyrillic"/>
          <w:sz w:val="18"/>
        </w:rPr>
        <w:t xml:space="preserve"> в) хронический моноц</w:t>
      </w:r>
      <w:r>
        <w:rPr>
          <w:rFonts w:ascii="NTTimes/Cyrillic" w:hAnsi="NTTimes/Cyrillic"/>
          <w:sz w:val="18"/>
        </w:rPr>
        <w:t xml:space="preserve">итарный лейкоз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варианты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Наиболее часто у взрослых встречаются следующие варианты острого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а) острый лимфобластный лейкоз </w:t>
      </w:r>
    </w:p>
    <w:p w:rsidR="00000000" w:rsidRDefault="00F67113">
      <w:pPr>
        <w:ind w:left="284" w:hanging="284"/>
        <w:jc w:val="both"/>
        <w:rPr>
          <w:rFonts w:ascii="NTTimes/Cyrillic" w:hAnsi="NTTimes/Cyrillic"/>
          <w:sz w:val="18"/>
        </w:rPr>
      </w:pPr>
      <w:r>
        <w:rPr>
          <w:rFonts w:ascii="NTTimes/Cyrillic" w:hAnsi="NTTimes/Cyrillic"/>
          <w:sz w:val="18"/>
        </w:rPr>
        <w:t xml:space="preserve"> б) острый миелобластный лейкоз </w:t>
      </w:r>
    </w:p>
    <w:p w:rsidR="00000000" w:rsidRDefault="00F67113">
      <w:pPr>
        <w:ind w:left="284" w:hanging="284"/>
        <w:jc w:val="both"/>
        <w:rPr>
          <w:rFonts w:ascii="NTTimes/Cyrillic" w:hAnsi="NTTimes/Cyrillic"/>
          <w:sz w:val="18"/>
        </w:rPr>
      </w:pPr>
      <w:r>
        <w:rPr>
          <w:rFonts w:ascii="NTTimes/Cyrillic" w:hAnsi="NTTimes/Cyrillic"/>
          <w:sz w:val="18"/>
        </w:rPr>
        <w:t xml:space="preserve"> в) острый эритроцитарный лейкоз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026. Хронический лейкоз диагностируется при наличии следующих изменений миелограммы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увеличения бластных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б) увеличения промежуточных и зрелых клеток одного ряда костного мозга (</w:t>
      </w:r>
      <w:r>
        <w:rPr>
          <w:rFonts w:ascii="NTTimes/Cyrillic" w:hAnsi="NTTimes/Cyrillic"/>
          <w:sz w:val="18"/>
        </w:rPr>
        <w:t xml:space="preserve">в соответствии с вариантом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в) уменьшения эритроцитарного ростка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наличия изменений, приведенных в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наличия всех изменений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Хронический лейкоз диагностируется при наличии следующих изменений гемограммы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наличия бластных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б) увеличения промежуточных и зрелых клеток (в соответствии с вариантом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в) увеличения количества лейкоцитов </w:t>
      </w:r>
    </w:p>
    <w:p w:rsidR="00000000" w:rsidRDefault="00F67113">
      <w:pPr>
        <w:ind w:left="284" w:hanging="284"/>
        <w:jc w:val="both"/>
        <w:rPr>
          <w:rFonts w:ascii="NTTimes/Cyrillic" w:hAnsi="NTTimes/Cyrillic"/>
          <w:sz w:val="18"/>
        </w:rPr>
      </w:pPr>
      <w:r>
        <w:rPr>
          <w:rFonts w:ascii="NTTimes/Cyrillic" w:hAnsi="NTTimes/Cyrillic"/>
          <w:sz w:val="18"/>
        </w:rPr>
        <w:t xml:space="preserve"> г) снижения уровня тромбоцитов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Острый лейкоз встречается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15 лет </w:t>
      </w:r>
    </w:p>
    <w:p w:rsidR="00000000" w:rsidRDefault="00F67113">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от 16 до 25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26 до 40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40 лет </w:t>
      </w:r>
    </w:p>
    <w:p w:rsidR="00000000" w:rsidRDefault="00F67113">
      <w:pPr>
        <w:ind w:left="284" w:hanging="284"/>
        <w:jc w:val="both"/>
        <w:rPr>
          <w:rFonts w:ascii="NTTimes/Cyrillic" w:hAnsi="NTTimes/Cyrillic"/>
          <w:sz w:val="18"/>
        </w:rPr>
      </w:pPr>
      <w:r>
        <w:rPr>
          <w:rFonts w:ascii="NTTimes/Cyrillic" w:hAnsi="NTTimes/Cyrillic"/>
          <w:sz w:val="18"/>
        </w:rPr>
        <w:t xml:space="preserve"> д) в любом возрасте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Хронический миелолейкоз встречается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15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16 до 25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26 до 40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40 лет </w:t>
      </w:r>
    </w:p>
    <w:p w:rsidR="00000000" w:rsidRDefault="00F67113">
      <w:pPr>
        <w:ind w:left="284" w:hanging="284"/>
        <w:jc w:val="both"/>
        <w:rPr>
          <w:rFonts w:ascii="NTTimes/Cyrillic" w:hAnsi="NTTimes/Cyrillic"/>
          <w:sz w:val="18"/>
        </w:rPr>
      </w:pPr>
      <w:r>
        <w:rPr>
          <w:rFonts w:ascii="NTTimes/Cyrillic" w:hAnsi="NTTimes/Cyrillic"/>
          <w:sz w:val="18"/>
        </w:rPr>
        <w:t xml:space="preserve"> д) в любом возрасте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Хронический лимфолейкоз чаще встречается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15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16 до 25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26 до 40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40 лет </w:t>
      </w:r>
    </w:p>
    <w:p w:rsidR="00000000" w:rsidRDefault="00F67113">
      <w:pPr>
        <w:ind w:left="284" w:hanging="284"/>
        <w:jc w:val="both"/>
        <w:rPr>
          <w:rFonts w:ascii="NTTimes/Cyrillic" w:hAnsi="NTTimes/Cyrillic"/>
          <w:sz w:val="18"/>
        </w:rPr>
      </w:pPr>
      <w:r>
        <w:rPr>
          <w:rFonts w:ascii="NTTimes/Cyrillic" w:hAnsi="NTTimes/Cyrillic"/>
          <w:sz w:val="18"/>
        </w:rPr>
        <w:t xml:space="preserve"> д) в любом возрасте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Четкий цитогенетический маркер (филадельфийская хромосома) наблюдается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остром лимфобластном 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w:t>
      </w:r>
      <w:r>
        <w:rPr>
          <w:rFonts w:ascii="NTTimes/Cyrillic" w:hAnsi="NTTimes/Cyrillic"/>
          <w:sz w:val="18"/>
        </w:rPr>
        <w:t xml:space="preserve">остром миелобластном лейкозе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при хроническом лимфолейкозе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хроническом миелолейкозе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д) при хроническом моноцитарном лейкозе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Течение хронического лимфолейкоза осложняется развитием </w:t>
      </w:r>
    </w:p>
    <w:p w:rsidR="00000000" w:rsidRDefault="00F67113">
      <w:pPr>
        <w:ind w:left="284" w:hanging="284"/>
        <w:jc w:val="both"/>
        <w:rPr>
          <w:rFonts w:ascii="NTTimes/Cyrillic" w:hAnsi="NTTimes/Cyrillic"/>
          <w:sz w:val="18"/>
        </w:rPr>
      </w:pPr>
      <w:r>
        <w:rPr>
          <w:rFonts w:ascii="NTTimes/Cyrillic" w:hAnsi="NTTimes/Cyrillic"/>
          <w:sz w:val="18"/>
        </w:rPr>
        <w:t xml:space="preserve"> а) аутоиммунных процессов (гемолитическая анемия и т. д. ) </w:t>
      </w:r>
    </w:p>
    <w:p w:rsidR="00000000" w:rsidRDefault="00F67113">
      <w:pPr>
        <w:ind w:left="284" w:hanging="284"/>
        <w:jc w:val="both"/>
        <w:rPr>
          <w:rFonts w:ascii="NTTimes/Cyrillic" w:hAnsi="NTTimes/Cyrillic"/>
          <w:sz w:val="18"/>
        </w:rPr>
      </w:pPr>
      <w:r>
        <w:rPr>
          <w:rFonts w:ascii="NTTimes/Cyrillic" w:hAnsi="NTTimes/Cyrillic"/>
          <w:sz w:val="18"/>
        </w:rPr>
        <w:t xml:space="preserve"> б) инфекционных осложнений </w:t>
      </w:r>
    </w:p>
    <w:p w:rsidR="00000000" w:rsidRDefault="00F67113">
      <w:pPr>
        <w:ind w:left="284" w:hanging="284"/>
        <w:jc w:val="both"/>
        <w:rPr>
          <w:rFonts w:ascii="NTTimes/Cyrillic" w:hAnsi="NTTimes/Cyrillic"/>
          <w:sz w:val="18"/>
        </w:rPr>
      </w:pPr>
      <w:r>
        <w:rPr>
          <w:rFonts w:ascii="NTTimes/Cyrillic" w:hAnsi="NTTimes/Cyrillic"/>
          <w:sz w:val="18"/>
        </w:rPr>
        <w:t xml:space="preserve"> в) опоясывающего лишая </w:t>
      </w:r>
    </w:p>
    <w:p w:rsidR="00000000" w:rsidRDefault="00F67113">
      <w:pPr>
        <w:ind w:left="284" w:hanging="284"/>
        <w:jc w:val="both"/>
        <w:rPr>
          <w:rFonts w:ascii="NTTimes/Cyrillic" w:hAnsi="NTTimes/Cyrillic"/>
          <w:sz w:val="18"/>
        </w:rPr>
      </w:pPr>
      <w:r>
        <w:rPr>
          <w:rFonts w:ascii="NTTimes/Cyrillic" w:hAnsi="NTTimes/Cyrillic"/>
          <w:sz w:val="18"/>
        </w:rPr>
        <w:t xml:space="preserve"> г) всех перечисленных осложнений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Для клинической картины хронической фазы хронического миелолейкоза наиболее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увеличение размеров селезенки </w:t>
      </w:r>
    </w:p>
    <w:p w:rsidR="00000000" w:rsidRDefault="00F67113">
      <w:pPr>
        <w:ind w:left="284" w:hanging="284"/>
        <w:jc w:val="both"/>
        <w:rPr>
          <w:rFonts w:ascii="NTTimes/Cyrillic" w:hAnsi="NTTimes/Cyrillic"/>
          <w:sz w:val="18"/>
        </w:rPr>
      </w:pPr>
      <w:r>
        <w:rPr>
          <w:rFonts w:ascii="NTTimes/Cyrillic" w:hAnsi="NTTimes/Cyrillic"/>
          <w:sz w:val="18"/>
        </w:rPr>
        <w:t xml:space="preserve"> б) увелич</w:t>
      </w:r>
      <w:r>
        <w:rPr>
          <w:rFonts w:ascii="NTTimes/Cyrillic" w:hAnsi="NTTimes/Cyrillic"/>
          <w:sz w:val="18"/>
        </w:rPr>
        <w:t xml:space="preserve">ение периферических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повышение температуры тела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наличие всех проявлений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034. Наиболее частой причиной летального исхода при остром лейкозе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прогрессирование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б) инфекционные осложнения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гемолитические осложнения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приведенные причины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Наиболее частой причиной летального исхода при хроническом лимфолейкозе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прогрессирование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б) инфекционные осложнения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сопутствующие заболева</w:t>
      </w:r>
      <w:r>
        <w:rPr>
          <w:rFonts w:ascii="NTTimes/Cyrillic" w:hAnsi="NTTimes/Cyrillic"/>
          <w:sz w:val="18"/>
        </w:rPr>
        <w:t xml:space="preserve">ния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приведенные причины </w:t>
      </w:r>
    </w:p>
    <w:p w:rsidR="00000000" w:rsidRDefault="00F67113">
      <w:pPr>
        <w:ind w:left="284" w:hanging="284"/>
        <w:jc w:val="both"/>
        <w:rPr>
          <w:rFonts w:ascii="NTTimes/Cyrillic" w:hAnsi="NTTimes/Cyrillic"/>
          <w:sz w:val="18"/>
        </w:rPr>
      </w:pPr>
      <w:r>
        <w:rPr>
          <w:rFonts w:ascii="NTTimes/Cyrillic" w:hAnsi="NTTimes/Cyrillic"/>
          <w:sz w:val="18"/>
        </w:rPr>
        <w:t xml:space="preserve"> д) верно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Наиболее частой причиной летального исхода при хроническом миелолейкозе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прогрессирование лейкоза - развитие бластного криза </w:t>
      </w:r>
    </w:p>
    <w:p w:rsidR="00000000" w:rsidRDefault="00F67113">
      <w:pPr>
        <w:ind w:left="284" w:hanging="284"/>
        <w:jc w:val="both"/>
        <w:rPr>
          <w:rFonts w:ascii="NTTimes/Cyrillic" w:hAnsi="NTTimes/Cyrillic"/>
          <w:sz w:val="18"/>
        </w:rPr>
      </w:pPr>
      <w:r>
        <w:rPr>
          <w:rFonts w:ascii="NTTimes/Cyrillic" w:hAnsi="NTTimes/Cyrillic"/>
          <w:sz w:val="18"/>
        </w:rPr>
        <w:t xml:space="preserve"> б) инфекционные осложнения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аутоиммунные нарушения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приведенные причины </w:t>
      </w:r>
    </w:p>
    <w:p w:rsidR="00000000" w:rsidRDefault="00F67113">
      <w:pPr>
        <w:ind w:left="284" w:hanging="284"/>
        <w:jc w:val="both"/>
        <w:rPr>
          <w:rFonts w:ascii="NTTimes/Cyrillic" w:hAnsi="NTTimes/Cyrillic"/>
          <w:sz w:val="18"/>
        </w:rPr>
      </w:pPr>
      <w:r>
        <w:rPr>
          <w:rFonts w:ascii="NTTimes/Cyrillic" w:hAnsi="NTTimes/Cyrillic"/>
          <w:sz w:val="18"/>
        </w:rPr>
        <w:t xml:space="preserve"> д) верно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Клиническая картина острого лимфобластного лейкоза у детей отличается от таковой у взрослых </w:t>
      </w:r>
    </w:p>
    <w:p w:rsidR="00000000" w:rsidRDefault="00F67113">
      <w:pPr>
        <w:ind w:left="284" w:hanging="284"/>
        <w:jc w:val="both"/>
        <w:rPr>
          <w:rFonts w:ascii="NTTimes/Cyrillic" w:hAnsi="NTTimes/Cyrillic"/>
          <w:sz w:val="18"/>
        </w:rPr>
      </w:pPr>
      <w:r>
        <w:rPr>
          <w:rFonts w:ascii="NTTimes/Cyrillic" w:hAnsi="NTTimes/Cyrillic"/>
          <w:sz w:val="18"/>
        </w:rPr>
        <w:t xml:space="preserve"> а) более частым вовлечением в процесс лимфоидных органов (лимфатических узлов, селезенки) </w:t>
      </w:r>
    </w:p>
    <w:p w:rsidR="00000000" w:rsidRDefault="00F67113">
      <w:pPr>
        <w:ind w:left="284" w:hanging="284"/>
        <w:jc w:val="both"/>
        <w:rPr>
          <w:rFonts w:ascii="NTTimes/Cyrillic" w:hAnsi="NTTimes/Cyrillic"/>
          <w:sz w:val="18"/>
        </w:rPr>
      </w:pPr>
      <w:r>
        <w:rPr>
          <w:rFonts w:ascii="NTTimes/Cyrillic" w:hAnsi="NTTimes/Cyrillic"/>
          <w:sz w:val="18"/>
        </w:rPr>
        <w:t xml:space="preserve"> б) более выраженн</w:t>
      </w:r>
      <w:r>
        <w:rPr>
          <w:rFonts w:ascii="NTTimes/Cyrillic" w:hAnsi="NTTimes/Cyrillic"/>
          <w:sz w:val="18"/>
        </w:rPr>
        <w:t xml:space="preserve">ой гипертермией </w:t>
      </w:r>
    </w:p>
    <w:p w:rsidR="00000000" w:rsidRDefault="00F67113">
      <w:pPr>
        <w:ind w:left="284" w:hanging="284"/>
        <w:jc w:val="both"/>
        <w:rPr>
          <w:rFonts w:ascii="NTTimes/Cyrillic" w:hAnsi="NTTimes/Cyrillic"/>
          <w:sz w:val="18"/>
        </w:rPr>
      </w:pPr>
      <w:r>
        <w:rPr>
          <w:rFonts w:ascii="NTTimes/Cyrillic" w:hAnsi="NTTimes/Cyrillic"/>
          <w:sz w:val="18"/>
        </w:rPr>
        <w:t xml:space="preserve"> в) более выраженным угнетением красного и тромбоцитарного ростка </w:t>
      </w:r>
    </w:p>
    <w:p w:rsidR="00000000" w:rsidRDefault="00F67113">
      <w:pPr>
        <w:ind w:left="284" w:hanging="284"/>
        <w:jc w:val="both"/>
        <w:rPr>
          <w:rFonts w:ascii="NTTimes/Cyrillic" w:hAnsi="NTTimes/Cyrillic"/>
          <w:sz w:val="18"/>
        </w:rPr>
      </w:pPr>
      <w:r>
        <w:rPr>
          <w:rFonts w:ascii="NTTimes/Cyrillic" w:hAnsi="NTTimes/Cyrillic"/>
          <w:sz w:val="18"/>
        </w:rPr>
        <w:t xml:space="preserve"> г) всеми приведенными данными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Специфическое поражение оболочек мозга (нейролейкемия) наиболее часто наблюдается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остром лимфобластном 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остром миелобластном 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хроническом миелолейкозе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хроническом лимфолейкозе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Диагноз нейролейкемии может быть поставлен на основании исследования данных </w:t>
      </w:r>
    </w:p>
    <w:p w:rsidR="00000000" w:rsidRDefault="00F67113">
      <w:pPr>
        <w:ind w:left="284" w:hanging="284"/>
        <w:jc w:val="both"/>
        <w:rPr>
          <w:rFonts w:ascii="NTTimes/Cyrillic" w:hAnsi="NTTimes/Cyrillic"/>
          <w:sz w:val="18"/>
        </w:rPr>
      </w:pPr>
      <w:r>
        <w:rPr>
          <w:rFonts w:ascii="NTTimes/Cyrillic" w:hAnsi="NTTimes/Cyrillic"/>
          <w:sz w:val="18"/>
        </w:rPr>
        <w:t xml:space="preserve"> а) миелограммы </w:t>
      </w:r>
    </w:p>
    <w:p w:rsidR="00000000" w:rsidRDefault="00F67113">
      <w:pPr>
        <w:ind w:left="284" w:hanging="284"/>
        <w:jc w:val="both"/>
        <w:rPr>
          <w:rFonts w:ascii="NTTimes/Cyrillic" w:hAnsi="NTTimes/Cyrillic"/>
          <w:sz w:val="18"/>
        </w:rPr>
      </w:pPr>
      <w:r>
        <w:rPr>
          <w:rFonts w:ascii="NTTimes/Cyrillic" w:hAnsi="NTTimes/Cyrillic"/>
          <w:sz w:val="18"/>
        </w:rPr>
        <w:t xml:space="preserve"> б) люмбальной пункции </w:t>
      </w:r>
    </w:p>
    <w:p w:rsidR="00000000" w:rsidRDefault="00F67113">
      <w:pPr>
        <w:ind w:left="284" w:hanging="284"/>
        <w:jc w:val="both"/>
        <w:rPr>
          <w:rFonts w:ascii="NTTimes/Cyrillic" w:hAnsi="NTTimes/Cyrillic"/>
          <w:sz w:val="18"/>
        </w:rPr>
      </w:pPr>
      <w:r>
        <w:rPr>
          <w:rFonts w:ascii="NTTimes/Cyrillic" w:hAnsi="NTTimes/Cyrillic"/>
          <w:sz w:val="18"/>
        </w:rPr>
        <w:t xml:space="preserve"> в) компьютерного и</w:t>
      </w:r>
      <w:r>
        <w:rPr>
          <w:rFonts w:ascii="NTTimes/Cyrillic" w:hAnsi="NTTimes/Cyrillic"/>
          <w:sz w:val="18"/>
        </w:rPr>
        <w:t xml:space="preserve">сследования головного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г) всех приведенных видах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При нейролейкемии диагноз основывается на обнаружении следующих изменений в ликворе, полученных при люмбальной пункции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увеличения цитоза ликвора </w:t>
      </w:r>
    </w:p>
    <w:p w:rsidR="00000000" w:rsidRDefault="00F67113">
      <w:pPr>
        <w:ind w:left="284" w:hanging="284"/>
        <w:jc w:val="both"/>
        <w:rPr>
          <w:rFonts w:ascii="NTTimes/Cyrillic" w:hAnsi="NTTimes/Cyrillic"/>
          <w:sz w:val="18"/>
        </w:rPr>
      </w:pPr>
      <w:r>
        <w:rPr>
          <w:rFonts w:ascii="NTTimes/Cyrillic" w:hAnsi="NTTimes/Cyrillic"/>
          <w:sz w:val="18"/>
        </w:rPr>
        <w:t xml:space="preserve"> б) определения опухолевых клеток в ликворе в повышенном количестве </w:t>
      </w:r>
    </w:p>
    <w:p w:rsidR="00000000" w:rsidRDefault="00F67113">
      <w:pPr>
        <w:ind w:left="284" w:hanging="284"/>
        <w:jc w:val="both"/>
        <w:rPr>
          <w:rFonts w:ascii="NTTimes/Cyrillic" w:hAnsi="NTTimes/Cyrillic"/>
          <w:sz w:val="18"/>
        </w:rPr>
      </w:pPr>
      <w:r>
        <w:rPr>
          <w:rFonts w:ascii="NTTimes/Cyrillic" w:hAnsi="NTTimes/Cyrillic"/>
          <w:sz w:val="18"/>
        </w:rPr>
        <w:t xml:space="preserve"> в) определения повышенного количества лимфоцитов </w:t>
      </w:r>
    </w:p>
    <w:p w:rsidR="00000000" w:rsidRDefault="00F67113">
      <w:pPr>
        <w:ind w:left="284" w:hanging="284"/>
        <w:jc w:val="both"/>
        <w:rPr>
          <w:rFonts w:ascii="NTTimes/Cyrillic" w:hAnsi="NTTimes/Cyrillic"/>
          <w:sz w:val="18"/>
        </w:rPr>
      </w:pPr>
      <w:r>
        <w:rPr>
          <w:rFonts w:ascii="NTTimes/Cyrillic" w:hAnsi="NTTimes/Cyrillic"/>
          <w:sz w:val="18"/>
        </w:rPr>
        <w:t xml:space="preserve"> г) повышения уровня белка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В полученной спинно-мозговой жидкости должно быть исследовано </w:t>
      </w:r>
    </w:p>
    <w:p w:rsidR="00000000" w:rsidRDefault="00F67113">
      <w:pPr>
        <w:ind w:left="284" w:hanging="284"/>
        <w:jc w:val="both"/>
        <w:rPr>
          <w:rFonts w:ascii="NTTimes/Cyrillic" w:hAnsi="NTTimes/Cyrillic"/>
          <w:sz w:val="18"/>
        </w:rPr>
      </w:pPr>
      <w:r>
        <w:rPr>
          <w:rFonts w:ascii="NTTimes/Cyrillic" w:hAnsi="NTTimes/Cyrillic"/>
          <w:sz w:val="18"/>
        </w:rPr>
        <w:t xml:space="preserve"> а) уровен</w:t>
      </w:r>
      <w:r>
        <w:rPr>
          <w:rFonts w:ascii="NTTimes/Cyrillic" w:hAnsi="NTTimes/Cyrillic"/>
          <w:sz w:val="18"/>
        </w:rPr>
        <w:t xml:space="preserve">ь белка и клеточность </w:t>
      </w:r>
    </w:p>
    <w:p w:rsidR="00000000" w:rsidRDefault="00F67113">
      <w:pPr>
        <w:ind w:left="284" w:hanging="284"/>
        <w:jc w:val="both"/>
        <w:rPr>
          <w:rFonts w:ascii="NTTimes/Cyrillic" w:hAnsi="NTTimes/Cyrillic"/>
          <w:sz w:val="18"/>
        </w:rPr>
      </w:pPr>
      <w:r>
        <w:rPr>
          <w:rFonts w:ascii="NTTimes/Cyrillic" w:hAnsi="NTTimes/Cyrillic"/>
          <w:sz w:val="18"/>
        </w:rPr>
        <w:t xml:space="preserve"> б) должны быть идентифицированы клеточные элементы </w:t>
      </w:r>
    </w:p>
    <w:p w:rsidR="00000000" w:rsidRDefault="00F67113">
      <w:pPr>
        <w:ind w:left="284" w:hanging="284"/>
        <w:jc w:val="both"/>
        <w:rPr>
          <w:rFonts w:ascii="NTTimes/Cyrillic" w:hAnsi="NTTimes/Cyrillic"/>
          <w:sz w:val="18"/>
        </w:rPr>
      </w:pPr>
      <w:r>
        <w:rPr>
          <w:rFonts w:ascii="NTTimes/Cyrillic" w:hAnsi="NTTimes/Cyrillic"/>
          <w:sz w:val="18"/>
        </w:rPr>
        <w:t xml:space="preserve"> в) уровень сахара, мочевой кислоты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показатели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только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042. Клинически нейролейкемия проявляется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головной болью </w:t>
      </w:r>
    </w:p>
    <w:p w:rsidR="00000000" w:rsidRDefault="00F67113">
      <w:pPr>
        <w:ind w:left="284" w:hanging="284"/>
        <w:jc w:val="both"/>
        <w:rPr>
          <w:rFonts w:ascii="NTTimes/Cyrillic" w:hAnsi="NTTimes/Cyrillic"/>
          <w:sz w:val="18"/>
        </w:rPr>
      </w:pPr>
      <w:r>
        <w:rPr>
          <w:rFonts w:ascii="NTTimes/Cyrillic" w:hAnsi="NTTimes/Cyrillic"/>
          <w:sz w:val="18"/>
        </w:rPr>
        <w:t xml:space="preserve"> б) неврологическими симптомами поражения оболочек мозга (симптом Кернига и т. д. ) </w:t>
      </w:r>
    </w:p>
    <w:p w:rsidR="00000000" w:rsidRDefault="00F67113">
      <w:pPr>
        <w:ind w:left="284" w:hanging="284"/>
        <w:jc w:val="both"/>
        <w:rPr>
          <w:rFonts w:ascii="NTTimes/Cyrillic" w:hAnsi="NTTimes/Cyrillic"/>
          <w:sz w:val="18"/>
        </w:rPr>
      </w:pPr>
      <w:r>
        <w:rPr>
          <w:rFonts w:ascii="NTTimes/Cyrillic" w:hAnsi="NTTimes/Cyrillic"/>
          <w:sz w:val="18"/>
        </w:rPr>
        <w:t xml:space="preserve"> в) гипертермией </w:t>
      </w:r>
    </w:p>
    <w:p w:rsidR="00000000" w:rsidRDefault="00F67113">
      <w:pPr>
        <w:ind w:left="284" w:hanging="284"/>
        <w:jc w:val="both"/>
        <w:rPr>
          <w:rFonts w:ascii="NTTimes/Cyrillic" w:hAnsi="NTTimes/Cyrillic"/>
          <w:sz w:val="18"/>
        </w:rPr>
      </w:pPr>
      <w:r>
        <w:rPr>
          <w:rFonts w:ascii="NTTimes/Cyrillic" w:hAnsi="NTTimes/Cyrillic"/>
          <w:sz w:val="18"/>
        </w:rPr>
        <w:t xml:space="preserve"> г) всеми клиническими симптомами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Основными методами лечения нейролейкемии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системная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внутрилюмбальное введение химиопрепаратов </w:t>
      </w:r>
    </w:p>
    <w:p w:rsidR="00000000" w:rsidRDefault="00F67113">
      <w:pPr>
        <w:ind w:left="284" w:hanging="284"/>
        <w:jc w:val="both"/>
        <w:rPr>
          <w:rFonts w:ascii="NTTimes/Cyrillic" w:hAnsi="NTTimes/Cyrillic"/>
          <w:sz w:val="18"/>
        </w:rPr>
      </w:pPr>
      <w:r>
        <w:rPr>
          <w:rFonts w:ascii="NTTimes/Cyrillic" w:hAnsi="NTTimes/Cyrillic"/>
          <w:sz w:val="18"/>
        </w:rPr>
        <w:t xml:space="preserve"> в) кранио-спинальное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приведенные методы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преимущественно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Нейролейкемия наиболее часто развивается при остром лимфобластном 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а) одновременно с поражением костного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б) раньше, чем поражение костного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в) позже, чем поражение костного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г) в любой ситуации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045. У больного 38 лет диагностирована солитарная плазмоцитома левой подвздошной кости. Наиболее ц</w:t>
      </w:r>
      <w:r>
        <w:rPr>
          <w:rFonts w:ascii="NTTimes/Cyrillic" w:hAnsi="NTTimes/Cyrillic"/>
          <w:sz w:val="18"/>
        </w:rPr>
        <w:t xml:space="preserve">елесообразна на первом этапе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дистанционная g-терапия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лечение радиоактивным фосфором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быстрыми электронами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химиотерапия алкилирующими препаратами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Через 0. 5 года после экстракции зуба у больной 45 лет выявлено опухолевидное разрастание в области десны. Произведено радикальное удаление, гистологически - плазмоцитома. Других проявлений болезни нет. Ей необходимы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локальная дистанционная g-тера</w:t>
      </w:r>
      <w:r>
        <w:rPr>
          <w:rFonts w:ascii="NTTimes/Cyrillic" w:hAnsi="NTTimes/Cyrillic"/>
          <w:sz w:val="18"/>
        </w:rPr>
        <w:t xml:space="preserve">пия </w:t>
      </w:r>
    </w:p>
    <w:p w:rsidR="00000000" w:rsidRDefault="00F67113">
      <w:pPr>
        <w:ind w:left="284" w:hanging="284"/>
        <w:jc w:val="both"/>
        <w:rPr>
          <w:rFonts w:ascii="NTTimes/Cyrillic" w:hAnsi="NTTimes/Cyrillic"/>
          <w:sz w:val="18"/>
        </w:rPr>
      </w:pPr>
      <w:r>
        <w:rPr>
          <w:rFonts w:ascii="NTTimes/Cyrillic" w:hAnsi="NTTimes/Cyrillic"/>
          <w:sz w:val="18"/>
        </w:rPr>
        <w:t xml:space="preserve"> г) близкофокусная рентгенотерапия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У больной 65 лет выявлена миеломная болезнь с множественными поражениями преимущественно плоских костей. Лечение целесообразно начать </w:t>
      </w:r>
    </w:p>
    <w:p w:rsidR="00000000" w:rsidRDefault="00F67113">
      <w:pPr>
        <w:ind w:left="284" w:hanging="284"/>
        <w:jc w:val="both"/>
        <w:rPr>
          <w:rFonts w:ascii="NTTimes/Cyrillic" w:hAnsi="NTTimes/Cyrillic"/>
          <w:sz w:val="18"/>
        </w:rPr>
      </w:pPr>
      <w:r>
        <w:rPr>
          <w:rFonts w:ascii="NTTimes/Cyrillic" w:hAnsi="NTTimes/Cyrillic"/>
          <w:sz w:val="18"/>
        </w:rPr>
        <w:t xml:space="preserve"> а) с дистанционной g-терапии зон костного поражения </w:t>
      </w:r>
    </w:p>
    <w:p w:rsidR="00000000" w:rsidRDefault="00F67113">
      <w:pPr>
        <w:ind w:left="284" w:hanging="284"/>
        <w:jc w:val="both"/>
        <w:rPr>
          <w:rFonts w:ascii="NTTimes/Cyrillic" w:hAnsi="NTTimes/Cyrillic"/>
          <w:sz w:val="18"/>
        </w:rPr>
      </w:pPr>
      <w:r>
        <w:rPr>
          <w:rFonts w:ascii="NTTimes/Cyrillic" w:hAnsi="NTTimes/Cyrillic"/>
          <w:sz w:val="18"/>
        </w:rPr>
        <w:t xml:space="preserve"> б) с облучения зон костного поражения быстрыми электронами </w:t>
      </w:r>
    </w:p>
    <w:p w:rsidR="00000000" w:rsidRDefault="00F67113">
      <w:pPr>
        <w:ind w:left="284" w:hanging="284"/>
        <w:jc w:val="both"/>
        <w:rPr>
          <w:rFonts w:ascii="NTTimes/Cyrillic" w:hAnsi="NTTimes/Cyrillic"/>
          <w:sz w:val="18"/>
        </w:rPr>
      </w:pPr>
      <w:r>
        <w:rPr>
          <w:rFonts w:ascii="NTTimes/Cyrillic" w:hAnsi="NTTimes/Cyrillic"/>
          <w:sz w:val="18"/>
        </w:rPr>
        <w:t xml:space="preserve"> в) с введения радиоактивного фосфора </w:t>
      </w:r>
    </w:p>
    <w:p w:rsidR="00000000" w:rsidRDefault="00F67113">
      <w:pPr>
        <w:ind w:left="284" w:hanging="284"/>
        <w:jc w:val="both"/>
        <w:rPr>
          <w:rFonts w:ascii="NTTimes/Cyrillic" w:hAnsi="NTTimes/Cyrillic"/>
          <w:sz w:val="18"/>
        </w:rPr>
      </w:pPr>
      <w:r>
        <w:rPr>
          <w:rFonts w:ascii="NTTimes/Cyrillic" w:hAnsi="NTTimes/Cyrillic"/>
          <w:sz w:val="18"/>
        </w:rPr>
        <w:t xml:space="preserve"> г) с химиотерапии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048. У больного 60 лет миеломная болезнь с преимущественным множественным поражением плоских костей. К ранее эффективным химиопрепаратам развилась резистен</w:t>
      </w:r>
      <w:r>
        <w:rPr>
          <w:rFonts w:ascii="NTTimes/Cyrillic" w:hAnsi="NTTimes/Cyrillic"/>
          <w:sz w:val="18"/>
        </w:rPr>
        <w:t xml:space="preserve">тность. С обезболивающей целью из методов лучевой терапии применить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введение радиоактивного фосфора </w:t>
      </w:r>
    </w:p>
    <w:p w:rsidR="00000000" w:rsidRDefault="00F67113">
      <w:pPr>
        <w:ind w:left="284" w:hanging="284"/>
        <w:jc w:val="both"/>
        <w:rPr>
          <w:rFonts w:ascii="NTTimes/Cyrillic" w:hAnsi="NTTimes/Cyrillic"/>
          <w:sz w:val="18"/>
        </w:rPr>
      </w:pPr>
      <w:r>
        <w:rPr>
          <w:rFonts w:ascii="NTTimes/Cyrillic" w:hAnsi="NTTimes/Cyrillic"/>
          <w:sz w:val="18"/>
        </w:rPr>
        <w:t xml:space="preserve"> б) локальное облучение электронами отдельных зон поражения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дистанционную g-терапию на отдельные зоны поражения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нецелесообразна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У больного 68 лет миеломная болезнь с множественным поражением костей и частичной компрессией a-1, сопровождающейся болевым синдромом без неврологических расстройств. На фоне химиотерапии ему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введение ра</w:t>
      </w:r>
      <w:r>
        <w:rPr>
          <w:rFonts w:ascii="NTTimes/Cyrillic" w:hAnsi="NTTimes/Cyrillic"/>
          <w:sz w:val="18"/>
        </w:rPr>
        <w:t xml:space="preserve">диоактивного фосфора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облучение поясничного отдела позвоночника электронами </w:t>
      </w:r>
    </w:p>
    <w:p w:rsidR="00000000" w:rsidRDefault="00F67113">
      <w:pPr>
        <w:ind w:left="284" w:hanging="284"/>
        <w:jc w:val="both"/>
        <w:rPr>
          <w:rFonts w:ascii="NTTimes/Cyrillic" w:hAnsi="NTTimes/Cyrillic"/>
          <w:sz w:val="18"/>
        </w:rPr>
      </w:pPr>
      <w:r>
        <w:rPr>
          <w:rFonts w:ascii="NTTimes/Cyrillic" w:hAnsi="NTTimes/Cyrillic"/>
          <w:sz w:val="18"/>
        </w:rPr>
        <w:t xml:space="preserve"> в) дистанционная g-терапия на поясничный отдел позвоночника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нецелесообразна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050. При дистанционной g-терапии на отдельные зоны костного поражения при миеломной болезни наиболее целесообразны суммарные дозы </w:t>
      </w:r>
    </w:p>
    <w:p w:rsidR="00000000" w:rsidRDefault="00F67113">
      <w:pPr>
        <w:ind w:left="284" w:hanging="284"/>
        <w:jc w:val="both"/>
        <w:rPr>
          <w:rFonts w:ascii="NTTimes/Cyrillic" w:hAnsi="NTTimes/Cyrillic"/>
          <w:sz w:val="18"/>
        </w:rPr>
      </w:pPr>
      <w:r>
        <w:rPr>
          <w:rFonts w:ascii="NTTimes/Cyrillic" w:hAnsi="NTTimes/Cyrillic"/>
          <w:sz w:val="18"/>
        </w:rPr>
        <w:t xml:space="preserve"> а) 20-30 Гр </w:t>
      </w:r>
    </w:p>
    <w:p w:rsidR="00000000" w:rsidRDefault="00F67113">
      <w:pPr>
        <w:ind w:left="284" w:hanging="284"/>
        <w:jc w:val="both"/>
        <w:rPr>
          <w:rFonts w:ascii="NTTimes/Cyrillic" w:hAnsi="NTTimes/Cyrillic"/>
          <w:sz w:val="18"/>
        </w:rPr>
      </w:pPr>
      <w:r>
        <w:rPr>
          <w:rFonts w:ascii="NTTimes/Cyrillic" w:hAnsi="NTTimes/Cyrillic"/>
          <w:sz w:val="18"/>
        </w:rPr>
        <w:t xml:space="preserve"> б) 35-45 Гр </w:t>
      </w:r>
    </w:p>
    <w:p w:rsidR="00000000" w:rsidRDefault="00F67113">
      <w:pPr>
        <w:ind w:left="284" w:hanging="284"/>
        <w:jc w:val="both"/>
        <w:rPr>
          <w:rFonts w:ascii="NTTimes/Cyrillic" w:hAnsi="NTTimes/Cyrillic"/>
          <w:sz w:val="18"/>
        </w:rPr>
      </w:pPr>
      <w:r>
        <w:rPr>
          <w:rFonts w:ascii="NTTimes/Cyrillic" w:hAnsi="NTTimes/Cyrillic"/>
          <w:sz w:val="18"/>
        </w:rPr>
        <w:t xml:space="preserve"> в) 50-60 Гр </w:t>
      </w:r>
    </w:p>
    <w:p w:rsidR="00000000" w:rsidRDefault="00F67113">
      <w:pPr>
        <w:ind w:left="284" w:hanging="284"/>
        <w:jc w:val="both"/>
        <w:rPr>
          <w:rFonts w:ascii="NTTimes/Cyrillic" w:hAnsi="NTTimes/Cyrillic"/>
          <w:sz w:val="18"/>
        </w:rPr>
      </w:pPr>
      <w:r>
        <w:rPr>
          <w:rFonts w:ascii="NTTimes/Cyrillic" w:hAnsi="NTTimes/Cyrillic"/>
          <w:sz w:val="18"/>
        </w:rPr>
        <w:t xml:space="preserve"> г) больше 60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Профилактическое облучение головного мозга при остром лимфобластном лейкозе проводится в СОД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10-15 Гр </w:t>
      </w:r>
    </w:p>
    <w:p w:rsidR="00000000" w:rsidRDefault="00F67113">
      <w:pPr>
        <w:ind w:left="284" w:hanging="284"/>
        <w:jc w:val="both"/>
        <w:rPr>
          <w:rFonts w:ascii="NTTimes/Cyrillic" w:hAnsi="NTTimes/Cyrillic"/>
          <w:sz w:val="18"/>
        </w:rPr>
      </w:pPr>
      <w:r>
        <w:rPr>
          <w:rFonts w:ascii="NTTimes/Cyrillic" w:hAnsi="NTTimes/Cyrillic"/>
          <w:sz w:val="18"/>
        </w:rPr>
        <w:t xml:space="preserve"> б) 22-26 Гр </w:t>
      </w:r>
    </w:p>
    <w:p w:rsidR="00000000" w:rsidRDefault="00F67113">
      <w:pPr>
        <w:ind w:left="284" w:hanging="284"/>
        <w:jc w:val="both"/>
        <w:rPr>
          <w:rFonts w:ascii="NTTimes/Cyrillic" w:hAnsi="NTTimes/Cyrillic"/>
          <w:sz w:val="18"/>
        </w:rPr>
      </w:pPr>
      <w:r>
        <w:rPr>
          <w:rFonts w:ascii="NTTimes/Cyrillic" w:hAnsi="NTTimes/Cyrillic"/>
          <w:sz w:val="18"/>
        </w:rPr>
        <w:t xml:space="preserve"> в) 30-40 Гр</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40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052. При облучении головного мозга в связи с нейролейкемией наиболее целесообразны СОД </w:t>
      </w:r>
    </w:p>
    <w:p w:rsidR="00000000" w:rsidRDefault="00F67113">
      <w:pPr>
        <w:ind w:left="284" w:hanging="284"/>
        <w:jc w:val="both"/>
        <w:rPr>
          <w:rFonts w:ascii="NTTimes/Cyrillic" w:hAnsi="NTTimes/Cyrillic"/>
          <w:sz w:val="18"/>
        </w:rPr>
      </w:pPr>
      <w:r>
        <w:rPr>
          <w:rFonts w:ascii="NTTimes/Cyrillic" w:hAnsi="NTTimes/Cyrillic"/>
          <w:sz w:val="18"/>
        </w:rPr>
        <w:t xml:space="preserve"> а) 10-15 Гр </w:t>
      </w:r>
    </w:p>
    <w:p w:rsidR="00000000" w:rsidRDefault="00F67113">
      <w:pPr>
        <w:ind w:left="284" w:hanging="284"/>
        <w:jc w:val="both"/>
        <w:rPr>
          <w:rFonts w:ascii="NTTimes/Cyrillic" w:hAnsi="NTTimes/Cyrillic"/>
          <w:sz w:val="18"/>
        </w:rPr>
      </w:pPr>
      <w:r>
        <w:rPr>
          <w:rFonts w:ascii="NTTimes/Cyrillic" w:hAnsi="NTTimes/Cyrillic"/>
          <w:sz w:val="18"/>
        </w:rPr>
        <w:t xml:space="preserve"> б) 20-25 Гр </w:t>
      </w:r>
    </w:p>
    <w:p w:rsidR="00000000" w:rsidRDefault="00F67113">
      <w:pPr>
        <w:ind w:left="284" w:hanging="284"/>
        <w:jc w:val="both"/>
        <w:rPr>
          <w:rFonts w:ascii="NTTimes/Cyrillic" w:hAnsi="NTTimes/Cyrillic"/>
          <w:sz w:val="18"/>
        </w:rPr>
      </w:pPr>
      <w:r>
        <w:rPr>
          <w:rFonts w:ascii="NTTimes/Cyrillic" w:hAnsi="NTTimes/Cyrillic"/>
          <w:sz w:val="18"/>
        </w:rPr>
        <w:t xml:space="preserve"> в) 25-35 Гр </w:t>
      </w:r>
    </w:p>
    <w:p w:rsidR="00000000" w:rsidRDefault="00F67113">
      <w:pPr>
        <w:ind w:left="284" w:hanging="284"/>
        <w:jc w:val="both"/>
        <w:rPr>
          <w:rFonts w:ascii="NTTimes/Cyrillic" w:hAnsi="NTTimes/Cyrillic"/>
          <w:sz w:val="18"/>
        </w:rPr>
      </w:pPr>
      <w:r>
        <w:rPr>
          <w:rFonts w:ascii="NTTimes/Cyrillic" w:hAnsi="NTTimes/Cyrillic"/>
          <w:sz w:val="18"/>
        </w:rPr>
        <w:t xml:space="preserve"> г) 40-50 Гр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50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В лечении хронического лимфолейкоза лучевая терапия, как дополнительный метод, может быть использована </w:t>
      </w:r>
    </w:p>
    <w:p w:rsidR="00000000" w:rsidRDefault="00F67113">
      <w:pPr>
        <w:ind w:left="284" w:hanging="284"/>
        <w:jc w:val="both"/>
        <w:rPr>
          <w:rFonts w:ascii="NTTimes/Cyrillic" w:hAnsi="NTTimes/Cyrillic"/>
          <w:sz w:val="18"/>
        </w:rPr>
      </w:pPr>
      <w:r>
        <w:rPr>
          <w:rFonts w:ascii="NTTimes/Cyrillic" w:hAnsi="NTTimes/Cyrillic"/>
          <w:sz w:val="18"/>
        </w:rPr>
        <w:t xml:space="preserve"> а) для облучения селезенки </w:t>
      </w:r>
    </w:p>
    <w:p w:rsidR="00000000" w:rsidRDefault="00F67113">
      <w:pPr>
        <w:ind w:left="284" w:hanging="284"/>
        <w:jc w:val="both"/>
        <w:rPr>
          <w:rFonts w:ascii="NTTimes/Cyrillic" w:hAnsi="NTTimes/Cyrillic"/>
          <w:sz w:val="18"/>
        </w:rPr>
      </w:pPr>
      <w:r>
        <w:rPr>
          <w:rFonts w:ascii="NTTimes/Cyrillic" w:hAnsi="NTTimes/Cyrillic"/>
          <w:sz w:val="18"/>
        </w:rPr>
        <w:t xml:space="preserve"> б) для массивных конгломератов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в) для головного мозга для профилактики нейролейкемии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не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054. При хронич</w:t>
      </w:r>
      <w:r>
        <w:rPr>
          <w:rFonts w:ascii="NTTimes/Cyrillic" w:hAnsi="NTTimes/Cyrillic"/>
          <w:sz w:val="18"/>
        </w:rPr>
        <w:t xml:space="preserve">еском миелолейкозе с выраженной спленомегалией облучение селезенки </w:t>
      </w:r>
    </w:p>
    <w:p w:rsidR="00000000" w:rsidRDefault="00F67113">
      <w:pPr>
        <w:ind w:left="284" w:hanging="284"/>
        <w:jc w:val="both"/>
        <w:rPr>
          <w:rFonts w:ascii="NTTimes/Cyrillic" w:hAnsi="NTTimes/Cyrillic"/>
          <w:sz w:val="18"/>
        </w:rPr>
      </w:pPr>
      <w:r>
        <w:rPr>
          <w:rFonts w:ascii="NTTimes/Cyrillic" w:hAnsi="NTTimes/Cyrillic"/>
          <w:sz w:val="18"/>
        </w:rPr>
        <w:t xml:space="preserve"> а) может быть проведено мелкими фракциями, РОД (разовая очаговая доза) 0. 5-2 Гр </w:t>
      </w:r>
    </w:p>
    <w:p w:rsidR="00000000" w:rsidRDefault="00F67113">
      <w:pPr>
        <w:ind w:left="284" w:hanging="284"/>
        <w:jc w:val="both"/>
        <w:rPr>
          <w:rFonts w:ascii="NTTimes/Cyrillic" w:hAnsi="NTTimes/Cyrillic"/>
          <w:sz w:val="18"/>
        </w:rPr>
      </w:pPr>
      <w:r>
        <w:rPr>
          <w:rFonts w:ascii="NTTimes/Cyrillic" w:hAnsi="NTTimes/Cyrillic"/>
          <w:sz w:val="18"/>
        </w:rPr>
        <w:t xml:space="preserve"> б) средними фракциями (РОД 3-4 Гр) </w:t>
      </w:r>
    </w:p>
    <w:p w:rsidR="00000000" w:rsidRDefault="00F67113">
      <w:pPr>
        <w:ind w:left="284" w:hanging="284"/>
        <w:jc w:val="both"/>
        <w:rPr>
          <w:rFonts w:ascii="NTTimes/Cyrillic" w:hAnsi="NTTimes/Cyrillic"/>
          <w:sz w:val="18"/>
        </w:rPr>
      </w:pPr>
      <w:r>
        <w:rPr>
          <w:rFonts w:ascii="NTTimes/Cyrillic" w:hAnsi="NTTimes/Cyrillic"/>
          <w:sz w:val="18"/>
        </w:rPr>
        <w:t xml:space="preserve"> в) крупными фракциями (РОД 5-6 Гр) </w:t>
      </w:r>
    </w:p>
    <w:p w:rsidR="00000000" w:rsidRDefault="00F67113">
      <w:pPr>
        <w:ind w:left="284" w:hanging="284"/>
        <w:jc w:val="both"/>
        <w:rPr>
          <w:rFonts w:ascii="NTTimes/Cyrillic" w:hAnsi="NTTimes/Cyrillic"/>
          <w:sz w:val="18"/>
        </w:rPr>
      </w:pPr>
      <w:r>
        <w:rPr>
          <w:rFonts w:ascii="NTTimes/Cyrillic" w:hAnsi="NTTimes/Cyrillic"/>
          <w:sz w:val="18"/>
        </w:rPr>
        <w:t xml:space="preserve"> г) облучение селезенки не применяют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055. У больной 27 лет лимфогранулематоз (нодулярный склероз) pIа стадии с поражением лимфоузлов левой надключичной области. Спленэктомия произведена. Наиболее целесообразная лечебная тактика </w:t>
      </w:r>
    </w:p>
    <w:p w:rsidR="00000000" w:rsidRDefault="00F67113">
      <w:pPr>
        <w:ind w:left="284" w:hanging="284"/>
        <w:jc w:val="both"/>
        <w:rPr>
          <w:rFonts w:ascii="NTTimes/Cyrillic" w:hAnsi="NTTimes/Cyrillic"/>
          <w:sz w:val="18"/>
        </w:rPr>
      </w:pPr>
      <w:r>
        <w:rPr>
          <w:rFonts w:ascii="NTTimes/Cyrillic" w:hAnsi="NTTimes/Cyrillic"/>
          <w:sz w:val="18"/>
        </w:rPr>
        <w:t xml:space="preserve"> а) лучевая терапия по радикальной программе с объемом о</w:t>
      </w:r>
      <w:r>
        <w:rPr>
          <w:rFonts w:ascii="NTTimes/Cyrillic" w:hAnsi="NTTimes/Cyrillic"/>
          <w:sz w:val="18"/>
        </w:rPr>
        <w:t xml:space="preserve">блучения всех зон лимфатических узлов выше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по радикальной программе с объемом облучения всех зон выше диафрагмы + парааортальных лимфоузлов и ложа селезенки </w:t>
      </w:r>
    </w:p>
    <w:p w:rsidR="00000000" w:rsidRDefault="00F67113">
      <w:pPr>
        <w:ind w:left="284" w:hanging="284"/>
        <w:jc w:val="both"/>
        <w:rPr>
          <w:rFonts w:ascii="NTTimes/Cyrillic" w:hAnsi="NTTimes/Cyrillic"/>
          <w:sz w:val="18"/>
        </w:rPr>
      </w:pPr>
      <w:r>
        <w:rPr>
          <w:rFonts w:ascii="NTTimes/Cyrillic" w:hAnsi="NTTimes/Cyrillic"/>
          <w:sz w:val="18"/>
        </w:rPr>
        <w:t xml:space="preserve"> в) 2 курса полихимиотерапии ЦВПП, облучение левой шейно-надключичной зоны + 2 курса ЦВПП </w:t>
      </w:r>
    </w:p>
    <w:p w:rsidR="00000000" w:rsidRDefault="00F67113">
      <w:pPr>
        <w:ind w:left="284" w:hanging="284"/>
        <w:jc w:val="both"/>
        <w:rPr>
          <w:rFonts w:ascii="NTTimes/Cyrillic" w:hAnsi="NTTimes/Cyrillic"/>
          <w:sz w:val="18"/>
        </w:rPr>
      </w:pPr>
      <w:r>
        <w:rPr>
          <w:rFonts w:ascii="NTTimes/Cyrillic" w:hAnsi="NTTimes/Cyrillic"/>
          <w:sz w:val="18"/>
        </w:rPr>
        <w:t xml:space="preserve"> г) 6 курсов полихимиотерапии ЦВПП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056. У больного 35 лет лимфогранулематоз, смешанно-клеточный вариант IIа стадии с поражением лимфоузлов левой надключичной области и средостения. Ему наиболее целесообразны </w:t>
      </w:r>
    </w:p>
    <w:p w:rsidR="00000000" w:rsidRDefault="00F67113">
      <w:pPr>
        <w:ind w:left="284" w:hanging="284"/>
        <w:jc w:val="both"/>
        <w:rPr>
          <w:rFonts w:ascii="NTTimes/Cyrillic" w:hAnsi="NTTimes/Cyrillic"/>
          <w:sz w:val="18"/>
        </w:rPr>
      </w:pPr>
      <w:r>
        <w:rPr>
          <w:rFonts w:ascii="NTTimes/Cyrillic" w:hAnsi="NTTimes/Cyrillic"/>
          <w:sz w:val="18"/>
        </w:rPr>
        <w:t xml:space="preserve"> а) лучевая терапия п</w:t>
      </w:r>
      <w:r>
        <w:rPr>
          <w:rFonts w:ascii="NTTimes/Cyrillic" w:hAnsi="NTTimes/Cyrillic"/>
          <w:sz w:val="18"/>
        </w:rPr>
        <w:t xml:space="preserve">о радикальной программе на все группы лимфоузлов выше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по радикальной программе на все группы лимфоузлов выше диафрагмы + парааортальные лимфоузлы и ложе селезенки </w:t>
      </w:r>
    </w:p>
    <w:p w:rsidR="00000000" w:rsidRDefault="00F67113">
      <w:pPr>
        <w:ind w:left="284" w:hanging="284"/>
        <w:jc w:val="both"/>
        <w:rPr>
          <w:rFonts w:ascii="NTTimes/Cyrillic" w:hAnsi="NTTimes/Cyrillic"/>
          <w:sz w:val="18"/>
        </w:rPr>
      </w:pPr>
      <w:r>
        <w:rPr>
          <w:rFonts w:ascii="NTTimes/Cyrillic" w:hAnsi="NTTimes/Cyrillic"/>
          <w:sz w:val="18"/>
        </w:rPr>
        <w:t xml:space="preserve"> в) 3 курса полихимиотерапии ЦВПП + ЛТ выше диафрагмы + 3 курса ЦВПП </w:t>
      </w:r>
    </w:p>
    <w:p w:rsidR="00000000" w:rsidRDefault="00F67113">
      <w:pPr>
        <w:ind w:left="284" w:hanging="284"/>
        <w:jc w:val="both"/>
        <w:rPr>
          <w:rFonts w:ascii="NTTimes/Cyrillic" w:hAnsi="NTTimes/Cyrillic"/>
          <w:sz w:val="18"/>
        </w:rPr>
      </w:pPr>
      <w:r>
        <w:rPr>
          <w:rFonts w:ascii="NTTimes/Cyrillic" w:hAnsi="NTTimes/Cyrillic"/>
          <w:sz w:val="18"/>
        </w:rPr>
        <w:t xml:space="preserve"> г) 2-3 курса полихимиотерапии ЦВПП + ЛТ на левую шейно-надключичную зону и средостение + 2-3 курса ЦВПП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057. У больного 25 лет лимфогранулематоз IIIб стадии, смешанно-клеточный вариант с поражением лимфоузлов шейн</w:t>
      </w:r>
      <w:r>
        <w:rPr>
          <w:rFonts w:ascii="NTTimes/Cyrillic" w:hAnsi="NTTimes/Cyrillic"/>
          <w:sz w:val="18"/>
        </w:rPr>
        <w:t xml:space="preserve">о-надключичных зон, средостения и пахово-подвздошных лимфоузлов справа. Ему наиболее целесообразно применение лучевой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а) по радикальной программе на все группы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после химиотерапии на остающиеся зоны поражения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после химиотерапии на все бывшие зоны поражения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нецелесообразна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058. Суммарные дозы при лучевой терапии лимфогранулематоза на зоны поражения должны составлять </w:t>
      </w:r>
    </w:p>
    <w:p w:rsidR="00000000" w:rsidRDefault="00F67113">
      <w:pPr>
        <w:ind w:left="284" w:hanging="284"/>
        <w:jc w:val="both"/>
        <w:rPr>
          <w:rFonts w:ascii="NTTimes/Cyrillic" w:hAnsi="NTTimes/Cyrillic"/>
          <w:sz w:val="18"/>
        </w:rPr>
      </w:pPr>
      <w:r>
        <w:rPr>
          <w:rFonts w:ascii="NTTimes/Cyrillic" w:hAnsi="NTTimes/Cyrillic"/>
          <w:sz w:val="18"/>
        </w:rPr>
        <w:t xml:space="preserve"> а) 20-25 Гр </w:t>
      </w:r>
    </w:p>
    <w:p w:rsidR="00000000" w:rsidRDefault="00F67113">
      <w:pPr>
        <w:ind w:left="284" w:hanging="284"/>
        <w:jc w:val="both"/>
        <w:rPr>
          <w:rFonts w:ascii="NTTimes/Cyrillic" w:hAnsi="NTTimes/Cyrillic"/>
          <w:sz w:val="18"/>
        </w:rPr>
      </w:pPr>
      <w:r>
        <w:rPr>
          <w:rFonts w:ascii="NTTimes/Cyrillic" w:hAnsi="NTTimes/Cyrillic"/>
          <w:sz w:val="18"/>
        </w:rPr>
        <w:t xml:space="preserve"> б) 25-35 Гр </w:t>
      </w:r>
    </w:p>
    <w:p w:rsidR="00000000" w:rsidRDefault="00F67113">
      <w:pPr>
        <w:ind w:left="284" w:hanging="284"/>
        <w:jc w:val="both"/>
        <w:rPr>
          <w:rFonts w:ascii="NTTimes/Cyrillic" w:hAnsi="NTTimes/Cyrillic"/>
          <w:sz w:val="18"/>
        </w:rPr>
      </w:pPr>
      <w:r>
        <w:rPr>
          <w:rFonts w:ascii="NTTimes/Cyrillic" w:hAnsi="NTTimes/Cyrillic"/>
          <w:sz w:val="18"/>
        </w:rPr>
        <w:t xml:space="preserve"> в) 35-45 Гр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45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059. При маргинальном рецидиве</w:t>
      </w:r>
      <w:r>
        <w:rPr>
          <w:rFonts w:ascii="NTTimes/Cyrillic" w:hAnsi="NTTimes/Cyrillic"/>
          <w:sz w:val="18"/>
        </w:rPr>
        <w:t xml:space="preserve"> лимфогранулематоза после радикальной лучевой терапии повторное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невозможно </w:t>
      </w:r>
    </w:p>
    <w:p w:rsidR="00000000" w:rsidRDefault="00F67113">
      <w:pPr>
        <w:ind w:left="284" w:hanging="284"/>
        <w:jc w:val="both"/>
        <w:rPr>
          <w:rFonts w:ascii="NTTimes/Cyrillic" w:hAnsi="NTTimes/Cyrillic"/>
          <w:sz w:val="18"/>
        </w:rPr>
      </w:pPr>
      <w:r>
        <w:rPr>
          <w:rFonts w:ascii="NTTimes/Cyrillic" w:hAnsi="NTTimes/Cyrillic"/>
          <w:sz w:val="18"/>
        </w:rPr>
        <w:t xml:space="preserve"> б) целесообразно в полной лечебной дозе как самостоятельный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в) целесообразно как самостоятельный метод, но при суммарной дозе не больше 30 Гр </w:t>
      </w:r>
    </w:p>
    <w:p w:rsidR="00000000" w:rsidRDefault="00F67113">
      <w:pPr>
        <w:ind w:left="284" w:hanging="284"/>
        <w:jc w:val="both"/>
        <w:rPr>
          <w:rFonts w:ascii="NTTimes/Cyrillic" w:hAnsi="NTTimes/Cyrillic"/>
          <w:sz w:val="18"/>
        </w:rPr>
      </w:pPr>
      <w:r>
        <w:rPr>
          <w:rFonts w:ascii="NTTimes/Cyrillic" w:hAnsi="NTTimes/Cyrillic"/>
          <w:sz w:val="18"/>
        </w:rPr>
        <w:t xml:space="preserve"> г) целесообразно как дополнительный метод после химиотерапии в СОД 30-35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060. При лечении любого варианта лимфосаркомы I-IIа стадии лучевая терапия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как самостоятельный метод по радикальной программе </w:t>
      </w:r>
    </w:p>
    <w:p w:rsidR="00000000" w:rsidRDefault="00F67113">
      <w:pPr>
        <w:ind w:left="284" w:hanging="284"/>
        <w:jc w:val="both"/>
        <w:rPr>
          <w:rFonts w:ascii="NTTimes/Cyrillic" w:hAnsi="NTTimes/Cyrillic"/>
          <w:sz w:val="18"/>
        </w:rPr>
      </w:pPr>
      <w:r>
        <w:rPr>
          <w:rFonts w:ascii="NTTimes/Cyrillic" w:hAnsi="NTTimes/Cyrillic"/>
          <w:sz w:val="18"/>
        </w:rPr>
        <w:t xml:space="preserve"> б) как этап комбинированного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н</w:t>
      </w:r>
      <w:r>
        <w:rPr>
          <w:rFonts w:ascii="NTTimes/Cyrillic" w:hAnsi="NTTimes/Cyrillic"/>
          <w:sz w:val="18"/>
        </w:rPr>
        <w:t xml:space="preserve">ецелесообразна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г) верные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061. Лечебные суммарные очаговые дозы при лучевой терапии лимфосаркомы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25-30 Гр </w:t>
      </w:r>
    </w:p>
    <w:p w:rsidR="00000000" w:rsidRDefault="00F67113">
      <w:pPr>
        <w:ind w:left="284" w:hanging="284"/>
        <w:jc w:val="both"/>
        <w:rPr>
          <w:rFonts w:ascii="NTTimes/Cyrillic" w:hAnsi="NTTimes/Cyrillic"/>
          <w:sz w:val="18"/>
        </w:rPr>
      </w:pPr>
      <w:r>
        <w:rPr>
          <w:rFonts w:ascii="NTTimes/Cyrillic" w:hAnsi="NTTimes/Cyrillic"/>
          <w:sz w:val="18"/>
        </w:rPr>
        <w:t xml:space="preserve"> б) 30-35 Гр </w:t>
      </w:r>
    </w:p>
    <w:p w:rsidR="00000000" w:rsidRDefault="00F67113">
      <w:pPr>
        <w:ind w:left="284" w:hanging="284"/>
        <w:jc w:val="both"/>
        <w:rPr>
          <w:rFonts w:ascii="NTTimes/Cyrillic" w:hAnsi="NTTimes/Cyrillic"/>
          <w:sz w:val="18"/>
        </w:rPr>
      </w:pPr>
      <w:r>
        <w:rPr>
          <w:rFonts w:ascii="NTTimes/Cyrillic" w:hAnsi="NTTimes/Cyrillic"/>
          <w:sz w:val="18"/>
        </w:rPr>
        <w:t xml:space="preserve"> в) 35-45 Гр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50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062. Аутоиммунные осложнения встречаются наиболее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хроническом миелолейкозе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хроническом лимфолейкозе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лимфосаркоме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миеломной болезни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063. Развитие инфекционных осложнений наиболее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для хронического лимфолейкоза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б) для гематосаркомы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в) для лимфогранулематоза </w:t>
      </w:r>
    </w:p>
    <w:p w:rsidR="00000000" w:rsidRDefault="00F67113">
      <w:pPr>
        <w:ind w:left="284" w:hanging="284"/>
        <w:jc w:val="both"/>
        <w:rPr>
          <w:rFonts w:ascii="NTTimes/Cyrillic" w:hAnsi="NTTimes/Cyrillic"/>
          <w:sz w:val="18"/>
        </w:rPr>
      </w:pPr>
      <w:r>
        <w:rPr>
          <w:rFonts w:ascii="NTTimes/Cyrillic" w:hAnsi="NTTimes/Cyrillic"/>
          <w:sz w:val="18"/>
        </w:rPr>
        <w:t xml:space="preserve"> г) д</w:t>
      </w:r>
      <w:r>
        <w:rPr>
          <w:rFonts w:ascii="NTTimes/Cyrillic" w:hAnsi="NTTimes/Cyrillic"/>
          <w:sz w:val="18"/>
        </w:rPr>
        <w:t xml:space="preserve">ля всех видов лейкоза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064. Для диагностики гемолитической анемии необходимо выполнение следующих лабораторных исследований </w:t>
      </w:r>
    </w:p>
    <w:p w:rsidR="00000000" w:rsidRDefault="00F67113">
      <w:pPr>
        <w:ind w:left="284" w:hanging="284"/>
        <w:jc w:val="both"/>
        <w:rPr>
          <w:rFonts w:ascii="NTTimes/Cyrillic" w:hAnsi="NTTimes/Cyrillic"/>
          <w:sz w:val="18"/>
        </w:rPr>
      </w:pPr>
      <w:r>
        <w:rPr>
          <w:rFonts w:ascii="NTTimes/Cyrillic" w:hAnsi="NTTimes/Cyrillic"/>
          <w:sz w:val="18"/>
        </w:rPr>
        <w:t xml:space="preserve"> а) прямой пробы Кумбса </w:t>
      </w:r>
    </w:p>
    <w:p w:rsidR="00000000" w:rsidRDefault="00F67113">
      <w:pPr>
        <w:ind w:left="284" w:hanging="284"/>
        <w:jc w:val="both"/>
        <w:rPr>
          <w:rFonts w:ascii="NTTimes/Cyrillic" w:hAnsi="NTTimes/Cyrillic"/>
          <w:sz w:val="18"/>
        </w:rPr>
      </w:pPr>
      <w:r>
        <w:rPr>
          <w:rFonts w:ascii="NTTimes/Cyrillic" w:hAnsi="NTTimes/Cyrillic"/>
          <w:sz w:val="18"/>
        </w:rPr>
        <w:t xml:space="preserve"> б) определения уровня ретикулоцитов в периферической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в) определения уровня билирубина </w:t>
      </w:r>
    </w:p>
    <w:p w:rsidR="00000000" w:rsidRDefault="00F67113">
      <w:pPr>
        <w:ind w:left="284" w:hanging="284"/>
        <w:jc w:val="both"/>
        <w:rPr>
          <w:rFonts w:ascii="NTTimes/Cyrillic" w:hAnsi="NTTimes/Cyrillic"/>
          <w:sz w:val="18"/>
        </w:rPr>
      </w:pPr>
      <w:r>
        <w:rPr>
          <w:rFonts w:ascii="NTTimes/Cyrillic" w:hAnsi="NTTimes/Cyrillic"/>
          <w:sz w:val="18"/>
        </w:rPr>
        <w:t xml:space="preserve"> г) определения антиэритроцитарных антител </w:t>
      </w:r>
    </w:p>
    <w:p w:rsidR="00000000" w:rsidRDefault="00F67113">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065. Вакцинация противопоказана больным, страдающим </w:t>
      </w:r>
    </w:p>
    <w:p w:rsidR="00000000" w:rsidRDefault="00F67113">
      <w:pPr>
        <w:ind w:left="284" w:hanging="284"/>
        <w:jc w:val="both"/>
        <w:rPr>
          <w:rFonts w:ascii="NTTimes/Cyrillic" w:hAnsi="NTTimes/Cyrillic"/>
          <w:sz w:val="18"/>
        </w:rPr>
      </w:pPr>
      <w:r>
        <w:rPr>
          <w:rFonts w:ascii="NTTimes/Cyrillic" w:hAnsi="NTTimes/Cyrillic"/>
          <w:sz w:val="18"/>
        </w:rPr>
        <w:t xml:space="preserve"> а) хроническим лимфолейкозом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лимфогранулематозом </w:t>
      </w:r>
    </w:p>
    <w:p w:rsidR="00000000" w:rsidRDefault="00F67113">
      <w:pPr>
        <w:ind w:left="284" w:hanging="284"/>
        <w:jc w:val="both"/>
        <w:rPr>
          <w:rFonts w:ascii="NTTimes/Cyrillic" w:hAnsi="NTTimes/Cyrillic"/>
          <w:sz w:val="18"/>
        </w:rPr>
      </w:pPr>
      <w:r>
        <w:rPr>
          <w:rFonts w:ascii="NTTimes/Cyrillic" w:hAnsi="NTTimes/Cyrillic"/>
          <w:sz w:val="18"/>
        </w:rPr>
        <w:t xml:space="preserve"> в) острым лейкозом </w:t>
      </w:r>
    </w:p>
    <w:p w:rsidR="00000000" w:rsidRDefault="00F67113">
      <w:pPr>
        <w:ind w:left="284" w:hanging="284"/>
        <w:jc w:val="both"/>
        <w:rPr>
          <w:rFonts w:ascii="NTTimes/Cyrillic" w:hAnsi="NTTimes/Cyrillic"/>
          <w:sz w:val="18"/>
        </w:rPr>
      </w:pPr>
      <w:r>
        <w:rPr>
          <w:rFonts w:ascii="NTTimes/Cyrillic" w:hAnsi="NTTimes/Cyrillic"/>
          <w:sz w:val="18"/>
        </w:rPr>
        <w:t xml:space="preserve"> г) миеломной болезнью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066. При проведении индукционной лекарс</w:t>
      </w:r>
      <w:r>
        <w:rPr>
          <w:rFonts w:ascii="NTTimes/Cyrillic" w:hAnsi="NTTimes/Cyrillic"/>
          <w:sz w:val="18"/>
        </w:rPr>
        <w:t xml:space="preserve">твенной терапии острого лейкоза основным критерием оценки эффективности лечения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данные миелограммы </w:t>
      </w:r>
    </w:p>
    <w:p w:rsidR="00000000" w:rsidRDefault="00F67113">
      <w:pPr>
        <w:ind w:left="284" w:hanging="284"/>
        <w:jc w:val="both"/>
        <w:rPr>
          <w:rFonts w:ascii="NTTimes/Cyrillic" w:hAnsi="NTTimes/Cyrillic"/>
          <w:sz w:val="18"/>
        </w:rPr>
      </w:pPr>
      <w:r>
        <w:rPr>
          <w:rFonts w:ascii="NTTimes/Cyrillic" w:hAnsi="NTTimes/Cyrillic"/>
          <w:sz w:val="18"/>
        </w:rPr>
        <w:t xml:space="preserve"> б) данные гемограммы </w:t>
      </w:r>
    </w:p>
    <w:p w:rsidR="00000000" w:rsidRDefault="00F67113">
      <w:pPr>
        <w:ind w:left="284" w:hanging="284"/>
        <w:jc w:val="both"/>
        <w:rPr>
          <w:rFonts w:ascii="NTTimes/Cyrillic" w:hAnsi="NTTimes/Cyrillic"/>
          <w:sz w:val="18"/>
        </w:rPr>
      </w:pPr>
      <w:r>
        <w:rPr>
          <w:rFonts w:ascii="NTTimes/Cyrillic" w:hAnsi="NTTimes/Cyrillic"/>
          <w:sz w:val="18"/>
        </w:rPr>
        <w:t xml:space="preserve"> в) динамика клинических проявлений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приведенное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067. Задачей индукционного лекарственного лечения острого лейкоза является достижение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полной ремиссии (костно-мозговой, гематологической, клинической) </w:t>
      </w:r>
    </w:p>
    <w:p w:rsidR="00000000" w:rsidRDefault="00F67113">
      <w:pPr>
        <w:ind w:left="284" w:hanging="284"/>
        <w:jc w:val="both"/>
        <w:rPr>
          <w:rFonts w:ascii="NTTimes/Cyrillic" w:hAnsi="NTTimes/Cyrillic"/>
          <w:sz w:val="18"/>
        </w:rPr>
      </w:pPr>
      <w:r>
        <w:rPr>
          <w:rFonts w:ascii="NTTimes/Cyrillic" w:hAnsi="NTTimes/Cyrillic"/>
          <w:sz w:val="18"/>
        </w:rPr>
        <w:t xml:space="preserve"> б) клинического благополучия </w:t>
      </w:r>
    </w:p>
    <w:p w:rsidR="00000000" w:rsidRDefault="00F67113">
      <w:pPr>
        <w:ind w:left="284" w:hanging="284"/>
        <w:jc w:val="both"/>
        <w:rPr>
          <w:rFonts w:ascii="NTTimes/Cyrillic" w:hAnsi="NTTimes/Cyrillic"/>
          <w:sz w:val="18"/>
        </w:rPr>
      </w:pPr>
      <w:r>
        <w:rPr>
          <w:rFonts w:ascii="NTTimes/Cyrillic" w:hAnsi="NTTimes/Cyrillic"/>
          <w:sz w:val="18"/>
        </w:rPr>
        <w:t xml:space="preserve"> в) нормализации гемограммы </w:t>
      </w:r>
    </w:p>
    <w:p w:rsidR="00000000" w:rsidRDefault="00F67113">
      <w:pPr>
        <w:ind w:left="284" w:hanging="284"/>
        <w:jc w:val="both"/>
        <w:rPr>
          <w:rFonts w:ascii="NTTimes/Cyrillic" w:hAnsi="NTTimes/Cyrillic"/>
          <w:sz w:val="18"/>
        </w:rPr>
      </w:pPr>
      <w:r>
        <w:rPr>
          <w:rFonts w:ascii="NTTimes/Cyrillic" w:hAnsi="NTTimes/Cyrillic"/>
          <w:sz w:val="18"/>
        </w:rPr>
        <w:t xml:space="preserve"> г) санации спинномозговой жидкости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068. Угнетение клеточного иммунитета при лимфогранулематозе п</w:t>
      </w:r>
      <w:r>
        <w:rPr>
          <w:rFonts w:ascii="NTTimes/Cyrillic" w:hAnsi="NTTimes/Cyrillic"/>
          <w:sz w:val="18"/>
        </w:rPr>
        <w:t xml:space="preserve">одтверждается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увеличением количества вторых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увеличением частоты развития герпетических инфекционных заболеваний (herpes zoster и др. ) </w:t>
      </w:r>
    </w:p>
    <w:p w:rsidR="00000000" w:rsidRDefault="00F67113">
      <w:pPr>
        <w:ind w:left="284" w:hanging="284"/>
        <w:jc w:val="both"/>
        <w:rPr>
          <w:rFonts w:ascii="NTTimes/Cyrillic" w:hAnsi="NTTimes/Cyrillic"/>
          <w:sz w:val="18"/>
        </w:rPr>
      </w:pPr>
      <w:r>
        <w:rPr>
          <w:rFonts w:ascii="NTTimes/Cyrillic" w:hAnsi="NTTimes/Cyrillic"/>
          <w:sz w:val="18"/>
        </w:rPr>
        <w:t xml:space="preserve"> в) увеличением частоты развития туберкулеза </w:t>
      </w:r>
    </w:p>
    <w:p w:rsidR="00000000" w:rsidRDefault="00F67113">
      <w:pPr>
        <w:ind w:left="284" w:hanging="284"/>
        <w:jc w:val="both"/>
        <w:rPr>
          <w:rFonts w:ascii="NTTimes/Cyrillic" w:hAnsi="NTTimes/Cyrillic"/>
          <w:sz w:val="18"/>
        </w:rPr>
      </w:pPr>
      <w:r>
        <w:rPr>
          <w:rFonts w:ascii="NTTimes/Cyrillic" w:hAnsi="NTTimes/Cyrillic"/>
          <w:sz w:val="18"/>
        </w:rPr>
        <w:t xml:space="preserve"> г) всем вышеперечисленным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069. Заболеваемость лимфогранулематозом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увеличивается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б) уменьшается </w:t>
      </w:r>
    </w:p>
    <w:p w:rsidR="00000000" w:rsidRDefault="00F67113">
      <w:pPr>
        <w:ind w:left="284" w:hanging="284"/>
        <w:jc w:val="both"/>
        <w:rPr>
          <w:rFonts w:ascii="NTTimes/Cyrillic" w:hAnsi="NTTimes/Cyrillic"/>
          <w:sz w:val="18"/>
        </w:rPr>
      </w:pPr>
      <w:r>
        <w:rPr>
          <w:rFonts w:ascii="NTTimes/Cyrillic" w:hAnsi="NTTimes/Cyrillic"/>
          <w:sz w:val="18"/>
        </w:rPr>
        <w:t xml:space="preserve"> в) не изменяется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070. Лимфогранулематозом чаще болеют </w:t>
      </w:r>
    </w:p>
    <w:p w:rsidR="00000000" w:rsidRDefault="00F67113">
      <w:pPr>
        <w:ind w:left="284" w:hanging="284"/>
        <w:jc w:val="both"/>
        <w:rPr>
          <w:rFonts w:ascii="NTTimes/Cyrillic" w:hAnsi="NTTimes/Cyrillic"/>
          <w:sz w:val="18"/>
        </w:rPr>
      </w:pPr>
      <w:r>
        <w:rPr>
          <w:rFonts w:ascii="NTTimes/Cyrillic" w:hAnsi="NTTimes/Cyrillic"/>
          <w:sz w:val="18"/>
        </w:rPr>
        <w:t xml:space="preserve"> а) женщины </w:t>
      </w:r>
    </w:p>
    <w:p w:rsidR="00000000" w:rsidRDefault="00F67113">
      <w:pPr>
        <w:ind w:left="284" w:hanging="284"/>
        <w:jc w:val="both"/>
        <w:rPr>
          <w:rFonts w:ascii="NTTimes/Cyrillic" w:hAnsi="NTTimes/Cyrillic"/>
          <w:sz w:val="18"/>
        </w:rPr>
      </w:pPr>
      <w:r>
        <w:rPr>
          <w:rFonts w:ascii="NTTimes/Cyrillic" w:hAnsi="NTTimes/Cyrillic"/>
          <w:sz w:val="18"/>
        </w:rPr>
        <w:t xml:space="preserve"> б) мужчины </w:t>
      </w:r>
    </w:p>
    <w:p w:rsidR="00000000" w:rsidRDefault="00F67113">
      <w:pPr>
        <w:ind w:left="284" w:hanging="284"/>
        <w:jc w:val="both"/>
        <w:rPr>
          <w:rFonts w:ascii="NTTimes/Cyrillic" w:hAnsi="NTTimes/Cyrillic"/>
          <w:sz w:val="18"/>
        </w:rPr>
      </w:pPr>
      <w:r>
        <w:rPr>
          <w:rFonts w:ascii="NTTimes/Cyrillic" w:hAnsi="NTTimes/Cyrillic"/>
          <w:sz w:val="18"/>
        </w:rPr>
        <w:t xml:space="preserve"> в) заболеваемость не коррелирует с полом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071. При лимфогранулематозе отмечается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лимфогенное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гематогенное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оба вида метастазирования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072. В качестве первых проявлений лимфогранулематоза наиболее часто отмечается увеличение </w:t>
      </w:r>
    </w:p>
    <w:p w:rsidR="00000000" w:rsidRDefault="00F67113">
      <w:pPr>
        <w:ind w:left="284" w:hanging="284"/>
        <w:jc w:val="both"/>
        <w:rPr>
          <w:rFonts w:ascii="NTTimes/Cyrillic" w:hAnsi="NTTimes/Cyrillic"/>
          <w:sz w:val="18"/>
        </w:rPr>
      </w:pPr>
      <w:r>
        <w:rPr>
          <w:rFonts w:ascii="NTTimes/Cyrillic" w:hAnsi="NTTimes/Cyrillic"/>
          <w:sz w:val="18"/>
        </w:rPr>
        <w:t xml:space="preserve"> а) шейно-надключичных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медиастинальных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в) забрюшинных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г) паховых лимфоузлов </w:t>
      </w:r>
    </w:p>
    <w:p w:rsidR="00000000" w:rsidRDefault="00F67113">
      <w:pPr>
        <w:ind w:left="284" w:hanging="284"/>
        <w:jc w:val="both"/>
        <w:rPr>
          <w:rFonts w:ascii="NTTimes/Cyrillic" w:hAnsi="NTTimes/Cyrillic"/>
          <w:sz w:val="18"/>
        </w:rPr>
      </w:pPr>
      <w:r>
        <w:rPr>
          <w:rFonts w:ascii="NTTimes/Cyrillic" w:hAnsi="NTTimes/Cyrillic"/>
          <w:sz w:val="18"/>
        </w:rPr>
        <w:t xml:space="preserve"> д) всех групп лимфоузлов с одинаковой частотой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073. Для начальных проявлений лимфогранулематоза наиболее характерно поражение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лимфоузлов выше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лимфоузлов ниже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в) частота поражения лимфоузлов выше и ниже д</w:t>
      </w:r>
      <w:r>
        <w:rPr>
          <w:rFonts w:ascii="NTTimes/Cyrillic" w:hAnsi="NTTimes/Cyrillic"/>
          <w:sz w:val="18"/>
        </w:rPr>
        <w:t xml:space="preserve">иафрагмы одинакова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074. Поражение паховых лимфоузлов как первое проявление лимфогранулематоза встречается с частотой </w:t>
      </w:r>
    </w:p>
    <w:p w:rsidR="00000000" w:rsidRDefault="00F67113">
      <w:pPr>
        <w:ind w:left="284" w:hanging="284"/>
        <w:jc w:val="both"/>
        <w:rPr>
          <w:rFonts w:ascii="NTTimes/Cyrillic" w:hAnsi="NTTimes/Cyrillic"/>
          <w:sz w:val="18"/>
        </w:rPr>
      </w:pPr>
      <w:r>
        <w:rPr>
          <w:rFonts w:ascii="NTTimes/Cyrillic" w:hAnsi="NTTimes/Cyrillic"/>
          <w:sz w:val="18"/>
        </w:rPr>
        <w:t xml:space="preserve"> а) до 10% </w:t>
      </w:r>
    </w:p>
    <w:p w:rsidR="00000000" w:rsidRDefault="00F67113">
      <w:pPr>
        <w:ind w:left="284" w:hanging="284"/>
        <w:jc w:val="both"/>
        <w:rPr>
          <w:rFonts w:ascii="NTTimes/Cyrillic" w:hAnsi="NTTimes/Cyrillic"/>
          <w:sz w:val="18"/>
        </w:rPr>
      </w:pPr>
      <w:r>
        <w:rPr>
          <w:rFonts w:ascii="NTTimes/Cyrillic" w:hAnsi="NTTimes/Cyrillic"/>
          <w:sz w:val="18"/>
        </w:rPr>
        <w:t xml:space="preserve"> б) от 20 до 50% </w:t>
      </w:r>
    </w:p>
    <w:p w:rsidR="00000000" w:rsidRDefault="00F67113">
      <w:pPr>
        <w:ind w:left="284" w:hanging="284"/>
        <w:jc w:val="both"/>
        <w:rPr>
          <w:rFonts w:ascii="NTTimes/Cyrillic" w:hAnsi="NTTimes/Cyrillic"/>
          <w:sz w:val="18"/>
        </w:rPr>
      </w:pPr>
      <w:r>
        <w:rPr>
          <w:rFonts w:ascii="NTTimes/Cyrillic" w:hAnsi="NTTimes/Cyrillic"/>
          <w:sz w:val="18"/>
        </w:rPr>
        <w:t xml:space="preserve"> в) от 50 до 70%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70%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075. Частота вовлечения лимфатического аппарата кольца Пирогова - Вальдейра при лимфогранулематозе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ниже 10% </w:t>
      </w:r>
    </w:p>
    <w:p w:rsidR="00000000" w:rsidRDefault="00F67113">
      <w:pPr>
        <w:ind w:left="284" w:hanging="284"/>
        <w:jc w:val="both"/>
        <w:rPr>
          <w:rFonts w:ascii="NTTimes/Cyrillic" w:hAnsi="NTTimes/Cyrillic"/>
          <w:sz w:val="18"/>
        </w:rPr>
      </w:pPr>
      <w:r>
        <w:rPr>
          <w:rFonts w:ascii="NTTimes/Cyrillic" w:hAnsi="NTTimes/Cyrillic"/>
          <w:sz w:val="18"/>
        </w:rPr>
        <w:t xml:space="preserve"> б) 20-30% </w:t>
      </w:r>
    </w:p>
    <w:p w:rsidR="00000000" w:rsidRDefault="00F67113">
      <w:pPr>
        <w:ind w:left="284" w:hanging="284"/>
        <w:jc w:val="both"/>
        <w:rPr>
          <w:rFonts w:ascii="NTTimes/Cyrillic" w:hAnsi="NTTimes/Cyrillic"/>
          <w:sz w:val="18"/>
        </w:rPr>
      </w:pPr>
      <w:r>
        <w:rPr>
          <w:rFonts w:ascii="NTTimes/Cyrillic" w:hAnsi="NTTimes/Cyrillic"/>
          <w:sz w:val="18"/>
        </w:rPr>
        <w:t xml:space="preserve"> в) 30-50%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50%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076. Из внелимфатических поражений при прогрессировании лимфогранулематоза наиболее часто встречается поражение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легочной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б) скелета, почек </w:t>
      </w:r>
    </w:p>
    <w:p w:rsidR="00000000" w:rsidRDefault="00F67113">
      <w:pPr>
        <w:ind w:left="284" w:hanging="284"/>
        <w:jc w:val="both"/>
        <w:rPr>
          <w:rFonts w:ascii="NTTimes/Cyrillic" w:hAnsi="NTTimes/Cyrillic"/>
          <w:sz w:val="18"/>
        </w:rPr>
      </w:pPr>
      <w:r>
        <w:rPr>
          <w:rFonts w:ascii="NTTimes/Cyrillic" w:hAnsi="NTTimes/Cyrillic"/>
          <w:sz w:val="18"/>
        </w:rPr>
        <w:t xml:space="preserve"> в) печени</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г) костного мозга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077. Костный мозг при лимфогранулематозе вовлекается в процесс в виде </w:t>
      </w:r>
    </w:p>
    <w:p w:rsidR="00000000" w:rsidRDefault="00F67113">
      <w:pPr>
        <w:ind w:left="284" w:hanging="284"/>
        <w:jc w:val="both"/>
        <w:rPr>
          <w:rFonts w:ascii="NTTimes/Cyrillic" w:hAnsi="NTTimes/Cyrillic"/>
          <w:sz w:val="18"/>
        </w:rPr>
      </w:pPr>
      <w:r>
        <w:rPr>
          <w:rFonts w:ascii="NTTimes/Cyrillic" w:hAnsi="NTTimes/Cyrillic"/>
          <w:sz w:val="18"/>
        </w:rPr>
        <w:t xml:space="preserve"> а) развития лейкемизации </w:t>
      </w:r>
    </w:p>
    <w:p w:rsidR="00000000" w:rsidRDefault="00F67113">
      <w:pPr>
        <w:ind w:left="284" w:hanging="284"/>
        <w:jc w:val="both"/>
        <w:rPr>
          <w:rFonts w:ascii="NTTimes/Cyrillic" w:hAnsi="NTTimes/Cyrillic"/>
          <w:sz w:val="18"/>
        </w:rPr>
      </w:pPr>
      <w:r>
        <w:rPr>
          <w:rFonts w:ascii="NTTimes/Cyrillic" w:hAnsi="NTTimes/Cyrillic"/>
          <w:sz w:val="18"/>
        </w:rPr>
        <w:t xml:space="preserve"> б) очагового поражения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и того, и другого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того, ни другого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078. Частота развития острого лейкоза при лимфогранулематозе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менее 10% </w:t>
      </w:r>
    </w:p>
    <w:p w:rsidR="00000000" w:rsidRDefault="00F67113">
      <w:pPr>
        <w:ind w:left="284" w:hanging="284"/>
        <w:jc w:val="both"/>
        <w:rPr>
          <w:rFonts w:ascii="NTTimes/Cyrillic" w:hAnsi="NTTimes/Cyrillic"/>
          <w:sz w:val="18"/>
        </w:rPr>
      </w:pPr>
      <w:r>
        <w:rPr>
          <w:rFonts w:ascii="NTTimes/Cyrillic" w:hAnsi="NTTimes/Cyrillic"/>
          <w:sz w:val="18"/>
        </w:rPr>
        <w:t xml:space="preserve"> б) 10-20% </w:t>
      </w:r>
    </w:p>
    <w:p w:rsidR="00000000" w:rsidRDefault="00F67113">
      <w:pPr>
        <w:ind w:left="284" w:hanging="284"/>
        <w:jc w:val="both"/>
        <w:rPr>
          <w:rFonts w:ascii="NTTimes/Cyrillic" w:hAnsi="NTTimes/Cyrillic"/>
          <w:sz w:val="18"/>
        </w:rPr>
      </w:pPr>
      <w:r>
        <w:rPr>
          <w:rFonts w:ascii="NTTimes/Cyrillic" w:hAnsi="NTTimes/Cyrillic"/>
          <w:sz w:val="18"/>
        </w:rPr>
        <w:t xml:space="preserve"> в) 20-50%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50%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079. При поражении лимфоузлов выше диафрагмы и селезенки при лимфогранулематозе должна быть поставлена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б) II стадия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III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080. Поражение аксилярны</w:t>
      </w:r>
      <w:r>
        <w:rPr>
          <w:rFonts w:ascii="NTTimes/Cyrillic" w:hAnsi="NTTimes/Cyrillic"/>
          <w:sz w:val="18"/>
        </w:rPr>
        <w:t xml:space="preserve">х лимфоузлов с двух сторон при лимфогранулематозе трактуется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б) как 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в) как III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г) как IV стадия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081. Поражение шейных лимфоузлов справа, медиастинальных лимфоузлов и аксилярных лимфоузлов слева означает при лимфогранулематозе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б) II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082. Поражение шейных лимфоузлов слева, медиастинальных, паховых лимфоузлов и селезенки при лимфогранулематозе трактуется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б) как 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в) как III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как IV стадия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083. Поражение периферических лимфоузлов выше и ниже диафрагмы и селезенки при лимфогранулематозе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б) II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084. Вовлечение при лимфогранулематозе селезенки и пахово-подвздошных лимфоузлов трактуется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б) как 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в) как III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г) как IV стадия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085. Поражение при лимфогранулематозе паховых лимфоузлов с одной стороны трактуется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б) как 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в) как III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г) как IV с</w:t>
      </w:r>
      <w:r>
        <w:rPr>
          <w:rFonts w:ascii="NTTimes/Cyrillic" w:hAnsi="NTTimes/Cyrillic"/>
          <w:sz w:val="18"/>
        </w:rPr>
        <w:t xml:space="preserve">тадия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086. Изолированное поражение селезенки при лимфогранулематозе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б) II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087. Поражение при лимфогранулематозе легочной ткани и медиастинальных лимфоузлов означает наличие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088. Поражение легочной ткани и забрюшинных лимфоузлов при лимфогранулематозе трактуется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б) как 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в) как III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г) как IV стадия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089. Поражение печени и селезенки при лимфо</w:t>
      </w:r>
      <w:r>
        <w:rPr>
          <w:rFonts w:ascii="NTTimes/Cyrillic" w:hAnsi="NTTimes/Cyrillic"/>
          <w:sz w:val="18"/>
        </w:rPr>
        <w:t xml:space="preserve">гранулематозе означает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б) II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стадию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090. К симптомам интоксикации при лимфогранулематозе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потеря веса, гипертермия (более 38 C) </w:t>
      </w:r>
    </w:p>
    <w:p w:rsidR="00000000" w:rsidRDefault="00F67113">
      <w:pPr>
        <w:ind w:left="284" w:hanging="284"/>
        <w:jc w:val="both"/>
        <w:rPr>
          <w:rFonts w:ascii="NTTimes/Cyrillic" w:hAnsi="NTTimes/Cyrillic"/>
          <w:sz w:val="18"/>
        </w:rPr>
      </w:pPr>
      <w:r>
        <w:rPr>
          <w:rFonts w:ascii="NTTimes/Cyrillic" w:hAnsi="NTTimes/Cyrillic"/>
          <w:sz w:val="18"/>
        </w:rPr>
        <w:t xml:space="preserve"> б) потеря веса, профузная потливость </w:t>
      </w:r>
    </w:p>
    <w:p w:rsidR="00000000" w:rsidRDefault="00F67113">
      <w:pPr>
        <w:ind w:left="284" w:hanging="284"/>
        <w:jc w:val="both"/>
        <w:rPr>
          <w:rFonts w:ascii="NTTimes/Cyrillic" w:hAnsi="NTTimes/Cyrillic"/>
          <w:sz w:val="18"/>
        </w:rPr>
      </w:pPr>
      <w:r>
        <w:rPr>
          <w:rFonts w:ascii="NTTimes/Cyrillic" w:hAnsi="NTTimes/Cyrillic"/>
          <w:sz w:val="18"/>
        </w:rPr>
        <w:t xml:space="preserve"> в) потеря веса, гипертермия (более 38 C) , профузная потливость </w:t>
      </w:r>
    </w:p>
    <w:p w:rsidR="00000000" w:rsidRDefault="00F67113">
      <w:pPr>
        <w:ind w:left="284" w:hanging="284"/>
        <w:jc w:val="both"/>
        <w:rPr>
          <w:rFonts w:ascii="NTTimes/Cyrillic" w:hAnsi="NTTimes/Cyrillic"/>
          <w:sz w:val="18"/>
        </w:rPr>
      </w:pPr>
      <w:r>
        <w:rPr>
          <w:rFonts w:ascii="NTTimes/Cyrillic" w:hAnsi="NTTimes/Cyrillic"/>
          <w:sz w:val="18"/>
        </w:rPr>
        <w:t xml:space="preserve"> г) кожный зуд, потеря веса, профузная потливость, гипертермия (более 38 C)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091. Наиболее прогностически благоприятными морфологическими вариантами лимфогранулематоза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лимфоидное преобладание, лимфоид</w:t>
      </w:r>
      <w:r>
        <w:rPr>
          <w:rFonts w:ascii="NTTimes/Cyrillic" w:hAnsi="NTTimes/Cyrillic"/>
          <w:sz w:val="18"/>
        </w:rPr>
        <w:t xml:space="preserve">ное истощение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лимфоидное преобладание, нодулярный склероз </w:t>
      </w:r>
    </w:p>
    <w:p w:rsidR="00000000" w:rsidRDefault="00F67113">
      <w:pPr>
        <w:ind w:left="284" w:hanging="284"/>
        <w:jc w:val="both"/>
        <w:rPr>
          <w:rFonts w:ascii="NTTimes/Cyrillic" w:hAnsi="NTTimes/Cyrillic"/>
          <w:sz w:val="18"/>
        </w:rPr>
      </w:pPr>
      <w:r>
        <w:rPr>
          <w:rFonts w:ascii="NTTimes/Cyrillic" w:hAnsi="NTTimes/Cyrillic"/>
          <w:sz w:val="18"/>
        </w:rPr>
        <w:t xml:space="preserve"> в) нодулярный склероз, смешанно-клеточный вариант </w:t>
      </w:r>
    </w:p>
    <w:p w:rsidR="00000000" w:rsidRDefault="00F67113">
      <w:pPr>
        <w:ind w:left="284" w:hanging="284"/>
        <w:jc w:val="both"/>
        <w:rPr>
          <w:rFonts w:ascii="NTTimes/Cyrillic" w:hAnsi="NTTimes/Cyrillic"/>
          <w:sz w:val="18"/>
        </w:rPr>
      </w:pPr>
      <w:r>
        <w:rPr>
          <w:rFonts w:ascii="NTTimes/Cyrillic" w:hAnsi="NTTimes/Cyrillic"/>
          <w:sz w:val="18"/>
        </w:rPr>
        <w:t xml:space="preserve"> г) смешанно-клеточный вариант, лимфоидное истощение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092. Наименее благоприятными прогностическими вариантами лимфогранулематоза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лимфоидное преобладание, смешанно-клеточный вариант </w:t>
      </w:r>
    </w:p>
    <w:p w:rsidR="00000000" w:rsidRDefault="00F67113">
      <w:pPr>
        <w:ind w:left="284" w:hanging="284"/>
        <w:jc w:val="both"/>
        <w:rPr>
          <w:rFonts w:ascii="NTTimes/Cyrillic" w:hAnsi="NTTimes/Cyrillic"/>
          <w:sz w:val="18"/>
        </w:rPr>
      </w:pPr>
      <w:r>
        <w:rPr>
          <w:rFonts w:ascii="NTTimes/Cyrillic" w:hAnsi="NTTimes/Cyrillic"/>
          <w:sz w:val="18"/>
        </w:rPr>
        <w:t xml:space="preserve"> б) нодулярный склероз, лимфоидное истощение </w:t>
      </w:r>
    </w:p>
    <w:p w:rsidR="00000000" w:rsidRDefault="00F67113">
      <w:pPr>
        <w:ind w:left="284" w:hanging="284"/>
        <w:jc w:val="both"/>
        <w:rPr>
          <w:rFonts w:ascii="NTTimes/Cyrillic" w:hAnsi="NTTimes/Cyrillic"/>
          <w:sz w:val="18"/>
        </w:rPr>
      </w:pPr>
      <w:r>
        <w:rPr>
          <w:rFonts w:ascii="NTTimes/Cyrillic" w:hAnsi="NTTimes/Cyrillic"/>
          <w:sz w:val="18"/>
        </w:rPr>
        <w:t xml:space="preserve"> в) смешанно-клеточный вариант, лимфоидное истощение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лимфоидное преобладание, нодулярный склероз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093. У больного лимфогранулематозом увеличение ш</w:t>
      </w:r>
      <w:r>
        <w:rPr>
          <w:rFonts w:ascii="NTTimes/Cyrillic" w:hAnsi="NTTimes/Cyrillic"/>
          <w:sz w:val="18"/>
        </w:rPr>
        <w:t xml:space="preserve">ейных лимфоузлов с обеих сторон и профузная потливость. Это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IIIб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094. При наличии у больного лимфогранулематозом поражения шейных лимфоузлов с одной стороны и медиастинальных лимфоузлов без симптомов интоксикации, следует говорить о распространенности, соответствующей </w:t>
      </w:r>
    </w:p>
    <w:p w:rsidR="00000000" w:rsidRDefault="00F67113">
      <w:pPr>
        <w:ind w:left="284" w:hanging="284"/>
        <w:jc w:val="both"/>
        <w:rPr>
          <w:rFonts w:ascii="NTTimes/Cyrillic" w:hAnsi="NTTimes/Cyrillic"/>
          <w:sz w:val="18"/>
        </w:rPr>
      </w:pPr>
      <w:r>
        <w:rPr>
          <w:rFonts w:ascii="NTTimes/Cyrillic" w:hAnsi="NTTimes/Cyrillic"/>
          <w:sz w:val="18"/>
        </w:rPr>
        <w:t xml:space="preserve"> а) 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IIб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095. Поражение аксилярных лимфоузлов с одной стороны, медиастинальны</w:t>
      </w:r>
      <w:r>
        <w:rPr>
          <w:rFonts w:ascii="NTTimes/Cyrillic" w:hAnsi="NTTimes/Cyrillic"/>
          <w:sz w:val="18"/>
        </w:rPr>
        <w:t xml:space="preserve">х, парааортальных лимфоузлов, селезенки и наличие лихорадки (более 38 С) при лимфогранулематозе расценивается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как IIа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б) как IIб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в) как IIIа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г) как IIIб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д) как IV стадия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096. При одностороннем поражении аксилярных лимфоузлов и наличии температуры до 38 С у больного лимфогранулематозом следует говорить о распространенности, соответствующей </w:t>
      </w:r>
    </w:p>
    <w:p w:rsidR="00000000" w:rsidRDefault="00F67113">
      <w:pPr>
        <w:ind w:left="284" w:hanging="284"/>
        <w:jc w:val="both"/>
        <w:rPr>
          <w:rFonts w:ascii="NTTimes/Cyrillic" w:hAnsi="NTTimes/Cyrillic"/>
          <w:sz w:val="18"/>
        </w:rPr>
      </w:pPr>
      <w:r>
        <w:rPr>
          <w:rFonts w:ascii="NTTimes/Cyrillic" w:hAnsi="NTTimes/Cyrillic"/>
          <w:sz w:val="18"/>
        </w:rPr>
        <w:t xml:space="preserve"> а) 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IV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097. У больного лимфогранулематозом выявлено п</w:t>
      </w:r>
      <w:r>
        <w:rPr>
          <w:rFonts w:ascii="NTTimes/Cyrillic" w:hAnsi="NTTimes/Cyrillic"/>
          <w:sz w:val="18"/>
        </w:rPr>
        <w:t xml:space="preserve">оражение всех групп лимфоузлов выше диафрагмы, печени и лихорадка (более 38 С) . Это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IVб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098. У больного лимфогранулематозом выявлено поражение пахово-подвздошных лимфоузлов с обеих сторон без симптомов интоксикации. Это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IV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099. При лимфогранулематозе поражение селезенки и паховых лимфоузлов с одной стороны без симптомов инт</w:t>
      </w:r>
      <w:r>
        <w:rPr>
          <w:rFonts w:ascii="NTTimes/Cyrillic" w:hAnsi="NTTimes/Cyrillic"/>
          <w:sz w:val="18"/>
        </w:rPr>
        <w:t xml:space="preserve">оксикации соответствует </w:t>
      </w:r>
    </w:p>
    <w:p w:rsidR="00000000" w:rsidRDefault="00F67113">
      <w:pPr>
        <w:ind w:left="284" w:hanging="284"/>
        <w:jc w:val="both"/>
        <w:rPr>
          <w:rFonts w:ascii="NTTimes/Cyrillic" w:hAnsi="NTTimes/Cyrillic"/>
          <w:sz w:val="18"/>
        </w:rPr>
      </w:pPr>
      <w:r>
        <w:rPr>
          <w:rFonts w:ascii="NTTimes/Cyrillic" w:hAnsi="NTTimes/Cyrillic"/>
          <w:sz w:val="18"/>
        </w:rPr>
        <w:t xml:space="preserve"> а) 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IVа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100. Поражение при лимфогранулематозе костного мозга, всех групп лимфоузлов ниже диафрагмы в сочетании с симптомами интоксикации означает наличие </w:t>
      </w:r>
    </w:p>
    <w:p w:rsidR="00000000" w:rsidRDefault="00F67113">
      <w:pPr>
        <w:ind w:left="284" w:hanging="284"/>
        <w:jc w:val="both"/>
        <w:rPr>
          <w:rFonts w:ascii="NTTimes/Cyrillic" w:hAnsi="NTTimes/Cyrillic"/>
          <w:sz w:val="18"/>
        </w:rPr>
      </w:pPr>
      <w:r>
        <w:rPr>
          <w:rFonts w:ascii="NTTimes/Cyrillic" w:hAnsi="NTTimes/Cyrillic"/>
          <w:sz w:val="18"/>
        </w:rPr>
        <w:t xml:space="preserve"> а)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IVб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101. Поражение при лимфогранулематозе всех групп периферических лимфоузлов в сочетании с профузной потливостью означает наличие </w:t>
      </w:r>
    </w:p>
    <w:p w:rsidR="00000000" w:rsidRDefault="00F67113">
      <w:pPr>
        <w:ind w:left="284" w:hanging="284"/>
        <w:jc w:val="both"/>
        <w:rPr>
          <w:rFonts w:ascii="NTTimes/Cyrillic" w:hAnsi="NTTimes/Cyrillic"/>
          <w:sz w:val="18"/>
        </w:rPr>
      </w:pPr>
      <w:r>
        <w:rPr>
          <w:rFonts w:ascii="NTTimes/Cyrillic" w:hAnsi="NTTimes/Cyrillic"/>
          <w:sz w:val="18"/>
        </w:rPr>
        <w:t xml:space="preserve"> а)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IIIа стадии</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г) IIIб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IV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102. При лимфогранулематозе поражение печени и медиастинальных лимфоузлов с симптомами интоксикации означает наличие </w:t>
      </w:r>
    </w:p>
    <w:p w:rsidR="00000000" w:rsidRDefault="00F67113">
      <w:pPr>
        <w:ind w:left="284" w:hanging="284"/>
        <w:jc w:val="both"/>
        <w:rPr>
          <w:rFonts w:ascii="NTTimes/Cyrillic" w:hAnsi="NTTimes/Cyrillic"/>
          <w:sz w:val="18"/>
        </w:rPr>
      </w:pPr>
      <w:r>
        <w:rPr>
          <w:rFonts w:ascii="NTTimes/Cyrillic" w:hAnsi="NTTimes/Cyrillic"/>
          <w:sz w:val="18"/>
        </w:rPr>
        <w:t xml:space="preserve"> а)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IVа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IVб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103. Лучевое лечение в виде самостоятельного метода терапии используется при лимфогранулематозе </w:t>
      </w:r>
    </w:p>
    <w:p w:rsidR="00000000" w:rsidRDefault="00F67113">
      <w:pPr>
        <w:ind w:left="284" w:hanging="284"/>
        <w:jc w:val="both"/>
        <w:rPr>
          <w:rFonts w:ascii="NTTimes/Cyrillic" w:hAnsi="NTTimes/Cyrillic"/>
          <w:sz w:val="18"/>
        </w:rPr>
      </w:pPr>
      <w:r>
        <w:rPr>
          <w:rFonts w:ascii="NTTimes/Cyrillic" w:hAnsi="NTTimes/Cyrillic"/>
          <w:sz w:val="18"/>
        </w:rPr>
        <w:t xml:space="preserve"> а) в 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в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в IIIа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во всех перечисленных стадиях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в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104. Основанием к использованию комбинированной (химиолучевой) тера</w:t>
      </w:r>
      <w:r>
        <w:rPr>
          <w:rFonts w:ascii="NTTimes/Cyrillic" w:hAnsi="NTTimes/Cyrillic"/>
          <w:sz w:val="18"/>
        </w:rPr>
        <w:t xml:space="preserve">пии при лимфогранулематозе IIа стадии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СОЭ 50 мм/час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смешанно-клеточного варианта и лимфоидного истощения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возраст старше 40 лет </w:t>
      </w:r>
    </w:p>
    <w:p w:rsidR="00000000" w:rsidRDefault="00F67113">
      <w:pPr>
        <w:ind w:left="284" w:hanging="284"/>
        <w:jc w:val="both"/>
        <w:rPr>
          <w:rFonts w:ascii="NTTimes/Cyrillic" w:hAnsi="NTTimes/Cyrillic"/>
          <w:sz w:val="18"/>
        </w:rPr>
      </w:pPr>
      <w:r>
        <w:rPr>
          <w:rFonts w:ascii="NTTimes/Cyrillic" w:hAnsi="NTTimes/Cyrillic"/>
          <w:sz w:val="18"/>
        </w:rPr>
        <w:t xml:space="preserve"> г) все вышеперечисленное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105. Для определения распространенности при лимфогранулематозе обязательными диагностическими исследованиями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трепанобиопсия костного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б) эпифарингоскопия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рентгенологическое исследование органов грудной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г) ультразвуковая томография органов брюшной полости и забрюшинного пространства </w:t>
      </w:r>
    </w:p>
    <w:p w:rsidR="00000000" w:rsidRDefault="00F67113">
      <w:pPr>
        <w:ind w:left="284" w:hanging="284"/>
        <w:jc w:val="both"/>
        <w:rPr>
          <w:rFonts w:ascii="NTTimes/Cyrillic" w:hAnsi="NTTimes/Cyrillic"/>
          <w:sz w:val="18"/>
        </w:rPr>
      </w:pPr>
      <w:r>
        <w:rPr>
          <w:rFonts w:ascii="NTTimes/Cyrillic" w:hAnsi="NTTimes/Cyrillic"/>
          <w:sz w:val="18"/>
        </w:rPr>
        <w:t xml:space="preserve"> д) в</w:t>
      </w:r>
      <w:r>
        <w:rPr>
          <w:rFonts w:ascii="NTTimes/Cyrillic" w:hAnsi="NTTimes/Cyrillic"/>
          <w:sz w:val="18"/>
        </w:rPr>
        <w:t xml:space="preserve">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106. Под термином "гематосаркома" понимается наличие у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лимфогранулематоза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лимфосаркомы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в) ретикулосаркомы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г) любого из перечисленных заболеваний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107. Гематосаркомы имеют склонность к метастазированию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лимфогенному </w:t>
      </w:r>
    </w:p>
    <w:p w:rsidR="00000000" w:rsidRDefault="00F67113">
      <w:pPr>
        <w:ind w:left="284" w:hanging="284"/>
        <w:jc w:val="both"/>
        <w:rPr>
          <w:rFonts w:ascii="NTTimes/Cyrillic" w:hAnsi="NTTimes/Cyrillic"/>
          <w:sz w:val="18"/>
        </w:rPr>
      </w:pPr>
      <w:r>
        <w:rPr>
          <w:rFonts w:ascii="NTTimes/Cyrillic" w:hAnsi="NTTimes/Cyrillic"/>
          <w:sz w:val="18"/>
        </w:rPr>
        <w:t xml:space="preserve"> б) гематогенному </w:t>
      </w:r>
    </w:p>
    <w:p w:rsidR="00000000" w:rsidRDefault="00F67113">
      <w:pPr>
        <w:ind w:left="284" w:hanging="284"/>
        <w:jc w:val="both"/>
        <w:rPr>
          <w:rFonts w:ascii="NTTimes/Cyrillic" w:hAnsi="NTTimes/Cyrillic"/>
          <w:sz w:val="18"/>
        </w:rPr>
      </w:pPr>
      <w:r>
        <w:rPr>
          <w:rFonts w:ascii="NTTimes/Cyrillic" w:hAnsi="NTTimes/Cyrillic"/>
          <w:sz w:val="18"/>
        </w:rPr>
        <w:t xml:space="preserve"> в) смешанному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108. Прогностически благоприятными являются следующие морфологические варианты лимфосаркомы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лимфоплазмоцитарный и пролимфоцитарный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лимфобластный </w:t>
      </w:r>
    </w:p>
    <w:p w:rsidR="00000000" w:rsidRDefault="00F67113">
      <w:pPr>
        <w:ind w:left="284" w:hanging="284"/>
        <w:jc w:val="both"/>
        <w:rPr>
          <w:rFonts w:ascii="NTTimes/Cyrillic" w:hAnsi="NTTimes/Cyrillic"/>
          <w:sz w:val="18"/>
        </w:rPr>
      </w:pPr>
      <w:r>
        <w:rPr>
          <w:rFonts w:ascii="NTTimes/Cyrillic" w:hAnsi="NTTimes/Cyrillic"/>
          <w:sz w:val="18"/>
        </w:rPr>
        <w:t xml:space="preserve"> в) иммунобластный </w:t>
      </w:r>
    </w:p>
    <w:p w:rsidR="00000000" w:rsidRDefault="00F67113">
      <w:pPr>
        <w:ind w:left="284" w:hanging="284"/>
        <w:jc w:val="both"/>
        <w:rPr>
          <w:rFonts w:ascii="NTTimes/Cyrillic" w:hAnsi="NTTimes/Cyrillic"/>
          <w:sz w:val="18"/>
        </w:rPr>
      </w:pPr>
      <w:r>
        <w:rPr>
          <w:rFonts w:ascii="NTTimes/Cyrillic" w:hAnsi="NTTimes/Cyrillic"/>
          <w:sz w:val="18"/>
        </w:rPr>
        <w:t xml:space="preserve"> г) вс</w:t>
      </w:r>
      <w:r>
        <w:rPr>
          <w:rFonts w:ascii="NTTimes/Cyrillic" w:hAnsi="NTTimes/Cyrillic"/>
          <w:sz w:val="18"/>
        </w:rPr>
        <w:t xml:space="preserve">е перечисленные варианты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109. Прогностически неблагоприятными морфологическими вариантами лимфосаркомы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лимфобластный </w:t>
      </w:r>
    </w:p>
    <w:p w:rsidR="00000000" w:rsidRDefault="00F67113">
      <w:pPr>
        <w:ind w:left="284" w:hanging="284"/>
        <w:jc w:val="both"/>
        <w:rPr>
          <w:rFonts w:ascii="NTTimes/Cyrillic" w:hAnsi="NTTimes/Cyrillic"/>
          <w:sz w:val="18"/>
        </w:rPr>
      </w:pPr>
      <w:r>
        <w:rPr>
          <w:rFonts w:ascii="NTTimes/Cyrillic" w:hAnsi="NTTimes/Cyrillic"/>
          <w:sz w:val="18"/>
        </w:rPr>
        <w:t xml:space="preserve"> б) иммунобластный </w:t>
      </w:r>
    </w:p>
    <w:p w:rsidR="00000000" w:rsidRDefault="00F67113">
      <w:pPr>
        <w:ind w:left="284" w:hanging="284"/>
        <w:jc w:val="both"/>
        <w:rPr>
          <w:rFonts w:ascii="NTTimes/Cyrillic" w:hAnsi="NTTimes/Cyrillic"/>
          <w:sz w:val="18"/>
        </w:rPr>
      </w:pPr>
      <w:r>
        <w:rPr>
          <w:rFonts w:ascii="NTTimes/Cyrillic" w:hAnsi="NTTimes/Cyrillic"/>
          <w:sz w:val="18"/>
        </w:rPr>
        <w:t xml:space="preserve"> в) лимфоплазмоцитарный </w:t>
      </w:r>
    </w:p>
    <w:p w:rsidR="00000000" w:rsidRDefault="00F67113">
      <w:pPr>
        <w:ind w:left="284" w:hanging="284"/>
        <w:jc w:val="both"/>
        <w:rPr>
          <w:rFonts w:ascii="NTTimes/Cyrillic" w:hAnsi="NTTimes/Cyrillic"/>
          <w:sz w:val="18"/>
        </w:rPr>
      </w:pPr>
      <w:r>
        <w:rPr>
          <w:rFonts w:ascii="NTTimes/Cyrillic" w:hAnsi="NTTimes/Cyrillic"/>
          <w:sz w:val="18"/>
        </w:rPr>
        <w:t xml:space="preserve"> г) пролимфоцитарный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110. На характер и темпы метастазирования при лимфосаркоме оказывают наибольшее влияние </w:t>
      </w:r>
    </w:p>
    <w:p w:rsidR="00000000" w:rsidRDefault="00F67113">
      <w:pPr>
        <w:ind w:left="284" w:hanging="284"/>
        <w:jc w:val="both"/>
        <w:rPr>
          <w:rFonts w:ascii="NTTimes/Cyrillic" w:hAnsi="NTTimes/Cyrillic"/>
          <w:sz w:val="18"/>
        </w:rPr>
      </w:pPr>
      <w:r>
        <w:rPr>
          <w:rFonts w:ascii="NTTimes/Cyrillic" w:hAnsi="NTTimes/Cyrillic"/>
          <w:sz w:val="18"/>
        </w:rPr>
        <w:t xml:space="preserve"> а) морфологический вариант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локализация первичного опухолевого очага </w:t>
      </w:r>
    </w:p>
    <w:p w:rsidR="00000000" w:rsidRDefault="00F67113">
      <w:pPr>
        <w:ind w:left="284" w:hanging="284"/>
        <w:jc w:val="both"/>
        <w:rPr>
          <w:rFonts w:ascii="NTTimes/Cyrillic" w:hAnsi="NTTimes/Cyrillic"/>
          <w:sz w:val="18"/>
        </w:rPr>
      </w:pPr>
      <w:r>
        <w:rPr>
          <w:rFonts w:ascii="NTTimes/Cyrillic" w:hAnsi="NTTimes/Cyrillic"/>
          <w:sz w:val="18"/>
        </w:rPr>
        <w:t xml:space="preserve"> в) возраст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только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111. Наиболее </w:t>
      </w:r>
      <w:r>
        <w:rPr>
          <w:rFonts w:ascii="NTTimes/Cyrillic" w:hAnsi="NTTimes/Cyrillic"/>
          <w:sz w:val="18"/>
        </w:rPr>
        <w:t xml:space="preserve">часто начальными клиническими проявлениями лимфосаркомы являются поражение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желудочно-кишечного тракта </w:t>
      </w:r>
    </w:p>
    <w:p w:rsidR="00000000" w:rsidRDefault="00F67113">
      <w:pPr>
        <w:ind w:left="284" w:hanging="284"/>
        <w:jc w:val="both"/>
        <w:rPr>
          <w:rFonts w:ascii="NTTimes/Cyrillic" w:hAnsi="NTTimes/Cyrillic"/>
          <w:sz w:val="18"/>
        </w:rPr>
      </w:pPr>
      <w:r>
        <w:rPr>
          <w:rFonts w:ascii="NTTimes/Cyrillic" w:hAnsi="NTTimes/Cyrillic"/>
          <w:sz w:val="18"/>
        </w:rPr>
        <w:t xml:space="preserve"> в) лимфоидного аппарата кольца Пирогова - Вальдейера </w:t>
      </w:r>
    </w:p>
    <w:p w:rsidR="00000000" w:rsidRDefault="00F67113">
      <w:pPr>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112. На первом месте по частоте поражения среди наиболее частых проявлений лимфосаркомы следует считать поражение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лимфоидного аппарата кольца Пирогова - Вальдейера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в) желудочно-кишечного тракта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113. Из перечисленных классификаций для определения клинической стади</w:t>
      </w:r>
      <w:r>
        <w:rPr>
          <w:rFonts w:ascii="NTTimes/Cyrillic" w:hAnsi="NTTimes/Cyrillic"/>
          <w:sz w:val="18"/>
        </w:rPr>
        <w:t xml:space="preserve">и (распространенности) лимфосаркомы используется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международная классификация по системе TNM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отечественная классификация по стадиям </w:t>
      </w:r>
    </w:p>
    <w:p w:rsidR="00000000" w:rsidRDefault="00F67113">
      <w:pPr>
        <w:ind w:left="284" w:hanging="284"/>
        <w:jc w:val="both"/>
        <w:rPr>
          <w:rFonts w:ascii="NTTimes/Cyrillic" w:hAnsi="NTTimes/Cyrillic"/>
          <w:sz w:val="18"/>
        </w:rPr>
      </w:pPr>
      <w:r>
        <w:rPr>
          <w:rFonts w:ascii="NTTimes/Cyrillic" w:hAnsi="NTTimes/Cyrillic"/>
          <w:sz w:val="18"/>
        </w:rPr>
        <w:t xml:space="preserve"> в) классификация Ann-Arbor (1971 г. ) </w:t>
      </w:r>
    </w:p>
    <w:p w:rsidR="00000000" w:rsidRDefault="00F67113">
      <w:pPr>
        <w:ind w:left="284" w:hanging="284"/>
        <w:jc w:val="both"/>
        <w:rPr>
          <w:rFonts w:ascii="NTTimes/Cyrillic" w:hAnsi="NTTimes/Cyrillic"/>
          <w:sz w:val="18"/>
        </w:rPr>
      </w:pPr>
      <w:r>
        <w:rPr>
          <w:rFonts w:ascii="NTTimes/Cyrillic" w:hAnsi="NTTimes/Cyrillic"/>
          <w:sz w:val="18"/>
        </w:rPr>
        <w:t xml:space="preserve"> г) любая из перечисленных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114. Лимфогранулематоз диагностируется в начальных (I-II) стадиях с частотой </w:t>
      </w:r>
    </w:p>
    <w:p w:rsidR="00000000" w:rsidRDefault="00F67113">
      <w:pPr>
        <w:ind w:left="284" w:hanging="284"/>
        <w:jc w:val="both"/>
        <w:rPr>
          <w:rFonts w:ascii="NTTimes/Cyrillic" w:hAnsi="NTTimes/Cyrillic"/>
          <w:sz w:val="18"/>
        </w:rPr>
      </w:pPr>
      <w:r>
        <w:rPr>
          <w:rFonts w:ascii="NTTimes/Cyrillic" w:hAnsi="NTTimes/Cyrillic"/>
          <w:sz w:val="18"/>
        </w:rPr>
        <w:t xml:space="preserve"> а) менее 20% </w:t>
      </w:r>
    </w:p>
    <w:p w:rsidR="00000000" w:rsidRDefault="00F67113">
      <w:pPr>
        <w:ind w:left="284" w:hanging="284"/>
        <w:jc w:val="both"/>
        <w:rPr>
          <w:rFonts w:ascii="NTTimes/Cyrillic" w:hAnsi="NTTimes/Cyrillic"/>
          <w:sz w:val="18"/>
        </w:rPr>
      </w:pPr>
      <w:r>
        <w:rPr>
          <w:rFonts w:ascii="NTTimes/Cyrillic" w:hAnsi="NTTimes/Cyrillic"/>
          <w:sz w:val="18"/>
        </w:rPr>
        <w:t xml:space="preserve"> б) 20-40% </w:t>
      </w:r>
    </w:p>
    <w:p w:rsidR="00000000" w:rsidRDefault="00F67113">
      <w:pPr>
        <w:ind w:left="284" w:hanging="284"/>
        <w:jc w:val="both"/>
        <w:rPr>
          <w:rFonts w:ascii="NTTimes/Cyrillic" w:hAnsi="NTTimes/Cyrillic"/>
          <w:sz w:val="18"/>
        </w:rPr>
      </w:pPr>
      <w:r>
        <w:rPr>
          <w:rFonts w:ascii="NTTimes/Cyrillic" w:hAnsi="NTTimes/Cyrillic"/>
          <w:sz w:val="18"/>
        </w:rPr>
        <w:t xml:space="preserve"> в) 50-60%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80%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115. Лимфосаркомы диагностируются в начальных (I-II) стадиях с частотой </w:t>
      </w:r>
    </w:p>
    <w:p w:rsidR="00000000" w:rsidRDefault="00F67113">
      <w:pPr>
        <w:ind w:left="284" w:hanging="284"/>
        <w:jc w:val="both"/>
        <w:rPr>
          <w:rFonts w:ascii="NTTimes/Cyrillic" w:hAnsi="NTTimes/Cyrillic"/>
          <w:sz w:val="18"/>
        </w:rPr>
      </w:pPr>
      <w:r>
        <w:rPr>
          <w:rFonts w:ascii="NTTimes/Cyrillic" w:hAnsi="NTTimes/Cyrillic"/>
          <w:sz w:val="18"/>
        </w:rPr>
        <w:t xml:space="preserve"> а) менее 20% </w:t>
      </w:r>
    </w:p>
    <w:p w:rsidR="00000000" w:rsidRDefault="00F67113">
      <w:pPr>
        <w:ind w:left="284" w:hanging="284"/>
        <w:jc w:val="both"/>
        <w:rPr>
          <w:rFonts w:ascii="NTTimes/Cyrillic" w:hAnsi="NTTimes/Cyrillic"/>
          <w:sz w:val="18"/>
        </w:rPr>
      </w:pPr>
      <w:r>
        <w:rPr>
          <w:rFonts w:ascii="NTTimes/Cyrillic" w:hAnsi="NTTimes/Cyrillic"/>
          <w:sz w:val="18"/>
        </w:rPr>
        <w:t xml:space="preserve"> б) 20-30% </w:t>
      </w:r>
    </w:p>
    <w:p w:rsidR="00000000" w:rsidRDefault="00F67113">
      <w:pPr>
        <w:ind w:left="284" w:hanging="284"/>
        <w:jc w:val="both"/>
        <w:rPr>
          <w:rFonts w:ascii="NTTimes/Cyrillic" w:hAnsi="NTTimes/Cyrillic"/>
          <w:sz w:val="18"/>
        </w:rPr>
      </w:pPr>
      <w:r>
        <w:rPr>
          <w:rFonts w:ascii="NTTimes/Cyrillic" w:hAnsi="NTTimes/Cyrillic"/>
          <w:sz w:val="18"/>
        </w:rPr>
        <w:t xml:space="preserve"> в) 30-50% </w:t>
      </w:r>
    </w:p>
    <w:p w:rsidR="00000000" w:rsidRDefault="00F67113">
      <w:pPr>
        <w:ind w:left="284" w:hanging="284"/>
        <w:jc w:val="both"/>
        <w:rPr>
          <w:rFonts w:ascii="NTTimes/Cyrillic" w:hAnsi="NTTimes/Cyrillic"/>
          <w:sz w:val="18"/>
        </w:rPr>
      </w:pPr>
      <w:r>
        <w:rPr>
          <w:rFonts w:ascii="NTTimes/Cyrillic" w:hAnsi="NTTimes/Cyrillic"/>
          <w:sz w:val="18"/>
        </w:rPr>
        <w:t xml:space="preserve"> г) 50-70%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80%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116. При развитии лимфосарко</w:t>
      </w:r>
      <w:r>
        <w:rPr>
          <w:rFonts w:ascii="NTTimes/Cyrillic" w:hAnsi="NTTimes/Cyrillic"/>
          <w:sz w:val="18"/>
        </w:rPr>
        <w:t xml:space="preserve">мы опухолевый процесс включает следующие этапы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солитарной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генерализованный процесс </w:t>
      </w:r>
    </w:p>
    <w:p w:rsidR="00000000" w:rsidRDefault="00F67113">
      <w:pPr>
        <w:ind w:left="284" w:hanging="284"/>
        <w:jc w:val="both"/>
        <w:rPr>
          <w:rFonts w:ascii="NTTimes/Cyrillic" w:hAnsi="NTTimes/Cyrillic"/>
          <w:sz w:val="18"/>
        </w:rPr>
      </w:pPr>
      <w:r>
        <w:rPr>
          <w:rFonts w:ascii="NTTimes/Cyrillic" w:hAnsi="NTTimes/Cyrillic"/>
          <w:sz w:val="18"/>
        </w:rPr>
        <w:t xml:space="preserve"> в) поражение костного мозга - развитие лейкемизации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117. Частота лейкемизации при лимфосаркоме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менее 5% </w:t>
      </w:r>
    </w:p>
    <w:p w:rsidR="00000000" w:rsidRDefault="00F67113">
      <w:pPr>
        <w:ind w:left="284" w:hanging="284"/>
        <w:jc w:val="both"/>
        <w:rPr>
          <w:rFonts w:ascii="NTTimes/Cyrillic" w:hAnsi="NTTimes/Cyrillic"/>
          <w:sz w:val="18"/>
        </w:rPr>
      </w:pPr>
      <w:r>
        <w:rPr>
          <w:rFonts w:ascii="NTTimes/Cyrillic" w:hAnsi="NTTimes/Cyrillic"/>
          <w:sz w:val="18"/>
        </w:rPr>
        <w:t xml:space="preserve"> б) 5-10% </w:t>
      </w:r>
    </w:p>
    <w:p w:rsidR="00000000" w:rsidRDefault="00F67113">
      <w:pPr>
        <w:ind w:left="284" w:hanging="284"/>
        <w:jc w:val="both"/>
        <w:rPr>
          <w:rFonts w:ascii="NTTimes/Cyrillic" w:hAnsi="NTTimes/Cyrillic"/>
          <w:sz w:val="18"/>
        </w:rPr>
      </w:pPr>
      <w:r>
        <w:rPr>
          <w:rFonts w:ascii="NTTimes/Cyrillic" w:hAnsi="NTTimes/Cyrillic"/>
          <w:sz w:val="18"/>
        </w:rPr>
        <w:t xml:space="preserve"> в) 15-20% </w:t>
      </w:r>
    </w:p>
    <w:p w:rsidR="00000000" w:rsidRDefault="00F67113">
      <w:pPr>
        <w:ind w:left="284" w:hanging="284"/>
        <w:jc w:val="both"/>
        <w:rPr>
          <w:rFonts w:ascii="NTTimes/Cyrillic" w:hAnsi="NTTimes/Cyrillic"/>
          <w:sz w:val="18"/>
        </w:rPr>
      </w:pPr>
      <w:r>
        <w:rPr>
          <w:rFonts w:ascii="NTTimes/Cyrillic" w:hAnsi="NTTimes/Cyrillic"/>
          <w:sz w:val="18"/>
        </w:rPr>
        <w:t xml:space="preserve"> г) 20-40%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40%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118. Частота лейкемизации при ретикулосаркоме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менее 5% </w:t>
      </w:r>
    </w:p>
    <w:p w:rsidR="00000000" w:rsidRDefault="00F67113">
      <w:pPr>
        <w:ind w:left="284" w:hanging="284"/>
        <w:jc w:val="both"/>
        <w:rPr>
          <w:rFonts w:ascii="NTTimes/Cyrillic" w:hAnsi="NTTimes/Cyrillic"/>
          <w:sz w:val="18"/>
        </w:rPr>
      </w:pPr>
      <w:r>
        <w:rPr>
          <w:rFonts w:ascii="NTTimes/Cyrillic" w:hAnsi="NTTimes/Cyrillic"/>
          <w:sz w:val="18"/>
        </w:rPr>
        <w:t xml:space="preserve"> б) 5-10% </w:t>
      </w:r>
    </w:p>
    <w:p w:rsidR="00000000" w:rsidRDefault="00F67113">
      <w:pPr>
        <w:ind w:left="284" w:hanging="284"/>
        <w:jc w:val="both"/>
        <w:rPr>
          <w:rFonts w:ascii="NTTimes/Cyrillic" w:hAnsi="NTTimes/Cyrillic"/>
          <w:sz w:val="18"/>
        </w:rPr>
      </w:pPr>
      <w:r>
        <w:rPr>
          <w:rFonts w:ascii="NTTimes/Cyrillic" w:hAnsi="NTTimes/Cyrillic"/>
          <w:sz w:val="18"/>
        </w:rPr>
        <w:t xml:space="preserve"> в) 15-20% </w:t>
      </w:r>
    </w:p>
    <w:p w:rsidR="00000000" w:rsidRDefault="00F67113">
      <w:pPr>
        <w:ind w:left="284" w:hanging="284"/>
        <w:jc w:val="both"/>
        <w:rPr>
          <w:rFonts w:ascii="NTTimes/Cyrillic" w:hAnsi="NTTimes/Cyrillic"/>
          <w:sz w:val="18"/>
        </w:rPr>
      </w:pPr>
      <w:r>
        <w:rPr>
          <w:rFonts w:ascii="NTTimes/Cyrillic" w:hAnsi="NTTimes/Cyrillic"/>
          <w:sz w:val="18"/>
        </w:rPr>
        <w:t xml:space="preserve"> г) 20-40%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более 40%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119. При лимфобластной лимфосаркоме наиболее часто происходит лейкемизация по тип</w:t>
      </w:r>
      <w:r>
        <w:rPr>
          <w:rFonts w:ascii="NTTimes/Cyrillic" w:hAnsi="NTTimes/Cyrillic"/>
          <w:sz w:val="18"/>
        </w:rPr>
        <w:t xml:space="preserve">у </w:t>
      </w:r>
    </w:p>
    <w:p w:rsidR="00000000" w:rsidRDefault="00F67113">
      <w:pPr>
        <w:ind w:left="284" w:hanging="284"/>
        <w:jc w:val="both"/>
        <w:rPr>
          <w:rFonts w:ascii="NTTimes/Cyrillic" w:hAnsi="NTTimes/Cyrillic"/>
          <w:sz w:val="18"/>
        </w:rPr>
      </w:pPr>
      <w:r>
        <w:rPr>
          <w:rFonts w:ascii="NTTimes/Cyrillic" w:hAnsi="NTTimes/Cyrillic"/>
          <w:sz w:val="18"/>
        </w:rPr>
        <w:t xml:space="preserve"> а) острого лимфобластного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б) острого миелобластного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в) хронического лимфолейкоза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г) хронического миелолейкоза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120. При пролимфоцитарной лимфосаркоме наиболее часто происходит лейкемизация по типу </w:t>
      </w:r>
    </w:p>
    <w:p w:rsidR="00000000" w:rsidRDefault="00F67113">
      <w:pPr>
        <w:ind w:left="284" w:hanging="284"/>
        <w:jc w:val="both"/>
        <w:rPr>
          <w:rFonts w:ascii="NTTimes/Cyrillic" w:hAnsi="NTTimes/Cyrillic"/>
          <w:sz w:val="18"/>
        </w:rPr>
      </w:pPr>
      <w:r>
        <w:rPr>
          <w:rFonts w:ascii="NTTimes/Cyrillic" w:hAnsi="NTTimes/Cyrillic"/>
          <w:sz w:val="18"/>
        </w:rPr>
        <w:t xml:space="preserve"> а) острого лимфобластного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б) острого миелобластного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в) хронического лимфолейкоза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г) хронического миелолейкоза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121. При ретикулосаркоме наиболее часто происходит лейкемизация по типу </w:t>
      </w:r>
    </w:p>
    <w:p w:rsidR="00000000" w:rsidRDefault="00F67113">
      <w:pPr>
        <w:ind w:left="284" w:hanging="284"/>
        <w:jc w:val="both"/>
        <w:rPr>
          <w:rFonts w:ascii="NTTimes/Cyrillic" w:hAnsi="NTTimes/Cyrillic"/>
          <w:sz w:val="18"/>
        </w:rPr>
      </w:pPr>
      <w:r>
        <w:rPr>
          <w:rFonts w:ascii="NTTimes/Cyrillic" w:hAnsi="NTTimes/Cyrillic"/>
          <w:sz w:val="18"/>
        </w:rPr>
        <w:t xml:space="preserve"> а) острого миелоидного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б) острого лимфобластного 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в) хронич</w:t>
      </w:r>
      <w:r>
        <w:rPr>
          <w:rFonts w:ascii="NTTimes/Cyrillic" w:hAnsi="NTTimes/Cyrillic"/>
          <w:sz w:val="18"/>
        </w:rPr>
        <w:t xml:space="preserve">еского лимфолейкоза </w:t>
      </w:r>
    </w:p>
    <w:p w:rsidR="00000000" w:rsidRDefault="00F67113">
      <w:pPr>
        <w:ind w:left="284" w:hanging="284"/>
        <w:jc w:val="both"/>
        <w:rPr>
          <w:rFonts w:ascii="NTTimes/Cyrillic" w:hAnsi="NTTimes/Cyrillic"/>
          <w:sz w:val="18"/>
        </w:rPr>
      </w:pPr>
      <w:r>
        <w:rPr>
          <w:rFonts w:ascii="NTTimes/Cyrillic" w:hAnsi="NTTimes/Cyrillic"/>
          <w:sz w:val="18"/>
        </w:rPr>
        <w:t xml:space="preserve"> г) хронического миелолейкоза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122. Выбор метода лечения лимфосаркомы основывается на данных, уточняющих </w:t>
      </w:r>
    </w:p>
    <w:p w:rsidR="00000000" w:rsidRDefault="00F67113">
      <w:pPr>
        <w:ind w:left="284" w:hanging="284"/>
        <w:jc w:val="both"/>
        <w:rPr>
          <w:rFonts w:ascii="NTTimes/Cyrillic" w:hAnsi="NTTimes/Cyrillic"/>
          <w:sz w:val="18"/>
        </w:rPr>
      </w:pPr>
      <w:r>
        <w:rPr>
          <w:rFonts w:ascii="NTTimes/Cyrillic" w:hAnsi="NTTimes/Cyrillic"/>
          <w:sz w:val="18"/>
        </w:rPr>
        <w:t xml:space="preserve"> а) морфологический вариант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распространенность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в) локализацию первичного очага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приведенные данные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123. Основным методом лечения лимфосаркомы Iа-IIа стадии является (кроме лимфосаркомы пищеварительной трубки)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хирургический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комбинированный (химиолучевой) метод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124. Основным методом лечения лим</w:t>
      </w:r>
      <w:r>
        <w:rPr>
          <w:rFonts w:ascii="NTTimes/Cyrillic" w:hAnsi="NTTimes/Cyrillic"/>
          <w:sz w:val="18"/>
        </w:rPr>
        <w:t xml:space="preserve">фосаркомы IIб, IIIа, IIIб стадии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хирургический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комбинированный (химиолучевой) метод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125. Основным методом лечения первичной лимфосаркомы пищеварительной трубки Iе-IIе стадии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хирургический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г) хирургическое лечение с последующей профилактической химиотерапией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126. Основным методом лечения лимфосаркомы IV стадии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w:t>
      </w:r>
      <w:r>
        <w:rPr>
          <w:rFonts w:ascii="NTTimes/Cyrillic" w:hAnsi="NTTimes/Cyrillic"/>
          <w:sz w:val="18"/>
        </w:rPr>
        <w:t xml:space="preserve">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комбинированный (химиолучевой) метод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методы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127. При решении вопроса о целесообразности использования лекарственной терапии лимфосаркомы выбор комбинаций химиопрепаратов основывается на следующих данных </w:t>
      </w:r>
    </w:p>
    <w:p w:rsidR="00000000" w:rsidRDefault="00F67113">
      <w:pPr>
        <w:ind w:left="284" w:hanging="284"/>
        <w:jc w:val="both"/>
        <w:rPr>
          <w:rFonts w:ascii="NTTimes/Cyrillic" w:hAnsi="NTTimes/Cyrillic"/>
          <w:sz w:val="18"/>
        </w:rPr>
      </w:pPr>
      <w:r>
        <w:rPr>
          <w:rFonts w:ascii="NTTimes/Cyrillic" w:hAnsi="NTTimes/Cyrillic"/>
          <w:sz w:val="18"/>
        </w:rPr>
        <w:t xml:space="preserve"> а) морфологическом варианте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распространенности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в) локализации опухолевого поражения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всем перечисленном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128. Наиболее целесообразным является использование для лечения генерализованной пролимфоцитарной лимфосаркомы следу</w:t>
      </w:r>
      <w:r>
        <w:rPr>
          <w:rFonts w:ascii="NTTimes/Cyrillic" w:hAnsi="NTTimes/Cyrillic"/>
          <w:sz w:val="18"/>
        </w:rPr>
        <w:t xml:space="preserve">ющих схем химиотерапии и противоопухолевых препаратов </w:t>
      </w:r>
    </w:p>
    <w:p w:rsidR="00000000" w:rsidRDefault="00F67113">
      <w:pPr>
        <w:ind w:left="284" w:hanging="284"/>
        <w:jc w:val="both"/>
        <w:rPr>
          <w:rFonts w:ascii="NTTimes/Cyrillic" w:hAnsi="NTTimes/Cyrillic"/>
          <w:sz w:val="18"/>
        </w:rPr>
      </w:pPr>
      <w:r>
        <w:rPr>
          <w:rFonts w:ascii="NTTimes/Cyrillic" w:hAnsi="NTTimes/Cyrillic"/>
          <w:sz w:val="18"/>
        </w:rPr>
        <w:t xml:space="preserve"> а) схема ХВПП </w:t>
      </w:r>
    </w:p>
    <w:p w:rsidR="00000000" w:rsidRDefault="00F67113">
      <w:pPr>
        <w:ind w:left="284" w:hanging="284"/>
        <w:jc w:val="both"/>
        <w:rPr>
          <w:rFonts w:ascii="NTTimes/Cyrillic" w:hAnsi="NTTimes/Cyrillic"/>
          <w:sz w:val="18"/>
        </w:rPr>
      </w:pPr>
      <w:r>
        <w:rPr>
          <w:rFonts w:ascii="NTTimes/Cyrillic" w:hAnsi="NTTimes/Cyrillic"/>
          <w:sz w:val="18"/>
        </w:rPr>
        <w:t xml:space="preserve"> б) схема "3+7" </w:t>
      </w:r>
    </w:p>
    <w:p w:rsidR="00000000" w:rsidRDefault="00F67113">
      <w:pPr>
        <w:ind w:left="284" w:hanging="284"/>
        <w:jc w:val="both"/>
        <w:rPr>
          <w:rFonts w:ascii="NTTimes/Cyrillic" w:hAnsi="NTTimes/Cyrillic"/>
          <w:sz w:val="18"/>
        </w:rPr>
      </w:pPr>
      <w:r>
        <w:rPr>
          <w:rFonts w:ascii="NTTimes/Cyrillic" w:hAnsi="NTTimes/Cyrillic"/>
          <w:sz w:val="18"/>
        </w:rPr>
        <w:t xml:space="preserve"> в) хлорбутин, циклофосфан, глюкокортикоиды </w:t>
      </w:r>
    </w:p>
    <w:p w:rsidR="00000000" w:rsidRDefault="00F67113">
      <w:pPr>
        <w:ind w:left="284" w:hanging="284"/>
        <w:jc w:val="both"/>
        <w:rPr>
          <w:rFonts w:ascii="NTTimes/Cyrillic" w:hAnsi="NTTimes/Cyrillic"/>
          <w:sz w:val="18"/>
        </w:rPr>
      </w:pPr>
      <w:r>
        <w:rPr>
          <w:rFonts w:ascii="NTTimes/Cyrillic" w:hAnsi="NTTimes/Cyrillic"/>
          <w:sz w:val="18"/>
        </w:rPr>
        <w:t xml:space="preserve"> г) сарколизин </w:t>
      </w:r>
    </w:p>
    <w:p w:rsidR="00000000" w:rsidRDefault="00F67113">
      <w:pPr>
        <w:ind w:left="284" w:hanging="284"/>
        <w:jc w:val="both"/>
        <w:rPr>
          <w:rFonts w:ascii="NTTimes/Cyrillic" w:hAnsi="NTTimes/Cyrillic"/>
          <w:sz w:val="18"/>
        </w:rPr>
      </w:pPr>
      <w:r>
        <w:rPr>
          <w:rFonts w:ascii="NTTimes/Cyrillic" w:hAnsi="NTTimes/Cyrillic"/>
          <w:sz w:val="18"/>
        </w:rPr>
        <w:t xml:space="preserve"> д) сочетание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129. Для лечения генерализованных бластных лимфосарком целесообразно использовать следующие схемы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а) ЦОП </w:t>
      </w:r>
    </w:p>
    <w:p w:rsidR="00000000" w:rsidRDefault="00F67113">
      <w:pPr>
        <w:ind w:left="284" w:hanging="284"/>
        <w:jc w:val="both"/>
        <w:rPr>
          <w:rFonts w:ascii="NTTimes/Cyrillic" w:hAnsi="NTTimes/Cyrillic"/>
          <w:sz w:val="18"/>
        </w:rPr>
      </w:pPr>
      <w:r>
        <w:rPr>
          <w:rFonts w:ascii="NTTimes/Cyrillic" w:hAnsi="NTTimes/Cyrillic"/>
          <w:sz w:val="18"/>
        </w:rPr>
        <w:t xml:space="preserve"> б) АЦОП </w:t>
      </w:r>
    </w:p>
    <w:p w:rsidR="00000000" w:rsidRDefault="00F67113">
      <w:pPr>
        <w:ind w:left="284" w:hanging="284"/>
        <w:jc w:val="both"/>
        <w:rPr>
          <w:rFonts w:ascii="NTTimes/Cyrillic" w:hAnsi="NTTimes/Cyrillic"/>
          <w:sz w:val="18"/>
        </w:rPr>
      </w:pPr>
      <w:r>
        <w:rPr>
          <w:rFonts w:ascii="NTTimes/Cyrillic" w:hAnsi="NTTimes/Cyrillic"/>
          <w:sz w:val="18"/>
        </w:rPr>
        <w:t xml:space="preserve"> в) АЦОП + вепезид </w:t>
      </w:r>
    </w:p>
    <w:p w:rsidR="00000000" w:rsidRDefault="00F67113">
      <w:pPr>
        <w:ind w:left="284" w:hanging="284"/>
        <w:jc w:val="both"/>
        <w:rPr>
          <w:rFonts w:ascii="NTTimes/Cyrillic" w:hAnsi="NTTimes/Cyrillic"/>
          <w:sz w:val="18"/>
        </w:rPr>
      </w:pPr>
      <w:r>
        <w:rPr>
          <w:rFonts w:ascii="NTTimes/Cyrillic" w:hAnsi="NTTimes/Cyrillic"/>
          <w:sz w:val="18"/>
        </w:rPr>
        <w:t xml:space="preserve"> г) "3+7"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16. ДЕТСКАЯ ОНКОЛОГИЯ</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В структуре детской смертности в стране на первом месте стоит смертность </w:t>
      </w:r>
    </w:p>
    <w:p w:rsidR="00000000" w:rsidRDefault="00F67113">
      <w:pPr>
        <w:ind w:left="284" w:hanging="284"/>
        <w:jc w:val="both"/>
        <w:rPr>
          <w:rFonts w:ascii="NTTimes/Cyrillic" w:hAnsi="NTTimes/Cyrillic"/>
          <w:sz w:val="18"/>
        </w:rPr>
      </w:pPr>
      <w:r>
        <w:rPr>
          <w:rFonts w:ascii="NTTimes/Cyrillic" w:hAnsi="NTTimes/Cyrillic"/>
          <w:sz w:val="18"/>
        </w:rPr>
        <w:t xml:space="preserve"> а) от злокачественных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от несчастных</w:t>
      </w:r>
      <w:r>
        <w:rPr>
          <w:rFonts w:ascii="NTTimes/Cyrillic" w:hAnsi="NTTimes/Cyrillic"/>
          <w:sz w:val="18"/>
        </w:rPr>
        <w:t xml:space="preserve"> случаев </w:t>
      </w:r>
    </w:p>
    <w:p w:rsidR="00000000" w:rsidRDefault="00F67113">
      <w:pPr>
        <w:ind w:left="284" w:hanging="284"/>
        <w:jc w:val="both"/>
        <w:rPr>
          <w:rFonts w:ascii="NTTimes/Cyrillic" w:hAnsi="NTTimes/Cyrillic"/>
          <w:sz w:val="18"/>
        </w:rPr>
      </w:pPr>
      <w:r>
        <w:rPr>
          <w:rFonts w:ascii="NTTimes/Cyrillic" w:hAnsi="NTTimes/Cyrillic"/>
          <w:sz w:val="18"/>
        </w:rPr>
        <w:t xml:space="preserve"> в) от инфекционных заболеваний </w:t>
      </w:r>
    </w:p>
    <w:p w:rsidR="00000000" w:rsidRDefault="00F67113">
      <w:pPr>
        <w:ind w:left="284" w:hanging="284"/>
        <w:jc w:val="both"/>
        <w:rPr>
          <w:rFonts w:ascii="NTTimes/Cyrillic" w:hAnsi="NTTimes/Cyrillic"/>
          <w:sz w:val="18"/>
        </w:rPr>
      </w:pPr>
      <w:r>
        <w:rPr>
          <w:rFonts w:ascii="NTTimes/Cyrillic" w:hAnsi="NTTimes/Cyrillic"/>
          <w:sz w:val="18"/>
        </w:rPr>
        <w:t xml:space="preserve"> г) от сердечно-сосудистых заболеваний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Злокачественные новообразования среди причин детской смертности занимают место </w:t>
      </w:r>
    </w:p>
    <w:p w:rsidR="00000000" w:rsidRDefault="00F67113">
      <w:pPr>
        <w:ind w:left="284" w:hanging="284"/>
        <w:jc w:val="both"/>
        <w:rPr>
          <w:rFonts w:ascii="NTTimes/Cyrillic" w:hAnsi="NTTimes/Cyrillic"/>
          <w:sz w:val="18"/>
        </w:rPr>
      </w:pPr>
      <w:r>
        <w:rPr>
          <w:rFonts w:ascii="NTTimes/Cyrillic" w:hAnsi="NTTimes/Cyrillic"/>
          <w:sz w:val="18"/>
        </w:rPr>
        <w:t xml:space="preserve"> а) первое </w:t>
      </w:r>
    </w:p>
    <w:p w:rsidR="00000000" w:rsidRDefault="00F67113">
      <w:pPr>
        <w:ind w:left="284" w:hanging="284"/>
        <w:jc w:val="both"/>
        <w:rPr>
          <w:rFonts w:ascii="NTTimes/Cyrillic" w:hAnsi="NTTimes/Cyrillic"/>
          <w:sz w:val="18"/>
        </w:rPr>
      </w:pPr>
      <w:r>
        <w:rPr>
          <w:rFonts w:ascii="NTTimes/Cyrillic" w:hAnsi="NTTimes/Cyrillic"/>
          <w:sz w:val="18"/>
        </w:rPr>
        <w:t xml:space="preserve"> б) второе </w:t>
      </w:r>
    </w:p>
    <w:p w:rsidR="00000000" w:rsidRDefault="00F67113">
      <w:pPr>
        <w:ind w:left="284" w:hanging="284"/>
        <w:jc w:val="both"/>
        <w:rPr>
          <w:rFonts w:ascii="NTTimes/Cyrillic" w:hAnsi="NTTimes/Cyrillic"/>
          <w:sz w:val="18"/>
        </w:rPr>
      </w:pPr>
      <w:r>
        <w:rPr>
          <w:rFonts w:ascii="NTTimes/Cyrillic" w:hAnsi="NTTimes/Cyrillic"/>
          <w:sz w:val="18"/>
        </w:rPr>
        <w:t xml:space="preserve"> в) третье </w:t>
      </w:r>
    </w:p>
    <w:p w:rsidR="00000000" w:rsidRDefault="00F67113">
      <w:pPr>
        <w:ind w:left="284" w:hanging="284"/>
        <w:jc w:val="both"/>
        <w:rPr>
          <w:rFonts w:ascii="NTTimes/Cyrillic" w:hAnsi="NTTimes/Cyrillic"/>
          <w:sz w:val="18"/>
        </w:rPr>
      </w:pPr>
      <w:r>
        <w:rPr>
          <w:rFonts w:ascii="NTTimes/Cyrillic" w:hAnsi="NTTimes/Cyrillic"/>
          <w:sz w:val="18"/>
        </w:rPr>
        <w:t xml:space="preserve"> г) четвертое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К особенностям детской онкологии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врожденный характер большинства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связь многих опухолей с пороками развития </w:t>
      </w:r>
    </w:p>
    <w:p w:rsidR="00000000" w:rsidRDefault="00F67113">
      <w:pPr>
        <w:ind w:left="284" w:hanging="284"/>
        <w:jc w:val="both"/>
        <w:rPr>
          <w:rFonts w:ascii="NTTimes/Cyrillic" w:hAnsi="NTTimes/Cyrillic"/>
          <w:sz w:val="18"/>
        </w:rPr>
      </w:pPr>
      <w:r>
        <w:rPr>
          <w:rFonts w:ascii="NTTimes/Cyrillic" w:hAnsi="NTTimes/Cyrillic"/>
          <w:sz w:val="18"/>
        </w:rPr>
        <w:t xml:space="preserve"> в) подавляющее преобладание саркоматозных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г) зависимость возникновения опухолей от трансплацентарных воздействий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Особенности диагностики в детской онкологии связаны </w:t>
      </w:r>
    </w:p>
    <w:p w:rsidR="00000000" w:rsidRDefault="00F67113">
      <w:pPr>
        <w:ind w:left="284" w:hanging="284"/>
        <w:jc w:val="both"/>
        <w:rPr>
          <w:rFonts w:ascii="NTTimes/Cyrillic" w:hAnsi="NTTimes/Cyrillic"/>
          <w:sz w:val="18"/>
        </w:rPr>
      </w:pPr>
      <w:r>
        <w:rPr>
          <w:rFonts w:ascii="NTTimes/Cyrillic" w:hAnsi="NTTimes/Cyrillic"/>
          <w:sz w:val="18"/>
        </w:rPr>
        <w:t xml:space="preserve"> а) с невозможностью в большинстве случаев получения анамнеза от самого пациента </w:t>
      </w:r>
    </w:p>
    <w:p w:rsidR="00000000" w:rsidRDefault="00F67113">
      <w:pPr>
        <w:ind w:left="284" w:hanging="284"/>
        <w:jc w:val="both"/>
        <w:rPr>
          <w:rFonts w:ascii="NTTimes/Cyrillic" w:hAnsi="NTTimes/Cyrillic"/>
          <w:sz w:val="18"/>
        </w:rPr>
      </w:pPr>
      <w:r>
        <w:rPr>
          <w:rFonts w:ascii="NTTimes/Cyrillic" w:hAnsi="NTTimes/Cyrillic"/>
          <w:sz w:val="18"/>
        </w:rPr>
        <w:t xml:space="preserve"> б) с малым числом визуально обнаруживаемых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в) с множеством "масок", под которыми скрываются злокачественные опухоли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г) с необходимостью применения почти во всех случаях анестезиологического пособия </w:t>
      </w:r>
    </w:p>
    <w:p w:rsidR="00000000" w:rsidRDefault="00F67113">
      <w:pPr>
        <w:ind w:left="284" w:hanging="284"/>
        <w:jc w:val="both"/>
        <w:rPr>
          <w:rFonts w:ascii="NTTimes/Cyrillic" w:hAnsi="NTTimes/Cyrillic"/>
          <w:sz w:val="18"/>
        </w:rPr>
      </w:pPr>
      <w:r>
        <w:rPr>
          <w:rFonts w:ascii="NTTimes/Cyrillic" w:hAnsi="NTTimes/Cyrillic"/>
          <w:sz w:val="18"/>
        </w:rPr>
        <w:t xml:space="preserve"> д) со всем 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Особенностями лечения детей со злокачественными опухолями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нарушение топографо-анатомических соотношений</w:t>
      </w:r>
      <w:r>
        <w:rPr>
          <w:rFonts w:ascii="NTTimes/Cyrillic" w:hAnsi="NTTimes/Cyrillic"/>
          <w:sz w:val="18"/>
        </w:rPr>
        <w:t xml:space="preserve"> при многих опухолях у детей в связи с их врожденным характером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большие оперативные вмешательства у маленьких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в) высокая чувствительность большинства опухолей у детей к ионизирующему излучению и химиопрепаратам </w:t>
      </w:r>
    </w:p>
    <w:p w:rsidR="00000000" w:rsidRDefault="00F67113">
      <w:pPr>
        <w:ind w:left="284" w:hanging="284"/>
        <w:jc w:val="both"/>
        <w:rPr>
          <w:rFonts w:ascii="NTTimes/Cyrillic" w:hAnsi="NTTimes/Cyrillic"/>
          <w:sz w:val="18"/>
        </w:rPr>
      </w:pPr>
      <w:r>
        <w:rPr>
          <w:rFonts w:ascii="NTTimes/Cyrillic" w:hAnsi="NTTimes/Cyrillic"/>
          <w:sz w:val="18"/>
        </w:rPr>
        <w:t xml:space="preserve"> г) повреждающее действие ионизирующего излучения на зоны роста и репродуктивную функцию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Первое место в структуре онкогематологии у детей занимает </w:t>
      </w:r>
    </w:p>
    <w:p w:rsidR="00000000" w:rsidRDefault="00F67113">
      <w:pPr>
        <w:ind w:left="284" w:hanging="284"/>
        <w:jc w:val="both"/>
        <w:rPr>
          <w:rFonts w:ascii="NTTimes/Cyrillic" w:hAnsi="NTTimes/Cyrillic"/>
          <w:sz w:val="18"/>
        </w:rPr>
      </w:pPr>
      <w:r>
        <w:rPr>
          <w:rFonts w:ascii="NTTimes/Cyrillic" w:hAnsi="NTTimes/Cyrillic"/>
          <w:sz w:val="18"/>
        </w:rPr>
        <w:t xml:space="preserve"> а) лейкоз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лимфогранулематоз </w:t>
      </w:r>
    </w:p>
    <w:p w:rsidR="00000000" w:rsidRDefault="00F67113">
      <w:pPr>
        <w:ind w:left="284" w:hanging="284"/>
        <w:jc w:val="both"/>
        <w:rPr>
          <w:rFonts w:ascii="NTTimes/Cyrillic" w:hAnsi="NTTimes/Cyrillic"/>
          <w:sz w:val="18"/>
        </w:rPr>
      </w:pPr>
      <w:r>
        <w:rPr>
          <w:rFonts w:ascii="NTTimes/Cyrillic" w:hAnsi="NTTimes/Cyrillic"/>
          <w:sz w:val="18"/>
        </w:rPr>
        <w:t xml:space="preserve"> в) лимфосаркома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007. Из солидных злокачественных опухолей наиболее част</w:t>
      </w:r>
      <w:r>
        <w:rPr>
          <w:rFonts w:ascii="NTTimes/Cyrillic" w:hAnsi="NTTimes/Cyrillic"/>
          <w:sz w:val="18"/>
        </w:rPr>
        <w:t xml:space="preserve">о встречаются в детском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опухоли мягких тканей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опухоли почек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опухоли ЦНС </w:t>
      </w:r>
    </w:p>
    <w:p w:rsidR="00000000" w:rsidRDefault="00F67113">
      <w:pPr>
        <w:ind w:left="284" w:hanging="284"/>
        <w:jc w:val="both"/>
        <w:rPr>
          <w:rFonts w:ascii="NTTimes/Cyrillic" w:hAnsi="NTTimes/Cyrillic"/>
          <w:sz w:val="18"/>
        </w:rPr>
      </w:pPr>
      <w:r>
        <w:rPr>
          <w:rFonts w:ascii="NTTimes/Cyrillic" w:hAnsi="NTTimes/Cyrillic"/>
          <w:sz w:val="18"/>
        </w:rPr>
        <w:t xml:space="preserve"> г) опухоли костей </w:t>
      </w:r>
    </w:p>
    <w:p w:rsidR="00000000" w:rsidRDefault="00F67113">
      <w:pPr>
        <w:ind w:left="284" w:hanging="284"/>
        <w:jc w:val="both"/>
        <w:rPr>
          <w:rFonts w:ascii="NTTimes/Cyrillic" w:hAnsi="NTTimes/Cyrillic"/>
          <w:sz w:val="18"/>
        </w:rPr>
      </w:pPr>
      <w:r>
        <w:rPr>
          <w:rFonts w:ascii="NTTimes/Cyrillic" w:hAnsi="NTTimes/Cyrillic"/>
          <w:sz w:val="18"/>
        </w:rPr>
        <w:t xml:space="preserve"> д) нейрогенные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008. Основной причиной запущенности онкологических больных в детском и юношеском возрасте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поздняя обращаемость </w:t>
      </w:r>
    </w:p>
    <w:p w:rsidR="00000000" w:rsidRDefault="00F67113">
      <w:pPr>
        <w:ind w:left="284" w:hanging="284"/>
        <w:jc w:val="both"/>
        <w:rPr>
          <w:rFonts w:ascii="NTTimes/Cyrillic" w:hAnsi="NTTimes/Cyrillic"/>
          <w:sz w:val="18"/>
        </w:rPr>
      </w:pPr>
      <w:r>
        <w:rPr>
          <w:rFonts w:ascii="NTTimes/Cyrillic" w:hAnsi="NTTimes/Cyrillic"/>
          <w:sz w:val="18"/>
        </w:rPr>
        <w:t xml:space="preserve"> б) недооценка и неправильная трактовка клинических и лабораторных данных врачами общей больничной сети </w:t>
      </w:r>
    </w:p>
    <w:p w:rsidR="00000000" w:rsidRDefault="00F67113">
      <w:pPr>
        <w:ind w:left="284" w:hanging="284"/>
        <w:jc w:val="both"/>
        <w:rPr>
          <w:rFonts w:ascii="NTTimes/Cyrillic" w:hAnsi="NTTimes/Cyrillic"/>
          <w:sz w:val="18"/>
        </w:rPr>
      </w:pPr>
      <w:r>
        <w:rPr>
          <w:rFonts w:ascii="NTTimes/Cyrillic" w:hAnsi="NTTimes/Cyrillic"/>
          <w:sz w:val="18"/>
        </w:rPr>
        <w:t xml:space="preserve"> в) скрытое течение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относительно малое число визуально определяемых новообразований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009. У детей в возрасте до 5 лет пр</w:t>
      </w:r>
      <w:r>
        <w:rPr>
          <w:rFonts w:ascii="NTTimes/Cyrillic" w:hAnsi="NTTimes/Cyrillic"/>
          <w:sz w:val="18"/>
        </w:rPr>
        <w:t xml:space="preserve">еобладает </w:t>
      </w:r>
    </w:p>
    <w:p w:rsidR="00000000" w:rsidRDefault="00F67113">
      <w:pPr>
        <w:ind w:left="284" w:hanging="284"/>
        <w:jc w:val="both"/>
        <w:rPr>
          <w:rFonts w:ascii="NTTimes/Cyrillic" w:hAnsi="NTTimes/Cyrillic"/>
          <w:sz w:val="18"/>
        </w:rPr>
      </w:pPr>
      <w:r>
        <w:rPr>
          <w:rFonts w:ascii="NTTimes/Cyrillic" w:hAnsi="NTTimes/Cyrillic"/>
          <w:sz w:val="18"/>
        </w:rPr>
        <w:t xml:space="preserve"> а) остеогенная саркома, саркома Юинга </w:t>
      </w:r>
    </w:p>
    <w:p w:rsidR="00000000" w:rsidRDefault="00F67113">
      <w:pPr>
        <w:ind w:left="284" w:hanging="284"/>
        <w:jc w:val="both"/>
        <w:rPr>
          <w:rFonts w:ascii="NTTimes/Cyrillic" w:hAnsi="NTTimes/Cyrillic"/>
          <w:sz w:val="18"/>
        </w:rPr>
      </w:pPr>
      <w:r>
        <w:rPr>
          <w:rFonts w:ascii="NTTimes/Cyrillic" w:hAnsi="NTTimes/Cyrillic"/>
          <w:sz w:val="18"/>
        </w:rPr>
        <w:t xml:space="preserve"> б) нейробластома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опухоли мягких тканей </w:t>
      </w:r>
    </w:p>
    <w:p w:rsidR="00000000" w:rsidRDefault="00F67113">
      <w:pPr>
        <w:ind w:left="284" w:hanging="284"/>
        <w:jc w:val="both"/>
        <w:rPr>
          <w:rFonts w:ascii="NTTimes/Cyrillic" w:hAnsi="NTTimes/Cyrillic"/>
          <w:sz w:val="18"/>
        </w:rPr>
      </w:pPr>
      <w:r>
        <w:rPr>
          <w:rFonts w:ascii="NTTimes/Cyrillic" w:hAnsi="NTTimes/Cyrillic"/>
          <w:sz w:val="18"/>
        </w:rPr>
        <w:t xml:space="preserve"> г) опухоли головы и шеи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У детей в возрасте от 5 до 10 лет преобладают </w:t>
      </w:r>
    </w:p>
    <w:p w:rsidR="00000000" w:rsidRDefault="00F67113">
      <w:pPr>
        <w:ind w:left="284" w:hanging="284"/>
        <w:jc w:val="both"/>
        <w:rPr>
          <w:rFonts w:ascii="NTTimes/Cyrillic" w:hAnsi="NTTimes/Cyrillic"/>
          <w:sz w:val="18"/>
        </w:rPr>
      </w:pPr>
      <w:r>
        <w:rPr>
          <w:rFonts w:ascii="NTTimes/Cyrillic" w:hAnsi="NTTimes/Cyrillic"/>
          <w:sz w:val="18"/>
        </w:rPr>
        <w:t xml:space="preserve"> а) нейробластомы и нефробластомы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б) тератоидные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ретинобластомы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г) остеогенная саркома и саркома Юинга </w:t>
      </w:r>
    </w:p>
    <w:p w:rsidR="00000000" w:rsidRDefault="00F67113">
      <w:pPr>
        <w:ind w:left="284" w:hanging="284"/>
        <w:jc w:val="both"/>
        <w:rPr>
          <w:rFonts w:ascii="NTTimes/Cyrillic" w:hAnsi="NTTimes/Cyrillic"/>
          <w:sz w:val="18"/>
        </w:rPr>
      </w:pPr>
      <w:r>
        <w:rPr>
          <w:rFonts w:ascii="NTTimes/Cyrillic" w:hAnsi="NTTimes/Cyrillic"/>
          <w:sz w:val="18"/>
        </w:rPr>
        <w:t xml:space="preserve"> д) опухоли головы и шеи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Типичная локализация нейрогенных опухолей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а) забрюшинная область </w:t>
      </w:r>
    </w:p>
    <w:p w:rsidR="00000000" w:rsidRDefault="00F67113">
      <w:pPr>
        <w:ind w:left="284" w:hanging="284"/>
        <w:jc w:val="both"/>
        <w:rPr>
          <w:rFonts w:ascii="NTTimes/Cyrillic" w:hAnsi="NTTimes/Cyrillic"/>
          <w:sz w:val="18"/>
        </w:rPr>
      </w:pPr>
      <w:r>
        <w:rPr>
          <w:rFonts w:ascii="NTTimes/Cyrillic" w:hAnsi="NTTimes/Cyrillic"/>
          <w:sz w:val="18"/>
        </w:rPr>
        <w:t xml:space="preserve"> б) заднее средостение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органы брюшной полости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w:t>
      </w:r>
      <w:r>
        <w:rPr>
          <w:rFonts w:ascii="NTTimes/Cyrillic" w:hAnsi="NTTimes/Cyrillic"/>
          <w:sz w:val="18"/>
        </w:rPr>
        <w:t xml:space="preserve">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Наиболее часто нейрогенные опухоли встречаются у детей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1-2 года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2-4 лет </w:t>
      </w:r>
    </w:p>
    <w:p w:rsidR="00000000" w:rsidRDefault="00F67113">
      <w:pPr>
        <w:ind w:left="284" w:hanging="284"/>
        <w:jc w:val="both"/>
        <w:rPr>
          <w:rFonts w:ascii="NTTimes/Cyrillic" w:hAnsi="NTTimes/Cyrillic"/>
          <w:sz w:val="18"/>
        </w:rPr>
      </w:pPr>
      <w:r>
        <w:rPr>
          <w:rFonts w:ascii="NTTimes/Cyrillic" w:hAnsi="NTTimes/Cyrillic"/>
          <w:sz w:val="18"/>
        </w:rPr>
        <w:t xml:space="preserve"> в) 4-8 лет </w:t>
      </w:r>
    </w:p>
    <w:p w:rsidR="00000000" w:rsidRDefault="00F67113">
      <w:pPr>
        <w:ind w:left="284" w:hanging="284"/>
        <w:jc w:val="both"/>
        <w:rPr>
          <w:rFonts w:ascii="NTTimes/Cyrillic" w:hAnsi="NTTimes/Cyrillic"/>
          <w:sz w:val="18"/>
        </w:rPr>
      </w:pPr>
      <w:r>
        <w:rPr>
          <w:rFonts w:ascii="NTTimes/Cyrillic" w:hAnsi="NTTimes/Cyrillic"/>
          <w:sz w:val="18"/>
        </w:rPr>
        <w:t xml:space="preserve"> г) 8-15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Наиболее частой локализацией нейрогенных опухолей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забрюшинная область </w:t>
      </w:r>
    </w:p>
    <w:p w:rsidR="00000000" w:rsidRDefault="00F67113">
      <w:pPr>
        <w:ind w:left="284" w:hanging="284"/>
        <w:jc w:val="both"/>
        <w:rPr>
          <w:rFonts w:ascii="NTTimes/Cyrillic" w:hAnsi="NTTimes/Cyrillic"/>
          <w:sz w:val="18"/>
        </w:rPr>
      </w:pPr>
      <w:r>
        <w:rPr>
          <w:rFonts w:ascii="NTTimes/Cyrillic" w:hAnsi="NTTimes/Cyrillic"/>
          <w:sz w:val="18"/>
        </w:rPr>
        <w:t xml:space="preserve"> б) заднее средостение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область шеи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Наименее зрелой нейрогенной опухолью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ганглионеврома </w:t>
      </w:r>
    </w:p>
    <w:p w:rsidR="00000000" w:rsidRDefault="00F67113">
      <w:pPr>
        <w:ind w:left="284" w:hanging="284"/>
        <w:jc w:val="both"/>
        <w:rPr>
          <w:rFonts w:ascii="NTTimes/Cyrillic" w:hAnsi="NTTimes/Cyrillic"/>
          <w:sz w:val="18"/>
        </w:rPr>
      </w:pPr>
      <w:r>
        <w:rPr>
          <w:rFonts w:ascii="NTTimes/Cyrillic" w:hAnsi="NTTimes/Cyrillic"/>
          <w:sz w:val="18"/>
        </w:rPr>
        <w:t xml:space="preserve"> б) ганглионейробластома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в) симпатогониома </w:t>
      </w:r>
    </w:p>
    <w:p w:rsidR="00000000" w:rsidRDefault="00F67113">
      <w:pPr>
        <w:ind w:left="284" w:hanging="284"/>
        <w:jc w:val="both"/>
        <w:rPr>
          <w:rFonts w:ascii="NTTimes/Cyrillic" w:hAnsi="NTTimes/Cyrillic"/>
          <w:sz w:val="18"/>
        </w:rPr>
      </w:pPr>
      <w:r>
        <w:rPr>
          <w:rFonts w:ascii="NTTimes/Cyrillic" w:hAnsi="NTTimes/Cyrillic"/>
          <w:sz w:val="18"/>
        </w:rPr>
        <w:t xml:space="preserve"> г) симпатобластома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Наиболее зрелой нейрогенной опухолью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ганглионеврома </w:t>
      </w:r>
    </w:p>
    <w:p w:rsidR="00000000" w:rsidRDefault="00F67113">
      <w:pPr>
        <w:ind w:left="284" w:hanging="284"/>
        <w:jc w:val="both"/>
        <w:rPr>
          <w:rFonts w:ascii="NTTimes/Cyrillic" w:hAnsi="NTTimes/Cyrillic"/>
          <w:sz w:val="18"/>
        </w:rPr>
      </w:pPr>
      <w:r>
        <w:rPr>
          <w:rFonts w:ascii="NTTimes/Cyrillic" w:hAnsi="NTTimes/Cyrillic"/>
          <w:sz w:val="18"/>
        </w:rPr>
        <w:t xml:space="preserve"> б) гангл</w:t>
      </w:r>
      <w:r>
        <w:rPr>
          <w:rFonts w:ascii="NTTimes/Cyrillic" w:hAnsi="NTTimes/Cyrillic"/>
          <w:sz w:val="18"/>
        </w:rPr>
        <w:t xml:space="preserve">ионейробластома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в) симпатогониома </w:t>
      </w:r>
    </w:p>
    <w:p w:rsidR="00000000" w:rsidRDefault="00F67113">
      <w:pPr>
        <w:ind w:left="284" w:hanging="284"/>
        <w:jc w:val="both"/>
        <w:rPr>
          <w:rFonts w:ascii="NTTimes/Cyrillic" w:hAnsi="NTTimes/Cyrillic"/>
          <w:sz w:val="18"/>
        </w:rPr>
      </w:pPr>
      <w:r>
        <w:rPr>
          <w:rFonts w:ascii="NTTimes/Cyrillic" w:hAnsi="NTTimes/Cyrillic"/>
          <w:sz w:val="18"/>
        </w:rPr>
        <w:t xml:space="preserve"> г) симпатобластома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Опухоли симпатической нервной системы у детей в структуре солидных опухолей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до 10% всех новообразований </w:t>
      </w:r>
    </w:p>
    <w:p w:rsidR="00000000" w:rsidRDefault="00F67113">
      <w:pPr>
        <w:ind w:left="284" w:hanging="284"/>
        <w:jc w:val="both"/>
        <w:rPr>
          <w:rFonts w:ascii="NTTimes/Cyrillic" w:hAnsi="NTTimes/Cyrillic"/>
          <w:sz w:val="18"/>
        </w:rPr>
      </w:pPr>
      <w:r>
        <w:rPr>
          <w:rFonts w:ascii="NTTimes/Cyrillic" w:hAnsi="NTTimes/Cyrillic"/>
          <w:sz w:val="18"/>
        </w:rPr>
        <w:t xml:space="preserve"> б) до 25% всех новообразований </w:t>
      </w:r>
    </w:p>
    <w:p w:rsidR="00000000" w:rsidRDefault="00F67113">
      <w:pPr>
        <w:ind w:left="284" w:hanging="284"/>
        <w:jc w:val="both"/>
        <w:rPr>
          <w:rFonts w:ascii="NTTimes/Cyrillic" w:hAnsi="NTTimes/Cyrillic"/>
          <w:sz w:val="18"/>
        </w:rPr>
      </w:pPr>
      <w:r>
        <w:rPr>
          <w:rFonts w:ascii="NTTimes/Cyrillic" w:hAnsi="NTTimes/Cyrillic"/>
          <w:sz w:val="18"/>
        </w:rPr>
        <w:t xml:space="preserve"> в) до 50% всех новообразований </w:t>
      </w:r>
    </w:p>
    <w:p w:rsidR="00000000" w:rsidRDefault="00F67113">
      <w:pPr>
        <w:ind w:left="284" w:hanging="284"/>
        <w:jc w:val="both"/>
        <w:rPr>
          <w:rFonts w:ascii="NTTimes/Cyrillic" w:hAnsi="NTTimes/Cyrillic"/>
          <w:sz w:val="18"/>
        </w:rPr>
      </w:pPr>
      <w:r>
        <w:rPr>
          <w:rFonts w:ascii="NTTimes/Cyrillic" w:hAnsi="NTTimes/Cyrillic"/>
          <w:sz w:val="18"/>
        </w:rPr>
        <w:t xml:space="preserve"> г) до 75% всех новообразований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Наиболее часто нейрогенные забрюшинные опухоли у детей пальпируются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верхней половине живота </w:t>
      </w:r>
    </w:p>
    <w:p w:rsidR="00000000" w:rsidRDefault="00F67113">
      <w:pPr>
        <w:ind w:left="284" w:hanging="284"/>
        <w:jc w:val="both"/>
        <w:rPr>
          <w:rFonts w:ascii="NTTimes/Cyrillic" w:hAnsi="NTTimes/Cyrillic"/>
          <w:sz w:val="18"/>
        </w:rPr>
      </w:pPr>
      <w:r>
        <w:rPr>
          <w:rFonts w:ascii="NTTimes/Cyrillic" w:hAnsi="NTTimes/Cyrillic"/>
          <w:sz w:val="18"/>
        </w:rPr>
        <w:t xml:space="preserve"> б) в нижней половине живота </w:t>
      </w:r>
    </w:p>
    <w:p w:rsidR="00000000" w:rsidRDefault="00F67113">
      <w:pPr>
        <w:ind w:left="284" w:hanging="284"/>
        <w:jc w:val="both"/>
        <w:rPr>
          <w:rFonts w:ascii="NTTimes/Cyrillic" w:hAnsi="NTTimes/Cyrillic"/>
          <w:sz w:val="18"/>
        </w:rPr>
      </w:pPr>
      <w:r>
        <w:rPr>
          <w:rFonts w:ascii="NTTimes/Cyrillic" w:hAnsi="NTTimes/Cyrillic"/>
          <w:sz w:val="18"/>
        </w:rPr>
        <w:t xml:space="preserve"> в) в полости малого таза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При пальпации забрюшинная нейрогенная опухоль обычно </w:t>
      </w:r>
    </w:p>
    <w:p w:rsidR="00000000" w:rsidRDefault="00F67113">
      <w:pPr>
        <w:ind w:left="284" w:hanging="284"/>
        <w:jc w:val="both"/>
        <w:rPr>
          <w:rFonts w:ascii="NTTimes/Cyrillic" w:hAnsi="NTTimes/Cyrillic"/>
          <w:sz w:val="18"/>
        </w:rPr>
      </w:pPr>
      <w:r>
        <w:rPr>
          <w:rFonts w:ascii="NTTimes/Cyrillic" w:hAnsi="NTTimes/Cyrillic"/>
          <w:sz w:val="18"/>
        </w:rPr>
        <w:t xml:space="preserve"> а) н</w:t>
      </w:r>
      <w:r>
        <w:rPr>
          <w:rFonts w:ascii="NTTimes/Cyrillic" w:hAnsi="NTTimes/Cyrillic"/>
          <w:sz w:val="18"/>
        </w:rPr>
        <w:t xml:space="preserve">еподвижная, бугристая, занимает среднюю линию живота </w:t>
      </w:r>
    </w:p>
    <w:p w:rsidR="00000000" w:rsidRDefault="00F67113">
      <w:pPr>
        <w:ind w:left="284" w:hanging="284"/>
        <w:jc w:val="both"/>
        <w:rPr>
          <w:rFonts w:ascii="NTTimes/Cyrillic" w:hAnsi="NTTimes/Cyrillic"/>
          <w:sz w:val="18"/>
        </w:rPr>
      </w:pPr>
      <w:r>
        <w:rPr>
          <w:rFonts w:ascii="NTTimes/Cyrillic" w:hAnsi="NTTimes/Cyrillic"/>
          <w:sz w:val="18"/>
        </w:rPr>
        <w:t xml:space="preserve"> б) подвижная, гладкая, пальпируется в нижнем отделе живота </w:t>
      </w:r>
    </w:p>
    <w:p w:rsidR="00000000" w:rsidRDefault="00F67113">
      <w:pPr>
        <w:ind w:left="284" w:hanging="284"/>
        <w:jc w:val="both"/>
        <w:rPr>
          <w:rFonts w:ascii="NTTimes/Cyrillic" w:hAnsi="NTTimes/Cyrillic"/>
          <w:sz w:val="18"/>
        </w:rPr>
      </w:pPr>
      <w:r>
        <w:rPr>
          <w:rFonts w:ascii="NTTimes/Cyrillic" w:hAnsi="NTTimes/Cyrillic"/>
          <w:sz w:val="18"/>
        </w:rPr>
        <w:t xml:space="preserve"> в) умеренно подвижная, плотноэластической консистенции, за среднюю линию живота не переходит </w:t>
      </w:r>
    </w:p>
    <w:p w:rsidR="00000000" w:rsidRDefault="00F67113">
      <w:pPr>
        <w:ind w:left="284" w:hanging="284"/>
        <w:jc w:val="both"/>
        <w:rPr>
          <w:rFonts w:ascii="NTTimes/Cyrillic" w:hAnsi="NTTimes/Cyrillic"/>
          <w:sz w:val="18"/>
        </w:rPr>
      </w:pPr>
      <w:r>
        <w:rPr>
          <w:rFonts w:ascii="NTTimes/Cyrillic" w:hAnsi="NTTimes/Cyrillic"/>
          <w:sz w:val="18"/>
        </w:rPr>
        <w:t xml:space="preserve"> г) умеренно подвижная, мелкобугристая, эластической консистенции, пальпируется в эпигастральной области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Наиболее часто наблюдаемыми признаками при нейробластоме у детей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гиперемия кожи, наличие a-фетопротеина в сыворотке крови, артериальная гипотония </w:t>
      </w:r>
    </w:p>
    <w:p w:rsidR="00000000" w:rsidRDefault="00F67113">
      <w:pPr>
        <w:ind w:left="284" w:hanging="284"/>
        <w:jc w:val="both"/>
        <w:rPr>
          <w:rFonts w:ascii="NTTimes/Cyrillic" w:hAnsi="NTTimes/Cyrillic"/>
          <w:sz w:val="18"/>
        </w:rPr>
      </w:pPr>
      <w:r>
        <w:rPr>
          <w:rFonts w:ascii="NTTimes/Cyrillic" w:hAnsi="NTTimes/Cyrillic"/>
          <w:sz w:val="18"/>
        </w:rPr>
        <w:t xml:space="preserve"> б) бледность кожных покровов</w:t>
      </w:r>
      <w:r>
        <w:rPr>
          <w:rFonts w:ascii="NTTimes/Cyrillic" w:hAnsi="NTTimes/Cyrillic"/>
          <w:sz w:val="18"/>
        </w:rPr>
        <w:t xml:space="preserve">, артериальная гипертония, повышение экскреции с мочой катехоламинов и метаболитов </w:t>
      </w:r>
    </w:p>
    <w:p w:rsidR="00000000" w:rsidRDefault="00F67113">
      <w:pPr>
        <w:ind w:left="284" w:hanging="284"/>
        <w:jc w:val="both"/>
        <w:rPr>
          <w:rFonts w:ascii="NTTimes/Cyrillic" w:hAnsi="NTTimes/Cyrillic"/>
          <w:sz w:val="18"/>
        </w:rPr>
      </w:pPr>
      <w:r>
        <w:rPr>
          <w:rFonts w:ascii="NTTimes/Cyrillic" w:hAnsi="NTTimes/Cyrillic"/>
          <w:sz w:val="18"/>
        </w:rPr>
        <w:t xml:space="preserve"> в) бледность кожных покровов, гематурия, увеличение показателей трансаминаз в сыворотке крови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Опухоли симпатической нервной системы у детей наиболее часто метастазируют </w:t>
      </w:r>
    </w:p>
    <w:p w:rsidR="00000000" w:rsidRDefault="00F67113">
      <w:pPr>
        <w:ind w:left="284" w:hanging="284"/>
        <w:jc w:val="both"/>
        <w:rPr>
          <w:rFonts w:ascii="NTTimes/Cyrillic" w:hAnsi="NTTimes/Cyrillic"/>
          <w:sz w:val="18"/>
        </w:rPr>
      </w:pPr>
      <w:r>
        <w:rPr>
          <w:rFonts w:ascii="NTTimes/Cyrillic" w:hAnsi="NTTimes/Cyrillic"/>
          <w:sz w:val="18"/>
        </w:rPr>
        <w:t xml:space="preserve"> а) в костный мозг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в) в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г) в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д) в легкие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021. Признаком, патогномоничным злокачественным нейрогенным опухолям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выявленный высокий титр реакции Абелева - Татаринова </w:t>
      </w:r>
    </w:p>
    <w:p w:rsidR="00000000" w:rsidRDefault="00F67113">
      <w:pPr>
        <w:ind w:left="284" w:hanging="284"/>
        <w:jc w:val="both"/>
        <w:rPr>
          <w:rFonts w:ascii="NTTimes/Cyrillic" w:hAnsi="NTTimes/Cyrillic"/>
          <w:sz w:val="18"/>
        </w:rPr>
      </w:pPr>
      <w:r>
        <w:rPr>
          <w:rFonts w:ascii="NTTimes/Cyrillic" w:hAnsi="NTTimes/Cyrillic"/>
          <w:sz w:val="18"/>
        </w:rPr>
        <w:t xml:space="preserve"> б) высокий урове</w:t>
      </w:r>
      <w:r>
        <w:rPr>
          <w:rFonts w:ascii="NTTimes/Cyrillic" w:hAnsi="NTTimes/Cyrillic"/>
          <w:sz w:val="18"/>
        </w:rPr>
        <w:t xml:space="preserve">нь катехоламинов в моче </w:t>
      </w:r>
    </w:p>
    <w:p w:rsidR="00000000" w:rsidRDefault="00F67113">
      <w:pPr>
        <w:ind w:left="284" w:hanging="284"/>
        <w:jc w:val="both"/>
        <w:rPr>
          <w:rFonts w:ascii="NTTimes/Cyrillic" w:hAnsi="NTTimes/Cyrillic"/>
          <w:sz w:val="18"/>
        </w:rPr>
      </w:pPr>
      <w:r>
        <w:rPr>
          <w:rFonts w:ascii="NTTimes/Cyrillic" w:hAnsi="NTTimes/Cyrillic"/>
          <w:sz w:val="18"/>
        </w:rPr>
        <w:t xml:space="preserve"> в) высокий уровень глюкозы в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г) "сосудистые звездочки" на коже </w:t>
      </w:r>
    </w:p>
    <w:p w:rsidR="00000000" w:rsidRDefault="00F67113">
      <w:pPr>
        <w:ind w:left="284" w:hanging="284"/>
        <w:jc w:val="both"/>
        <w:rPr>
          <w:rFonts w:ascii="NTTimes/Cyrillic" w:hAnsi="NTTimes/Cyrillic"/>
          <w:sz w:val="18"/>
        </w:rPr>
      </w:pPr>
      <w:r>
        <w:rPr>
          <w:rFonts w:ascii="NTTimes/Cyrillic" w:hAnsi="NTTimes/Cyrillic"/>
          <w:sz w:val="18"/>
        </w:rPr>
        <w:t xml:space="preserve"> д) макрогематурия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Основным методом установочной диагностики при забрюшинных нейрогенных опухолях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аортография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выделительная урография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радиоизотопное сканирование костей </w:t>
      </w:r>
    </w:p>
    <w:p w:rsidR="00000000" w:rsidRDefault="00F67113">
      <w:pPr>
        <w:ind w:left="284" w:hanging="284"/>
        <w:jc w:val="both"/>
        <w:rPr>
          <w:rFonts w:ascii="NTTimes/Cyrillic" w:hAnsi="NTTimes/Cyrillic"/>
          <w:sz w:val="18"/>
        </w:rPr>
      </w:pPr>
      <w:r>
        <w:rPr>
          <w:rFonts w:ascii="NTTimes/Cyrillic" w:hAnsi="NTTimes/Cyrillic"/>
          <w:sz w:val="18"/>
        </w:rPr>
        <w:t xml:space="preserve"> г) определение экскреции катехоламинов </w:t>
      </w:r>
    </w:p>
    <w:p w:rsidR="00000000" w:rsidRDefault="00F67113">
      <w:pPr>
        <w:ind w:left="284" w:hanging="284"/>
        <w:jc w:val="both"/>
        <w:rPr>
          <w:rFonts w:ascii="NTTimes/Cyrillic" w:hAnsi="NTTimes/Cyrillic"/>
          <w:sz w:val="18"/>
        </w:rPr>
      </w:pPr>
      <w:r>
        <w:rPr>
          <w:rFonts w:ascii="NTTimes/Cyrillic" w:hAnsi="NTTimes/Cyrillic"/>
          <w:sz w:val="18"/>
        </w:rPr>
        <w:t xml:space="preserve"> д) исследование костного мозга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023. Для определения тактики оперативного лечения забрюшинных нейрогенных опухолей решающим методом диагностики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сканирование</w:t>
      </w:r>
      <w:r>
        <w:rPr>
          <w:rFonts w:ascii="NTTimes/Cyrillic" w:hAnsi="NTTimes/Cyrillic"/>
          <w:sz w:val="18"/>
        </w:rPr>
        <w:t xml:space="preserve"> костей </w:t>
      </w:r>
    </w:p>
    <w:p w:rsidR="00000000" w:rsidRDefault="00F67113">
      <w:pPr>
        <w:ind w:left="284" w:hanging="284"/>
        <w:jc w:val="both"/>
        <w:rPr>
          <w:rFonts w:ascii="NTTimes/Cyrillic" w:hAnsi="NTTimes/Cyrillic"/>
          <w:sz w:val="18"/>
        </w:rPr>
      </w:pPr>
      <w:r>
        <w:rPr>
          <w:rFonts w:ascii="NTTimes/Cyrillic" w:hAnsi="NTTimes/Cyrillic"/>
          <w:sz w:val="18"/>
        </w:rPr>
        <w:t xml:space="preserve"> б) ультразвуковая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абдоминальная аортография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выделительная урография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Артериальная гипертония у детей при опухолях симпатической нервной системы наблюдается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у всех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в 30% наблюдений </w:t>
      </w:r>
    </w:p>
    <w:p w:rsidR="00000000" w:rsidRDefault="00F67113">
      <w:pPr>
        <w:ind w:left="284" w:hanging="284"/>
        <w:jc w:val="both"/>
        <w:rPr>
          <w:rFonts w:ascii="NTTimes/Cyrillic" w:hAnsi="NTTimes/Cyrillic"/>
          <w:sz w:val="18"/>
        </w:rPr>
      </w:pPr>
      <w:r>
        <w:rPr>
          <w:rFonts w:ascii="NTTimes/Cyrillic" w:hAnsi="NTTimes/Cyrillic"/>
          <w:sz w:val="18"/>
        </w:rPr>
        <w:t xml:space="preserve"> в) в 50% наблюдений </w:t>
      </w:r>
    </w:p>
    <w:p w:rsidR="00000000" w:rsidRDefault="00F67113">
      <w:pPr>
        <w:ind w:left="284" w:hanging="284"/>
        <w:jc w:val="both"/>
        <w:rPr>
          <w:rFonts w:ascii="NTTimes/Cyrillic" w:hAnsi="NTTimes/Cyrillic"/>
          <w:sz w:val="18"/>
        </w:rPr>
      </w:pPr>
      <w:r>
        <w:rPr>
          <w:rFonts w:ascii="NTTimes/Cyrillic" w:hAnsi="NTTimes/Cyrillic"/>
          <w:sz w:val="18"/>
        </w:rPr>
        <w:t xml:space="preserve"> г) в 70% наблюдений </w:t>
      </w:r>
    </w:p>
    <w:p w:rsidR="00000000" w:rsidRDefault="00F67113">
      <w:pPr>
        <w:ind w:left="284" w:hanging="284"/>
        <w:jc w:val="both"/>
        <w:rPr>
          <w:rFonts w:ascii="NTTimes/Cyrillic" w:hAnsi="NTTimes/Cyrillic"/>
          <w:sz w:val="18"/>
        </w:rPr>
      </w:pPr>
      <w:r>
        <w:rPr>
          <w:rFonts w:ascii="NTTimes/Cyrillic" w:hAnsi="NTTimes/Cyrillic"/>
          <w:sz w:val="18"/>
        </w:rPr>
        <w:t xml:space="preserve"> д) не наблюдается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Повышение экскреции катехоламинов и их метаболитов наблюдается при нейробластомах </w:t>
      </w:r>
    </w:p>
    <w:p w:rsidR="00000000" w:rsidRDefault="00F67113">
      <w:pPr>
        <w:ind w:left="284" w:hanging="284"/>
        <w:jc w:val="both"/>
        <w:rPr>
          <w:rFonts w:ascii="NTTimes/Cyrillic" w:hAnsi="NTTimes/Cyrillic"/>
          <w:sz w:val="18"/>
        </w:rPr>
      </w:pPr>
      <w:r>
        <w:rPr>
          <w:rFonts w:ascii="NTTimes/Cyrillic" w:hAnsi="NTTimes/Cyrillic"/>
          <w:sz w:val="18"/>
        </w:rPr>
        <w:t xml:space="preserve"> а) во всех наблюдениях </w:t>
      </w:r>
    </w:p>
    <w:p w:rsidR="00000000" w:rsidRDefault="00F67113">
      <w:pPr>
        <w:ind w:left="284" w:hanging="284"/>
        <w:jc w:val="both"/>
        <w:rPr>
          <w:rFonts w:ascii="NTTimes/Cyrillic" w:hAnsi="NTTimes/Cyrillic"/>
          <w:sz w:val="18"/>
        </w:rPr>
      </w:pPr>
      <w:r>
        <w:rPr>
          <w:rFonts w:ascii="NTTimes/Cyrillic" w:hAnsi="NTTimes/Cyrillic"/>
          <w:sz w:val="18"/>
        </w:rPr>
        <w:t xml:space="preserve"> б) в 30% наблюдений </w:t>
      </w:r>
    </w:p>
    <w:p w:rsidR="00000000" w:rsidRDefault="00F67113">
      <w:pPr>
        <w:ind w:left="284" w:hanging="284"/>
        <w:jc w:val="both"/>
        <w:rPr>
          <w:rFonts w:ascii="NTTimes/Cyrillic" w:hAnsi="NTTimes/Cyrillic"/>
          <w:sz w:val="18"/>
        </w:rPr>
      </w:pPr>
      <w:r>
        <w:rPr>
          <w:rFonts w:ascii="NTTimes/Cyrillic" w:hAnsi="NTTimes/Cyrillic"/>
          <w:sz w:val="18"/>
        </w:rPr>
        <w:t xml:space="preserve"> в) в 50% наблюдений </w:t>
      </w:r>
    </w:p>
    <w:p w:rsidR="00000000" w:rsidRDefault="00F67113">
      <w:pPr>
        <w:ind w:left="284" w:hanging="284"/>
        <w:jc w:val="both"/>
        <w:rPr>
          <w:rFonts w:ascii="NTTimes/Cyrillic" w:hAnsi="NTTimes/Cyrillic"/>
          <w:sz w:val="18"/>
        </w:rPr>
      </w:pPr>
      <w:r>
        <w:rPr>
          <w:rFonts w:ascii="NTTimes/Cyrillic" w:hAnsi="NTTimes/Cyrillic"/>
          <w:sz w:val="18"/>
        </w:rPr>
        <w:t xml:space="preserve"> г) в 70% наблюдений </w:t>
      </w:r>
    </w:p>
    <w:p w:rsidR="00000000" w:rsidRDefault="00F67113">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не наблюдается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026. Оптимальные методы диагностики феохромоцитомы </w:t>
      </w:r>
    </w:p>
    <w:p w:rsidR="00000000" w:rsidRDefault="00F67113">
      <w:pPr>
        <w:ind w:left="284" w:hanging="284"/>
        <w:jc w:val="both"/>
        <w:rPr>
          <w:rFonts w:ascii="NTTimes/Cyrillic" w:hAnsi="NTTimes/Cyrillic"/>
          <w:sz w:val="18"/>
        </w:rPr>
      </w:pPr>
      <w:r>
        <w:rPr>
          <w:rFonts w:ascii="NTTimes/Cyrillic" w:hAnsi="NTTimes/Cyrillic"/>
          <w:sz w:val="18"/>
        </w:rPr>
        <w:t xml:space="preserve"> а) 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определение экскреции катехоламинов </w:t>
      </w:r>
    </w:p>
    <w:p w:rsidR="00000000" w:rsidRDefault="00F67113">
      <w:pPr>
        <w:ind w:left="284" w:hanging="284"/>
        <w:jc w:val="both"/>
        <w:rPr>
          <w:rFonts w:ascii="NTTimes/Cyrillic" w:hAnsi="NTTimes/Cyrillic"/>
          <w:sz w:val="18"/>
        </w:rPr>
      </w:pPr>
      <w:r>
        <w:rPr>
          <w:rFonts w:ascii="NTTimes/Cyrillic" w:hAnsi="NTTimes/Cyrillic"/>
          <w:sz w:val="18"/>
        </w:rPr>
        <w:t xml:space="preserve"> в) определение экскреции метаболитов катехоламинов </w:t>
      </w:r>
    </w:p>
    <w:p w:rsidR="00000000" w:rsidRDefault="00F67113">
      <w:pPr>
        <w:ind w:left="284" w:hanging="284"/>
        <w:jc w:val="both"/>
        <w:rPr>
          <w:rFonts w:ascii="NTTimes/Cyrillic" w:hAnsi="NTTimes/Cyrillic"/>
          <w:sz w:val="18"/>
        </w:rPr>
      </w:pPr>
      <w:r>
        <w:rPr>
          <w:rFonts w:ascii="NTTimes/Cyrillic" w:hAnsi="NTTimes/Cyrillic"/>
          <w:sz w:val="18"/>
        </w:rPr>
        <w:t xml:space="preserve"> г) "провокационная" проба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адреналитическая проба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Способна к созреванию (реверсии)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а) нефробластома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б) нейробластома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в) тератобластома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г) гепатобластома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Поражение по типу "песочных часов" при забрюшинных опухолях у детей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для нефробластомы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б) для нейробластомы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в) для тератобла</w:t>
      </w:r>
      <w:r>
        <w:rPr>
          <w:rFonts w:ascii="NTTimes/Cyrillic" w:hAnsi="NTTimes/Cyrillic"/>
          <w:sz w:val="18"/>
        </w:rPr>
        <w:t xml:space="preserve">стомы </w:t>
      </w:r>
    </w:p>
    <w:p w:rsidR="00000000" w:rsidRDefault="00F67113">
      <w:pPr>
        <w:ind w:left="284" w:hanging="284"/>
        <w:jc w:val="both"/>
        <w:rPr>
          <w:rFonts w:ascii="NTTimes/Cyrillic" w:hAnsi="NTTimes/Cyrillic"/>
          <w:sz w:val="18"/>
        </w:rPr>
      </w:pPr>
      <w:r>
        <w:rPr>
          <w:rFonts w:ascii="NTTimes/Cyrillic" w:hAnsi="NTTimes/Cyrillic"/>
          <w:sz w:val="18"/>
        </w:rPr>
        <w:t xml:space="preserve"> г) для рака коры надпочечников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Лечебная тактика при нейробластоме в виде "песочных часов"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химиотерапию +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удаление забрюшинной опухоли + ламинэктомию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в) ламинэктомию + удаление забрюшинной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химиотерапию + ламинэктомию + удаление забрюшинной опухоли + химиотерапию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Преимущественная локализация нейрогенных опухолей в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а) заднее средостение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переднее средостение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корень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реберно-диафрагмальный синус </w:t>
      </w:r>
    </w:p>
    <w:p w:rsidR="00000000" w:rsidRDefault="00F67113">
      <w:pPr>
        <w:ind w:left="284" w:hanging="284"/>
        <w:jc w:val="both"/>
        <w:rPr>
          <w:rFonts w:ascii="NTTimes/Cyrillic" w:hAnsi="NTTimes/Cyrillic"/>
          <w:sz w:val="18"/>
        </w:rPr>
      </w:pPr>
      <w:r>
        <w:rPr>
          <w:rFonts w:ascii="NTTimes/Cyrillic" w:hAnsi="NTTimes/Cyrillic"/>
          <w:sz w:val="18"/>
        </w:rPr>
        <w:t xml:space="preserve"> д) вилоч</w:t>
      </w:r>
      <w:r>
        <w:rPr>
          <w:rFonts w:ascii="NTTimes/Cyrillic" w:hAnsi="NTTimes/Cyrillic"/>
          <w:sz w:val="18"/>
        </w:rPr>
        <w:t xml:space="preserve">ковая железа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Рентгенологическим признаками нейрогенной опухоли заднего средостения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локализация в реберно-позвоночном углу </w:t>
      </w:r>
    </w:p>
    <w:p w:rsidR="00000000" w:rsidRDefault="00F67113">
      <w:pPr>
        <w:ind w:left="284" w:hanging="284"/>
        <w:jc w:val="both"/>
        <w:rPr>
          <w:rFonts w:ascii="NTTimes/Cyrillic" w:hAnsi="NTTimes/Cyrillic"/>
          <w:sz w:val="18"/>
        </w:rPr>
      </w:pPr>
      <w:r>
        <w:rPr>
          <w:rFonts w:ascii="NTTimes/Cyrillic" w:hAnsi="NTTimes/Cyrillic"/>
          <w:sz w:val="18"/>
        </w:rPr>
        <w:t xml:space="preserve"> б) расширение межреберных пространств на стороне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истончение и узурация ребер в области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Наиболее информативным методом диагностики нейрогенной опухоли заднего средостения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полипозиционная рентгенография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бронхоскопия </w:t>
      </w:r>
    </w:p>
    <w:p w:rsidR="00000000" w:rsidRDefault="00F67113">
      <w:pPr>
        <w:ind w:left="284" w:hanging="284"/>
        <w:jc w:val="both"/>
        <w:rPr>
          <w:rFonts w:ascii="NTTimes/Cyrillic" w:hAnsi="NTTimes/Cyrillic"/>
          <w:sz w:val="18"/>
        </w:rPr>
      </w:pPr>
      <w:r>
        <w:rPr>
          <w:rFonts w:ascii="NTTimes/Cyrillic" w:hAnsi="NTTimes/Cyrillic"/>
          <w:sz w:val="18"/>
        </w:rPr>
        <w:t xml:space="preserve"> в) пневмомедиастинография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ангиография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033. Оптимальным</w:t>
      </w:r>
      <w:r>
        <w:rPr>
          <w:rFonts w:ascii="NTTimes/Cyrillic" w:hAnsi="NTTimes/Cyrillic"/>
          <w:sz w:val="18"/>
        </w:rPr>
        <w:t xml:space="preserve"> доступом для удаления опухоли заднего средостения любых размеров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задне-боковой </w:t>
      </w:r>
    </w:p>
    <w:p w:rsidR="00000000" w:rsidRDefault="00F67113">
      <w:pPr>
        <w:ind w:left="284" w:hanging="284"/>
        <w:jc w:val="both"/>
        <w:rPr>
          <w:rFonts w:ascii="NTTimes/Cyrillic" w:hAnsi="NTTimes/Cyrillic"/>
          <w:sz w:val="18"/>
        </w:rPr>
      </w:pPr>
      <w:r>
        <w:rPr>
          <w:rFonts w:ascii="NTTimes/Cyrillic" w:hAnsi="NTTimes/Cyrillic"/>
          <w:sz w:val="18"/>
        </w:rPr>
        <w:t xml:space="preserve"> б) боковой </w:t>
      </w:r>
    </w:p>
    <w:p w:rsidR="00000000" w:rsidRDefault="00F67113">
      <w:pPr>
        <w:ind w:left="284" w:hanging="284"/>
        <w:jc w:val="both"/>
        <w:rPr>
          <w:rFonts w:ascii="NTTimes/Cyrillic" w:hAnsi="NTTimes/Cyrillic"/>
          <w:sz w:val="18"/>
        </w:rPr>
      </w:pPr>
      <w:r>
        <w:rPr>
          <w:rFonts w:ascii="NTTimes/Cyrillic" w:hAnsi="NTTimes/Cyrillic"/>
          <w:sz w:val="18"/>
        </w:rPr>
        <w:t xml:space="preserve"> в) передне-боковой </w:t>
      </w:r>
    </w:p>
    <w:p w:rsidR="00000000" w:rsidRDefault="00F67113">
      <w:pPr>
        <w:ind w:left="284" w:hanging="284"/>
        <w:jc w:val="both"/>
        <w:rPr>
          <w:rFonts w:ascii="NTTimes/Cyrillic" w:hAnsi="NTTimes/Cyrillic"/>
          <w:sz w:val="18"/>
        </w:rPr>
      </w:pPr>
      <w:r>
        <w:rPr>
          <w:rFonts w:ascii="NTTimes/Cyrillic" w:hAnsi="NTTimes/Cyrillic"/>
          <w:sz w:val="18"/>
        </w:rPr>
        <w:t xml:space="preserve"> г) чрезгрудинный </w:t>
      </w:r>
    </w:p>
    <w:p w:rsidR="00000000" w:rsidRDefault="00F67113">
      <w:pPr>
        <w:ind w:left="284" w:hanging="284"/>
        <w:jc w:val="both"/>
        <w:rPr>
          <w:rFonts w:ascii="NTTimes/Cyrillic" w:hAnsi="NTTimes/Cyrillic"/>
          <w:sz w:val="18"/>
        </w:rPr>
      </w:pPr>
      <w:r>
        <w:rPr>
          <w:rFonts w:ascii="NTTimes/Cyrillic" w:hAnsi="NTTimes/Cyrillic"/>
          <w:sz w:val="18"/>
        </w:rPr>
        <w:t xml:space="preserve"> д) передне-боковой с разрезом на шее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034. Дифференциальный диагноз нейрогенной опухоли средостения проводится </w:t>
      </w:r>
    </w:p>
    <w:p w:rsidR="00000000" w:rsidRDefault="00F67113">
      <w:pPr>
        <w:ind w:left="284" w:hanging="284"/>
        <w:jc w:val="both"/>
        <w:rPr>
          <w:rFonts w:ascii="NTTimes/Cyrillic" w:hAnsi="NTTimes/Cyrillic"/>
          <w:sz w:val="18"/>
        </w:rPr>
      </w:pPr>
      <w:r>
        <w:rPr>
          <w:rFonts w:ascii="NTTimes/Cyrillic" w:hAnsi="NTTimes/Cyrillic"/>
          <w:sz w:val="18"/>
        </w:rPr>
        <w:t xml:space="preserve"> а) с бронхогенной кистой </w:t>
      </w:r>
    </w:p>
    <w:p w:rsidR="00000000" w:rsidRDefault="00F67113">
      <w:pPr>
        <w:ind w:left="284" w:hanging="284"/>
        <w:jc w:val="both"/>
        <w:rPr>
          <w:rFonts w:ascii="NTTimes/Cyrillic" w:hAnsi="NTTimes/Cyrillic"/>
          <w:sz w:val="18"/>
        </w:rPr>
      </w:pPr>
      <w:r>
        <w:rPr>
          <w:rFonts w:ascii="NTTimes/Cyrillic" w:hAnsi="NTTimes/Cyrillic"/>
          <w:sz w:val="18"/>
        </w:rPr>
        <w:t xml:space="preserve"> б) с тимомой </w:t>
      </w:r>
    </w:p>
    <w:p w:rsidR="00000000" w:rsidRDefault="00F67113">
      <w:pPr>
        <w:ind w:left="284" w:hanging="284"/>
        <w:jc w:val="both"/>
        <w:rPr>
          <w:rFonts w:ascii="NTTimes/Cyrillic" w:hAnsi="NTTimes/Cyrillic"/>
          <w:sz w:val="18"/>
        </w:rPr>
      </w:pPr>
      <w:r>
        <w:rPr>
          <w:rFonts w:ascii="NTTimes/Cyrillic" w:hAnsi="NTTimes/Cyrillic"/>
          <w:sz w:val="18"/>
        </w:rPr>
        <w:t xml:space="preserve"> в) с лимфосаркомой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г) с лимфогранулематозом с поражением внутригрудных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д) со всеми перечисленными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035. Для нейрогенных опухолей заднего средостения у детей наиболее хара</w:t>
      </w:r>
      <w:r>
        <w:rPr>
          <w:rFonts w:ascii="NTTimes/Cyrillic" w:hAnsi="NTTimes/Cyrillic"/>
          <w:sz w:val="18"/>
        </w:rPr>
        <w:t xml:space="preserve">ктерны </w:t>
      </w:r>
    </w:p>
    <w:p w:rsidR="00000000" w:rsidRDefault="00F67113">
      <w:pPr>
        <w:ind w:left="284" w:hanging="284"/>
        <w:jc w:val="both"/>
        <w:rPr>
          <w:rFonts w:ascii="NTTimes/Cyrillic" w:hAnsi="NTTimes/Cyrillic"/>
          <w:sz w:val="18"/>
        </w:rPr>
      </w:pPr>
      <w:r>
        <w:rPr>
          <w:rFonts w:ascii="NTTimes/Cyrillic" w:hAnsi="NTTimes/Cyrillic"/>
          <w:sz w:val="18"/>
        </w:rPr>
        <w:t xml:space="preserve"> а) локализация в реберно-позвоночном углу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обызвествления 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деструкция в прилегающих к опухоли отделах скелета </w:t>
      </w:r>
    </w:p>
    <w:p w:rsidR="00000000" w:rsidRDefault="00F67113">
      <w:pPr>
        <w:ind w:left="284" w:hanging="284"/>
        <w:jc w:val="both"/>
        <w:rPr>
          <w:rFonts w:ascii="NTTimes/Cyrillic" w:hAnsi="NTTimes/Cyrillic"/>
          <w:sz w:val="18"/>
        </w:rPr>
      </w:pPr>
      <w:r>
        <w:rPr>
          <w:rFonts w:ascii="NTTimes/Cyrillic" w:hAnsi="NTTimes/Cyrillic"/>
          <w:sz w:val="18"/>
        </w:rPr>
        <w:t xml:space="preserve"> г) деформация ребер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Для выявления выпота в плевральных полостях наиболее часто применяют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рентгенографию грудной клетки в двух проекциях </w:t>
      </w:r>
    </w:p>
    <w:p w:rsidR="00000000" w:rsidRDefault="00F67113">
      <w:pPr>
        <w:ind w:left="284" w:hanging="284"/>
        <w:jc w:val="both"/>
        <w:rPr>
          <w:rFonts w:ascii="NTTimes/Cyrillic" w:hAnsi="NTTimes/Cyrillic"/>
          <w:sz w:val="18"/>
        </w:rPr>
      </w:pPr>
      <w:r>
        <w:rPr>
          <w:rFonts w:ascii="NTTimes/Cyrillic" w:hAnsi="NTTimes/Cyrillic"/>
          <w:sz w:val="18"/>
        </w:rPr>
        <w:t xml:space="preserve"> б) латерографию </w:t>
      </w:r>
    </w:p>
    <w:p w:rsidR="00000000" w:rsidRDefault="00F67113">
      <w:pPr>
        <w:ind w:left="284" w:hanging="284"/>
        <w:jc w:val="both"/>
        <w:rPr>
          <w:rFonts w:ascii="NTTimes/Cyrillic" w:hAnsi="NTTimes/Cyrillic"/>
          <w:sz w:val="18"/>
        </w:rPr>
      </w:pPr>
      <w:r>
        <w:rPr>
          <w:rFonts w:ascii="NTTimes/Cyrillic" w:hAnsi="NTTimes/Cyrillic"/>
          <w:sz w:val="18"/>
        </w:rPr>
        <w:t xml:space="preserve"> в) томографию в прямой проекции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037. Для уточнения опухолевого процесса в средостении у детей могут применятьс</w:t>
      </w:r>
      <w:r>
        <w:rPr>
          <w:rFonts w:ascii="NTTimes/Cyrillic" w:hAnsi="NTTimes/Cyrillic"/>
          <w:sz w:val="18"/>
        </w:rPr>
        <w:t xml:space="preserve">я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рентгенография в прямой и боковой проекциях </w:t>
      </w:r>
    </w:p>
    <w:p w:rsidR="00000000" w:rsidRDefault="00F67113">
      <w:pPr>
        <w:ind w:left="284" w:hanging="284"/>
        <w:jc w:val="both"/>
        <w:rPr>
          <w:rFonts w:ascii="NTTimes/Cyrillic" w:hAnsi="NTTimes/Cyrillic"/>
          <w:sz w:val="18"/>
        </w:rPr>
      </w:pPr>
      <w:r>
        <w:rPr>
          <w:rFonts w:ascii="NTTimes/Cyrillic" w:hAnsi="NTTimes/Cyrillic"/>
          <w:sz w:val="18"/>
        </w:rPr>
        <w:t xml:space="preserve"> б)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рентгеновская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ультразвуковая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В структуре солидных опухолей у детей первичные гепатомы </w:t>
      </w:r>
    </w:p>
    <w:p w:rsidR="00000000" w:rsidRDefault="00F67113">
      <w:pPr>
        <w:ind w:left="284" w:hanging="284"/>
        <w:jc w:val="both"/>
        <w:rPr>
          <w:rFonts w:ascii="NTTimes/Cyrillic" w:hAnsi="NTTimes/Cyrillic"/>
          <w:sz w:val="18"/>
        </w:rPr>
      </w:pPr>
      <w:r>
        <w:rPr>
          <w:rFonts w:ascii="NTTimes/Cyrillic" w:hAnsi="NTTimes/Cyrillic"/>
          <w:sz w:val="18"/>
        </w:rPr>
        <w:t xml:space="preserve"> а) занимают второе место после нефробластомы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б) составляют до 40% всех опухолей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в) составляют до 4% всех опухолей у детей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039. К факторам, способствующим возникновению опухолей печени у детей,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цирроз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б) недостаток витаминов группы В </w:t>
      </w:r>
    </w:p>
    <w:p w:rsidR="00000000" w:rsidRDefault="00F67113">
      <w:pPr>
        <w:ind w:left="284" w:hanging="284"/>
        <w:jc w:val="both"/>
        <w:rPr>
          <w:rFonts w:ascii="NTTimes/Cyrillic" w:hAnsi="NTTimes/Cyrillic"/>
          <w:sz w:val="18"/>
        </w:rPr>
      </w:pPr>
      <w:r>
        <w:rPr>
          <w:rFonts w:ascii="NTTimes/Cyrillic" w:hAnsi="NTTimes/Cyrillic"/>
          <w:sz w:val="18"/>
        </w:rPr>
        <w:t xml:space="preserve"> в) гепати</w:t>
      </w:r>
      <w:r>
        <w:rPr>
          <w:rFonts w:ascii="NTTimes/Cyrillic" w:hAnsi="NTTimes/Cyrillic"/>
          <w:sz w:val="18"/>
        </w:rPr>
        <w:t xml:space="preserve">т "В" во время беременности матери </w:t>
      </w:r>
    </w:p>
    <w:p w:rsidR="00000000" w:rsidRDefault="00F67113">
      <w:pPr>
        <w:ind w:left="284" w:hanging="284"/>
        <w:jc w:val="both"/>
        <w:rPr>
          <w:rFonts w:ascii="NTTimes/Cyrillic" w:hAnsi="NTTimes/Cyrillic"/>
          <w:sz w:val="18"/>
        </w:rPr>
      </w:pPr>
      <w:r>
        <w:rPr>
          <w:rFonts w:ascii="NTTimes/Cyrillic" w:hAnsi="NTTimes/Cyrillic"/>
          <w:sz w:val="18"/>
        </w:rPr>
        <w:t xml:space="preserve"> г) токсическое влияние лекарственных препаратов, применяемых во время беременности матерью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Наиболее часто гепатобластомы встречаются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2 лет </w:t>
      </w:r>
    </w:p>
    <w:p w:rsidR="00000000" w:rsidRDefault="00F67113">
      <w:pPr>
        <w:ind w:left="284" w:hanging="284"/>
        <w:jc w:val="both"/>
        <w:rPr>
          <w:rFonts w:ascii="NTTimes/Cyrillic" w:hAnsi="NTTimes/Cyrillic"/>
          <w:sz w:val="18"/>
        </w:rPr>
      </w:pPr>
      <w:r>
        <w:rPr>
          <w:rFonts w:ascii="NTTimes/Cyrillic" w:hAnsi="NTTimes/Cyrillic"/>
          <w:sz w:val="18"/>
        </w:rPr>
        <w:t xml:space="preserve"> б) после 2 лет </w:t>
      </w:r>
    </w:p>
    <w:p w:rsidR="00000000" w:rsidRDefault="00F67113">
      <w:pPr>
        <w:ind w:left="284" w:hanging="284"/>
        <w:jc w:val="both"/>
        <w:rPr>
          <w:rFonts w:ascii="NTTimes/Cyrillic" w:hAnsi="NTTimes/Cyrillic"/>
          <w:sz w:val="18"/>
        </w:rPr>
      </w:pPr>
      <w:r>
        <w:rPr>
          <w:rFonts w:ascii="NTTimes/Cyrillic" w:hAnsi="NTTimes/Cyrillic"/>
          <w:sz w:val="18"/>
        </w:rPr>
        <w:t xml:space="preserve"> в) после 10 лет </w:t>
      </w:r>
    </w:p>
    <w:p w:rsidR="00000000" w:rsidRDefault="00F67113">
      <w:pPr>
        <w:ind w:left="284" w:hanging="284"/>
        <w:jc w:val="both"/>
        <w:rPr>
          <w:rFonts w:ascii="NTTimes/Cyrillic" w:hAnsi="NTTimes/Cyrillic"/>
          <w:sz w:val="18"/>
        </w:rPr>
      </w:pPr>
      <w:r>
        <w:rPr>
          <w:rFonts w:ascii="NTTimes/Cyrillic" w:hAnsi="NTTimes/Cyrillic"/>
          <w:sz w:val="18"/>
        </w:rPr>
        <w:t xml:space="preserve"> г) после 15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Гепатоцеллюлярный рак наиболее часто встречается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2 лет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после 5 лет </w:t>
      </w:r>
    </w:p>
    <w:p w:rsidR="00000000" w:rsidRDefault="00F67113">
      <w:pPr>
        <w:ind w:left="284" w:hanging="284"/>
        <w:jc w:val="both"/>
        <w:rPr>
          <w:rFonts w:ascii="NTTimes/Cyrillic" w:hAnsi="NTTimes/Cyrillic"/>
          <w:sz w:val="18"/>
        </w:rPr>
      </w:pPr>
      <w:r>
        <w:rPr>
          <w:rFonts w:ascii="NTTimes/Cyrillic" w:hAnsi="NTTimes/Cyrillic"/>
          <w:sz w:val="18"/>
        </w:rPr>
        <w:t xml:space="preserve"> в) у детей не встречается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042. Среди доброкачественных опухолей печени у детей первое место занимает </w:t>
      </w:r>
    </w:p>
    <w:p w:rsidR="00000000" w:rsidRDefault="00F67113">
      <w:pPr>
        <w:ind w:left="284" w:hanging="284"/>
        <w:jc w:val="both"/>
        <w:rPr>
          <w:rFonts w:ascii="NTTimes/Cyrillic" w:hAnsi="NTTimes/Cyrillic"/>
          <w:sz w:val="18"/>
        </w:rPr>
      </w:pPr>
      <w:r>
        <w:rPr>
          <w:rFonts w:ascii="NTTimes/Cyrillic" w:hAnsi="NTTimes/Cyrillic"/>
          <w:sz w:val="18"/>
        </w:rPr>
        <w:t xml:space="preserve"> а) аденома </w:t>
      </w:r>
    </w:p>
    <w:p w:rsidR="00000000" w:rsidRDefault="00F67113">
      <w:pPr>
        <w:ind w:left="284" w:hanging="284"/>
        <w:jc w:val="both"/>
        <w:rPr>
          <w:rFonts w:ascii="NTTimes/Cyrillic" w:hAnsi="NTTimes/Cyrillic"/>
          <w:sz w:val="18"/>
        </w:rPr>
      </w:pPr>
      <w:r>
        <w:rPr>
          <w:rFonts w:ascii="NTTimes/Cyrillic" w:hAnsi="NTTimes/Cyrillic"/>
          <w:sz w:val="18"/>
        </w:rPr>
        <w:t xml:space="preserve"> б) тератома </w:t>
      </w:r>
    </w:p>
    <w:p w:rsidR="00000000" w:rsidRDefault="00F67113">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кавернозная гемангиома </w:t>
      </w:r>
    </w:p>
    <w:p w:rsidR="00000000" w:rsidRDefault="00F67113">
      <w:pPr>
        <w:ind w:left="284" w:hanging="284"/>
        <w:jc w:val="both"/>
        <w:rPr>
          <w:rFonts w:ascii="NTTimes/Cyrillic" w:hAnsi="NTTimes/Cyrillic"/>
          <w:sz w:val="18"/>
        </w:rPr>
      </w:pPr>
      <w:r>
        <w:rPr>
          <w:rFonts w:ascii="NTTimes/Cyrillic" w:hAnsi="NTTimes/Cyrillic"/>
          <w:sz w:val="18"/>
        </w:rPr>
        <w:t xml:space="preserve"> г) гамартома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043. Ведущим симптомом при опухоли печени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увеличение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б) желтуха </w:t>
      </w:r>
    </w:p>
    <w:p w:rsidR="00000000" w:rsidRDefault="00F67113">
      <w:pPr>
        <w:ind w:left="284" w:hanging="284"/>
        <w:jc w:val="both"/>
        <w:rPr>
          <w:rFonts w:ascii="NTTimes/Cyrillic" w:hAnsi="NTTimes/Cyrillic"/>
          <w:sz w:val="18"/>
        </w:rPr>
      </w:pPr>
      <w:r>
        <w:rPr>
          <w:rFonts w:ascii="NTTimes/Cyrillic" w:hAnsi="NTTimes/Cyrillic"/>
          <w:sz w:val="18"/>
        </w:rPr>
        <w:t xml:space="preserve"> в) кахексия </w:t>
      </w:r>
    </w:p>
    <w:p w:rsidR="00000000" w:rsidRDefault="00F67113">
      <w:pPr>
        <w:ind w:left="284" w:hanging="284"/>
        <w:jc w:val="both"/>
        <w:rPr>
          <w:rFonts w:ascii="NTTimes/Cyrillic" w:hAnsi="NTTimes/Cyrillic"/>
          <w:sz w:val="18"/>
        </w:rPr>
      </w:pPr>
      <w:r>
        <w:rPr>
          <w:rFonts w:ascii="NTTimes/Cyrillic" w:hAnsi="NTTimes/Cyrillic"/>
          <w:sz w:val="18"/>
        </w:rPr>
        <w:t xml:space="preserve"> г) боль в животе </w:t>
      </w:r>
    </w:p>
    <w:p w:rsidR="00000000" w:rsidRDefault="00F67113">
      <w:pPr>
        <w:ind w:left="284" w:hanging="284"/>
        <w:jc w:val="both"/>
        <w:rPr>
          <w:rFonts w:ascii="NTTimes/Cyrillic" w:hAnsi="NTTimes/Cyrillic"/>
          <w:sz w:val="18"/>
        </w:rPr>
      </w:pPr>
      <w:r>
        <w:rPr>
          <w:rFonts w:ascii="NTTimes/Cyrillic" w:hAnsi="NTTimes/Cyrillic"/>
          <w:sz w:val="18"/>
        </w:rPr>
        <w:t xml:space="preserve"> д) развитая подкожная венозная сеть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Реакция Абелева - Татаринова (определение a-фетопротеина) при гепатобластомах у детей обычно </w:t>
      </w:r>
    </w:p>
    <w:p w:rsidR="00000000" w:rsidRDefault="00F67113">
      <w:pPr>
        <w:ind w:left="284" w:hanging="284"/>
        <w:jc w:val="both"/>
        <w:rPr>
          <w:rFonts w:ascii="NTTimes/Cyrillic" w:hAnsi="NTTimes/Cyrillic"/>
          <w:sz w:val="18"/>
        </w:rPr>
      </w:pPr>
      <w:r>
        <w:rPr>
          <w:rFonts w:ascii="NTTimes/Cyrillic" w:hAnsi="NTTimes/Cyrillic"/>
          <w:sz w:val="18"/>
        </w:rPr>
        <w:t xml:space="preserve"> а) положительная у всех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положительная у детей до года </w:t>
      </w:r>
    </w:p>
    <w:p w:rsidR="00000000" w:rsidRDefault="00F67113">
      <w:pPr>
        <w:ind w:left="284" w:hanging="284"/>
        <w:jc w:val="both"/>
        <w:rPr>
          <w:rFonts w:ascii="NTTimes/Cyrillic" w:hAnsi="NTTimes/Cyrillic"/>
          <w:sz w:val="18"/>
        </w:rPr>
      </w:pPr>
      <w:r>
        <w:rPr>
          <w:rFonts w:ascii="NTTimes/Cyrillic" w:hAnsi="NTTimes/Cyrillic"/>
          <w:sz w:val="18"/>
        </w:rPr>
        <w:t xml:space="preserve"> в) ложноотрицательная в 25% случаев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045. Реакция Абелева - Татаринова при гепатоцеллюлярном раке у детей положительная </w:t>
      </w:r>
    </w:p>
    <w:p w:rsidR="00000000" w:rsidRDefault="00F67113">
      <w:pPr>
        <w:ind w:left="284" w:hanging="284"/>
        <w:jc w:val="both"/>
        <w:rPr>
          <w:rFonts w:ascii="NTTimes/Cyrillic" w:hAnsi="NTTimes/Cyrillic"/>
          <w:sz w:val="18"/>
        </w:rPr>
      </w:pPr>
      <w:r>
        <w:rPr>
          <w:rFonts w:ascii="NTTimes/Cyrillic" w:hAnsi="NTTimes/Cyrillic"/>
          <w:sz w:val="18"/>
        </w:rPr>
        <w:t xml:space="preserve"> а) у всех б</w:t>
      </w:r>
      <w:r>
        <w:rPr>
          <w:rFonts w:ascii="NTTimes/Cyrillic" w:hAnsi="NTTimes/Cyrillic"/>
          <w:sz w:val="18"/>
        </w:rPr>
        <w:t xml:space="preserve">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б) у 50%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в) у 75% больных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Для злокачественных опухолей печени у детей наиболее характерны следующие изменения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гипертромбоцитоз </w:t>
      </w:r>
    </w:p>
    <w:p w:rsidR="00000000" w:rsidRDefault="00F67113">
      <w:pPr>
        <w:ind w:left="284" w:hanging="284"/>
        <w:jc w:val="both"/>
        <w:rPr>
          <w:rFonts w:ascii="NTTimes/Cyrillic" w:hAnsi="NTTimes/Cyrillic"/>
          <w:sz w:val="18"/>
        </w:rPr>
      </w:pPr>
      <w:r>
        <w:rPr>
          <w:rFonts w:ascii="NTTimes/Cyrillic" w:hAnsi="NTTimes/Cyrillic"/>
          <w:sz w:val="18"/>
        </w:rPr>
        <w:t xml:space="preserve"> б) гиперхолестеринемия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повышение концентрации a-глобулинов </w:t>
      </w:r>
    </w:p>
    <w:p w:rsidR="00000000" w:rsidRDefault="00F67113">
      <w:pPr>
        <w:ind w:left="284" w:hanging="284"/>
        <w:jc w:val="both"/>
        <w:rPr>
          <w:rFonts w:ascii="NTTimes/Cyrillic" w:hAnsi="NTTimes/Cyrillic"/>
          <w:sz w:val="18"/>
        </w:rPr>
      </w:pPr>
      <w:r>
        <w:rPr>
          <w:rFonts w:ascii="NTTimes/Cyrillic" w:hAnsi="NTTimes/Cyrillic"/>
          <w:sz w:val="18"/>
        </w:rPr>
        <w:t xml:space="preserve"> г) снижение общего белка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Для установления диагноза опухоли печени у детей применяются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урография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обзорная рентгенография брюшной полости на фоне пневмоперитонеума </w:t>
      </w:r>
    </w:p>
    <w:p w:rsidR="00000000" w:rsidRDefault="00F67113">
      <w:pPr>
        <w:ind w:left="284" w:hanging="284"/>
        <w:jc w:val="both"/>
        <w:rPr>
          <w:rFonts w:ascii="NTTimes/Cyrillic" w:hAnsi="NTTimes/Cyrillic"/>
          <w:sz w:val="18"/>
        </w:rPr>
      </w:pPr>
      <w:r>
        <w:rPr>
          <w:rFonts w:ascii="NTTimes/Cyrillic" w:hAnsi="NTTimes/Cyrillic"/>
          <w:sz w:val="18"/>
        </w:rPr>
        <w:t xml:space="preserve"> г)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методы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048. П</w:t>
      </w:r>
      <w:r>
        <w:rPr>
          <w:rFonts w:ascii="NTTimes/Cyrillic" w:hAnsi="NTTimes/Cyrillic"/>
          <w:sz w:val="18"/>
        </w:rPr>
        <w:t xml:space="preserve">ри диагностике опухолей печени у детей противопоказаны </w:t>
      </w:r>
    </w:p>
    <w:p w:rsidR="00000000" w:rsidRDefault="00F67113">
      <w:pPr>
        <w:ind w:left="284" w:hanging="284"/>
        <w:jc w:val="both"/>
        <w:rPr>
          <w:rFonts w:ascii="NTTimes/Cyrillic" w:hAnsi="NTTimes/Cyrillic"/>
          <w:sz w:val="18"/>
        </w:rPr>
      </w:pPr>
      <w:r>
        <w:rPr>
          <w:rFonts w:ascii="NTTimes/Cyrillic" w:hAnsi="NTTimes/Cyrillic"/>
          <w:sz w:val="18"/>
        </w:rPr>
        <w:t xml:space="preserve"> а) аспирационная биопсия </w:t>
      </w:r>
    </w:p>
    <w:p w:rsidR="00000000" w:rsidRDefault="00F67113">
      <w:pPr>
        <w:ind w:left="284" w:hanging="284"/>
        <w:jc w:val="both"/>
        <w:rPr>
          <w:rFonts w:ascii="NTTimes/Cyrillic" w:hAnsi="NTTimes/Cyrillic"/>
          <w:sz w:val="18"/>
        </w:rPr>
      </w:pPr>
      <w:r>
        <w:rPr>
          <w:rFonts w:ascii="NTTimes/Cyrillic" w:hAnsi="NTTimes/Cyrillic"/>
          <w:sz w:val="18"/>
        </w:rPr>
        <w:t xml:space="preserve"> б) пункционная биопсия </w:t>
      </w:r>
    </w:p>
    <w:p w:rsidR="00000000" w:rsidRDefault="00F67113">
      <w:pPr>
        <w:ind w:left="284" w:hanging="284"/>
        <w:jc w:val="both"/>
        <w:rPr>
          <w:rFonts w:ascii="NTTimes/Cyrillic" w:hAnsi="NTTimes/Cyrillic"/>
          <w:sz w:val="18"/>
        </w:rPr>
      </w:pPr>
      <w:r>
        <w:rPr>
          <w:rFonts w:ascii="NTTimes/Cyrillic" w:hAnsi="NTTimes/Cyrillic"/>
          <w:sz w:val="18"/>
        </w:rPr>
        <w:t xml:space="preserve"> в) лапароскопия с биопсией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Ребенку 1 год. В правой половине живота определяется плотная, неподвижная опухоль, уходящая в подреберье. Нижняя граница опухоли до пупочной линии, левая </w:t>
      </w:r>
      <w:r>
        <w:rPr>
          <w:rFonts w:ascii="NTTimes/Cyrillic" w:hAnsi="NTTimes/Cyrillic"/>
          <w:sz w:val="18"/>
        </w:rPr>
        <w:lastRenderedPageBreak/>
        <w:t>переходит влево за среднюю линию живота. Реакция Абелева - Татаринова резко положительная. На урограммах отмечено смещение собирательной системы правой почки книзу и латерально. Для ут</w:t>
      </w:r>
      <w:r>
        <w:rPr>
          <w:rFonts w:ascii="NTTimes/Cyrillic" w:hAnsi="NTTimes/Cyrillic"/>
          <w:sz w:val="18"/>
        </w:rPr>
        <w:t xml:space="preserve">очнения диагноза ребенку следует выполнить: 1) сканирование печени 2) аспирационную биопсию опухоли 3) определение экскреции катехоламинов 4) аортографию 5) диагностическую лапаротомию 6) исследование желудочно-кишечного тракта с барием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3 и 4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3 и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1, 4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050. Ребенку 13 лет. При обследовании (проведена аортография, имеется положительная реакция Абелева - Татаринова) установлен диагноз: злокачественная опухоль левой доли печени с вн</w:t>
      </w:r>
      <w:r>
        <w:rPr>
          <w:rFonts w:ascii="NTTimes/Cyrillic" w:hAnsi="NTTimes/Cyrillic"/>
          <w:sz w:val="18"/>
        </w:rPr>
        <w:t xml:space="preserve">утриорганными метастазами в правую долю. Ребенку следует рекомендовать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резекцию правой доли печени и гемигепатэктомию слева </w:t>
      </w:r>
    </w:p>
    <w:p w:rsidR="00000000" w:rsidRDefault="00F67113">
      <w:pPr>
        <w:ind w:left="284" w:hanging="284"/>
        <w:jc w:val="both"/>
        <w:rPr>
          <w:rFonts w:ascii="NTTimes/Cyrillic" w:hAnsi="NTTimes/Cyrillic"/>
          <w:sz w:val="18"/>
        </w:rPr>
      </w:pPr>
      <w:r>
        <w:rPr>
          <w:rFonts w:ascii="NTTimes/Cyrillic" w:hAnsi="NTTimes/Cyrillic"/>
          <w:sz w:val="18"/>
        </w:rPr>
        <w:t xml:space="preserve"> б)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дистанционную g-терапию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отказ от лечения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051. Ребенку 10 лет. Произведена клиновидная резекция правой доли печени по поводу гепатокарциномы. Опухоль размером 22 см. Такая операция </w:t>
      </w:r>
    </w:p>
    <w:p w:rsidR="00000000" w:rsidRDefault="00F67113">
      <w:pPr>
        <w:ind w:left="284" w:hanging="284"/>
        <w:jc w:val="both"/>
        <w:rPr>
          <w:rFonts w:ascii="NTTimes/Cyrillic" w:hAnsi="NTTimes/Cyrillic"/>
          <w:sz w:val="18"/>
        </w:rPr>
      </w:pPr>
      <w:r>
        <w:rPr>
          <w:rFonts w:ascii="NTTimes/Cyrillic" w:hAnsi="NTTimes/Cyrillic"/>
          <w:sz w:val="18"/>
        </w:rPr>
        <w:t xml:space="preserve"> а) может считаться радикальной </w:t>
      </w:r>
    </w:p>
    <w:p w:rsidR="00000000" w:rsidRDefault="00F67113">
      <w:pPr>
        <w:ind w:left="284" w:hanging="284"/>
        <w:jc w:val="both"/>
        <w:rPr>
          <w:rFonts w:ascii="NTTimes/Cyrillic" w:hAnsi="NTTimes/Cyrillic"/>
          <w:sz w:val="18"/>
        </w:rPr>
      </w:pPr>
      <w:r>
        <w:rPr>
          <w:rFonts w:ascii="NTTimes/Cyrillic" w:hAnsi="NTTimes/Cyrillic"/>
          <w:sz w:val="18"/>
        </w:rPr>
        <w:t xml:space="preserve"> б) не может считаться радикальной </w:t>
      </w:r>
    </w:p>
    <w:p w:rsidR="00000000" w:rsidRDefault="00F67113">
      <w:pPr>
        <w:ind w:left="284" w:hanging="284"/>
        <w:jc w:val="both"/>
        <w:rPr>
          <w:rFonts w:ascii="NTTimes/Cyrillic" w:hAnsi="NTTimes/Cyrillic"/>
          <w:sz w:val="18"/>
        </w:rPr>
      </w:pPr>
      <w:r>
        <w:rPr>
          <w:rFonts w:ascii="NTTimes/Cyrillic" w:hAnsi="NTTimes/Cyrillic"/>
          <w:sz w:val="18"/>
        </w:rPr>
        <w:t xml:space="preserve"> в) результат не определяется размерами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052. Ребенку 1 год. Опухоль располагается в левом под</w:t>
      </w:r>
      <w:r>
        <w:rPr>
          <w:rFonts w:ascii="NTTimes/Cyrillic" w:hAnsi="NTTimes/Cyrillic"/>
          <w:sz w:val="18"/>
        </w:rPr>
        <w:t xml:space="preserve">реберье, мягко-эластической консистенции, ограниченно подвижная. В области правой лопатки и на левой ягодице капиллярные гемангиомы. Кожные покровы бледные. При аускультации над опухолью прослушивается систолический шум. Наиболее вероятный диагноз </w:t>
      </w:r>
    </w:p>
    <w:p w:rsidR="00000000" w:rsidRDefault="00F67113">
      <w:pPr>
        <w:ind w:left="284" w:hanging="284"/>
        <w:jc w:val="both"/>
        <w:rPr>
          <w:rFonts w:ascii="NTTimes/Cyrillic" w:hAnsi="NTTimes/Cyrillic"/>
          <w:sz w:val="18"/>
        </w:rPr>
      </w:pPr>
      <w:r>
        <w:rPr>
          <w:rFonts w:ascii="NTTimes/Cyrillic" w:hAnsi="NTTimes/Cyrillic"/>
          <w:sz w:val="18"/>
        </w:rPr>
        <w:t xml:space="preserve"> а) гепатобластома </w:t>
      </w:r>
    </w:p>
    <w:p w:rsidR="00000000" w:rsidRDefault="00F67113">
      <w:pPr>
        <w:ind w:left="284" w:hanging="284"/>
        <w:jc w:val="both"/>
        <w:rPr>
          <w:rFonts w:ascii="NTTimes/Cyrillic" w:hAnsi="NTTimes/Cyrillic"/>
          <w:sz w:val="18"/>
        </w:rPr>
      </w:pPr>
      <w:r>
        <w:rPr>
          <w:rFonts w:ascii="NTTimes/Cyrillic" w:hAnsi="NTTimes/Cyrillic"/>
          <w:sz w:val="18"/>
        </w:rPr>
        <w:t xml:space="preserve"> б) эхинококк </w:t>
      </w:r>
    </w:p>
    <w:p w:rsidR="00000000" w:rsidRDefault="00F67113">
      <w:pPr>
        <w:ind w:left="284" w:hanging="284"/>
        <w:jc w:val="both"/>
        <w:rPr>
          <w:rFonts w:ascii="NTTimes/Cyrillic" w:hAnsi="NTTimes/Cyrillic"/>
          <w:sz w:val="18"/>
        </w:rPr>
      </w:pPr>
      <w:r>
        <w:rPr>
          <w:rFonts w:ascii="NTTimes/Cyrillic" w:hAnsi="NTTimes/Cyrillic"/>
          <w:sz w:val="18"/>
        </w:rPr>
        <w:t xml:space="preserve"> в) гликогеновая болезнь </w:t>
      </w:r>
    </w:p>
    <w:p w:rsidR="00000000" w:rsidRDefault="00F67113">
      <w:pPr>
        <w:ind w:left="284" w:hanging="284"/>
        <w:jc w:val="both"/>
        <w:rPr>
          <w:rFonts w:ascii="NTTimes/Cyrillic" w:hAnsi="NTTimes/Cyrillic"/>
          <w:sz w:val="18"/>
        </w:rPr>
      </w:pPr>
      <w:r>
        <w:rPr>
          <w:rFonts w:ascii="NTTimes/Cyrillic" w:hAnsi="NTTimes/Cyrillic"/>
          <w:sz w:val="18"/>
        </w:rPr>
        <w:t xml:space="preserve"> г) кавернозная гемангиома </w:t>
      </w:r>
    </w:p>
    <w:p w:rsidR="00000000" w:rsidRDefault="00F67113">
      <w:pPr>
        <w:ind w:left="284" w:hanging="284"/>
        <w:jc w:val="both"/>
        <w:rPr>
          <w:rFonts w:ascii="NTTimes/Cyrillic" w:hAnsi="NTTimes/Cyrillic"/>
          <w:sz w:val="18"/>
        </w:rPr>
      </w:pPr>
      <w:r>
        <w:rPr>
          <w:rFonts w:ascii="NTTimes/Cyrillic" w:hAnsi="NTTimes/Cyrillic"/>
          <w:sz w:val="18"/>
        </w:rPr>
        <w:t xml:space="preserve"> д) нефробластома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Остеогенная саркома у детей наиболее часто встречается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2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2 до 10 лет </w:t>
      </w:r>
    </w:p>
    <w:p w:rsidR="00000000" w:rsidRDefault="00F67113">
      <w:pPr>
        <w:ind w:left="284" w:hanging="284"/>
        <w:jc w:val="both"/>
        <w:rPr>
          <w:rFonts w:ascii="NTTimes/Cyrillic" w:hAnsi="NTTimes/Cyrillic"/>
          <w:sz w:val="18"/>
        </w:rPr>
      </w:pPr>
      <w:r>
        <w:rPr>
          <w:rFonts w:ascii="NTTimes/Cyrillic" w:hAnsi="NTTimes/Cyrillic"/>
          <w:sz w:val="18"/>
        </w:rPr>
        <w:t xml:space="preserve"> в) старше 10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054. Метастазы в легких при </w:t>
      </w:r>
      <w:r>
        <w:rPr>
          <w:rFonts w:ascii="NTTimes/Cyrillic" w:hAnsi="NTTimes/Cyrillic"/>
          <w:sz w:val="18"/>
        </w:rPr>
        <w:t xml:space="preserve">остеогенной саркоме у детей чаще выявляются к концу </w:t>
      </w:r>
    </w:p>
    <w:p w:rsidR="00000000" w:rsidRDefault="00F67113">
      <w:pPr>
        <w:ind w:left="284" w:hanging="284"/>
        <w:jc w:val="both"/>
        <w:rPr>
          <w:rFonts w:ascii="NTTimes/Cyrillic" w:hAnsi="NTTimes/Cyrillic"/>
          <w:sz w:val="18"/>
        </w:rPr>
      </w:pPr>
      <w:r>
        <w:rPr>
          <w:rFonts w:ascii="NTTimes/Cyrillic" w:hAnsi="NTTimes/Cyrillic"/>
          <w:sz w:val="18"/>
        </w:rPr>
        <w:t xml:space="preserve"> а) первого полугодия от момента установления диагноза </w:t>
      </w:r>
    </w:p>
    <w:p w:rsidR="00000000" w:rsidRDefault="00F67113">
      <w:pPr>
        <w:ind w:left="284" w:hanging="284"/>
        <w:jc w:val="both"/>
        <w:rPr>
          <w:rFonts w:ascii="NTTimes/Cyrillic" w:hAnsi="NTTimes/Cyrillic"/>
          <w:sz w:val="18"/>
        </w:rPr>
      </w:pPr>
      <w:r>
        <w:rPr>
          <w:rFonts w:ascii="NTTimes/Cyrillic" w:hAnsi="NTTimes/Cyrillic"/>
          <w:sz w:val="18"/>
        </w:rPr>
        <w:t xml:space="preserve"> б) первого года </w:t>
      </w:r>
    </w:p>
    <w:p w:rsidR="00000000" w:rsidRDefault="00F67113">
      <w:pPr>
        <w:ind w:left="284" w:hanging="284"/>
        <w:jc w:val="both"/>
        <w:rPr>
          <w:rFonts w:ascii="NTTimes/Cyrillic" w:hAnsi="NTTimes/Cyrillic"/>
          <w:sz w:val="18"/>
        </w:rPr>
      </w:pPr>
      <w:r>
        <w:rPr>
          <w:rFonts w:ascii="NTTimes/Cyrillic" w:hAnsi="NTTimes/Cyrillic"/>
          <w:sz w:val="18"/>
        </w:rPr>
        <w:t xml:space="preserve"> в) второго года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055. Наиболее характерным клиническим проявлением остеогенной саркомы у детей в начальной стадии заболевания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боль при ходьбе </w:t>
      </w:r>
    </w:p>
    <w:p w:rsidR="00000000" w:rsidRDefault="00F67113">
      <w:pPr>
        <w:ind w:left="284" w:hanging="284"/>
        <w:jc w:val="both"/>
        <w:rPr>
          <w:rFonts w:ascii="NTTimes/Cyrillic" w:hAnsi="NTTimes/Cyrillic"/>
          <w:sz w:val="18"/>
        </w:rPr>
      </w:pPr>
      <w:r>
        <w:rPr>
          <w:rFonts w:ascii="NTTimes/Cyrillic" w:hAnsi="NTTimes/Cyrillic"/>
          <w:sz w:val="18"/>
        </w:rPr>
        <w:t xml:space="preserve"> б) ночные боли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необъяснимое повышение температуры тела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056. Основные клинические симптомы остеогенной саркомы проявляются в следующей последовательности: 1) нарушение функции конечности 2) припухлость 3) боль 4) повыше</w:t>
      </w:r>
      <w:r>
        <w:rPr>
          <w:rFonts w:ascii="NTTimes/Cyrillic" w:hAnsi="NTTimes/Cyrillic"/>
          <w:sz w:val="18"/>
        </w:rPr>
        <w:t xml:space="preserve">ние температуры тела 5) расширенная венозная сеть над опухолью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2, 3, 4, 5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3, 2, 1, 4,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2, 3, 1, 4,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Типичной локализацией остеогенной саркомы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диафиз трубчатых костей </w:t>
      </w:r>
    </w:p>
    <w:p w:rsidR="00000000" w:rsidRDefault="00F67113">
      <w:pPr>
        <w:ind w:left="284" w:hanging="284"/>
        <w:jc w:val="both"/>
        <w:rPr>
          <w:rFonts w:ascii="NTTimes/Cyrillic" w:hAnsi="NTTimes/Cyrillic"/>
          <w:sz w:val="18"/>
        </w:rPr>
      </w:pPr>
      <w:r>
        <w:rPr>
          <w:rFonts w:ascii="NTTimes/Cyrillic" w:hAnsi="NTTimes/Cyrillic"/>
          <w:sz w:val="18"/>
        </w:rPr>
        <w:t xml:space="preserve"> б) метаэпифизарная зона </w:t>
      </w:r>
    </w:p>
    <w:p w:rsidR="00000000" w:rsidRDefault="00F67113">
      <w:pPr>
        <w:ind w:left="284" w:hanging="284"/>
        <w:jc w:val="both"/>
        <w:rPr>
          <w:rFonts w:ascii="NTTimes/Cyrillic" w:hAnsi="NTTimes/Cyrillic"/>
          <w:sz w:val="18"/>
        </w:rPr>
      </w:pPr>
      <w:r>
        <w:rPr>
          <w:rFonts w:ascii="NTTimes/Cyrillic" w:hAnsi="NTTimes/Cyrillic"/>
          <w:sz w:val="18"/>
        </w:rPr>
        <w:t xml:space="preserve"> в) плоские кости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058. В подавляющем большинстве случаев остеогенная саркома поражает: 1) дистальный отдел бедренной кости 2) проксимальный отдел бедренной кости 3) дистальный отдел большеберцовой кости 4) проксимальный отдел большеберцовой кости</w:t>
      </w:r>
      <w:r>
        <w:rPr>
          <w:rFonts w:ascii="NTTimes/Cyrillic" w:hAnsi="NTTimes/Cyrillic"/>
          <w:sz w:val="18"/>
        </w:rPr>
        <w:t xml:space="preserve"> 5) плечевую кость 6) кости предплечья 7) плоские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4 и 5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2, 3 и 6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5 и 6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4, 6 и 7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059. Наиболее характерными рентгенологическим признаками остеогенной саркомы являются 1) слоистый периостит 2) "козырек" Кодмена 3) спикулы 4) мелкоячеистая деструкция 5) наличие секвестров </w:t>
      </w:r>
    </w:p>
    <w:p w:rsidR="00000000" w:rsidRDefault="00F67113">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правильно 3 и 4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правильно 1 и 5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правильно 2 и 3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060. Достоверно установить диагноз остеогенной саркомы позволяет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рентгенограф</w:t>
      </w:r>
      <w:r>
        <w:rPr>
          <w:rFonts w:ascii="NTTimes/Cyrillic" w:hAnsi="NTTimes/Cyrillic"/>
          <w:sz w:val="18"/>
        </w:rPr>
        <w:t xml:space="preserve">ия </w:t>
      </w:r>
    </w:p>
    <w:p w:rsidR="00000000" w:rsidRDefault="00F67113">
      <w:pPr>
        <w:ind w:left="284" w:hanging="284"/>
        <w:jc w:val="both"/>
        <w:rPr>
          <w:rFonts w:ascii="NTTimes/Cyrillic" w:hAnsi="NTTimes/Cyrillic"/>
          <w:sz w:val="18"/>
        </w:rPr>
      </w:pPr>
      <w:r>
        <w:rPr>
          <w:rFonts w:ascii="NTTimes/Cyrillic" w:hAnsi="NTTimes/Cyrillic"/>
          <w:sz w:val="18"/>
        </w:rPr>
        <w:t xml:space="preserve"> б) 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компьютерная томография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морфологическое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д) сканирование костей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061. Остеогенную саркому следует дифференцировать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с саркомой Юинга </w:t>
      </w:r>
    </w:p>
    <w:p w:rsidR="00000000" w:rsidRDefault="00F67113">
      <w:pPr>
        <w:ind w:left="284" w:hanging="284"/>
        <w:jc w:val="both"/>
        <w:rPr>
          <w:rFonts w:ascii="NTTimes/Cyrillic" w:hAnsi="NTTimes/Cyrillic"/>
          <w:sz w:val="18"/>
        </w:rPr>
      </w:pPr>
      <w:r>
        <w:rPr>
          <w:rFonts w:ascii="NTTimes/Cyrillic" w:hAnsi="NTTimes/Cyrillic"/>
          <w:sz w:val="18"/>
        </w:rPr>
        <w:t xml:space="preserve"> б) с острым гематогенным остеомиелитом </w:t>
      </w:r>
    </w:p>
    <w:p w:rsidR="00000000" w:rsidRDefault="00F67113">
      <w:pPr>
        <w:ind w:left="284" w:hanging="284"/>
        <w:jc w:val="both"/>
        <w:rPr>
          <w:rFonts w:ascii="NTTimes/Cyrillic" w:hAnsi="NTTimes/Cyrillic"/>
          <w:sz w:val="18"/>
        </w:rPr>
      </w:pPr>
      <w:r>
        <w:rPr>
          <w:rFonts w:ascii="NTTimes/Cyrillic" w:hAnsi="NTTimes/Cyrillic"/>
          <w:sz w:val="18"/>
        </w:rPr>
        <w:t xml:space="preserve"> в) с артритом </w:t>
      </w:r>
    </w:p>
    <w:p w:rsidR="00000000" w:rsidRDefault="00F67113">
      <w:pPr>
        <w:ind w:left="284" w:hanging="284"/>
        <w:jc w:val="both"/>
        <w:rPr>
          <w:rFonts w:ascii="NTTimes/Cyrillic" w:hAnsi="NTTimes/Cyrillic"/>
          <w:sz w:val="18"/>
        </w:rPr>
      </w:pPr>
      <w:r>
        <w:rPr>
          <w:rFonts w:ascii="NTTimes/Cyrillic" w:hAnsi="NTTimes/Cyrillic"/>
          <w:sz w:val="18"/>
        </w:rPr>
        <w:t xml:space="preserve"> г) с посттравматическими изменениями </w:t>
      </w:r>
    </w:p>
    <w:p w:rsidR="00000000" w:rsidRDefault="00F67113">
      <w:pPr>
        <w:ind w:left="284" w:hanging="284"/>
        <w:jc w:val="both"/>
        <w:rPr>
          <w:rFonts w:ascii="NTTimes/Cyrillic" w:hAnsi="NTTimes/Cyrillic"/>
          <w:sz w:val="18"/>
        </w:rPr>
      </w:pPr>
      <w:r>
        <w:rPr>
          <w:rFonts w:ascii="NTTimes/Cyrillic" w:hAnsi="NTTimes/Cyrillic"/>
          <w:sz w:val="18"/>
        </w:rPr>
        <w:t xml:space="preserve"> д) со всеми указанными заболеваниями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062. Основным методом лечения остеогенной саркомы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лучевой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комплексный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комбинированный (химиотерапия + операция)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063. У больного 6 </w:t>
      </w:r>
      <w:r>
        <w:rPr>
          <w:rFonts w:ascii="NTTimes/Cyrillic" w:hAnsi="NTTimes/Cyrillic"/>
          <w:sz w:val="18"/>
        </w:rPr>
        <w:t xml:space="preserve">лет диагностирована остеогенная саркома дистального метадиафиза бедренной кости. Ему следует выполнить </w:t>
      </w:r>
    </w:p>
    <w:p w:rsidR="00000000" w:rsidRDefault="00F67113">
      <w:pPr>
        <w:ind w:left="284" w:hanging="284"/>
        <w:jc w:val="both"/>
        <w:rPr>
          <w:rFonts w:ascii="NTTimes/Cyrillic" w:hAnsi="NTTimes/Cyrillic"/>
          <w:sz w:val="18"/>
        </w:rPr>
      </w:pPr>
      <w:r>
        <w:rPr>
          <w:rFonts w:ascii="NTTimes/Cyrillic" w:hAnsi="NTTimes/Cyrillic"/>
          <w:sz w:val="18"/>
        </w:rPr>
        <w:t xml:space="preserve"> а) подвертельную ампутацию бедра </w:t>
      </w:r>
    </w:p>
    <w:p w:rsidR="00000000" w:rsidRDefault="00F67113">
      <w:pPr>
        <w:ind w:left="284" w:hanging="284"/>
        <w:jc w:val="both"/>
        <w:rPr>
          <w:rFonts w:ascii="NTTimes/Cyrillic" w:hAnsi="NTTimes/Cyrillic"/>
          <w:sz w:val="18"/>
        </w:rPr>
      </w:pPr>
      <w:r>
        <w:rPr>
          <w:rFonts w:ascii="NTTimes/Cyrillic" w:hAnsi="NTTimes/Cyrillic"/>
          <w:sz w:val="18"/>
        </w:rPr>
        <w:t xml:space="preserve"> б) экзартикуляцию бедра </w:t>
      </w:r>
    </w:p>
    <w:p w:rsidR="00000000" w:rsidRDefault="00F67113">
      <w:pPr>
        <w:ind w:left="284" w:hanging="284"/>
        <w:jc w:val="both"/>
        <w:rPr>
          <w:rFonts w:ascii="NTTimes/Cyrillic" w:hAnsi="NTTimes/Cyrillic"/>
          <w:sz w:val="18"/>
        </w:rPr>
      </w:pPr>
      <w:r>
        <w:rPr>
          <w:rFonts w:ascii="NTTimes/Cyrillic" w:hAnsi="NTTimes/Cyrillic"/>
          <w:sz w:val="18"/>
        </w:rPr>
        <w:t xml:space="preserve"> в) выскабливание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органосохранную операцию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064. Больная 14 лет. Рост 170 см. Диагноз: остеогенная саркома проксимального метафиза бедренной кости. Мягкотканный компонент слабо выражен. Рентгенологическая протяженность 7 см. Наиболее оптимальным объемом оперативного вмешательства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экзартикуляция бедра </w:t>
      </w:r>
    </w:p>
    <w:p w:rsidR="00000000" w:rsidRDefault="00F67113">
      <w:pPr>
        <w:ind w:left="284" w:hanging="284"/>
        <w:jc w:val="both"/>
        <w:rPr>
          <w:rFonts w:ascii="NTTimes/Cyrillic" w:hAnsi="NTTimes/Cyrillic"/>
          <w:sz w:val="18"/>
        </w:rPr>
      </w:pPr>
      <w:r>
        <w:rPr>
          <w:rFonts w:ascii="NTTimes/Cyrillic" w:hAnsi="NTTimes/Cyrillic"/>
          <w:sz w:val="18"/>
        </w:rPr>
        <w:t xml:space="preserve"> б) резекция бед</w:t>
      </w:r>
      <w:r>
        <w:rPr>
          <w:rFonts w:ascii="NTTimes/Cyrillic" w:hAnsi="NTTimes/Cyrillic"/>
          <w:sz w:val="18"/>
        </w:rPr>
        <w:t xml:space="preserve">ра с эндопротезированием или аллопластикой </w:t>
      </w:r>
    </w:p>
    <w:p w:rsidR="00000000" w:rsidRDefault="00F67113">
      <w:pPr>
        <w:ind w:left="284" w:hanging="284"/>
        <w:jc w:val="both"/>
        <w:rPr>
          <w:rFonts w:ascii="NTTimes/Cyrillic" w:hAnsi="NTTimes/Cyrillic"/>
          <w:sz w:val="18"/>
        </w:rPr>
      </w:pPr>
      <w:r>
        <w:rPr>
          <w:rFonts w:ascii="NTTimes/Cyrillic" w:hAnsi="NTTimes/Cyrillic"/>
          <w:sz w:val="18"/>
        </w:rPr>
        <w:t xml:space="preserve"> в) выскабливание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065. Больной 12 лет. Диагноз: остеогенная саркома дистального метадиафиза большеберцовой кости. Ему следует произвести ампутацию </w:t>
      </w:r>
    </w:p>
    <w:p w:rsidR="00000000" w:rsidRDefault="00F67113">
      <w:pPr>
        <w:ind w:left="284" w:hanging="284"/>
        <w:jc w:val="both"/>
        <w:rPr>
          <w:rFonts w:ascii="NTTimes/Cyrillic" w:hAnsi="NTTimes/Cyrillic"/>
          <w:sz w:val="18"/>
        </w:rPr>
      </w:pPr>
      <w:r>
        <w:rPr>
          <w:rFonts w:ascii="NTTimes/Cyrillic" w:hAnsi="NTTimes/Cyrillic"/>
          <w:sz w:val="18"/>
        </w:rPr>
        <w:t xml:space="preserve"> а) на границе верхней и нижней трети большеберцовой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на границе средней и нижней трети бедра </w:t>
      </w:r>
    </w:p>
    <w:p w:rsidR="00000000" w:rsidRDefault="00F67113">
      <w:pPr>
        <w:ind w:left="284" w:hanging="284"/>
        <w:jc w:val="both"/>
        <w:rPr>
          <w:rFonts w:ascii="NTTimes/Cyrillic" w:hAnsi="NTTimes/Cyrillic"/>
          <w:sz w:val="18"/>
        </w:rPr>
      </w:pPr>
      <w:r>
        <w:rPr>
          <w:rFonts w:ascii="NTTimes/Cyrillic" w:hAnsi="NTTimes/Cyrillic"/>
          <w:sz w:val="18"/>
        </w:rPr>
        <w:t xml:space="preserve"> в) экзартикуляцию в коленном суставе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066. Ребенок 10 лет. Диагноз: остеогенная саркома дистального метадиафиза бедра. До начала специального лечения произошел патологический перелом. Лечебная тактика в </w:t>
      </w:r>
      <w:r>
        <w:rPr>
          <w:rFonts w:ascii="NTTimes/Cyrillic" w:hAnsi="NTTimes/Cyrillic"/>
          <w:sz w:val="18"/>
        </w:rPr>
        <w:t xml:space="preserve">данном случае предусматривает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иммобилизацию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иммобилизацию +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операцию остеосинтеза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подвертельную ампутацию бедра + химиотерапию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067. Больная 13 лет. Диагноз: остеогенная саркома дистального метадиафиза бедра. Мягкотканный компонент слабо выражен. Рентгенологическая протяженность 11 см. Метастазы в легкие. Больной следует рекомендовать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химиотерапию + подвертельную ампутацию бедра </w:t>
      </w:r>
    </w:p>
    <w:p w:rsidR="00000000" w:rsidRDefault="00F67113">
      <w:pPr>
        <w:ind w:left="284" w:hanging="284"/>
        <w:jc w:val="both"/>
        <w:rPr>
          <w:rFonts w:ascii="NTTimes/Cyrillic" w:hAnsi="NTTimes/Cyrillic"/>
          <w:sz w:val="18"/>
        </w:rPr>
      </w:pPr>
      <w:r>
        <w:rPr>
          <w:rFonts w:ascii="NTTimes/Cyrillic" w:hAnsi="NTTimes/Cyrillic"/>
          <w:sz w:val="18"/>
        </w:rPr>
        <w:t xml:space="preserve"> б) химиотерапию + резекцию бедра с эндопротезированием </w:t>
      </w:r>
    </w:p>
    <w:p w:rsidR="00000000" w:rsidRDefault="00F67113">
      <w:pPr>
        <w:ind w:left="284" w:hanging="284"/>
        <w:jc w:val="both"/>
        <w:rPr>
          <w:rFonts w:ascii="NTTimes/Cyrillic" w:hAnsi="NTTimes/Cyrillic"/>
          <w:sz w:val="18"/>
        </w:rPr>
      </w:pPr>
      <w:r>
        <w:rPr>
          <w:rFonts w:ascii="NTTimes/Cyrillic" w:hAnsi="NTTimes/Cyrillic"/>
          <w:sz w:val="18"/>
        </w:rPr>
        <w:t xml:space="preserve"> в) отказ от лечения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068. Наиболее часто встречающейся нозологической формой опухолей яичников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герминогенная опухоль </w:t>
      </w:r>
    </w:p>
    <w:p w:rsidR="00000000" w:rsidRDefault="00F67113">
      <w:pPr>
        <w:ind w:left="284" w:hanging="284"/>
        <w:jc w:val="both"/>
        <w:rPr>
          <w:rFonts w:ascii="NTTimes/Cyrillic" w:hAnsi="NTTimes/Cyrillic"/>
          <w:sz w:val="18"/>
        </w:rPr>
      </w:pPr>
      <w:r>
        <w:rPr>
          <w:rFonts w:ascii="NTTimes/Cyrillic" w:hAnsi="NTTimes/Cyrillic"/>
          <w:sz w:val="18"/>
        </w:rPr>
        <w:t xml:space="preserve"> б) рак яичников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опухоль стромы полового тяжа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069. Среди герминогенных опухолей яичников у детей наиболее часто наблюдаются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тератобластомы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б) эмбриональный рак </w:t>
      </w:r>
    </w:p>
    <w:p w:rsidR="00000000" w:rsidRDefault="00F67113">
      <w:pPr>
        <w:ind w:left="284" w:hanging="284"/>
        <w:jc w:val="both"/>
        <w:rPr>
          <w:rFonts w:ascii="NTTimes/Cyrillic" w:hAnsi="NTTimes/Cyrillic"/>
          <w:sz w:val="18"/>
        </w:rPr>
      </w:pPr>
      <w:r>
        <w:rPr>
          <w:rFonts w:ascii="NTTimes/Cyrillic" w:hAnsi="NTTimes/Cyrillic"/>
          <w:sz w:val="18"/>
        </w:rPr>
        <w:t xml:space="preserve"> в) опухоли желточного мешка </w:t>
      </w:r>
    </w:p>
    <w:p w:rsidR="00000000" w:rsidRDefault="00F67113">
      <w:pPr>
        <w:ind w:left="284" w:hanging="284"/>
        <w:jc w:val="both"/>
        <w:rPr>
          <w:rFonts w:ascii="NTTimes/Cyrillic" w:hAnsi="NTTimes/Cyrillic"/>
          <w:sz w:val="18"/>
        </w:rPr>
      </w:pPr>
      <w:r>
        <w:rPr>
          <w:rFonts w:ascii="NTTimes/Cyrillic" w:hAnsi="NTTimes/Cyrillic"/>
          <w:sz w:val="18"/>
        </w:rPr>
        <w:t xml:space="preserve"> г) хорионэпителиомы матки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070. Наиболее часто злокачественные опухоли яичников проявляются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от 0 до 3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3 до 10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11 до 15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071. Боли при опухолях яичников у детей носят характер </w:t>
      </w:r>
    </w:p>
    <w:p w:rsidR="00000000" w:rsidRDefault="00F67113">
      <w:pPr>
        <w:ind w:left="284" w:hanging="284"/>
        <w:jc w:val="both"/>
        <w:rPr>
          <w:rFonts w:ascii="NTTimes/Cyrillic" w:hAnsi="NTTimes/Cyrillic"/>
          <w:sz w:val="18"/>
        </w:rPr>
      </w:pPr>
      <w:r>
        <w:rPr>
          <w:rFonts w:ascii="NTTimes/Cyrillic" w:hAnsi="NTTimes/Cyrillic"/>
          <w:sz w:val="18"/>
        </w:rPr>
        <w:t xml:space="preserve"> а) постоянных </w:t>
      </w:r>
    </w:p>
    <w:p w:rsidR="00000000" w:rsidRDefault="00F67113">
      <w:pPr>
        <w:ind w:left="284" w:hanging="284"/>
        <w:jc w:val="both"/>
        <w:rPr>
          <w:rFonts w:ascii="NTTimes/Cyrillic" w:hAnsi="NTTimes/Cyrillic"/>
          <w:sz w:val="18"/>
        </w:rPr>
      </w:pPr>
      <w:r>
        <w:rPr>
          <w:rFonts w:ascii="NTTimes/Cyrillic" w:hAnsi="NTTimes/Cyrillic"/>
          <w:sz w:val="18"/>
        </w:rPr>
        <w:t xml:space="preserve"> б) острых </w:t>
      </w:r>
    </w:p>
    <w:p w:rsidR="00000000" w:rsidRDefault="00F67113">
      <w:pPr>
        <w:ind w:left="284" w:hanging="284"/>
        <w:jc w:val="both"/>
        <w:rPr>
          <w:rFonts w:ascii="NTTimes/Cyrillic" w:hAnsi="NTTimes/Cyrillic"/>
          <w:sz w:val="18"/>
        </w:rPr>
      </w:pPr>
      <w:r>
        <w:rPr>
          <w:rFonts w:ascii="NTTimes/Cyrillic" w:hAnsi="NTTimes/Cyrillic"/>
          <w:sz w:val="18"/>
        </w:rPr>
        <w:t xml:space="preserve"> в) периодических возникающих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072. При подозрении на злокачественную опухоль яичников у девочек обязательным методом диагностики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реакция Абелева - Татаринова </w:t>
      </w:r>
    </w:p>
    <w:p w:rsidR="00000000" w:rsidRDefault="00F67113">
      <w:pPr>
        <w:ind w:left="284" w:hanging="284"/>
        <w:jc w:val="both"/>
        <w:rPr>
          <w:rFonts w:ascii="NTTimes/Cyrillic" w:hAnsi="NTTimes/Cyrillic"/>
          <w:sz w:val="18"/>
        </w:rPr>
      </w:pPr>
      <w:r>
        <w:rPr>
          <w:rFonts w:ascii="NTTimes/Cyrillic" w:hAnsi="NTTimes/Cyrillic"/>
          <w:sz w:val="18"/>
        </w:rPr>
        <w:t xml:space="preserve"> б) реакция на раковый эмбриональный антиген </w:t>
      </w:r>
    </w:p>
    <w:p w:rsidR="00000000" w:rsidRDefault="00F67113">
      <w:pPr>
        <w:ind w:left="284" w:hanging="284"/>
        <w:jc w:val="both"/>
        <w:rPr>
          <w:rFonts w:ascii="NTTimes/Cyrillic" w:hAnsi="NTTimes/Cyrillic"/>
          <w:sz w:val="18"/>
        </w:rPr>
      </w:pPr>
      <w:r>
        <w:rPr>
          <w:rFonts w:ascii="NTTimes/Cyrillic" w:hAnsi="NTTimes/Cyrillic"/>
          <w:sz w:val="18"/>
        </w:rPr>
        <w:t xml:space="preserve"> в) определение титра хорионического гонадотропина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073. При подозрении на опухоль яичников у детей обязательным методом рентгенологического исследования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выделительная урография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исследо</w:t>
      </w:r>
      <w:r>
        <w:rPr>
          <w:rFonts w:ascii="NTTimes/Cyrillic" w:hAnsi="NTTimes/Cyrillic"/>
          <w:sz w:val="18"/>
        </w:rPr>
        <w:t xml:space="preserve">вание желудочно-кишечного тракта </w:t>
      </w:r>
    </w:p>
    <w:p w:rsidR="00000000" w:rsidRDefault="00F67113">
      <w:pPr>
        <w:ind w:left="284" w:hanging="284"/>
        <w:jc w:val="both"/>
        <w:rPr>
          <w:rFonts w:ascii="NTTimes/Cyrillic" w:hAnsi="NTTimes/Cyrillic"/>
          <w:sz w:val="18"/>
        </w:rPr>
      </w:pPr>
      <w:r>
        <w:rPr>
          <w:rFonts w:ascii="NTTimes/Cyrillic" w:hAnsi="NTTimes/Cyrillic"/>
          <w:sz w:val="18"/>
        </w:rPr>
        <w:t xml:space="preserve"> в) 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компьютерная томография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074. Оптимальным оперативным доступом при опухолях яичников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срединный </w:t>
      </w:r>
    </w:p>
    <w:p w:rsidR="00000000" w:rsidRDefault="00F67113">
      <w:pPr>
        <w:ind w:left="284" w:hanging="284"/>
        <w:jc w:val="both"/>
        <w:rPr>
          <w:rFonts w:ascii="NTTimes/Cyrillic" w:hAnsi="NTTimes/Cyrillic"/>
          <w:sz w:val="18"/>
        </w:rPr>
      </w:pPr>
      <w:r>
        <w:rPr>
          <w:rFonts w:ascii="NTTimes/Cyrillic" w:hAnsi="NTTimes/Cyrillic"/>
          <w:sz w:val="18"/>
        </w:rPr>
        <w:t xml:space="preserve"> б) разрез Пфанненштиля </w:t>
      </w:r>
    </w:p>
    <w:p w:rsidR="00000000" w:rsidRDefault="00F67113">
      <w:pPr>
        <w:ind w:left="284" w:hanging="284"/>
        <w:jc w:val="both"/>
        <w:rPr>
          <w:rFonts w:ascii="NTTimes/Cyrillic" w:hAnsi="NTTimes/Cyrillic"/>
          <w:sz w:val="18"/>
        </w:rPr>
      </w:pPr>
      <w:r>
        <w:rPr>
          <w:rFonts w:ascii="NTTimes/Cyrillic" w:hAnsi="NTTimes/Cyrillic"/>
          <w:sz w:val="18"/>
        </w:rPr>
        <w:t xml:space="preserve"> в) нижне-срединный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075. Наиболее часто метастазирование при злокачественных опухолях яичников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а)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б) в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в) в забрюшинные лимфатические узлы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076. У ребенка установлен диагноз: тератобластома яичника. Ему следует рекомендовать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только операцию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операцию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только химиотерапию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077. Наиболее радиорезистентной опухолью яичников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дисгерминома </w:t>
      </w:r>
    </w:p>
    <w:p w:rsidR="00000000" w:rsidRDefault="00F67113">
      <w:pPr>
        <w:ind w:left="284" w:hanging="284"/>
        <w:jc w:val="both"/>
        <w:rPr>
          <w:rFonts w:ascii="NTTimes/Cyrillic" w:hAnsi="NTTimes/Cyrillic"/>
          <w:sz w:val="18"/>
        </w:rPr>
      </w:pPr>
      <w:r>
        <w:rPr>
          <w:rFonts w:ascii="NTTimes/Cyrillic" w:hAnsi="NTTimes/Cyrillic"/>
          <w:sz w:val="18"/>
        </w:rPr>
        <w:t xml:space="preserve"> б) рак яичника </w:t>
      </w:r>
    </w:p>
    <w:p w:rsidR="00000000" w:rsidRDefault="00F67113">
      <w:pPr>
        <w:ind w:left="284" w:hanging="284"/>
        <w:jc w:val="both"/>
        <w:rPr>
          <w:rFonts w:ascii="NTTimes/Cyrillic" w:hAnsi="NTTimes/Cyrillic"/>
          <w:sz w:val="18"/>
        </w:rPr>
      </w:pPr>
      <w:r>
        <w:rPr>
          <w:rFonts w:ascii="NTTimes/Cyrillic" w:hAnsi="NTTimes/Cyrillic"/>
          <w:sz w:val="18"/>
        </w:rPr>
        <w:t xml:space="preserve"> в) тератобластома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078. Наиболее рациональной схемой химиотерапии при злокачественных опухолях яичников следует считать </w:t>
      </w:r>
    </w:p>
    <w:p w:rsidR="00000000" w:rsidRDefault="00F67113">
      <w:pPr>
        <w:ind w:left="284" w:hanging="284"/>
        <w:jc w:val="both"/>
        <w:rPr>
          <w:rFonts w:ascii="NTTimes/Cyrillic" w:hAnsi="NTTimes/Cyrillic"/>
          <w:sz w:val="18"/>
        </w:rPr>
      </w:pPr>
      <w:r>
        <w:rPr>
          <w:rFonts w:ascii="NTTimes/Cyrillic" w:hAnsi="NTTimes/Cyrillic"/>
          <w:sz w:val="18"/>
        </w:rPr>
        <w:t xml:space="preserve"> а) VAB-6 (винбластин + циклофосфан + дактиномицин + блеомицин-1 + платидиам) </w:t>
      </w:r>
    </w:p>
    <w:p w:rsidR="00000000" w:rsidRDefault="00F67113">
      <w:pPr>
        <w:ind w:left="284" w:hanging="284"/>
        <w:jc w:val="both"/>
        <w:rPr>
          <w:rFonts w:ascii="NTTimes/Cyrillic" w:hAnsi="NTTimes/Cyrillic"/>
          <w:sz w:val="18"/>
        </w:rPr>
      </w:pPr>
      <w:r>
        <w:rPr>
          <w:rFonts w:ascii="NTTimes/Cyrillic" w:hAnsi="NTTimes/Cyrillic"/>
          <w:sz w:val="18"/>
        </w:rPr>
        <w:t xml:space="preserve"> б) винбластин + циклофосфан + дактиномицин </w:t>
      </w:r>
    </w:p>
    <w:p w:rsidR="00000000" w:rsidRDefault="00F67113">
      <w:pPr>
        <w:ind w:left="284" w:hanging="284"/>
        <w:jc w:val="both"/>
        <w:rPr>
          <w:rFonts w:ascii="NTTimes/Cyrillic" w:hAnsi="NTTimes/Cyrillic"/>
          <w:sz w:val="18"/>
        </w:rPr>
      </w:pPr>
      <w:r>
        <w:rPr>
          <w:rFonts w:ascii="NTTimes/Cyrillic" w:hAnsi="NTTimes/Cyrillic"/>
          <w:sz w:val="18"/>
        </w:rPr>
        <w:t xml:space="preserve"> в) адриамицин + платидиам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079. Возраст, наиболее подверженный заболеванию рабдомиосаркомой половых органов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а) 0-5 лет </w:t>
      </w:r>
    </w:p>
    <w:p w:rsidR="00000000" w:rsidRDefault="00F67113">
      <w:pPr>
        <w:ind w:left="284" w:hanging="284"/>
        <w:jc w:val="both"/>
        <w:rPr>
          <w:rFonts w:ascii="NTTimes/Cyrillic" w:hAnsi="NTTimes/Cyrillic"/>
          <w:sz w:val="18"/>
        </w:rPr>
      </w:pPr>
      <w:r>
        <w:rPr>
          <w:rFonts w:ascii="NTTimes/Cyrillic" w:hAnsi="NTTimes/Cyrillic"/>
          <w:sz w:val="18"/>
        </w:rPr>
        <w:t xml:space="preserve"> б) 5-10</w:t>
      </w:r>
      <w:r>
        <w:rPr>
          <w:rFonts w:ascii="NTTimes/Cyrillic" w:hAnsi="NTTimes/Cyrillic"/>
          <w:sz w:val="18"/>
        </w:rPr>
        <w:t xml:space="preserve"> лет </w:t>
      </w:r>
    </w:p>
    <w:p w:rsidR="00000000" w:rsidRDefault="00F67113">
      <w:pPr>
        <w:ind w:left="284" w:hanging="284"/>
        <w:jc w:val="both"/>
        <w:rPr>
          <w:rFonts w:ascii="NTTimes/Cyrillic" w:hAnsi="NTTimes/Cyrillic"/>
          <w:sz w:val="18"/>
        </w:rPr>
      </w:pPr>
      <w:r>
        <w:rPr>
          <w:rFonts w:ascii="NTTimes/Cyrillic" w:hAnsi="NTTimes/Cyrillic"/>
          <w:sz w:val="18"/>
        </w:rPr>
        <w:t xml:space="preserve"> в) 11-15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080. Раннее клиническое проявление рабдомиосаркомы половых органов у девочек выражается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болями в животе </w:t>
      </w:r>
    </w:p>
    <w:p w:rsidR="00000000" w:rsidRDefault="00F67113">
      <w:pPr>
        <w:ind w:left="284" w:hanging="284"/>
        <w:jc w:val="both"/>
        <w:rPr>
          <w:rFonts w:ascii="NTTimes/Cyrillic" w:hAnsi="NTTimes/Cyrillic"/>
          <w:sz w:val="18"/>
        </w:rPr>
      </w:pPr>
      <w:r>
        <w:rPr>
          <w:rFonts w:ascii="NTTimes/Cyrillic" w:hAnsi="NTTimes/Cyrillic"/>
          <w:sz w:val="18"/>
        </w:rPr>
        <w:t xml:space="preserve"> б) вульвовагинитом </w:t>
      </w:r>
    </w:p>
    <w:p w:rsidR="00000000" w:rsidRDefault="00F67113">
      <w:pPr>
        <w:ind w:left="284" w:hanging="284"/>
        <w:jc w:val="both"/>
        <w:rPr>
          <w:rFonts w:ascii="NTTimes/Cyrillic" w:hAnsi="NTTimes/Cyrillic"/>
          <w:sz w:val="18"/>
        </w:rPr>
      </w:pPr>
      <w:r>
        <w:rPr>
          <w:rFonts w:ascii="NTTimes/Cyrillic" w:hAnsi="NTTimes/Cyrillic"/>
          <w:sz w:val="18"/>
        </w:rPr>
        <w:t xml:space="preserve"> в) выделениями из влагалища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081. Основной метод диагностики злокачественных опухолей яичников у детей - это </w:t>
      </w:r>
    </w:p>
    <w:p w:rsidR="00000000" w:rsidRDefault="00F67113">
      <w:pPr>
        <w:ind w:left="284" w:hanging="284"/>
        <w:jc w:val="both"/>
        <w:rPr>
          <w:rFonts w:ascii="NTTimes/Cyrillic" w:hAnsi="NTTimes/Cyrillic"/>
          <w:sz w:val="18"/>
        </w:rPr>
      </w:pPr>
      <w:r>
        <w:rPr>
          <w:rFonts w:ascii="NTTimes/Cyrillic" w:hAnsi="NTTimes/Cyrillic"/>
          <w:sz w:val="18"/>
        </w:rPr>
        <w:t xml:space="preserve"> а) выделительная урография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пальпация живота с релаксантами и вагиноскопией </w:t>
      </w:r>
    </w:p>
    <w:p w:rsidR="00000000" w:rsidRDefault="00F67113">
      <w:pPr>
        <w:ind w:left="284" w:hanging="284"/>
        <w:jc w:val="both"/>
        <w:rPr>
          <w:rFonts w:ascii="NTTimes/Cyrillic" w:hAnsi="NTTimes/Cyrillic"/>
          <w:sz w:val="18"/>
        </w:rPr>
      </w:pPr>
      <w:r>
        <w:rPr>
          <w:rFonts w:ascii="NTTimes/Cyrillic" w:hAnsi="NTTimes/Cyrillic"/>
          <w:sz w:val="18"/>
        </w:rPr>
        <w:t xml:space="preserve"> в) ультразвуковая томография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082. Наиболее часто встречающейся нозологической формой рабдомиосаркомы половых органов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альвеолярная </w:t>
      </w:r>
    </w:p>
    <w:p w:rsidR="00000000" w:rsidRDefault="00F67113">
      <w:pPr>
        <w:ind w:left="284" w:hanging="284"/>
        <w:jc w:val="both"/>
        <w:rPr>
          <w:rFonts w:ascii="NTTimes/Cyrillic" w:hAnsi="NTTimes/Cyrillic"/>
          <w:sz w:val="18"/>
        </w:rPr>
      </w:pPr>
      <w:r>
        <w:rPr>
          <w:rFonts w:ascii="NTTimes/Cyrillic" w:hAnsi="NTTimes/Cyrillic"/>
          <w:sz w:val="18"/>
        </w:rPr>
        <w:t xml:space="preserve"> б) ботри</w:t>
      </w:r>
      <w:r>
        <w:rPr>
          <w:rFonts w:ascii="NTTimes/Cyrillic" w:hAnsi="NTTimes/Cyrillic"/>
          <w:sz w:val="18"/>
        </w:rPr>
        <w:t xml:space="preserve">оидная </w:t>
      </w:r>
    </w:p>
    <w:p w:rsidR="00000000" w:rsidRDefault="00F67113">
      <w:pPr>
        <w:ind w:left="284" w:hanging="284"/>
        <w:jc w:val="both"/>
        <w:rPr>
          <w:rFonts w:ascii="NTTimes/Cyrillic" w:hAnsi="NTTimes/Cyrillic"/>
          <w:sz w:val="18"/>
        </w:rPr>
      </w:pPr>
      <w:r>
        <w:rPr>
          <w:rFonts w:ascii="NTTimes/Cyrillic" w:hAnsi="NTTimes/Cyrillic"/>
          <w:sz w:val="18"/>
        </w:rPr>
        <w:t xml:space="preserve"> в) смешанная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083. Оптимальная тактика при рабдомиосаркоме влагалища у детей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химиотерапию + операцию </w:t>
      </w:r>
    </w:p>
    <w:p w:rsidR="00000000" w:rsidRDefault="00F67113">
      <w:pPr>
        <w:ind w:left="284" w:hanging="284"/>
        <w:jc w:val="both"/>
        <w:rPr>
          <w:rFonts w:ascii="NTTimes/Cyrillic" w:hAnsi="NTTimes/Cyrillic"/>
          <w:sz w:val="18"/>
        </w:rPr>
      </w:pPr>
      <w:r>
        <w:rPr>
          <w:rFonts w:ascii="NTTimes/Cyrillic" w:hAnsi="NTTimes/Cyrillic"/>
          <w:sz w:val="18"/>
        </w:rPr>
        <w:t xml:space="preserve"> б) операцию + g-терапию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химиотерапию + g-терапию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химиотерапию + операцию + внутриполостное облучение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084. Объем оперативного вмешательства при рабдомиосаркоме влагалища у девочек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иссечение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экстирпацию матки с влагалищем </w:t>
      </w:r>
    </w:p>
    <w:p w:rsidR="00000000" w:rsidRDefault="00F67113">
      <w:pPr>
        <w:ind w:left="284" w:hanging="284"/>
        <w:jc w:val="both"/>
        <w:rPr>
          <w:rFonts w:ascii="NTTimes/Cyrillic" w:hAnsi="NTTimes/Cyrillic"/>
          <w:sz w:val="18"/>
        </w:rPr>
      </w:pPr>
      <w:r>
        <w:rPr>
          <w:rFonts w:ascii="NTTimes/Cyrillic" w:hAnsi="NTTimes/Cyrillic"/>
          <w:sz w:val="18"/>
        </w:rPr>
        <w:t xml:space="preserve"> в) биопсию опухоли с химиотерапией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085. При злокачественных опухолях шейки матки у детей объем оперативного вмешательства </w:t>
      </w:r>
      <w:r>
        <w:rPr>
          <w:rFonts w:ascii="NTTimes/Cyrillic" w:hAnsi="NTTimes/Cyrillic"/>
          <w:sz w:val="18"/>
        </w:rPr>
        <w:t xml:space="preserve">должен включать </w:t>
      </w:r>
    </w:p>
    <w:p w:rsidR="00000000" w:rsidRDefault="00F67113">
      <w:pPr>
        <w:ind w:left="284" w:hanging="284"/>
        <w:jc w:val="both"/>
        <w:rPr>
          <w:rFonts w:ascii="NTTimes/Cyrillic" w:hAnsi="NTTimes/Cyrillic"/>
          <w:sz w:val="18"/>
        </w:rPr>
      </w:pPr>
      <w:r>
        <w:rPr>
          <w:rFonts w:ascii="NTTimes/Cyrillic" w:hAnsi="NTTimes/Cyrillic"/>
          <w:sz w:val="18"/>
        </w:rPr>
        <w:t xml:space="preserve"> а) экстирпацию матки с трубами и верхней третью влагалища </w:t>
      </w:r>
    </w:p>
    <w:p w:rsidR="00000000" w:rsidRDefault="00F67113">
      <w:pPr>
        <w:ind w:left="284" w:hanging="284"/>
        <w:jc w:val="both"/>
        <w:rPr>
          <w:rFonts w:ascii="NTTimes/Cyrillic" w:hAnsi="NTTimes/Cyrillic"/>
          <w:sz w:val="18"/>
        </w:rPr>
      </w:pPr>
      <w:r>
        <w:rPr>
          <w:rFonts w:ascii="NTTimes/Cyrillic" w:hAnsi="NTTimes/Cyrillic"/>
          <w:sz w:val="18"/>
        </w:rPr>
        <w:t xml:space="preserve"> б) конизацию шейки матки </w:t>
      </w:r>
    </w:p>
    <w:p w:rsidR="00000000" w:rsidRDefault="00F67113">
      <w:pPr>
        <w:ind w:left="284" w:hanging="284"/>
        <w:jc w:val="both"/>
        <w:rPr>
          <w:rFonts w:ascii="NTTimes/Cyrillic" w:hAnsi="NTTimes/Cyrillic"/>
          <w:sz w:val="18"/>
        </w:rPr>
      </w:pPr>
      <w:r>
        <w:rPr>
          <w:rFonts w:ascii="NTTimes/Cyrillic" w:hAnsi="NTTimes/Cyrillic"/>
          <w:sz w:val="18"/>
        </w:rPr>
        <w:t xml:space="preserve"> в) пангистерэктомию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086. Наиболее часто применяемыми схемами химиотерапии при злокачественных опухолях половых органов у детей следует считать </w:t>
      </w:r>
    </w:p>
    <w:p w:rsidR="00000000" w:rsidRDefault="00F67113">
      <w:pPr>
        <w:ind w:left="284" w:hanging="284"/>
        <w:jc w:val="both"/>
        <w:rPr>
          <w:rFonts w:ascii="NTTimes/Cyrillic" w:hAnsi="NTTimes/Cyrillic"/>
          <w:sz w:val="18"/>
        </w:rPr>
      </w:pPr>
      <w:r>
        <w:rPr>
          <w:rFonts w:ascii="NTTimes/Cyrillic" w:hAnsi="NTTimes/Cyrillic"/>
          <w:sz w:val="18"/>
        </w:rPr>
        <w:t xml:space="preserve"> а) VAB-6 </w:t>
      </w:r>
    </w:p>
    <w:p w:rsidR="00000000" w:rsidRDefault="00F67113">
      <w:pPr>
        <w:ind w:left="284" w:hanging="284"/>
        <w:jc w:val="both"/>
        <w:rPr>
          <w:rFonts w:ascii="NTTimes/Cyrillic" w:hAnsi="NTTimes/Cyrillic"/>
          <w:sz w:val="18"/>
        </w:rPr>
      </w:pPr>
      <w:r>
        <w:rPr>
          <w:rFonts w:ascii="NTTimes/Cyrillic" w:hAnsi="NTTimes/Cyrillic"/>
          <w:sz w:val="18"/>
        </w:rPr>
        <w:t xml:space="preserve"> б) винкристин + дактиномицин + циклофосфан + адриамицин </w:t>
      </w:r>
    </w:p>
    <w:p w:rsidR="00000000" w:rsidRDefault="00F67113">
      <w:pPr>
        <w:ind w:left="284" w:hanging="284"/>
        <w:jc w:val="both"/>
        <w:rPr>
          <w:rFonts w:ascii="NTTimes/Cyrillic" w:hAnsi="NTTimes/Cyrillic"/>
          <w:sz w:val="18"/>
        </w:rPr>
      </w:pPr>
      <w:r>
        <w:rPr>
          <w:rFonts w:ascii="NTTimes/Cyrillic" w:hAnsi="NTTimes/Cyrillic"/>
          <w:sz w:val="18"/>
        </w:rPr>
        <w:t xml:space="preserve"> в) VP-16-213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087. Наиболее часто встречающейся морфологической формой злокачественных опухолей мочевого пузыря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рак мочевого пузыря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рабдомиосаркома мочевого пузыря</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в) папилломатоз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088. Наиболее часто встречающейся локализацией злокачественных опухолей мочевого пузыря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дно </w:t>
      </w:r>
    </w:p>
    <w:p w:rsidR="00000000" w:rsidRDefault="00F67113">
      <w:pPr>
        <w:ind w:left="284" w:hanging="284"/>
        <w:jc w:val="both"/>
        <w:rPr>
          <w:rFonts w:ascii="NTTimes/Cyrillic" w:hAnsi="NTTimes/Cyrillic"/>
          <w:sz w:val="18"/>
        </w:rPr>
      </w:pPr>
      <w:r>
        <w:rPr>
          <w:rFonts w:ascii="NTTimes/Cyrillic" w:hAnsi="NTTimes/Cyrillic"/>
          <w:sz w:val="18"/>
        </w:rPr>
        <w:t xml:space="preserve"> б) тело </w:t>
      </w:r>
    </w:p>
    <w:p w:rsidR="00000000" w:rsidRDefault="00F67113">
      <w:pPr>
        <w:ind w:left="284" w:hanging="284"/>
        <w:jc w:val="both"/>
        <w:rPr>
          <w:rFonts w:ascii="NTTimes/Cyrillic" w:hAnsi="NTTimes/Cyrillic"/>
          <w:sz w:val="18"/>
        </w:rPr>
      </w:pPr>
      <w:r>
        <w:rPr>
          <w:rFonts w:ascii="NTTimes/Cyrillic" w:hAnsi="NTTimes/Cyrillic"/>
          <w:sz w:val="18"/>
        </w:rPr>
        <w:t xml:space="preserve"> в) треугольник </w:t>
      </w:r>
    </w:p>
    <w:p w:rsidR="00000000" w:rsidRDefault="00F67113">
      <w:pPr>
        <w:ind w:left="284" w:hanging="284"/>
        <w:jc w:val="both"/>
        <w:rPr>
          <w:rFonts w:ascii="NTTimes/Cyrillic" w:hAnsi="NTTimes/Cyrillic"/>
          <w:sz w:val="18"/>
        </w:rPr>
      </w:pPr>
      <w:r>
        <w:rPr>
          <w:rFonts w:ascii="NTTimes/Cyrillic" w:hAnsi="NTTimes/Cyrillic"/>
          <w:sz w:val="18"/>
        </w:rPr>
        <w:t xml:space="preserve"> г) устье мочеточников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089. Ранними клиническими проявлениями злокачественной опухоли мочевого пузыря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цистит </w:t>
      </w:r>
    </w:p>
    <w:p w:rsidR="00000000" w:rsidRDefault="00F67113">
      <w:pPr>
        <w:ind w:left="284" w:hanging="284"/>
        <w:jc w:val="both"/>
        <w:rPr>
          <w:rFonts w:ascii="NTTimes/Cyrillic" w:hAnsi="NTTimes/Cyrillic"/>
          <w:sz w:val="18"/>
        </w:rPr>
      </w:pPr>
      <w:r>
        <w:rPr>
          <w:rFonts w:ascii="NTTimes/Cyrillic" w:hAnsi="NTTimes/Cyrillic"/>
          <w:sz w:val="18"/>
        </w:rPr>
        <w:t xml:space="preserve"> б) изменения в моче (лейкоциты, эритроциты) </w:t>
      </w:r>
    </w:p>
    <w:p w:rsidR="00000000" w:rsidRDefault="00F67113">
      <w:pPr>
        <w:ind w:left="284" w:hanging="284"/>
        <w:jc w:val="both"/>
        <w:rPr>
          <w:rFonts w:ascii="NTTimes/Cyrillic" w:hAnsi="NTTimes/Cyrillic"/>
          <w:sz w:val="18"/>
        </w:rPr>
      </w:pPr>
      <w:r>
        <w:rPr>
          <w:rFonts w:ascii="NTTimes/Cyrillic" w:hAnsi="NTTimes/Cyrillic"/>
          <w:sz w:val="18"/>
        </w:rPr>
        <w:t xml:space="preserve"> в) боль в животе </w:t>
      </w:r>
    </w:p>
    <w:p w:rsidR="00000000" w:rsidRDefault="00F67113">
      <w:pPr>
        <w:ind w:left="284" w:hanging="284"/>
        <w:jc w:val="both"/>
        <w:rPr>
          <w:rFonts w:ascii="NTTimes/Cyrillic" w:hAnsi="NTTimes/Cyrillic"/>
          <w:sz w:val="18"/>
        </w:rPr>
      </w:pPr>
      <w:r>
        <w:rPr>
          <w:rFonts w:ascii="NTTimes/Cyrillic" w:hAnsi="NTTimes/Cyrillic"/>
          <w:sz w:val="18"/>
        </w:rPr>
        <w:t xml:space="preserve"> г) пальпируемая опухоль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090. Основным методом диагностики злокачественной опухоли мочевого пузыря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цистоскопия с биопсией </w:t>
      </w:r>
    </w:p>
    <w:p w:rsidR="00000000" w:rsidRDefault="00F67113">
      <w:pPr>
        <w:ind w:left="284" w:hanging="284"/>
        <w:jc w:val="both"/>
        <w:rPr>
          <w:rFonts w:ascii="NTTimes/Cyrillic" w:hAnsi="NTTimes/Cyrillic"/>
          <w:sz w:val="18"/>
        </w:rPr>
      </w:pPr>
      <w:r>
        <w:rPr>
          <w:rFonts w:ascii="NTTimes/Cyrillic" w:hAnsi="NTTimes/Cyrillic"/>
          <w:sz w:val="18"/>
        </w:rPr>
        <w:t xml:space="preserve"> б) цистогр</w:t>
      </w:r>
      <w:r>
        <w:rPr>
          <w:rFonts w:ascii="NTTimes/Cyrillic" w:hAnsi="NTTimes/Cyrillic"/>
          <w:sz w:val="18"/>
        </w:rPr>
        <w:t xml:space="preserve">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лапароскопия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091. Для злокачественной опухоли мочевого пузыря наиболее характерным проявлением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ранне метастазирование (в пределах 6 месяцев)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восходящей инфекции </w:t>
      </w:r>
    </w:p>
    <w:p w:rsidR="00000000" w:rsidRDefault="00F67113">
      <w:pPr>
        <w:ind w:left="284" w:hanging="284"/>
        <w:jc w:val="both"/>
        <w:rPr>
          <w:rFonts w:ascii="NTTimes/Cyrillic" w:hAnsi="NTTimes/Cyrillic"/>
          <w:sz w:val="18"/>
        </w:rPr>
      </w:pPr>
      <w:r>
        <w:rPr>
          <w:rFonts w:ascii="NTTimes/Cyrillic" w:hAnsi="NTTimes/Cyrillic"/>
          <w:sz w:val="18"/>
        </w:rPr>
        <w:t xml:space="preserve"> в) почечная недостаточность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092. Лечение злокачественной опухоли мочевого пузыря у детей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химиотерапию + g-терапию + операцию +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химиотерапию + операцию + g-терапию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операцию + g-терапию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093. Реабилитация детей, больных злокачественными новообразованиями,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пс</w:t>
      </w:r>
      <w:r>
        <w:rPr>
          <w:rFonts w:ascii="NTTimes/Cyrillic" w:hAnsi="NTTimes/Cyrillic"/>
          <w:sz w:val="18"/>
        </w:rPr>
        <w:t xml:space="preserve">ихологическую реабилитацию </w:t>
      </w:r>
    </w:p>
    <w:p w:rsidR="00000000" w:rsidRDefault="00F67113">
      <w:pPr>
        <w:ind w:left="284" w:hanging="284"/>
        <w:jc w:val="both"/>
        <w:rPr>
          <w:rFonts w:ascii="NTTimes/Cyrillic" w:hAnsi="NTTimes/Cyrillic"/>
          <w:sz w:val="18"/>
        </w:rPr>
      </w:pPr>
      <w:r>
        <w:rPr>
          <w:rFonts w:ascii="NTTimes/Cyrillic" w:hAnsi="NTTimes/Cyrillic"/>
          <w:sz w:val="18"/>
        </w:rPr>
        <w:t xml:space="preserve"> б) физическую реабилитацию </w:t>
      </w:r>
    </w:p>
    <w:p w:rsidR="00000000" w:rsidRDefault="00F67113">
      <w:pPr>
        <w:ind w:left="284" w:hanging="284"/>
        <w:jc w:val="both"/>
        <w:rPr>
          <w:rFonts w:ascii="NTTimes/Cyrillic" w:hAnsi="NTTimes/Cyrillic"/>
          <w:sz w:val="18"/>
        </w:rPr>
      </w:pPr>
      <w:r>
        <w:rPr>
          <w:rFonts w:ascii="NTTimes/Cyrillic" w:hAnsi="NTTimes/Cyrillic"/>
          <w:sz w:val="18"/>
        </w:rPr>
        <w:t xml:space="preserve"> в) социальную реабилитацию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094. Под психологической реабилитацией в детской онкологии понимают </w:t>
      </w:r>
    </w:p>
    <w:p w:rsidR="00000000" w:rsidRDefault="00F67113">
      <w:pPr>
        <w:ind w:left="284" w:hanging="284"/>
        <w:jc w:val="both"/>
        <w:rPr>
          <w:rFonts w:ascii="NTTimes/Cyrillic" w:hAnsi="NTTimes/Cyrillic"/>
          <w:sz w:val="18"/>
        </w:rPr>
      </w:pPr>
      <w:r>
        <w:rPr>
          <w:rFonts w:ascii="NTTimes/Cyrillic" w:hAnsi="NTTimes/Cyrillic"/>
          <w:sz w:val="18"/>
        </w:rPr>
        <w:t xml:space="preserve"> а) деонтологические аспекты: врач - больной </w:t>
      </w:r>
    </w:p>
    <w:p w:rsidR="00000000" w:rsidRDefault="00F67113">
      <w:pPr>
        <w:ind w:left="284" w:hanging="284"/>
        <w:jc w:val="both"/>
        <w:rPr>
          <w:rFonts w:ascii="NTTimes/Cyrillic" w:hAnsi="NTTimes/Cyrillic"/>
          <w:sz w:val="18"/>
        </w:rPr>
      </w:pPr>
      <w:r>
        <w:rPr>
          <w:rFonts w:ascii="NTTimes/Cyrillic" w:hAnsi="NTTimes/Cyrillic"/>
          <w:sz w:val="18"/>
        </w:rPr>
        <w:t xml:space="preserve"> б) обеспечение преподавания на дому </w:t>
      </w:r>
    </w:p>
    <w:p w:rsidR="00000000" w:rsidRDefault="00F67113">
      <w:pPr>
        <w:ind w:left="284" w:hanging="284"/>
        <w:jc w:val="both"/>
        <w:rPr>
          <w:rFonts w:ascii="NTTimes/Cyrillic" w:hAnsi="NTTimes/Cyrillic"/>
          <w:sz w:val="18"/>
        </w:rPr>
      </w:pPr>
      <w:r>
        <w:rPr>
          <w:rFonts w:ascii="NTTimes/Cyrillic" w:hAnsi="NTTimes/Cyrillic"/>
          <w:sz w:val="18"/>
        </w:rPr>
        <w:t xml:space="preserve"> в) косметическую реабилитацию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095. Сроки наблюдения за больными детьми со дня окончания лечения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до 2 лет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2 года </w:t>
      </w:r>
    </w:p>
    <w:p w:rsidR="00000000" w:rsidRDefault="00F67113">
      <w:pPr>
        <w:ind w:left="284" w:hanging="284"/>
        <w:jc w:val="both"/>
        <w:rPr>
          <w:rFonts w:ascii="NTTimes/Cyrillic" w:hAnsi="NTTimes/Cyrillic"/>
          <w:sz w:val="18"/>
        </w:rPr>
      </w:pPr>
      <w:r>
        <w:rPr>
          <w:rFonts w:ascii="NTTimes/Cyrillic" w:hAnsi="NTTimes/Cyrillic"/>
          <w:sz w:val="18"/>
        </w:rPr>
        <w:t xml:space="preserve"> в) от 2 до 5 лет </w:t>
      </w:r>
    </w:p>
    <w:p w:rsidR="00000000" w:rsidRDefault="00F67113">
      <w:pPr>
        <w:ind w:left="284" w:hanging="284"/>
        <w:jc w:val="both"/>
        <w:rPr>
          <w:rFonts w:ascii="NTTimes/Cyrillic" w:hAnsi="NTTimes/Cyrillic"/>
          <w:sz w:val="18"/>
        </w:rPr>
      </w:pPr>
      <w:r>
        <w:rPr>
          <w:rFonts w:ascii="NTTimes/Cyrillic" w:hAnsi="NTTimes/Cyrillic"/>
          <w:sz w:val="18"/>
        </w:rPr>
        <w:t xml:space="preserve"> г) 5-10 ле</w:t>
      </w:r>
      <w:r>
        <w:rPr>
          <w:rFonts w:ascii="NTTimes/Cyrillic" w:hAnsi="NTTimes/Cyrillic"/>
          <w:sz w:val="18"/>
        </w:rPr>
        <w:t xml:space="preserve">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096. Особенностями оперативных вмешательств у детей раннего возраста с онкологическими заболеваниями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большие операции у маленьких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б) необходимость минимальной кровопотери и предварительной перевязки сосудов </w:t>
      </w:r>
    </w:p>
    <w:p w:rsidR="00000000" w:rsidRDefault="00F67113">
      <w:pPr>
        <w:ind w:left="284" w:hanging="284"/>
        <w:jc w:val="both"/>
        <w:rPr>
          <w:rFonts w:ascii="NTTimes/Cyrillic" w:hAnsi="NTTimes/Cyrillic"/>
          <w:sz w:val="18"/>
        </w:rPr>
      </w:pPr>
      <w:r>
        <w:rPr>
          <w:rFonts w:ascii="NTTimes/Cyrillic" w:hAnsi="NTTimes/Cyrillic"/>
          <w:sz w:val="18"/>
        </w:rPr>
        <w:t xml:space="preserve"> в) снижение иммунитета после предоперационной специальной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097. Особенностями опухолей у детей раннего возраста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врожденный характер большинства опухолей </w:t>
      </w:r>
    </w:p>
    <w:p w:rsidR="00000000" w:rsidRDefault="00F67113">
      <w:pPr>
        <w:ind w:left="284" w:hanging="284"/>
        <w:jc w:val="both"/>
        <w:rPr>
          <w:rFonts w:ascii="NTTimes/Cyrillic" w:hAnsi="NTTimes/Cyrillic"/>
          <w:sz w:val="18"/>
        </w:rPr>
      </w:pPr>
      <w:r>
        <w:rPr>
          <w:rFonts w:ascii="NTTimes/Cyrillic" w:hAnsi="NTTimes/Cyrillic"/>
          <w:sz w:val="18"/>
        </w:rPr>
        <w:t xml:space="preserve"> б) трансплацентарный бластомогенез </w:t>
      </w:r>
    </w:p>
    <w:p w:rsidR="00000000" w:rsidRDefault="00F67113">
      <w:pPr>
        <w:ind w:left="284" w:hanging="284"/>
        <w:jc w:val="both"/>
        <w:rPr>
          <w:rFonts w:ascii="NTTimes/Cyrillic" w:hAnsi="NTTimes/Cyrillic"/>
          <w:sz w:val="18"/>
        </w:rPr>
      </w:pPr>
      <w:r>
        <w:rPr>
          <w:rFonts w:ascii="NTTimes/Cyrillic" w:hAnsi="NTTimes/Cyrillic"/>
          <w:sz w:val="18"/>
        </w:rPr>
        <w:t xml:space="preserve"> в) наследственный характер ряда опухоле</w:t>
      </w:r>
      <w:r>
        <w:rPr>
          <w:rFonts w:ascii="NTTimes/Cyrillic" w:hAnsi="NTTimes/Cyrillic"/>
          <w:sz w:val="18"/>
        </w:rPr>
        <w:t xml:space="preserve">й </w:t>
      </w:r>
    </w:p>
    <w:p w:rsidR="00000000" w:rsidRDefault="00F67113">
      <w:pPr>
        <w:ind w:left="284" w:hanging="284"/>
        <w:jc w:val="both"/>
        <w:rPr>
          <w:rFonts w:ascii="NTTimes/Cyrillic" w:hAnsi="NTTimes/Cyrillic"/>
          <w:sz w:val="18"/>
        </w:rPr>
      </w:pPr>
      <w:r>
        <w:rPr>
          <w:rFonts w:ascii="NTTimes/Cyrillic" w:hAnsi="NTTimes/Cyrillic"/>
          <w:sz w:val="18"/>
        </w:rPr>
        <w:t xml:space="preserve"> г) сочетание ряда опухолей с пороками развития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098. Наиболее распространенными психическими реакциями во время лечения детей с опухолями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депрессивные реакции </w:t>
      </w:r>
    </w:p>
    <w:p w:rsidR="00000000" w:rsidRDefault="00F67113">
      <w:pPr>
        <w:ind w:left="284" w:hanging="284"/>
        <w:jc w:val="both"/>
        <w:rPr>
          <w:rFonts w:ascii="NTTimes/Cyrillic" w:hAnsi="NTTimes/Cyrillic"/>
          <w:sz w:val="18"/>
        </w:rPr>
      </w:pPr>
      <w:r>
        <w:rPr>
          <w:rFonts w:ascii="NTTimes/Cyrillic" w:hAnsi="NTTimes/Cyrillic"/>
          <w:sz w:val="18"/>
        </w:rPr>
        <w:t xml:space="preserve"> б) астено-депрессивные реакции </w:t>
      </w:r>
    </w:p>
    <w:p w:rsidR="00000000" w:rsidRDefault="00F67113">
      <w:pPr>
        <w:ind w:left="284" w:hanging="284"/>
        <w:jc w:val="both"/>
        <w:rPr>
          <w:rFonts w:ascii="NTTimes/Cyrillic" w:hAnsi="NTTimes/Cyrillic"/>
          <w:sz w:val="18"/>
        </w:rPr>
      </w:pPr>
      <w:r>
        <w:rPr>
          <w:rFonts w:ascii="NTTimes/Cyrillic" w:hAnsi="NTTimes/Cyrillic"/>
          <w:sz w:val="18"/>
        </w:rPr>
        <w:t xml:space="preserve"> в) астено-невротические реакции </w:t>
      </w:r>
    </w:p>
    <w:p w:rsidR="00000000" w:rsidRDefault="00F67113">
      <w:pPr>
        <w:ind w:left="284" w:hanging="284"/>
        <w:jc w:val="both"/>
        <w:rPr>
          <w:rFonts w:ascii="NTTimes/Cyrillic" w:hAnsi="NTTimes/Cyrillic"/>
          <w:sz w:val="18"/>
        </w:rPr>
      </w:pPr>
      <w:r>
        <w:rPr>
          <w:rFonts w:ascii="NTTimes/Cyrillic" w:hAnsi="NTTimes/Cyrillic"/>
          <w:sz w:val="18"/>
        </w:rPr>
        <w:t xml:space="preserve"> г) дисфорические реакции </w:t>
      </w:r>
    </w:p>
    <w:p w:rsidR="00000000" w:rsidRDefault="00F67113">
      <w:pPr>
        <w:ind w:left="284" w:hanging="284"/>
        <w:jc w:val="both"/>
        <w:rPr>
          <w:rFonts w:ascii="NTTimes/Cyrillic" w:hAnsi="NTTimes/Cyrillic"/>
          <w:sz w:val="18"/>
        </w:rPr>
      </w:pPr>
      <w:r>
        <w:rPr>
          <w:rFonts w:ascii="NTTimes/Cyrillic" w:hAnsi="NTTimes/Cyrillic"/>
          <w:sz w:val="18"/>
        </w:rPr>
        <w:t xml:space="preserve"> д) дистимические реакции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099. В проблеме сообщения диагноза детям в отечественной онкопедиатрии существует следующее правило </w:t>
      </w:r>
    </w:p>
    <w:p w:rsidR="00000000" w:rsidRDefault="00F67113">
      <w:pPr>
        <w:ind w:left="284" w:hanging="284"/>
        <w:jc w:val="both"/>
        <w:rPr>
          <w:rFonts w:ascii="NTTimes/Cyrillic" w:hAnsi="NTTimes/Cyrillic"/>
          <w:sz w:val="18"/>
        </w:rPr>
      </w:pPr>
      <w:r>
        <w:rPr>
          <w:rFonts w:ascii="NTTimes/Cyrillic" w:hAnsi="NTTimes/Cyrillic"/>
          <w:sz w:val="18"/>
        </w:rPr>
        <w:t xml:space="preserve"> а) с самого начала открыто говорить больному о заболевании </w:t>
      </w:r>
    </w:p>
    <w:p w:rsidR="00000000" w:rsidRDefault="00F67113">
      <w:pPr>
        <w:ind w:left="284" w:hanging="284"/>
        <w:jc w:val="both"/>
        <w:rPr>
          <w:rFonts w:ascii="NTTimes/Cyrillic" w:hAnsi="NTTimes/Cyrillic"/>
          <w:sz w:val="18"/>
        </w:rPr>
      </w:pPr>
      <w:r>
        <w:rPr>
          <w:rFonts w:ascii="NTTimes/Cyrillic" w:hAnsi="NTTimes/Cyrillic"/>
          <w:sz w:val="18"/>
        </w:rPr>
        <w:t xml:space="preserve"> б) не сообщать ребенку о </w:t>
      </w:r>
      <w:r>
        <w:rPr>
          <w:rFonts w:ascii="NTTimes/Cyrillic" w:hAnsi="NTTimes/Cyrillic"/>
          <w:sz w:val="18"/>
        </w:rPr>
        <w:t xml:space="preserve">диагнозе </w:t>
      </w:r>
    </w:p>
    <w:p w:rsidR="00000000" w:rsidRDefault="00F67113">
      <w:pPr>
        <w:ind w:left="284" w:hanging="284"/>
        <w:jc w:val="both"/>
        <w:rPr>
          <w:rFonts w:ascii="NTTimes/Cyrillic" w:hAnsi="NTTimes/Cyrillic"/>
          <w:sz w:val="18"/>
        </w:rPr>
      </w:pPr>
      <w:r>
        <w:rPr>
          <w:rFonts w:ascii="NTTimes/Cyrillic" w:hAnsi="NTTimes/Cyrillic"/>
          <w:sz w:val="18"/>
        </w:rPr>
        <w:t xml:space="preserve"> в) решать этот вопрос в зависимости от мнения родителей, психологического состояния ребенка, возраста </w:t>
      </w:r>
    </w:p>
    <w:p w:rsidR="00000000" w:rsidRDefault="00F67113">
      <w:pPr>
        <w:ind w:left="284" w:hanging="284"/>
        <w:jc w:val="both"/>
        <w:rPr>
          <w:rFonts w:ascii="NTTimes/Cyrillic" w:hAnsi="NTTimes/Cyrillic"/>
          <w:sz w:val="18"/>
        </w:rPr>
      </w:pPr>
      <w:r>
        <w:rPr>
          <w:rFonts w:ascii="NTTimes/Cyrillic" w:hAnsi="NTTimes/Cyrillic"/>
          <w:sz w:val="18"/>
        </w:rPr>
        <w:t xml:space="preserve"> г) сообщить о заболевании, если ребенок сам начнет задавать вопросы о болезни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100. Нефробластома наиболее часто встречается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1 года </w:t>
      </w:r>
    </w:p>
    <w:p w:rsidR="00000000" w:rsidRDefault="00F67113">
      <w:pPr>
        <w:ind w:left="284" w:hanging="284"/>
        <w:jc w:val="both"/>
        <w:rPr>
          <w:rFonts w:ascii="NTTimes/Cyrillic" w:hAnsi="NTTimes/Cyrillic"/>
          <w:sz w:val="18"/>
        </w:rPr>
      </w:pPr>
      <w:r>
        <w:rPr>
          <w:rFonts w:ascii="NTTimes/Cyrillic" w:hAnsi="NTTimes/Cyrillic"/>
          <w:sz w:val="18"/>
        </w:rPr>
        <w:t xml:space="preserve"> б) от 2 до 5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6 до 9 лет </w:t>
      </w:r>
    </w:p>
    <w:p w:rsidR="00000000" w:rsidRDefault="00F67113">
      <w:pPr>
        <w:ind w:left="284" w:hanging="284"/>
        <w:jc w:val="both"/>
        <w:rPr>
          <w:rFonts w:ascii="NTTimes/Cyrillic" w:hAnsi="NTTimes/Cyrillic"/>
          <w:sz w:val="18"/>
        </w:rPr>
      </w:pPr>
      <w:r>
        <w:rPr>
          <w:rFonts w:ascii="NTTimes/Cyrillic" w:hAnsi="NTTimes/Cyrillic"/>
          <w:sz w:val="18"/>
        </w:rPr>
        <w:t xml:space="preserve"> г) от 10 до 15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101. Для детского возраста наиболее характерными злокачественными опухолями являются: 1) саркома Юинга 2) тератобластома 3) рабдомиосаркома 4) нефробластома 5) нейробластома 6) остеоге</w:t>
      </w:r>
      <w:r>
        <w:rPr>
          <w:rFonts w:ascii="NTTimes/Cyrillic" w:hAnsi="NTTimes/Cyrillic"/>
          <w:sz w:val="18"/>
        </w:rPr>
        <w:t xml:space="preserve">нная саркома 7) ретинобластома 8) лейкоз 9) лимфосаркома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б) только 2, 4, 5 и 7 </w:t>
      </w:r>
    </w:p>
    <w:p w:rsidR="00000000" w:rsidRDefault="00F67113">
      <w:pPr>
        <w:ind w:left="284" w:hanging="284"/>
        <w:jc w:val="both"/>
        <w:rPr>
          <w:rFonts w:ascii="NTTimes/Cyrillic" w:hAnsi="NTTimes/Cyrillic"/>
          <w:sz w:val="18"/>
        </w:rPr>
      </w:pPr>
      <w:r>
        <w:rPr>
          <w:rFonts w:ascii="NTTimes/Cyrillic" w:hAnsi="NTTimes/Cyrillic"/>
          <w:sz w:val="18"/>
        </w:rPr>
        <w:t xml:space="preserve"> в) только 1, 3, 8 и 9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1, 2, 7 и 8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102. Аномалии генетического аппарата у больных нефробластомой встречаются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б)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в) закономерно </w:t>
      </w:r>
    </w:p>
    <w:p w:rsidR="00000000" w:rsidRDefault="00F67113">
      <w:pPr>
        <w:ind w:left="284" w:hanging="284"/>
        <w:jc w:val="both"/>
        <w:rPr>
          <w:rFonts w:ascii="NTTimes/Cyrillic" w:hAnsi="NTTimes/Cyrillic"/>
          <w:sz w:val="18"/>
        </w:rPr>
      </w:pPr>
      <w:r>
        <w:rPr>
          <w:rFonts w:ascii="NTTimes/Cyrillic" w:hAnsi="NTTimes/Cyrillic"/>
          <w:sz w:val="18"/>
        </w:rPr>
        <w:t xml:space="preserve"> г) не встречаются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103. Наиболее часто встречающимся морфологическим вариантом нефробластомы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типичный </w:t>
      </w:r>
    </w:p>
    <w:p w:rsidR="00000000" w:rsidRDefault="00F67113">
      <w:pPr>
        <w:ind w:left="284" w:hanging="284"/>
        <w:jc w:val="both"/>
        <w:rPr>
          <w:rFonts w:ascii="NTTimes/Cyrillic" w:hAnsi="NTTimes/Cyrillic"/>
          <w:sz w:val="18"/>
        </w:rPr>
      </w:pPr>
      <w:r>
        <w:rPr>
          <w:rFonts w:ascii="NTTimes/Cyrillic" w:hAnsi="NTTimes/Cyrillic"/>
          <w:sz w:val="18"/>
        </w:rPr>
        <w:t xml:space="preserve"> б) тубулярный </w:t>
      </w:r>
    </w:p>
    <w:p w:rsidR="00000000" w:rsidRDefault="00F67113">
      <w:pPr>
        <w:ind w:left="284" w:hanging="284"/>
        <w:jc w:val="both"/>
        <w:rPr>
          <w:rFonts w:ascii="NTTimes/Cyrillic" w:hAnsi="NTTimes/Cyrillic"/>
          <w:sz w:val="18"/>
        </w:rPr>
      </w:pPr>
      <w:r>
        <w:rPr>
          <w:rFonts w:ascii="NTTimes/Cyrillic" w:hAnsi="NTTimes/Cyrillic"/>
          <w:sz w:val="18"/>
        </w:rPr>
        <w:t xml:space="preserve"> в) кистозный </w:t>
      </w:r>
    </w:p>
    <w:p w:rsidR="00000000" w:rsidRDefault="00F67113">
      <w:pPr>
        <w:ind w:left="284" w:hanging="284"/>
        <w:jc w:val="both"/>
        <w:rPr>
          <w:rFonts w:ascii="NTTimes/Cyrillic" w:hAnsi="NTTimes/Cyrillic"/>
          <w:sz w:val="18"/>
        </w:rPr>
      </w:pPr>
      <w:r>
        <w:rPr>
          <w:rFonts w:ascii="NTTimes/Cyrillic" w:hAnsi="NTTimes/Cyrillic"/>
          <w:sz w:val="18"/>
        </w:rPr>
        <w:t xml:space="preserve"> г) фетальный рабдомиоматозный </w:t>
      </w:r>
    </w:p>
    <w:p w:rsidR="00000000" w:rsidRDefault="00F67113">
      <w:pPr>
        <w:ind w:left="284" w:hanging="284"/>
        <w:jc w:val="both"/>
        <w:rPr>
          <w:rFonts w:ascii="NTTimes/Cyrillic" w:hAnsi="NTTimes/Cyrillic"/>
          <w:sz w:val="18"/>
        </w:rPr>
      </w:pPr>
      <w:r>
        <w:rPr>
          <w:rFonts w:ascii="NTTimes/Cyrillic" w:hAnsi="NTTimes/Cyrillic"/>
          <w:sz w:val="18"/>
        </w:rPr>
        <w:t xml:space="preserve"> д) саркоматозный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104. Морфологический вариант нефробластомы</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а) определяет выбор лечебной тактики </w:t>
      </w:r>
    </w:p>
    <w:p w:rsidR="00000000" w:rsidRDefault="00F67113">
      <w:pPr>
        <w:ind w:left="284" w:hanging="284"/>
        <w:jc w:val="both"/>
        <w:rPr>
          <w:rFonts w:ascii="NTTimes/Cyrillic" w:hAnsi="NTTimes/Cyrillic"/>
          <w:sz w:val="18"/>
        </w:rPr>
      </w:pPr>
      <w:r>
        <w:rPr>
          <w:rFonts w:ascii="NTTimes/Cyrillic" w:hAnsi="NTTimes/Cyrillic"/>
          <w:sz w:val="18"/>
        </w:rPr>
        <w:t xml:space="preserve"> б) влияет на прогноз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не определяет выбор лечебной тактики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нет правильного ответа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105. Частота нефробластомы среди других злокачественных солидных опухолей детского возраста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до 10% </w:t>
      </w:r>
    </w:p>
    <w:p w:rsidR="00000000" w:rsidRDefault="00F67113">
      <w:pPr>
        <w:ind w:left="284" w:hanging="284"/>
        <w:jc w:val="both"/>
        <w:rPr>
          <w:rFonts w:ascii="NTTimes/Cyrillic" w:hAnsi="NTTimes/Cyrillic"/>
          <w:sz w:val="18"/>
        </w:rPr>
      </w:pPr>
      <w:r>
        <w:rPr>
          <w:rFonts w:ascii="NTTimes/Cyrillic" w:hAnsi="NTTimes/Cyrillic"/>
          <w:sz w:val="18"/>
        </w:rPr>
        <w:t xml:space="preserve"> б) 20-30% </w:t>
      </w:r>
    </w:p>
    <w:p w:rsidR="00000000" w:rsidRDefault="00F67113">
      <w:pPr>
        <w:ind w:left="284" w:hanging="284"/>
        <w:jc w:val="both"/>
        <w:rPr>
          <w:rFonts w:ascii="NTTimes/Cyrillic" w:hAnsi="NTTimes/Cyrillic"/>
          <w:sz w:val="18"/>
        </w:rPr>
      </w:pPr>
      <w:r>
        <w:rPr>
          <w:rFonts w:ascii="NTTimes/Cyrillic" w:hAnsi="NTTimes/Cyrillic"/>
          <w:sz w:val="18"/>
        </w:rPr>
        <w:t xml:space="preserve"> в) 30-50% </w:t>
      </w:r>
    </w:p>
    <w:p w:rsidR="00000000" w:rsidRDefault="00F67113">
      <w:pPr>
        <w:ind w:left="284" w:hanging="284"/>
        <w:jc w:val="both"/>
        <w:rPr>
          <w:rFonts w:ascii="NTTimes/Cyrillic" w:hAnsi="NTTimes/Cyrillic"/>
          <w:sz w:val="18"/>
        </w:rPr>
      </w:pPr>
      <w:r>
        <w:rPr>
          <w:rFonts w:ascii="NTTimes/Cyrillic" w:hAnsi="NTTimes/Cyrillic"/>
          <w:sz w:val="18"/>
        </w:rPr>
        <w:t xml:space="preserve"> г) свыше 50%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106. Наиболее благоприятный прогноз у больных со следующим морфологическим вариантом нефробластомы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а) анапластический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тубулярный </w:t>
      </w:r>
    </w:p>
    <w:p w:rsidR="00000000" w:rsidRDefault="00F67113">
      <w:pPr>
        <w:ind w:left="284" w:hanging="284"/>
        <w:jc w:val="both"/>
        <w:rPr>
          <w:rFonts w:ascii="NTTimes/Cyrillic" w:hAnsi="NTTimes/Cyrillic"/>
          <w:sz w:val="18"/>
        </w:rPr>
      </w:pPr>
      <w:r>
        <w:rPr>
          <w:rFonts w:ascii="NTTimes/Cyrillic" w:hAnsi="NTTimes/Cyrillic"/>
          <w:sz w:val="18"/>
        </w:rPr>
        <w:t xml:space="preserve"> в) кистозный </w:t>
      </w:r>
    </w:p>
    <w:p w:rsidR="00000000" w:rsidRDefault="00F67113">
      <w:pPr>
        <w:ind w:left="284" w:hanging="284"/>
        <w:jc w:val="both"/>
        <w:rPr>
          <w:rFonts w:ascii="NTTimes/Cyrillic" w:hAnsi="NTTimes/Cyrillic"/>
          <w:sz w:val="18"/>
        </w:rPr>
      </w:pPr>
      <w:r>
        <w:rPr>
          <w:rFonts w:ascii="NTTimes/Cyrillic" w:hAnsi="NTTimes/Cyrillic"/>
          <w:sz w:val="18"/>
        </w:rPr>
        <w:t xml:space="preserve"> г) саркоматозный </w:t>
      </w:r>
    </w:p>
    <w:p w:rsidR="00000000" w:rsidRDefault="00F67113">
      <w:pPr>
        <w:ind w:left="284" w:hanging="284"/>
        <w:jc w:val="both"/>
        <w:rPr>
          <w:rFonts w:ascii="NTTimes/Cyrillic" w:hAnsi="NTTimes/Cyrillic"/>
          <w:sz w:val="18"/>
        </w:rPr>
      </w:pPr>
      <w:r>
        <w:rPr>
          <w:rFonts w:ascii="NTTimes/Cyrillic" w:hAnsi="NTTimes/Cyrillic"/>
          <w:sz w:val="18"/>
        </w:rPr>
        <w:t xml:space="preserve"> д) с п</w:t>
      </w:r>
      <w:r>
        <w:rPr>
          <w:rFonts w:ascii="NTTimes/Cyrillic" w:hAnsi="NTTimes/Cyrillic"/>
          <w:sz w:val="18"/>
        </w:rPr>
        <w:t xml:space="preserve">реобладанием неэпителиального компонента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107. Наименее благоприятный прогноз у больных со следующим морфологическим вариантом нефробластомы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а) анапластический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тубулярный </w:t>
      </w:r>
    </w:p>
    <w:p w:rsidR="00000000" w:rsidRDefault="00F67113">
      <w:pPr>
        <w:ind w:left="284" w:hanging="284"/>
        <w:jc w:val="both"/>
        <w:rPr>
          <w:rFonts w:ascii="NTTimes/Cyrillic" w:hAnsi="NTTimes/Cyrillic"/>
          <w:sz w:val="18"/>
        </w:rPr>
      </w:pPr>
      <w:r>
        <w:rPr>
          <w:rFonts w:ascii="NTTimes/Cyrillic" w:hAnsi="NTTimes/Cyrillic"/>
          <w:sz w:val="18"/>
        </w:rPr>
        <w:t xml:space="preserve"> в) кистозный </w:t>
      </w:r>
    </w:p>
    <w:p w:rsidR="00000000" w:rsidRDefault="00F67113">
      <w:pPr>
        <w:ind w:left="284" w:hanging="284"/>
        <w:jc w:val="both"/>
        <w:rPr>
          <w:rFonts w:ascii="NTTimes/Cyrillic" w:hAnsi="NTTimes/Cyrillic"/>
          <w:sz w:val="18"/>
        </w:rPr>
      </w:pPr>
      <w:r>
        <w:rPr>
          <w:rFonts w:ascii="NTTimes/Cyrillic" w:hAnsi="NTTimes/Cyrillic"/>
          <w:sz w:val="18"/>
        </w:rPr>
        <w:t xml:space="preserve"> г) саркоматозный </w:t>
      </w:r>
    </w:p>
    <w:p w:rsidR="00000000" w:rsidRDefault="00F67113">
      <w:pPr>
        <w:ind w:left="284" w:hanging="284"/>
        <w:jc w:val="both"/>
        <w:rPr>
          <w:rFonts w:ascii="NTTimes/Cyrillic" w:hAnsi="NTTimes/Cyrillic"/>
          <w:sz w:val="18"/>
        </w:rPr>
      </w:pPr>
      <w:r>
        <w:rPr>
          <w:rFonts w:ascii="NTTimes/Cyrillic" w:hAnsi="NTTimes/Cyrillic"/>
          <w:sz w:val="18"/>
        </w:rPr>
        <w:t xml:space="preserve"> д) с преобладанием неэпителиального компонента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108. Оптимальный оперативный доступ для нефрэктомии по поводу нефробластомы - это </w:t>
      </w:r>
    </w:p>
    <w:p w:rsidR="00000000" w:rsidRDefault="00F67113">
      <w:pPr>
        <w:ind w:left="284" w:hanging="284"/>
        <w:jc w:val="both"/>
        <w:rPr>
          <w:rFonts w:ascii="NTTimes/Cyrillic" w:hAnsi="NTTimes/Cyrillic"/>
          <w:sz w:val="18"/>
        </w:rPr>
      </w:pPr>
      <w:r>
        <w:rPr>
          <w:rFonts w:ascii="NTTimes/Cyrillic" w:hAnsi="NTTimes/Cyrillic"/>
          <w:sz w:val="18"/>
        </w:rPr>
        <w:t xml:space="preserve"> а) параректальный разрез </w:t>
      </w:r>
    </w:p>
    <w:p w:rsidR="00000000" w:rsidRDefault="00F67113">
      <w:pPr>
        <w:ind w:left="284" w:hanging="284"/>
        <w:jc w:val="both"/>
        <w:rPr>
          <w:rFonts w:ascii="NTTimes/Cyrillic" w:hAnsi="NTTimes/Cyrillic"/>
          <w:sz w:val="18"/>
        </w:rPr>
      </w:pPr>
      <w:r>
        <w:rPr>
          <w:rFonts w:ascii="NTTimes/Cyrillic" w:hAnsi="NTTimes/Cyrillic"/>
          <w:sz w:val="18"/>
        </w:rPr>
        <w:t xml:space="preserve"> б) срединный разрез </w:t>
      </w:r>
    </w:p>
    <w:p w:rsidR="00000000" w:rsidRDefault="00F67113">
      <w:pPr>
        <w:ind w:left="284" w:hanging="284"/>
        <w:jc w:val="both"/>
        <w:rPr>
          <w:rFonts w:ascii="NTTimes/Cyrillic" w:hAnsi="NTTimes/Cyrillic"/>
          <w:sz w:val="18"/>
        </w:rPr>
      </w:pPr>
      <w:r>
        <w:rPr>
          <w:rFonts w:ascii="NTTimes/Cyrillic" w:hAnsi="NTTimes/Cyrillic"/>
          <w:sz w:val="18"/>
        </w:rPr>
        <w:t xml:space="preserve"> в) поясничный разрез </w:t>
      </w:r>
    </w:p>
    <w:p w:rsidR="00000000" w:rsidRDefault="00F67113">
      <w:pPr>
        <w:ind w:left="284" w:hanging="284"/>
        <w:jc w:val="both"/>
        <w:rPr>
          <w:rFonts w:ascii="NTTimes/Cyrillic" w:hAnsi="NTTimes/Cyrillic"/>
          <w:sz w:val="18"/>
        </w:rPr>
      </w:pPr>
      <w:r>
        <w:rPr>
          <w:rFonts w:ascii="NTTimes/Cyrillic" w:hAnsi="NTTimes/Cyrillic"/>
          <w:sz w:val="18"/>
        </w:rPr>
        <w:t xml:space="preserve"> г) поперечный разрез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109. Резистентным к химиолучевому лече</w:t>
      </w:r>
      <w:r>
        <w:rPr>
          <w:rFonts w:ascii="NTTimes/Cyrillic" w:hAnsi="NTTimes/Cyrillic"/>
          <w:sz w:val="18"/>
        </w:rPr>
        <w:t xml:space="preserve">нию является следующий морфологический вариант нефробластомы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а) анапластический </w:t>
      </w:r>
    </w:p>
    <w:p w:rsidR="00000000" w:rsidRDefault="00F67113">
      <w:pPr>
        <w:ind w:left="284" w:hanging="284"/>
        <w:jc w:val="both"/>
        <w:rPr>
          <w:rFonts w:ascii="NTTimes/Cyrillic" w:hAnsi="NTTimes/Cyrillic"/>
          <w:sz w:val="18"/>
        </w:rPr>
      </w:pPr>
      <w:r>
        <w:rPr>
          <w:rFonts w:ascii="NTTimes/Cyrillic" w:hAnsi="NTTimes/Cyrillic"/>
          <w:sz w:val="18"/>
        </w:rPr>
        <w:t xml:space="preserve"> б) кистозный </w:t>
      </w:r>
    </w:p>
    <w:p w:rsidR="00000000" w:rsidRDefault="00F67113">
      <w:pPr>
        <w:ind w:left="284" w:hanging="284"/>
        <w:jc w:val="both"/>
        <w:rPr>
          <w:rFonts w:ascii="NTTimes/Cyrillic" w:hAnsi="NTTimes/Cyrillic"/>
          <w:sz w:val="18"/>
        </w:rPr>
      </w:pPr>
      <w:r>
        <w:rPr>
          <w:rFonts w:ascii="NTTimes/Cyrillic" w:hAnsi="NTTimes/Cyrillic"/>
          <w:sz w:val="18"/>
        </w:rPr>
        <w:t xml:space="preserve"> в) саркоматозный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110. При подозрении на опухоль брюшной полости или забрюшинного пространства необходимыми рентгенологическим методами исследования являются: 1) рентгенография грудной клетки 2) томография средостения 3) цистография 4) выделительная урография 5) холеграфия 6) исследование желудочно-кишечного тракта с бариевой взвесью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перечисленные </w:t>
      </w:r>
    </w:p>
    <w:p w:rsidR="00000000" w:rsidRDefault="00F67113">
      <w:pPr>
        <w:ind w:left="284" w:hanging="284"/>
        <w:jc w:val="both"/>
        <w:rPr>
          <w:rFonts w:ascii="NTTimes/Cyrillic" w:hAnsi="NTTimes/Cyrillic"/>
          <w:sz w:val="18"/>
        </w:rPr>
      </w:pPr>
      <w:r>
        <w:rPr>
          <w:rFonts w:ascii="NTTimes/Cyrillic" w:hAnsi="NTTimes/Cyrillic"/>
          <w:sz w:val="18"/>
        </w:rPr>
        <w:t xml:space="preserve"> б) только 1, 3, 4 и 5 </w:t>
      </w:r>
    </w:p>
    <w:p w:rsidR="00000000" w:rsidRDefault="00F67113">
      <w:pPr>
        <w:ind w:left="284" w:hanging="284"/>
        <w:jc w:val="both"/>
        <w:rPr>
          <w:rFonts w:ascii="NTTimes/Cyrillic" w:hAnsi="NTTimes/Cyrillic"/>
          <w:sz w:val="18"/>
        </w:rPr>
      </w:pPr>
      <w:r>
        <w:rPr>
          <w:rFonts w:ascii="NTTimes/Cyrillic" w:hAnsi="NTTimes/Cyrillic"/>
          <w:sz w:val="18"/>
        </w:rPr>
        <w:t xml:space="preserve"> в) т</w:t>
      </w:r>
      <w:r>
        <w:rPr>
          <w:rFonts w:ascii="NTTimes/Cyrillic" w:hAnsi="NTTimes/Cyrillic"/>
          <w:sz w:val="18"/>
        </w:rPr>
        <w:t xml:space="preserve">олько 1, 4 и 6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2, 5 и 6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111. Для опухолей почек у детей характерны следующие рентгенологические признаки: 1) деформация чашечно-лоханочной системы 2) увеличение размеров почки 3) смещение почки без деформации чашечно-лоханочной системы 4) смещение одного из полюсов почки без деформации чашечно-лоханочной системы 5) "немая" почка </w:t>
      </w:r>
    </w:p>
    <w:p w:rsidR="00000000" w:rsidRDefault="00F67113">
      <w:pPr>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б) только 1 и 2 </w:t>
      </w:r>
    </w:p>
    <w:p w:rsidR="00000000" w:rsidRDefault="00F67113">
      <w:pPr>
        <w:ind w:left="284" w:hanging="284"/>
        <w:jc w:val="both"/>
        <w:rPr>
          <w:rFonts w:ascii="NTTimes/Cyrillic" w:hAnsi="NTTimes/Cyrillic"/>
          <w:sz w:val="18"/>
        </w:rPr>
      </w:pPr>
      <w:r>
        <w:rPr>
          <w:rFonts w:ascii="NTTimes/Cyrillic" w:hAnsi="NTTimes/Cyrillic"/>
          <w:sz w:val="18"/>
        </w:rPr>
        <w:t xml:space="preserve"> в) только 1, 2 и 5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3 и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112. Ранними клиническими признаками нефробластомы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небольшая бледность </w:t>
      </w:r>
      <w:r>
        <w:rPr>
          <w:rFonts w:ascii="NTTimes/Cyrillic" w:hAnsi="NTTimes/Cyrillic"/>
          <w:sz w:val="18"/>
        </w:rPr>
        <w:t xml:space="preserve">кожных покровов </w:t>
      </w:r>
    </w:p>
    <w:p w:rsidR="00000000" w:rsidRDefault="00F67113">
      <w:pPr>
        <w:ind w:left="284" w:hanging="284"/>
        <w:jc w:val="both"/>
        <w:rPr>
          <w:rFonts w:ascii="NTTimes/Cyrillic" w:hAnsi="NTTimes/Cyrillic"/>
          <w:sz w:val="18"/>
        </w:rPr>
      </w:pPr>
      <w:r>
        <w:rPr>
          <w:rFonts w:ascii="NTTimes/Cyrillic" w:hAnsi="NTTimes/Cyrillic"/>
          <w:sz w:val="18"/>
        </w:rPr>
        <w:t xml:space="preserve"> б) отсутствие аппетита </w:t>
      </w:r>
    </w:p>
    <w:p w:rsidR="00000000" w:rsidRDefault="00F67113">
      <w:pPr>
        <w:ind w:left="284" w:hanging="284"/>
        <w:jc w:val="both"/>
        <w:rPr>
          <w:rFonts w:ascii="NTTimes/Cyrillic" w:hAnsi="NTTimes/Cyrillic"/>
          <w:sz w:val="18"/>
        </w:rPr>
      </w:pPr>
      <w:r>
        <w:rPr>
          <w:rFonts w:ascii="NTTimes/Cyrillic" w:hAnsi="NTTimes/Cyrillic"/>
          <w:sz w:val="18"/>
        </w:rPr>
        <w:t xml:space="preserve"> в) микрогематурия </w:t>
      </w:r>
    </w:p>
    <w:p w:rsidR="00000000" w:rsidRDefault="00F67113">
      <w:pPr>
        <w:ind w:left="284" w:hanging="284"/>
        <w:jc w:val="both"/>
        <w:rPr>
          <w:rFonts w:ascii="NTTimes/Cyrillic" w:hAnsi="NTTimes/Cyrillic"/>
          <w:sz w:val="18"/>
        </w:rPr>
      </w:pPr>
      <w:r>
        <w:rPr>
          <w:rFonts w:ascii="NTTimes/Cyrillic" w:hAnsi="NTTimes/Cyrillic"/>
          <w:sz w:val="18"/>
        </w:rPr>
        <w:t xml:space="preserve"> г) анемия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113. Поздними клиническими признаками нефробластомы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бледность кожных покровов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пальпируемой опухоли в животе </w:t>
      </w:r>
    </w:p>
    <w:p w:rsidR="00000000" w:rsidRDefault="00F67113">
      <w:pPr>
        <w:ind w:left="284" w:hanging="284"/>
        <w:jc w:val="both"/>
        <w:rPr>
          <w:rFonts w:ascii="NTTimes/Cyrillic" w:hAnsi="NTTimes/Cyrillic"/>
          <w:sz w:val="18"/>
        </w:rPr>
      </w:pPr>
      <w:r>
        <w:rPr>
          <w:rFonts w:ascii="NTTimes/Cyrillic" w:hAnsi="NTTimes/Cyrillic"/>
          <w:sz w:val="18"/>
        </w:rPr>
        <w:t xml:space="preserve"> в) вялость, выраженная слабость </w:t>
      </w:r>
    </w:p>
    <w:p w:rsidR="00000000" w:rsidRDefault="00F67113">
      <w:pPr>
        <w:ind w:left="284" w:hanging="284"/>
        <w:jc w:val="both"/>
        <w:rPr>
          <w:rFonts w:ascii="NTTimes/Cyrillic" w:hAnsi="NTTimes/Cyrillic"/>
          <w:sz w:val="18"/>
        </w:rPr>
      </w:pPr>
      <w:r>
        <w:rPr>
          <w:rFonts w:ascii="NTTimes/Cyrillic" w:hAnsi="NTTimes/Cyrillic"/>
          <w:sz w:val="18"/>
        </w:rPr>
        <w:t xml:space="preserve"> г) отсутствие аппетита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114. Причинами запущенности при нефробластоме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ранний возраст ребенка </w:t>
      </w:r>
    </w:p>
    <w:p w:rsidR="00000000" w:rsidRDefault="00F67113">
      <w:pPr>
        <w:ind w:left="284" w:hanging="284"/>
        <w:jc w:val="both"/>
        <w:rPr>
          <w:rFonts w:ascii="NTTimes/Cyrillic" w:hAnsi="NTTimes/Cyrillic"/>
          <w:sz w:val="18"/>
        </w:rPr>
      </w:pPr>
      <w:r>
        <w:rPr>
          <w:rFonts w:ascii="NTTimes/Cyrillic" w:hAnsi="NTTimes/Cyrillic"/>
          <w:sz w:val="18"/>
        </w:rPr>
        <w:t xml:space="preserve"> б) отсутствие онкологической настороженности у педиатров </w:t>
      </w:r>
    </w:p>
    <w:p w:rsidR="00000000" w:rsidRDefault="00F67113">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115. Нефр</w:t>
      </w:r>
      <w:r>
        <w:rPr>
          <w:rFonts w:ascii="NTTimes/Cyrillic" w:hAnsi="NTTimes/Cyrillic"/>
          <w:sz w:val="18"/>
        </w:rPr>
        <w:t xml:space="preserve">областома при пальпации характеризуется следующими признаками: 1) поверхность гладкая, реже крупнобугристая 2) поверхность мелкобугристая 3) малоподвижная 4) неподвижная 5) консистенция эластическая 6) консистенция плотная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правильные ответы 2, 4 и 6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ответы 1, 3 и 5 </w:t>
      </w:r>
    </w:p>
    <w:p w:rsidR="00000000" w:rsidRDefault="00F67113">
      <w:pPr>
        <w:ind w:left="284" w:hanging="284"/>
        <w:jc w:val="both"/>
        <w:rPr>
          <w:rFonts w:ascii="NTTimes/Cyrillic" w:hAnsi="NTTimes/Cyrillic"/>
          <w:sz w:val="18"/>
        </w:rPr>
      </w:pPr>
      <w:r>
        <w:rPr>
          <w:rFonts w:ascii="NTTimes/Cyrillic" w:hAnsi="NTTimes/Cyrillic"/>
          <w:sz w:val="18"/>
        </w:rPr>
        <w:t xml:space="preserve"> в)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116. Дифференцировать нефробластому следует </w:t>
      </w:r>
    </w:p>
    <w:p w:rsidR="00000000" w:rsidRDefault="00F67113">
      <w:pPr>
        <w:ind w:left="284" w:hanging="284"/>
        <w:jc w:val="both"/>
        <w:rPr>
          <w:rFonts w:ascii="NTTimes/Cyrillic" w:hAnsi="NTTimes/Cyrillic"/>
          <w:sz w:val="18"/>
        </w:rPr>
      </w:pPr>
      <w:r>
        <w:rPr>
          <w:rFonts w:ascii="NTTimes/Cyrillic" w:hAnsi="NTTimes/Cyrillic"/>
          <w:sz w:val="18"/>
        </w:rPr>
        <w:t xml:space="preserve"> а) с опухолями забрюшинного пространства </w:t>
      </w:r>
    </w:p>
    <w:p w:rsidR="00000000" w:rsidRDefault="00F67113">
      <w:pPr>
        <w:ind w:left="284" w:hanging="284"/>
        <w:jc w:val="both"/>
        <w:rPr>
          <w:rFonts w:ascii="NTTimes/Cyrillic" w:hAnsi="NTTimes/Cyrillic"/>
          <w:sz w:val="18"/>
        </w:rPr>
      </w:pPr>
      <w:r>
        <w:rPr>
          <w:rFonts w:ascii="NTTimes/Cyrillic" w:hAnsi="NTTimes/Cyrillic"/>
          <w:sz w:val="18"/>
        </w:rPr>
        <w:t xml:space="preserve"> б) с гидронефрозом </w:t>
      </w:r>
    </w:p>
    <w:p w:rsidR="00000000" w:rsidRDefault="00F67113">
      <w:pPr>
        <w:ind w:left="284" w:hanging="284"/>
        <w:jc w:val="both"/>
        <w:rPr>
          <w:rFonts w:ascii="NTTimes/Cyrillic" w:hAnsi="NTTimes/Cyrillic"/>
          <w:sz w:val="18"/>
        </w:rPr>
      </w:pPr>
      <w:r>
        <w:rPr>
          <w:rFonts w:ascii="NTTimes/Cyrillic" w:hAnsi="NTTimes/Cyrillic"/>
          <w:sz w:val="18"/>
        </w:rPr>
        <w:t xml:space="preserve"> в) с лимфосаркомой брюшной полости </w:t>
      </w:r>
    </w:p>
    <w:p w:rsidR="00000000" w:rsidRDefault="00F67113">
      <w:pPr>
        <w:ind w:left="284" w:hanging="284"/>
        <w:jc w:val="both"/>
        <w:rPr>
          <w:rFonts w:ascii="NTTimes/Cyrillic" w:hAnsi="NTTimes/Cyrillic"/>
          <w:sz w:val="18"/>
        </w:rPr>
      </w:pPr>
      <w:r>
        <w:rPr>
          <w:rFonts w:ascii="NTTimes/Cyrillic" w:hAnsi="NTTimes/Cyrillic"/>
          <w:sz w:val="18"/>
        </w:rPr>
        <w:t xml:space="preserve"> г) со спленомегалией </w:t>
      </w:r>
    </w:p>
    <w:p w:rsidR="00000000" w:rsidRDefault="00F67113">
      <w:pPr>
        <w:ind w:left="284" w:hanging="284"/>
        <w:jc w:val="both"/>
        <w:rPr>
          <w:rFonts w:ascii="NTTimes/Cyrillic" w:hAnsi="NTTimes/Cyrillic"/>
          <w:sz w:val="18"/>
        </w:rPr>
      </w:pPr>
      <w:r>
        <w:rPr>
          <w:rFonts w:ascii="NTTimes/Cyrillic" w:hAnsi="NTTimes/Cyrillic"/>
          <w:sz w:val="18"/>
        </w:rPr>
        <w:t xml:space="preserve"> д) со всем 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117. Основным методом лечения нефробластомы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комплексное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118. При лечении нефробластомы у детей до года применяются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 нефрэктомия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только нефрэктомия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 нефрэктомия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химиотерапия + нефрэктомия + химиотерапия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119. Сроки диспансерного наблюдения детей, больных нефробластомой, после окончания радикального лечения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1. 5 года</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б) 2 года </w:t>
      </w:r>
    </w:p>
    <w:p w:rsidR="00000000" w:rsidRDefault="00F67113">
      <w:pPr>
        <w:ind w:left="284" w:hanging="284"/>
        <w:jc w:val="both"/>
        <w:rPr>
          <w:rFonts w:ascii="NTTimes/Cyrillic" w:hAnsi="NTTimes/Cyrillic"/>
          <w:sz w:val="18"/>
        </w:rPr>
      </w:pPr>
      <w:r>
        <w:rPr>
          <w:rFonts w:ascii="NTTimes/Cyrillic" w:hAnsi="NTTimes/Cyrillic"/>
          <w:sz w:val="18"/>
        </w:rPr>
        <w:t xml:space="preserve"> в) 3 года </w:t>
      </w:r>
    </w:p>
    <w:p w:rsidR="00000000" w:rsidRDefault="00F67113">
      <w:pPr>
        <w:ind w:left="284" w:hanging="284"/>
        <w:jc w:val="both"/>
        <w:rPr>
          <w:rFonts w:ascii="NTTimes/Cyrillic" w:hAnsi="NTTimes/Cyrillic"/>
          <w:sz w:val="18"/>
        </w:rPr>
      </w:pPr>
      <w:r>
        <w:rPr>
          <w:rFonts w:ascii="NTTimes/Cyrillic" w:hAnsi="NTTimes/Cyrillic"/>
          <w:sz w:val="18"/>
        </w:rPr>
        <w:t xml:space="preserve"> г) 5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120. Современные методы химиолучевого лечения практически неэффективны при следующих морфологических вариантах нефробластомы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а) светлоклеточном </w:t>
      </w:r>
    </w:p>
    <w:p w:rsidR="00000000" w:rsidRDefault="00F67113">
      <w:pPr>
        <w:ind w:left="284" w:hanging="284"/>
        <w:jc w:val="both"/>
        <w:rPr>
          <w:rFonts w:ascii="NTTimes/Cyrillic" w:hAnsi="NTTimes/Cyrillic"/>
          <w:sz w:val="18"/>
        </w:rPr>
      </w:pPr>
      <w:r>
        <w:rPr>
          <w:rFonts w:ascii="NTTimes/Cyrillic" w:hAnsi="NTTimes/Cyrillic"/>
          <w:sz w:val="18"/>
        </w:rPr>
        <w:t xml:space="preserve"> б) рабдомиоматозном </w:t>
      </w:r>
    </w:p>
    <w:p w:rsidR="00000000" w:rsidRDefault="00F67113">
      <w:pPr>
        <w:ind w:left="284" w:hanging="284"/>
        <w:jc w:val="both"/>
        <w:rPr>
          <w:rFonts w:ascii="NTTimes/Cyrillic" w:hAnsi="NTTimes/Cyrillic"/>
          <w:sz w:val="18"/>
        </w:rPr>
      </w:pPr>
      <w:r>
        <w:rPr>
          <w:rFonts w:ascii="NTTimes/Cyrillic" w:hAnsi="NTTimes/Cyrillic"/>
          <w:sz w:val="18"/>
        </w:rPr>
        <w:t xml:space="preserve"> в) тубулярном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121. Метастазирование при нефробластоме </w:t>
      </w:r>
    </w:p>
    <w:p w:rsidR="00000000" w:rsidRDefault="00F67113">
      <w:pPr>
        <w:ind w:left="284" w:hanging="284"/>
        <w:jc w:val="both"/>
        <w:rPr>
          <w:rFonts w:ascii="NTTimes/Cyrillic" w:hAnsi="NTTimes/Cyrillic"/>
          <w:sz w:val="18"/>
        </w:rPr>
      </w:pPr>
      <w:r>
        <w:rPr>
          <w:rFonts w:ascii="NTTimes/Cyrillic" w:hAnsi="NTTimes/Cyrillic"/>
          <w:sz w:val="18"/>
        </w:rPr>
        <w:t xml:space="preserve"> а) встречается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б) встречается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в) не встречается совсем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122. Метастазы при нефробластоме у детей практически не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типичном морфологическом варианте </w:t>
      </w:r>
    </w:p>
    <w:p w:rsidR="00000000" w:rsidRDefault="00F67113">
      <w:pPr>
        <w:ind w:left="284" w:hanging="284"/>
        <w:jc w:val="both"/>
        <w:rPr>
          <w:rFonts w:ascii="NTTimes/Cyrillic" w:hAnsi="NTTimes/Cyrillic"/>
          <w:sz w:val="18"/>
        </w:rPr>
      </w:pPr>
      <w:r>
        <w:rPr>
          <w:rFonts w:ascii="NTTimes/Cyrillic" w:hAnsi="NTTimes/Cyrillic"/>
          <w:sz w:val="18"/>
        </w:rPr>
        <w:t xml:space="preserve"> б) мезобластической нефроме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тубулярном морфологическом варианте </w:t>
      </w:r>
    </w:p>
    <w:p w:rsidR="00000000" w:rsidRDefault="00F67113">
      <w:pPr>
        <w:ind w:left="284" w:hanging="284"/>
        <w:jc w:val="both"/>
        <w:rPr>
          <w:rFonts w:ascii="NTTimes/Cyrillic" w:hAnsi="NTTimes/Cyrillic"/>
          <w:sz w:val="18"/>
        </w:rPr>
      </w:pPr>
      <w:r>
        <w:rPr>
          <w:rFonts w:ascii="NTTimes/Cyrillic" w:hAnsi="NTTimes/Cyrillic"/>
          <w:sz w:val="18"/>
        </w:rPr>
        <w:t xml:space="preserve"> г) при саркоматозном морфологическом варианте </w:t>
      </w:r>
    </w:p>
    <w:p w:rsidR="00000000" w:rsidRDefault="00F67113">
      <w:pPr>
        <w:ind w:left="284" w:hanging="284"/>
        <w:jc w:val="both"/>
        <w:rPr>
          <w:rFonts w:ascii="NTTimes/Cyrillic" w:hAnsi="NTTimes/Cyrillic"/>
          <w:sz w:val="18"/>
        </w:rPr>
      </w:pPr>
      <w:r>
        <w:rPr>
          <w:rFonts w:ascii="NTTimes/Cyrillic" w:hAnsi="NTTimes/Cyrillic"/>
          <w:sz w:val="18"/>
        </w:rPr>
        <w:t xml:space="preserve"> д) при кистозном морфологическом варианте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123. Проведение аортографии является обязательным в следующей стадии нефробластомы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а) I-II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IV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при всех стадиях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124. Высокая частота метастазирования в кости наблюдается при следующем морфологическом варианте нефробластомы </w:t>
      </w:r>
    </w:p>
    <w:p w:rsidR="00000000" w:rsidRDefault="00F67113">
      <w:pPr>
        <w:ind w:left="284" w:hanging="284"/>
        <w:jc w:val="both"/>
        <w:rPr>
          <w:rFonts w:ascii="NTTimes/Cyrillic" w:hAnsi="NTTimes/Cyrillic"/>
          <w:sz w:val="18"/>
        </w:rPr>
      </w:pPr>
      <w:r>
        <w:rPr>
          <w:rFonts w:ascii="NTTimes/Cyrillic" w:hAnsi="NTTimes/Cyrillic"/>
          <w:sz w:val="18"/>
        </w:rPr>
        <w:t xml:space="preserve"> а) типичном </w:t>
      </w:r>
    </w:p>
    <w:p w:rsidR="00000000" w:rsidRDefault="00F67113">
      <w:pPr>
        <w:ind w:left="284" w:hanging="284"/>
        <w:jc w:val="both"/>
        <w:rPr>
          <w:rFonts w:ascii="NTTimes/Cyrillic" w:hAnsi="NTTimes/Cyrillic"/>
          <w:sz w:val="18"/>
        </w:rPr>
      </w:pPr>
      <w:r>
        <w:rPr>
          <w:rFonts w:ascii="NTTimes/Cyrillic" w:hAnsi="NTTimes/Cyrillic"/>
          <w:sz w:val="18"/>
        </w:rPr>
        <w:t xml:space="preserve"> б) анапластическом </w:t>
      </w:r>
    </w:p>
    <w:p w:rsidR="00000000" w:rsidRDefault="00F67113">
      <w:pPr>
        <w:ind w:left="284" w:hanging="284"/>
        <w:jc w:val="both"/>
        <w:rPr>
          <w:rFonts w:ascii="NTTimes/Cyrillic" w:hAnsi="NTTimes/Cyrillic"/>
          <w:sz w:val="18"/>
        </w:rPr>
      </w:pPr>
      <w:r>
        <w:rPr>
          <w:rFonts w:ascii="NTTimes/Cyrillic" w:hAnsi="NTTimes/Cyrillic"/>
          <w:sz w:val="18"/>
        </w:rPr>
        <w:t xml:space="preserve"> в) саркоматозном </w:t>
      </w:r>
    </w:p>
    <w:p w:rsidR="00000000" w:rsidRDefault="00F67113">
      <w:pPr>
        <w:ind w:left="284" w:hanging="284"/>
        <w:jc w:val="both"/>
        <w:rPr>
          <w:rFonts w:ascii="NTTimes/Cyrillic" w:hAnsi="NTTimes/Cyrillic"/>
          <w:sz w:val="18"/>
        </w:rPr>
      </w:pPr>
      <w:r>
        <w:rPr>
          <w:rFonts w:ascii="NTTimes/Cyrillic" w:hAnsi="NTTimes/Cyrillic"/>
          <w:sz w:val="18"/>
        </w:rPr>
        <w:t xml:space="preserve"> г) кистозном </w:t>
      </w:r>
    </w:p>
    <w:p w:rsidR="00000000" w:rsidRDefault="00F67113">
      <w:pPr>
        <w:ind w:left="284" w:hanging="284"/>
        <w:jc w:val="both"/>
        <w:rPr>
          <w:rFonts w:ascii="NTTimes/Cyrillic" w:hAnsi="NTTimes/Cyrillic"/>
          <w:sz w:val="18"/>
        </w:rPr>
      </w:pPr>
      <w:r>
        <w:rPr>
          <w:rFonts w:ascii="NTTimes/Cyrillic" w:hAnsi="NTTimes/Cyrillic"/>
          <w:sz w:val="18"/>
        </w:rPr>
        <w:t xml:space="preserve"> д) рабдоидном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125. Для нефробластомы характерно метастазирование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а) в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б)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в) в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в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 перечисленные органы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126. Для нефробластомы характерны следующие варианты метастазирования в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а) единичный метастаз </w:t>
      </w:r>
    </w:p>
    <w:p w:rsidR="00000000" w:rsidRDefault="00F67113">
      <w:pPr>
        <w:ind w:left="284" w:hanging="284"/>
        <w:jc w:val="both"/>
        <w:rPr>
          <w:rFonts w:ascii="NTTimes/Cyrillic" w:hAnsi="NTTimes/Cyrillic"/>
          <w:sz w:val="18"/>
        </w:rPr>
      </w:pPr>
      <w:r>
        <w:rPr>
          <w:rFonts w:ascii="NTTimes/Cyrillic" w:hAnsi="NTTimes/Cyrillic"/>
          <w:sz w:val="18"/>
        </w:rPr>
        <w:t xml:space="preserve"> б) множественные метастазы </w:t>
      </w:r>
    </w:p>
    <w:p w:rsidR="00000000" w:rsidRDefault="00F67113">
      <w:pPr>
        <w:ind w:left="284" w:hanging="284"/>
        <w:jc w:val="both"/>
        <w:rPr>
          <w:rFonts w:ascii="NTTimes/Cyrillic" w:hAnsi="NTTimes/Cyrillic"/>
          <w:sz w:val="18"/>
        </w:rPr>
      </w:pPr>
      <w:r>
        <w:rPr>
          <w:rFonts w:ascii="NTTimes/Cyrillic" w:hAnsi="NTTimes/Cyrillic"/>
          <w:sz w:val="18"/>
        </w:rPr>
        <w:t xml:space="preserve"> в) появление единичных метастазов с дальнейшим постепенным увеличением их размеров и числа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127. У ребенка установлен диагноз: двусторонняя нефробластома. Имеется тотальное поражение правой по</w:t>
      </w:r>
      <w:r>
        <w:rPr>
          <w:rFonts w:ascii="NTTimes/Cyrillic" w:hAnsi="NTTimes/Cyrillic"/>
          <w:sz w:val="18"/>
        </w:rPr>
        <w:t xml:space="preserve">чки и опухоль левой в области верхнего полюса размером 22 см. Тактика хирурга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отказ от операции, назначение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б) резекцию верхнего полюса левой почки с последующей нефрэктомией справа </w:t>
      </w:r>
    </w:p>
    <w:p w:rsidR="00000000" w:rsidRDefault="00F67113">
      <w:pPr>
        <w:ind w:left="284" w:hanging="284"/>
        <w:jc w:val="both"/>
        <w:rPr>
          <w:rFonts w:ascii="NTTimes/Cyrillic" w:hAnsi="NTTimes/Cyrillic"/>
          <w:sz w:val="18"/>
        </w:rPr>
      </w:pPr>
      <w:r>
        <w:rPr>
          <w:rFonts w:ascii="NTTimes/Cyrillic" w:hAnsi="NTTimes/Cyrillic"/>
          <w:sz w:val="18"/>
        </w:rPr>
        <w:t xml:space="preserve"> в) нефрэктомию справа с последующей резекцией верхнего полюса левой почки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128. Расширение тени средостения у детей чаще всего связано </w:t>
      </w:r>
    </w:p>
    <w:p w:rsidR="00000000" w:rsidRDefault="00F67113">
      <w:pPr>
        <w:ind w:left="284" w:hanging="284"/>
        <w:jc w:val="both"/>
        <w:rPr>
          <w:rFonts w:ascii="NTTimes/Cyrillic" w:hAnsi="NTTimes/Cyrillic"/>
          <w:sz w:val="18"/>
        </w:rPr>
      </w:pPr>
      <w:r>
        <w:rPr>
          <w:rFonts w:ascii="NTTimes/Cyrillic" w:hAnsi="NTTimes/Cyrillic"/>
          <w:sz w:val="18"/>
        </w:rPr>
        <w:t xml:space="preserve"> а) с увеличением внутригрудных лимфатических узлов при злокачественных лимфомах </w:t>
      </w:r>
    </w:p>
    <w:p w:rsidR="00000000" w:rsidRDefault="00F67113">
      <w:pPr>
        <w:ind w:left="284" w:hanging="284"/>
        <w:jc w:val="both"/>
        <w:rPr>
          <w:rFonts w:ascii="NTTimes/Cyrillic" w:hAnsi="NTTimes/Cyrillic"/>
          <w:sz w:val="18"/>
        </w:rPr>
      </w:pPr>
      <w:r>
        <w:rPr>
          <w:rFonts w:ascii="NTTimes/Cyrillic" w:hAnsi="NTTimes/Cyrillic"/>
          <w:sz w:val="18"/>
        </w:rPr>
        <w:t xml:space="preserve"> б) с нейрогенной опухолью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с центральным раком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г) с о</w:t>
      </w:r>
      <w:r>
        <w:rPr>
          <w:rFonts w:ascii="NTTimes/Cyrillic" w:hAnsi="NTTimes/Cyrillic"/>
          <w:sz w:val="18"/>
        </w:rPr>
        <w:t xml:space="preserve">пухолью пищевода </w:t>
      </w:r>
    </w:p>
    <w:p w:rsidR="00000000" w:rsidRDefault="00F67113">
      <w:pPr>
        <w:ind w:left="284" w:hanging="284"/>
        <w:jc w:val="both"/>
        <w:rPr>
          <w:rFonts w:ascii="NTTimes/Cyrillic" w:hAnsi="NTTimes/Cyrillic"/>
          <w:sz w:val="18"/>
        </w:rPr>
      </w:pPr>
      <w:r>
        <w:rPr>
          <w:rFonts w:ascii="NTTimes/Cyrillic" w:hAnsi="NTTimes/Cyrillic"/>
          <w:sz w:val="18"/>
        </w:rPr>
        <w:t xml:space="preserve"> д) с тератогенной опухолью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129. Для опухолей вилочковой железы характерны </w:t>
      </w:r>
    </w:p>
    <w:p w:rsidR="00000000" w:rsidRDefault="00F67113">
      <w:pPr>
        <w:ind w:left="284" w:hanging="284"/>
        <w:jc w:val="both"/>
        <w:rPr>
          <w:rFonts w:ascii="NTTimes/Cyrillic" w:hAnsi="NTTimes/Cyrillic"/>
          <w:sz w:val="18"/>
        </w:rPr>
      </w:pPr>
      <w:r>
        <w:rPr>
          <w:rFonts w:ascii="NTTimes/Cyrillic" w:hAnsi="NTTimes/Cyrillic"/>
          <w:sz w:val="18"/>
        </w:rPr>
        <w:t xml:space="preserve"> а) локализация в заднем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б) локализация в переднем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в) изменение в костях грудной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наличие обызвествлений 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130. При злокачественных эпителиальных опухолях желудочно-кишечного тракта у детей используются следующие методы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оперативное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комбинированные методы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131. Для тератогенных </w:t>
      </w:r>
      <w:r>
        <w:rPr>
          <w:rFonts w:ascii="NTTimes/Cyrillic" w:hAnsi="NTTimes/Cyrillic"/>
          <w:sz w:val="18"/>
        </w:rPr>
        <w:t xml:space="preserve">опухолей средостения характерны следующие рентгенологические признаки </w:t>
      </w:r>
    </w:p>
    <w:p w:rsidR="00000000" w:rsidRDefault="00F67113">
      <w:pPr>
        <w:ind w:left="284" w:hanging="284"/>
        <w:jc w:val="both"/>
        <w:rPr>
          <w:rFonts w:ascii="NTTimes/Cyrillic" w:hAnsi="NTTimes/Cyrillic"/>
          <w:sz w:val="18"/>
        </w:rPr>
      </w:pPr>
      <w:r>
        <w:rPr>
          <w:rFonts w:ascii="NTTimes/Cyrillic" w:hAnsi="NTTimes/Cyrillic"/>
          <w:sz w:val="18"/>
        </w:rPr>
        <w:t xml:space="preserve"> а) локализация в реберно-позвоночном углу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обызвествлений 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расположение в нижних и средних отделах переднего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132. Для доброкачественных опухолей костей у детей характерны следующие рентгенологические признаки: 1) выраженный мягкотканный компонент 2) мелкоочаговая деструкция 3) периостальная реакция в виде "спикул" 4) наличие "козырька" Кодмэна </w:t>
      </w:r>
      <w:r>
        <w:rPr>
          <w:rFonts w:ascii="NTTimes/Cyrillic" w:hAnsi="NTTimes/Cyrillic"/>
          <w:sz w:val="18"/>
        </w:rPr>
        <w:t xml:space="preserve">5) вздутие надкостницы 6) четкие контуры участка деструкции 7) истончение коркового слоя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ответы 5, 6 и 7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ответы 1, 2, 3, и 4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2, 4, 6 и 7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133. Для злокачественных первичных опухолей костей у детей характерны следующие рентгенологические признаки: 1) отсутствие периостальной реакции 2) поражение нескольких костей 3) отсутствие мягкотканного компонента 4) слоистая периостальная реакция 5) наличие "козырька" Кодмэна 6) выраженны</w:t>
      </w:r>
      <w:r>
        <w:rPr>
          <w:rFonts w:ascii="NTTimes/Cyrillic" w:hAnsi="NTTimes/Cyrillic"/>
          <w:sz w:val="18"/>
        </w:rPr>
        <w:t xml:space="preserve">й мягкотканный компонент 7) образование секвестров 8) мелкоочаговая деструкция 9) крупные литические очаги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ответы 1, 2, 3 и 7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ответы 4, 5, 6, 8 и 9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134. Для метастатического поражения костей у детей наиболее характерны следующие рентгенологические признаки: 1) поражение одной кости 2) литические очаги, окруженные склеротическим ободком 3) множественное поражение скелета 4) мелкоочаговая деструкция 5) участки деструкции без четких контуров </w:t>
      </w:r>
    </w:p>
    <w:p w:rsidR="00000000" w:rsidRDefault="00F67113">
      <w:pPr>
        <w:ind w:left="284" w:hanging="284"/>
        <w:jc w:val="both"/>
        <w:rPr>
          <w:rFonts w:ascii="NTTimes/Cyrillic" w:hAnsi="NTTimes/Cyrillic"/>
          <w:sz w:val="18"/>
        </w:rPr>
      </w:pPr>
      <w:r>
        <w:rPr>
          <w:rFonts w:ascii="NTTimes/Cyrillic" w:hAnsi="NTTimes/Cyrillic"/>
          <w:sz w:val="18"/>
        </w:rPr>
        <w:t xml:space="preserve"> а) все</w:t>
      </w:r>
      <w:r>
        <w:rPr>
          <w:rFonts w:ascii="NTTimes/Cyrillic" w:hAnsi="NTTimes/Cyrillic"/>
          <w:sz w:val="18"/>
        </w:rPr>
        <w:t xml:space="preserve">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ответы 3, 4 и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ответы 1, 2 и 3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2, 4 и 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135. Объективные данные осмотра при меланоме кожи выявляют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плотноватого опухолевидного образования под кожей, кожа не изменена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эластической опухоли ярко-красного цвета, бледнеющей при надавливании </w:t>
      </w:r>
    </w:p>
    <w:p w:rsidR="00000000" w:rsidRDefault="00F67113">
      <w:pPr>
        <w:ind w:left="284" w:hanging="284"/>
        <w:jc w:val="both"/>
        <w:rPr>
          <w:rFonts w:ascii="NTTimes/Cyrillic" w:hAnsi="NTTimes/Cyrillic"/>
          <w:sz w:val="18"/>
        </w:rPr>
      </w:pPr>
      <w:r>
        <w:rPr>
          <w:rFonts w:ascii="NTTimes/Cyrillic" w:hAnsi="NTTimes/Cyrillic"/>
          <w:sz w:val="18"/>
        </w:rPr>
        <w:t xml:space="preserve"> в) плоское пятно коричневого цвета с бородавчатыми элементами, оволосением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наличие образования черного цвета, плотного, с глянцевой поверхностью, или темно-коричнево</w:t>
      </w:r>
      <w:r>
        <w:rPr>
          <w:rFonts w:ascii="NTTimes/Cyrillic" w:hAnsi="NTTimes/Cyrillic"/>
          <w:sz w:val="18"/>
        </w:rPr>
        <w:t xml:space="preserve">го цвета узлоподобного образования, возвышающегося над поверхностью кожи и участками изъязвления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136. При меланоме кожи у детей выявляются следующие изменения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анемия, ускорение СОЭ, лейкоцитоз </w:t>
      </w:r>
    </w:p>
    <w:p w:rsidR="00000000" w:rsidRDefault="00F67113">
      <w:pPr>
        <w:ind w:left="284" w:hanging="284"/>
        <w:jc w:val="both"/>
        <w:rPr>
          <w:rFonts w:ascii="NTTimes/Cyrillic" w:hAnsi="NTTimes/Cyrillic"/>
          <w:sz w:val="18"/>
        </w:rPr>
      </w:pPr>
      <w:r>
        <w:rPr>
          <w:rFonts w:ascii="NTTimes/Cyrillic" w:hAnsi="NTTimes/Cyrillic"/>
          <w:sz w:val="18"/>
        </w:rPr>
        <w:t xml:space="preserve"> б) положительная реакция Абелева - Татаринова </w:t>
      </w:r>
    </w:p>
    <w:p w:rsidR="00000000" w:rsidRDefault="00F67113">
      <w:pPr>
        <w:ind w:left="284" w:hanging="284"/>
        <w:jc w:val="both"/>
        <w:rPr>
          <w:rFonts w:ascii="NTTimes/Cyrillic" w:hAnsi="NTTimes/Cyrillic"/>
          <w:sz w:val="18"/>
        </w:rPr>
      </w:pPr>
      <w:r>
        <w:rPr>
          <w:rFonts w:ascii="NTTimes/Cyrillic" w:hAnsi="NTTimes/Cyrillic"/>
          <w:sz w:val="18"/>
        </w:rPr>
        <w:t xml:space="preserve"> в) повышение экскреции катехоламинов с мочой </w:t>
      </w:r>
    </w:p>
    <w:p w:rsidR="00000000" w:rsidRDefault="00F67113">
      <w:pPr>
        <w:ind w:left="284" w:hanging="284"/>
        <w:jc w:val="both"/>
        <w:rPr>
          <w:rFonts w:ascii="NTTimes/Cyrillic" w:hAnsi="NTTimes/Cyrillic"/>
          <w:sz w:val="18"/>
        </w:rPr>
      </w:pPr>
      <w:r>
        <w:rPr>
          <w:rFonts w:ascii="NTTimes/Cyrillic" w:hAnsi="NTTimes/Cyrillic"/>
          <w:sz w:val="18"/>
        </w:rPr>
        <w:t xml:space="preserve"> г) диспротеинемия, повышение трансаминаз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137. Дифференциальный диагноз меланомы у детей проводится </w:t>
      </w:r>
    </w:p>
    <w:p w:rsidR="00000000" w:rsidRDefault="00F67113">
      <w:pPr>
        <w:ind w:left="284" w:hanging="284"/>
        <w:jc w:val="both"/>
        <w:rPr>
          <w:rFonts w:ascii="NTTimes/Cyrillic" w:hAnsi="NTTimes/Cyrillic"/>
          <w:sz w:val="18"/>
        </w:rPr>
      </w:pPr>
      <w:r>
        <w:rPr>
          <w:rFonts w:ascii="NTTimes/Cyrillic" w:hAnsi="NTTimes/Cyrillic"/>
          <w:sz w:val="18"/>
        </w:rPr>
        <w:t xml:space="preserve"> а) с гемангиомой </w:t>
      </w:r>
    </w:p>
    <w:p w:rsidR="00000000" w:rsidRDefault="00F67113">
      <w:pPr>
        <w:ind w:left="284" w:hanging="284"/>
        <w:jc w:val="both"/>
        <w:rPr>
          <w:rFonts w:ascii="NTTimes/Cyrillic" w:hAnsi="NTTimes/Cyrillic"/>
          <w:sz w:val="18"/>
        </w:rPr>
      </w:pPr>
      <w:r>
        <w:rPr>
          <w:rFonts w:ascii="NTTimes/Cyrillic" w:hAnsi="NTTimes/Cyrillic"/>
          <w:sz w:val="18"/>
        </w:rPr>
        <w:t xml:space="preserve"> б) с пигментной ксеродермой </w:t>
      </w:r>
    </w:p>
    <w:p w:rsidR="00000000" w:rsidRDefault="00F67113">
      <w:pPr>
        <w:ind w:left="284" w:hanging="284"/>
        <w:jc w:val="both"/>
        <w:rPr>
          <w:rFonts w:ascii="NTTimes/Cyrillic" w:hAnsi="NTTimes/Cyrillic"/>
          <w:sz w:val="18"/>
        </w:rPr>
      </w:pPr>
      <w:r>
        <w:rPr>
          <w:rFonts w:ascii="NTTimes/Cyrillic" w:hAnsi="NTTimes/Cyrillic"/>
          <w:sz w:val="18"/>
        </w:rPr>
        <w:t xml:space="preserve"> в) с пигментным невусом </w:t>
      </w:r>
    </w:p>
    <w:p w:rsidR="00000000" w:rsidRDefault="00F67113">
      <w:pPr>
        <w:ind w:left="284" w:hanging="284"/>
        <w:jc w:val="both"/>
        <w:rPr>
          <w:rFonts w:ascii="NTTimes/Cyrillic" w:hAnsi="NTTimes/Cyrillic"/>
          <w:sz w:val="18"/>
        </w:rPr>
      </w:pPr>
      <w:r>
        <w:rPr>
          <w:rFonts w:ascii="NTTimes/Cyrillic" w:hAnsi="NTTimes/Cyrillic"/>
          <w:sz w:val="18"/>
        </w:rPr>
        <w:t xml:space="preserve"> г) с плос</w:t>
      </w:r>
      <w:r>
        <w:rPr>
          <w:rFonts w:ascii="NTTimes/Cyrillic" w:hAnsi="NTTimes/Cyrillic"/>
          <w:sz w:val="18"/>
        </w:rPr>
        <w:t xml:space="preserve">коклеточным раком кожи </w:t>
      </w:r>
    </w:p>
    <w:p w:rsidR="00000000" w:rsidRDefault="00F67113">
      <w:pPr>
        <w:ind w:left="284" w:hanging="284"/>
        <w:jc w:val="both"/>
        <w:rPr>
          <w:rFonts w:ascii="NTTimes/Cyrillic" w:hAnsi="NTTimes/Cyrillic"/>
          <w:sz w:val="18"/>
        </w:rPr>
      </w:pPr>
      <w:r>
        <w:rPr>
          <w:rFonts w:ascii="NTTimes/Cyrillic" w:hAnsi="NTTimes/Cyrillic"/>
          <w:sz w:val="18"/>
        </w:rPr>
        <w:t xml:space="preserve"> д) со всем перечисленным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138. При лечении меланомы кожи у детей применяют 1) химиотерапию 2) кератолитические жидкости и мази 3) оперативное лечение 4) лучевую терапию 5) криотерапию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б) правильные ответы 1, 3 и 5 </w:t>
      </w:r>
    </w:p>
    <w:p w:rsidR="00000000" w:rsidRDefault="00F67113">
      <w:pPr>
        <w:ind w:left="284" w:hanging="284"/>
        <w:jc w:val="both"/>
        <w:rPr>
          <w:rFonts w:ascii="NTTimes/Cyrillic" w:hAnsi="NTTimes/Cyrillic"/>
          <w:sz w:val="18"/>
        </w:rPr>
      </w:pPr>
      <w:r>
        <w:rPr>
          <w:rFonts w:ascii="NTTimes/Cyrillic" w:hAnsi="NTTimes/Cyrillic"/>
          <w:sz w:val="18"/>
        </w:rPr>
        <w:t xml:space="preserve"> в) правильные ответы 2, 4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139. Хирургический метод лечения при меланоме кожи у детей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частичное иссечение опухолевой ткани с гистологическим исследованием </w:t>
      </w:r>
    </w:p>
    <w:p w:rsidR="00000000" w:rsidRDefault="00F67113">
      <w:pPr>
        <w:ind w:left="284" w:hanging="284"/>
        <w:jc w:val="both"/>
        <w:rPr>
          <w:rFonts w:ascii="NTTimes/Cyrillic" w:hAnsi="NTTimes/Cyrillic"/>
          <w:sz w:val="18"/>
        </w:rPr>
      </w:pPr>
      <w:r>
        <w:rPr>
          <w:rFonts w:ascii="NTTimes/Cyrillic" w:hAnsi="NTTimes/Cyrillic"/>
          <w:sz w:val="18"/>
        </w:rPr>
        <w:t xml:space="preserve"> б) глубокое иссечение кожи с опухолью с захватом подкожной клетчатки </w:t>
      </w:r>
      <w:r>
        <w:rPr>
          <w:rFonts w:ascii="NTTimes/Cyrillic" w:hAnsi="NTTimes/Cyrillic"/>
          <w:sz w:val="18"/>
        </w:rPr>
        <w:t xml:space="preserve">до фасции </w:t>
      </w:r>
    </w:p>
    <w:p w:rsidR="00000000" w:rsidRDefault="00F67113">
      <w:pPr>
        <w:ind w:left="284" w:hanging="284"/>
        <w:jc w:val="both"/>
        <w:rPr>
          <w:rFonts w:ascii="NTTimes/Cyrillic" w:hAnsi="NTTimes/Cyrillic"/>
          <w:sz w:val="18"/>
        </w:rPr>
      </w:pPr>
      <w:r>
        <w:rPr>
          <w:rFonts w:ascii="NTTimes/Cyrillic" w:hAnsi="NTTimes/Cyrillic"/>
          <w:sz w:val="18"/>
        </w:rPr>
        <w:t xml:space="preserve"> в) объем операции зависит от размеров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140. Дополнительными методами лечения при меланоме кожи у детей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облучение опухоли и прилежащей кожи </w:t>
      </w:r>
    </w:p>
    <w:p w:rsidR="00000000" w:rsidRDefault="00F67113">
      <w:pPr>
        <w:ind w:left="284" w:hanging="284"/>
        <w:jc w:val="both"/>
        <w:rPr>
          <w:rFonts w:ascii="NTTimes/Cyrillic" w:hAnsi="NTTimes/Cyrillic"/>
          <w:sz w:val="18"/>
        </w:rPr>
      </w:pPr>
      <w:r>
        <w:rPr>
          <w:rFonts w:ascii="NTTimes/Cyrillic" w:hAnsi="NTTimes/Cyrillic"/>
          <w:sz w:val="18"/>
        </w:rPr>
        <w:t xml:space="preserve"> б) полихимиотерапия с учетом стадии процесса и степени инвазии </w:t>
      </w:r>
    </w:p>
    <w:p w:rsidR="00000000" w:rsidRDefault="00F67113">
      <w:pPr>
        <w:ind w:left="284" w:hanging="284"/>
        <w:jc w:val="both"/>
        <w:rPr>
          <w:rFonts w:ascii="NTTimes/Cyrillic" w:hAnsi="NTTimes/Cyrillic"/>
          <w:sz w:val="18"/>
        </w:rPr>
      </w:pPr>
      <w:r>
        <w:rPr>
          <w:rFonts w:ascii="NTTimes/Cyrillic" w:hAnsi="NTTimes/Cyrillic"/>
          <w:sz w:val="18"/>
        </w:rPr>
        <w:t xml:space="preserve"> в) гормонотерапия и противовоспалительная 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141. Наиболее рациональной программой лечения меланомы кожи IV степени инвазии по Кларку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радикальная операция с последующим наблюдением </w:t>
      </w:r>
    </w:p>
    <w:p w:rsidR="00000000" w:rsidRDefault="00F67113">
      <w:pPr>
        <w:ind w:left="284" w:hanging="284"/>
        <w:jc w:val="both"/>
        <w:rPr>
          <w:rFonts w:ascii="NTTimes/Cyrillic" w:hAnsi="NTTimes/Cyrillic"/>
          <w:sz w:val="18"/>
        </w:rPr>
      </w:pPr>
      <w:r>
        <w:rPr>
          <w:rFonts w:ascii="NTTimes/Cyrillic" w:hAnsi="NTTimes/Cyrillic"/>
          <w:sz w:val="18"/>
        </w:rPr>
        <w:t xml:space="preserve"> б) радикальная операция + полихимиотерапия в течение одного года с </w:t>
      </w:r>
      <w:r>
        <w:rPr>
          <w:rFonts w:ascii="NTTimes/Cyrillic" w:hAnsi="NTTimes/Cyrillic"/>
          <w:sz w:val="18"/>
        </w:rPr>
        <w:t xml:space="preserve">последующим наблюдением в течении пяти лет </w:t>
      </w:r>
    </w:p>
    <w:p w:rsidR="00000000" w:rsidRDefault="00F67113">
      <w:pPr>
        <w:ind w:left="284" w:hanging="284"/>
        <w:jc w:val="both"/>
        <w:rPr>
          <w:rFonts w:ascii="NTTimes/Cyrillic" w:hAnsi="NTTimes/Cyrillic"/>
          <w:sz w:val="18"/>
        </w:rPr>
      </w:pPr>
      <w:r>
        <w:rPr>
          <w:rFonts w:ascii="NTTimes/Cyrillic" w:hAnsi="NTTimes/Cyrillic"/>
          <w:sz w:val="18"/>
        </w:rPr>
        <w:t xml:space="preserve"> в) радикальная операция с последующей химиотерапией в течение полутора лет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с последующей биопсией опухоли и монохимиотерапией </w:t>
      </w:r>
    </w:p>
    <w:p w:rsidR="00000000" w:rsidRDefault="00F67113">
      <w:pPr>
        <w:ind w:left="284" w:hanging="284"/>
        <w:jc w:val="both"/>
        <w:rPr>
          <w:rFonts w:ascii="NTTimes/Cyrillic" w:hAnsi="NTTimes/Cyrillic"/>
          <w:sz w:val="18"/>
        </w:rPr>
      </w:pPr>
      <w:r>
        <w:rPr>
          <w:rFonts w:ascii="NTTimes/Cyrillic" w:hAnsi="NTTimes/Cyrillic"/>
          <w:sz w:val="18"/>
        </w:rPr>
        <w:t xml:space="preserve"> д) 2 курса полихимиотерапии + операция + лучевая терапия на ложе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142. Метастазы меланомы возможны </w:t>
      </w:r>
    </w:p>
    <w:p w:rsidR="00000000" w:rsidRDefault="00F67113">
      <w:pPr>
        <w:ind w:left="284" w:hanging="284"/>
        <w:jc w:val="both"/>
        <w:rPr>
          <w:rFonts w:ascii="NTTimes/Cyrillic" w:hAnsi="NTTimes/Cyrillic"/>
          <w:sz w:val="18"/>
        </w:rPr>
      </w:pPr>
      <w:r>
        <w:rPr>
          <w:rFonts w:ascii="NTTimes/Cyrillic" w:hAnsi="NTTimes/Cyrillic"/>
          <w:sz w:val="18"/>
        </w:rPr>
        <w:t xml:space="preserve"> а)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б) в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в) в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г) в кожу и подкожную клетчатку </w:t>
      </w:r>
    </w:p>
    <w:p w:rsidR="00000000" w:rsidRDefault="00F67113">
      <w:pPr>
        <w:ind w:left="284" w:hanging="284"/>
        <w:jc w:val="both"/>
        <w:rPr>
          <w:rFonts w:ascii="NTTimes/Cyrillic" w:hAnsi="NTTimes/Cyrillic"/>
          <w:sz w:val="18"/>
        </w:rPr>
      </w:pPr>
      <w:r>
        <w:rPr>
          <w:rFonts w:ascii="NTTimes/Cyrillic" w:hAnsi="NTTimes/Cyrillic"/>
          <w:sz w:val="18"/>
        </w:rPr>
        <w:t xml:space="preserve"> д) во все перечисленные органы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143. Система или орган, которому присущи наиболее частое поражение при остром лейкозе -</w:t>
      </w:r>
      <w:r>
        <w:rPr>
          <w:rFonts w:ascii="NTTimes/Cyrillic" w:hAnsi="NTTimes/Cyrillic"/>
          <w:sz w:val="18"/>
        </w:rPr>
        <w:t xml:space="preserve"> это </w:t>
      </w:r>
    </w:p>
    <w:p w:rsidR="00000000" w:rsidRDefault="00F67113">
      <w:pPr>
        <w:ind w:left="284" w:hanging="284"/>
        <w:jc w:val="both"/>
        <w:rPr>
          <w:rFonts w:ascii="NTTimes/Cyrillic" w:hAnsi="NTTimes/Cyrillic"/>
          <w:sz w:val="18"/>
        </w:rPr>
      </w:pPr>
      <w:r>
        <w:rPr>
          <w:rFonts w:ascii="NTTimes/Cyrillic" w:hAnsi="NTTimes/Cyrillic"/>
          <w:sz w:val="18"/>
        </w:rPr>
        <w:t xml:space="preserve"> а) яичко </w:t>
      </w:r>
    </w:p>
    <w:p w:rsidR="00000000" w:rsidRDefault="00F67113">
      <w:pPr>
        <w:ind w:left="284" w:hanging="284"/>
        <w:jc w:val="both"/>
        <w:rPr>
          <w:rFonts w:ascii="NTTimes/Cyrillic" w:hAnsi="NTTimes/Cyrillic"/>
          <w:sz w:val="18"/>
        </w:rPr>
      </w:pPr>
      <w:r>
        <w:rPr>
          <w:rFonts w:ascii="NTTimes/Cyrillic" w:hAnsi="NTTimes/Cyrillic"/>
          <w:sz w:val="18"/>
        </w:rPr>
        <w:t xml:space="preserve"> б) нервная система </w:t>
      </w:r>
    </w:p>
    <w:p w:rsidR="00000000" w:rsidRDefault="00F67113">
      <w:pPr>
        <w:ind w:left="284" w:hanging="284"/>
        <w:jc w:val="both"/>
        <w:rPr>
          <w:rFonts w:ascii="NTTimes/Cyrillic" w:hAnsi="NTTimes/Cyrillic"/>
          <w:sz w:val="18"/>
        </w:rPr>
      </w:pPr>
      <w:r>
        <w:rPr>
          <w:rFonts w:ascii="NTTimes/Cyrillic" w:hAnsi="NTTimes/Cyrillic"/>
          <w:sz w:val="18"/>
        </w:rPr>
        <w:t xml:space="preserve"> в) глаза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144. Прогноз течения острого лейкоза наиболее благоприятный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6 месяцев </w:t>
      </w:r>
    </w:p>
    <w:p w:rsidR="00000000" w:rsidRDefault="00F67113">
      <w:pPr>
        <w:ind w:left="284" w:hanging="284"/>
        <w:jc w:val="both"/>
        <w:rPr>
          <w:rFonts w:ascii="NTTimes/Cyrillic" w:hAnsi="NTTimes/Cyrillic"/>
          <w:sz w:val="18"/>
        </w:rPr>
      </w:pPr>
      <w:r>
        <w:rPr>
          <w:rFonts w:ascii="NTTimes/Cyrillic" w:hAnsi="NTTimes/Cyrillic"/>
          <w:sz w:val="18"/>
        </w:rPr>
        <w:t xml:space="preserve"> б) 7 лет </w:t>
      </w:r>
    </w:p>
    <w:p w:rsidR="00000000" w:rsidRDefault="00F67113">
      <w:pPr>
        <w:ind w:left="284" w:hanging="284"/>
        <w:jc w:val="both"/>
        <w:rPr>
          <w:rFonts w:ascii="NTTimes/Cyrillic" w:hAnsi="NTTimes/Cyrillic"/>
          <w:sz w:val="18"/>
        </w:rPr>
      </w:pPr>
      <w:r>
        <w:rPr>
          <w:rFonts w:ascii="NTTimes/Cyrillic" w:hAnsi="NTTimes/Cyrillic"/>
          <w:sz w:val="18"/>
        </w:rPr>
        <w:t xml:space="preserve"> в) 12 лет </w:t>
      </w:r>
    </w:p>
    <w:p w:rsidR="00000000" w:rsidRDefault="00F67113">
      <w:pPr>
        <w:ind w:left="284" w:hanging="284"/>
        <w:jc w:val="both"/>
        <w:rPr>
          <w:rFonts w:ascii="NTTimes/Cyrillic" w:hAnsi="NTTimes/Cyrillic"/>
          <w:sz w:val="18"/>
        </w:rPr>
      </w:pPr>
      <w:r>
        <w:rPr>
          <w:rFonts w:ascii="NTTimes/Cyrillic" w:hAnsi="NTTimes/Cyrillic"/>
          <w:sz w:val="18"/>
        </w:rPr>
        <w:t xml:space="preserve"> г) 14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145. Характерными изменениями в анализах крови в начале заболевания острым лейкозом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анемия </w:t>
      </w:r>
    </w:p>
    <w:p w:rsidR="00000000" w:rsidRDefault="00F67113">
      <w:pPr>
        <w:ind w:left="284" w:hanging="284"/>
        <w:jc w:val="both"/>
        <w:rPr>
          <w:rFonts w:ascii="NTTimes/Cyrillic" w:hAnsi="NTTimes/Cyrillic"/>
          <w:sz w:val="18"/>
        </w:rPr>
      </w:pPr>
      <w:r>
        <w:rPr>
          <w:rFonts w:ascii="NTTimes/Cyrillic" w:hAnsi="NTTimes/Cyrillic"/>
          <w:sz w:val="18"/>
        </w:rPr>
        <w:t xml:space="preserve"> б) тромбоцитопения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ускорение СОЭ </w:t>
      </w:r>
    </w:p>
    <w:p w:rsidR="00000000" w:rsidRDefault="00F67113">
      <w:pPr>
        <w:ind w:left="284" w:hanging="284"/>
        <w:jc w:val="both"/>
        <w:rPr>
          <w:rFonts w:ascii="NTTimes/Cyrillic" w:hAnsi="NTTimes/Cyrillic"/>
          <w:sz w:val="18"/>
        </w:rPr>
      </w:pPr>
      <w:r>
        <w:rPr>
          <w:rFonts w:ascii="NTTimes/Cyrillic" w:hAnsi="NTTimes/Cyrillic"/>
          <w:sz w:val="18"/>
        </w:rPr>
        <w:t xml:space="preserve"> г) лейкоплакия или лейкоцитоз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146. На острый лейкоз среди гемобластозов у детей приходится </w:t>
      </w:r>
    </w:p>
    <w:p w:rsidR="00000000" w:rsidRDefault="00F67113">
      <w:pPr>
        <w:ind w:left="284" w:hanging="284"/>
        <w:jc w:val="both"/>
        <w:rPr>
          <w:rFonts w:ascii="NTTimes/Cyrillic" w:hAnsi="NTTimes/Cyrillic"/>
          <w:sz w:val="18"/>
        </w:rPr>
      </w:pPr>
      <w:r>
        <w:rPr>
          <w:rFonts w:ascii="NTTimes/Cyrillic" w:hAnsi="NTTimes/Cyrillic"/>
          <w:sz w:val="18"/>
        </w:rPr>
        <w:t xml:space="preserve"> а) 10% </w:t>
      </w:r>
    </w:p>
    <w:p w:rsidR="00000000" w:rsidRDefault="00F67113">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30% </w:t>
      </w:r>
    </w:p>
    <w:p w:rsidR="00000000" w:rsidRDefault="00F67113">
      <w:pPr>
        <w:ind w:left="284" w:hanging="284"/>
        <w:jc w:val="both"/>
        <w:rPr>
          <w:rFonts w:ascii="NTTimes/Cyrillic" w:hAnsi="NTTimes/Cyrillic"/>
          <w:sz w:val="18"/>
        </w:rPr>
      </w:pPr>
      <w:r>
        <w:rPr>
          <w:rFonts w:ascii="NTTimes/Cyrillic" w:hAnsi="NTTimes/Cyrillic"/>
          <w:sz w:val="18"/>
        </w:rPr>
        <w:t xml:space="preserve"> в) 50% </w:t>
      </w:r>
    </w:p>
    <w:p w:rsidR="00000000" w:rsidRDefault="00F67113">
      <w:pPr>
        <w:ind w:left="284" w:hanging="284"/>
        <w:jc w:val="both"/>
        <w:rPr>
          <w:rFonts w:ascii="NTTimes/Cyrillic" w:hAnsi="NTTimes/Cyrillic"/>
          <w:sz w:val="18"/>
        </w:rPr>
      </w:pPr>
      <w:r>
        <w:rPr>
          <w:rFonts w:ascii="NTTimes/Cyrillic" w:hAnsi="NTTimes/Cyrillic"/>
          <w:sz w:val="18"/>
        </w:rPr>
        <w:t xml:space="preserve"> г) 60%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147. На острый лимфобластный лейкоз приходится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до 6% </w:t>
      </w:r>
    </w:p>
    <w:p w:rsidR="00000000" w:rsidRDefault="00F67113">
      <w:pPr>
        <w:ind w:left="284" w:hanging="284"/>
        <w:jc w:val="both"/>
        <w:rPr>
          <w:rFonts w:ascii="NTTimes/Cyrillic" w:hAnsi="NTTimes/Cyrillic"/>
          <w:sz w:val="18"/>
        </w:rPr>
      </w:pPr>
      <w:r>
        <w:rPr>
          <w:rFonts w:ascii="NTTimes/Cyrillic" w:hAnsi="NTTimes/Cyrillic"/>
          <w:sz w:val="18"/>
        </w:rPr>
        <w:t xml:space="preserve"> б) до 50% </w:t>
      </w:r>
    </w:p>
    <w:p w:rsidR="00000000" w:rsidRDefault="00F67113">
      <w:pPr>
        <w:ind w:left="284" w:hanging="284"/>
        <w:jc w:val="both"/>
        <w:rPr>
          <w:rFonts w:ascii="NTTimes/Cyrillic" w:hAnsi="NTTimes/Cyrillic"/>
          <w:sz w:val="18"/>
        </w:rPr>
      </w:pPr>
      <w:r>
        <w:rPr>
          <w:rFonts w:ascii="NTTimes/Cyrillic" w:hAnsi="NTTimes/Cyrillic"/>
          <w:sz w:val="18"/>
        </w:rPr>
        <w:t xml:space="preserve"> в) до 80%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148. Острым лейкозом в России ежегодно заболевают </w:t>
      </w:r>
    </w:p>
    <w:p w:rsidR="00000000" w:rsidRDefault="00F67113">
      <w:pPr>
        <w:ind w:left="284" w:hanging="284"/>
        <w:jc w:val="both"/>
        <w:rPr>
          <w:rFonts w:ascii="NTTimes/Cyrillic" w:hAnsi="NTTimes/Cyrillic"/>
          <w:sz w:val="18"/>
        </w:rPr>
      </w:pPr>
      <w:r>
        <w:rPr>
          <w:rFonts w:ascii="NTTimes/Cyrillic" w:hAnsi="NTTimes/Cyrillic"/>
          <w:sz w:val="18"/>
        </w:rPr>
        <w:t xml:space="preserve"> а) до 1-2 тысяч </w:t>
      </w:r>
    </w:p>
    <w:p w:rsidR="00000000" w:rsidRDefault="00F67113">
      <w:pPr>
        <w:ind w:left="284" w:hanging="284"/>
        <w:jc w:val="both"/>
        <w:rPr>
          <w:rFonts w:ascii="NTTimes/Cyrillic" w:hAnsi="NTTimes/Cyrillic"/>
          <w:sz w:val="18"/>
        </w:rPr>
      </w:pPr>
      <w:r>
        <w:rPr>
          <w:rFonts w:ascii="NTTimes/Cyrillic" w:hAnsi="NTTimes/Cyrillic"/>
          <w:sz w:val="18"/>
        </w:rPr>
        <w:t xml:space="preserve"> б) до 3-5 тысяч </w:t>
      </w:r>
    </w:p>
    <w:p w:rsidR="00000000" w:rsidRDefault="00F67113">
      <w:pPr>
        <w:ind w:left="284" w:hanging="284"/>
        <w:jc w:val="both"/>
        <w:rPr>
          <w:rFonts w:ascii="NTTimes/Cyrillic" w:hAnsi="NTTimes/Cyrillic"/>
          <w:sz w:val="18"/>
        </w:rPr>
      </w:pPr>
      <w:r>
        <w:rPr>
          <w:rFonts w:ascii="NTTimes/Cyrillic" w:hAnsi="NTTimes/Cyrillic"/>
          <w:sz w:val="18"/>
        </w:rPr>
        <w:t xml:space="preserve"> в) до 6-8 тысяч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149. Чаще болеют острым лейкозом дети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1-2 лет </w:t>
      </w:r>
    </w:p>
    <w:p w:rsidR="00000000" w:rsidRDefault="00F67113">
      <w:pPr>
        <w:ind w:left="284" w:hanging="284"/>
        <w:jc w:val="both"/>
        <w:rPr>
          <w:rFonts w:ascii="NTTimes/Cyrillic" w:hAnsi="NTTimes/Cyrillic"/>
          <w:sz w:val="18"/>
        </w:rPr>
      </w:pPr>
      <w:r>
        <w:rPr>
          <w:rFonts w:ascii="NTTimes/Cyrillic" w:hAnsi="NTTimes/Cyrillic"/>
          <w:sz w:val="18"/>
        </w:rPr>
        <w:t xml:space="preserve"> б) 2-5 лет </w:t>
      </w:r>
    </w:p>
    <w:p w:rsidR="00000000" w:rsidRDefault="00F67113">
      <w:pPr>
        <w:ind w:left="284" w:hanging="284"/>
        <w:jc w:val="both"/>
        <w:rPr>
          <w:rFonts w:ascii="NTTimes/Cyrillic" w:hAnsi="NTTimes/Cyrillic"/>
          <w:sz w:val="18"/>
        </w:rPr>
      </w:pPr>
      <w:r>
        <w:rPr>
          <w:rFonts w:ascii="NTTimes/Cyrillic" w:hAnsi="NTTimes/Cyrillic"/>
          <w:sz w:val="18"/>
        </w:rPr>
        <w:t xml:space="preserve"> в) 6-10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150. Чаще болеют острым лейкозом </w:t>
      </w:r>
    </w:p>
    <w:p w:rsidR="00000000" w:rsidRDefault="00F67113">
      <w:pPr>
        <w:ind w:left="284" w:hanging="284"/>
        <w:jc w:val="both"/>
        <w:rPr>
          <w:rFonts w:ascii="NTTimes/Cyrillic" w:hAnsi="NTTimes/Cyrillic"/>
          <w:sz w:val="18"/>
        </w:rPr>
      </w:pPr>
      <w:r>
        <w:rPr>
          <w:rFonts w:ascii="NTTimes/Cyrillic" w:hAnsi="NTTimes/Cyrillic"/>
          <w:sz w:val="18"/>
        </w:rPr>
        <w:t xml:space="preserve"> а) мальчики </w:t>
      </w:r>
    </w:p>
    <w:p w:rsidR="00000000" w:rsidRDefault="00F67113">
      <w:pPr>
        <w:ind w:left="284" w:hanging="284"/>
        <w:jc w:val="both"/>
        <w:rPr>
          <w:rFonts w:ascii="NTTimes/Cyrillic" w:hAnsi="NTTimes/Cyrillic"/>
          <w:sz w:val="18"/>
        </w:rPr>
      </w:pPr>
      <w:r>
        <w:rPr>
          <w:rFonts w:ascii="NTTimes/Cyrillic" w:hAnsi="NTTimes/Cyrillic"/>
          <w:sz w:val="18"/>
        </w:rPr>
        <w:t xml:space="preserve"> б) девочки </w:t>
      </w:r>
    </w:p>
    <w:p w:rsidR="00000000" w:rsidRDefault="00F67113">
      <w:pPr>
        <w:ind w:left="284" w:hanging="284"/>
        <w:jc w:val="both"/>
        <w:rPr>
          <w:rFonts w:ascii="NTTimes/Cyrillic" w:hAnsi="NTTimes/Cyrillic"/>
          <w:sz w:val="18"/>
        </w:rPr>
      </w:pPr>
      <w:r>
        <w:rPr>
          <w:rFonts w:ascii="NTTimes/Cyrillic" w:hAnsi="NTTimes/Cyrillic"/>
          <w:sz w:val="18"/>
        </w:rPr>
        <w:t xml:space="preserve"> в) и те, и другие одинаково часто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151. Из этиологических факторов более всего влияют на развитие острого лейкоза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инфекции </w:t>
      </w:r>
    </w:p>
    <w:p w:rsidR="00000000" w:rsidRDefault="00F67113">
      <w:pPr>
        <w:ind w:left="284" w:hanging="284"/>
        <w:jc w:val="both"/>
        <w:rPr>
          <w:rFonts w:ascii="NTTimes/Cyrillic" w:hAnsi="NTTimes/Cyrillic"/>
          <w:sz w:val="18"/>
        </w:rPr>
      </w:pPr>
      <w:r>
        <w:rPr>
          <w:rFonts w:ascii="NTTimes/Cyrillic" w:hAnsi="NTTimes/Cyrillic"/>
          <w:sz w:val="18"/>
        </w:rPr>
        <w:t xml:space="preserve"> б) облучение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в) алкоголь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152. Хромосомные аномалии у больных острым лейкозом встречаются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менее чем в 50% наблюдений </w:t>
      </w:r>
    </w:p>
    <w:p w:rsidR="00000000" w:rsidRDefault="00F67113">
      <w:pPr>
        <w:ind w:left="284" w:hanging="284"/>
        <w:jc w:val="both"/>
        <w:rPr>
          <w:rFonts w:ascii="NTTimes/Cyrillic" w:hAnsi="NTTimes/Cyrillic"/>
          <w:sz w:val="18"/>
        </w:rPr>
      </w:pPr>
      <w:r>
        <w:rPr>
          <w:rFonts w:ascii="NTTimes/Cyrillic" w:hAnsi="NTTimes/Cyrillic"/>
          <w:sz w:val="18"/>
        </w:rPr>
        <w:t xml:space="preserve"> б) более чем в 50% наблюдений </w:t>
      </w:r>
    </w:p>
    <w:p w:rsidR="00000000" w:rsidRDefault="00F67113">
      <w:pPr>
        <w:ind w:left="284" w:hanging="284"/>
        <w:jc w:val="both"/>
        <w:rPr>
          <w:rFonts w:ascii="NTTimes/Cyrillic" w:hAnsi="NTTimes/Cyrillic"/>
          <w:sz w:val="18"/>
        </w:rPr>
      </w:pPr>
      <w:r>
        <w:rPr>
          <w:rFonts w:ascii="NTTimes/Cyrillic" w:hAnsi="NTTimes/Cyrillic"/>
          <w:sz w:val="18"/>
        </w:rPr>
        <w:t xml:space="preserve"> в) в 100% наблюдений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153. Чаще встречается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а) острый миелобластный лейкоз </w:t>
      </w:r>
    </w:p>
    <w:p w:rsidR="00000000" w:rsidRDefault="00F67113">
      <w:pPr>
        <w:ind w:left="284" w:hanging="284"/>
        <w:jc w:val="both"/>
        <w:rPr>
          <w:rFonts w:ascii="NTTimes/Cyrillic" w:hAnsi="NTTimes/Cyrillic"/>
          <w:sz w:val="18"/>
        </w:rPr>
      </w:pPr>
      <w:r>
        <w:rPr>
          <w:rFonts w:ascii="NTTimes/Cyrillic" w:hAnsi="NTTimes/Cyrillic"/>
          <w:sz w:val="18"/>
        </w:rPr>
        <w:t xml:space="preserve"> б) острый лимфобластный лейкоз </w:t>
      </w:r>
    </w:p>
    <w:p w:rsidR="00000000" w:rsidRDefault="00F67113">
      <w:pPr>
        <w:ind w:left="284" w:hanging="284"/>
        <w:jc w:val="both"/>
        <w:rPr>
          <w:rFonts w:ascii="NTTimes/Cyrillic" w:hAnsi="NTTimes/Cyrillic"/>
          <w:sz w:val="18"/>
        </w:rPr>
      </w:pPr>
      <w:r>
        <w:rPr>
          <w:rFonts w:ascii="NTTimes/Cyrillic" w:hAnsi="NTTimes/Cyrillic"/>
          <w:sz w:val="18"/>
        </w:rPr>
        <w:t xml:space="preserve"> в) хронический миелобластный лейкоз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154. Провести точную дифференцировку лейкозов позволяют следующие методы диагностики </w:t>
      </w:r>
    </w:p>
    <w:p w:rsidR="00000000" w:rsidRDefault="00F67113">
      <w:pPr>
        <w:ind w:left="284" w:hanging="284"/>
        <w:jc w:val="both"/>
        <w:rPr>
          <w:rFonts w:ascii="NTTimes/Cyrillic" w:hAnsi="NTTimes/Cyrillic"/>
          <w:sz w:val="18"/>
        </w:rPr>
      </w:pPr>
      <w:r>
        <w:rPr>
          <w:rFonts w:ascii="NTTimes/Cyrillic" w:hAnsi="NTTimes/Cyrillic"/>
          <w:sz w:val="18"/>
        </w:rPr>
        <w:t xml:space="preserve"> а) клинические </w:t>
      </w:r>
    </w:p>
    <w:p w:rsidR="00000000" w:rsidRDefault="00F67113">
      <w:pPr>
        <w:ind w:left="284" w:hanging="284"/>
        <w:jc w:val="both"/>
        <w:rPr>
          <w:rFonts w:ascii="NTTimes/Cyrillic" w:hAnsi="NTTimes/Cyrillic"/>
          <w:sz w:val="18"/>
        </w:rPr>
      </w:pPr>
      <w:r>
        <w:rPr>
          <w:rFonts w:ascii="NTTimes/Cyrillic" w:hAnsi="NTTimes/Cyrillic"/>
          <w:sz w:val="18"/>
        </w:rPr>
        <w:t xml:space="preserve"> б) морфологические </w:t>
      </w:r>
    </w:p>
    <w:p w:rsidR="00000000" w:rsidRDefault="00F67113">
      <w:pPr>
        <w:ind w:left="284" w:hanging="284"/>
        <w:jc w:val="both"/>
        <w:rPr>
          <w:rFonts w:ascii="NTTimes/Cyrillic" w:hAnsi="NTTimes/Cyrillic"/>
          <w:sz w:val="18"/>
        </w:rPr>
      </w:pPr>
      <w:r>
        <w:rPr>
          <w:rFonts w:ascii="NTTimes/Cyrillic" w:hAnsi="NTTimes/Cyrillic"/>
          <w:sz w:val="18"/>
        </w:rPr>
        <w:t xml:space="preserve"> в) цитохимические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155. Наличие бластов в периферической крови при остром 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а) обязательный признак </w:t>
      </w:r>
    </w:p>
    <w:p w:rsidR="00000000" w:rsidRDefault="00F67113">
      <w:pPr>
        <w:ind w:left="284" w:hanging="284"/>
        <w:jc w:val="both"/>
        <w:rPr>
          <w:rFonts w:ascii="NTTimes/Cyrillic" w:hAnsi="NTTimes/Cyrillic"/>
          <w:sz w:val="18"/>
        </w:rPr>
      </w:pPr>
      <w:r>
        <w:rPr>
          <w:rFonts w:ascii="NTTimes/Cyrillic" w:hAnsi="NTTimes/Cyrillic"/>
          <w:sz w:val="18"/>
        </w:rPr>
        <w:t xml:space="preserve"> б) необязательный признак </w:t>
      </w:r>
    </w:p>
    <w:p w:rsidR="00000000" w:rsidRDefault="00F67113">
      <w:pPr>
        <w:ind w:left="284" w:hanging="284"/>
        <w:jc w:val="both"/>
        <w:rPr>
          <w:rFonts w:ascii="NTTimes/Cyrillic" w:hAnsi="NTTimes/Cyrillic"/>
          <w:sz w:val="18"/>
        </w:rPr>
      </w:pPr>
      <w:r>
        <w:rPr>
          <w:rFonts w:ascii="NTTimes/Cyrillic" w:hAnsi="NTTimes/Cyrillic"/>
          <w:sz w:val="18"/>
        </w:rPr>
        <w:t xml:space="preserve"> в) редкий признак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156. Более выражен геморрагический синдром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а) при остром лимфобластном 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остром миелобластном лейкозе </w:t>
      </w:r>
    </w:p>
    <w:p w:rsidR="00000000" w:rsidRDefault="00F67113">
      <w:pPr>
        <w:ind w:left="284" w:hanging="284"/>
        <w:jc w:val="both"/>
        <w:rPr>
          <w:rFonts w:ascii="NTTimes/Cyrillic" w:hAnsi="NTTimes/Cyrillic"/>
          <w:sz w:val="18"/>
        </w:rPr>
      </w:pPr>
      <w:r>
        <w:rPr>
          <w:rFonts w:ascii="NTTimes/Cyrillic" w:hAnsi="NTTimes/Cyrillic"/>
          <w:sz w:val="18"/>
        </w:rPr>
        <w:t xml:space="preserve"> в) одинаково часто при обеих формах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157. Профилактика нейролейкоза должна начинаться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с индукции ремиссии </w:t>
      </w:r>
    </w:p>
    <w:p w:rsidR="00000000" w:rsidRDefault="00F67113">
      <w:pPr>
        <w:ind w:left="284" w:hanging="284"/>
        <w:jc w:val="both"/>
        <w:rPr>
          <w:rFonts w:ascii="NTTimes/Cyrillic" w:hAnsi="NTTimes/Cyrillic"/>
          <w:sz w:val="18"/>
        </w:rPr>
      </w:pPr>
      <w:r>
        <w:rPr>
          <w:rFonts w:ascii="NTTimes/Cyrillic" w:hAnsi="NTTimes/Cyrillic"/>
          <w:sz w:val="18"/>
        </w:rPr>
        <w:t xml:space="preserve"> б) с ремиссии </w:t>
      </w:r>
    </w:p>
    <w:p w:rsidR="00000000" w:rsidRDefault="00F67113">
      <w:pPr>
        <w:ind w:left="284" w:hanging="284"/>
        <w:jc w:val="both"/>
        <w:rPr>
          <w:rFonts w:ascii="NTTimes/Cyrillic" w:hAnsi="NTTimes/Cyrillic"/>
          <w:sz w:val="18"/>
        </w:rPr>
      </w:pPr>
      <w:r>
        <w:rPr>
          <w:rFonts w:ascii="NTTimes/Cyrillic" w:hAnsi="NTTimes/Cyrillic"/>
          <w:sz w:val="18"/>
        </w:rPr>
        <w:t xml:space="preserve"> в) с реиндукции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158. О нейролейкозе можно думать при наличии клеток в ликворе </w:t>
      </w:r>
    </w:p>
    <w:p w:rsidR="00000000" w:rsidRDefault="00F67113">
      <w:pPr>
        <w:ind w:left="284" w:hanging="284"/>
        <w:jc w:val="both"/>
        <w:rPr>
          <w:rFonts w:ascii="NTTimes/Cyrillic" w:hAnsi="NTTimes/Cyrillic"/>
          <w:sz w:val="18"/>
        </w:rPr>
      </w:pPr>
      <w:r>
        <w:rPr>
          <w:rFonts w:ascii="NTTimes/Cyrillic" w:hAnsi="NTTimes/Cyrillic"/>
          <w:sz w:val="18"/>
        </w:rPr>
        <w:t xml:space="preserve"> а) до 5 </w:t>
      </w:r>
    </w:p>
    <w:p w:rsidR="00000000" w:rsidRDefault="00F67113">
      <w:pPr>
        <w:ind w:left="284" w:hanging="284"/>
        <w:jc w:val="both"/>
        <w:rPr>
          <w:rFonts w:ascii="NTTimes/Cyrillic" w:hAnsi="NTTimes/Cyrillic"/>
          <w:sz w:val="18"/>
        </w:rPr>
      </w:pPr>
      <w:r>
        <w:rPr>
          <w:rFonts w:ascii="NTTimes/Cyrillic" w:hAnsi="NTTimes/Cyrillic"/>
          <w:sz w:val="18"/>
        </w:rPr>
        <w:t xml:space="preserve"> б) более 5 </w:t>
      </w:r>
    </w:p>
    <w:p w:rsidR="00000000" w:rsidRDefault="00F67113">
      <w:pPr>
        <w:ind w:left="284" w:hanging="284"/>
        <w:jc w:val="both"/>
        <w:rPr>
          <w:rFonts w:ascii="NTTimes/Cyrillic" w:hAnsi="NTTimes/Cyrillic"/>
          <w:sz w:val="18"/>
        </w:rPr>
      </w:pPr>
      <w:r>
        <w:rPr>
          <w:rFonts w:ascii="NTTimes/Cyrillic" w:hAnsi="NTTimes/Cyrillic"/>
          <w:sz w:val="18"/>
        </w:rPr>
        <w:t xml:space="preserve"> в) более 10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159. Для профилактики нейролейкоза проводится облучение го</w:t>
      </w:r>
      <w:r>
        <w:rPr>
          <w:rFonts w:ascii="NTTimes/Cyrillic" w:hAnsi="NTTimes/Cyrillic"/>
          <w:sz w:val="18"/>
        </w:rPr>
        <w:t xml:space="preserve">ловного мозга </w:t>
      </w:r>
    </w:p>
    <w:p w:rsidR="00000000" w:rsidRDefault="00F67113">
      <w:pPr>
        <w:ind w:left="284" w:hanging="284"/>
        <w:jc w:val="both"/>
        <w:rPr>
          <w:rFonts w:ascii="NTTimes/Cyrillic" w:hAnsi="NTTimes/Cyrillic"/>
          <w:sz w:val="18"/>
        </w:rPr>
      </w:pPr>
      <w:r>
        <w:rPr>
          <w:rFonts w:ascii="NTTimes/Cyrillic" w:hAnsi="NTTimes/Cyrillic"/>
          <w:sz w:val="18"/>
        </w:rPr>
        <w:t xml:space="preserve"> а) проводится обязательно </w:t>
      </w:r>
    </w:p>
    <w:p w:rsidR="00000000" w:rsidRDefault="00F67113">
      <w:pPr>
        <w:ind w:left="284" w:hanging="284"/>
        <w:jc w:val="both"/>
        <w:rPr>
          <w:rFonts w:ascii="NTTimes/Cyrillic" w:hAnsi="NTTimes/Cyrillic"/>
          <w:sz w:val="18"/>
        </w:rPr>
      </w:pPr>
      <w:r>
        <w:rPr>
          <w:rFonts w:ascii="NTTimes/Cyrillic" w:hAnsi="NTTimes/Cyrillic"/>
          <w:sz w:val="18"/>
        </w:rPr>
        <w:t xml:space="preserve"> б) не является обязательным </w:t>
      </w:r>
    </w:p>
    <w:p w:rsidR="00000000" w:rsidRDefault="00F67113">
      <w:pPr>
        <w:ind w:left="284" w:hanging="284"/>
        <w:jc w:val="both"/>
        <w:rPr>
          <w:rFonts w:ascii="NTTimes/Cyrillic" w:hAnsi="NTTimes/Cyrillic"/>
          <w:sz w:val="18"/>
        </w:rPr>
      </w:pPr>
      <w:r>
        <w:rPr>
          <w:rFonts w:ascii="NTTimes/Cyrillic" w:hAnsi="NTTimes/Cyrillic"/>
          <w:sz w:val="18"/>
        </w:rPr>
        <w:t xml:space="preserve"> в) не проводится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160. При профилактики нейролейкоза у детей наиболее часто используются следующие схемы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а) цитозар + метотрексат + преднизолон </w:t>
      </w:r>
    </w:p>
    <w:p w:rsidR="00000000" w:rsidRDefault="00F67113">
      <w:pPr>
        <w:ind w:left="284" w:hanging="284"/>
        <w:jc w:val="both"/>
        <w:rPr>
          <w:rFonts w:ascii="NTTimes/Cyrillic" w:hAnsi="NTTimes/Cyrillic"/>
          <w:sz w:val="18"/>
        </w:rPr>
      </w:pPr>
      <w:r>
        <w:rPr>
          <w:rFonts w:ascii="NTTimes/Cyrillic" w:hAnsi="NTTimes/Cyrillic"/>
          <w:sz w:val="18"/>
        </w:rPr>
        <w:t xml:space="preserve"> б) винкристин + циклофосфан </w:t>
      </w:r>
    </w:p>
    <w:p w:rsidR="00000000" w:rsidRDefault="00F67113">
      <w:pPr>
        <w:ind w:left="284" w:hanging="284"/>
        <w:jc w:val="both"/>
        <w:rPr>
          <w:rFonts w:ascii="NTTimes/Cyrillic" w:hAnsi="NTTimes/Cyrillic"/>
          <w:sz w:val="18"/>
        </w:rPr>
      </w:pPr>
      <w:r>
        <w:rPr>
          <w:rFonts w:ascii="NTTimes/Cyrillic" w:hAnsi="NTTimes/Cyrillic"/>
          <w:sz w:val="18"/>
        </w:rPr>
        <w:t xml:space="preserve"> в) метотрексат + винкристин + преднизолон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преднизолон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161. Поддерживающая терапия у детей при современных программах лечения острого лейкоза проводится в течение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менее 1 года </w:t>
      </w:r>
    </w:p>
    <w:p w:rsidR="00000000" w:rsidRDefault="00F67113">
      <w:pPr>
        <w:ind w:left="284" w:hanging="284"/>
        <w:jc w:val="both"/>
        <w:rPr>
          <w:rFonts w:ascii="NTTimes/Cyrillic" w:hAnsi="NTTimes/Cyrillic"/>
          <w:sz w:val="18"/>
        </w:rPr>
      </w:pPr>
      <w:r>
        <w:rPr>
          <w:rFonts w:ascii="NTTimes/Cyrillic" w:hAnsi="NTTimes/Cyrillic"/>
          <w:sz w:val="18"/>
        </w:rPr>
        <w:t xml:space="preserve"> б) до 2 лет </w:t>
      </w:r>
    </w:p>
    <w:p w:rsidR="00000000" w:rsidRDefault="00F67113">
      <w:pPr>
        <w:ind w:left="284" w:hanging="284"/>
        <w:jc w:val="both"/>
        <w:rPr>
          <w:rFonts w:ascii="NTTimes/Cyrillic" w:hAnsi="NTTimes/Cyrillic"/>
          <w:sz w:val="18"/>
        </w:rPr>
      </w:pPr>
      <w:r>
        <w:rPr>
          <w:rFonts w:ascii="NTTimes/Cyrillic" w:hAnsi="NTTimes/Cyrillic"/>
          <w:sz w:val="18"/>
        </w:rPr>
        <w:t xml:space="preserve"> в) до 5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162. На рецидив острого лейко</w:t>
      </w:r>
      <w:r>
        <w:rPr>
          <w:rFonts w:ascii="NTTimes/Cyrillic" w:hAnsi="NTTimes/Cyrillic"/>
          <w:sz w:val="18"/>
        </w:rPr>
        <w:t xml:space="preserve">за у ребенка указывает наличие бластных клеток </w:t>
      </w:r>
    </w:p>
    <w:p w:rsidR="00000000" w:rsidRDefault="00F67113">
      <w:pPr>
        <w:ind w:left="284" w:hanging="284"/>
        <w:jc w:val="both"/>
        <w:rPr>
          <w:rFonts w:ascii="NTTimes/Cyrillic" w:hAnsi="NTTimes/Cyrillic"/>
          <w:sz w:val="18"/>
        </w:rPr>
      </w:pPr>
      <w:r>
        <w:rPr>
          <w:rFonts w:ascii="NTTimes/Cyrillic" w:hAnsi="NTTimes/Cyrillic"/>
          <w:sz w:val="18"/>
        </w:rPr>
        <w:t xml:space="preserve"> а) более 5% </w:t>
      </w:r>
    </w:p>
    <w:p w:rsidR="00000000" w:rsidRDefault="00F67113">
      <w:pPr>
        <w:ind w:left="284" w:hanging="284"/>
        <w:jc w:val="both"/>
        <w:rPr>
          <w:rFonts w:ascii="NTTimes/Cyrillic" w:hAnsi="NTTimes/Cyrillic"/>
          <w:sz w:val="18"/>
        </w:rPr>
      </w:pPr>
      <w:r>
        <w:rPr>
          <w:rFonts w:ascii="NTTimes/Cyrillic" w:hAnsi="NTTimes/Cyrillic"/>
          <w:sz w:val="18"/>
        </w:rPr>
        <w:t xml:space="preserve"> б) более 10% </w:t>
      </w:r>
    </w:p>
    <w:p w:rsidR="00000000" w:rsidRDefault="00F67113">
      <w:pPr>
        <w:ind w:left="284" w:hanging="284"/>
        <w:jc w:val="both"/>
        <w:rPr>
          <w:rFonts w:ascii="NTTimes/Cyrillic" w:hAnsi="NTTimes/Cyrillic"/>
          <w:sz w:val="18"/>
        </w:rPr>
      </w:pPr>
      <w:r>
        <w:rPr>
          <w:rFonts w:ascii="NTTimes/Cyrillic" w:hAnsi="NTTimes/Cyrillic"/>
          <w:sz w:val="18"/>
        </w:rPr>
        <w:t xml:space="preserve"> в) более 15%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163. Исследование костного мозга при поддерживающей терапии острого лейкоза проводится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раз в месяц </w:t>
      </w:r>
    </w:p>
    <w:p w:rsidR="00000000" w:rsidRDefault="00F67113">
      <w:pPr>
        <w:ind w:left="284" w:hanging="284"/>
        <w:jc w:val="both"/>
        <w:rPr>
          <w:rFonts w:ascii="NTTimes/Cyrillic" w:hAnsi="NTTimes/Cyrillic"/>
          <w:sz w:val="18"/>
        </w:rPr>
      </w:pPr>
      <w:r>
        <w:rPr>
          <w:rFonts w:ascii="NTTimes/Cyrillic" w:hAnsi="NTTimes/Cyrillic"/>
          <w:sz w:val="18"/>
        </w:rPr>
        <w:t xml:space="preserve"> б) перед каждой реиндукцией </w:t>
      </w:r>
    </w:p>
    <w:p w:rsidR="00000000" w:rsidRDefault="00F67113">
      <w:pPr>
        <w:ind w:left="284" w:hanging="284"/>
        <w:jc w:val="both"/>
        <w:rPr>
          <w:rFonts w:ascii="NTTimes/Cyrillic" w:hAnsi="NTTimes/Cyrillic"/>
          <w:sz w:val="18"/>
        </w:rPr>
      </w:pPr>
      <w:r>
        <w:rPr>
          <w:rFonts w:ascii="NTTimes/Cyrillic" w:hAnsi="NTTimes/Cyrillic"/>
          <w:sz w:val="18"/>
        </w:rPr>
        <w:t xml:space="preserve"> в) раз в полгода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164. Иммунокоррекцию при остром лейкозе следует проводить в период </w:t>
      </w:r>
    </w:p>
    <w:p w:rsidR="00000000" w:rsidRDefault="00F67113">
      <w:pPr>
        <w:ind w:left="284" w:hanging="284"/>
        <w:jc w:val="both"/>
        <w:rPr>
          <w:rFonts w:ascii="NTTimes/Cyrillic" w:hAnsi="NTTimes/Cyrillic"/>
          <w:sz w:val="18"/>
        </w:rPr>
      </w:pPr>
      <w:r>
        <w:rPr>
          <w:rFonts w:ascii="NTTimes/Cyrillic" w:hAnsi="NTTimes/Cyrillic"/>
          <w:sz w:val="18"/>
        </w:rPr>
        <w:t xml:space="preserve"> а) индукции ремиссии </w:t>
      </w:r>
    </w:p>
    <w:p w:rsidR="00000000" w:rsidRDefault="00F67113">
      <w:pPr>
        <w:ind w:left="284" w:hanging="284"/>
        <w:jc w:val="both"/>
        <w:rPr>
          <w:rFonts w:ascii="NTTimes/Cyrillic" w:hAnsi="NTTimes/Cyrillic"/>
          <w:sz w:val="18"/>
        </w:rPr>
      </w:pPr>
      <w:r>
        <w:rPr>
          <w:rFonts w:ascii="NTTimes/Cyrillic" w:hAnsi="NTTimes/Cyrillic"/>
          <w:sz w:val="18"/>
        </w:rPr>
        <w:t xml:space="preserve"> б) ремиссии </w:t>
      </w:r>
    </w:p>
    <w:p w:rsidR="00000000" w:rsidRDefault="00F67113">
      <w:pPr>
        <w:ind w:left="284" w:hanging="284"/>
        <w:jc w:val="both"/>
        <w:rPr>
          <w:rFonts w:ascii="NTTimes/Cyrillic" w:hAnsi="NTTimes/Cyrillic"/>
          <w:sz w:val="18"/>
        </w:rPr>
      </w:pPr>
      <w:r>
        <w:rPr>
          <w:rFonts w:ascii="NTTimes/Cyrillic" w:hAnsi="NTTimes/Cyrillic"/>
          <w:sz w:val="18"/>
        </w:rPr>
        <w:t xml:space="preserve"> в) реиндукции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б) и в)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165. Пересадка костного мозга при остром лейкозе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первой рем</w:t>
      </w:r>
      <w:r>
        <w:rPr>
          <w:rFonts w:ascii="NTTimes/Cyrillic" w:hAnsi="NTTimes/Cyrillic"/>
          <w:sz w:val="18"/>
        </w:rPr>
        <w:t xml:space="preserve">иссии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рецидиве </w:t>
      </w:r>
    </w:p>
    <w:p w:rsidR="00000000" w:rsidRDefault="00F67113">
      <w:pPr>
        <w:ind w:left="284" w:hanging="284"/>
        <w:jc w:val="both"/>
        <w:rPr>
          <w:rFonts w:ascii="NTTimes/Cyrillic" w:hAnsi="NTTimes/Cyrillic"/>
          <w:sz w:val="18"/>
        </w:rPr>
      </w:pPr>
      <w:r>
        <w:rPr>
          <w:rFonts w:ascii="NTTimes/Cyrillic" w:hAnsi="NTTimes/Cyrillic"/>
          <w:sz w:val="18"/>
        </w:rPr>
        <w:t xml:space="preserve"> в) при второй ремиссии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166. Возрастной пик заболевания детей лимфосаркомой обычно </w:t>
      </w:r>
    </w:p>
    <w:p w:rsidR="00000000" w:rsidRDefault="00F67113">
      <w:pPr>
        <w:ind w:left="284" w:hanging="284"/>
        <w:jc w:val="both"/>
        <w:rPr>
          <w:rFonts w:ascii="NTTimes/Cyrillic" w:hAnsi="NTTimes/Cyrillic"/>
          <w:sz w:val="18"/>
        </w:rPr>
      </w:pPr>
      <w:r>
        <w:rPr>
          <w:rFonts w:ascii="NTTimes/Cyrillic" w:hAnsi="NTTimes/Cyrillic"/>
          <w:sz w:val="18"/>
        </w:rPr>
        <w:t xml:space="preserve"> а) до 1 года </w:t>
      </w:r>
    </w:p>
    <w:p w:rsidR="00000000" w:rsidRDefault="00F67113">
      <w:pPr>
        <w:ind w:left="284" w:hanging="284"/>
        <w:jc w:val="both"/>
        <w:rPr>
          <w:rFonts w:ascii="NTTimes/Cyrillic" w:hAnsi="NTTimes/Cyrillic"/>
          <w:sz w:val="18"/>
        </w:rPr>
      </w:pPr>
      <w:r>
        <w:rPr>
          <w:rFonts w:ascii="NTTimes/Cyrillic" w:hAnsi="NTTimes/Cyrillic"/>
          <w:sz w:val="18"/>
        </w:rPr>
        <w:t xml:space="preserve"> б) в 5-9 лет </w:t>
      </w:r>
    </w:p>
    <w:p w:rsidR="00000000" w:rsidRDefault="00F67113">
      <w:pPr>
        <w:ind w:left="284" w:hanging="284"/>
        <w:jc w:val="both"/>
        <w:rPr>
          <w:rFonts w:ascii="NTTimes/Cyrillic" w:hAnsi="NTTimes/Cyrillic"/>
          <w:sz w:val="18"/>
        </w:rPr>
      </w:pPr>
      <w:r>
        <w:rPr>
          <w:rFonts w:ascii="NTTimes/Cyrillic" w:hAnsi="NTTimes/Cyrillic"/>
          <w:sz w:val="18"/>
        </w:rPr>
        <w:t xml:space="preserve"> в) в 10-15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167. По типу роста опухоли различают следующие формы лимфосаркомы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а) нодулярная и диффузная </w:t>
      </w:r>
    </w:p>
    <w:p w:rsidR="00000000" w:rsidRDefault="00F67113">
      <w:pPr>
        <w:ind w:left="284" w:hanging="284"/>
        <w:jc w:val="both"/>
        <w:rPr>
          <w:rFonts w:ascii="NTTimes/Cyrillic" w:hAnsi="NTTimes/Cyrillic"/>
          <w:sz w:val="18"/>
        </w:rPr>
      </w:pPr>
      <w:r>
        <w:rPr>
          <w:rFonts w:ascii="NTTimes/Cyrillic" w:hAnsi="NTTimes/Cyrillic"/>
          <w:sz w:val="18"/>
        </w:rPr>
        <w:t xml:space="preserve"> б) небластные и бластные </w:t>
      </w:r>
    </w:p>
    <w:p w:rsidR="00000000" w:rsidRDefault="00F67113">
      <w:pPr>
        <w:ind w:left="284" w:hanging="284"/>
        <w:jc w:val="both"/>
        <w:rPr>
          <w:rFonts w:ascii="NTTimes/Cyrillic" w:hAnsi="NTTimes/Cyrillic"/>
          <w:sz w:val="18"/>
        </w:rPr>
      </w:pPr>
      <w:r>
        <w:rPr>
          <w:rFonts w:ascii="NTTimes/Cyrillic" w:hAnsi="NTTimes/Cyrillic"/>
          <w:sz w:val="18"/>
        </w:rPr>
        <w:t xml:space="preserve"> в) инфильтративная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168. У детей встречается следующий тип роста лимфосаркомы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а) диффузный </w:t>
      </w:r>
    </w:p>
    <w:p w:rsidR="00000000" w:rsidRDefault="00F67113">
      <w:pPr>
        <w:ind w:left="284" w:hanging="284"/>
        <w:jc w:val="both"/>
        <w:rPr>
          <w:rFonts w:ascii="NTTimes/Cyrillic" w:hAnsi="NTTimes/Cyrillic"/>
          <w:sz w:val="18"/>
        </w:rPr>
      </w:pPr>
      <w:r>
        <w:rPr>
          <w:rFonts w:ascii="NTTimes/Cyrillic" w:hAnsi="NTTimes/Cyrillic"/>
          <w:sz w:val="18"/>
        </w:rPr>
        <w:t xml:space="preserve"> б) нодулярный </w:t>
      </w:r>
    </w:p>
    <w:p w:rsidR="00000000" w:rsidRDefault="00F67113">
      <w:pPr>
        <w:ind w:left="284" w:hanging="284"/>
        <w:jc w:val="both"/>
        <w:rPr>
          <w:rFonts w:ascii="NTTimes/Cyrillic" w:hAnsi="NTTimes/Cyrillic"/>
          <w:sz w:val="18"/>
        </w:rPr>
      </w:pPr>
      <w:r>
        <w:rPr>
          <w:rFonts w:ascii="NTTimes/Cyrillic" w:hAnsi="NTTimes/Cyrillic"/>
          <w:sz w:val="18"/>
        </w:rPr>
        <w:t xml:space="preserve"> в) и тот, и другой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тот, ни другой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169. По характеру опухолевых клеток у детей наиболее часто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лимфобластная лимфосаркома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б) иммунобластная лимфосаркома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пролимфоцитарная лимфосаркома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170. При лимфосаркоме у детей наиболее часто поражаются следующие группы периферических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а) шейные </w:t>
      </w:r>
    </w:p>
    <w:p w:rsidR="00000000" w:rsidRDefault="00F67113">
      <w:pPr>
        <w:ind w:left="284" w:hanging="284"/>
        <w:jc w:val="both"/>
        <w:rPr>
          <w:rFonts w:ascii="NTTimes/Cyrillic" w:hAnsi="NTTimes/Cyrillic"/>
          <w:sz w:val="18"/>
        </w:rPr>
      </w:pPr>
      <w:r>
        <w:rPr>
          <w:rFonts w:ascii="NTTimes/Cyrillic" w:hAnsi="NTTimes/Cyrillic"/>
          <w:sz w:val="18"/>
        </w:rPr>
        <w:t xml:space="preserve"> б) паховые </w:t>
      </w:r>
    </w:p>
    <w:p w:rsidR="00000000" w:rsidRDefault="00F67113">
      <w:pPr>
        <w:ind w:left="284" w:hanging="284"/>
        <w:jc w:val="both"/>
        <w:rPr>
          <w:rFonts w:ascii="NTTimes/Cyrillic" w:hAnsi="NTTimes/Cyrillic"/>
          <w:sz w:val="18"/>
        </w:rPr>
      </w:pPr>
      <w:r>
        <w:rPr>
          <w:rFonts w:ascii="NTTimes/Cyrillic" w:hAnsi="NTTimes/Cyrillic"/>
          <w:sz w:val="18"/>
        </w:rPr>
        <w:t xml:space="preserve"> в) подвздошные </w:t>
      </w:r>
    </w:p>
    <w:p w:rsidR="00000000" w:rsidRDefault="00F67113">
      <w:pPr>
        <w:ind w:left="284" w:hanging="284"/>
        <w:jc w:val="both"/>
        <w:rPr>
          <w:rFonts w:ascii="NTTimes/Cyrillic" w:hAnsi="NTTimes/Cyrillic"/>
          <w:sz w:val="18"/>
        </w:rPr>
      </w:pPr>
      <w:r>
        <w:rPr>
          <w:rFonts w:ascii="NTTimes/Cyrillic" w:hAnsi="NTTimes/Cyrillic"/>
          <w:sz w:val="18"/>
        </w:rPr>
        <w:t xml:space="preserve"> г) подмышечные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171. Общие симптомы интоксикации при лимфосаркоме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а) не выражены </w:t>
      </w:r>
    </w:p>
    <w:p w:rsidR="00000000" w:rsidRDefault="00F67113">
      <w:pPr>
        <w:ind w:left="284" w:hanging="284"/>
        <w:jc w:val="both"/>
        <w:rPr>
          <w:rFonts w:ascii="NTTimes/Cyrillic" w:hAnsi="NTTimes/Cyrillic"/>
          <w:sz w:val="18"/>
        </w:rPr>
      </w:pPr>
      <w:r>
        <w:rPr>
          <w:rFonts w:ascii="NTTimes/Cyrillic" w:hAnsi="NTTimes/Cyrillic"/>
          <w:sz w:val="18"/>
        </w:rPr>
        <w:t xml:space="preserve"> б) ярко выражены </w:t>
      </w:r>
    </w:p>
    <w:p w:rsidR="00000000" w:rsidRDefault="00F67113">
      <w:pPr>
        <w:ind w:left="284" w:hanging="284"/>
        <w:jc w:val="both"/>
        <w:rPr>
          <w:rFonts w:ascii="NTTimes/Cyrillic" w:hAnsi="NTTimes/Cyrillic"/>
          <w:sz w:val="18"/>
        </w:rPr>
      </w:pPr>
      <w:r>
        <w:rPr>
          <w:rFonts w:ascii="NTTimes/Cyrillic" w:hAnsi="NTTimes/Cyrillic"/>
          <w:sz w:val="18"/>
        </w:rPr>
        <w:t xml:space="preserve"> в) зависят от стадии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172. К препаратам, наиболее часто используемым при лимфосаркоме у детей,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винкри</w:t>
      </w:r>
      <w:r>
        <w:rPr>
          <w:rFonts w:ascii="NTTimes/Cyrillic" w:hAnsi="NTTimes/Cyrillic"/>
          <w:sz w:val="18"/>
        </w:rPr>
        <w:t xml:space="preserve">стин </w:t>
      </w:r>
    </w:p>
    <w:p w:rsidR="00000000" w:rsidRDefault="00F67113">
      <w:pPr>
        <w:ind w:left="284" w:hanging="284"/>
        <w:jc w:val="both"/>
        <w:rPr>
          <w:rFonts w:ascii="NTTimes/Cyrillic" w:hAnsi="NTTimes/Cyrillic"/>
          <w:sz w:val="18"/>
        </w:rPr>
      </w:pPr>
      <w:r>
        <w:rPr>
          <w:rFonts w:ascii="NTTimes/Cyrillic" w:hAnsi="NTTimes/Cyrillic"/>
          <w:sz w:val="18"/>
        </w:rPr>
        <w:t xml:space="preserve"> б) циклофосфан </w:t>
      </w:r>
    </w:p>
    <w:p w:rsidR="00000000" w:rsidRDefault="00F67113">
      <w:pPr>
        <w:ind w:left="284" w:hanging="284"/>
        <w:jc w:val="both"/>
        <w:rPr>
          <w:rFonts w:ascii="NTTimes/Cyrillic" w:hAnsi="NTTimes/Cyrillic"/>
          <w:sz w:val="18"/>
        </w:rPr>
      </w:pPr>
      <w:r>
        <w:rPr>
          <w:rFonts w:ascii="NTTimes/Cyrillic" w:hAnsi="NTTimes/Cyrillic"/>
          <w:sz w:val="18"/>
        </w:rPr>
        <w:t xml:space="preserve"> в) преднизолон </w:t>
      </w:r>
    </w:p>
    <w:p w:rsidR="00000000" w:rsidRDefault="00F67113">
      <w:pPr>
        <w:ind w:left="284" w:hanging="284"/>
        <w:jc w:val="both"/>
        <w:rPr>
          <w:rFonts w:ascii="NTTimes/Cyrillic" w:hAnsi="NTTimes/Cyrillic"/>
          <w:sz w:val="18"/>
        </w:rPr>
      </w:pPr>
      <w:r>
        <w:rPr>
          <w:rFonts w:ascii="NTTimes/Cyrillic" w:hAnsi="NTTimes/Cyrillic"/>
          <w:sz w:val="18"/>
        </w:rPr>
        <w:t xml:space="preserve"> г) адриабластин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173. При лимфосаркоме у детей наиболее часто поражаются следующие отделы желудочно-кишечного тракта </w:t>
      </w:r>
    </w:p>
    <w:p w:rsidR="00000000" w:rsidRDefault="00F67113">
      <w:pPr>
        <w:ind w:left="284" w:hanging="284"/>
        <w:jc w:val="both"/>
        <w:rPr>
          <w:rFonts w:ascii="NTTimes/Cyrillic" w:hAnsi="NTTimes/Cyrillic"/>
          <w:sz w:val="18"/>
        </w:rPr>
      </w:pPr>
      <w:r>
        <w:rPr>
          <w:rFonts w:ascii="NTTimes/Cyrillic" w:hAnsi="NTTimes/Cyrillic"/>
          <w:sz w:val="18"/>
        </w:rPr>
        <w:t xml:space="preserve"> а) тонкий кишечник </w:t>
      </w:r>
    </w:p>
    <w:p w:rsidR="00000000" w:rsidRDefault="00F67113">
      <w:pPr>
        <w:ind w:left="284" w:hanging="284"/>
        <w:jc w:val="both"/>
        <w:rPr>
          <w:rFonts w:ascii="NTTimes/Cyrillic" w:hAnsi="NTTimes/Cyrillic"/>
          <w:sz w:val="18"/>
        </w:rPr>
      </w:pPr>
      <w:r>
        <w:rPr>
          <w:rFonts w:ascii="NTTimes/Cyrillic" w:hAnsi="NTTimes/Cyrillic"/>
          <w:sz w:val="18"/>
        </w:rPr>
        <w:t xml:space="preserve"> б) прямая и сигмовидная кишка </w:t>
      </w:r>
    </w:p>
    <w:p w:rsidR="00000000" w:rsidRDefault="00F67113">
      <w:pPr>
        <w:ind w:left="284" w:hanging="284"/>
        <w:jc w:val="both"/>
        <w:rPr>
          <w:rFonts w:ascii="NTTimes/Cyrillic" w:hAnsi="NTTimes/Cyrillic"/>
          <w:sz w:val="18"/>
        </w:rPr>
      </w:pPr>
      <w:r>
        <w:rPr>
          <w:rFonts w:ascii="NTTimes/Cyrillic" w:hAnsi="NTTimes/Cyrillic"/>
          <w:sz w:val="18"/>
        </w:rPr>
        <w:t xml:space="preserve"> в) илеоцекальный угол </w:t>
      </w:r>
    </w:p>
    <w:p w:rsidR="00000000" w:rsidRDefault="00F67113">
      <w:pPr>
        <w:ind w:left="284" w:hanging="284"/>
        <w:jc w:val="both"/>
        <w:rPr>
          <w:rFonts w:ascii="NTTimes/Cyrillic" w:hAnsi="NTTimes/Cyrillic"/>
          <w:sz w:val="18"/>
        </w:rPr>
      </w:pPr>
      <w:r>
        <w:rPr>
          <w:rFonts w:ascii="NTTimes/Cyrillic" w:hAnsi="NTTimes/Cyrillic"/>
          <w:sz w:val="18"/>
        </w:rPr>
        <w:t xml:space="preserve"> г) восходящий отдел ободочной кишки </w:t>
      </w:r>
    </w:p>
    <w:p w:rsidR="00000000" w:rsidRDefault="00F67113">
      <w:pPr>
        <w:ind w:left="284" w:hanging="284"/>
        <w:jc w:val="both"/>
        <w:rPr>
          <w:rFonts w:ascii="NTTimes/Cyrillic" w:hAnsi="NTTimes/Cyrillic"/>
          <w:sz w:val="18"/>
        </w:rPr>
      </w:pPr>
      <w:r>
        <w:rPr>
          <w:rFonts w:ascii="NTTimes/Cyrillic" w:hAnsi="NTTimes/Cyrillic"/>
          <w:sz w:val="18"/>
        </w:rPr>
        <w:t xml:space="preserve"> д) желудок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174. При лимфосаркоме у детей наиболее благоприятный прогноз </w:t>
      </w:r>
    </w:p>
    <w:p w:rsidR="00000000" w:rsidRDefault="00F67113">
      <w:pPr>
        <w:ind w:left="284" w:hanging="284"/>
        <w:jc w:val="both"/>
        <w:rPr>
          <w:rFonts w:ascii="NTTimes/Cyrillic" w:hAnsi="NTTimes/Cyrillic"/>
          <w:sz w:val="18"/>
        </w:rPr>
      </w:pPr>
      <w:r>
        <w:rPr>
          <w:rFonts w:ascii="NTTimes/Cyrillic" w:hAnsi="NTTimes/Cyrillic"/>
          <w:sz w:val="18"/>
        </w:rPr>
        <w:t xml:space="preserve"> а) при T-клеточной форме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B-клеточной форме </w:t>
      </w:r>
    </w:p>
    <w:p w:rsidR="00000000" w:rsidRDefault="00F67113">
      <w:pPr>
        <w:ind w:left="284" w:hanging="284"/>
        <w:jc w:val="both"/>
        <w:rPr>
          <w:rFonts w:ascii="NTTimes/Cyrillic" w:hAnsi="NTTimes/Cyrillic"/>
          <w:sz w:val="18"/>
        </w:rPr>
      </w:pPr>
      <w:r>
        <w:rPr>
          <w:rFonts w:ascii="NTTimes/Cyrillic" w:hAnsi="NTTimes/Cyrillic"/>
          <w:sz w:val="18"/>
        </w:rPr>
        <w:t xml:space="preserve"> в) одинаковый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175. Субстрат опухоли при лимфосаркоме содержит </w:t>
      </w:r>
    </w:p>
    <w:p w:rsidR="00000000" w:rsidRDefault="00F67113">
      <w:pPr>
        <w:ind w:left="284" w:hanging="284"/>
        <w:jc w:val="both"/>
        <w:rPr>
          <w:rFonts w:ascii="NTTimes/Cyrillic" w:hAnsi="NTTimes/Cyrillic"/>
          <w:sz w:val="18"/>
        </w:rPr>
      </w:pPr>
      <w:r>
        <w:rPr>
          <w:rFonts w:ascii="NTTimes/Cyrillic" w:hAnsi="NTTimes/Cyrillic"/>
          <w:sz w:val="18"/>
        </w:rPr>
        <w:t xml:space="preserve"> а) зрелые малые л</w:t>
      </w:r>
      <w:r>
        <w:rPr>
          <w:rFonts w:ascii="NTTimes/Cyrillic" w:hAnsi="NTTimes/Cyrillic"/>
          <w:sz w:val="18"/>
        </w:rPr>
        <w:t xml:space="preserve">имфоциты (B-лимфоциты) </w:t>
      </w:r>
    </w:p>
    <w:p w:rsidR="00000000" w:rsidRDefault="00F67113">
      <w:pPr>
        <w:ind w:left="284" w:hanging="284"/>
        <w:jc w:val="both"/>
        <w:rPr>
          <w:rFonts w:ascii="NTTimes/Cyrillic" w:hAnsi="NTTimes/Cyrillic"/>
          <w:sz w:val="18"/>
        </w:rPr>
      </w:pPr>
      <w:r>
        <w:rPr>
          <w:rFonts w:ascii="NTTimes/Cyrillic" w:hAnsi="NTTimes/Cyrillic"/>
          <w:sz w:val="18"/>
        </w:rPr>
        <w:t xml:space="preserve"> б) стволовые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в) лимфобласты </w:t>
      </w:r>
    </w:p>
    <w:p w:rsidR="00000000" w:rsidRDefault="00F67113">
      <w:pPr>
        <w:ind w:left="284" w:hanging="284"/>
        <w:jc w:val="both"/>
        <w:rPr>
          <w:rFonts w:ascii="NTTimes/Cyrillic" w:hAnsi="NTTimes/Cyrillic"/>
          <w:sz w:val="18"/>
        </w:rPr>
      </w:pPr>
      <w:r>
        <w:rPr>
          <w:rFonts w:ascii="NTTimes/Cyrillic" w:hAnsi="NTTimes/Cyrillic"/>
          <w:sz w:val="18"/>
        </w:rPr>
        <w:t xml:space="preserve"> г) атипичные мононуклеары </w:t>
      </w:r>
    </w:p>
    <w:p w:rsidR="00000000" w:rsidRDefault="00F67113">
      <w:pPr>
        <w:ind w:left="284" w:hanging="284"/>
        <w:jc w:val="both"/>
        <w:rPr>
          <w:rFonts w:ascii="NTTimes/Cyrillic" w:hAnsi="NTTimes/Cyrillic"/>
          <w:sz w:val="18"/>
        </w:rPr>
      </w:pPr>
      <w:r>
        <w:rPr>
          <w:rFonts w:ascii="NTTimes/Cyrillic" w:hAnsi="NTTimes/Cyrillic"/>
          <w:sz w:val="18"/>
        </w:rPr>
        <w:t xml:space="preserve"> д) атипичные лимфобласты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176. Самый частый морфологический вариант лимфосаркомы у детей - это </w:t>
      </w:r>
    </w:p>
    <w:p w:rsidR="00000000" w:rsidRDefault="00F67113">
      <w:pPr>
        <w:ind w:left="284" w:hanging="284"/>
        <w:jc w:val="both"/>
        <w:rPr>
          <w:rFonts w:ascii="NTTimes/Cyrillic" w:hAnsi="NTTimes/Cyrillic"/>
          <w:sz w:val="18"/>
        </w:rPr>
      </w:pPr>
      <w:r>
        <w:rPr>
          <w:rFonts w:ascii="NTTimes/Cyrillic" w:hAnsi="NTTimes/Cyrillic"/>
          <w:sz w:val="18"/>
        </w:rPr>
        <w:t xml:space="preserve"> а) нодулярный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опухоль Беркитта </w:t>
      </w:r>
    </w:p>
    <w:p w:rsidR="00000000" w:rsidRDefault="00F67113">
      <w:pPr>
        <w:ind w:left="284" w:hanging="284"/>
        <w:jc w:val="both"/>
        <w:rPr>
          <w:rFonts w:ascii="NTTimes/Cyrillic" w:hAnsi="NTTimes/Cyrillic"/>
          <w:sz w:val="18"/>
        </w:rPr>
      </w:pPr>
      <w:r>
        <w:rPr>
          <w:rFonts w:ascii="NTTimes/Cyrillic" w:hAnsi="NTTimes/Cyrillic"/>
          <w:sz w:val="18"/>
        </w:rPr>
        <w:t xml:space="preserve"> в) иммунобластный </w:t>
      </w:r>
    </w:p>
    <w:p w:rsidR="00000000" w:rsidRDefault="00F67113">
      <w:pPr>
        <w:ind w:left="284" w:hanging="284"/>
        <w:jc w:val="both"/>
        <w:rPr>
          <w:rFonts w:ascii="NTTimes/Cyrillic" w:hAnsi="NTTimes/Cyrillic"/>
          <w:sz w:val="18"/>
        </w:rPr>
      </w:pPr>
      <w:r>
        <w:rPr>
          <w:rFonts w:ascii="NTTimes/Cyrillic" w:hAnsi="NTTimes/Cyrillic"/>
          <w:sz w:val="18"/>
        </w:rPr>
        <w:t xml:space="preserve"> г) лимфобластный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177. Самая частая первичная локализация лимфосаркомы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а) периферические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глоточное кольцо </w:t>
      </w:r>
    </w:p>
    <w:p w:rsidR="00000000" w:rsidRDefault="00F67113">
      <w:pPr>
        <w:ind w:left="284" w:hanging="284"/>
        <w:jc w:val="both"/>
        <w:rPr>
          <w:rFonts w:ascii="NTTimes/Cyrillic" w:hAnsi="NTTimes/Cyrillic"/>
          <w:sz w:val="18"/>
        </w:rPr>
      </w:pPr>
      <w:r>
        <w:rPr>
          <w:rFonts w:ascii="NTTimes/Cyrillic" w:hAnsi="NTTimes/Cyrillic"/>
          <w:sz w:val="18"/>
        </w:rPr>
        <w:t xml:space="preserve"> в) мягкие ткани </w:t>
      </w:r>
    </w:p>
    <w:p w:rsidR="00000000" w:rsidRDefault="00F67113">
      <w:pPr>
        <w:ind w:left="284" w:hanging="284"/>
        <w:jc w:val="both"/>
        <w:rPr>
          <w:rFonts w:ascii="NTTimes/Cyrillic" w:hAnsi="NTTimes/Cyrillic"/>
          <w:sz w:val="18"/>
        </w:rPr>
      </w:pPr>
      <w:r>
        <w:rPr>
          <w:rFonts w:ascii="NTTimes/Cyrillic" w:hAnsi="NTTimes/Cyrillic"/>
          <w:sz w:val="18"/>
        </w:rPr>
        <w:t xml:space="preserve"> г) брюшная полость </w:t>
      </w:r>
    </w:p>
    <w:p w:rsidR="00000000" w:rsidRDefault="00F67113">
      <w:pPr>
        <w:ind w:left="284" w:hanging="284"/>
        <w:jc w:val="both"/>
        <w:rPr>
          <w:rFonts w:ascii="NTTimes/Cyrillic" w:hAnsi="NTTimes/Cyrillic"/>
          <w:sz w:val="18"/>
        </w:rPr>
      </w:pPr>
      <w:r>
        <w:rPr>
          <w:rFonts w:ascii="NTTimes/Cyrillic" w:hAnsi="NTTimes/Cyrillic"/>
          <w:sz w:val="18"/>
        </w:rPr>
        <w:t xml:space="preserve"> д) средостение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178. Лимфосаркома поражает чаще </w:t>
      </w:r>
    </w:p>
    <w:p w:rsidR="00000000" w:rsidRDefault="00F67113">
      <w:pPr>
        <w:ind w:left="284" w:hanging="284"/>
        <w:jc w:val="both"/>
        <w:rPr>
          <w:rFonts w:ascii="NTTimes/Cyrillic" w:hAnsi="NTTimes/Cyrillic"/>
          <w:sz w:val="18"/>
        </w:rPr>
      </w:pPr>
      <w:r>
        <w:rPr>
          <w:rFonts w:ascii="NTTimes/Cyrillic" w:hAnsi="NTTimes/Cyrillic"/>
          <w:sz w:val="18"/>
        </w:rPr>
        <w:t xml:space="preserve"> а) мальчиков </w:t>
      </w:r>
    </w:p>
    <w:p w:rsidR="00000000" w:rsidRDefault="00F67113">
      <w:pPr>
        <w:ind w:left="284" w:hanging="284"/>
        <w:jc w:val="both"/>
        <w:rPr>
          <w:rFonts w:ascii="NTTimes/Cyrillic" w:hAnsi="NTTimes/Cyrillic"/>
          <w:sz w:val="18"/>
        </w:rPr>
      </w:pPr>
      <w:r>
        <w:rPr>
          <w:rFonts w:ascii="NTTimes/Cyrillic" w:hAnsi="NTTimes/Cyrillic"/>
          <w:sz w:val="18"/>
        </w:rPr>
        <w:t xml:space="preserve"> б) девочек </w:t>
      </w:r>
    </w:p>
    <w:p w:rsidR="00000000" w:rsidRDefault="00F67113">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достоверного различия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179. Поражение ЦНС при лимфосаркоме происходит по типу </w:t>
      </w:r>
    </w:p>
    <w:p w:rsidR="00000000" w:rsidRDefault="00F67113">
      <w:pPr>
        <w:ind w:left="284" w:hanging="284"/>
        <w:jc w:val="both"/>
        <w:rPr>
          <w:rFonts w:ascii="NTTimes/Cyrillic" w:hAnsi="NTTimes/Cyrillic"/>
          <w:sz w:val="18"/>
        </w:rPr>
      </w:pPr>
      <w:r>
        <w:rPr>
          <w:rFonts w:ascii="NTTimes/Cyrillic" w:hAnsi="NTTimes/Cyrillic"/>
          <w:sz w:val="18"/>
        </w:rPr>
        <w:t xml:space="preserve"> а) нейролейкемии </w:t>
      </w:r>
    </w:p>
    <w:p w:rsidR="00000000" w:rsidRDefault="00F67113">
      <w:pPr>
        <w:ind w:left="284" w:hanging="284"/>
        <w:jc w:val="both"/>
        <w:rPr>
          <w:rFonts w:ascii="NTTimes/Cyrillic" w:hAnsi="NTTimes/Cyrillic"/>
          <w:sz w:val="18"/>
        </w:rPr>
      </w:pPr>
      <w:r>
        <w:rPr>
          <w:rFonts w:ascii="NTTimes/Cyrillic" w:hAnsi="NTTimes/Cyrillic"/>
          <w:sz w:val="18"/>
        </w:rPr>
        <w:t xml:space="preserve"> б) опухолевого поражения с опухолевой инфильтрацией </w:t>
      </w:r>
    </w:p>
    <w:p w:rsidR="00000000" w:rsidRDefault="00F67113">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F67113">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180. Лейкемизация у детей чаще наблюдается при первичной локализации лимфосаркомы </w:t>
      </w:r>
    </w:p>
    <w:p w:rsidR="00000000" w:rsidRDefault="00F67113">
      <w:pPr>
        <w:ind w:left="284" w:hanging="284"/>
        <w:jc w:val="both"/>
        <w:rPr>
          <w:rFonts w:ascii="NTTimes/Cyrillic" w:hAnsi="NTTimes/Cyrillic"/>
          <w:sz w:val="18"/>
        </w:rPr>
      </w:pPr>
      <w:r>
        <w:rPr>
          <w:rFonts w:ascii="NTTimes/Cyrillic" w:hAnsi="NTTimes/Cyrillic"/>
          <w:sz w:val="18"/>
        </w:rPr>
        <w:t xml:space="preserve"> а) в мягких тканях </w:t>
      </w:r>
    </w:p>
    <w:p w:rsidR="00000000" w:rsidRDefault="00F67113">
      <w:pPr>
        <w:ind w:left="284" w:hanging="284"/>
        <w:jc w:val="both"/>
        <w:rPr>
          <w:rFonts w:ascii="NTTimes/Cyrillic" w:hAnsi="NTTimes/Cyrillic"/>
          <w:sz w:val="18"/>
        </w:rPr>
      </w:pPr>
      <w:r>
        <w:rPr>
          <w:rFonts w:ascii="NTTimes/Cyrillic" w:hAnsi="NTTimes/Cyrillic"/>
          <w:sz w:val="18"/>
        </w:rPr>
        <w:t xml:space="preserve"> б) в периферических лимфатических узлах </w:t>
      </w:r>
    </w:p>
    <w:p w:rsidR="00000000" w:rsidRDefault="00F67113">
      <w:pPr>
        <w:ind w:left="284" w:hanging="284"/>
        <w:jc w:val="both"/>
        <w:rPr>
          <w:rFonts w:ascii="NTTimes/Cyrillic" w:hAnsi="NTTimes/Cyrillic"/>
          <w:sz w:val="18"/>
        </w:rPr>
      </w:pPr>
      <w:r>
        <w:rPr>
          <w:rFonts w:ascii="NTTimes/Cyrillic" w:hAnsi="NTTimes/Cyrillic"/>
          <w:sz w:val="18"/>
        </w:rPr>
        <w:t xml:space="preserve"> в) в средостении </w:t>
      </w:r>
    </w:p>
    <w:p w:rsidR="00000000" w:rsidRDefault="00F67113">
      <w:pPr>
        <w:ind w:left="284" w:hanging="284"/>
        <w:jc w:val="both"/>
        <w:rPr>
          <w:rFonts w:ascii="NTTimes/Cyrillic" w:hAnsi="NTTimes/Cyrillic"/>
          <w:sz w:val="18"/>
        </w:rPr>
      </w:pPr>
      <w:r>
        <w:rPr>
          <w:rFonts w:ascii="NTTimes/Cyrillic" w:hAnsi="NTTimes/Cyrillic"/>
          <w:sz w:val="18"/>
        </w:rPr>
        <w:t xml:space="preserve"> г) в брюшной полости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181. Появление кожного зуда при лимфосаркоме </w:t>
      </w:r>
    </w:p>
    <w:p w:rsidR="00000000" w:rsidRDefault="00F67113">
      <w:pPr>
        <w:ind w:left="284" w:hanging="284"/>
        <w:jc w:val="both"/>
        <w:rPr>
          <w:rFonts w:ascii="NTTimes/Cyrillic" w:hAnsi="NTTimes/Cyrillic"/>
          <w:sz w:val="18"/>
        </w:rPr>
      </w:pPr>
      <w:r>
        <w:rPr>
          <w:rFonts w:ascii="NTTimes/Cyrillic" w:hAnsi="NTTimes/Cyrillic"/>
          <w:sz w:val="18"/>
        </w:rPr>
        <w:t xml:space="preserve"> а)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б) не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в) ин</w:t>
      </w:r>
      <w:r>
        <w:rPr>
          <w:rFonts w:ascii="NTTimes/Cyrillic" w:hAnsi="NTTimes/Cyrillic"/>
          <w:sz w:val="18"/>
        </w:rPr>
        <w:t xml:space="preserve">огда </w:t>
      </w:r>
    </w:p>
    <w:p w:rsidR="00000000" w:rsidRDefault="00F67113">
      <w:pPr>
        <w:ind w:left="284" w:hanging="284"/>
        <w:jc w:val="both"/>
        <w:rPr>
          <w:rFonts w:ascii="NTTimes/Cyrillic" w:hAnsi="NTTimes/Cyrillic"/>
          <w:sz w:val="18"/>
        </w:rPr>
      </w:pPr>
      <w:r>
        <w:rPr>
          <w:rFonts w:ascii="NTTimes/Cyrillic" w:hAnsi="NTTimes/Cyrillic"/>
          <w:sz w:val="18"/>
        </w:rPr>
        <w:t xml:space="preserve"> г) в большинстве случаев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182. Лимфогранулематоз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а) одна из самых редких форм гемобластозов </w:t>
      </w:r>
    </w:p>
    <w:p w:rsidR="00000000" w:rsidRDefault="00F67113">
      <w:pPr>
        <w:ind w:left="284" w:hanging="284"/>
        <w:jc w:val="both"/>
        <w:rPr>
          <w:rFonts w:ascii="NTTimes/Cyrillic" w:hAnsi="NTTimes/Cyrillic"/>
          <w:sz w:val="18"/>
        </w:rPr>
      </w:pPr>
      <w:r>
        <w:rPr>
          <w:rFonts w:ascii="NTTimes/Cyrillic" w:hAnsi="NTTimes/Cyrillic"/>
          <w:sz w:val="18"/>
        </w:rPr>
        <w:t xml:space="preserve"> б) уступает по частоте только лимфобластным лейкозам </w:t>
      </w:r>
    </w:p>
    <w:p w:rsidR="00000000" w:rsidRDefault="00F67113">
      <w:pPr>
        <w:ind w:left="284" w:hanging="284"/>
        <w:jc w:val="both"/>
        <w:rPr>
          <w:rFonts w:ascii="NTTimes/Cyrillic" w:hAnsi="NTTimes/Cyrillic"/>
          <w:sz w:val="18"/>
        </w:rPr>
      </w:pPr>
      <w:r>
        <w:rPr>
          <w:rFonts w:ascii="NTTimes/Cyrillic" w:hAnsi="NTTimes/Cyrillic"/>
          <w:sz w:val="18"/>
        </w:rPr>
        <w:t xml:space="preserve"> в) уступает по частоте острому лейкозу и лимфосаркоме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183. Лимфогранулематоз у детей характеризуется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быстрым течением с частой генерализацией </w:t>
      </w:r>
    </w:p>
    <w:p w:rsidR="00000000" w:rsidRDefault="00F67113">
      <w:pPr>
        <w:ind w:left="284" w:hanging="284"/>
        <w:jc w:val="both"/>
        <w:rPr>
          <w:rFonts w:ascii="NTTimes/Cyrillic" w:hAnsi="NTTimes/Cyrillic"/>
          <w:sz w:val="18"/>
        </w:rPr>
      </w:pPr>
      <w:r>
        <w:rPr>
          <w:rFonts w:ascii="NTTimes/Cyrillic" w:hAnsi="NTTimes/Cyrillic"/>
          <w:sz w:val="18"/>
        </w:rPr>
        <w:t xml:space="preserve"> б) медленным течением </w:t>
      </w:r>
    </w:p>
    <w:p w:rsidR="00000000" w:rsidRDefault="00F67113">
      <w:pPr>
        <w:ind w:left="284" w:hanging="284"/>
        <w:jc w:val="both"/>
        <w:rPr>
          <w:rFonts w:ascii="NTTimes/Cyrillic" w:hAnsi="NTTimes/Cyrillic"/>
          <w:sz w:val="18"/>
        </w:rPr>
      </w:pPr>
      <w:r>
        <w:rPr>
          <w:rFonts w:ascii="NTTimes/Cyrillic" w:hAnsi="NTTimes/Cyrillic"/>
          <w:sz w:val="18"/>
        </w:rPr>
        <w:t xml:space="preserve"> в) редко генерализованный </w:t>
      </w:r>
    </w:p>
    <w:p w:rsidR="00000000" w:rsidRDefault="00F67113">
      <w:pPr>
        <w:ind w:left="284" w:hanging="284"/>
        <w:jc w:val="both"/>
        <w:rPr>
          <w:rFonts w:ascii="NTTimes/Cyrillic" w:hAnsi="NTTimes/Cyrillic"/>
          <w:sz w:val="18"/>
        </w:rPr>
      </w:pPr>
      <w:r>
        <w:rPr>
          <w:rFonts w:ascii="NTTimes/Cyrillic" w:hAnsi="NTTimes/Cyrillic"/>
          <w:sz w:val="18"/>
        </w:rPr>
        <w:t xml:space="preserve"> г) такой же темп течения, как и у взрослых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184. Наиболее часто лимфогранулематоз у детей встречается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до 3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3 до 6</w:t>
      </w:r>
      <w:r>
        <w:rPr>
          <w:rFonts w:ascii="NTTimes/Cyrillic" w:hAnsi="NTTimes/Cyrillic"/>
          <w:sz w:val="18"/>
        </w:rPr>
        <w:t xml:space="preserve"> лет </w:t>
      </w:r>
    </w:p>
    <w:p w:rsidR="00000000" w:rsidRDefault="00F67113">
      <w:pPr>
        <w:ind w:left="284" w:hanging="284"/>
        <w:jc w:val="both"/>
        <w:rPr>
          <w:rFonts w:ascii="NTTimes/Cyrillic" w:hAnsi="NTTimes/Cyrillic"/>
          <w:sz w:val="18"/>
        </w:rPr>
      </w:pPr>
      <w:r>
        <w:rPr>
          <w:rFonts w:ascii="NTTimes/Cyrillic" w:hAnsi="NTTimes/Cyrillic"/>
          <w:sz w:val="18"/>
        </w:rPr>
        <w:t xml:space="preserve"> в) от 6 до 8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10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185. Среди детей, страдающих лимфогранулематозом, преобладают </w:t>
      </w:r>
    </w:p>
    <w:p w:rsidR="00000000" w:rsidRDefault="00F67113">
      <w:pPr>
        <w:ind w:left="284" w:hanging="284"/>
        <w:jc w:val="both"/>
        <w:rPr>
          <w:rFonts w:ascii="NTTimes/Cyrillic" w:hAnsi="NTTimes/Cyrillic"/>
          <w:sz w:val="18"/>
        </w:rPr>
      </w:pPr>
      <w:r>
        <w:rPr>
          <w:rFonts w:ascii="NTTimes/Cyrillic" w:hAnsi="NTTimes/Cyrillic"/>
          <w:sz w:val="18"/>
        </w:rPr>
        <w:t xml:space="preserve"> а) мальчики </w:t>
      </w:r>
    </w:p>
    <w:p w:rsidR="00000000" w:rsidRDefault="00F67113">
      <w:pPr>
        <w:ind w:left="284" w:hanging="284"/>
        <w:jc w:val="both"/>
        <w:rPr>
          <w:rFonts w:ascii="NTTimes/Cyrillic" w:hAnsi="NTTimes/Cyrillic"/>
          <w:sz w:val="18"/>
        </w:rPr>
      </w:pPr>
      <w:r>
        <w:rPr>
          <w:rFonts w:ascii="NTTimes/Cyrillic" w:hAnsi="NTTimes/Cyrillic"/>
          <w:sz w:val="18"/>
        </w:rPr>
        <w:t xml:space="preserve"> б) девочки </w:t>
      </w:r>
    </w:p>
    <w:p w:rsidR="00000000" w:rsidRDefault="00F67113">
      <w:pPr>
        <w:ind w:left="284" w:hanging="284"/>
        <w:jc w:val="both"/>
        <w:rPr>
          <w:rFonts w:ascii="NTTimes/Cyrillic" w:hAnsi="NTTimes/Cyrillic"/>
          <w:sz w:val="18"/>
        </w:rPr>
      </w:pPr>
      <w:r>
        <w:rPr>
          <w:rFonts w:ascii="NTTimes/Cyrillic" w:hAnsi="NTTimes/Cyrillic"/>
          <w:sz w:val="18"/>
        </w:rPr>
        <w:t xml:space="preserve"> в) достоверного различия нет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186. Различают следующие варианты лимфогранулематоза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а) лимфоидное преобладание </w:t>
      </w:r>
    </w:p>
    <w:p w:rsidR="00000000" w:rsidRDefault="00F67113">
      <w:pPr>
        <w:ind w:left="284" w:hanging="284"/>
        <w:jc w:val="both"/>
        <w:rPr>
          <w:rFonts w:ascii="NTTimes/Cyrillic" w:hAnsi="NTTimes/Cyrillic"/>
          <w:sz w:val="18"/>
        </w:rPr>
      </w:pPr>
      <w:r>
        <w:rPr>
          <w:rFonts w:ascii="NTTimes/Cyrillic" w:hAnsi="NTTimes/Cyrillic"/>
          <w:sz w:val="18"/>
        </w:rPr>
        <w:t xml:space="preserve"> б) смешанно-клеточный </w:t>
      </w:r>
    </w:p>
    <w:p w:rsidR="00000000" w:rsidRDefault="00F67113">
      <w:pPr>
        <w:ind w:left="284" w:hanging="284"/>
        <w:jc w:val="both"/>
        <w:rPr>
          <w:rFonts w:ascii="NTTimes/Cyrillic" w:hAnsi="NTTimes/Cyrillic"/>
          <w:sz w:val="18"/>
        </w:rPr>
      </w:pPr>
      <w:r>
        <w:rPr>
          <w:rFonts w:ascii="NTTimes/Cyrillic" w:hAnsi="NTTimes/Cyrillic"/>
          <w:sz w:val="18"/>
        </w:rPr>
        <w:t xml:space="preserve"> в) лимфоидное истощение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нодулярный склероз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187. Морфологический вариант лимфоидного истощения при лимфогранулематозе у детей указывает, как правило, </w:t>
      </w:r>
    </w:p>
    <w:p w:rsidR="00000000" w:rsidRDefault="00F67113">
      <w:pPr>
        <w:ind w:left="284" w:hanging="284"/>
        <w:jc w:val="both"/>
        <w:rPr>
          <w:rFonts w:ascii="NTTimes/Cyrillic" w:hAnsi="NTTimes/Cyrillic"/>
          <w:sz w:val="18"/>
        </w:rPr>
      </w:pPr>
      <w:r>
        <w:rPr>
          <w:rFonts w:ascii="NTTimes/Cyrillic" w:hAnsi="NTTimes/Cyrillic"/>
          <w:sz w:val="18"/>
        </w:rPr>
        <w:t xml:space="preserve"> а) на плохой прогноз </w:t>
      </w:r>
    </w:p>
    <w:p w:rsidR="00000000" w:rsidRDefault="00F67113">
      <w:pPr>
        <w:ind w:left="284" w:hanging="284"/>
        <w:jc w:val="both"/>
        <w:rPr>
          <w:rFonts w:ascii="NTTimes/Cyrillic" w:hAnsi="NTTimes/Cyrillic"/>
          <w:sz w:val="18"/>
        </w:rPr>
      </w:pPr>
      <w:r>
        <w:rPr>
          <w:rFonts w:ascii="NTTimes/Cyrillic" w:hAnsi="NTTimes/Cyrillic"/>
          <w:sz w:val="18"/>
        </w:rPr>
        <w:t xml:space="preserve"> б) на хороший прогноз </w:t>
      </w:r>
    </w:p>
    <w:p w:rsidR="00000000" w:rsidRDefault="00F67113">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не влияет на прогноз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188. При лимфогранулематозе у детей прогноз особенно неблагоприятен в возрасте </w:t>
      </w:r>
    </w:p>
    <w:p w:rsidR="00000000" w:rsidRDefault="00F67113">
      <w:pPr>
        <w:ind w:left="284" w:hanging="284"/>
        <w:jc w:val="both"/>
        <w:rPr>
          <w:rFonts w:ascii="NTTimes/Cyrillic" w:hAnsi="NTTimes/Cyrillic"/>
          <w:sz w:val="18"/>
        </w:rPr>
      </w:pPr>
      <w:r>
        <w:rPr>
          <w:rFonts w:ascii="NTTimes/Cyrillic" w:hAnsi="NTTimes/Cyrillic"/>
          <w:sz w:val="18"/>
        </w:rPr>
        <w:t xml:space="preserve"> а) от 2 до 6 лет </w:t>
      </w:r>
    </w:p>
    <w:p w:rsidR="00000000" w:rsidRDefault="00F67113">
      <w:pPr>
        <w:ind w:left="284" w:hanging="284"/>
        <w:jc w:val="both"/>
        <w:rPr>
          <w:rFonts w:ascii="NTTimes/Cyrillic" w:hAnsi="NTTimes/Cyrillic"/>
          <w:sz w:val="18"/>
        </w:rPr>
      </w:pPr>
      <w:r>
        <w:rPr>
          <w:rFonts w:ascii="NTTimes/Cyrillic" w:hAnsi="NTTimes/Cyrillic"/>
          <w:sz w:val="18"/>
        </w:rPr>
        <w:t xml:space="preserve"> б) от 8 до 10 лет </w:t>
      </w:r>
    </w:p>
    <w:p w:rsidR="00000000" w:rsidRDefault="00F67113">
      <w:pPr>
        <w:ind w:left="284" w:hanging="284"/>
        <w:jc w:val="both"/>
        <w:rPr>
          <w:rFonts w:ascii="NTTimes/Cyrillic" w:hAnsi="NTTimes/Cyrillic"/>
          <w:sz w:val="18"/>
        </w:rPr>
      </w:pPr>
      <w:r>
        <w:rPr>
          <w:rFonts w:ascii="NTTimes/Cyrillic" w:hAnsi="NTTimes/Cyrillic"/>
          <w:sz w:val="18"/>
        </w:rPr>
        <w:t xml:space="preserve"> в) до 12 лет </w:t>
      </w:r>
    </w:p>
    <w:p w:rsidR="00000000" w:rsidRDefault="00F67113">
      <w:pPr>
        <w:ind w:left="284" w:hanging="284"/>
        <w:jc w:val="both"/>
        <w:rPr>
          <w:rFonts w:ascii="NTTimes/Cyrillic" w:hAnsi="NTTimes/Cyrillic"/>
          <w:sz w:val="18"/>
        </w:rPr>
      </w:pPr>
      <w:r>
        <w:rPr>
          <w:rFonts w:ascii="NTTimes/Cyrillic" w:hAnsi="NTTimes/Cyrillic"/>
          <w:sz w:val="18"/>
        </w:rPr>
        <w:t xml:space="preserve"> г) старше 12 лет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189. При лимфогранулематозе у детей наиболее часто поражаются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шейные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б) ягулярные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в) лимфатические узлы средостения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забрюшинные и паховые лимфатические узлы </w:t>
      </w:r>
    </w:p>
    <w:p w:rsidR="00000000" w:rsidRDefault="00F67113">
      <w:pPr>
        <w:ind w:left="284" w:hanging="284"/>
        <w:jc w:val="both"/>
        <w:rPr>
          <w:rFonts w:ascii="NTTimes/Cyrillic" w:hAnsi="NTTimes/Cyrillic"/>
          <w:sz w:val="18"/>
        </w:rPr>
      </w:pPr>
      <w:r>
        <w:rPr>
          <w:rFonts w:ascii="NTTimes/Cyrillic" w:hAnsi="NTTimes/Cyrillic"/>
          <w:sz w:val="18"/>
        </w:rPr>
        <w:t xml:space="preserve"> д) локтевые лимфатические узлы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190. При лимфогранулематозе у детей младшей возрастной группы поражение лимфатических узл</w:t>
      </w:r>
      <w:r>
        <w:rPr>
          <w:rFonts w:ascii="NTTimes/Cyrillic" w:hAnsi="NTTimes/Cyrillic"/>
          <w:sz w:val="18"/>
        </w:rPr>
        <w:t xml:space="preserve">ов средостения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б)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в) крайне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г) никогда не встречается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191. При лимфогранулематозе у детей старшей возрастной группы поражение лимфатических узлов средостения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часто </w:t>
      </w:r>
    </w:p>
    <w:p w:rsidR="00000000" w:rsidRDefault="00F67113">
      <w:pPr>
        <w:ind w:left="284" w:hanging="284"/>
        <w:jc w:val="both"/>
        <w:rPr>
          <w:rFonts w:ascii="NTTimes/Cyrillic" w:hAnsi="NTTimes/Cyrillic"/>
          <w:sz w:val="18"/>
        </w:rPr>
      </w:pPr>
      <w:r>
        <w:rPr>
          <w:rFonts w:ascii="NTTimes/Cyrillic" w:hAnsi="NTTimes/Cyrillic"/>
          <w:sz w:val="18"/>
        </w:rPr>
        <w:t xml:space="preserve"> б)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в) крайне редко </w:t>
      </w:r>
    </w:p>
    <w:p w:rsidR="00000000" w:rsidRDefault="00F67113">
      <w:pPr>
        <w:ind w:left="284" w:hanging="284"/>
        <w:jc w:val="both"/>
        <w:rPr>
          <w:rFonts w:ascii="NTTimes/Cyrillic" w:hAnsi="NTTimes/Cyrillic"/>
          <w:sz w:val="18"/>
        </w:rPr>
      </w:pPr>
      <w:r>
        <w:rPr>
          <w:rFonts w:ascii="NTTimes/Cyrillic" w:hAnsi="NTTimes/Cyrillic"/>
          <w:sz w:val="18"/>
        </w:rPr>
        <w:t xml:space="preserve"> г) никогда не встречается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192. К симптомам лимфогранулематоза, которые учитываются при установлении стадии заболевания,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необъяснимая лихорадка свыше 38 C </w:t>
      </w:r>
    </w:p>
    <w:p w:rsidR="00000000" w:rsidRDefault="00F67113">
      <w:pPr>
        <w:ind w:left="284" w:hanging="284"/>
        <w:jc w:val="both"/>
        <w:rPr>
          <w:rFonts w:ascii="NTTimes/Cyrillic" w:hAnsi="NTTimes/Cyrillic"/>
          <w:sz w:val="18"/>
        </w:rPr>
      </w:pPr>
      <w:r>
        <w:rPr>
          <w:rFonts w:ascii="NTTimes/Cyrillic" w:hAnsi="NTTimes/Cyrillic"/>
          <w:sz w:val="18"/>
        </w:rPr>
        <w:t xml:space="preserve"> б) ночные проливные поты </w:t>
      </w:r>
    </w:p>
    <w:p w:rsidR="00000000" w:rsidRDefault="00F67113">
      <w:pPr>
        <w:ind w:left="284" w:hanging="284"/>
        <w:jc w:val="both"/>
        <w:rPr>
          <w:rFonts w:ascii="NTTimes/Cyrillic" w:hAnsi="NTTimes/Cyrillic"/>
          <w:sz w:val="18"/>
        </w:rPr>
      </w:pPr>
      <w:r>
        <w:rPr>
          <w:rFonts w:ascii="NTTimes/Cyrillic" w:hAnsi="NTTimes/Cyrillic"/>
          <w:sz w:val="18"/>
        </w:rPr>
        <w:t xml:space="preserve"> в) прогрессирующее похудание </w:t>
      </w:r>
    </w:p>
    <w:p w:rsidR="00000000" w:rsidRDefault="00F67113">
      <w:pPr>
        <w:ind w:left="284" w:hanging="284"/>
        <w:jc w:val="both"/>
        <w:rPr>
          <w:rFonts w:ascii="NTTimes/Cyrillic" w:hAnsi="NTTimes/Cyrillic"/>
          <w:sz w:val="18"/>
        </w:rPr>
      </w:pPr>
      <w:r>
        <w:rPr>
          <w:rFonts w:ascii="NTTimes/Cyrillic" w:hAnsi="NTTimes/Cyrillic"/>
          <w:sz w:val="18"/>
        </w:rPr>
        <w:t xml:space="preserve"> г) выраженный кожный зуд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193. При лимфогранулематозе у детей дифференциальный диагноз проводится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с сифилитическим лимфаденитом </w:t>
      </w:r>
    </w:p>
    <w:p w:rsidR="00000000" w:rsidRDefault="00F67113">
      <w:pPr>
        <w:ind w:left="284" w:hanging="284"/>
        <w:jc w:val="both"/>
        <w:rPr>
          <w:rFonts w:ascii="NTTimes/Cyrillic" w:hAnsi="NTTimes/Cyrillic"/>
          <w:sz w:val="18"/>
        </w:rPr>
      </w:pPr>
      <w:r>
        <w:rPr>
          <w:rFonts w:ascii="NTTimes/Cyrillic" w:hAnsi="NTTimes/Cyrillic"/>
          <w:sz w:val="18"/>
        </w:rPr>
        <w:t xml:space="preserve"> б) с туберкулезным и банальным лимфаденитом </w:t>
      </w:r>
    </w:p>
    <w:p w:rsidR="00000000" w:rsidRDefault="00F67113">
      <w:pPr>
        <w:ind w:left="284" w:hanging="284"/>
        <w:jc w:val="both"/>
        <w:rPr>
          <w:rFonts w:ascii="NTTimes/Cyrillic" w:hAnsi="NTTimes/Cyrillic"/>
          <w:sz w:val="18"/>
        </w:rPr>
      </w:pPr>
      <w:r>
        <w:rPr>
          <w:rFonts w:ascii="NTTimes/Cyrillic" w:hAnsi="NTTimes/Cyrillic"/>
          <w:sz w:val="18"/>
        </w:rPr>
        <w:t xml:space="preserve"> в) с грибковым поражением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г) с болезнью "кошачьей царапины" </w:t>
      </w:r>
    </w:p>
    <w:p w:rsidR="00000000" w:rsidRDefault="00F67113">
      <w:pPr>
        <w:ind w:left="284" w:hanging="284"/>
        <w:jc w:val="both"/>
        <w:rPr>
          <w:rFonts w:ascii="NTTimes/Cyrillic" w:hAnsi="NTTimes/Cyrillic"/>
          <w:sz w:val="18"/>
        </w:rPr>
      </w:pPr>
      <w:r>
        <w:rPr>
          <w:rFonts w:ascii="NTTimes/Cyrillic" w:hAnsi="NTTimes/Cyrillic"/>
          <w:sz w:val="18"/>
        </w:rPr>
        <w:t xml:space="preserve"> д) с бруцеллезом и туляремией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194. Первая стадия лимфогранулематоза у детей характеризуется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поражением только одной группы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поражением двух смежных групп лимфатических узлов по одну сторону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в) изолированным</w:t>
      </w:r>
      <w:r>
        <w:rPr>
          <w:rFonts w:ascii="NTTimes/Cyrillic" w:hAnsi="NTTimes/Cyrillic"/>
          <w:sz w:val="18"/>
        </w:rPr>
        <w:t xml:space="preserve"> поражением органа </w:t>
      </w:r>
    </w:p>
    <w:p w:rsidR="00000000" w:rsidRDefault="00F67113">
      <w:pPr>
        <w:ind w:left="284" w:hanging="284"/>
        <w:jc w:val="both"/>
        <w:rPr>
          <w:rFonts w:ascii="NTTimes/Cyrillic" w:hAnsi="NTTimes/Cyrillic"/>
          <w:sz w:val="18"/>
        </w:rPr>
      </w:pPr>
      <w:r>
        <w:rPr>
          <w:rFonts w:ascii="NTTimes/Cyrillic" w:hAnsi="NTTimes/Cyrillic"/>
          <w:sz w:val="18"/>
        </w:rPr>
        <w:t xml:space="preserve"> г) поражением не более двух смежных групп лимфатических узлов по одну сторону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195. Вторая стадия лимфогранулематоза у детей может быть установлена, если </w:t>
      </w:r>
    </w:p>
    <w:p w:rsidR="00000000" w:rsidRDefault="00F67113">
      <w:pPr>
        <w:ind w:left="284" w:hanging="284"/>
        <w:jc w:val="both"/>
        <w:rPr>
          <w:rFonts w:ascii="NTTimes/Cyrillic" w:hAnsi="NTTimes/Cyrillic"/>
          <w:sz w:val="18"/>
        </w:rPr>
      </w:pPr>
      <w:r>
        <w:rPr>
          <w:rFonts w:ascii="NTTimes/Cyrillic" w:hAnsi="NTTimes/Cyrillic"/>
          <w:sz w:val="18"/>
        </w:rPr>
        <w:t xml:space="preserve"> а) поражено не более двух смежных групп лимфатических узлов по обе стороны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б) поражены две и более смежные группы лимфатических узлов по одну сторону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в) изолированное поражение органа </w:t>
      </w:r>
    </w:p>
    <w:p w:rsidR="00000000" w:rsidRDefault="00F67113">
      <w:pPr>
        <w:ind w:left="284" w:hanging="284"/>
        <w:jc w:val="both"/>
        <w:rPr>
          <w:rFonts w:ascii="NTTimes/Cyrillic" w:hAnsi="NTTimes/Cyrillic"/>
          <w:sz w:val="18"/>
        </w:rPr>
      </w:pPr>
      <w:r>
        <w:rPr>
          <w:rFonts w:ascii="NTTimes/Cyrillic" w:hAnsi="NTTimes/Cyrillic"/>
          <w:sz w:val="18"/>
        </w:rPr>
        <w:t xml:space="preserve"> г) поражение только лимфатических узлов средостения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196. Третья стадия лимфограну</w:t>
      </w:r>
      <w:r>
        <w:rPr>
          <w:rFonts w:ascii="NTTimes/Cyrillic" w:hAnsi="NTTimes/Cyrillic"/>
          <w:sz w:val="18"/>
        </w:rPr>
        <w:t xml:space="preserve">лематоза у детей может быть установлена, если </w:t>
      </w:r>
    </w:p>
    <w:p w:rsidR="00000000" w:rsidRDefault="00F67113">
      <w:pPr>
        <w:ind w:left="284" w:hanging="284"/>
        <w:jc w:val="both"/>
        <w:rPr>
          <w:rFonts w:ascii="NTTimes/Cyrillic" w:hAnsi="NTTimes/Cyrillic"/>
          <w:sz w:val="18"/>
        </w:rPr>
      </w:pPr>
      <w:r>
        <w:rPr>
          <w:rFonts w:ascii="NTTimes/Cyrillic" w:hAnsi="NTTimes/Cyrillic"/>
          <w:sz w:val="18"/>
        </w:rPr>
        <w:t xml:space="preserve"> а) поражено более трех групп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поражено не более двух смежных групп лимфатических узлов по обе стороны диафрагмы </w:t>
      </w:r>
    </w:p>
    <w:p w:rsidR="00000000" w:rsidRDefault="00F67113">
      <w:pPr>
        <w:ind w:left="284" w:hanging="284"/>
        <w:jc w:val="both"/>
        <w:rPr>
          <w:rFonts w:ascii="NTTimes/Cyrillic" w:hAnsi="NTTimes/Cyrillic"/>
          <w:sz w:val="18"/>
        </w:rPr>
      </w:pPr>
      <w:r>
        <w:rPr>
          <w:rFonts w:ascii="NTTimes/Cyrillic" w:hAnsi="NTTimes/Cyrillic"/>
          <w:sz w:val="18"/>
        </w:rPr>
        <w:t xml:space="preserve"> в) поражены забрюшинные лимфатические узлы и селезенка </w:t>
      </w:r>
    </w:p>
    <w:p w:rsidR="00000000" w:rsidRDefault="00F67113">
      <w:pPr>
        <w:ind w:left="284" w:hanging="284"/>
        <w:jc w:val="both"/>
        <w:rPr>
          <w:rFonts w:ascii="NTTimes/Cyrillic" w:hAnsi="NTTimes/Cyrillic"/>
          <w:sz w:val="18"/>
        </w:rPr>
      </w:pPr>
      <w:r>
        <w:rPr>
          <w:rFonts w:ascii="NTTimes/Cyrillic" w:hAnsi="NTTimes/Cyrillic"/>
          <w:sz w:val="18"/>
        </w:rPr>
        <w:t xml:space="preserve"> г) поражены лимфатические узлы, расположенные по обе стороны диафрагмы с поражением, или без поражения селезенки </w:t>
      </w:r>
    </w:p>
    <w:p w:rsidR="00000000" w:rsidRDefault="00F67113">
      <w:pPr>
        <w:ind w:left="284" w:hanging="284"/>
        <w:jc w:val="both"/>
        <w:rPr>
          <w:rFonts w:ascii="NTTimes/Cyrillic" w:hAnsi="NTTimes/Cyrillic"/>
          <w:sz w:val="18"/>
        </w:rPr>
      </w:pPr>
      <w:r>
        <w:rPr>
          <w:rFonts w:ascii="NTTimes/Cyrillic" w:hAnsi="NTTimes/Cyrillic"/>
          <w:sz w:val="18"/>
        </w:rPr>
        <w:t xml:space="preserve"> д) поражены все группы лимфатических узлов средостения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197. Четвертая стадия лимфогранулематоза у больного может быть установлена </w:t>
      </w:r>
    </w:p>
    <w:p w:rsidR="00000000" w:rsidRDefault="00F67113">
      <w:pPr>
        <w:ind w:left="284" w:hanging="284"/>
        <w:jc w:val="both"/>
        <w:rPr>
          <w:rFonts w:ascii="NTTimes/Cyrillic" w:hAnsi="NTTimes/Cyrillic"/>
          <w:sz w:val="18"/>
        </w:rPr>
      </w:pPr>
      <w:r>
        <w:rPr>
          <w:rFonts w:ascii="NTTimes/Cyrillic" w:hAnsi="NTTimes/Cyrillic"/>
          <w:sz w:val="18"/>
        </w:rPr>
        <w:t xml:space="preserve"> а) при изолированном</w:t>
      </w:r>
      <w:r>
        <w:rPr>
          <w:rFonts w:ascii="NTTimes/Cyrillic" w:hAnsi="NTTimes/Cyrillic"/>
          <w:sz w:val="18"/>
        </w:rPr>
        <w:t xml:space="preserve"> поражении селезенки </w:t>
      </w:r>
    </w:p>
    <w:p w:rsidR="00000000" w:rsidRDefault="00F67113">
      <w:pPr>
        <w:ind w:left="284" w:hanging="284"/>
        <w:jc w:val="both"/>
        <w:rPr>
          <w:rFonts w:ascii="NTTimes/Cyrillic" w:hAnsi="NTTimes/Cyrillic"/>
          <w:sz w:val="18"/>
        </w:rPr>
      </w:pPr>
      <w:r>
        <w:rPr>
          <w:rFonts w:ascii="NTTimes/Cyrillic" w:hAnsi="NTTimes/Cyrillic"/>
          <w:sz w:val="18"/>
        </w:rPr>
        <w:t xml:space="preserve"> б) при изолированном поражении печени или костей </w:t>
      </w:r>
    </w:p>
    <w:p w:rsidR="00000000" w:rsidRDefault="00F67113">
      <w:pPr>
        <w:ind w:left="284" w:hanging="284"/>
        <w:jc w:val="both"/>
        <w:rPr>
          <w:rFonts w:ascii="NTTimes/Cyrillic" w:hAnsi="NTTimes/Cyrillic"/>
          <w:sz w:val="18"/>
        </w:rPr>
      </w:pPr>
      <w:r>
        <w:rPr>
          <w:rFonts w:ascii="NTTimes/Cyrillic" w:hAnsi="NTTimes/Cyrillic"/>
          <w:sz w:val="18"/>
        </w:rPr>
        <w:t xml:space="preserve"> в) при поражении органов с, или без поражением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198. Основным морфологическим критерием для постановки диагноза лимфогранулематоза у детей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стертый рисунок строения лимфатического узла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клеток Березовского - Штернберга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клеток Ходжкина </w:t>
      </w:r>
    </w:p>
    <w:p w:rsidR="00000000" w:rsidRDefault="00F67113">
      <w:pPr>
        <w:ind w:left="284" w:hanging="284"/>
        <w:jc w:val="both"/>
        <w:rPr>
          <w:rFonts w:ascii="NTTimes/Cyrillic" w:hAnsi="NTTimes/Cyrillic"/>
          <w:sz w:val="18"/>
        </w:rPr>
      </w:pPr>
      <w:r>
        <w:rPr>
          <w:rFonts w:ascii="NTTimes/Cyrillic" w:hAnsi="NTTimes/Cyrillic"/>
          <w:sz w:val="18"/>
        </w:rPr>
        <w:t xml:space="preserve"> г) наличие клеток Пирогова - Ланганса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199. Основным критерием для установления</w:t>
      </w:r>
      <w:r>
        <w:rPr>
          <w:rFonts w:ascii="NTTimes/Cyrillic" w:hAnsi="NTTimes/Cyrillic"/>
          <w:sz w:val="18"/>
        </w:rPr>
        <w:t xml:space="preserve"> диагноза лимфогранулематоза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определение СОЭ </w:t>
      </w:r>
    </w:p>
    <w:p w:rsidR="00000000" w:rsidRDefault="00F67113">
      <w:pPr>
        <w:ind w:left="284" w:hanging="284"/>
        <w:jc w:val="both"/>
        <w:rPr>
          <w:rFonts w:ascii="NTTimes/Cyrillic" w:hAnsi="NTTimes/Cyrillic"/>
          <w:sz w:val="18"/>
        </w:rPr>
      </w:pPr>
      <w:r>
        <w:rPr>
          <w:rFonts w:ascii="NTTimes/Cyrillic" w:hAnsi="NTTimes/Cyrillic"/>
          <w:sz w:val="18"/>
        </w:rPr>
        <w:t xml:space="preserve"> б) рентгенологическое обследование органов грудной клетки </w:t>
      </w:r>
    </w:p>
    <w:p w:rsidR="00000000" w:rsidRDefault="00F67113">
      <w:pPr>
        <w:ind w:left="284" w:hanging="284"/>
        <w:jc w:val="both"/>
        <w:rPr>
          <w:rFonts w:ascii="NTTimes/Cyrillic" w:hAnsi="NTTimes/Cyrillic"/>
          <w:sz w:val="18"/>
        </w:rPr>
      </w:pPr>
      <w:r>
        <w:rPr>
          <w:rFonts w:ascii="NTTimes/Cyrillic" w:hAnsi="NTTimes/Cyrillic"/>
          <w:sz w:val="18"/>
        </w:rPr>
        <w:t xml:space="preserve"> в) ультразвуковая томография органов брюшной полости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морфологическое подтверждение диагноза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17. ОПУХОЛИ МОЛОЧНОЙ ЖЕЛЕЗЫ</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001. К доброкачественным опухолям молочной железы относятся </w:t>
      </w:r>
    </w:p>
    <w:p w:rsidR="00000000" w:rsidRDefault="00F67113">
      <w:pPr>
        <w:ind w:left="284" w:hanging="284"/>
        <w:jc w:val="both"/>
        <w:rPr>
          <w:rFonts w:ascii="NTTimes/Cyrillic" w:hAnsi="NTTimes/Cyrillic"/>
          <w:sz w:val="18"/>
        </w:rPr>
      </w:pPr>
      <w:r>
        <w:rPr>
          <w:rFonts w:ascii="NTTimes/Cyrillic" w:hAnsi="NTTimes/Cyrillic"/>
          <w:sz w:val="18"/>
        </w:rPr>
        <w:t xml:space="preserve"> а) узловая фиброзно-кистозная мастопатия </w:t>
      </w:r>
    </w:p>
    <w:p w:rsidR="00000000" w:rsidRDefault="00F67113">
      <w:pPr>
        <w:ind w:left="284" w:hanging="284"/>
        <w:jc w:val="both"/>
        <w:rPr>
          <w:rFonts w:ascii="NTTimes/Cyrillic" w:hAnsi="NTTimes/Cyrillic"/>
          <w:sz w:val="18"/>
        </w:rPr>
      </w:pPr>
      <w:r>
        <w:rPr>
          <w:rFonts w:ascii="NTTimes/Cyrillic" w:hAnsi="NTTimes/Cyrillic"/>
          <w:sz w:val="18"/>
        </w:rPr>
        <w:t xml:space="preserve"> б) диффузная мастопатия </w:t>
      </w:r>
    </w:p>
    <w:p w:rsidR="00000000" w:rsidRDefault="00F67113">
      <w:pPr>
        <w:ind w:left="284" w:hanging="284"/>
        <w:jc w:val="both"/>
        <w:rPr>
          <w:rFonts w:ascii="NTTimes/Cyrillic" w:hAnsi="NTTimes/Cyrillic"/>
          <w:sz w:val="18"/>
        </w:rPr>
      </w:pPr>
      <w:r>
        <w:rPr>
          <w:rFonts w:ascii="NTTimes/Cyrillic" w:hAnsi="NTTimes/Cyrillic"/>
          <w:sz w:val="18"/>
        </w:rPr>
        <w:t xml:space="preserve"> в) фиброаденома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002. У больного 30 лет после перенесенной болезни Боткина развилась двусторонняя диффузная гинекомастия. Ему след</w:t>
      </w:r>
      <w:r>
        <w:rPr>
          <w:rFonts w:ascii="NTTimes/Cyrillic" w:hAnsi="NTTimes/Cyrillic"/>
          <w:sz w:val="18"/>
        </w:rPr>
        <w:t xml:space="preserve">ует назначить </w:t>
      </w:r>
    </w:p>
    <w:p w:rsidR="00000000" w:rsidRDefault="00F67113">
      <w:pPr>
        <w:ind w:left="284" w:hanging="284"/>
        <w:jc w:val="both"/>
        <w:rPr>
          <w:rFonts w:ascii="NTTimes/Cyrillic" w:hAnsi="NTTimes/Cyrillic"/>
          <w:sz w:val="18"/>
        </w:rPr>
      </w:pPr>
      <w:r>
        <w:rPr>
          <w:rFonts w:ascii="NTTimes/Cyrillic" w:hAnsi="NTTimes/Cyrillic"/>
          <w:sz w:val="18"/>
        </w:rPr>
        <w:t xml:space="preserve"> а) гормонотерапию эстрогенами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б) гормонотерапию андрогенами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в) гормонотерапию кортикостероидами </w:t>
      </w:r>
    </w:p>
    <w:p w:rsidR="00000000" w:rsidRDefault="00F67113">
      <w:pPr>
        <w:ind w:left="284" w:hanging="284"/>
        <w:jc w:val="both"/>
        <w:rPr>
          <w:rFonts w:ascii="NTTimes/Cyrillic" w:hAnsi="NTTimes/Cyrillic"/>
          <w:sz w:val="18"/>
        </w:rPr>
      </w:pPr>
      <w:r>
        <w:rPr>
          <w:rFonts w:ascii="NTTimes/Cyrillic" w:hAnsi="NTTimes/Cyrillic"/>
          <w:sz w:val="18"/>
        </w:rPr>
        <w:t xml:space="preserve"> г) препараты, улучшающие функцию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д) йодосодержащие препараты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003. Диффузная фиброзно-кистозная мастопатия может развиться вследствие </w:t>
      </w:r>
    </w:p>
    <w:p w:rsidR="00000000" w:rsidRDefault="00F67113">
      <w:pPr>
        <w:ind w:left="284" w:hanging="284"/>
        <w:jc w:val="both"/>
        <w:rPr>
          <w:rFonts w:ascii="NTTimes/Cyrillic" w:hAnsi="NTTimes/Cyrillic"/>
          <w:sz w:val="18"/>
        </w:rPr>
      </w:pPr>
      <w:r>
        <w:rPr>
          <w:rFonts w:ascii="NTTimes/Cyrillic" w:hAnsi="NTTimes/Cyrillic"/>
          <w:sz w:val="18"/>
        </w:rPr>
        <w:t xml:space="preserve"> а) хронического аднексита </w:t>
      </w:r>
    </w:p>
    <w:p w:rsidR="00000000" w:rsidRDefault="00F67113">
      <w:pPr>
        <w:ind w:left="284" w:hanging="284"/>
        <w:jc w:val="both"/>
        <w:rPr>
          <w:rFonts w:ascii="NTTimes/Cyrillic" w:hAnsi="NTTimes/Cyrillic"/>
          <w:sz w:val="18"/>
        </w:rPr>
      </w:pPr>
      <w:r>
        <w:rPr>
          <w:rFonts w:ascii="NTTimes/Cyrillic" w:hAnsi="NTTimes/Cyrillic"/>
          <w:sz w:val="18"/>
        </w:rPr>
        <w:t xml:space="preserve"> б) хронического гепатита </w:t>
      </w:r>
    </w:p>
    <w:p w:rsidR="00000000" w:rsidRDefault="00F67113">
      <w:pPr>
        <w:ind w:left="284" w:hanging="284"/>
        <w:jc w:val="both"/>
        <w:rPr>
          <w:rFonts w:ascii="NTTimes/Cyrillic" w:hAnsi="NTTimes/Cyrillic"/>
          <w:sz w:val="18"/>
        </w:rPr>
      </w:pPr>
      <w:r>
        <w:rPr>
          <w:rFonts w:ascii="NTTimes/Cyrillic" w:hAnsi="NTTimes/Cyrillic"/>
          <w:sz w:val="18"/>
        </w:rPr>
        <w:t xml:space="preserve"> в) заболевания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Плазмоклеточный мастит является результатом </w:t>
      </w:r>
    </w:p>
    <w:p w:rsidR="00000000" w:rsidRDefault="00F67113">
      <w:pPr>
        <w:ind w:left="284" w:hanging="284"/>
        <w:jc w:val="both"/>
        <w:rPr>
          <w:rFonts w:ascii="NTTimes/Cyrillic" w:hAnsi="NTTimes/Cyrillic"/>
          <w:sz w:val="18"/>
        </w:rPr>
      </w:pPr>
      <w:r>
        <w:rPr>
          <w:rFonts w:ascii="NTTimes/Cyrillic" w:hAnsi="NTTimes/Cyrillic"/>
          <w:sz w:val="18"/>
        </w:rPr>
        <w:t xml:space="preserve"> а) воспалительного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б) возрастной инволюции молочных желез </w:t>
      </w:r>
    </w:p>
    <w:p w:rsidR="00000000" w:rsidRDefault="00F67113">
      <w:pPr>
        <w:ind w:left="284" w:hanging="284"/>
        <w:jc w:val="both"/>
        <w:rPr>
          <w:rFonts w:ascii="NTTimes/Cyrillic" w:hAnsi="NTTimes/Cyrillic"/>
          <w:sz w:val="18"/>
        </w:rPr>
      </w:pPr>
      <w:r>
        <w:rPr>
          <w:rFonts w:ascii="NTTimes/Cyrillic" w:hAnsi="NTTimes/Cyrillic"/>
          <w:sz w:val="18"/>
        </w:rPr>
        <w:t xml:space="preserve"> в) эктази</w:t>
      </w:r>
      <w:r>
        <w:rPr>
          <w:rFonts w:ascii="NTTimes/Cyrillic" w:hAnsi="NTTimes/Cyrillic"/>
          <w:sz w:val="18"/>
        </w:rPr>
        <w:t xml:space="preserve">и протоков </w:t>
      </w:r>
    </w:p>
    <w:p w:rsidR="00000000" w:rsidRDefault="00F67113">
      <w:pPr>
        <w:ind w:left="284" w:hanging="284"/>
        <w:jc w:val="both"/>
        <w:rPr>
          <w:rFonts w:ascii="NTTimes/Cyrillic" w:hAnsi="NTTimes/Cyrillic"/>
          <w:sz w:val="18"/>
        </w:rPr>
      </w:pPr>
      <w:r>
        <w:rPr>
          <w:rFonts w:ascii="NTTimes/Cyrillic" w:hAnsi="NTTimes/Cyrillic"/>
          <w:sz w:val="18"/>
        </w:rPr>
        <w:t xml:space="preserve"> г) кисты молочных желез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Основным методом лечения доброкачественных опухолей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хирургическое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лучевое </w:t>
      </w:r>
    </w:p>
    <w:p w:rsidR="00000000" w:rsidRDefault="00F67113">
      <w:pPr>
        <w:ind w:left="284" w:hanging="284"/>
        <w:jc w:val="both"/>
        <w:rPr>
          <w:rFonts w:ascii="NTTimes/Cyrillic" w:hAnsi="NTTimes/Cyrillic"/>
          <w:sz w:val="18"/>
        </w:rPr>
      </w:pPr>
      <w:r>
        <w:rPr>
          <w:rFonts w:ascii="NTTimes/Cyrillic" w:hAnsi="NTTimes/Cyrillic"/>
          <w:sz w:val="18"/>
        </w:rPr>
        <w:t xml:space="preserve"> в) гормональное </w:t>
      </w:r>
    </w:p>
    <w:p w:rsidR="00000000" w:rsidRDefault="00F67113">
      <w:pPr>
        <w:ind w:left="284" w:hanging="284"/>
        <w:jc w:val="both"/>
        <w:rPr>
          <w:rFonts w:ascii="NTTimes/Cyrillic" w:hAnsi="NTTimes/Cyrillic"/>
          <w:sz w:val="18"/>
        </w:rPr>
      </w:pPr>
      <w:r>
        <w:rPr>
          <w:rFonts w:ascii="NTTimes/Cyrillic" w:hAnsi="NTTimes/Cyrillic"/>
          <w:sz w:val="18"/>
        </w:rPr>
        <w:t xml:space="preserve"> г) лекарственное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Основным видом лечения внутрипротоковых папиллом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хирургическое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лучевое </w:t>
      </w:r>
    </w:p>
    <w:p w:rsidR="00000000" w:rsidRDefault="00F67113">
      <w:pPr>
        <w:ind w:left="284" w:hanging="284"/>
        <w:jc w:val="both"/>
        <w:rPr>
          <w:rFonts w:ascii="NTTimes/Cyrillic" w:hAnsi="NTTimes/Cyrillic"/>
          <w:sz w:val="18"/>
        </w:rPr>
      </w:pPr>
      <w:r>
        <w:rPr>
          <w:rFonts w:ascii="NTTimes/Cyrillic" w:hAnsi="NTTimes/Cyrillic"/>
          <w:sz w:val="18"/>
        </w:rPr>
        <w:t xml:space="preserve"> в) гормональное </w:t>
      </w:r>
    </w:p>
    <w:p w:rsidR="00000000" w:rsidRDefault="00F67113">
      <w:pPr>
        <w:ind w:left="284" w:hanging="284"/>
        <w:jc w:val="both"/>
        <w:rPr>
          <w:rFonts w:ascii="NTTimes/Cyrillic" w:hAnsi="NTTimes/Cyrillic"/>
          <w:sz w:val="18"/>
        </w:rPr>
      </w:pPr>
      <w:r>
        <w:rPr>
          <w:rFonts w:ascii="NTTimes/Cyrillic" w:hAnsi="NTTimes/Cyrillic"/>
          <w:sz w:val="18"/>
        </w:rPr>
        <w:t xml:space="preserve"> г) лекарственное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К какой клинической группе относятся больные, страдающие пролиферативной формой фиброзно-кистозной мастопатии? </w:t>
      </w:r>
    </w:p>
    <w:p w:rsidR="00000000" w:rsidRDefault="00F67113">
      <w:pPr>
        <w:ind w:left="284" w:hanging="284"/>
        <w:jc w:val="both"/>
        <w:rPr>
          <w:rFonts w:ascii="NTTimes/Cyrillic" w:hAnsi="NTTimes/Cyrillic"/>
          <w:sz w:val="18"/>
        </w:rPr>
      </w:pPr>
      <w:r>
        <w:rPr>
          <w:rFonts w:ascii="NTTimes/Cyrillic" w:hAnsi="NTTimes/Cyrillic"/>
          <w:sz w:val="18"/>
        </w:rPr>
        <w:t xml:space="preserve"> а) Iа </w:t>
      </w:r>
    </w:p>
    <w:p w:rsidR="00000000" w:rsidRDefault="00F67113">
      <w:pPr>
        <w:ind w:left="284" w:hanging="284"/>
        <w:jc w:val="both"/>
        <w:rPr>
          <w:rFonts w:ascii="NTTimes/Cyrillic" w:hAnsi="NTTimes/Cyrillic"/>
          <w:sz w:val="18"/>
        </w:rPr>
      </w:pPr>
      <w:r>
        <w:rPr>
          <w:rFonts w:ascii="NTTimes/Cyrillic" w:hAnsi="NTTimes/Cyrillic"/>
          <w:sz w:val="18"/>
        </w:rPr>
        <w:t xml:space="preserve"> б) Iб </w:t>
      </w:r>
    </w:p>
    <w:p w:rsidR="00000000" w:rsidRDefault="00F67113">
      <w:pPr>
        <w:ind w:left="284" w:hanging="284"/>
        <w:jc w:val="both"/>
        <w:rPr>
          <w:rFonts w:ascii="NTTimes/Cyrillic" w:hAnsi="NTTimes/Cyrillic"/>
          <w:sz w:val="18"/>
        </w:rPr>
      </w:pPr>
      <w:r>
        <w:rPr>
          <w:rFonts w:ascii="NTTimes/Cyrillic" w:hAnsi="NTTimes/Cyrillic"/>
          <w:sz w:val="18"/>
        </w:rPr>
        <w:t xml:space="preserve"> в) II </w:t>
      </w:r>
    </w:p>
    <w:p w:rsidR="00000000" w:rsidRDefault="00F67113">
      <w:pPr>
        <w:ind w:left="284" w:hanging="284"/>
        <w:jc w:val="both"/>
        <w:rPr>
          <w:rFonts w:ascii="NTTimes/Cyrillic" w:hAnsi="NTTimes/Cyrillic"/>
          <w:sz w:val="18"/>
        </w:rPr>
      </w:pPr>
      <w:r>
        <w:rPr>
          <w:rFonts w:ascii="NTTimes/Cyrillic" w:hAnsi="NTTimes/Cyrillic"/>
          <w:sz w:val="18"/>
        </w:rPr>
        <w:t xml:space="preserve"> г) III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008. Деление больных на клинические группы необходи</w:t>
      </w:r>
      <w:r>
        <w:rPr>
          <w:rFonts w:ascii="NTTimes/Cyrillic" w:hAnsi="NTTimes/Cyrillic"/>
          <w:sz w:val="18"/>
        </w:rPr>
        <w:t xml:space="preserve">мо </w:t>
      </w:r>
    </w:p>
    <w:p w:rsidR="00000000" w:rsidRDefault="00F67113">
      <w:pPr>
        <w:ind w:left="284" w:hanging="284"/>
        <w:jc w:val="both"/>
        <w:rPr>
          <w:rFonts w:ascii="NTTimes/Cyrillic" w:hAnsi="NTTimes/Cyrillic"/>
          <w:sz w:val="18"/>
        </w:rPr>
      </w:pPr>
      <w:r>
        <w:rPr>
          <w:rFonts w:ascii="NTTimes/Cyrillic" w:hAnsi="NTTimes/Cyrillic"/>
          <w:sz w:val="18"/>
        </w:rPr>
        <w:t xml:space="preserve"> а) для учета онкологических больных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для диспансеризации онкологических больных </w:t>
      </w:r>
    </w:p>
    <w:p w:rsidR="00000000" w:rsidRDefault="00F67113">
      <w:pPr>
        <w:ind w:left="284" w:hanging="284"/>
        <w:jc w:val="both"/>
        <w:rPr>
          <w:rFonts w:ascii="NTTimes/Cyrillic" w:hAnsi="NTTimes/Cyrillic"/>
          <w:sz w:val="18"/>
        </w:rPr>
      </w:pPr>
      <w:r>
        <w:rPr>
          <w:rFonts w:ascii="NTTimes/Cyrillic" w:hAnsi="NTTimes/Cyrillic"/>
          <w:sz w:val="18"/>
        </w:rPr>
        <w:t xml:space="preserve"> в) для определения степени распространенности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Наименьшая заболеваемость раком молочной железы наблюдается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 Грузии </w:t>
      </w:r>
    </w:p>
    <w:p w:rsidR="00000000" w:rsidRDefault="00F67113">
      <w:pPr>
        <w:ind w:left="284" w:hanging="284"/>
        <w:jc w:val="both"/>
        <w:rPr>
          <w:rFonts w:ascii="NTTimes/Cyrillic" w:hAnsi="NTTimes/Cyrillic"/>
          <w:sz w:val="18"/>
        </w:rPr>
      </w:pPr>
      <w:r>
        <w:rPr>
          <w:rFonts w:ascii="NTTimes/Cyrillic" w:hAnsi="NTTimes/Cyrillic"/>
          <w:sz w:val="18"/>
        </w:rPr>
        <w:t xml:space="preserve"> б) в Азербайджане </w:t>
      </w:r>
    </w:p>
    <w:p w:rsidR="00000000" w:rsidRDefault="00F67113">
      <w:pPr>
        <w:ind w:left="284" w:hanging="284"/>
        <w:jc w:val="both"/>
        <w:rPr>
          <w:rFonts w:ascii="NTTimes/Cyrillic" w:hAnsi="NTTimes/Cyrillic"/>
          <w:sz w:val="18"/>
        </w:rPr>
      </w:pPr>
      <w:r>
        <w:rPr>
          <w:rFonts w:ascii="NTTimes/Cyrillic" w:hAnsi="NTTimes/Cyrillic"/>
          <w:sz w:val="18"/>
        </w:rPr>
        <w:t xml:space="preserve"> в) в Туркмении </w:t>
      </w:r>
    </w:p>
    <w:p w:rsidR="00000000" w:rsidRDefault="00F67113">
      <w:pPr>
        <w:ind w:left="284" w:hanging="284"/>
        <w:jc w:val="both"/>
        <w:rPr>
          <w:rFonts w:ascii="NTTimes/Cyrillic" w:hAnsi="NTTimes/Cyrillic"/>
          <w:sz w:val="18"/>
        </w:rPr>
      </w:pPr>
      <w:r>
        <w:rPr>
          <w:rFonts w:ascii="NTTimes/Cyrillic" w:hAnsi="NTTimes/Cyrillic"/>
          <w:sz w:val="18"/>
        </w:rPr>
        <w:t xml:space="preserve"> г) в России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Определение рецепторов стероидных гормонов необходимо для проведения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лучевой 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б) гормонотерапии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г) хирургического лече</w:t>
      </w:r>
      <w:r>
        <w:rPr>
          <w:rFonts w:ascii="NTTimes/Cyrillic" w:hAnsi="NTTimes/Cyrillic"/>
          <w:sz w:val="18"/>
        </w:rPr>
        <w:t xml:space="preserve">ния молочной железы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Рак молочной железы может иметь следующие клинические формы </w:t>
      </w:r>
    </w:p>
    <w:p w:rsidR="00000000" w:rsidRDefault="00F67113">
      <w:pPr>
        <w:ind w:left="284" w:hanging="284"/>
        <w:jc w:val="both"/>
        <w:rPr>
          <w:rFonts w:ascii="NTTimes/Cyrillic" w:hAnsi="NTTimes/Cyrillic"/>
          <w:sz w:val="18"/>
        </w:rPr>
      </w:pPr>
      <w:r>
        <w:rPr>
          <w:rFonts w:ascii="NTTimes/Cyrillic" w:hAnsi="NTTimes/Cyrillic"/>
          <w:sz w:val="18"/>
        </w:rPr>
        <w:t xml:space="preserve"> а) узловую </w:t>
      </w:r>
    </w:p>
    <w:p w:rsidR="00000000" w:rsidRDefault="00F67113">
      <w:pPr>
        <w:ind w:left="284" w:hanging="284"/>
        <w:jc w:val="both"/>
        <w:rPr>
          <w:rFonts w:ascii="NTTimes/Cyrillic" w:hAnsi="NTTimes/Cyrillic"/>
          <w:sz w:val="18"/>
        </w:rPr>
      </w:pPr>
      <w:r>
        <w:rPr>
          <w:rFonts w:ascii="NTTimes/Cyrillic" w:hAnsi="NTTimes/Cyrillic"/>
          <w:sz w:val="18"/>
        </w:rPr>
        <w:t xml:space="preserve"> б) диффузную </w:t>
      </w:r>
    </w:p>
    <w:p w:rsidR="00000000" w:rsidRDefault="00F67113">
      <w:pPr>
        <w:ind w:left="284" w:hanging="284"/>
        <w:jc w:val="both"/>
        <w:rPr>
          <w:rFonts w:ascii="NTTimes/Cyrillic" w:hAnsi="NTTimes/Cyrillic"/>
          <w:sz w:val="18"/>
        </w:rPr>
      </w:pPr>
      <w:r>
        <w:rPr>
          <w:rFonts w:ascii="NTTimes/Cyrillic" w:hAnsi="NTTimes/Cyrillic"/>
          <w:sz w:val="18"/>
        </w:rPr>
        <w:t xml:space="preserve"> в) экземоподобные изменения ареолы и соска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Прогноз течения рака молочной железы хуже </w:t>
      </w:r>
    </w:p>
    <w:p w:rsidR="00000000" w:rsidRDefault="00F67113">
      <w:pPr>
        <w:ind w:left="284" w:hanging="284"/>
        <w:jc w:val="both"/>
        <w:rPr>
          <w:rFonts w:ascii="NTTimes/Cyrillic" w:hAnsi="NTTimes/Cyrillic"/>
          <w:sz w:val="18"/>
        </w:rPr>
      </w:pPr>
      <w:r>
        <w:rPr>
          <w:rFonts w:ascii="NTTimes/Cyrillic" w:hAnsi="NTTimes/Cyrillic"/>
          <w:sz w:val="18"/>
        </w:rPr>
        <w:t xml:space="preserve"> а) при отечно-инфильтративной форме </w:t>
      </w:r>
    </w:p>
    <w:p w:rsidR="00000000" w:rsidRDefault="00F67113">
      <w:pPr>
        <w:ind w:left="284" w:hanging="284"/>
        <w:jc w:val="both"/>
        <w:rPr>
          <w:rFonts w:ascii="NTTimes/Cyrillic" w:hAnsi="NTTimes/Cyrillic"/>
          <w:sz w:val="18"/>
        </w:rPr>
      </w:pPr>
      <w:r>
        <w:rPr>
          <w:rFonts w:ascii="NTTimes/Cyrillic" w:hAnsi="NTTimes/Cyrillic"/>
          <w:sz w:val="18"/>
        </w:rPr>
        <w:t xml:space="preserve"> б) при узловой форме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узловой форме 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болезнь Педжета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Симптом "лимонной корки" и отек ареолы </w:t>
      </w:r>
    </w:p>
    <w:p w:rsidR="00000000" w:rsidRDefault="00F67113">
      <w:pPr>
        <w:ind w:left="284" w:hanging="284"/>
        <w:jc w:val="both"/>
        <w:rPr>
          <w:rFonts w:ascii="NTTimes/Cyrillic" w:hAnsi="NTTimes/Cyrillic"/>
          <w:sz w:val="18"/>
        </w:rPr>
      </w:pPr>
      <w:r>
        <w:rPr>
          <w:rFonts w:ascii="NTTimes/Cyrillic" w:hAnsi="NTTimes/Cyrillic"/>
          <w:sz w:val="18"/>
        </w:rPr>
        <w:t xml:space="preserve"> а) увеличивает стадию заболевания и влияет на выработку плана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не увеличивает стадию заболев</w:t>
      </w:r>
      <w:r>
        <w:rPr>
          <w:rFonts w:ascii="NTTimes/Cyrillic" w:hAnsi="NTTimes/Cyrillic"/>
          <w:sz w:val="18"/>
        </w:rPr>
        <w:t xml:space="preserve">ания </w:t>
      </w:r>
    </w:p>
    <w:p w:rsidR="00000000" w:rsidRDefault="00F67113">
      <w:pPr>
        <w:ind w:left="284" w:hanging="284"/>
        <w:jc w:val="both"/>
        <w:rPr>
          <w:rFonts w:ascii="NTTimes/Cyrillic" w:hAnsi="NTTimes/Cyrillic"/>
          <w:sz w:val="18"/>
        </w:rPr>
      </w:pPr>
      <w:r>
        <w:rPr>
          <w:rFonts w:ascii="NTTimes/Cyrillic" w:hAnsi="NTTimes/Cyrillic"/>
          <w:sz w:val="18"/>
        </w:rPr>
        <w:t xml:space="preserve"> в) не влияет на выработку плана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влияет на общее состояние больной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Рак молочной железы необходимо дифференцировать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с узловой мастопатией </w:t>
      </w:r>
    </w:p>
    <w:p w:rsidR="00000000" w:rsidRDefault="00F67113">
      <w:pPr>
        <w:ind w:left="284" w:hanging="284"/>
        <w:jc w:val="both"/>
        <w:rPr>
          <w:rFonts w:ascii="NTTimes/Cyrillic" w:hAnsi="NTTimes/Cyrillic"/>
          <w:sz w:val="18"/>
        </w:rPr>
      </w:pPr>
      <w:r>
        <w:rPr>
          <w:rFonts w:ascii="NTTimes/Cyrillic" w:hAnsi="NTTimes/Cyrillic"/>
          <w:sz w:val="18"/>
        </w:rPr>
        <w:t xml:space="preserve"> б) с гемобластозами </w:t>
      </w:r>
    </w:p>
    <w:p w:rsidR="00000000" w:rsidRDefault="00F67113">
      <w:pPr>
        <w:ind w:left="284" w:hanging="284"/>
        <w:jc w:val="both"/>
        <w:rPr>
          <w:rFonts w:ascii="NTTimes/Cyrillic" w:hAnsi="NTTimes/Cyrillic"/>
          <w:sz w:val="18"/>
        </w:rPr>
      </w:pPr>
      <w:r>
        <w:rPr>
          <w:rFonts w:ascii="NTTimes/Cyrillic" w:hAnsi="NTTimes/Cyrillic"/>
          <w:sz w:val="18"/>
        </w:rPr>
        <w:t xml:space="preserve"> в) с маститом </w:t>
      </w:r>
    </w:p>
    <w:p w:rsidR="00000000" w:rsidRDefault="00F67113">
      <w:pPr>
        <w:ind w:left="284" w:hanging="284"/>
        <w:jc w:val="both"/>
        <w:rPr>
          <w:rFonts w:ascii="NTTimes/Cyrillic" w:hAnsi="NTTimes/Cyrillic"/>
          <w:sz w:val="18"/>
        </w:rPr>
      </w:pPr>
      <w:r>
        <w:rPr>
          <w:rFonts w:ascii="NTTimes/Cyrillic" w:hAnsi="NTTimes/Cyrillic"/>
          <w:sz w:val="18"/>
        </w:rPr>
        <w:t xml:space="preserve"> г) с туберкулезом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Операция радикальная резекция молочной железы может быть произведена, если до операции установлена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стадия рака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IIб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стадия </w:t>
      </w:r>
    </w:p>
    <w:p w:rsidR="00000000" w:rsidRDefault="00F67113">
      <w:pPr>
        <w:ind w:left="284" w:hanging="284"/>
        <w:jc w:val="both"/>
        <w:rPr>
          <w:rFonts w:ascii="NTTimes/Cyrillic" w:hAnsi="NTTimes/Cyrillic"/>
          <w:sz w:val="18"/>
        </w:rPr>
      </w:pPr>
      <w:r>
        <w:rPr>
          <w:rFonts w:ascii="NTTimes/Cyrillic" w:hAnsi="NTTimes/Cyrillic"/>
          <w:sz w:val="18"/>
        </w:rPr>
        <w:t xml:space="preserve"> г) IV стадия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К андрогенным гормональным препаратам относятся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медротестрон-пр</w:t>
      </w:r>
      <w:r>
        <w:rPr>
          <w:rFonts w:ascii="NTTimes/Cyrillic" w:hAnsi="NTTimes/Cyrillic"/>
          <w:sz w:val="18"/>
        </w:rPr>
        <w:t xml:space="preserve">опионат </w:t>
      </w:r>
    </w:p>
    <w:p w:rsidR="00000000" w:rsidRDefault="00F67113">
      <w:pPr>
        <w:ind w:left="284" w:hanging="284"/>
        <w:jc w:val="both"/>
        <w:rPr>
          <w:rFonts w:ascii="NTTimes/Cyrillic" w:hAnsi="NTTimes/Cyrillic"/>
          <w:sz w:val="18"/>
        </w:rPr>
      </w:pPr>
      <w:r>
        <w:rPr>
          <w:rFonts w:ascii="NTTimes/Cyrillic" w:hAnsi="NTTimes/Cyrillic"/>
          <w:sz w:val="18"/>
        </w:rPr>
        <w:t xml:space="preserve"> б) пролотестом </w:t>
      </w:r>
    </w:p>
    <w:p w:rsidR="00000000" w:rsidRDefault="00F67113">
      <w:pPr>
        <w:ind w:left="284" w:hanging="284"/>
        <w:jc w:val="both"/>
        <w:rPr>
          <w:rFonts w:ascii="NTTimes/Cyrillic" w:hAnsi="NTTimes/Cyrillic"/>
          <w:sz w:val="18"/>
        </w:rPr>
      </w:pPr>
      <w:r>
        <w:rPr>
          <w:rFonts w:ascii="NTTimes/Cyrillic" w:hAnsi="NTTimes/Cyrillic"/>
          <w:sz w:val="18"/>
        </w:rPr>
        <w:t xml:space="preserve"> в) тестостерон-пропионат </w:t>
      </w:r>
    </w:p>
    <w:p w:rsidR="00000000" w:rsidRDefault="00F67113">
      <w:pPr>
        <w:ind w:left="284" w:hanging="284"/>
        <w:jc w:val="both"/>
        <w:rPr>
          <w:rFonts w:ascii="NTTimes/Cyrillic" w:hAnsi="NTTimes/Cyrillic"/>
          <w:sz w:val="18"/>
        </w:rPr>
      </w:pPr>
      <w:r>
        <w:rPr>
          <w:rFonts w:ascii="NTTimes/Cyrillic" w:hAnsi="NTTimes/Cyrillic"/>
          <w:sz w:val="18"/>
        </w:rPr>
        <w:t xml:space="preserve"> г) омнадрен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Показанием к гормонотерапии при раке молочной железы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рецепторов стероидных гормонов 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первично распространенный рак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все стадии первичного рака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Наружное облучение гипофиза наибольший эффект дает при метастазах </w:t>
      </w:r>
    </w:p>
    <w:p w:rsidR="00000000" w:rsidRDefault="00F67113">
      <w:pPr>
        <w:ind w:left="284" w:hanging="284"/>
        <w:jc w:val="both"/>
        <w:rPr>
          <w:rFonts w:ascii="NTTimes/Cyrillic" w:hAnsi="NTTimes/Cyrillic"/>
          <w:sz w:val="18"/>
        </w:rPr>
      </w:pPr>
      <w:r>
        <w:rPr>
          <w:rFonts w:ascii="NTTimes/Cyrillic" w:hAnsi="NTTimes/Cyrillic"/>
          <w:sz w:val="18"/>
        </w:rPr>
        <w:t xml:space="preserve"> а) в кости скелета </w:t>
      </w:r>
    </w:p>
    <w:p w:rsidR="00000000" w:rsidRDefault="00F67113">
      <w:pPr>
        <w:ind w:left="284" w:hanging="284"/>
        <w:jc w:val="both"/>
        <w:rPr>
          <w:rFonts w:ascii="NTTimes/Cyrillic" w:hAnsi="NTTimes/Cyrillic"/>
          <w:sz w:val="18"/>
        </w:rPr>
      </w:pPr>
      <w:r>
        <w:rPr>
          <w:rFonts w:ascii="NTTimes/Cyrillic" w:hAnsi="NTTimes/Cyrillic"/>
          <w:sz w:val="18"/>
        </w:rPr>
        <w:t xml:space="preserve"> б)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в) в лимфоузлы </w:t>
      </w:r>
    </w:p>
    <w:p w:rsidR="00000000" w:rsidRDefault="00F67113">
      <w:pPr>
        <w:ind w:left="284" w:hanging="284"/>
        <w:jc w:val="both"/>
        <w:rPr>
          <w:rFonts w:ascii="NTTimes/Cyrillic" w:hAnsi="NTTimes/Cyrillic"/>
          <w:sz w:val="18"/>
        </w:rPr>
      </w:pPr>
      <w:r>
        <w:rPr>
          <w:rFonts w:ascii="NTTimes/Cyrillic" w:hAnsi="NTTimes/Cyrillic"/>
          <w:sz w:val="18"/>
        </w:rPr>
        <w:t xml:space="preserve"> г) в легкие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019. Д</w:t>
      </w:r>
      <w:r>
        <w:rPr>
          <w:rFonts w:ascii="NTTimes/Cyrillic" w:hAnsi="NTTimes/Cyrillic"/>
          <w:sz w:val="18"/>
        </w:rPr>
        <w:t xml:space="preserve">ля диагностики рака молочной железы наиболее достоверным методом исследования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маммография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пункция с последующим цитологическим исследованием пунктата </w:t>
      </w:r>
    </w:p>
    <w:p w:rsidR="00000000" w:rsidRDefault="00F67113">
      <w:pPr>
        <w:ind w:left="284" w:hanging="284"/>
        <w:jc w:val="both"/>
        <w:rPr>
          <w:rFonts w:ascii="NTTimes/Cyrillic" w:hAnsi="NTTimes/Cyrillic"/>
          <w:sz w:val="18"/>
        </w:rPr>
      </w:pPr>
      <w:r>
        <w:rPr>
          <w:rFonts w:ascii="NTTimes/Cyrillic" w:hAnsi="NTTimes/Cyrillic"/>
          <w:sz w:val="18"/>
        </w:rPr>
        <w:t xml:space="preserve"> в) термография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ультразвуковое исследование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При отечно-инфильтративной форме рака молочной железы наиболее целесообразно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только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только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в) только химиотерапию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г) комбинированное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комплексное лечение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021. При проведении профилактической химиотерапии по схе</w:t>
      </w:r>
      <w:r>
        <w:rPr>
          <w:rFonts w:ascii="NTTimes/Cyrillic" w:hAnsi="NTTimes/Cyrillic"/>
          <w:sz w:val="18"/>
        </w:rPr>
        <w:t xml:space="preserve">ме CMF наиболее целесообразно проводить </w:t>
      </w:r>
    </w:p>
    <w:p w:rsidR="00000000" w:rsidRDefault="00F67113">
      <w:pPr>
        <w:ind w:left="284" w:hanging="284"/>
        <w:jc w:val="both"/>
        <w:rPr>
          <w:rFonts w:ascii="NTTimes/Cyrillic" w:hAnsi="NTTimes/Cyrillic"/>
          <w:sz w:val="18"/>
        </w:rPr>
      </w:pPr>
      <w:r>
        <w:rPr>
          <w:rFonts w:ascii="NTTimes/Cyrillic" w:hAnsi="NTTimes/Cyrillic"/>
          <w:sz w:val="18"/>
        </w:rPr>
        <w:t xml:space="preserve"> а) 2 курса </w:t>
      </w:r>
    </w:p>
    <w:p w:rsidR="00000000" w:rsidRDefault="00F67113">
      <w:pPr>
        <w:ind w:left="284" w:hanging="284"/>
        <w:jc w:val="both"/>
        <w:rPr>
          <w:rFonts w:ascii="NTTimes/Cyrillic" w:hAnsi="NTTimes/Cyrillic"/>
          <w:sz w:val="18"/>
        </w:rPr>
      </w:pPr>
      <w:r>
        <w:rPr>
          <w:rFonts w:ascii="NTTimes/Cyrillic" w:hAnsi="NTTimes/Cyrillic"/>
          <w:sz w:val="18"/>
        </w:rPr>
        <w:t xml:space="preserve"> б) 3 курса </w:t>
      </w:r>
    </w:p>
    <w:p w:rsidR="00000000" w:rsidRDefault="00F67113">
      <w:pPr>
        <w:ind w:left="284" w:hanging="284"/>
        <w:jc w:val="both"/>
        <w:rPr>
          <w:rFonts w:ascii="NTTimes/Cyrillic" w:hAnsi="NTTimes/Cyrillic"/>
          <w:sz w:val="18"/>
        </w:rPr>
      </w:pPr>
      <w:r>
        <w:rPr>
          <w:rFonts w:ascii="NTTimes/Cyrillic" w:hAnsi="NTTimes/Cyrillic"/>
          <w:sz w:val="18"/>
        </w:rPr>
        <w:t xml:space="preserve"> в) 4 курса </w:t>
      </w:r>
    </w:p>
    <w:p w:rsidR="00000000" w:rsidRDefault="00F67113">
      <w:pPr>
        <w:ind w:left="284" w:hanging="284"/>
        <w:jc w:val="both"/>
        <w:rPr>
          <w:rFonts w:ascii="NTTimes/Cyrillic" w:hAnsi="NTTimes/Cyrillic"/>
          <w:sz w:val="18"/>
        </w:rPr>
      </w:pPr>
      <w:r>
        <w:rPr>
          <w:rFonts w:ascii="NTTimes/Cyrillic" w:hAnsi="NTTimes/Cyrillic"/>
          <w:sz w:val="18"/>
        </w:rPr>
        <w:t xml:space="preserve"> г) 5 курсов </w:t>
      </w:r>
    </w:p>
    <w:p w:rsidR="00000000" w:rsidRDefault="00F67113">
      <w:pPr>
        <w:ind w:left="284" w:hanging="284"/>
        <w:jc w:val="both"/>
        <w:rPr>
          <w:rFonts w:ascii="NTTimes/Cyrillic" w:hAnsi="NTTimes/Cyrillic"/>
          <w:sz w:val="18"/>
        </w:rPr>
      </w:pPr>
      <w:r>
        <w:rPr>
          <w:rFonts w:ascii="NTTimes/Cyrillic" w:hAnsi="NTTimes/Cyrillic"/>
          <w:sz w:val="18"/>
        </w:rPr>
        <w:t xml:space="preserve"> д) 6 курсов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У больной 35 лет выявлено узловое образование 2 см в диаметре в левой молочной железе. Выражен симптом втяжения. Заболевания, с которыми надо дифференцировать диагноз - это </w:t>
      </w:r>
    </w:p>
    <w:p w:rsidR="00000000" w:rsidRDefault="00F67113">
      <w:pPr>
        <w:ind w:left="284" w:hanging="284"/>
        <w:jc w:val="both"/>
        <w:rPr>
          <w:rFonts w:ascii="NTTimes/Cyrillic" w:hAnsi="NTTimes/Cyrillic"/>
          <w:sz w:val="18"/>
        </w:rPr>
      </w:pPr>
      <w:r>
        <w:rPr>
          <w:rFonts w:ascii="NTTimes/Cyrillic" w:hAnsi="NTTimes/Cyrillic"/>
          <w:sz w:val="18"/>
        </w:rPr>
        <w:t xml:space="preserve"> а) рак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киста с элементом воспаления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фиброаденома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023. У больной 25 лет на фоне беременности появилось уплотнение и гиперемия правой м</w:t>
      </w:r>
      <w:r>
        <w:rPr>
          <w:rFonts w:ascii="NTTimes/Cyrillic" w:hAnsi="NTTimes/Cyrillic"/>
          <w:sz w:val="18"/>
        </w:rPr>
        <w:t xml:space="preserve">олочной железы, кровянистые выделения из соска, увеличенный лимфоузел в правой подмышечной области. Наиболее целесообразным в данном случае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назначение физиотерапевтических процедур </w:t>
      </w:r>
    </w:p>
    <w:p w:rsidR="00000000" w:rsidRDefault="00F67113">
      <w:pPr>
        <w:ind w:left="284" w:hanging="284"/>
        <w:jc w:val="both"/>
        <w:rPr>
          <w:rFonts w:ascii="NTTimes/Cyrillic" w:hAnsi="NTTimes/Cyrillic"/>
          <w:sz w:val="18"/>
        </w:rPr>
      </w:pPr>
      <w:r>
        <w:rPr>
          <w:rFonts w:ascii="NTTimes/Cyrillic" w:hAnsi="NTTimes/Cyrillic"/>
          <w:sz w:val="18"/>
        </w:rPr>
        <w:t xml:space="preserve"> б) пункция уплотнения правой молочной железы и увеличенного лимфоузла с последующим цитологическим исследованием </w:t>
      </w:r>
    </w:p>
    <w:p w:rsidR="00000000" w:rsidRDefault="00F67113">
      <w:pPr>
        <w:ind w:left="284" w:hanging="284"/>
        <w:jc w:val="both"/>
        <w:rPr>
          <w:rFonts w:ascii="NTTimes/Cyrillic" w:hAnsi="NTTimes/Cyrillic"/>
          <w:sz w:val="18"/>
        </w:rPr>
      </w:pPr>
      <w:r>
        <w:rPr>
          <w:rFonts w:ascii="NTTimes/Cyrillic" w:hAnsi="NTTimes/Cyrillic"/>
          <w:sz w:val="18"/>
        </w:rPr>
        <w:t xml:space="preserve"> в) назначение антибиотиков </w:t>
      </w:r>
    </w:p>
    <w:p w:rsidR="00000000" w:rsidRDefault="00F67113">
      <w:pPr>
        <w:ind w:left="284" w:hanging="284"/>
        <w:jc w:val="both"/>
        <w:rPr>
          <w:rFonts w:ascii="NTTimes/Cyrillic" w:hAnsi="NTTimes/Cyrillic"/>
          <w:sz w:val="18"/>
        </w:rPr>
      </w:pPr>
      <w:r>
        <w:rPr>
          <w:rFonts w:ascii="NTTimes/Cyrillic" w:hAnsi="NTTimes/Cyrillic"/>
          <w:sz w:val="18"/>
        </w:rPr>
        <w:t xml:space="preserve"> г) маммография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У мужчины 45 лет выявлено узловое образование в правой молочной железе. Наиболее целесообразным в этом случае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пункция узлового образова</w:t>
      </w:r>
      <w:r>
        <w:rPr>
          <w:rFonts w:ascii="NTTimes/Cyrillic" w:hAnsi="NTTimes/Cyrillic"/>
          <w:sz w:val="18"/>
        </w:rPr>
        <w:t xml:space="preserve">ния в молочной железе с последующим цитологическим исследованием </w:t>
      </w:r>
    </w:p>
    <w:p w:rsidR="00000000" w:rsidRDefault="00F67113">
      <w:pPr>
        <w:ind w:left="284" w:hanging="284"/>
        <w:jc w:val="both"/>
        <w:rPr>
          <w:rFonts w:ascii="NTTimes/Cyrillic" w:hAnsi="NTTimes/Cyrillic"/>
          <w:sz w:val="18"/>
        </w:rPr>
      </w:pPr>
      <w:r>
        <w:rPr>
          <w:rFonts w:ascii="NTTimes/Cyrillic" w:hAnsi="NTTimes/Cyrillic"/>
          <w:sz w:val="18"/>
        </w:rPr>
        <w:t xml:space="preserve"> б) консультация уролога </w:t>
      </w:r>
    </w:p>
    <w:p w:rsidR="00000000" w:rsidRDefault="00F67113">
      <w:pPr>
        <w:ind w:left="284" w:hanging="284"/>
        <w:jc w:val="both"/>
        <w:rPr>
          <w:rFonts w:ascii="NTTimes/Cyrillic" w:hAnsi="NTTimes/Cyrillic"/>
          <w:sz w:val="18"/>
        </w:rPr>
      </w:pPr>
      <w:r>
        <w:rPr>
          <w:rFonts w:ascii="NTTimes/Cyrillic" w:hAnsi="NTTimes/Cyrillic"/>
          <w:sz w:val="18"/>
        </w:rPr>
        <w:t xml:space="preserve"> в) маммография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У мальчика 13 лет выявлено увеличение обеих молочных желез. Узловых образований не выявляется. Наиболее целесообразным в данном случае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обследование у уролога, эндокринолога, терапевта </w:t>
      </w:r>
    </w:p>
    <w:p w:rsidR="00000000" w:rsidRDefault="00F67113">
      <w:pPr>
        <w:ind w:left="284" w:hanging="284"/>
        <w:jc w:val="both"/>
        <w:rPr>
          <w:rFonts w:ascii="NTTimes/Cyrillic" w:hAnsi="NTTimes/Cyrillic"/>
          <w:sz w:val="18"/>
        </w:rPr>
      </w:pPr>
      <w:r>
        <w:rPr>
          <w:rFonts w:ascii="NTTimes/Cyrillic" w:hAnsi="NTTimes/Cyrillic"/>
          <w:sz w:val="18"/>
        </w:rPr>
        <w:t xml:space="preserve"> б) маммография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пункция молочных желез с последующим цитологическим исследованием пунктата </w:t>
      </w:r>
    </w:p>
    <w:p w:rsidR="00000000" w:rsidRDefault="00F67113">
      <w:pPr>
        <w:ind w:left="284" w:hanging="284"/>
        <w:jc w:val="both"/>
        <w:rPr>
          <w:rFonts w:ascii="NTTimes/Cyrillic" w:hAnsi="NTTimes/Cyrillic"/>
          <w:sz w:val="18"/>
        </w:rPr>
      </w:pPr>
      <w:r>
        <w:rPr>
          <w:rFonts w:ascii="NTTimes/Cyrillic" w:hAnsi="NTTimes/Cyrillic"/>
          <w:sz w:val="18"/>
        </w:rPr>
        <w:t xml:space="preserve"> г) назначение гормонотерапии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026. Для диагностики рака молочной железы наиб</w:t>
      </w:r>
      <w:r>
        <w:rPr>
          <w:rFonts w:ascii="NTTimes/Cyrillic" w:hAnsi="NTTimes/Cyrillic"/>
          <w:sz w:val="18"/>
        </w:rPr>
        <w:t xml:space="preserve">олее достоверным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анализ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б) анализ мочи </w:t>
      </w:r>
    </w:p>
    <w:p w:rsidR="00000000" w:rsidRDefault="00F67113">
      <w:pPr>
        <w:ind w:left="284" w:hanging="284"/>
        <w:jc w:val="both"/>
        <w:rPr>
          <w:rFonts w:ascii="NTTimes/Cyrillic" w:hAnsi="NTTimes/Cyrillic"/>
          <w:sz w:val="18"/>
        </w:rPr>
      </w:pPr>
      <w:r>
        <w:rPr>
          <w:rFonts w:ascii="NTTimes/Cyrillic" w:hAnsi="NTTimes/Cyrillic"/>
          <w:sz w:val="18"/>
        </w:rPr>
        <w:t xml:space="preserve"> в) осмотр и пальпация </w:t>
      </w:r>
    </w:p>
    <w:p w:rsidR="00000000" w:rsidRDefault="00F67113">
      <w:pPr>
        <w:ind w:left="284" w:hanging="284"/>
        <w:jc w:val="both"/>
        <w:rPr>
          <w:rFonts w:ascii="NTTimes/Cyrillic" w:hAnsi="NTTimes/Cyrillic"/>
          <w:sz w:val="18"/>
        </w:rPr>
      </w:pPr>
      <w:r>
        <w:rPr>
          <w:rFonts w:ascii="NTTimes/Cyrillic" w:hAnsi="NTTimes/Cyrillic"/>
          <w:sz w:val="18"/>
        </w:rPr>
        <w:t xml:space="preserve"> г) хирургическая биопсия со срочным гистологическим исследованием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Операция Урбана - Холдина разработана для больных раком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(внутренняя локализация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б) I стадии (наружная локализация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стадии (внутренняя локализация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III стадии (наружная локализация опухоли)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028. Радикальная мастэктомия по Холстеду - Майеру была разработана для больных раком молоч</w:t>
      </w:r>
      <w:r>
        <w:rPr>
          <w:rFonts w:ascii="NTTimes/Cyrillic" w:hAnsi="NTTimes/Cyrillic"/>
          <w:sz w:val="18"/>
        </w:rPr>
        <w:t xml:space="preserve">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IIб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III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д) для всех стадий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У больной через 10 лет после радикального лечения рака молочной железы выявлен солитарный метастаз в верхней доле правого легкого. Наиболее целесообразным методом лечения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гормонотерапия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Показанием к паллиативной мастэктомии при раке молочной железы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изъязвленный рак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серьезных сопут</w:t>
      </w:r>
      <w:r>
        <w:rPr>
          <w:rFonts w:ascii="NTTimes/Cyrillic" w:hAnsi="NTTimes/Cyrillic"/>
          <w:sz w:val="18"/>
        </w:rPr>
        <w:t xml:space="preserve">ствующих заболеваний </w:t>
      </w:r>
    </w:p>
    <w:p w:rsidR="00000000" w:rsidRDefault="00F67113">
      <w:pPr>
        <w:ind w:left="284" w:hanging="284"/>
        <w:jc w:val="both"/>
        <w:rPr>
          <w:rFonts w:ascii="NTTimes/Cyrillic" w:hAnsi="NTTimes/Cyrillic"/>
          <w:sz w:val="18"/>
        </w:rPr>
      </w:pPr>
      <w:r>
        <w:rPr>
          <w:rFonts w:ascii="NTTimes/Cyrillic" w:hAnsi="NTTimes/Cyrillic"/>
          <w:sz w:val="18"/>
        </w:rPr>
        <w:t xml:space="preserve"> в) преклонный возраст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031. Профилактическая химиотерапия назначается после радикального хирургического лечения при раке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а) 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в) III стадии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У больной 65 лет через 3 года после радикального лечения первичного рака молочной железы, выявлен метастаз в первый поясничный позвонок. Наиболее целесообразным лечением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на поясничный отдел позв</w:t>
      </w:r>
      <w:r>
        <w:rPr>
          <w:rFonts w:ascii="NTTimes/Cyrillic" w:hAnsi="NTTimes/Cyrillic"/>
          <w:sz w:val="18"/>
        </w:rPr>
        <w:t xml:space="preserve">оночника </w:t>
      </w:r>
    </w:p>
    <w:p w:rsidR="00000000" w:rsidRDefault="00F67113">
      <w:pPr>
        <w:ind w:left="284" w:hanging="284"/>
        <w:jc w:val="both"/>
        <w:rPr>
          <w:rFonts w:ascii="NTTimes/Cyrillic" w:hAnsi="NTTimes/Cyrillic"/>
          <w:sz w:val="18"/>
        </w:rPr>
      </w:pPr>
      <w:r>
        <w:rPr>
          <w:rFonts w:ascii="NTTimes/Cyrillic" w:hAnsi="NTTimes/Cyrillic"/>
          <w:sz w:val="18"/>
        </w:rPr>
        <w:t xml:space="preserve"> в) химиотерапия тиофосфамидом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У больной 32 лет через год после радикальной операции по поводу рака молочной железы I стадии, выявлены множественные метастазы в кости скелета. Наиболее целесообразным планом лечения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двусторонняя овариоэктомия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лекарственная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полихимиотерапия с адриамицином </w:t>
      </w:r>
    </w:p>
    <w:p w:rsidR="00000000" w:rsidRDefault="00F67113">
      <w:pPr>
        <w:ind w:left="284" w:hanging="284"/>
        <w:jc w:val="both"/>
        <w:rPr>
          <w:rFonts w:ascii="NTTimes/Cyrillic" w:hAnsi="NTTimes/Cyrillic"/>
          <w:sz w:val="18"/>
        </w:rPr>
      </w:pPr>
      <w:r>
        <w:rPr>
          <w:rFonts w:ascii="NTTimes/Cyrillic" w:hAnsi="NTTimes/Cyrillic"/>
          <w:sz w:val="18"/>
        </w:rPr>
        <w:t xml:space="preserve"> г) наружное облучение гипофиза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034. При генерализованном раке молочной железы у больных</w:t>
      </w:r>
      <w:r>
        <w:rPr>
          <w:rFonts w:ascii="NTTimes/Cyrillic" w:hAnsi="NTTimes/Cyrillic"/>
          <w:sz w:val="18"/>
        </w:rPr>
        <w:t xml:space="preserve"> в менопаузе целесообразно проводить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андрогенами </w:t>
      </w:r>
    </w:p>
    <w:p w:rsidR="00000000" w:rsidRDefault="00F67113">
      <w:pPr>
        <w:ind w:left="284" w:hanging="284"/>
        <w:jc w:val="both"/>
        <w:rPr>
          <w:rFonts w:ascii="NTTimes/Cyrillic" w:hAnsi="NTTimes/Cyrillic"/>
          <w:sz w:val="18"/>
        </w:rPr>
      </w:pPr>
      <w:r>
        <w:rPr>
          <w:rFonts w:ascii="NTTimes/Cyrillic" w:hAnsi="NTTimes/Cyrillic"/>
          <w:sz w:val="18"/>
        </w:rPr>
        <w:t xml:space="preserve"> б) кортикостероидами </w:t>
      </w:r>
    </w:p>
    <w:p w:rsidR="00000000" w:rsidRDefault="00F67113">
      <w:pPr>
        <w:ind w:left="284" w:hanging="284"/>
        <w:jc w:val="both"/>
        <w:rPr>
          <w:rFonts w:ascii="NTTimes/Cyrillic" w:hAnsi="NTTimes/Cyrillic"/>
          <w:sz w:val="18"/>
        </w:rPr>
      </w:pPr>
      <w:r>
        <w:rPr>
          <w:rFonts w:ascii="NTTimes/Cyrillic" w:hAnsi="NTTimes/Cyrillic"/>
          <w:sz w:val="18"/>
        </w:rPr>
        <w:t xml:space="preserve"> в) антиэстрогенами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035. У больной 58 лет через 3 года после лечения рака молочной железы, выявлен плеврит. Уточнить этиологию плеврита можно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рентгеноскопии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б) по анализу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в) при пункции плевральной полости </w:t>
      </w:r>
    </w:p>
    <w:p w:rsidR="00000000" w:rsidRDefault="00F67113">
      <w:pPr>
        <w:ind w:left="284" w:hanging="284"/>
        <w:jc w:val="both"/>
        <w:rPr>
          <w:rFonts w:ascii="NTTimes/Cyrillic" w:hAnsi="NTTimes/Cyrillic"/>
          <w:sz w:val="18"/>
        </w:rPr>
      </w:pPr>
      <w:r>
        <w:rPr>
          <w:rFonts w:ascii="NTTimes/Cyrillic" w:hAnsi="NTTimes/Cyrillic"/>
          <w:sz w:val="18"/>
        </w:rPr>
        <w:t xml:space="preserve"> г) при цитологическом исследовании эвакуированной плевральной жидкости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036. Рак молочной железы может метастазировать </w:t>
      </w:r>
    </w:p>
    <w:p w:rsidR="00000000" w:rsidRDefault="00F67113">
      <w:pPr>
        <w:ind w:left="284" w:hanging="284"/>
        <w:jc w:val="both"/>
        <w:rPr>
          <w:rFonts w:ascii="NTTimes/Cyrillic" w:hAnsi="NTTimes/Cyrillic"/>
          <w:sz w:val="18"/>
        </w:rPr>
      </w:pPr>
      <w:r>
        <w:rPr>
          <w:rFonts w:ascii="NTTimes/Cyrillic" w:hAnsi="NTTimes/Cyrillic"/>
          <w:sz w:val="18"/>
        </w:rPr>
        <w:t xml:space="preserve"> а) в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б) в кости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в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г) в головной мозг </w:t>
      </w:r>
    </w:p>
    <w:p w:rsidR="00000000" w:rsidRDefault="00F67113">
      <w:pPr>
        <w:ind w:left="284" w:hanging="284"/>
        <w:jc w:val="both"/>
        <w:rPr>
          <w:rFonts w:ascii="NTTimes/Cyrillic" w:hAnsi="NTTimes/Cyrillic"/>
          <w:sz w:val="18"/>
        </w:rPr>
      </w:pPr>
      <w:r>
        <w:rPr>
          <w:rFonts w:ascii="NTTimes/Cyrillic" w:hAnsi="NTTimes/Cyrillic"/>
          <w:sz w:val="18"/>
        </w:rPr>
        <w:t xml:space="preserve"> д) во </w:t>
      </w:r>
      <w:r>
        <w:rPr>
          <w:rFonts w:ascii="NTTimes/Cyrillic" w:hAnsi="NTTimes/Cyrillic"/>
          <w:sz w:val="18"/>
        </w:rPr>
        <w:t xml:space="preserve">все перечисленные органы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037. При операции радикальной мастэктомии по Холстеду большая грудная мышца </w:t>
      </w:r>
    </w:p>
    <w:p w:rsidR="00000000" w:rsidRDefault="00F67113">
      <w:pPr>
        <w:ind w:left="284" w:hanging="284"/>
        <w:jc w:val="both"/>
        <w:rPr>
          <w:rFonts w:ascii="NTTimes/Cyrillic" w:hAnsi="NTTimes/Cyrillic"/>
          <w:sz w:val="18"/>
        </w:rPr>
      </w:pPr>
      <w:r>
        <w:rPr>
          <w:rFonts w:ascii="NTTimes/Cyrillic" w:hAnsi="NTTimes/Cyrillic"/>
          <w:sz w:val="18"/>
        </w:rPr>
        <w:t xml:space="preserve"> а) сохраняется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б) удаляется полностью </w:t>
      </w:r>
    </w:p>
    <w:p w:rsidR="00000000" w:rsidRDefault="00F67113">
      <w:pPr>
        <w:ind w:left="284" w:hanging="284"/>
        <w:jc w:val="both"/>
        <w:rPr>
          <w:rFonts w:ascii="NTTimes/Cyrillic" w:hAnsi="NTTimes/Cyrillic"/>
          <w:sz w:val="18"/>
        </w:rPr>
      </w:pPr>
      <w:r>
        <w:rPr>
          <w:rFonts w:ascii="NTTimes/Cyrillic" w:hAnsi="NTTimes/Cyrillic"/>
          <w:sz w:val="18"/>
        </w:rPr>
        <w:t xml:space="preserve"> в) удаляется частично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038. При операции радикальной резекции молочной железы единым блоком удаляется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верхне-наружный квадрант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малая грудная мышца </w:t>
      </w:r>
    </w:p>
    <w:p w:rsidR="00000000" w:rsidRDefault="00F67113">
      <w:pPr>
        <w:ind w:left="284" w:hanging="284"/>
        <w:jc w:val="both"/>
        <w:rPr>
          <w:rFonts w:ascii="NTTimes/Cyrillic" w:hAnsi="NTTimes/Cyrillic"/>
          <w:sz w:val="18"/>
        </w:rPr>
      </w:pPr>
      <w:r>
        <w:rPr>
          <w:rFonts w:ascii="NTTimes/Cyrillic" w:hAnsi="NTTimes/Cyrillic"/>
          <w:sz w:val="18"/>
        </w:rPr>
        <w:t xml:space="preserve"> в) клетчатка из подключичной области </w:t>
      </w:r>
    </w:p>
    <w:p w:rsidR="00000000" w:rsidRDefault="00F67113">
      <w:pPr>
        <w:ind w:left="284" w:hanging="284"/>
        <w:jc w:val="both"/>
        <w:rPr>
          <w:rFonts w:ascii="NTTimes/Cyrillic" w:hAnsi="NTTimes/Cyrillic"/>
          <w:sz w:val="18"/>
        </w:rPr>
      </w:pPr>
      <w:r>
        <w:rPr>
          <w:rFonts w:ascii="NTTimes/Cyrillic" w:hAnsi="NTTimes/Cyrillic"/>
          <w:sz w:val="18"/>
        </w:rPr>
        <w:t xml:space="preserve"> г) клетчатка из подмышечной области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039. При лимфостазе верхней конечности после комбинированного лече</w:t>
      </w:r>
      <w:r>
        <w:rPr>
          <w:rFonts w:ascii="NTTimes/Cyrillic" w:hAnsi="NTTimes/Cyrillic"/>
          <w:sz w:val="18"/>
        </w:rPr>
        <w:t xml:space="preserve">ния по поводу рака молочной железы возможно проведение следующего лечения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а) вибромассаж </w:t>
      </w:r>
    </w:p>
    <w:p w:rsidR="00000000" w:rsidRDefault="00F67113">
      <w:pPr>
        <w:ind w:left="284" w:hanging="284"/>
        <w:jc w:val="both"/>
        <w:rPr>
          <w:rFonts w:ascii="NTTimes/Cyrillic" w:hAnsi="NTTimes/Cyrillic"/>
          <w:sz w:val="18"/>
        </w:rPr>
      </w:pPr>
      <w:r>
        <w:rPr>
          <w:rFonts w:ascii="NTTimes/Cyrillic" w:hAnsi="NTTimes/Cyrillic"/>
          <w:sz w:val="18"/>
        </w:rPr>
        <w:t xml:space="preserve"> б) ношение эластического компрессивного рукава </w:t>
      </w:r>
    </w:p>
    <w:p w:rsidR="00000000" w:rsidRDefault="00F67113">
      <w:pPr>
        <w:ind w:left="284" w:hanging="284"/>
        <w:jc w:val="both"/>
        <w:rPr>
          <w:rFonts w:ascii="NTTimes/Cyrillic" w:hAnsi="NTTimes/Cyrillic"/>
          <w:sz w:val="18"/>
        </w:rPr>
      </w:pPr>
      <w:r>
        <w:rPr>
          <w:rFonts w:ascii="NTTimes/Cyrillic" w:hAnsi="NTTimes/Cyrillic"/>
          <w:sz w:val="18"/>
        </w:rPr>
        <w:t xml:space="preserve"> в) применение троксевазиновой мази </w:t>
      </w:r>
    </w:p>
    <w:p w:rsidR="00000000" w:rsidRDefault="00F67113">
      <w:pPr>
        <w:ind w:left="284" w:hanging="284"/>
        <w:jc w:val="both"/>
        <w:rPr>
          <w:rFonts w:ascii="NTTimes/Cyrillic" w:hAnsi="NTTimes/Cyrillic"/>
          <w:sz w:val="18"/>
        </w:rPr>
      </w:pPr>
      <w:r>
        <w:rPr>
          <w:rFonts w:ascii="NTTimes/Cyrillic" w:hAnsi="NTTimes/Cyrillic"/>
          <w:sz w:val="18"/>
        </w:rPr>
        <w:t xml:space="preserve"> г) профилактика рожистых воспалений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040. Больная 35 лет, по профессии маляр. Заканчивает комбинированное лечение по поводу рака молочной железы. На больничном листе находилась 4 месяца. По окончании лечения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направить больную на ВТЭК </w:t>
      </w:r>
    </w:p>
    <w:p w:rsidR="00000000" w:rsidRDefault="00F67113">
      <w:pPr>
        <w:ind w:left="284" w:hanging="284"/>
        <w:jc w:val="both"/>
        <w:rPr>
          <w:rFonts w:ascii="NTTimes/Cyrillic" w:hAnsi="NTTimes/Cyrillic"/>
          <w:sz w:val="18"/>
        </w:rPr>
      </w:pPr>
      <w:r>
        <w:rPr>
          <w:rFonts w:ascii="NTTimes/Cyrillic" w:hAnsi="NTTimes/Cyrillic"/>
          <w:sz w:val="18"/>
        </w:rPr>
        <w:t xml:space="preserve"> б) не направлять больную на ВТЭК </w:t>
      </w:r>
    </w:p>
    <w:p w:rsidR="00000000" w:rsidRDefault="00F67113">
      <w:pPr>
        <w:ind w:left="284" w:hanging="284"/>
        <w:jc w:val="both"/>
        <w:rPr>
          <w:rFonts w:ascii="NTTimes/Cyrillic" w:hAnsi="NTTimes/Cyrillic"/>
          <w:sz w:val="18"/>
        </w:rPr>
      </w:pPr>
      <w:r>
        <w:rPr>
          <w:rFonts w:ascii="NTTimes/Cyrillic" w:hAnsi="NTTimes/Cyrillic"/>
          <w:sz w:val="18"/>
        </w:rPr>
        <w:t xml:space="preserve"> в) продолжить работ</w:t>
      </w:r>
      <w:r>
        <w:rPr>
          <w:rFonts w:ascii="NTTimes/Cyrillic" w:hAnsi="NTTimes/Cyrillic"/>
          <w:sz w:val="18"/>
        </w:rPr>
        <w:t xml:space="preserve">у по основной профессии </w:t>
      </w:r>
    </w:p>
    <w:p w:rsidR="00000000" w:rsidRDefault="00F67113">
      <w:pPr>
        <w:ind w:left="284" w:hanging="284"/>
        <w:jc w:val="both"/>
        <w:rPr>
          <w:rFonts w:ascii="NTTimes/Cyrillic" w:hAnsi="NTTimes/Cyrillic"/>
          <w:sz w:val="18"/>
        </w:rPr>
      </w:pPr>
      <w:r>
        <w:rPr>
          <w:rFonts w:ascii="NTTimes/Cyrillic" w:hAnsi="NTTimes/Cyrillic"/>
          <w:sz w:val="18"/>
        </w:rPr>
        <w:t xml:space="preserve"> г) сменить профессию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041. Больной 36 лет выполнена радикальная резекция правой молочной железы по поводу рака в верхне-наружном квадранте T1N0M0. Дальнейшее лечение предусматривает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лучевую терапию на молочную железу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лучевую терапию на молочную железу, подмышечную и надподключичную зоны </w:t>
      </w:r>
    </w:p>
    <w:p w:rsidR="00000000" w:rsidRDefault="00F67113">
      <w:pPr>
        <w:ind w:left="284" w:hanging="284"/>
        <w:jc w:val="both"/>
        <w:rPr>
          <w:rFonts w:ascii="NTTimes/Cyrillic" w:hAnsi="NTTimes/Cyrillic"/>
          <w:sz w:val="18"/>
        </w:rPr>
      </w:pPr>
      <w:r>
        <w:rPr>
          <w:rFonts w:ascii="NTTimes/Cyrillic" w:hAnsi="NTTimes/Cyrillic"/>
          <w:sz w:val="18"/>
        </w:rPr>
        <w:t xml:space="preserve"> г) профилактическую химиотерапию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042. Больной 40 лет выполнена радикальная резекция правой молочной железы по поводу рака. Опухоль в вер</w:t>
      </w:r>
      <w:r>
        <w:rPr>
          <w:rFonts w:ascii="NTTimes/Cyrillic" w:hAnsi="NTTimes/Cyrillic"/>
          <w:sz w:val="18"/>
        </w:rPr>
        <w:t xml:space="preserve">хне-наружном квадранте (3. 5 см) T2N0M0. Дальнейшее лечение предусматривает </w:t>
      </w:r>
    </w:p>
    <w:p w:rsidR="00000000" w:rsidRDefault="00F67113">
      <w:pPr>
        <w:ind w:left="284" w:hanging="284"/>
        <w:jc w:val="both"/>
        <w:rPr>
          <w:rFonts w:ascii="NTTimes/Cyrillic" w:hAnsi="NTTimes/Cyrillic"/>
          <w:sz w:val="18"/>
        </w:rPr>
      </w:pPr>
      <w:r>
        <w:rPr>
          <w:rFonts w:ascii="NTTimes/Cyrillic" w:hAnsi="NTTimes/Cyrillic"/>
          <w:sz w:val="18"/>
        </w:rPr>
        <w:t xml:space="preserve"> а) наблюдение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лучевую терапию на правую молочную железу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лучевую терапию на молочную железу, подмышечную и надподключичную зоны </w:t>
      </w:r>
    </w:p>
    <w:p w:rsidR="00000000" w:rsidRDefault="00F67113">
      <w:pPr>
        <w:ind w:left="284" w:hanging="284"/>
        <w:jc w:val="both"/>
        <w:rPr>
          <w:rFonts w:ascii="NTTimes/Cyrillic" w:hAnsi="NTTimes/Cyrillic"/>
          <w:sz w:val="18"/>
        </w:rPr>
      </w:pPr>
      <w:r>
        <w:rPr>
          <w:rFonts w:ascii="NTTimes/Cyrillic" w:hAnsi="NTTimes/Cyrillic"/>
          <w:sz w:val="18"/>
        </w:rPr>
        <w:t xml:space="preserve"> г) профилактическую химиотерапию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043. Больной 45 лет выполнена радикальная операция по Пейти по поводу рака левой молочной железы IIа стадии T2N0M0 наружной локализации. В дальнейшем ей необходимо </w:t>
      </w:r>
    </w:p>
    <w:p w:rsidR="00000000" w:rsidRDefault="00F67113">
      <w:pPr>
        <w:ind w:left="284" w:hanging="284"/>
        <w:jc w:val="both"/>
        <w:rPr>
          <w:rFonts w:ascii="NTTimes/Cyrillic" w:hAnsi="NTTimes/Cyrillic"/>
          <w:sz w:val="18"/>
        </w:rPr>
      </w:pPr>
      <w:r>
        <w:rPr>
          <w:rFonts w:ascii="NTTimes/Cyrillic" w:hAnsi="NTTimes/Cyrillic"/>
          <w:sz w:val="18"/>
        </w:rPr>
        <w:t xml:space="preserve"> а) послеоперационное облучение грудной стенки </w:t>
      </w:r>
    </w:p>
    <w:p w:rsidR="00000000" w:rsidRDefault="00F67113">
      <w:pPr>
        <w:ind w:left="284" w:hanging="284"/>
        <w:jc w:val="both"/>
        <w:rPr>
          <w:rFonts w:ascii="NTTimes/Cyrillic" w:hAnsi="NTTimes/Cyrillic"/>
          <w:sz w:val="18"/>
        </w:rPr>
      </w:pPr>
      <w:r>
        <w:rPr>
          <w:rFonts w:ascii="NTTimes/Cyrillic" w:hAnsi="NTTimes/Cyrillic"/>
          <w:sz w:val="18"/>
        </w:rPr>
        <w:t xml:space="preserve"> б) послеоперационное облучение регионарных зон</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в) послеоперационное облучение регионарных зон и грудной стенки </w:t>
      </w:r>
    </w:p>
    <w:p w:rsidR="00000000" w:rsidRDefault="00F67113">
      <w:pPr>
        <w:ind w:left="284" w:hanging="284"/>
        <w:jc w:val="both"/>
        <w:rPr>
          <w:rFonts w:ascii="NTTimes/Cyrillic" w:hAnsi="NTTimes/Cyrillic"/>
          <w:sz w:val="18"/>
        </w:rPr>
      </w:pPr>
      <w:r>
        <w:rPr>
          <w:rFonts w:ascii="NTTimes/Cyrillic" w:hAnsi="NTTimes/Cyrillic"/>
          <w:sz w:val="18"/>
        </w:rPr>
        <w:t xml:space="preserve"> г) послеоперационная лучевая терапия не показана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044. Больной 45 лет выполнена радикальная операция по Пейти по поводу рака левой молочной железы наружной локализации. Клинически IIа стадия. Гистологически обнаружены метастазы рака в трех подмышечных лимфоузлах. В дальнейшем ей необходимы </w:t>
      </w:r>
    </w:p>
    <w:p w:rsidR="00000000" w:rsidRDefault="00F67113">
      <w:pPr>
        <w:ind w:left="284" w:hanging="284"/>
        <w:jc w:val="both"/>
        <w:rPr>
          <w:rFonts w:ascii="NTTimes/Cyrillic" w:hAnsi="NTTimes/Cyrillic"/>
          <w:sz w:val="18"/>
        </w:rPr>
      </w:pPr>
      <w:r>
        <w:rPr>
          <w:rFonts w:ascii="NTTimes/Cyrillic" w:hAnsi="NTTimes/Cyrillic"/>
          <w:sz w:val="18"/>
        </w:rPr>
        <w:t xml:space="preserve"> а) послеоперационное облучение грудной стенки (зоны рубца) </w:t>
      </w:r>
    </w:p>
    <w:p w:rsidR="00000000" w:rsidRDefault="00F67113">
      <w:pPr>
        <w:ind w:left="284" w:hanging="284"/>
        <w:jc w:val="both"/>
        <w:rPr>
          <w:rFonts w:ascii="NTTimes/Cyrillic" w:hAnsi="NTTimes/Cyrillic"/>
          <w:sz w:val="18"/>
        </w:rPr>
      </w:pPr>
      <w:r>
        <w:rPr>
          <w:rFonts w:ascii="NTTimes/Cyrillic" w:hAnsi="NTTimes/Cyrillic"/>
          <w:sz w:val="18"/>
        </w:rPr>
        <w:t xml:space="preserve"> б) послеоперационное облучение подмышечных и надподключичных зон </w:t>
      </w:r>
    </w:p>
    <w:p w:rsidR="00000000" w:rsidRDefault="00F67113">
      <w:pPr>
        <w:ind w:left="284" w:hanging="284"/>
        <w:jc w:val="both"/>
        <w:rPr>
          <w:rFonts w:ascii="NTTimes/Cyrillic" w:hAnsi="NTTimes/Cyrillic"/>
          <w:sz w:val="18"/>
        </w:rPr>
      </w:pPr>
      <w:r>
        <w:rPr>
          <w:rFonts w:ascii="NTTimes/Cyrillic" w:hAnsi="NTTimes/Cyrillic"/>
          <w:sz w:val="18"/>
        </w:rPr>
        <w:t xml:space="preserve"> в) послеоперационное </w:t>
      </w:r>
      <w:r>
        <w:rPr>
          <w:rFonts w:ascii="NTTimes/Cyrillic" w:hAnsi="NTTimes/Cyrillic"/>
          <w:sz w:val="18"/>
        </w:rPr>
        <w:t xml:space="preserve">облучение подмышечных, надподключичных и парастернальной зон </w:t>
      </w:r>
    </w:p>
    <w:p w:rsidR="00000000" w:rsidRDefault="00F67113">
      <w:pPr>
        <w:ind w:left="284" w:hanging="284"/>
        <w:jc w:val="both"/>
        <w:rPr>
          <w:rFonts w:ascii="NTTimes/Cyrillic" w:hAnsi="NTTimes/Cyrillic"/>
          <w:sz w:val="18"/>
        </w:rPr>
      </w:pPr>
      <w:r>
        <w:rPr>
          <w:rFonts w:ascii="NTTimes/Cyrillic" w:hAnsi="NTTimes/Cyrillic"/>
          <w:sz w:val="18"/>
        </w:rPr>
        <w:t xml:space="preserve"> г) послеоперационное облучение грудной стенки и всех регионарных зон </w:t>
      </w:r>
    </w:p>
    <w:p w:rsidR="00000000" w:rsidRDefault="00F67113">
      <w:pPr>
        <w:ind w:left="284" w:hanging="284"/>
        <w:jc w:val="both"/>
        <w:rPr>
          <w:rFonts w:ascii="NTTimes/Cyrillic" w:hAnsi="NTTimes/Cyrillic"/>
          <w:sz w:val="18"/>
        </w:rPr>
      </w:pPr>
      <w:r>
        <w:rPr>
          <w:rFonts w:ascii="NTTimes/Cyrillic" w:hAnsi="NTTimes/Cyrillic"/>
          <w:sz w:val="18"/>
        </w:rPr>
        <w:t xml:space="preserve"> д) послеоперационная лучевая терапия не показана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045. Суммарные зоны для облучения молочной железы после радикальной резекции составляют </w:t>
      </w:r>
    </w:p>
    <w:p w:rsidR="00000000" w:rsidRDefault="00F67113">
      <w:pPr>
        <w:ind w:left="284" w:hanging="284"/>
        <w:jc w:val="both"/>
        <w:rPr>
          <w:rFonts w:ascii="NTTimes/Cyrillic" w:hAnsi="NTTimes/Cyrillic"/>
          <w:sz w:val="18"/>
        </w:rPr>
      </w:pPr>
      <w:r>
        <w:rPr>
          <w:rFonts w:ascii="NTTimes/Cyrillic" w:hAnsi="NTTimes/Cyrillic"/>
          <w:sz w:val="18"/>
        </w:rPr>
        <w:t xml:space="preserve"> а) 30-40 Гр </w:t>
      </w:r>
    </w:p>
    <w:p w:rsidR="00000000" w:rsidRDefault="00F67113">
      <w:pPr>
        <w:ind w:left="284" w:hanging="284"/>
        <w:jc w:val="both"/>
        <w:rPr>
          <w:rFonts w:ascii="NTTimes/Cyrillic" w:hAnsi="NTTimes/Cyrillic"/>
          <w:sz w:val="18"/>
        </w:rPr>
      </w:pPr>
      <w:r>
        <w:rPr>
          <w:rFonts w:ascii="NTTimes/Cyrillic" w:hAnsi="NTTimes/Cyrillic"/>
          <w:sz w:val="18"/>
        </w:rPr>
        <w:t xml:space="preserve"> б) 40-50 Гр </w:t>
      </w:r>
    </w:p>
    <w:p w:rsidR="00000000" w:rsidRDefault="00F67113">
      <w:pPr>
        <w:ind w:left="284" w:hanging="284"/>
        <w:jc w:val="both"/>
        <w:rPr>
          <w:rFonts w:ascii="NTTimes/Cyrillic" w:hAnsi="NTTimes/Cyrillic"/>
          <w:sz w:val="18"/>
        </w:rPr>
      </w:pPr>
      <w:r>
        <w:rPr>
          <w:rFonts w:ascii="NTTimes/Cyrillic" w:hAnsi="NTTimes/Cyrillic"/>
          <w:sz w:val="18"/>
        </w:rPr>
        <w:t xml:space="preserve"> в) 50-60 Гр </w:t>
      </w:r>
    </w:p>
    <w:p w:rsidR="00000000" w:rsidRDefault="00F67113">
      <w:pPr>
        <w:ind w:left="284" w:hanging="284"/>
        <w:jc w:val="both"/>
        <w:rPr>
          <w:rFonts w:ascii="NTTimes/Cyrillic" w:hAnsi="NTTimes/Cyrillic"/>
          <w:sz w:val="18"/>
        </w:rPr>
      </w:pPr>
      <w:r>
        <w:rPr>
          <w:rFonts w:ascii="NTTimes/Cyrillic" w:hAnsi="NTTimes/Cyrillic"/>
          <w:sz w:val="18"/>
        </w:rPr>
        <w:t xml:space="preserve"> г) больше 60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046. У больной 56 лет T2N1M0 стадия рака молочной железы (правой) , наружная локализация. Ей наиболее целесообразна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а) предоперационная, интенсивно-концентриро</w:t>
      </w:r>
      <w:r>
        <w:rPr>
          <w:rFonts w:ascii="NTTimes/Cyrillic" w:hAnsi="NTTimes/Cyrillic"/>
          <w:sz w:val="18"/>
        </w:rPr>
        <w:t xml:space="preserve">ванная </w:t>
      </w:r>
    </w:p>
    <w:p w:rsidR="00000000" w:rsidRDefault="00F67113">
      <w:pPr>
        <w:ind w:left="284" w:hanging="284"/>
        <w:jc w:val="both"/>
        <w:rPr>
          <w:rFonts w:ascii="NTTimes/Cyrillic" w:hAnsi="NTTimes/Cyrillic"/>
          <w:sz w:val="18"/>
        </w:rPr>
      </w:pPr>
      <w:r>
        <w:rPr>
          <w:rFonts w:ascii="NTTimes/Cyrillic" w:hAnsi="NTTimes/Cyrillic"/>
          <w:sz w:val="18"/>
        </w:rPr>
        <w:t xml:space="preserve"> б) предоперационная пролонгированная </w:t>
      </w:r>
    </w:p>
    <w:p w:rsidR="00000000" w:rsidRDefault="00F67113">
      <w:pPr>
        <w:ind w:left="284" w:hanging="284"/>
        <w:jc w:val="both"/>
        <w:rPr>
          <w:rFonts w:ascii="NTTimes/Cyrillic" w:hAnsi="NTTimes/Cyrillic"/>
          <w:sz w:val="18"/>
        </w:rPr>
      </w:pPr>
      <w:r>
        <w:rPr>
          <w:rFonts w:ascii="NTTimes/Cyrillic" w:hAnsi="NTTimes/Cyrillic"/>
          <w:sz w:val="18"/>
        </w:rPr>
        <w:t xml:space="preserve"> в) послеоперационная </w:t>
      </w:r>
    </w:p>
    <w:p w:rsidR="00000000" w:rsidRDefault="00F67113">
      <w:pPr>
        <w:ind w:left="284" w:hanging="284"/>
        <w:jc w:val="both"/>
        <w:rPr>
          <w:rFonts w:ascii="NTTimes/Cyrillic" w:hAnsi="NTTimes/Cyrillic"/>
          <w:sz w:val="18"/>
        </w:rPr>
      </w:pPr>
      <w:r>
        <w:rPr>
          <w:rFonts w:ascii="NTTimes/Cyrillic" w:hAnsi="NTTimes/Cyrillic"/>
          <w:sz w:val="18"/>
        </w:rPr>
        <w:t xml:space="preserve"> г) не показана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047. У больной 42 лет рак молочной железы. Клинически T2N0M0 стадия, внутренняя локализация. Ей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концентрированное предоперационное облучение молочной железы с подмышечно- подключичной областью + послеоперационное пролонгированное облучение парастернальной зоны </w:t>
      </w:r>
    </w:p>
    <w:p w:rsidR="00000000" w:rsidRDefault="00F67113">
      <w:pPr>
        <w:ind w:left="284" w:hanging="284"/>
        <w:jc w:val="both"/>
        <w:rPr>
          <w:rFonts w:ascii="NTTimes/Cyrillic" w:hAnsi="NTTimes/Cyrillic"/>
          <w:sz w:val="18"/>
        </w:rPr>
      </w:pPr>
      <w:r>
        <w:rPr>
          <w:rFonts w:ascii="NTTimes/Cyrillic" w:hAnsi="NTTimes/Cyrillic"/>
          <w:sz w:val="18"/>
        </w:rPr>
        <w:t xml:space="preserve"> б) пролонгированное предоперационное облучение молочной железы и всех регионарных зон </w:t>
      </w:r>
    </w:p>
    <w:p w:rsidR="00000000" w:rsidRDefault="00F67113">
      <w:pPr>
        <w:ind w:left="284" w:hanging="284"/>
        <w:jc w:val="both"/>
        <w:rPr>
          <w:rFonts w:ascii="NTTimes/Cyrillic" w:hAnsi="NTTimes/Cyrillic"/>
          <w:sz w:val="18"/>
        </w:rPr>
      </w:pPr>
      <w:r>
        <w:rPr>
          <w:rFonts w:ascii="NTTimes/Cyrillic" w:hAnsi="NTTimes/Cyrillic"/>
          <w:sz w:val="18"/>
        </w:rPr>
        <w:t xml:space="preserve"> в) пролонгированное предоперационное облучени</w:t>
      </w:r>
      <w:r>
        <w:rPr>
          <w:rFonts w:ascii="NTTimes/Cyrillic" w:hAnsi="NTTimes/Cyrillic"/>
          <w:sz w:val="18"/>
        </w:rPr>
        <w:t xml:space="preserve">е молочной железы и парастернальной зоны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не показана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048. При интенсивно-концентрированном курсе предоперационной лучевой терапии при раке молочной железы интервал до операции должен составлять </w:t>
      </w:r>
    </w:p>
    <w:p w:rsidR="00000000" w:rsidRDefault="00F67113">
      <w:pPr>
        <w:ind w:left="284" w:hanging="284"/>
        <w:jc w:val="both"/>
        <w:rPr>
          <w:rFonts w:ascii="NTTimes/Cyrillic" w:hAnsi="NTTimes/Cyrillic"/>
          <w:sz w:val="18"/>
        </w:rPr>
      </w:pPr>
      <w:r>
        <w:rPr>
          <w:rFonts w:ascii="NTTimes/Cyrillic" w:hAnsi="NTTimes/Cyrillic"/>
          <w:sz w:val="18"/>
        </w:rPr>
        <w:t xml:space="preserve"> а) 1-2 дня </w:t>
      </w:r>
    </w:p>
    <w:p w:rsidR="00000000" w:rsidRDefault="00F67113">
      <w:pPr>
        <w:ind w:left="284" w:hanging="284"/>
        <w:jc w:val="both"/>
        <w:rPr>
          <w:rFonts w:ascii="NTTimes/Cyrillic" w:hAnsi="NTTimes/Cyrillic"/>
          <w:sz w:val="18"/>
        </w:rPr>
      </w:pPr>
      <w:r>
        <w:rPr>
          <w:rFonts w:ascii="NTTimes/Cyrillic" w:hAnsi="NTTimes/Cyrillic"/>
          <w:sz w:val="18"/>
        </w:rPr>
        <w:t xml:space="preserve"> б) 3-5 дней </w:t>
      </w:r>
    </w:p>
    <w:p w:rsidR="00000000" w:rsidRDefault="00F67113">
      <w:pPr>
        <w:ind w:left="284" w:hanging="284"/>
        <w:jc w:val="both"/>
        <w:rPr>
          <w:rFonts w:ascii="NTTimes/Cyrillic" w:hAnsi="NTTimes/Cyrillic"/>
          <w:sz w:val="18"/>
        </w:rPr>
      </w:pPr>
      <w:r>
        <w:rPr>
          <w:rFonts w:ascii="NTTimes/Cyrillic" w:hAnsi="NTTimes/Cyrillic"/>
          <w:sz w:val="18"/>
        </w:rPr>
        <w:t xml:space="preserve"> в) 10-14 дней </w:t>
      </w:r>
    </w:p>
    <w:p w:rsidR="00000000" w:rsidRDefault="00F67113">
      <w:pPr>
        <w:ind w:left="284" w:hanging="284"/>
        <w:jc w:val="both"/>
        <w:rPr>
          <w:rFonts w:ascii="NTTimes/Cyrillic" w:hAnsi="NTTimes/Cyrillic"/>
          <w:sz w:val="18"/>
        </w:rPr>
      </w:pPr>
      <w:r>
        <w:rPr>
          <w:rFonts w:ascii="NTTimes/Cyrillic" w:hAnsi="NTTimes/Cyrillic"/>
          <w:sz w:val="18"/>
        </w:rPr>
        <w:t xml:space="preserve"> г) 3 недели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049. При пролонгированном курсе предоперационной лучевой терапии рака молочной железы интервал до операции должен составлять </w:t>
      </w:r>
    </w:p>
    <w:p w:rsidR="00000000" w:rsidRDefault="00F67113">
      <w:pPr>
        <w:ind w:left="284" w:hanging="284"/>
        <w:jc w:val="both"/>
        <w:rPr>
          <w:rFonts w:ascii="NTTimes/Cyrillic" w:hAnsi="NTTimes/Cyrillic"/>
          <w:sz w:val="18"/>
        </w:rPr>
      </w:pPr>
      <w:r>
        <w:rPr>
          <w:rFonts w:ascii="NTTimes/Cyrillic" w:hAnsi="NTTimes/Cyrillic"/>
          <w:sz w:val="18"/>
        </w:rPr>
        <w:t xml:space="preserve"> а) 1-2 дня </w:t>
      </w:r>
    </w:p>
    <w:p w:rsidR="00000000" w:rsidRDefault="00F67113">
      <w:pPr>
        <w:ind w:left="284" w:hanging="284"/>
        <w:jc w:val="both"/>
        <w:rPr>
          <w:rFonts w:ascii="NTTimes/Cyrillic" w:hAnsi="NTTimes/Cyrillic"/>
          <w:sz w:val="18"/>
        </w:rPr>
      </w:pPr>
      <w:r>
        <w:rPr>
          <w:rFonts w:ascii="NTTimes/Cyrillic" w:hAnsi="NTTimes/Cyrillic"/>
          <w:sz w:val="18"/>
        </w:rPr>
        <w:t xml:space="preserve"> б) 3-5 дней </w:t>
      </w:r>
    </w:p>
    <w:p w:rsidR="00000000" w:rsidRDefault="00F67113">
      <w:pPr>
        <w:ind w:left="284" w:hanging="284"/>
        <w:jc w:val="both"/>
        <w:rPr>
          <w:rFonts w:ascii="NTTimes/Cyrillic" w:hAnsi="NTTimes/Cyrillic"/>
          <w:sz w:val="18"/>
        </w:rPr>
      </w:pPr>
      <w:r>
        <w:rPr>
          <w:rFonts w:ascii="NTTimes/Cyrillic" w:hAnsi="NTTimes/Cyrillic"/>
          <w:sz w:val="18"/>
        </w:rPr>
        <w:t xml:space="preserve"> в) 7-10 дней </w:t>
      </w:r>
    </w:p>
    <w:p w:rsidR="00000000" w:rsidRDefault="00F67113">
      <w:pPr>
        <w:ind w:left="284" w:hanging="284"/>
        <w:jc w:val="both"/>
        <w:rPr>
          <w:rFonts w:ascii="NTTimes/Cyrillic" w:hAnsi="NTTimes/Cyrillic"/>
          <w:sz w:val="18"/>
        </w:rPr>
      </w:pPr>
      <w:r>
        <w:rPr>
          <w:rFonts w:ascii="NTTimes/Cyrillic" w:hAnsi="NTTimes/Cyrillic"/>
          <w:sz w:val="18"/>
        </w:rPr>
        <w:t xml:space="preserve"> г) 2-3 недели </w:t>
      </w:r>
    </w:p>
    <w:p w:rsidR="00000000" w:rsidRDefault="00F67113">
      <w:pPr>
        <w:ind w:left="284" w:hanging="284"/>
        <w:jc w:val="both"/>
        <w:rPr>
          <w:rFonts w:ascii="NTTimes/Cyrillic" w:hAnsi="NTTimes/Cyrillic"/>
          <w:sz w:val="18"/>
        </w:rPr>
      </w:pPr>
      <w:r>
        <w:rPr>
          <w:rFonts w:ascii="NTTimes/Cyrillic" w:hAnsi="NTTimes/Cyrillic"/>
          <w:sz w:val="18"/>
        </w:rPr>
        <w:t xml:space="preserve"> д) больше 3 недель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050. Из радиомодификаторов при</w:t>
      </w:r>
      <w:r>
        <w:rPr>
          <w:rFonts w:ascii="NTTimes/Cyrillic" w:hAnsi="NTTimes/Cyrillic"/>
          <w:sz w:val="18"/>
        </w:rPr>
        <w:t xml:space="preserve"> лучевой терапии рака молочной железы наиболее эффективно </w:t>
      </w:r>
    </w:p>
    <w:p w:rsidR="00000000" w:rsidRDefault="00F67113">
      <w:pPr>
        <w:ind w:left="284" w:hanging="284"/>
        <w:jc w:val="both"/>
        <w:rPr>
          <w:rFonts w:ascii="NTTimes/Cyrillic" w:hAnsi="NTTimes/Cyrillic"/>
          <w:sz w:val="18"/>
        </w:rPr>
      </w:pPr>
      <w:r>
        <w:rPr>
          <w:rFonts w:ascii="NTTimes/Cyrillic" w:hAnsi="NTTimes/Cyrillic"/>
          <w:sz w:val="18"/>
        </w:rPr>
        <w:t xml:space="preserve"> а) электронакцепторные соединения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гипербарическая оксигенация </w:t>
      </w:r>
    </w:p>
    <w:p w:rsidR="00000000" w:rsidRDefault="00F67113">
      <w:pPr>
        <w:ind w:left="284" w:hanging="284"/>
        <w:jc w:val="both"/>
        <w:rPr>
          <w:rFonts w:ascii="NTTimes/Cyrillic" w:hAnsi="NTTimes/Cyrillic"/>
          <w:sz w:val="18"/>
        </w:rPr>
      </w:pPr>
      <w:r>
        <w:rPr>
          <w:rFonts w:ascii="NTTimes/Cyrillic" w:hAnsi="NTTimes/Cyrillic"/>
          <w:sz w:val="18"/>
        </w:rPr>
        <w:t xml:space="preserve"> в) лекарственные препараты </w:t>
      </w:r>
    </w:p>
    <w:p w:rsidR="00000000" w:rsidRDefault="00F67113">
      <w:pPr>
        <w:ind w:left="284" w:hanging="284"/>
        <w:jc w:val="both"/>
        <w:rPr>
          <w:rFonts w:ascii="NTTimes/Cyrillic" w:hAnsi="NTTimes/Cyrillic"/>
          <w:sz w:val="18"/>
        </w:rPr>
      </w:pPr>
      <w:r>
        <w:rPr>
          <w:rFonts w:ascii="NTTimes/Cyrillic" w:hAnsi="NTTimes/Cyrillic"/>
          <w:sz w:val="18"/>
        </w:rPr>
        <w:t xml:space="preserve"> г) локальная гипертермия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051. Больной 40 лет по поводу рака левой молочной железы IIб стадии выполнена радикальная операция по Пейти после интенсивно-концентрированной предоперационной лучевой терапии на молочную железу с подмышечно-подключичной зоной СОД 20 Гр. Гистологически: инфильтративно-протоковый рак, 5 см, с комплексами раковых клеток в лимфа</w:t>
      </w:r>
      <w:r>
        <w:rPr>
          <w:rFonts w:ascii="NTTimes/Cyrillic" w:hAnsi="NTTimes/Cyrillic"/>
          <w:sz w:val="18"/>
        </w:rPr>
        <w:t xml:space="preserve">тических щелях, сосудах, метастазы в 5 лимфоузлах подмышечной области. В дальнейшем ей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послеоперационное облучение грудной стенки (рубцов) </w:t>
      </w:r>
    </w:p>
    <w:p w:rsidR="00000000" w:rsidRDefault="00F67113">
      <w:pPr>
        <w:ind w:left="284" w:hanging="284"/>
        <w:jc w:val="both"/>
        <w:rPr>
          <w:rFonts w:ascii="NTTimes/Cyrillic" w:hAnsi="NTTimes/Cyrillic"/>
          <w:sz w:val="18"/>
        </w:rPr>
      </w:pPr>
      <w:r>
        <w:rPr>
          <w:rFonts w:ascii="NTTimes/Cyrillic" w:hAnsi="NTTimes/Cyrillic"/>
          <w:sz w:val="18"/>
        </w:rPr>
        <w:t xml:space="preserve"> б) послеоперационное облучение регионарных зон </w:t>
      </w:r>
    </w:p>
    <w:p w:rsidR="00000000" w:rsidRDefault="00F67113">
      <w:pPr>
        <w:ind w:left="284" w:hanging="284"/>
        <w:jc w:val="both"/>
        <w:rPr>
          <w:rFonts w:ascii="NTTimes/Cyrillic" w:hAnsi="NTTimes/Cyrillic"/>
          <w:sz w:val="18"/>
        </w:rPr>
      </w:pPr>
      <w:r>
        <w:rPr>
          <w:rFonts w:ascii="NTTimes/Cyrillic" w:hAnsi="NTTimes/Cyrillic"/>
          <w:sz w:val="18"/>
        </w:rPr>
        <w:t xml:space="preserve"> в) послеоперационное облучение грудной стенки и регионарных зон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не показана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052. Необходимыми дозами профилактического облучения регионарных зон при клинически неопределяемых метастазах рака молочной железы при лучевой терапии РОД 2 Гр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30-35 Гр </w:t>
      </w:r>
    </w:p>
    <w:p w:rsidR="00000000" w:rsidRDefault="00F67113">
      <w:pPr>
        <w:ind w:left="284" w:hanging="284"/>
        <w:jc w:val="both"/>
        <w:rPr>
          <w:rFonts w:ascii="NTTimes/Cyrillic" w:hAnsi="NTTimes/Cyrillic"/>
          <w:sz w:val="18"/>
        </w:rPr>
      </w:pPr>
      <w:r>
        <w:rPr>
          <w:rFonts w:ascii="NTTimes/Cyrillic" w:hAnsi="NTTimes/Cyrillic"/>
          <w:sz w:val="18"/>
        </w:rPr>
        <w:t xml:space="preserve"> б) 35-40 Гр </w:t>
      </w:r>
    </w:p>
    <w:p w:rsidR="00000000" w:rsidRDefault="00F67113">
      <w:pPr>
        <w:ind w:left="284" w:hanging="284"/>
        <w:jc w:val="both"/>
        <w:rPr>
          <w:rFonts w:ascii="NTTimes/Cyrillic" w:hAnsi="NTTimes/Cyrillic"/>
          <w:sz w:val="18"/>
        </w:rPr>
      </w:pPr>
      <w:r>
        <w:rPr>
          <w:rFonts w:ascii="NTTimes/Cyrillic" w:hAnsi="NTTimes/Cyrillic"/>
          <w:sz w:val="18"/>
        </w:rPr>
        <w:t xml:space="preserve"> в) 44</w:t>
      </w:r>
      <w:r>
        <w:rPr>
          <w:rFonts w:ascii="NTTimes/Cyrillic" w:hAnsi="NTTimes/Cyrillic"/>
          <w:sz w:val="18"/>
        </w:rPr>
        <w:t xml:space="preserve">-50 Гр </w:t>
      </w:r>
    </w:p>
    <w:p w:rsidR="00000000" w:rsidRDefault="00F67113">
      <w:pPr>
        <w:ind w:left="284" w:hanging="284"/>
        <w:jc w:val="both"/>
        <w:rPr>
          <w:rFonts w:ascii="NTTimes/Cyrillic" w:hAnsi="NTTimes/Cyrillic"/>
          <w:sz w:val="18"/>
        </w:rPr>
      </w:pPr>
      <w:r>
        <w:rPr>
          <w:rFonts w:ascii="NTTimes/Cyrillic" w:hAnsi="NTTimes/Cyrillic"/>
          <w:sz w:val="18"/>
        </w:rPr>
        <w:t xml:space="preserve"> г) более 50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053. У больной 58 лет рак правой молочной железы T3N1M0. Наиболее целесообразной лучевой терапией для нее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предоперационная интенсивно-концентрированная на молочную железу с подмышечно- подключичной зоной </w:t>
      </w:r>
    </w:p>
    <w:p w:rsidR="00000000" w:rsidRDefault="00F67113">
      <w:pPr>
        <w:ind w:left="284" w:hanging="284"/>
        <w:jc w:val="both"/>
        <w:rPr>
          <w:rFonts w:ascii="NTTimes/Cyrillic" w:hAnsi="NTTimes/Cyrillic"/>
          <w:sz w:val="18"/>
        </w:rPr>
      </w:pPr>
      <w:r>
        <w:rPr>
          <w:rFonts w:ascii="NTTimes/Cyrillic" w:hAnsi="NTTimes/Cyrillic"/>
          <w:sz w:val="18"/>
        </w:rPr>
        <w:t xml:space="preserve"> б) пролонгированная на молочную железу и все регионарные зоны </w:t>
      </w:r>
    </w:p>
    <w:p w:rsidR="00000000" w:rsidRDefault="00F67113">
      <w:pPr>
        <w:ind w:left="284" w:hanging="284"/>
        <w:jc w:val="both"/>
        <w:rPr>
          <w:rFonts w:ascii="NTTimes/Cyrillic" w:hAnsi="NTTimes/Cyrillic"/>
          <w:sz w:val="18"/>
        </w:rPr>
      </w:pPr>
      <w:r>
        <w:rPr>
          <w:rFonts w:ascii="NTTimes/Cyrillic" w:hAnsi="NTTimes/Cyrillic"/>
          <w:sz w:val="18"/>
        </w:rPr>
        <w:t xml:space="preserve"> в) послеоперационная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не показана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054. У больной 44 лет рак правой молочной железы. Опухоль 9 см, центральная локализация с вторичным отеком кожи и железы, в подмышечной области 2-</w:t>
      </w:r>
      <w:r>
        <w:rPr>
          <w:rFonts w:ascii="NTTimes/Cyrillic" w:hAnsi="NTTimes/Cyrillic"/>
          <w:sz w:val="18"/>
        </w:rPr>
        <w:t xml:space="preserve">го лимфоузла. Лучевая терапия наиболее целесообразна в виде </w:t>
      </w:r>
    </w:p>
    <w:p w:rsidR="00000000" w:rsidRDefault="00F67113">
      <w:pPr>
        <w:ind w:left="284" w:hanging="284"/>
        <w:jc w:val="both"/>
        <w:rPr>
          <w:rFonts w:ascii="NTTimes/Cyrillic" w:hAnsi="NTTimes/Cyrillic"/>
          <w:sz w:val="18"/>
        </w:rPr>
      </w:pPr>
      <w:r>
        <w:rPr>
          <w:rFonts w:ascii="NTTimes/Cyrillic" w:hAnsi="NTTimes/Cyrillic"/>
          <w:sz w:val="18"/>
        </w:rPr>
        <w:t xml:space="preserve"> а) предоперационной интенсивно-концентрированной на молочную железу с подмышечно- подключичной зоной </w:t>
      </w:r>
    </w:p>
    <w:p w:rsidR="00000000" w:rsidRDefault="00F67113">
      <w:pPr>
        <w:ind w:left="284" w:hanging="284"/>
        <w:jc w:val="both"/>
        <w:rPr>
          <w:rFonts w:ascii="NTTimes/Cyrillic" w:hAnsi="NTTimes/Cyrillic"/>
          <w:sz w:val="18"/>
        </w:rPr>
      </w:pPr>
      <w:r>
        <w:rPr>
          <w:rFonts w:ascii="NTTimes/Cyrillic" w:hAnsi="NTTimes/Cyrillic"/>
          <w:sz w:val="18"/>
        </w:rPr>
        <w:t xml:space="preserve"> б) предоперационной пролонгированной на молочную и все регионарные зоны в СОД 44- 50 Гр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в) полного курса лучевой терапии на молочную железу 66-70 Гр, подмышечную область 50-55 Гр, остальные регионарные зоны - 44-50 Гр с последующей операцией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не показана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055. При лучевой терапии инфильтративно-отечной формы рака молочной </w:t>
      </w:r>
      <w:r>
        <w:rPr>
          <w:rFonts w:ascii="NTTimes/Cyrillic" w:hAnsi="NTTimes/Cyrillic"/>
          <w:sz w:val="18"/>
        </w:rPr>
        <w:t xml:space="preserve">железы в объем облучения целесообразно включить молочную железу </w:t>
      </w:r>
    </w:p>
    <w:p w:rsidR="00000000" w:rsidRDefault="00F67113">
      <w:pPr>
        <w:ind w:left="284" w:hanging="284"/>
        <w:jc w:val="both"/>
        <w:rPr>
          <w:rFonts w:ascii="NTTimes/Cyrillic" w:hAnsi="NTTimes/Cyrillic"/>
          <w:sz w:val="18"/>
        </w:rPr>
      </w:pPr>
      <w:r>
        <w:rPr>
          <w:rFonts w:ascii="NTTimes/Cyrillic" w:hAnsi="NTTimes/Cyrillic"/>
          <w:sz w:val="18"/>
        </w:rPr>
        <w:t xml:space="preserve"> а) с надподключичной зоной, подмышечной и обеими парастернальными зонами </w:t>
      </w:r>
    </w:p>
    <w:p w:rsidR="00000000" w:rsidRDefault="00F67113">
      <w:pPr>
        <w:ind w:left="284" w:hanging="284"/>
        <w:jc w:val="both"/>
        <w:rPr>
          <w:rFonts w:ascii="NTTimes/Cyrillic" w:hAnsi="NTTimes/Cyrillic"/>
          <w:sz w:val="18"/>
        </w:rPr>
      </w:pPr>
      <w:r>
        <w:rPr>
          <w:rFonts w:ascii="NTTimes/Cyrillic" w:hAnsi="NTTimes/Cyrillic"/>
          <w:sz w:val="18"/>
        </w:rPr>
        <w:t xml:space="preserve"> б) с надподключичной, подмышечной областями и парастернальной зоной на стороне поражения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с надподключичной и подмышечной зонами </w:t>
      </w:r>
    </w:p>
    <w:p w:rsidR="00000000" w:rsidRDefault="00F67113">
      <w:pPr>
        <w:ind w:left="284" w:hanging="284"/>
        <w:jc w:val="both"/>
        <w:rPr>
          <w:rFonts w:ascii="NTTimes/Cyrillic" w:hAnsi="NTTimes/Cyrillic"/>
          <w:sz w:val="18"/>
        </w:rPr>
      </w:pPr>
      <w:r>
        <w:rPr>
          <w:rFonts w:ascii="NTTimes/Cyrillic" w:hAnsi="NTTimes/Cyrillic"/>
          <w:sz w:val="18"/>
        </w:rPr>
        <w:t xml:space="preserve"> г) с подмышечной и подключичной зонами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056. Через 2 года после радикальной мастэктомии по Пейти с интенсивной предоперационной лучевой терапией по поводу рака молочной железы IIа стадии в области послеоперационного рубца имеется солит</w:t>
      </w:r>
      <w:r>
        <w:rPr>
          <w:rFonts w:ascii="NTTimes/Cyrillic" w:hAnsi="NTTimes/Cyrillic"/>
          <w:sz w:val="18"/>
        </w:rPr>
        <w:t xml:space="preserve">арный внутрикожный метастаз 0. 5 см. Целесообразна локальная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близкофокусная рентгенотерапия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электронами 4-6 МЭВ </w:t>
      </w:r>
    </w:p>
    <w:p w:rsidR="00000000" w:rsidRDefault="00F67113">
      <w:pPr>
        <w:ind w:left="284" w:hanging="284"/>
        <w:jc w:val="both"/>
        <w:rPr>
          <w:rFonts w:ascii="NTTimes/Cyrillic" w:hAnsi="NTTimes/Cyrillic"/>
          <w:sz w:val="18"/>
        </w:rPr>
      </w:pPr>
      <w:r>
        <w:rPr>
          <w:rFonts w:ascii="NTTimes/Cyrillic" w:hAnsi="NTTimes/Cyrillic"/>
          <w:sz w:val="18"/>
        </w:rPr>
        <w:t xml:space="preserve"> в) электронами 15 МЭВ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057. Через год после радикальной мастэктомии и 6 курсов химиотерапии по схеме CMF имеется 3 внутрикожных метастаза выше и ниже рубца от 0. 5 до 1 см. Наиболее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близкофокусная рентгенотерапия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б) дистанционная g-терапия на область рубца в СОД 55-60 Гр </w:t>
      </w:r>
    </w:p>
    <w:p w:rsidR="00000000" w:rsidRDefault="00F67113">
      <w:pPr>
        <w:ind w:left="284" w:hanging="284"/>
        <w:jc w:val="both"/>
        <w:rPr>
          <w:rFonts w:ascii="NTTimes/Cyrillic" w:hAnsi="NTTimes/Cyrillic"/>
          <w:sz w:val="18"/>
        </w:rPr>
      </w:pPr>
      <w:r>
        <w:rPr>
          <w:rFonts w:ascii="NTTimes/Cyrillic" w:hAnsi="NTTimes/Cyrillic"/>
          <w:sz w:val="18"/>
        </w:rPr>
        <w:t xml:space="preserve"> в) дистанционная g</w:t>
      </w:r>
      <w:r>
        <w:rPr>
          <w:rFonts w:ascii="NTTimes/Cyrillic" w:hAnsi="NTTimes/Cyrillic"/>
          <w:sz w:val="18"/>
        </w:rPr>
        <w:t xml:space="preserve">-терапия на область рубца в СОД 40-45 Гр + близкофокусная рентгенотерапия в СОД 30 Гр </w:t>
      </w:r>
    </w:p>
    <w:p w:rsidR="00000000" w:rsidRDefault="00F67113">
      <w:pPr>
        <w:ind w:left="284" w:hanging="284"/>
        <w:jc w:val="both"/>
        <w:rPr>
          <w:rFonts w:ascii="NTTimes/Cyrillic" w:hAnsi="NTTimes/Cyrillic"/>
          <w:sz w:val="18"/>
        </w:rPr>
      </w:pPr>
      <w:r>
        <w:rPr>
          <w:rFonts w:ascii="NTTimes/Cyrillic" w:hAnsi="NTTimes/Cyrillic"/>
          <w:sz w:val="18"/>
        </w:rPr>
        <w:t xml:space="preserve"> г) облучение электронами 6-9 МЭВ всей зоны послеоперационного рубца в СОД 40-45 Гр + локальное облучение электронами опухолевых узелков СОД 30 Гр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в) и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058. У больной 60 лет через 4 года после комбинированного лечения рака молочной железы IIб стадии и приема тамоксифена выявлен рентгенологический метастаз в тело подвздошной кости слева. Сканографически выявлены очаги повышенного накопления преп</w:t>
      </w:r>
      <w:r>
        <w:rPr>
          <w:rFonts w:ascii="NTTimes/Cyrillic" w:hAnsi="NTTimes/Cyrillic"/>
          <w:sz w:val="18"/>
        </w:rPr>
        <w:t xml:space="preserve">арата в теле подвздошной кости слева, левом крестцово-подвздошном сочленении L1 и L4. Наиболее целесообразное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а) локальная лучевая терапия на область метастаза в теле левой подвздошной кости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локальная лучевая терапия на область тела левой подвздошной кости, крестцово- подвздошного сочленения L1 и L4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на левое полукольцо таза и поясничный отдел позвоночника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не показана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059. При облучении зон костного метастатического поражения рака молочной железы наи</w:t>
      </w:r>
      <w:r>
        <w:rPr>
          <w:rFonts w:ascii="NTTimes/Cyrillic" w:hAnsi="NTTimes/Cyrillic"/>
          <w:sz w:val="18"/>
        </w:rPr>
        <w:t xml:space="preserve">более целесообразно применение разовых очаговых доз </w:t>
      </w:r>
    </w:p>
    <w:p w:rsidR="00000000" w:rsidRDefault="00F67113">
      <w:pPr>
        <w:ind w:left="284" w:hanging="284"/>
        <w:jc w:val="both"/>
        <w:rPr>
          <w:rFonts w:ascii="NTTimes/Cyrillic" w:hAnsi="NTTimes/Cyrillic"/>
          <w:sz w:val="18"/>
        </w:rPr>
      </w:pPr>
      <w:r>
        <w:rPr>
          <w:rFonts w:ascii="NTTimes/Cyrillic" w:hAnsi="NTTimes/Cyrillic"/>
          <w:sz w:val="18"/>
        </w:rPr>
        <w:t xml:space="preserve"> а) 2 Гр </w:t>
      </w:r>
    </w:p>
    <w:p w:rsidR="00000000" w:rsidRDefault="00F67113">
      <w:pPr>
        <w:ind w:left="284" w:hanging="284"/>
        <w:jc w:val="both"/>
        <w:rPr>
          <w:rFonts w:ascii="NTTimes/Cyrillic" w:hAnsi="NTTimes/Cyrillic"/>
          <w:sz w:val="18"/>
        </w:rPr>
      </w:pPr>
      <w:r>
        <w:rPr>
          <w:rFonts w:ascii="NTTimes/Cyrillic" w:hAnsi="NTTimes/Cyrillic"/>
          <w:sz w:val="18"/>
        </w:rPr>
        <w:t xml:space="preserve"> б) 4 Гр </w:t>
      </w:r>
    </w:p>
    <w:p w:rsidR="00000000" w:rsidRDefault="00F67113">
      <w:pPr>
        <w:ind w:left="284" w:hanging="284"/>
        <w:jc w:val="both"/>
        <w:rPr>
          <w:rFonts w:ascii="NTTimes/Cyrillic" w:hAnsi="NTTimes/Cyrillic"/>
          <w:sz w:val="18"/>
        </w:rPr>
      </w:pPr>
      <w:r>
        <w:rPr>
          <w:rFonts w:ascii="NTTimes/Cyrillic" w:hAnsi="NTTimes/Cyrillic"/>
          <w:sz w:val="18"/>
        </w:rPr>
        <w:t xml:space="preserve"> в) 6 Гр </w:t>
      </w:r>
    </w:p>
    <w:p w:rsidR="00000000" w:rsidRDefault="00F67113">
      <w:pPr>
        <w:ind w:left="284" w:hanging="284"/>
        <w:jc w:val="both"/>
        <w:rPr>
          <w:rFonts w:ascii="NTTimes/Cyrillic" w:hAnsi="NTTimes/Cyrillic"/>
          <w:sz w:val="18"/>
        </w:rPr>
      </w:pPr>
      <w:r>
        <w:rPr>
          <w:rFonts w:ascii="NTTimes/Cyrillic" w:hAnsi="NTTimes/Cyrillic"/>
          <w:sz w:val="18"/>
        </w:rPr>
        <w:t xml:space="preserve"> г) 8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060. Наиболее выгодное дозовое распределение при облучении парастернальных лимфатических узлов можно получить при использовании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а) дистанционной g-терапии </w:t>
      </w:r>
    </w:p>
    <w:p w:rsidR="00000000" w:rsidRDefault="00F67113">
      <w:pPr>
        <w:ind w:left="284" w:hanging="284"/>
        <w:jc w:val="both"/>
        <w:rPr>
          <w:rFonts w:ascii="NTTimes/Cyrillic" w:hAnsi="NTTimes/Cyrillic"/>
          <w:sz w:val="18"/>
        </w:rPr>
      </w:pPr>
      <w:r>
        <w:rPr>
          <w:rFonts w:ascii="NTTimes/Cyrillic" w:hAnsi="NTTimes/Cyrillic"/>
          <w:sz w:val="18"/>
        </w:rPr>
        <w:t xml:space="preserve"> б) электронов 15-20 МЭВ </w:t>
      </w:r>
    </w:p>
    <w:p w:rsidR="00000000" w:rsidRDefault="00F67113">
      <w:pPr>
        <w:ind w:left="284" w:hanging="284"/>
        <w:jc w:val="both"/>
        <w:rPr>
          <w:rFonts w:ascii="NTTimes/Cyrillic" w:hAnsi="NTTimes/Cyrillic"/>
          <w:sz w:val="18"/>
        </w:rPr>
      </w:pPr>
      <w:r>
        <w:rPr>
          <w:rFonts w:ascii="NTTimes/Cyrillic" w:hAnsi="NTTimes/Cyrillic"/>
          <w:sz w:val="18"/>
        </w:rPr>
        <w:t xml:space="preserve"> в) фотонов 18 МЭВ </w:t>
      </w:r>
    </w:p>
    <w:p w:rsidR="00000000" w:rsidRDefault="00F67113">
      <w:pPr>
        <w:ind w:left="284" w:hanging="284"/>
        <w:jc w:val="both"/>
        <w:rPr>
          <w:rFonts w:ascii="NTTimes/Cyrillic" w:hAnsi="NTTimes/Cyrillic"/>
          <w:sz w:val="18"/>
        </w:rPr>
      </w:pPr>
      <w:r>
        <w:rPr>
          <w:rFonts w:ascii="NTTimes/Cyrillic" w:hAnsi="NTTimes/Cyrillic"/>
          <w:sz w:val="18"/>
        </w:rPr>
        <w:t xml:space="preserve"> г) введения закрытых источников 60Co во внутреннюю грудную артерию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061. При назначении гормонотерапии больным раком молочной железы обязательно учитывается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стадия опухолевого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б) морфологическая с</w:t>
      </w:r>
      <w:r>
        <w:rPr>
          <w:rFonts w:ascii="NTTimes/Cyrillic" w:hAnsi="NTTimes/Cyrillic"/>
          <w:sz w:val="18"/>
        </w:rPr>
        <w:t xml:space="preserve">труктура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рецепторов гормонов в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г) степень дифференцировки опухоли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а)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062. У больной 65 лет, страдающей раком молочной железы T3N1M0, положительные рецепторы эстрогенов. Ей следует назначить </w:t>
      </w:r>
    </w:p>
    <w:p w:rsidR="00000000" w:rsidRDefault="00F67113">
      <w:pPr>
        <w:ind w:left="284" w:hanging="284"/>
        <w:jc w:val="both"/>
        <w:rPr>
          <w:rFonts w:ascii="NTTimes/Cyrillic" w:hAnsi="NTTimes/Cyrillic"/>
          <w:sz w:val="18"/>
        </w:rPr>
      </w:pPr>
      <w:r>
        <w:rPr>
          <w:rFonts w:ascii="NTTimes/Cyrillic" w:hAnsi="NTTimes/Cyrillic"/>
          <w:sz w:val="18"/>
        </w:rPr>
        <w:t xml:space="preserve"> а) эстрогены </w:t>
      </w:r>
    </w:p>
    <w:p w:rsidR="00000000" w:rsidRDefault="00F67113">
      <w:pPr>
        <w:ind w:left="284" w:hanging="284"/>
        <w:jc w:val="both"/>
        <w:rPr>
          <w:rFonts w:ascii="NTTimes/Cyrillic" w:hAnsi="NTTimes/Cyrillic"/>
          <w:sz w:val="18"/>
        </w:rPr>
      </w:pPr>
      <w:r>
        <w:rPr>
          <w:rFonts w:ascii="NTTimes/Cyrillic" w:hAnsi="NTTimes/Cyrillic"/>
          <w:sz w:val="18"/>
        </w:rPr>
        <w:t xml:space="preserve"> б) антиэстрогены </w:t>
      </w:r>
    </w:p>
    <w:p w:rsidR="00000000" w:rsidRDefault="00F67113">
      <w:pPr>
        <w:ind w:left="284" w:hanging="284"/>
        <w:jc w:val="both"/>
        <w:rPr>
          <w:rFonts w:ascii="NTTimes/Cyrillic" w:hAnsi="NTTimes/Cyrillic"/>
          <w:sz w:val="18"/>
        </w:rPr>
      </w:pPr>
      <w:r>
        <w:rPr>
          <w:rFonts w:ascii="NTTimes/Cyrillic" w:hAnsi="NTTimes/Cyrillic"/>
          <w:sz w:val="18"/>
        </w:rPr>
        <w:t xml:space="preserve"> в) прогестины </w:t>
      </w:r>
    </w:p>
    <w:p w:rsidR="00000000" w:rsidRDefault="00F67113">
      <w:pPr>
        <w:ind w:left="284" w:hanging="284"/>
        <w:jc w:val="both"/>
        <w:rPr>
          <w:rFonts w:ascii="NTTimes/Cyrillic" w:hAnsi="NTTimes/Cyrillic"/>
          <w:sz w:val="18"/>
        </w:rPr>
      </w:pPr>
      <w:r>
        <w:rPr>
          <w:rFonts w:ascii="NTTimes/Cyrillic" w:hAnsi="NTTimes/Cyrillic"/>
          <w:sz w:val="18"/>
        </w:rPr>
        <w:t xml:space="preserve"> г) кортикостероиды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063. В цитостатической терапии больных раком молочной железы наибольшее значение имеет </w:t>
      </w:r>
    </w:p>
    <w:p w:rsidR="00000000" w:rsidRDefault="00F67113">
      <w:pPr>
        <w:ind w:left="284" w:hanging="284"/>
        <w:jc w:val="both"/>
        <w:rPr>
          <w:rFonts w:ascii="NTTimes/Cyrillic" w:hAnsi="NTTimes/Cyrillic"/>
          <w:sz w:val="18"/>
        </w:rPr>
      </w:pPr>
      <w:r>
        <w:rPr>
          <w:rFonts w:ascii="NTTimes/Cyrillic" w:hAnsi="NTTimes/Cyrillic"/>
          <w:sz w:val="18"/>
        </w:rPr>
        <w:t xml:space="preserve"> а) циклофосфан </w:t>
      </w:r>
    </w:p>
    <w:p w:rsidR="00000000" w:rsidRDefault="00F67113">
      <w:pPr>
        <w:ind w:left="284" w:hanging="284"/>
        <w:jc w:val="both"/>
        <w:rPr>
          <w:rFonts w:ascii="NTTimes/Cyrillic" w:hAnsi="NTTimes/Cyrillic"/>
          <w:sz w:val="18"/>
        </w:rPr>
      </w:pPr>
      <w:r>
        <w:rPr>
          <w:rFonts w:ascii="NTTimes/Cyrillic" w:hAnsi="NTTimes/Cyrillic"/>
          <w:sz w:val="18"/>
        </w:rPr>
        <w:t xml:space="preserve"> б) фторафур </w:t>
      </w:r>
    </w:p>
    <w:p w:rsidR="00000000" w:rsidRDefault="00F67113">
      <w:pPr>
        <w:ind w:left="284" w:hanging="284"/>
        <w:jc w:val="both"/>
        <w:rPr>
          <w:rFonts w:ascii="NTTimes/Cyrillic" w:hAnsi="NTTimes/Cyrillic"/>
          <w:sz w:val="18"/>
        </w:rPr>
      </w:pPr>
      <w:r>
        <w:rPr>
          <w:rFonts w:ascii="NTTimes/Cyrillic" w:hAnsi="NTTimes/Cyrillic"/>
          <w:sz w:val="18"/>
        </w:rPr>
        <w:t xml:space="preserve"> в) адриамицин </w:t>
      </w:r>
    </w:p>
    <w:p w:rsidR="00000000" w:rsidRDefault="00F67113">
      <w:pPr>
        <w:ind w:left="284" w:hanging="284"/>
        <w:jc w:val="both"/>
        <w:rPr>
          <w:rFonts w:ascii="NTTimes/Cyrillic" w:hAnsi="NTTimes/Cyrillic"/>
          <w:sz w:val="18"/>
        </w:rPr>
      </w:pPr>
      <w:r>
        <w:rPr>
          <w:rFonts w:ascii="NTTimes/Cyrillic" w:hAnsi="NTTimes/Cyrillic"/>
          <w:sz w:val="18"/>
        </w:rPr>
        <w:t xml:space="preserve"> г) митомицин C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064. Оптимальный интервал между кур</w:t>
      </w:r>
      <w:r>
        <w:rPr>
          <w:rFonts w:ascii="NTTimes/Cyrillic" w:hAnsi="NTTimes/Cyrillic"/>
          <w:sz w:val="18"/>
        </w:rPr>
        <w:t xml:space="preserve">сами химиотерапии по схеме FFC (фторурацил, фарморубицин, циклофосфан) </w:t>
      </w:r>
    </w:p>
    <w:p w:rsidR="00000000" w:rsidRDefault="00F67113">
      <w:pPr>
        <w:ind w:left="284" w:hanging="284"/>
        <w:jc w:val="both"/>
        <w:rPr>
          <w:rFonts w:ascii="NTTimes/Cyrillic" w:hAnsi="NTTimes/Cyrillic"/>
          <w:sz w:val="18"/>
        </w:rPr>
      </w:pPr>
      <w:r>
        <w:rPr>
          <w:rFonts w:ascii="NTTimes/Cyrillic" w:hAnsi="NTTimes/Cyrillic"/>
          <w:sz w:val="18"/>
        </w:rPr>
        <w:t xml:space="preserve"> а) 2 недели </w:t>
      </w:r>
    </w:p>
    <w:p w:rsidR="00000000" w:rsidRDefault="00F67113">
      <w:pPr>
        <w:ind w:left="284" w:hanging="284"/>
        <w:jc w:val="both"/>
        <w:rPr>
          <w:rFonts w:ascii="NTTimes/Cyrillic" w:hAnsi="NTTimes/Cyrillic"/>
          <w:sz w:val="18"/>
        </w:rPr>
      </w:pPr>
      <w:r>
        <w:rPr>
          <w:rFonts w:ascii="NTTimes/Cyrillic" w:hAnsi="NTTimes/Cyrillic"/>
          <w:sz w:val="18"/>
        </w:rPr>
        <w:t xml:space="preserve"> б) 3 недели </w:t>
      </w:r>
    </w:p>
    <w:p w:rsidR="00000000" w:rsidRDefault="00F67113">
      <w:pPr>
        <w:ind w:left="284" w:hanging="284"/>
        <w:jc w:val="both"/>
        <w:rPr>
          <w:rFonts w:ascii="NTTimes/Cyrillic" w:hAnsi="NTTimes/Cyrillic"/>
          <w:sz w:val="18"/>
        </w:rPr>
      </w:pPr>
      <w:r>
        <w:rPr>
          <w:rFonts w:ascii="NTTimes/Cyrillic" w:hAnsi="NTTimes/Cyrillic"/>
          <w:sz w:val="18"/>
        </w:rPr>
        <w:t xml:space="preserve"> в) 4 недели </w:t>
      </w:r>
    </w:p>
    <w:p w:rsidR="00000000" w:rsidRDefault="00F67113">
      <w:pPr>
        <w:ind w:left="284" w:hanging="284"/>
        <w:jc w:val="both"/>
        <w:rPr>
          <w:rFonts w:ascii="NTTimes/Cyrillic" w:hAnsi="NTTimes/Cyrillic"/>
          <w:sz w:val="18"/>
        </w:rPr>
      </w:pPr>
      <w:r>
        <w:rPr>
          <w:rFonts w:ascii="NTTimes/Cyrillic" w:hAnsi="NTTimes/Cyrillic"/>
          <w:sz w:val="18"/>
        </w:rPr>
        <w:t xml:space="preserve"> г) 5 недель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065. У больных диссеминированным раком молочной железы курсы химиотерапии проводятся </w:t>
      </w:r>
    </w:p>
    <w:p w:rsidR="00000000" w:rsidRDefault="00F67113">
      <w:pPr>
        <w:ind w:left="284" w:hanging="284"/>
        <w:jc w:val="both"/>
        <w:rPr>
          <w:rFonts w:ascii="NTTimes/Cyrillic" w:hAnsi="NTTimes/Cyrillic"/>
          <w:sz w:val="18"/>
        </w:rPr>
      </w:pPr>
      <w:r>
        <w:rPr>
          <w:rFonts w:ascii="NTTimes/Cyrillic" w:hAnsi="NTTimes/Cyrillic"/>
          <w:sz w:val="18"/>
        </w:rPr>
        <w:t xml:space="preserve"> а) до прогрессирования процесса </w:t>
      </w:r>
    </w:p>
    <w:p w:rsidR="00000000" w:rsidRDefault="00F67113">
      <w:pPr>
        <w:ind w:left="284" w:hanging="284"/>
        <w:jc w:val="both"/>
        <w:rPr>
          <w:rFonts w:ascii="NTTimes/Cyrillic" w:hAnsi="NTTimes/Cyrillic"/>
          <w:sz w:val="18"/>
        </w:rPr>
      </w:pPr>
      <w:r>
        <w:rPr>
          <w:rFonts w:ascii="NTTimes/Cyrillic" w:hAnsi="NTTimes/Cyrillic"/>
          <w:sz w:val="18"/>
        </w:rPr>
        <w:t xml:space="preserve"> б) до полной регрессии </w:t>
      </w:r>
    </w:p>
    <w:p w:rsidR="00000000" w:rsidRDefault="00F67113">
      <w:pPr>
        <w:ind w:left="284" w:hanging="284"/>
        <w:jc w:val="both"/>
        <w:rPr>
          <w:rFonts w:ascii="NTTimes/Cyrillic" w:hAnsi="NTTimes/Cyrillic"/>
          <w:sz w:val="18"/>
        </w:rPr>
      </w:pPr>
      <w:r>
        <w:rPr>
          <w:rFonts w:ascii="NTTimes/Cyrillic" w:hAnsi="NTTimes/Cyrillic"/>
          <w:sz w:val="18"/>
        </w:rPr>
        <w:t xml:space="preserve"> в) в течение года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066. Для рака молочной железы регионарными являются все перечисленные лимфатические узлы,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подмышечных </w:t>
      </w:r>
    </w:p>
    <w:p w:rsidR="00000000" w:rsidRDefault="00F67113">
      <w:pPr>
        <w:ind w:left="284" w:hanging="284"/>
        <w:jc w:val="both"/>
        <w:rPr>
          <w:rFonts w:ascii="NTTimes/Cyrillic" w:hAnsi="NTTimes/Cyrillic"/>
          <w:sz w:val="18"/>
        </w:rPr>
      </w:pPr>
      <w:r>
        <w:rPr>
          <w:rFonts w:ascii="NTTimes/Cyrillic" w:hAnsi="NTTimes/Cyrillic"/>
          <w:sz w:val="18"/>
        </w:rPr>
        <w:t xml:space="preserve"> б) подключичных </w:t>
      </w:r>
    </w:p>
    <w:p w:rsidR="00000000" w:rsidRDefault="00F67113">
      <w:pPr>
        <w:ind w:left="284" w:hanging="284"/>
        <w:jc w:val="both"/>
        <w:rPr>
          <w:rFonts w:ascii="NTTimes/Cyrillic" w:hAnsi="NTTimes/Cyrillic"/>
          <w:sz w:val="18"/>
        </w:rPr>
      </w:pPr>
      <w:r>
        <w:rPr>
          <w:rFonts w:ascii="NTTimes/Cyrillic" w:hAnsi="NTTimes/Cyrillic"/>
          <w:sz w:val="18"/>
        </w:rPr>
        <w:t xml:space="preserve"> в) парастернальных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надключичных </w:t>
      </w:r>
    </w:p>
    <w:p w:rsidR="00000000" w:rsidRDefault="00F67113">
      <w:pPr>
        <w:ind w:left="284" w:hanging="284"/>
        <w:jc w:val="both"/>
        <w:rPr>
          <w:rFonts w:ascii="NTTimes/Cyrillic" w:hAnsi="NTTimes/Cyrillic"/>
          <w:sz w:val="18"/>
        </w:rPr>
      </w:pPr>
      <w:r>
        <w:rPr>
          <w:rFonts w:ascii="NTTimes/Cyrillic" w:hAnsi="NTTimes/Cyrillic"/>
          <w:sz w:val="18"/>
        </w:rPr>
        <w:t xml:space="preserve"> д) подчелюстных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067. Лечение при раке молочной железы I стадии включает </w:t>
      </w:r>
    </w:p>
    <w:p w:rsidR="00000000" w:rsidRDefault="00F67113">
      <w:pPr>
        <w:ind w:left="284" w:hanging="284"/>
        <w:jc w:val="both"/>
        <w:rPr>
          <w:rFonts w:ascii="NTTimes/Cyrillic" w:hAnsi="NTTimes/Cyrillic"/>
          <w:sz w:val="18"/>
        </w:rPr>
      </w:pPr>
      <w:r>
        <w:rPr>
          <w:rFonts w:ascii="NTTimes/Cyrillic" w:hAnsi="NTTimes/Cyrillic"/>
          <w:sz w:val="18"/>
        </w:rPr>
        <w:t xml:space="preserve"> а) лучевую терапию </w:t>
      </w:r>
    </w:p>
    <w:p w:rsidR="00000000" w:rsidRDefault="00F67113">
      <w:pPr>
        <w:ind w:left="284" w:hanging="284"/>
        <w:jc w:val="both"/>
        <w:rPr>
          <w:rFonts w:ascii="NTTimes/Cyrillic" w:hAnsi="NTTimes/Cyrillic"/>
          <w:sz w:val="18"/>
        </w:rPr>
      </w:pPr>
      <w:r>
        <w:rPr>
          <w:rFonts w:ascii="NTTimes/Cyrillic" w:hAnsi="NTTimes/Cyrillic"/>
          <w:sz w:val="18"/>
        </w:rPr>
        <w:t xml:space="preserve"> б) радикальную мастэктомию по Пейти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лучевую терапию + радикальную мастэктомию </w:t>
      </w:r>
    </w:p>
    <w:p w:rsidR="00000000" w:rsidRDefault="00F67113">
      <w:pPr>
        <w:ind w:left="284" w:hanging="284"/>
        <w:jc w:val="both"/>
        <w:rPr>
          <w:rFonts w:ascii="NTTimes/Cyrillic" w:hAnsi="NTTimes/Cyrillic"/>
          <w:sz w:val="18"/>
        </w:rPr>
      </w:pPr>
      <w:r>
        <w:rPr>
          <w:rFonts w:ascii="NTTimes/Cyrillic" w:hAnsi="NTTimes/Cyrillic"/>
          <w:sz w:val="18"/>
        </w:rPr>
        <w:t xml:space="preserve"> г) секторальную резекцию </w:t>
      </w:r>
    </w:p>
    <w:p w:rsidR="00000000" w:rsidRDefault="00F67113">
      <w:pPr>
        <w:ind w:left="284" w:hanging="284"/>
        <w:jc w:val="both"/>
        <w:rPr>
          <w:rFonts w:ascii="NTTimes/Cyrillic" w:hAnsi="NTTimes/Cyrillic"/>
          <w:sz w:val="18"/>
        </w:rPr>
      </w:pPr>
      <w:r>
        <w:rPr>
          <w:rFonts w:ascii="NTTimes/Cyrillic" w:hAnsi="NTTimes/Cyrillic"/>
          <w:sz w:val="18"/>
        </w:rPr>
        <w:t xml:space="preserve"> д) химиотерапию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068. У больной рак молочной железы, отечно-инфильтративная форма. На первом этапе ей целесообразна </w:t>
      </w:r>
    </w:p>
    <w:p w:rsidR="00000000" w:rsidRDefault="00F67113">
      <w:pPr>
        <w:ind w:left="284" w:hanging="284"/>
        <w:jc w:val="both"/>
        <w:rPr>
          <w:rFonts w:ascii="NTTimes/Cyrillic" w:hAnsi="NTTimes/Cyrillic"/>
          <w:sz w:val="18"/>
        </w:rPr>
      </w:pPr>
      <w:r>
        <w:rPr>
          <w:rFonts w:ascii="NTTimes/Cyrillic" w:hAnsi="NTTimes/Cyrillic"/>
          <w:sz w:val="18"/>
        </w:rPr>
        <w:t xml:space="preserve"> а) расширенная радикальная мастэктомия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простая мастэктомия +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 химиотерапия +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 радикальная мастэктомия </w:t>
      </w:r>
      <w:r>
        <w:rPr>
          <w:rFonts w:ascii="NTTimes/Cyrillic" w:hAnsi="NTTimes/Cyrillic"/>
          <w:sz w:val="18"/>
        </w:rPr>
        <w:t xml:space="preserve">+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лучевая терапия + радикальная мастэктомия + химиотерапия + гормонотерапия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069. Для ранней диагностики рака молочной железы наиболее применима </w:t>
      </w:r>
    </w:p>
    <w:p w:rsidR="00000000" w:rsidRDefault="00F67113">
      <w:pPr>
        <w:ind w:left="284" w:hanging="284"/>
        <w:jc w:val="both"/>
        <w:rPr>
          <w:rFonts w:ascii="NTTimes/Cyrillic" w:hAnsi="NTTimes/Cyrillic"/>
          <w:sz w:val="18"/>
        </w:rPr>
      </w:pPr>
      <w:r>
        <w:rPr>
          <w:rFonts w:ascii="NTTimes/Cyrillic" w:hAnsi="NTTimes/Cyrillic"/>
          <w:sz w:val="18"/>
        </w:rPr>
        <w:t xml:space="preserve"> а) маммография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флюорография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пункционная биопсия </w:t>
      </w:r>
    </w:p>
    <w:p w:rsidR="00000000" w:rsidRDefault="00F67113">
      <w:pPr>
        <w:ind w:left="284" w:hanging="284"/>
        <w:jc w:val="both"/>
        <w:rPr>
          <w:rFonts w:ascii="NTTimes/Cyrillic" w:hAnsi="NTTimes/Cyrillic"/>
          <w:sz w:val="18"/>
        </w:rPr>
      </w:pPr>
      <w:r>
        <w:rPr>
          <w:rFonts w:ascii="NTTimes/Cyrillic" w:hAnsi="NTTimes/Cyrillic"/>
          <w:sz w:val="18"/>
        </w:rPr>
        <w:t xml:space="preserve"> г) секторальная резекция </w:t>
      </w:r>
    </w:p>
    <w:p w:rsidR="00000000" w:rsidRDefault="00F67113">
      <w:pPr>
        <w:ind w:left="284" w:hanging="284"/>
        <w:jc w:val="both"/>
        <w:rPr>
          <w:rFonts w:ascii="NTTimes/Cyrillic" w:hAnsi="NTTimes/Cyrillic"/>
          <w:sz w:val="18"/>
        </w:rPr>
      </w:pPr>
      <w:r>
        <w:rPr>
          <w:rFonts w:ascii="NTTimes/Cyrillic" w:hAnsi="NTTimes/Cyrillic"/>
          <w:sz w:val="18"/>
        </w:rPr>
        <w:t xml:space="preserve"> д) пальпация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070. Для массовой диагностики рака молочной железы применима </w:t>
      </w:r>
    </w:p>
    <w:p w:rsidR="00000000" w:rsidRDefault="00F67113">
      <w:pPr>
        <w:ind w:left="284" w:hanging="284"/>
        <w:jc w:val="both"/>
        <w:rPr>
          <w:rFonts w:ascii="NTTimes/Cyrillic" w:hAnsi="NTTimes/Cyrillic"/>
          <w:sz w:val="18"/>
        </w:rPr>
      </w:pPr>
      <w:r>
        <w:rPr>
          <w:rFonts w:ascii="NTTimes/Cyrillic" w:hAnsi="NTTimes/Cyrillic"/>
          <w:sz w:val="18"/>
        </w:rPr>
        <w:t xml:space="preserve"> а) термография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б) маммография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флюорография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пункционная биопсия </w:t>
      </w:r>
    </w:p>
    <w:p w:rsidR="00000000" w:rsidRDefault="00F67113">
      <w:pPr>
        <w:ind w:left="284" w:hanging="284"/>
        <w:jc w:val="both"/>
        <w:rPr>
          <w:rFonts w:ascii="NTTimes/Cyrillic" w:hAnsi="NTTimes/Cyrillic"/>
          <w:sz w:val="18"/>
        </w:rPr>
      </w:pPr>
      <w:r>
        <w:rPr>
          <w:rFonts w:ascii="NTTimes/Cyrillic" w:hAnsi="NTTimes/Cyrillic"/>
          <w:sz w:val="18"/>
        </w:rPr>
        <w:t xml:space="preserve"> д) пальпация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071. В качестве факультативного предрака молочной железы наиболее опасны </w:t>
      </w:r>
    </w:p>
    <w:p w:rsidR="00000000" w:rsidRDefault="00F67113">
      <w:pPr>
        <w:ind w:left="284" w:hanging="284"/>
        <w:jc w:val="both"/>
        <w:rPr>
          <w:rFonts w:ascii="NTTimes/Cyrillic" w:hAnsi="NTTimes/Cyrillic"/>
          <w:sz w:val="18"/>
        </w:rPr>
      </w:pPr>
      <w:r>
        <w:rPr>
          <w:rFonts w:ascii="NTTimes/Cyrillic" w:hAnsi="NTTimes/Cyrillic"/>
          <w:sz w:val="18"/>
        </w:rPr>
        <w:t xml:space="preserve"> а) болезни Мин</w:t>
      </w:r>
      <w:r>
        <w:rPr>
          <w:rFonts w:ascii="NTTimes/Cyrillic" w:hAnsi="NTTimes/Cyrillic"/>
          <w:sz w:val="18"/>
        </w:rPr>
        <w:t xml:space="preserve">ца </w:t>
      </w:r>
    </w:p>
    <w:p w:rsidR="00000000" w:rsidRDefault="00F67113">
      <w:pPr>
        <w:ind w:left="284" w:hanging="284"/>
        <w:jc w:val="both"/>
        <w:rPr>
          <w:rFonts w:ascii="NTTimes/Cyrillic" w:hAnsi="NTTimes/Cyrillic"/>
          <w:sz w:val="18"/>
        </w:rPr>
      </w:pPr>
      <w:r>
        <w:rPr>
          <w:rFonts w:ascii="NTTimes/Cyrillic" w:hAnsi="NTTimes/Cyrillic"/>
          <w:sz w:val="18"/>
        </w:rPr>
        <w:t xml:space="preserve"> б) узловая форма мастопатии </w:t>
      </w:r>
    </w:p>
    <w:p w:rsidR="00000000" w:rsidRDefault="00F67113">
      <w:pPr>
        <w:ind w:left="284" w:hanging="284"/>
        <w:jc w:val="both"/>
        <w:rPr>
          <w:rFonts w:ascii="NTTimes/Cyrillic" w:hAnsi="NTTimes/Cyrillic"/>
          <w:sz w:val="18"/>
        </w:rPr>
      </w:pPr>
      <w:r>
        <w:rPr>
          <w:rFonts w:ascii="NTTimes/Cyrillic" w:hAnsi="NTTimes/Cyrillic"/>
          <w:sz w:val="18"/>
        </w:rPr>
        <w:t xml:space="preserve"> в) цистоаденома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072. К диффузной форме рака молочной железы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маститоподобный рак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болезнь Педжета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рад добавочной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рак (in situ)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073. Для маститоподобного рака клинически характерно </w:t>
      </w:r>
    </w:p>
    <w:p w:rsidR="00000000" w:rsidRDefault="00F67113">
      <w:pPr>
        <w:ind w:left="284" w:hanging="284"/>
        <w:jc w:val="both"/>
        <w:rPr>
          <w:rFonts w:ascii="NTTimes/Cyrillic" w:hAnsi="NTTimes/Cyrillic"/>
          <w:sz w:val="18"/>
        </w:rPr>
      </w:pPr>
      <w:r>
        <w:rPr>
          <w:rFonts w:ascii="NTTimes/Cyrillic" w:hAnsi="NTTimes/Cyrillic"/>
          <w:sz w:val="18"/>
        </w:rPr>
        <w:t xml:space="preserve"> а) наличие опухолевидного узла с четкими границами </w:t>
      </w:r>
    </w:p>
    <w:p w:rsidR="00000000" w:rsidRDefault="00F67113">
      <w:pPr>
        <w:ind w:left="284" w:hanging="284"/>
        <w:jc w:val="both"/>
        <w:rPr>
          <w:rFonts w:ascii="NTTimes/Cyrillic" w:hAnsi="NTTimes/Cyrillic"/>
          <w:sz w:val="18"/>
        </w:rPr>
      </w:pPr>
      <w:r>
        <w:rPr>
          <w:rFonts w:ascii="NTTimes/Cyrillic" w:hAnsi="NTTimes/Cyrillic"/>
          <w:sz w:val="18"/>
        </w:rPr>
        <w:t xml:space="preserve"> б) наличие симптома "площадки" </w:t>
      </w:r>
    </w:p>
    <w:p w:rsidR="00000000" w:rsidRDefault="00F67113">
      <w:pPr>
        <w:ind w:left="284" w:hanging="284"/>
        <w:jc w:val="both"/>
        <w:rPr>
          <w:rFonts w:ascii="NTTimes/Cyrillic" w:hAnsi="NTTimes/Cyrillic"/>
          <w:sz w:val="18"/>
        </w:rPr>
      </w:pPr>
      <w:r>
        <w:rPr>
          <w:rFonts w:ascii="NTTimes/Cyrillic" w:hAnsi="NTTimes/Cyrillic"/>
          <w:sz w:val="18"/>
        </w:rPr>
        <w:t xml:space="preserve"> в) наличие симптома "лимонной корки" и гиперемии кожи </w:t>
      </w:r>
    </w:p>
    <w:p w:rsidR="00000000" w:rsidRDefault="00F67113">
      <w:pPr>
        <w:ind w:left="284" w:hanging="284"/>
        <w:jc w:val="both"/>
        <w:rPr>
          <w:rFonts w:ascii="NTTimes/Cyrillic" w:hAnsi="NTTimes/Cyrillic"/>
          <w:sz w:val="18"/>
        </w:rPr>
      </w:pPr>
      <w:r>
        <w:rPr>
          <w:rFonts w:ascii="NTTimes/Cyrillic" w:hAnsi="NTTimes/Cyrillic"/>
          <w:sz w:val="18"/>
        </w:rPr>
        <w:t xml:space="preserve"> г) резко болезненны, увеличенные подмышечные лимфо</w:t>
      </w:r>
      <w:r>
        <w:rPr>
          <w:rFonts w:ascii="NTTimes/Cyrillic" w:hAnsi="NTTimes/Cyrillic"/>
          <w:sz w:val="18"/>
        </w:rPr>
        <w:t xml:space="preserve">узлы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074. У больной 20 лет в верхне-наружном квадранте молочной железы пальпируется опухоль размером 23 см, подвижная, плотная, с четкими контурами, безболезненная. Кожные симптомы отрицательные. Выделений из соска нет. Подмышечные лимфоузлы не увеличены. Опухоль больная заметила месяц назад. Наиболее вероятный диагноз </w:t>
      </w:r>
    </w:p>
    <w:p w:rsidR="00000000" w:rsidRDefault="00F67113">
      <w:pPr>
        <w:ind w:left="284" w:hanging="284"/>
        <w:jc w:val="both"/>
        <w:rPr>
          <w:rFonts w:ascii="NTTimes/Cyrillic" w:hAnsi="NTTimes/Cyrillic"/>
          <w:sz w:val="18"/>
        </w:rPr>
      </w:pPr>
      <w:r>
        <w:rPr>
          <w:rFonts w:ascii="NTTimes/Cyrillic" w:hAnsi="NTTimes/Cyrillic"/>
          <w:sz w:val="18"/>
        </w:rPr>
        <w:t xml:space="preserve"> а) диффузная мастопатия </w:t>
      </w:r>
    </w:p>
    <w:p w:rsidR="00000000" w:rsidRDefault="00F67113">
      <w:pPr>
        <w:ind w:left="284" w:hanging="284"/>
        <w:jc w:val="both"/>
        <w:rPr>
          <w:rFonts w:ascii="NTTimes/Cyrillic" w:hAnsi="NTTimes/Cyrillic"/>
          <w:sz w:val="18"/>
        </w:rPr>
      </w:pPr>
      <w:r>
        <w:rPr>
          <w:rFonts w:ascii="NTTimes/Cyrillic" w:hAnsi="NTTimes/Cyrillic"/>
          <w:sz w:val="18"/>
        </w:rPr>
        <w:t xml:space="preserve"> б) рак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в) болезнь Минца </w:t>
      </w:r>
    </w:p>
    <w:p w:rsidR="00000000" w:rsidRDefault="00F67113">
      <w:pPr>
        <w:ind w:left="284" w:hanging="284"/>
        <w:jc w:val="both"/>
        <w:rPr>
          <w:rFonts w:ascii="NTTimes/Cyrillic" w:hAnsi="NTTimes/Cyrillic"/>
          <w:sz w:val="18"/>
        </w:rPr>
      </w:pPr>
      <w:r>
        <w:rPr>
          <w:rFonts w:ascii="NTTimes/Cyrillic" w:hAnsi="NTTimes/Cyrillic"/>
          <w:sz w:val="18"/>
        </w:rPr>
        <w:t xml:space="preserve"> г) фиброаденома </w:t>
      </w:r>
    </w:p>
    <w:p w:rsidR="00000000" w:rsidRDefault="00F67113">
      <w:pPr>
        <w:ind w:left="284" w:hanging="284"/>
        <w:jc w:val="both"/>
        <w:rPr>
          <w:rFonts w:ascii="NTTimes/Cyrillic" w:hAnsi="NTTimes/Cyrillic"/>
          <w:sz w:val="18"/>
        </w:rPr>
      </w:pPr>
      <w:r>
        <w:rPr>
          <w:rFonts w:ascii="NTTimes/Cyrillic" w:hAnsi="NTTimes/Cyrillic"/>
          <w:sz w:val="18"/>
        </w:rPr>
        <w:t xml:space="preserve"> д) узловая мастопатия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075. Больная жалуется на кровянистые выделения из соска правой молочной жел</w:t>
      </w:r>
      <w:r>
        <w:rPr>
          <w:rFonts w:ascii="NTTimes/Cyrillic" w:hAnsi="NTTimes/Cyrillic"/>
          <w:sz w:val="18"/>
        </w:rPr>
        <w:t xml:space="preserve">езы. При надавливании на ареолу появляются капельки крови. Подмышечные лимфатические узлы не увеличены. При маммографии патологии не обнаружено. При контрастной маммографии обнаружено кистозное изменение молочных ходов в области соска. Наиболее вероятный диагноз </w:t>
      </w:r>
    </w:p>
    <w:p w:rsidR="00000000" w:rsidRDefault="00F67113">
      <w:pPr>
        <w:ind w:left="284" w:hanging="284"/>
        <w:jc w:val="both"/>
        <w:rPr>
          <w:rFonts w:ascii="NTTimes/Cyrillic" w:hAnsi="NTTimes/Cyrillic"/>
          <w:sz w:val="18"/>
        </w:rPr>
      </w:pPr>
      <w:r>
        <w:rPr>
          <w:rFonts w:ascii="NTTimes/Cyrillic" w:hAnsi="NTTimes/Cyrillic"/>
          <w:sz w:val="18"/>
        </w:rPr>
        <w:t xml:space="preserve"> а) рак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диффузная мастопатия </w:t>
      </w:r>
    </w:p>
    <w:p w:rsidR="00000000" w:rsidRDefault="00F67113">
      <w:pPr>
        <w:ind w:left="284" w:hanging="284"/>
        <w:jc w:val="both"/>
        <w:rPr>
          <w:rFonts w:ascii="NTTimes/Cyrillic" w:hAnsi="NTTimes/Cyrillic"/>
          <w:sz w:val="18"/>
        </w:rPr>
      </w:pPr>
      <w:r>
        <w:rPr>
          <w:rFonts w:ascii="NTTimes/Cyrillic" w:hAnsi="NTTimes/Cyrillic"/>
          <w:sz w:val="18"/>
        </w:rPr>
        <w:t xml:space="preserve"> в) болезнь Минца </w:t>
      </w:r>
    </w:p>
    <w:p w:rsidR="00000000" w:rsidRDefault="00F67113">
      <w:pPr>
        <w:ind w:left="284" w:hanging="284"/>
        <w:jc w:val="both"/>
        <w:rPr>
          <w:rFonts w:ascii="NTTimes/Cyrillic" w:hAnsi="NTTimes/Cyrillic"/>
          <w:sz w:val="18"/>
        </w:rPr>
      </w:pPr>
      <w:r>
        <w:rPr>
          <w:rFonts w:ascii="NTTimes/Cyrillic" w:hAnsi="NTTimes/Cyrillic"/>
          <w:sz w:val="18"/>
        </w:rPr>
        <w:t xml:space="preserve"> г) узловая мастопатия </w:t>
      </w:r>
    </w:p>
    <w:p w:rsidR="00000000" w:rsidRDefault="00F67113">
      <w:pPr>
        <w:ind w:left="284" w:hanging="284"/>
        <w:jc w:val="both"/>
        <w:rPr>
          <w:rFonts w:ascii="NTTimes/Cyrillic" w:hAnsi="NTTimes/Cyrillic"/>
          <w:sz w:val="18"/>
        </w:rPr>
      </w:pPr>
      <w:r>
        <w:rPr>
          <w:rFonts w:ascii="NTTimes/Cyrillic" w:hAnsi="NTTimes/Cyrillic"/>
          <w:sz w:val="18"/>
        </w:rPr>
        <w:t xml:space="preserve"> д) фиброаденома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076. В левой молочной железе пальпируется безболезненное опухолевидное образование 23 см, положительный симптом "площадки", сосок дефор</w:t>
      </w:r>
      <w:r>
        <w:rPr>
          <w:rFonts w:ascii="NTTimes/Cyrillic" w:hAnsi="NTTimes/Cyrillic"/>
          <w:sz w:val="18"/>
        </w:rPr>
        <w:t xml:space="preserve">мирован, ареола отечна, выделений из соска нет. Регионарные лимфоузлы не пальпируются. Наиболее вероятный диагноз </w:t>
      </w:r>
    </w:p>
    <w:p w:rsidR="00000000" w:rsidRDefault="00F67113">
      <w:pPr>
        <w:ind w:left="284" w:hanging="284"/>
        <w:jc w:val="both"/>
        <w:rPr>
          <w:rFonts w:ascii="NTTimes/Cyrillic" w:hAnsi="NTTimes/Cyrillic"/>
          <w:sz w:val="18"/>
        </w:rPr>
      </w:pPr>
      <w:r>
        <w:rPr>
          <w:rFonts w:ascii="NTTimes/Cyrillic" w:hAnsi="NTTimes/Cyrillic"/>
          <w:sz w:val="18"/>
        </w:rPr>
        <w:t xml:space="preserve"> а) фиброаденома </w:t>
      </w:r>
    </w:p>
    <w:p w:rsidR="00000000" w:rsidRDefault="00F67113">
      <w:pPr>
        <w:ind w:left="284" w:hanging="284"/>
        <w:jc w:val="both"/>
        <w:rPr>
          <w:rFonts w:ascii="NTTimes/Cyrillic" w:hAnsi="NTTimes/Cyrillic"/>
          <w:sz w:val="18"/>
        </w:rPr>
      </w:pPr>
      <w:r>
        <w:rPr>
          <w:rFonts w:ascii="NTTimes/Cyrillic" w:hAnsi="NTTimes/Cyrillic"/>
          <w:sz w:val="18"/>
        </w:rPr>
        <w:t xml:space="preserve"> б) узловая мастопатия </w:t>
      </w:r>
    </w:p>
    <w:p w:rsidR="00000000" w:rsidRDefault="00F67113">
      <w:pPr>
        <w:ind w:left="284" w:hanging="284"/>
        <w:jc w:val="both"/>
        <w:rPr>
          <w:rFonts w:ascii="NTTimes/Cyrillic" w:hAnsi="NTTimes/Cyrillic"/>
          <w:sz w:val="18"/>
        </w:rPr>
      </w:pPr>
      <w:r>
        <w:rPr>
          <w:rFonts w:ascii="NTTimes/Cyrillic" w:hAnsi="NTTimes/Cyrillic"/>
          <w:sz w:val="18"/>
        </w:rPr>
        <w:t xml:space="preserve"> в) липома </w:t>
      </w:r>
    </w:p>
    <w:p w:rsidR="00000000" w:rsidRDefault="00F67113">
      <w:pPr>
        <w:ind w:left="284" w:hanging="284"/>
        <w:jc w:val="both"/>
        <w:rPr>
          <w:rFonts w:ascii="NTTimes/Cyrillic" w:hAnsi="NTTimes/Cyrillic"/>
          <w:sz w:val="18"/>
        </w:rPr>
      </w:pPr>
      <w:r>
        <w:rPr>
          <w:rFonts w:ascii="NTTimes/Cyrillic" w:hAnsi="NTTimes/Cyrillic"/>
          <w:sz w:val="18"/>
        </w:rPr>
        <w:t xml:space="preserve"> г) рак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д) болезнь Минца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077. При раке молочной железы в стадии T3N1M0 показана </w:t>
      </w:r>
    </w:p>
    <w:p w:rsidR="00000000" w:rsidRDefault="00F67113">
      <w:pPr>
        <w:ind w:left="284" w:hanging="284"/>
        <w:jc w:val="both"/>
        <w:rPr>
          <w:rFonts w:ascii="NTTimes/Cyrillic" w:hAnsi="NTTimes/Cyrillic"/>
          <w:sz w:val="18"/>
        </w:rPr>
      </w:pPr>
      <w:r>
        <w:rPr>
          <w:rFonts w:ascii="NTTimes/Cyrillic" w:hAnsi="NTTimes/Cyrillic"/>
          <w:sz w:val="18"/>
        </w:rPr>
        <w:t xml:space="preserve"> а) радикальная мастэктомия </w:t>
      </w:r>
    </w:p>
    <w:p w:rsidR="00000000" w:rsidRDefault="00F67113">
      <w:pPr>
        <w:ind w:left="284" w:hanging="284"/>
        <w:jc w:val="both"/>
        <w:rPr>
          <w:rFonts w:ascii="NTTimes/Cyrillic" w:hAnsi="NTTimes/Cyrillic"/>
          <w:sz w:val="18"/>
        </w:rPr>
      </w:pPr>
      <w:r>
        <w:rPr>
          <w:rFonts w:ascii="NTTimes/Cyrillic" w:hAnsi="NTTimes/Cyrillic"/>
          <w:sz w:val="18"/>
        </w:rPr>
        <w:t xml:space="preserve"> б) мастэктомия +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 радикальная мастэктомия + химиотерапия +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только химиотерапия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простая мастэктомия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078. У первородящей молодой женщины в молочной желе</w:t>
      </w:r>
      <w:r>
        <w:rPr>
          <w:rFonts w:ascii="NTTimes/Cyrillic" w:hAnsi="NTTimes/Cyrillic"/>
          <w:sz w:val="18"/>
        </w:rPr>
        <w:t xml:space="preserve">зе пальпируется болезненное уплотнение с гиперемией кожи. Положительный симптом флюктуации, температура 39 C. Наиболее вероятный диагноз </w:t>
      </w:r>
    </w:p>
    <w:p w:rsidR="00000000" w:rsidRDefault="00F67113">
      <w:pPr>
        <w:ind w:left="284" w:hanging="284"/>
        <w:jc w:val="both"/>
        <w:rPr>
          <w:rFonts w:ascii="NTTimes/Cyrillic" w:hAnsi="NTTimes/Cyrillic"/>
          <w:sz w:val="18"/>
        </w:rPr>
      </w:pPr>
      <w:r>
        <w:rPr>
          <w:rFonts w:ascii="NTTimes/Cyrillic" w:hAnsi="NTTimes/Cyrillic"/>
          <w:sz w:val="18"/>
        </w:rPr>
        <w:t xml:space="preserve"> а) рак Педжета </w:t>
      </w:r>
    </w:p>
    <w:p w:rsidR="00000000" w:rsidRDefault="00F67113">
      <w:pPr>
        <w:ind w:left="284" w:hanging="284"/>
        <w:jc w:val="both"/>
        <w:rPr>
          <w:rFonts w:ascii="NTTimes/Cyrillic" w:hAnsi="NTTimes/Cyrillic"/>
          <w:sz w:val="18"/>
        </w:rPr>
      </w:pPr>
      <w:r>
        <w:rPr>
          <w:rFonts w:ascii="NTTimes/Cyrillic" w:hAnsi="NTTimes/Cyrillic"/>
          <w:sz w:val="18"/>
        </w:rPr>
        <w:t xml:space="preserve"> б) галактоцеле </w:t>
      </w:r>
    </w:p>
    <w:p w:rsidR="00000000" w:rsidRDefault="00F67113">
      <w:pPr>
        <w:ind w:left="284" w:hanging="284"/>
        <w:jc w:val="both"/>
        <w:rPr>
          <w:rFonts w:ascii="NTTimes/Cyrillic" w:hAnsi="NTTimes/Cyrillic"/>
          <w:sz w:val="18"/>
        </w:rPr>
      </w:pPr>
      <w:r>
        <w:rPr>
          <w:rFonts w:ascii="NTTimes/Cyrillic" w:hAnsi="NTTimes/Cyrillic"/>
          <w:sz w:val="18"/>
        </w:rPr>
        <w:t xml:space="preserve"> в) острый гнойный мастит </w:t>
      </w:r>
    </w:p>
    <w:p w:rsidR="00000000" w:rsidRDefault="00F67113">
      <w:pPr>
        <w:ind w:left="284" w:hanging="284"/>
        <w:jc w:val="both"/>
        <w:rPr>
          <w:rFonts w:ascii="NTTimes/Cyrillic" w:hAnsi="NTTimes/Cyrillic"/>
          <w:sz w:val="18"/>
        </w:rPr>
      </w:pPr>
      <w:r>
        <w:rPr>
          <w:rFonts w:ascii="NTTimes/Cyrillic" w:hAnsi="NTTimes/Cyrillic"/>
          <w:sz w:val="18"/>
        </w:rPr>
        <w:t xml:space="preserve"> г) фиброзная мастопатия </w:t>
      </w:r>
    </w:p>
    <w:p w:rsidR="00000000" w:rsidRDefault="00F67113">
      <w:pPr>
        <w:ind w:left="284" w:hanging="284"/>
        <w:jc w:val="both"/>
        <w:rPr>
          <w:rFonts w:ascii="NTTimes/Cyrillic" w:hAnsi="NTTimes/Cyrillic"/>
          <w:sz w:val="18"/>
        </w:rPr>
      </w:pPr>
      <w:r>
        <w:rPr>
          <w:rFonts w:ascii="NTTimes/Cyrillic" w:hAnsi="NTTimes/Cyrillic"/>
          <w:sz w:val="18"/>
        </w:rPr>
        <w:t xml:space="preserve"> д) фиброаденома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079. Больная 40 лет жалуется на кровянистые выделения из соска правой молочной железы. При пальпации опухоль в молочной железе не определяется, но при </w:t>
      </w:r>
      <w:r>
        <w:rPr>
          <w:rFonts w:ascii="NTTimes/Cyrillic" w:hAnsi="NTTimes/Cyrillic"/>
          <w:sz w:val="18"/>
        </w:rPr>
        <w:lastRenderedPageBreak/>
        <w:t xml:space="preserve">надавливании на сосок появляются капельки крови. Для уточнения диагноза у данной больной предпочтение следует отдать </w:t>
      </w:r>
    </w:p>
    <w:p w:rsidR="00000000" w:rsidRDefault="00F67113">
      <w:pPr>
        <w:ind w:left="284" w:hanging="284"/>
        <w:jc w:val="both"/>
        <w:rPr>
          <w:rFonts w:ascii="NTTimes/Cyrillic" w:hAnsi="NTTimes/Cyrillic"/>
          <w:sz w:val="18"/>
        </w:rPr>
      </w:pPr>
      <w:r>
        <w:rPr>
          <w:rFonts w:ascii="NTTimes/Cyrillic" w:hAnsi="NTTimes/Cyrillic"/>
          <w:sz w:val="18"/>
        </w:rPr>
        <w:t xml:space="preserve"> а) термографии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б) маммографии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ультразвуковому исследованию </w:t>
      </w:r>
    </w:p>
    <w:p w:rsidR="00000000" w:rsidRDefault="00F67113">
      <w:pPr>
        <w:ind w:left="284" w:hanging="284"/>
        <w:jc w:val="both"/>
        <w:rPr>
          <w:rFonts w:ascii="NTTimes/Cyrillic" w:hAnsi="NTTimes/Cyrillic"/>
          <w:sz w:val="18"/>
        </w:rPr>
      </w:pPr>
      <w:r>
        <w:rPr>
          <w:rFonts w:ascii="NTTimes/Cyrillic" w:hAnsi="NTTimes/Cyrillic"/>
          <w:sz w:val="18"/>
        </w:rPr>
        <w:t xml:space="preserve"> г) цитологическому исследованию выделений из соска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080. Показанием для секторальной резекции молочной железы являются все перечисленные формы,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мастодинии и тиреотоксической мастопатии </w:t>
      </w:r>
    </w:p>
    <w:p w:rsidR="00000000" w:rsidRDefault="00F67113">
      <w:pPr>
        <w:ind w:left="284" w:hanging="284"/>
        <w:jc w:val="both"/>
        <w:rPr>
          <w:rFonts w:ascii="NTTimes/Cyrillic" w:hAnsi="NTTimes/Cyrillic"/>
          <w:sz w:val="18"/>
        </w:rPr>
      </w:pPr>
      <w:r>
        <w:rPr>
          <w:rFonts w:ascii="NTTimes/Cyrillic" w:hAnsi="NTTimes/Cyrillic"/>
          <w:sz w:val="18"/>
        </w:rPr>
        <w:t xml:space="preserve"> б) папиллярной цистоаденомы </w:t>
      </w:r>
    </w:p>
    <w:p w:rsidR="00000000" w:rsidRDefault="00F67113">
      <w:pPr>
        <w:ind w:left="284" w:hanging="284"/>
        <w:jc w:val="both"/>
        <w:rPr>
          <w:rFonts w:ascii="NTTimes/Cyrillic" w:hAnsi="NTTimes/Cyrillic"/>
          <w:sz w:val="18"/>
        </w:rPr>
      </w:pPr>
      <w:r>
        <w:rPr>
          <w:rFonts w:ascii="NTTimes/Cyrillic" w:hAnsi="NTTimes/Cyrillic"/>
          <w:sz w:val="18"/>
        </w:rPr>
        <w:t xml:space="preserve"> в) фиброаденомы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г) узловатой фиброзной мастопатии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081. Рак молочной железы развивается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из лимфатических узлов </w:t>
      </w:r>
    </w:p>
    <w:p w:rsidR="00000000" w:rsidRDefault="00F67113">
      <w:pPr>
        <w:ind w:left="284" w:hanging="284"/>
        <w:jc w:val="both"/>
        <w:rPr>
          <w:rFonts w:ascii="NTTimes/Cyrillic" w:hAnsi="NTTimes/Cyrillic"/>
          <w:sz w:val="18"/>
        </w:rPr>
      </w:pPr>
      <w:r>
        <w:rPr>
          <w:rFonts w:ascii="NTTimes/Cyrillic" w:hAnsi="NTTimes/Cyrillic"/>
          <w:sz w:val="18"/>
        </w:rPr>
        <w:t xml:space="preserve"> б) из кровеносных сосудов </w:t>
      </w:r>
    </w:p>
    <w:p w:rsidR="00000000" w:rsidRDefault="00F67113">
      <w:pPr>
        <w:ind w:left="284" w:hanging="284"/>
        <w:jc w:val="both"/>
        <w:rPr>
          <w:rFonts w:ascii="NTTimes/Cyrillic" w:hAnsi="NTTimes/Cyrillic"/>
          <w:sz w:val="18"/>
        </w:rPr>
      </w:pPr>
      <w:r>
        <w:rPr>
          <w:rFonts w:ascii="NTTimes/Cyrillic" w:hAnsi="NTTimes/Cyrillic"/>
          <w:sz w:val="18"/>
        </w:rPr>
        <w:t xml:space="preserve"> в) из гладкой или поперечно-полосатой мускулатур</w:t>
      </w:r>
      <w:r>
        <w:rPr>
          <w:rFonts w:ascii="NTTimes/Cyrillic" w:hAnsi="NTTimes/Cyrillic"/>
          <w:sz w:val="18"/>
        </w:rPr>
        <w:t xml:space="preserve">ы </w:t>
      </w:r>
    </w:p>
    <w:p w:rsidR="00000000" w:rsidRDefault="00F67113">
      <w:pPr>
        <w:ind w:left="284" w:hanging="284"/>
        <w:jc w:val="both"/>
        <w:rPr>
          <w:rFonts w:ascii="NTTimes/Cyrillic" w:hAnsi="NTTimes/Cyrillic"/>
          <w:sz w:val="18"/>
        </w:rPr>
      </w:pPr>
      <w:r>
        <w:rPr>
          <w:rFonts w:ascii="NTTimes/Cyrillic" w:hAnsi="NTTimes/Cyrillic"/>
          <w:sz w:val="18"/>
        </w:rPr>
        <w:t xml:space="preserve"> г) из железистого эпителия протоков </w:t>
      </w:r>
    </w:p>
    <w:p w:rsidR="00000000" w:rsidRDefault="00F67113">
      <w:pPr>
        <w:ind w:left="284" w:hanging="284"/>
        <w:jc w:val="both"/>
        <w:rPr>
          <w:rFonts w:ascii="NTTimes/Cyrillic" w:hAnsi="NTTimes/Cyrillic"/>
          <w:sz w:val="18"/>
        </w:rPr>
      </w:pPr>
      <w:r>
        <w:rPr>
          <w:rFonts w:ascii="NTTimes/Cyrillic" w:hAnsi="NTTimes/Cyrillic"/>
          <w:sz w:val="18"/>
        </w:rPr>
        <w:t xml:space="preserve"> д) из незрелой соединительной ткани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082. К осложнениям лучевой терапии относятся все перечисленные, кроме </w:t>
      </w:r>
    </w:p>
    <w:p w:rsidR="00000000" w:rsidRDefault="00F67113">
      <w:pPr>
        <w:ind w:left="284" w:hanging="284"/>
        <w:jc w:val="both"/>
        <w:rPr>
          <w:rFonts w:ascii="NTTimes/Cyrillic" w:hAnsi="NTTimes/Cyrillic"/>
          <w:sz w:val="18"/>
        </w:rPr>
      </w:pPr>
      <w:r>
        <w:rPr>
          <w:rFonts w:ascii="NTTimes/Cyrillic" w:hAnsi="NTTimes/Cyrillic"/>
          <w:sz w:val="18"/>
        </w:rPr>
        <w:t xml:space="preserve"> а) слабости </w:t>
      </w:r>
    </w:p>
    <w:p w:rsidR="00000000" w:rsidRDefault="00F67113">
      <w:pPr>
        <w:ind w:left="284" w:hanging="284"/>
        <w:jc w:val="both"/>
        <w:rPr>
          <w:rFonts w:ascii="NTTimes/Cyrillic" w:hAnsi="NTTimes/Cyrillic"/>
          <w:sz w:val="18"/>
        </w:rPr>
      </w:pPr>
      <w:r>
        <w:rPr>
          <w:rFonts w:ascii="NTTimes/Cyrillic" w:hAnsi="NTTimes/Cyrillic"/>
          <w:sz w:val="18"/>
        </w:rPr>
        <w:t xml:space="preserve"> б) тошноты, рвоты </w:t>
      </w:r>
    </w:p>
    <w:p w:rsidR="00000000" w:rsidRDefault="00F67113">
      <w:pPr>
        <w:ind w:left="284" w:hanging="284"/>
        <w:jc w:val="both"/>
        <w:rPr>
          <w:rFonts w:ascii="NTTimes/Cyrillic" w:hAnsi="NTTimes/Cyrillic"/>
          <w:sz w:val="18"/>
        </w:rPr>
      </w:pPr>
      <w:r>
        <w:rPr>
          <w:rFonts w:ascii="NTTimes/Cyrillic" w:hAnsi="NTTimes/Cyrillic"/>
          <w:sz w:val="18"/>
        </w:rPr>
        <w:t xml:space="preserve"> в) нарушения сна </w:t>
      </w:r>
    </w:p>
    <w:p w:rsidR="00000000" w:rsidRDefault="00F67113">
      <w:pPr>
        <w:ind w:left="284" w:hanging="284"/>
        <w:jc w:val="both"/>
        <w:rPr>
          <w:rFonts w:ascii="NTTimes/Cyrillic" w:hAnsi="NTTimes/Cyrillic"/>
          <w:sz w:val="18"/>
        </w:rPr>
      </w:pPr>
      <w:r>
        <w:rPr>
          <w:rFonts w:ascii="NTTimes/Cyrillic" w:hAnsi="NTTimes/Cyrillic"/>
          <w:sz w:val="18"/>
        </w:rPr>
        <w:t xml:space="preserve"> г) лейкопении </w:t>
      </w:r>
    </w:p>
    <w:p w:rsidR="00000000" w:rsidRDefault="00F67113">
      <w:pPr>
        <w:ind w:left="284" w:hanging="284"/>
        <w:jc w:val="both"/>
        <w:rPr>
          <w:rFonts w:ascii="NTTimes/Cyrillic" w:hAnsi="NTTimes/Cyrillic"/>
          <w:sz w:val="18"/>
        </w:rPr>
      </w:pPr>
      <w:r>
        <w:rPr>
          <w:rFonts w:ascii="NTTimes/Cyrillic" w:hAnsi="NTTimes/Cyrillic"/>
          <w:sz w:val="18"/>
        </w:rPr>
        <w:t xml:space="preserve"> д) образования метастазов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083. Точно диагностировать рак молочной железы можно на основании </w:t>
      </w:r>
    </w:p>
    <w:p w:rsidR="00000000" w:rsidRDefault="00F67113">
      <w:pPr>
        <w:ind w:left="284" w:hanging="284"/>
        <w:jc w:val="both"/>
        <w:rPr>
          <w:rFonts w:ascii="NTTimes/Cyrillic" w:hAnsi="NTTimes/Cyrillic"/>
          <w:sz w:val="18"/>
        </w:rPr>
      </w:pPr>
      <w:r>
        <w:rPr>
          <w:rFonts w:ascii="NTTimes/Cyrillic" w:hAnsi="NTTimes/Cyrillic"/>
          <w:sz w:val="18"/>
        </w:rPr>
        <w:t xml:space="preserve"> а) клинической картины </w:t>
      </w:r>
    </w:p>
    <w:p w:rsidR="00000000" w:rsidRDefault="00F67113">
      <w:pPr>
        <w:ind w:left="284" w:hanging="284"/>
        <w:jc w:val="both"/>
        <w:rPr>
          <w:rFonts w:ascii="NTTimes/Cyrillic" w:hAnsi="NTTimes/Cyrillic"/>
          <w:sz w:val="18"/>
        </w:rPr>
      </w:pPr>
      <w:r>
        <w:rPr>
          <w:rFonts w:ascii="NTTimes/Cyrillic" w:hAnsi="NTTimes/Cyrillic"/>
          <w:sz w:val="18"/>
        </w:rPr>
        <w:t xml:space="preserve"> б) термографии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в) маммографии </w:t>
      </w:r>
    </w:p>
    <w:p w:rsidR="00000000" w:rsidRDefault="00F67113">
      <w:pPr>
        <w:ind w:left="284" w:hanging="284"/>
        <w:jc w:val="both"/>
        <w:rPr>
          <w:rFonts w:ascii="NTTimes/Cyrillic" w:hAnsi="NTTimes/Cyrillic"/>
          <w:sz w:val="18"/>
        </w:rPr>
      </w:pPr>
      <w:r>
        <w:rPr>
          <w:rFonts w:ascii="NTTimes/Cyrillic" w:hAnsi="NTTimes/Cyrillic"/>
          <w:sz w:val="18"/>
        </w:rPr>
        <w:t xml:space="preserve"> г) морфологического исследования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д) ультразвукового исследования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084. Больная 35 лет жалуется на кровянистые выделения из соска. При</w:t>
      </w:r>
      <w:r>
        <w:rPr>
          <w:rFonts w:ascii="NTTimes/Cyrillic" w:hAnsi="NTTimes/Cyrillic"/>
          <w:sz w:val="18"/>
        </w:rPr>
        <w:t xml:space="preserve"> обследовании: узловых образований в молочных железах не определяется. При надавливании на сосок - кровянистые выделения. Регионарные лимфоузлы не увеличены. Цитологическое исследование выделений из соска клеток рака не выявило. Наиболее вероятный диагноз </w:t>
      </w:r>
    </w:p>
    <w:p w:rsidR="00000000" w:rsidRDefault="00F67113">
      <w:pPr>
        <w:ind w:left="284" w:hanging="284"/>
        <w:jc w:val="both"/>
        <w:rPr>
          <w:rFonts w:ascii="NTTimes/Cyrillic" w:hAnsi="NTTimes/Cyrillic"/>
          <w:sz w:val="18"/>
        </w:rPr>
      </w:pPr>
      <w:r>
        <w:rPr>
          <w:rFonts w:ascii="NTTimes/Cyrillic" w:hAnsi="NTTimes/Cyrillic"/>
          <w:sz w:val="18"/>
        </w:rPr>
        <w:t xml:space="preserve"> а) диффузная фиброзно-кистозная мастопатия </w:t>
      </w:r>
    </w:p>
    <w:p w:rsidR="00000000" w:rsidRDefault="00F67113">
      <w:pPr>
        <w:ind w:left="284" w:hanging="284"/>
        <w:jc w:val="both"/>
        <w:rPr>
          <w:rFonts w:ascii="NTTimes/Cyrillic" w:hAnsi="NTTimes/Cyrillic"/>
          <w:sz w:val="18"/>
        </w:rPr>
      </w:pPr>
      <w:r>
        <w:rPr>
          <w:rFonts w:ascii="NTTimes/Cyrillic" w:hAnsi="NTTimes/Cyrillic"/>
          <w:sz w:val="18"/>
        </w:rPr>
        <w:t xml:space="preserve"> б) липома </w:t>
      </w:r>
    </w:p>
    <w:p w:rsidR="00000000" w:rsidRDefault="00F67113">
      <w:pPr>
        <w:ind w:left="284" w:hanging="284"/>
        <w:jc w:val="both"/>
        <w:rPr>
          <w:rFonts w:ascii="NTTimes/Cyrillic" w:hAnsi="NTTimes/Cyrillic"/>
          <w:sz w:val="18"/>
        </w:rPr>
      </w:pPr>
      <w:r>
        <w:rPr>
          <w:rFonts w:ascii="NTTimes/Cyrillic" w:hAnsi="NTTimes/Cyrillic"/>
          <w:sz w:val="18"/>
        </w:rPr>
        <w:t xml:space="preserve"> в) внутрипротоковая папиллома </w:t>
      </w:r>
    </w:p>
    <w:p w:rsidR="00000000" w:rsidRDefault="00F67113">
      <w:pPr>
        <w:ind w:left="284" w:hanging="284"/>
        <w:jc w:val="both"/>
        <w:rPr>
          <w:rFonts w:ascii="NTTimes/Cyrillic" w:hAnsi="NTTimes/Cyrillic"/>
          <w:sz w:val="18"/>
        </w:rPr>
      </w:pPr>
      <w:r>
        <w:rPr>
          <w:rFonts w:ascii="NTTimes/Cyrillic" w:hAnsi="NTTimes/Cyrillic"/>
          <w:sz w:val="18"/>
        </w:rPr>
        <w:t xml:space="preserve"> г) фиброаденома </w:t>
      </w:r>
    </w:p>
    <w:p w:rsidR="00000000" w:rsidRDefault="00F67113">
      <w:pPr>
        <w:ind w:left="284" w:hanging="284"/>
        <w:jc w:val="both"/>
        <w:rPr>
          <w:rFonts w:ascii="NTTimes/Cyrillic" w:hAnsi="NTTimes/Cyrillic"/>
          <w:sz w:val="18"/>
        </w:rPr>
      </w:pPr>
      <w:r>
        <w:rPr>
          <w:rFonts w:ascii="NTTimes/Cyrillic" w:hAnsi="NTTimes/Cyrillic"/>
          <w:sz w:val="18"/>
        </w:rPr>
        <w:t xml:space="preserve"> д) мастит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085. Рак молочной железы может метастазировать только </w:t>
      </w:r>
    </w:p>
    <w:p w:rsidR="00000000" w:rsidRDefault="00F67113">
      <w:pPr>
        <w:ind w:left="284" w:hanging="284"/>
        <w:jc w:val="both"/>
        <w:rPr>
          <w:rFonts w:ascii="NTTimes/Cyrillic" w:hAnsi="NTTimes/Cyrillic"/>
          <w:sz w:val="18"/>
        </w:rPr>
      </w:pPr>
      <w:r>
        <w:rPr>
          <w:rFonts w:ascii="NTTimes/Cyrillic" w:hAnsi="NTTimes/Cyrillic"/>
          <w:sz w:val="18"/>
        </w:rPr>
        <w:t xml:space="preserve"> а) гематогенно </w:t>
      </w:r>
    </w:p>
    <w:p w:rsidR="00000000" w:rsidRDefault="00F67113">
      <w:pPr>
        <w:ind w:left="284" w:hanging="284"/>
        <w:jc w:val="both"/>
        <w:rPr>
          <w:rFonts w:ascii="NTTimes/Cyrillic" w:hAnsi="NTTimes/Cyrillic"/>
          <w:sz w:val="18"/>
        </w:rPr>
      </w:pPr>
      <w:r>
        <w:rPr>
          <w:rFonts w:ascii="NTTimes/Cyrillic" w:hAnsi="NTTimes/Cyrillic"/>
          <w:sz w:val="18"/>
        </w:rPr>
        <w:t xml:space="preserve"> б) лимфогенно </w:t>
      </w:r>
    </w:p>
    <w:p w:rsidR="00000000" w:rsidRDefault="00F67113">
      <w:pPr>
        <w:ind w:left="284" w:hanging="284"/>
        <w:jc w:val="both"/>
        <w:rPr>
          <w:rFonts w:ascii="NTTimes/Cyrillic" w:hAnsi="NTTimes/Cyrillic"/>
          <w:sz w:val="18"/>
        </w:rPr>
      </w:pPr>
      <w:r>
        <w:rPr>
          <w:rFonts w:ascii="NTTimes/Cyrillic" w:hAnsi="NTTimes/Cyrillic"/>
          <w:sz w:val="18"/>
        </w:rPr>
        <w:t xml:space="preserve"> в) имплантационно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гематогенно и лимфогенн</w:t>
      </w:r>
      <w:r>
        <w:rPr>
          <w:rFonts w:ascii="NTTimes/Cyrillic" w:hAnsi="NTTimes/Cyrillic"/>
          <w:sz w:val="18"/>
        </w:rPr>
        <w:t xml:space="preserve">о </w:t>
      </w:r>
    </w:p>
    <w:p w:rsidR="00000000" w:rsidRDefault="00F67113">
      <w:pPr>
        <w:ind w:left="284" w:hanging="284"/>
        <w:jc w:val="both"/>
        <w:rPr>
          <w:rFonts w:ascii="NTTimes/Cyrillic" w:hAnsi="NTTimes/Cyrillic"/>
          <w:sz w:val="18"/>
        </w:rPr>
      </w:pPr>
      <w:r>
        <w:rPr>
          <w:rFonts w:ascii="NTTimes/Cyrillic" w:hAnsi="NTTimes/Cyrillic"/>
          <w:sz w:val="18"/>
        </w:rPr>
        <w:t xml:space="preserve"> д) всеми перечисленными путями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086. При раке молочной железы I стадии T1N0M0 (наружная локализация опухоли) наиболее целесообразно </w:t>
      </w:r>
    </w:p>
    <w:p w:rsidR="00000000" w:rsidRDefault="00F67113">
      <w:pPr>
        <w:ind w:left="284" w:hanging="284"/>
        <w:jc w:val="both"/>
        <w:rPr>
          <w:rFonts w:ascii="NTTimes/Cyrillic" w:hAnsi="NTTimes/Cyrillic"/>
          <w:sz w:val="18"/>
        </w:rPr>
      </w:pPr>
      <w:r>
        <w:rPr>
          <w:rFonts w:ascii="NTTimes/Cyrillic" w:hAnsi="NTTimes/Cyrillic"/>
          <w:sz w:val="18"/>
        </w:rPr>
        <w:t xml:space="preserve"> а) операция - радикальная резекция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радикальная резекция +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радикальная мастэктомия +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г) лучевая терапия + гормонотерапия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д) химиотерапия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087. При III стадии рака молочной железы показано </w:t>
      </w:r>
    </w:p>
    <w:p w:rsidR="00000000" w:rsidRDefault="00F67113">
      <w:pPr>
        <w:ind w:left="284" w:hanging="284"/>
        <w:jc w:val="both"/>
        <w:rPr>
          <w:rFonts w:ascii="NTTimes/Cyrillic" w:hAnsi="NTTimes/Cyrillic"/>
          <w:sz w:val="18"/>
        </w:rPr>
      </w:pPr>
      <w:r>
        <w:rPr>
          <w:rFonts w:ascii="NTTimes/Cyrillic" w:hAnsi="NTTimes/Cyrillic"/>
          <w:sz w:val="18"/>
        </w:rPr>
        <w:t xml:space="preserve"> а)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F67113">
      <w:pPr>
        <w:ind w:left="284" w:hanging="284"/>
        <w:jc w:val="both"/>
        <w:rPr>
          <w:rFonts w:ascii="NTTimes/Cyrillic" w:hAnsi="NTTimes/Cyrillic"/>
          <w:sz w:val="18"/>
        </w:rPr>
      </w:pPr>
      <w:r>
        <w:rPr>
          <w:rFonts w:ascii="NTTimes/Cyrillic" w:hAnsi="NTTimes/Cyrillic"/>
          <w:sz w:val="18"/>
        </w:rPr>
        <w:t xml:space="preserve"> в) лучевая терапия + хирургическое лечение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химиотерапия + гормонотер</w:t>
      </w:r>
      <w:r>
        <w:rPr>
          <w:rFonts w:ascii="NTTimes/Cyrillic" w:hAnsi="NTTimes/Cyrillic"/>
          <w:sz w:val="18"/>
        </w:rPr>
        <w:t xml:space="preserve">апия </w:t>
      </w:r>
    </w:p>
    <w:p w:rsidR="00000000" w:rsidRDefault="00F67113">
      <w:pPr>
        <w:ind w:left="284" w:hanging="284"/>
        <w:jc w:val="both"/>
        <w:rPr>
          <w:rFonts w:ascii="NTTimes/Cyrillic" w:hAnsi="NTTimes/Cyrillic"/>
          <w:sz w:val="18"/>
        </w:rPr>
      </w:pPr>
      <w:r>
        <w:rPr>
          <w:rFonts w:ascii="NTTimes/Cyrillic" w:hAnsi="NTTimes/Cyrillic"/>
          <w:sz w:val="18"/>
        </w:rPr>
        <w:t xml:space="preserve"> д) лучевая терапия + хирургическое лечение + химиотерапия + гормонотерапия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088. Для выявления метастазов рака молочной железы в кости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рентгенологическое обследование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б) изотопное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в) исследование рецепторов стероидных гормонов </w:t>
      </w:r>
    </w:p>
    <w:p w:rsidR="00000000" w:rsidRDefault="00F67113">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F67113">
      <w:pPr>
        <w:ind w:left="284" w:hanging="284"/>
        <w:jc w:val="both"/>
        <w:rPr>
          <w:rFonts w:ascii="NTTimes/Cyrillic" w:hAnsi="NTTimes/Cyrillic"/>
          <w:sz w:val="18"/>
        </w:rPr>
      </w:pPr>
      <w:r>
        <w:rPr>
          <w:rFonts w:ascii="NTTimes/Cyrillic" w:hAnsi="NTTimes/Cyrillic"/>
          <w:sz w:val="18"/>
        </w:rPr>
        <w:t xml:space="preserve"> д) правильные ответы б) и 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089. Для выявления метастазов рака молочной железы в печень применяется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ультразвуковое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б) сканирование печени </w:t>
      </w:r>
    </w:p>
    <w:p w:rsidR="00000000" w:rsidRDefault="00F67113">
      <w:pPr>
        <w:ind w:left="284" w:hanging="284"/>
        <w:jc w:val="both"/>
        <w:rPr>
          <w:rFonts w:ascii="NTTimes/Cyrillic" w:hAnsi="NTTimes/Cyrillic"/>
          <w:sz w:val="18"/>
        </w:rPr>
      </w:pPr>
      <w:r>
        <w:rPr>
          <w:rFonts w:ascii="NTTimes/Cyrillic" w:hAnsi="NTTimes/Cyrillic"/>
          <w:sz w:val="18"/>
        </w:rPr>
        <w:t xml:space="preserve"> в) биохимическое исследование </w:t>
      </w:r>
    </w:p>
    <w:p w:rsidR="00000000" w:rsidRDefault="00F67113">
      <w:pPr>
        <w:ind w:left="284" w:hanging="284"/>
        <w:jc w:val="both"/>
        <w:rPr>
          <w:rFonts w:ascii="NTTimes/Cyrillic" w:hAnsi="NTTimes/Cyrillic"/>
          <w:sz w:val="18"/>
        </w:rPr>
      </w:pPr>
      <w:r>
        <w:rPr>
          <w:rFonts w:ascii="NTTimes/Cyrillic" w:hAnsi="NTTimes/Cyrillic"/>
          <w:sz w:val="18"/>
        </w:rPr>
        <w:t xml:space="preserve"> г) ангиография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090. При радикальной мастэктомии по Холстеду удаляется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вся молочная железа </w:t>
      </w:r>
    </w:p>
    <w:p w:rsidR="00000000" w:rsidRDefault="00F67113">
      <w:pPr>
        <w:ind w:left="284" w:hanging="284"/>
        <w:jc w:val="both"/>
        <w:rPr>
          <w:rFonts w:ascii="NTTimes/Cyrillic" w:hAnsi="NTTimes/Cyrillic"/>
          <w:sz w:val="18"/>
        </w:rPr>
      </w:pPr>
      <w:r>
        <w:rPr>
          <w:rFonts w:ascii="NTTimes/Cyrillic" w:hAnsi="NTTimes/Cyrillic"/>
          <w:sz w:val="18"/>
        </w:rPr>
        <w:t xml:space="preserve"> б) молочная железа и зоны регионарного метастазирования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молочная железа, большая и малая грудные мышцы и зоны регионарного метастазирования </w:t>
      </w:r>
    </w:p>
    <w:p w:rsidR="00000000" w:rsidRDefault="00F67113">
      <w:pPr>
        <w:ind w:left="284" w:hanging="284"/>
        <w:jc w:val="both"/>
        <w:rPr>
          <w:rFonts w:ascii="NTTimes/Cyrillic" w:hAnsi="NTTimes/Cyrillic"/>
          <w:sz w:val="18"/>
        </w:rPr>
      </w:pPr>
      <w:r>
        <w:rPr>
          <w:rFonts w:ascii="NTTimes/Cyrillic" w:hAnsi="NTTimes/Cyrillic"/>
          <w:sz w:val="18"/>
        </w:rPr>
        <w:t xml:space="preserve"> г) молочная железа, большая грудная мышца и зоны регионарного метастазирования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091. Наиболее часто встречающейся клинической формой рака молочной железы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маститоподобная </w:t>
      </w:r>
    </w:p>
    <w:p w:rsidR="00000000" w:rsidRDefault="00F67113">
      <w:pPr>
        <w:ind w:left="284" w:hanging="284"/>
        <w:jc w:val="both"/>
        <w:rPr>
          <w:rFonts w:ascii="NTTimes/Cyrillic" w:hAnsi="NTTimes/Cyrillic"/>
          <w:sz w:val="18"/>
        </w:rPr>
      </w:pPr>
      <w:r>
        <w:rPr>
          <w:rFonts w:ascii="NTTimes/Cyrillic" w:hAnsi="NTTimes/Cyrillic"/>
          <w:sz w:val="18"/>
        </w:rPr>
        <w:t xml:space="preserve"> б) панцирная </w:t>
      </w:r>
    </w:p>
    <w:p w:rsidR="00000000" w:rsidRDefault="00F67113">
      <w:pPr>
        <w:ind w:left="284" w:hanging="284"/>
        <w:jc w:val="both"/>
        <w:rPr>
          <w:rFonts w:ascii="NTTimes/Cyrillic" w:hAnsi="NTTimes/Cyrillic"/>
          <w:sz w:val="18"/>
        </w:rPr>
      </w:pPr>
      <w:r>
        <w:rPr>
          <w:rFonts w:ascii="NTTimes/Cyrillic" w:hAnsi="NTTimes/Cyrillic"/>
          <w:sz w:val="18"/>
        </w:rPr>
        <w:t xml:space="preserve"> в) рожеподобная </w:t>
      </w:r>
    </w:p>
    <w:p w:rsidR="00000000" w:rsidRDefault="00F67113">
      <w:pPr>
        <w:ind w:left="284" w:hanging="284"/>
        <w:jc w:val="both"/>
        <w:rPr>
          <w:rFonts w:ascii="NTTimes/Cyrillic" w:hAnsi="NTTimes/Cyrillic"/>
          <w:sz w:val="18"/>
        </w:rPr>
      </w:pPr>
      <w:r>
        <w:rPr>
          <w:rFonts w:ascii="NTTimes/Cyrillic" w:hAnsi="NTTimes/Cyrillic"/>
          <w:sz w:val="18"/>
        </w:rPr>
        <w:t xml:space="preserve"> г) пак Педжета </w:t>
      </w:r>
    </w:p>
    <w:p w:rsidR="00000000" w:rsidRDefault="00F67113">
      <w:pPr>
        <w:ind w:left="284" w:hanging="284"/>
        <w:jc w:val="both"/>
        <w:rPr>
          <w:rFonts w:ascii="NTTimes/Cyrillic" w:hAnsi="NTTimes/Cyrillic"/>
          <w:sz w:val="18"/>
        </w:rPr>
      </w:pPr>
      <w:r>
        <w:rPr>
          <w:rFonts w:ascii="NTTimes/Cyrillic" w:hAnsi="NTTimes/Cyrillic"/>
          <w:sz w:val="18"/>
        </w:rPr>
        <w:t xml:space="preserve"> д) узловая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092. Наи</w:t>
      </w:r>
      <w:r>
        <w:rPr>
          <w:rFonts w:ascii="NTTimes/Cyrillic" w:hAnsi="NTTimes/Cyrillic"/>
          <w:sz w:val="18"/>
        </w:rPr>
        <w:t xml:space="preserve">более информативным методом ранней диагностики рака молочной железы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пальпация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маммография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в) крупнокадровая флюорография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г) термография </w:t>
      </w:r>
    </w:p>
    <w:p w:rsidR="00000000" w:rsidRDefault="00F67113">
      <w:pPr>
        <w:ind w:left="284" w:hanging="284"/>
        <w:jc w:val="both"/>
        <w:rPr>
          <w:rFonts w:ascii="NTTimes/Cyrillic" w:hAnsi="NTTimes/Cyrillic"/>
          <w:sz w:val="18"/>
        </w:rPr>
      </w:pPr>
      <w:r>
        <w:rPr>
          <w:rFonts w:ascii="NTTimes/Cyrillic" w:hAnsi="NTTimes/Cyrillic"/>
          <w:sz w:val="18"/>
        </w:rPr>
        <w:t xml:space="preserve"> д) радионуклидная диагностика с 32P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093. Для выбора гормонотерапии при раке молочной железы оптимальным является следующее сочетание рецепторов стероидных гормонов </w:t>
      </w:r>
    </w:p>
    <w:p w:rsidR="00000000" w:rsidRDefault="00F67113">
      <w:pPr>
        <w:ind w:left="284" w:hanging="284"/>
        <w:jc w:val="both"/>
        <w:rPr>
          <w:rFonts w:ascii="NTTimes/Cyrillic" w:hAnsi="NTTimes/Cyrillic"/>
          <w:sz w:val="18"/>
        </w:rPr>
      </w:pPr>
      <w:r>
        <w:rPr>
          <w:rFonts w:ascii="NTTimes/Cyrillic" w:hAnsi="NTTimes/Cyrillic"/>
          <w:sz w:val="18"/>
        </w:rPr>
        <w:t xml:space="preserve"> а) РЭ+ и РП+ </w:t>
      </w:r>
    </w:p>
    <w:p w:rsidR="00000000" w:rsidRDefault="00F67113">
      <w:pPr>
        <w:ind w:left="284" w:hanging="284"/>
        <w:jc w:val="both"/>
        <w:rPr>
          <w:rFonts w:ascii="NTTimes/Cyrillic" w:hAnsi="NTTimes/Cyrillic"/>
          <w:sz w:val="18"/>
        </w:rPr>
      </w:pPr>
      <w:r>
        <w:rPr>
          <w:rFonts w:ascii="NTTimes/Cyrillic" w:hAnsi="NTTimes/Cyrillic"/>
          <w:sz w:val="18"/>
        </w:rPr>
        <w:t xml:space="preserve"> б) РА+ и РГ+ </w:t>
      </w:r>
    </w:p>
    <w:p w:rsidR="00000000" w:rsidRDefault="00F67113">
      <w:pPr>
        <w:ind w:left="284" w:hanging="284"/>
        <w:jc w:val="both"/>
        <w:rPr>
          <w:rFonts w:ascii="NTTimes/Cyrillic" w:hAnsi="NTTimes/Cyrillic"/>
          <w:sz w:val="18"/>
        </w:rPr>
      </w:pPr>
      <w:r>
        <w:rPr>
          <w:rFonts w:ascii="NTTimes/Cyrillic" w:hAnsi="NTTimes/Cyrillic"/>
          <w:sz w:val="18"/>
        </w:rPr>
        <w:t xml:space="preserve"> в) РГ+ и РП+ </w:t>
      </w:r>
    </w:p>
    <w:p w:rsidR="00000000" w:rsidRDefault="00F67113">
      <w:pPr>
        <w:ind w:left="284" w:hanging="284"/>
        <w:jc w:val="both"/>
        <w:rPr>
          <w:rFonts w:ascii="NTTimes/Cyrillic" w:hAnsi="NTTimes/Cyrillic"/>
          <w:sz w:val="18"/>
        </w:rPr>
      </w:pPr>
      <w:r>
        <w:rPr>
          <w:rFonts w:ascii="NTTimes/Cyrillic" w:hAnsi="NTTimes/Cyrillic"/>
          <w:sz w:val="18"/>
        </w:rPr>
        <w:t xml:space="preserve"> г) РА- и РЭ- </w:t>
      </w:r>
    </w:p>
    <w:p w:rsidR="00000000" w:rsidRDefault="00F67113">
      <w:pPr>
        <w:ind w:left="284" w:hanging="284"/>
        <w:jc w:val="both"/>
        <w:rPr>
          <w:rFonts w:ascii="NTTimes/Cyrillic" w:hAnsi="NTTimes/Cyrillic"/>
          <w:sz w:val="18"/>
        </w:rPr>
      </w:pPr>
      <w:r>
        <w:rPr>
          <w:rFonts w:ascii="NTTimes/Cyrillic" w:hAnsi="NTTimes/Cyrillic"/>
          <w:sz w:val="18"/>
        </w:rPr>
        <w:t xml:space="preserve"> д) РЭ- и РП-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094. Наиболее часто применяемыми схемами адъювантной химиотерапии при раке молочной железы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CMF</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б) FAK </w:t>
      </w:r>
    </w:p>
    <w:p w:rsidR="00000000" w:rsidRDefault="00F67113">
      <w:pPr>
        <w:ind w:left="284" w:hanging="284"/>
        <w:jc w:val="both"/>
        <w:rPr>
          <w:rFonts w:ascii="NTTimes/Cyrillic" w:hAnsi="NTTimes/Cyrillic"/>
          <w:sz w:val="18"/>
        </w:rPr>
      </w:pPr>
      <w:r>
        <w:rPr>
          <w:rFonts w:ascii="NTTimes/Cyrillic" w:hAnsi="NTTimes/Cyrillic"/>
          <w:sz w:val="18"/>
        </w:rPr>
        <w:t xml:space="preserve"> в) CMFAV </w:t>
      </w:r>
    </w:p>
    <w:p w:rsidR="00000000" w:rsidRDefault="00F67113">
      <w:pPr>
        <w:ind w:left="284" w:hanging="284"/>
        <w:jc w:val="both"/>
        <w:rPr>
          <w:rFonts w:ascii="NTTimes/Cyrillic" w:hAnsi="NTTimes/Cyrillic"/>
          <w:sz w:val="18"/>
        </w:rPr>
      </w:pPr>
      <w:r>
        <w:rPr>
          <w:rFonts w:ascii="NTTimes/Cyrillic" w:hAnsi="NTTimes/Cyrillic"/>
          <w:sz w:val="18"/>
        </w:rPr>
        <w:t xml:space="preserve"> г) CAF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095. Наиболее эффективными препаратами при лечении рака молочной железы в монотерапии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адриамицин, новантрон </w:t>
      </w:r>
    </w:p>
    <w:p w:rsidR="00000000" w:rsidRDefault="00F67113">
      <w:pPr>
        <w:ind w:left="284" w:hanging="284"/>
        <w:jc w:val="both"/>
        <w:rPr>
          <w:rFonts w:ascii="NTTimes/Cyrillic" w:hAnsi="NTTimes/Cyrillic"/>
          <w:sz w:val="18"/>
        </w:rPr>
      </w:pPr>
      <w:r>
        <w:rPr>
          <w:rFonts w:ascii="NTTimes/Cyrillic" w:hAnsi="NTTimes/Cyrillic"/>
          <w:sz w:val="18"/>
        </w:rPr>
        <w:t xml:space="preserve"> б) таксол </w:t>
      </w:r>
    </w:p>
    <w:p w:rsidR="00000000" w:rsidRDefault="00F67113">
      <w:pPr>
        <w:ind w:left="284" w:hanging="284"/>
        <w:jc w:val="both"/>
        <w:rPr>
          <w:rFonts w:ascii="NTTimes/Cyrillic" w:hAnsi="NTTimes/Cyrillic"/>
          <w:sz w:val="18"/>
        </w:rPr>
      </w:pPr>
      <w:r>
        <w:rPr>
          <w:rFonts w:ascii="NTTimes/Cyrillic" w:hAnsi="NTTimes/Cyrillic"/>
          <w:sz w:val="18"/>
        </w:rPr>
        <w:t xml:space="preserve"> в) метотрексат </w:t>
      </w:r>
    </w:p>
    <w:p w:rsidR="00000000" w:rsidRDefault="00F67113">
      <w:pPr>
        <w:ind w:left="284" w:hanging="284"/>
        <w:jc w:val="both"/>
        <w:rPr>
          <w:rFonts w:ascii="NTTimes/Cyrillic" w:hAnsi="NTTimes/Cyrillic"/>
          <w:sz w:val="18"/>
        </w:rPr>
      </w:pPr>
      <w:r>
        <w:rPr>
          <w:rFonts w:ascii="NTTimes/Cyrillic" w:hAnsi="NTTimes/Cyrillic"/>
          <w:sz w:val="18"/>
        </w:rPr>
        <w:t xml:space="preserve"> г) 5-фторурацил </w:t>
      </w:r>
    </w:p>
    <w:p w:rsidR="00000000" w:rsidRDefault="00F67113">
      <w:pPr>
        <w:ind w:left="284" w:hanging="284"/>
        <w:jc w:val="both"/>
        <w:rPr>
          <w:rFonts w:ascii="NTTimes/Cyrillic" w:hAnsi="NTTimes/Cyrillic"/>
          <w:sz w:val="18"/>
        </w:rPr>
      </w:pPr>
      <w:r>
        <w:rPr>
          <w:rFonts w:ascii="NTTimes/Cyrillic" w:hAnsi="NTTimes/Cyrillic"/>
          <w:sz w:val="18"/>
        </w:rPr>
        <w:t xml:space="preserve"> д) верные ответы а) и б)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096. Склерозирующий аденоз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доброкачественным дисплазиям </w:t>
      </w:r>
    </w:p>
    <w:p w:rsidR="00000000" w:rsidRDefault="00F67113">
      <w:pPr>
        <w:ind w:left="284" w:hanging="284"/>
        <w:jc w:val="both"/>
        <w:rPr>
          <w:rFonts w:ascii="NTTimes/Cyrillic" w:hAnsi="NTTimes/Cyrillic"/>
          <w:sz w:val="18"/>
        </w:rPr>
      </w:pPr>
      <w:r>
        <w:rPr>
          <w:rFonts w:ascii="NTTimes/Cyrillic" w:hAnsi="NTTimes/Cyrillic"/>
          <w:sz w:val="18"/>
        </w:rPr>
        <w:t xml:space="preserve"> б) к воспалительным процессам </w:t>
      </w:r>
    </w:p>
    <w:p w:rsidR="00000000" w:rsidRDefault="00F67113">
      <w:pPr>
        <w:ind w:left="284" w:hanging="284"/>
        <w:jc w:val="both"/>
        <w:rPr>
          <w:rFonts w:ascii="NTTimes/Cyrillic" w:hAnsi="NTTimes/Cyrillic"/>
          <w:sz w:val="18"/>
        </w:rPr>
      </w:pPr>
      <w:r>
        <w:rPr>
          <w:rFonts w:ascii="NTTimes/Cyrillic" w:hAnsi="NTTimes/Cyrillic"/>
          <w:sz w:val="18"/>
        </w:rPr>
        <w:t xml:space="preserve"> в) к злокачественным новообразованиям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097. На фоне листовидной фиброаденомы может развиваться </w:t>
      </w:r>
    </w:p>
    <w:p w:rsidR="00000000" w:rsidRDefault="00F67113">
      <w:pPr>
        <w:ind w:left="284" w:hanging="284"/>
        <w:jc w:val="both"/>
        <w:rPr>
          <w:rFonts w:ascii="NTTimes/Cyrillic" w:hAnsi="NTTimes/Cyrillic"/>
          <w:sz w:val="18"/>
        </w:rPr>
      </w:pPr>
      <w:r>
        <w:rPr>
          <w:rFonts w:ascii="NTTimes/Cyrillic" w:hAnsi="NTTimes/Cyrillic"/>
          <w:sz w:val="18"/>
        </w:rPr>
        <w:t xml:space="preserve"> а) рак молочной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б) фибросаркома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в) внутрипротоковые папилломы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09</w:t>
      </w:r>
      <w:r>
        <w:rPr>
          <w:rFonts w:ascii="NTTimes/Cyrillic" w:hAnsi="NTTimes/Cyrillic"/>
          <w:sz w:val="18"/>
        </w:rPr>
        <w:t xml:space="preserve">8. В молочной железе "болезнь Педжета" относится </w:t>
      </w:r>
    </w:p>
    <w:p w:rsidR="00000000" w:rsidRDefault="00F67113">
      <w:pPr>
        <w:ind w:left="284" w:hanging="284"/>
        <w:jc w:val="both"/>
        <w:rPr>
          <w:rFonts w:ascii="NTTimes/Cyrillic" w:hAnsi="NTTimes/Cyrillic"/>
          <w:sz w:val="18"/>
        </w:rPr>
      </w:pPr>
      <w:r>
        <w:rPr>
          <w:rFonts w:ascii="NTTimes/Cyrillic" w:hAnsi="NTTimes/Cyrillic"/>
          <w:sz w:val="18"/>
        </w:rPr>
        <w:t xml:space="preserve"> а) к доброкачественным дисплазиям </w:t>
      </w:r>
    </w:p>
    <w:p w:rsidR="00000000" w:rsidRDefault="00F67113">
      <w:pPr>
        <w:ind w:left="284" w:hanging="284"/>
        <w:jc w:val="both"/>
        <w:rPr>
          <w:rFonts w:ascii="NTTimes/Cyrillic" w:hAnsi="NTTimes/Cyrillic"/>
          <w:sz w:val="18"/>
        </w:rPr>
      </w:pPr>
      <w:r>
        <w:rPr>
          <w:rFonts w:ascii="NTTimes/Cyrillic" w:hAnsi="NTTimes/Cyrillic"/>
          <w:sz w:val="18"/>
        </w:rPr>
        <w:t xml:space="preserve"> б) к раку кожи </w:t>
      </w:r>
    </w:p>
    <w:p w:rsidR="00000000" w:rsidRDefault="00F67113">
      <w:pPr>
        <w:ind w:left="284" w:hanging="284"/>
        <w:jc w:val="both"/>
        <w:rPr>
          <w:rFonts w:ascii="NTTimes/Cyrillic" w:hAnsi="NTTimes/Cyrillic"/>
          <w:sz w:val="18"/>
        </w:rPr>
      </w:pPr>
      <w:r>
        <w:rPr>
          <w:rFonts w:ascii="NTTimes/Cyrillic" w:hAnsi="NTTimes/Cyrillic"/>
          <w:sz w:val="18"/>
        </w:rPr>
        <w:t xml:space="preserve"> в) к внутрипротоковому раку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099. При раке молочной железы у мужчин встречаются все гистологические формы рака, известные у женщин. Выберите правильный ответ </w:t>
      </w:r>
    </w:p>
    <w:p w:rsidR="00000000" w:rsidRDefault="00F67113">
      <w:pPr>
        <w:ind w:left="284" w:hanging="284"/>
        <w:jc w:val="both"/>
        <w:rPr>
          <w:rFonts w:ascii="NTTimes/Cyrillic" w:hAnsi="NTTimes/Cyrillic"/>
          <w:sz w:val="18"/>
        </w:rPr>
      </w:pPr>
      <w:r>
        <w:rPr>
          <w:rFonts w:ascii="NTTimes/Cyrillic" w:hAnsi="NTTimes/Cyrillic"/>
          <w:sz w:val="18"/>
        </w:rPr>
        <w:t xml:space="preserve"> а) да </w:t>
      </w:r>
    </w:p>
    <w:p w:rsidR="00000000" w:rsidRDefault="00F67113">
      <w:pPr>
        <w:ind w:left="284" w:hanging="284"/>
        <w:jc w:val="both"/>
        <w:rPr>
          <w:rFonts w:ascii="NTTimes/Cyrillic" w:hAnsi="NTTimes/Cyrillic"/>
          <w:sz w:val="18"/>
        </w:rPr>
      </w:pPr>
      <w:r>
        <w:rPr>
          <w:rFonts w:ascii="NTTimes/Cyrillic" w:hAnsi="NTTimes/Cyrillic"/>
          <w:sz w:val="18"/>
        </w:rPr>
        <w:t xml:space="preserve"> б) нет </w:t>
      </w:r>
    </w:p>
    <w:p w:rsidR="00000000" w:rsidRDefault="00F67113">
      <w:pPr>
        <w:ind w:left="284" w:hanging="284"/>
        <w:jc w:val="both"/>
        <w:rPr>
          <w:rFonts w:ascii="NTTimes/Cyrillic" w:hAnsi="NTTimes/Cyrillic"/>
          <w:sz w:val="18"/>
        </w:rPr>
      </w:pPr>
      <w:r>
        <w:rPr>
          <w:rFonts w:ascii="NTTimes/Cyrillic" w:hAnsi="NTTimes/Cyrillic"/>
          <w:sz w:val="18"/>
        </w:rPr>
        <w:t xml:space="preserve"> в) все, кроме рака Педжета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100. В молочной железе может развиться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фибросаркома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б) ангиосаркома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в) карциносаркома </w:t>
      </w:r>
    </w:p>
    <w:p w:rsidR="00000000" w:rsidRDefault="00F67113">
      <w:pPr>
        <w:ind w:left="284" w:hanging="284"/>
        <w:jc w:val="both"/>
        <w:rPr>
          <w:rFonts w:ascii="NTTimes/Cyrillic" w:hAnsi="NTTimes/Cyrillic"/>
          <w:sz w:val="18"/>
        </w:rPr>
      </w:pPr>
      <w:r>
        <w:rPr>
          <w:rFonts w:ascii="NTTimes/Cyrillic" w:hAnsi="NTTimes/Cyrillic"/>
          <w:sz w:val="18"/>
        </w:rPr>
        <w:t xml:space="preserve"> г) все ответы верные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18. ОСНОВЫ РАДИАЦИОННОЙ МЕДИЦИНЫ</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001. В результате аварии на ЧАЭС воздействию р</w:t>
      </w:r>
      <w:r>
        <w:rPr>
          <w:rFonts w:ascii="NTTimes/Cyrillic" w:hAnsi="NTTimes/Cyrillic"/>
          <w:sz w:val="18"/>
        </w:rPr>
        <w:t xml:space="preserve">адиоактивного йода подверглись следующие контингенты </w:t>
      </w:r>
    </w:p>
    <w:p w:rsidR="00000000" w:rsidRDefault="00F67113">
      <w:pPr>
        <w:ind w:left="284" w:hanging="284"/>
        <w:jc w:val="both"/>
        <w:rPr>
          <w:rFonts w:ascii="NTTimes/Cyrillic" w:hAnsi="NTTimes/Cyrillic"/>
          <w:sz w:val="18"/>
        </w:rPr>
      </w:pPr>
      <w:r>
        <w:rPr>
          <w:rFonts w:ascii="NTTimes/Cyrillic" w:hAnsi="NTTimes/Cyrillic"/>
          <w:sz w:val="18"/>
        </w:rPr>
        <w:t xml:space="preserve"> а) все ликвидаторы аварии </w:t>
      </w:r>
    </w:p>
    <w:p w:rsidR="00000000" w:rsidRDefault="00F67113">
      <w:pPr>
        <w:ind w:left="284" w:hanging="284"/>
        <w:jc w:val="both"/>
        <w:rPr>
          <w:rFonts w:ascii="NTTimes/Cyrillic" w:hAnsi="NTTimes/Cyrillic"/>
          <w:sz w:val="18"/>
        </w:rPr>
      </w:pPr>
      <w:r>
        <w:rPr>
          <w:rFonts w:ascii="NTTimes/Cyrillic" w:hAnsi="NTTimes/Cyrillic"/>
          <w:sz w:val="18"/>
        </w:rPr>
        <w:t xml:space="preserve"> б) ликвидаторы и население, находившееся в зоне радиоактивного загрязнения в первые два месяца после аварии </w:t>
      </w:r>
    </w:p>
    <w:p w:rsidR="00000000" w:rsidRDefault="00F67113">
      <w:pPr>
        <w:ind w:left="284" w:hanging="284"/>
        <w:jc w:val="both"/>
        <w:rPr>
          <w:rFonts w:ascii="NTTimes/Cyrillic" w:hAnsi="NTTimes/Cyrillic"/>
          <w:sz w:val="18"/>
        </w:rPr>
      </w:pPr>
      <w:r>
        <w:rPr>
          <w:rFonts w:ascii="NTTimes/Cyrillic" w:hAnsi="NTTimes/Cyrillic"/>
          <w:sz w:val="18"/>
        </w:rPr>
        <w:t xml:space="preserve"> в) ликвидаторы 1987-1990 гг. </w:t>
      </w:r>
    </w:p>
    <w:p w:rsidR="00000000" w:rsidRDefault="00F67113">
      <w:pPr>
        <w:ind w:left="284" w:hanging="284"/>
        <w:jc w:val="both"/>
        <w:rPr>
          <w:rFonts w:ascii="NTTimes/Cyrillic" w:hAnsi="NTTimes/Cyrillic"/>
          <w:sz w:val="18"/>
        </w:rPr>
      </w:pPr>
      <w:r>
        <w:rPr>
          <w:rFonts w:ascii="NTTimes/Cyrillic" w:hAnsi="NTTimes/Cyrillic"/>
          <w:sz w:val="18"/>
        </w:rPr>
        <w:t xml:space="preserve"> г) дети, родившиеся в зоне радиоактивного загрязнения после 1987 г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002. В 1986 г наиболее высокие дозы облучения щитовидной железы чаще всего встречались у следующих контингентов </w:t>
      </w:r>
    </w:p>
    <w:p w:rsidR="00000000" w:rsidRDefault="00F67113">
      <w:pPr>
        <w:ind w:left="284" w:hanging="284"/>
        <w:jc w:val="both"/>
        <w:rPr>
          <w:rFonts w:ascii="NTTimes/Cyrillic" w:hAnsi="NTTimes/Cyrillic"/>
          <w:sz w:val="18"/>
        </w:rPr>
      </w:pPr>
      <w:r>
        <w:rPr>
          <w:rFonts w:ascii="NTTimes/Cyrillic" w:hAnsi="NTTimes/Cyrillic"/>
          <w:sz w:val="18"/>
        </w:rPr>
        <w:t xml:space="preserve"> а) дошкольники </w:t>
      </w:r>
    </w:p>
    <w:p w:rsidR="00000000" w:rsidRDefault="00F67113">
      <w:pPr>
        <w:ind w:left="284" w:hanging="284"/>
        <w:jc w:val="both"/>
        <w:rPr>
          <w:rFonts w:ascii="NTTimes/Cyrillic" w:hAnsi="NTTimes/Cyrillic"/>
          <w:sz w:val="18"/>
        </w:rPr>
      </w:pPr>
      <w:r>
        <w:rPr>
          <w:rFonts w:ascii="NTTimes/Cyrillic" w:hAnsi="NTTimes/Cyrillic"/>
          <w:sz w:val="18"/>
        </w:rPr>
        <w:t xml:space="preserve"> б) школьники </w:t>
      </w:r>
    </w:p>
    <w:p w:rsidR="00000000" w:rsidRDefault="00F67113">
      <w:pPr>
        <w:ind w:left="284" w:hanging="284"/>
        <w:jc w:val="both"/>
        <w:rPr>
          <w:rFonts w:ascii="NTTimes/Cyrillic" w:hAnsi="NTTimes/Cyrillic"/>
          <w:sz w:val="18"/>
        </w:rPr>
      </w:pPr>
      <w:r>
        <w:rPr>
          <w:rFonts w:ascii="NTTimes/Cyrillic" w:hAnsi="NTTimes/Cyrillic"/>
          <w:sz w:val="18"/>
        </w:rPr>
        <w:t xml:space="preserve"> в) подростки </w:t>
      </w:r>
    </w:p>
    <w:p w:rsidR="00000000" w:rsidRDefault="00F67113">
      <w:pPr>
        <w:ind w:left="284" w:hanging="284"/>
        <w:jc w:val="both"/>
        <w:rPr>
          <w:rFonts w:ascii="NTTimes/Cyrillic" w:hAnsi="NTTimes/Cyrillic"/>
          <w:sz w:val="18"/>
        </w:rPr>
      </w:pPr>
      <w:r>
        <w:rPr>
          <w:rFonts w:ascii="NTTimes/Cyrillic" w:hAnsi="NTTimes/Cyrillic"/>
          <w:sz w:val="18"/>
        </w:rPr>
        <w:t xml:space="preserve"> г) взрослое население </w:t>
      </w:r>
    </w:p>
    <w:p w:rsidR="00000000" w:rsidRDefault="00F67113">
      <w:pPr>
        <w:ind w:left="284" w:hanging="284"/>
        <w:jc w:val="both"/>
        <w:rPr>
          <w:rFonts w:ascii="NTTimes/Cyrillic" w:hAnsi="NTTimes/Cyrillic"/>
          <w:sz w:val="18"/>
        </w:rPr>
      </w:pPr>
      <w:r>
        <w:rPr>
          <w:rFonts w:ascii="NTTimes/Cyrillic" w:hAnsi="NTTimes/Cyrillic"/>
          <w:sz w:val="18"/>
        </w:rPr>
        <w:t xml:space="preserve"> д) ликвидаторы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003. При острой л</w:t>
      </w:r>
      <w:r>
        <w:rPr>
          <w:rFonts w:ascii="NTTimes/Cyrillic" w:hAnsi="NTTimes/Cyrillic"/>
          <w:sz w:val="18"/>
        </w:rPr>
        <w:t xml:space="preserve">учевой болезни клинические изменения обязательно имеют место в следующей системе </w:t>
      </w:r>
    </w:p>
    <w:p w:rsidR="00000000" w:rsidRDefault="00F67113">
      <w:pPr>
        <w:ind w:left="284" w:hanging="284"/>
        <w:jc w:val="both"/>
        <w:rPr>
          <w:rFonts w:ascii="NTTimes/Cyrillic" w:hAnsi="NTTimes/Cyrillic"/>
          <w:sz w:val="18"/>
        </w:rPr>
      </w:pPr>
      <w:r>
        <w:rPr>
          <w:rFonts w:ascii="NTTimes/Cyrillic" w:hAnsi="NTTimes/Cyrillic"/>
          <w:sz w:val="18"/>
        </w:rPr>
        <w:t xml:space="preserve"> а) центральной нервной системе </w:t>
      </w:r>
    </w:p>
    <w:p w:rsidR="00000000" w:rsidRDefault="00F67113">
      <w:pPr>
        <w:ind w:left="284" w:hanging="284"/>
        <w:jc w:val="both"/>
        <w:rPr>
          <w:rFonts w:ascii="NTTimes/Cyrillic" w:hAnsi="NTTimes/Cyrillic"/>
          <w:sz w:val="18"/>
        </w:rPr>
      </w:pPr>
      <w:r>
        <w:rPr>
          <w:rFonts w:ascii="NTTimes/Cyrillic" w:hAnsi="NTTimes/Cyrillic"/>
          <w:sz w:val="18"/>
        </w:rPr>
        <w:t xml:space="preserve"> б) сердечно-сосудистой системе </w:t>
      </w:r>
    </w:p>
    <w:p w:rsidR="00000000" w:rsidRDefault="00F67113">
      <w:pPr>
        <w:ind w:left="284" w:hanging="284"/>
        <w:jc w:val="both"/>
        <w:rPr>
          <w:rFonts w:ascii="NTTimes/Cyrillic" w:hAnsi="NTTimes/Cyrillic"/>
          <w:sz w:val="18"/>
        </w:rPr>
      </w:pPr>
      <w:r>
        <w:rPr>
          <w:rFonts w:ascii="NTTimes/Cyrillic" w:hAnsi="NTTimes/Cyrillic"/>
          <w:sz w:val="18"/>
        </w:rPr>
        <w:t xml:space="preserve"> в) системе органов кроветворения </w:t>
      </w:r>
    </w:p>
    <w:p w:rsidR="00000000" w:rsidRDefault="00F67113">
      <w:pPr>
        <w:ind w:left="284" w:hanging="284"/>
        <w:jc w:val="both"/>
        <w:rPr>
          <w:rFonts w:ascii="NTTimes/Cyrillic" w:hAnsi="NTTimes/Cyrillic"/>
          <w:sz w:val="18"/>
        </w:rPr>
      </w:pPr>
      <w:r>
        <w:rPr>
          <w:rFonts w:ascii="NTTimes/Cyrillic" w:hAnsi="NTTimes/Cyrillic"/>
          <w:sz w:val="18"/>
        </w:rPr>
        <w:t xml:space="preserve"> г) пищеварительной системе </w:t>
      </w:r>
    </w:p>
    <w:p w:rsidR="00000000" w:rsidRDefault="00F67113">
      <w:pPr>
        <w:ind w:left="284" w:hanging="284"/>
        <w:jc w:val="both"/>
        <w:rPr>
          <w:rFonts w:ascii="NTTimes/Cyrillic" w:hAnsi="NTTimes/Cyrillic"/>
          <w:sz w:val="18"/>
        </w:rPr>
      </w:pPr>
      <w:r>
        <w:rPr>
          <w:rFonts w:ascii="NTTimes/Cyrillic" w:hAnsi="NTTimes/Cyrillic"/>
          <w:sz w:val="18"/>
        </w:rPr>
        <w:t xml:space="preserve"> д) иммунной системе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004. Клиническим симптомом, наиболее рано возникающим при острой лучевой болезни,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тошнота и рвота </w:t>
      </w:r>
    </w:p>
    <w:p w:rsidR="00000000" w:rsidRDefault="00F67113">
      <w:pPr>
        <w:ind w:left="284" w:hanging="284"/>
        <w:jc w:val="both"/>
        <w:rPr>
          <w:rFonts w:ascii="NTTimes/Cyrillic" w:hAnsi="NTTimes/Cyrillic"/>
          <w:sz w:val="18"/>
        </w:rPr>
      </w:pPr>
      <w:r>
        <w:rPr>
          <w:rFonts w:ascii="NTTimes/Cyrillic" w:hAnsi="NTTimes/Cyrillic"/>
          <w:sz w:val="18"/>
        </w:rPr>
        <w:t xml:space="preserve"> б) лейкопения </w:t>
      </w:r>
    </w:p>
    <w:p w:rsidR="00000000" w:rsidRDefault="00F67113">
      <w:pPr>
        <w:ind w:left="284" w:hanging="284"/>
        <w:jc w:val="both"/>
        <w:rPr>
          <w:rFonts w:ascii="NTTimes/Cyrillic" w:hAnsi="NTTimes/Cyrillic"/>
          <w:sz w:val="18"/>
        </w:rPr>
      </w:pPr>
      <w:r>
        <w:rPr>
          <w:rFonts w:ascii="NTTimes/Cyrillic" w:hAnsi="NTTimes/Cyrillic"/>
          <w:sz w:val="18"/>
        </w:rPr>
        <w:t xml:space="preserve"> в) эритема кожи </w:t>
      </w:r>
    </w:p>
    <w:p w:rsidR="00000000" w:rsidRDefault="00F67113">
      <w:pPr>
        <w:ind w:left="284" w:hanging="284"/>
        <w:jc w:val="both"/>
        <w:rPr>
          <w:rFonts w:ascii="NTTimes/Cyrillic" w:hAnsi="NTTimes/Cyrillic"/>
          <w:sz w:val="18"/>
        </w:rPr>
      </w:pPr>
      <w:r>
        <w:rPr>
          <w:rFonts w:ascii="NTTimes/Cyrillic" w:hAnsi="NTTimes/Cyrillic"/>
          <w:sz w:val="18"/>
        </w:rPr>
        <w:t xml:space="preserve"> г) выпадение волос </w:t>
      </w:r>
    </w:p>
    <w:p w:rsidR="00000000" w:rsidRDefault="00F67113">
      <w:pPr>
        <w:ind w:left="284" w:hanging="284"/>
        <w:jc w:val="both"/>
        <w:rPr>
          <w:rFonts w:ascii="NTTimes/Cyrillic" w:hAnsi="NTTimes/Cyrillic"/>
          <w:sz w:val="18"/>
        </w:rPr>
      </w:pPr>
      <w:r>
        <w:rPr>
          <w:rFonts w:ascii="NTTimes/Cyrillic" w:hAnsi="NTTimes/Cyrillic"/>
          <w:sz w:val="18"/>
        </w:rPr>
        <w:t xml:space="preserve"> д) жидкий стул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005. Пороговая доза для развития острой лучевой болезни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0. 5 Гр </w:t>
      </w:r>
    </w:p>
    <w:p w:rsidR="00000000" w:rsidRDefault="00F67113">
      <w:pPr>
        <w:ind w:left="284" w:hanging="284"/>
        <w:jc w:val="both"/>
        <w:rPr>
          <w:rFonts w:ascii="NTTimes/Cyrillic" w:hAnsi="NTTimes/Cyrillic"/>
          <w:sz w:val="18"/>
        </w:rPr>
      </w:pPr>
      <w:r>
        <w:rPr>
          <w:rFonts w:ascii="NTTimes/Cyrillic" w:hAnsi="NTTimes/Cyrillic"/>
          <w:sz w:val="18"/>
        </w:rPr>
        <w:t xml:space="preserve"> б) 1 Гр </w:t>
      </w:r>
    </w:p>
    <w:p w:rsidR="00000000" w:rsidRDefault="00F67113">
      <w:pPr>
        <w:ind w:left="284" w:hanging="284"/>
        <w:jc w:val="both"/>
        <w:rPr>
          <w:rFonts w:ascii="NTTimes/Cyrillic" w:hAnsi="NTTimes/Cyrillic"/>
          <w:sz w:val="18"/>
        </w:rPr>
      </w:pPr>
      <w:r>
        <w:rPr>
          <w:rFonts w:ascii="NTTimes/Cyrillic" w:hAnsi="NTTimes/Cyrillic"/>
          <w:sz w:val="18"/>
        </w:rPr>
        <w:t xml:space="preserve"> в) 2 Гр </w:t>
      </w:r>
    </w:p>
    <w:p w:rsidR="00000000" w:rsidRDefault="00F67113">
      <w:pPr>
        <w:ind w:left="284" w:hanging="284"/>
        <w:jc w:val="both"/>
        <w:rPr>
          <w:rFonts w:ascii="NTTimes/Cyrillic" w:hAnsi="NTTimes/Cyrillic"/>
          <w:sz w:val="18"/>
        </w:rPr>
      </w:pPr>
      <w:r>
        <w:rPr>
          <w:rFonts w:ascii="NTTimes/Cyrillic" w:hAnsi="NTTimes/Cyrillic"/>
          <w:sz w:val="18"/>
        </w:rPr>
        <w:t xml:space="preserve"> г) 3 Гр </w:t>
      </w:r>
    </w:p>
    <w:p w:rsidR="00000000" w:rsidRDefault="00F67113">
      <w:pPr>
        <w:ind w:left="284" w:hanging="284"/>
        <w:jc w:val="both"/>
        <w:rPr>
          <w:rFonts w:ascii="NTTimes/Cyrillic" w:hAnsi="NTTimes/Cyrillic"/>
          <w:sz w:val="18"/>
        </w:rPr>
      </w:pPr>
      <w:r>
        <w:rPr>
          <w:rFonts w:ascii="NTTimes/Cyrillic" w:hAnsi="NTTimes/Cyrillic"/>
          <w:sz w:val="18"/>
        </w:rPr>
        <w:t xml:space="preserve"> д) 4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006. Наиболее ранним изменением клинического анализа крови при острой лучевой болезни является уменьшение содержания следующих элементов </w:t>
      </w:r>
    </w:p>
    <w:p w:rsidR="00000000" w:rsidRDefault="00F67113">
      <w:pPr>
        <w:ind w:left="284" w:hanging="284"/>
        <w:jc w:val="both"/>
        <w:rPr>
          <w:rFonts w:ascii="NTTimes/Cyrillic" w:hAnsi="NTTimes/Cyrillic"/>
          <w:sz w:val="18"/>
        </w:rPr>
      </w:pPr>
      <w:r>
        <w:rPr>
          <w:rFonts w:ascii="NTTimes/Cyrillic" w:hAnsi="NTTimes/Cyrillic"/>
          <w:sz w:val="18"/>
        </w:rPr>
        <w:t xml:space="preserve"> а) эритроцитов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б) лейкоцитов </w:t>
      </w:r>
    </w:p>
    <w:p w:rsidR="00000000" w:rsidRDefault="00F67113">
      <w:pPr>
        <w:ind w:left="284" w:hanging="284"/>
        <w:jc w:val="both"/>
        <w:rPr>
          <w:rFonts w:ascii="NTTimes/Cyrillic" w:hAnsi="NTTimes/Cyrillic"/>
          <w:sz w:val="18"/>
        </w:rPr>
      </w:pPr>
      <w:r>
        <w:rPr>
          <w:rFonts w:ascii="NTTimes/Cyrillic" w:hAnsi="NTTimes/Cyrillic"/>
          <w:sz w:val="18"/>
        </w:rPr>
        <w:t xml:space="preserve"> в) нейтрофилов </w:t>
      </w:r>
    </w:p>
    <w:p w:rsidR="00000000" w:rsidRDefault="00F67113">
      <w:pPr>
        <w:ind w:left="284" w:hanging="284"/>
        <w:jc w:val="both"/>
        <w:rPr>
          <w:rFonts w:ascii="NTTimes/Cyrillic" w:hAnsi="NTTimes/Cyrillic"/>
          <w:sz w:val="18"/>
        </w:rPr>
      </w:pPr>
      <w:r>
        <w:rPr>
          <w:rFonts w:ascii="NTTimes/Cyrillic" w:hAnsi="NTTimes/Cyrillic"/>
          <w:sz w:val="18"/>
        </w:rPr>
        <w:t xml:space="preserve"> г) лимфоцитов </w:t>
      </w:r>
    </w:p>
    <w:p w:rsidR="00000000" w:rsidRDefault="00F67113">
      <w:pPr>
        <w:ind w:left="284" w:hanging="284"/>
        <w:jc w:val="both"/>
        <w:rPr>
          <w:rFonts w:ascii="NTTimes/Cyrillic" w:hAnsi="NTTimes/Cyrillic"/>
          <w:sz w:val="18"/>
        </w:rPr>
      </w:pPr>
      <w:r>
        <w:rPr>
          <w:rFonts w:ascii="NTTimes/Cyrillic" w:hAnsi="NTTimes/Cyrillic"/>
          <w:sz w:val="18"/>
        </w:rPr>
        <w:t xml:space="preserve"> д) тромбоцитов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007. Минимальная доза излучения, вызывающая развитие хронической лучевой болезни,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1. 5 Гр </w:t>
      </w:r>
    </w:p>
    <w:p w:rsidR="00000000" w:rsidRDefault="00F67113">
      <w:pPr>
        <w:ind w:left="284" w:hanging="284"/>
        <w:jc w:val="both"/>
        <w:rPr>
          <w:rFonts w:ascii="NTTimes/Cyrillic" w:hAnsi="NTTimes/Cyrillic"/>
          <w:sz w:val="18"/>
        </w:rPr>
      </w:pPr>
      <w:r>
        <w:rPr>
          <w:rFonts w:ascii="NTTimes/Cyrillic" w:hAnsi="NTTimes/Cyrillic"/>
          <w:sz w:val="18"/>
        </w:rPr>
        <w:t xml:space="preserve"> б) 1 Гр </w:t>
      </w:r>
    </w:p>
    <w:p w:rsidR="00000000" w:rsidRDefault="00F67113">
      <w:pPr>
        <w:ind w:left="284" w:hanging="284"/>
        <w:jc w:val="both"/>
        <w:rPr>
          <w:rFonts w:ascii="NTTimes/Cyrillic" w:hAnsi="NTTimes/Cyrillic"/>
          <w:sz w:val="18"/>
        </w:rPr>
      </w:pPr>
      <w:r>
        <w:rPr>
          <w:rFonts w:ascii="NTTimes/Cyrillic" w:hAnsi="NTTimes/Cyrillic"/>
          <w:sz w:val="18"/>
        </w:rPr>
        <w:t xml:space="preserve"> в) 0. 5 Гр </w:t>
      </w:r>
    </w:p>
    <w:p w:rsidR="00000000" w:rsidRDefault="00F67113">
      <w:pPr>
        <w:ind w:left="284" w:hanging="284"/>
        <w:jc w:val="both"/>
        <w:rPr>
          <w:rFonts w:ascii="NTTimes/Cyrillic" w:hAnsi="NTTimes/Cyrillic"/>
          <w:sz w:val="18"/>
        </w:rPr>
      </w:pPr>
      <w:r>
        <w:rPr>
          <w:rFonts w:ascii="NTTimes/Cyrillic" w:hAnsi="NTTimes/Cyrillic"/>
          <w:sz w:val="18"/>
        </w:rPr>
        <w:t xml:space="preserve"> г) 0. 1 Гр </w:t>
      </w:r>
    </w:p>
    <w:p w:rsidR="00000000" w:rsidRDefault="00F67113">
      <w:pPr>
        <w:ind w:left="284" w:hanging="284"/>
        <w:jc w:val="both"/>
        <w:rPr>
          <w:rFonts w:ascii="NTTimes/Cyrillic" w:hAnsi="NTTimes/Cyrillic"/>
          <w:sz w:val="18"/>
        </w:rPr>
      </w:pPr>
      <w:r>
        <w:rPr>
          <w:rFonts w:ascii="NTTimes/Cyrillic" w:hAnsi="NTTimes/Cyrillic"/>
          <w:sz w:val="18"/>
        </w:rPr>
        <w:t xml:space="preserve"> д) любая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008. Минимальная доза излучения, вызывающая выпадение волос у человека,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0. 25 Гр </w:t>
      </w:r>
    </w:p>
    <w:p w:rsidR="00000000" w:rsidRDefault="00F67113">
      <w:pPr>
        <w:ind w:left="284" w:hanging="284"/>
        <w:jc w:val="both"/>
        <w:rPr>
          <w:rFonts w:ascii="NTTimes/Cyrillic" w:hAnsi="NTTimes/Cyrillic"/>
          <w:sz w:val="18"/>
        </w:rPr>
      </w:pPr>
      <w:r>
        <w:rPr>
          <w:rFonts w:ascii="NTTimes/Cyrillic" w:hAnsi="NTTimes/Cyrillic"/>
          <w:sz w:val="18"/>
        </w:rPr>
        <w:t xml:space="preserve"> б) 0.</w:t>
      </w:r>
      <w:r>
        <w:rPr>
          <w:rFonts w:ascii="NTTimes/Cyrillic" w:hAnsi="NTTimes/Cyrillic"/>
          <w:sz w:val="18"/>
        </w:rPr>
        <w:t xml:space="preserve"> 5 Гр </w:t>
      </w:r>
    </w:p>
    <w:p w:rsidR="00000000" w:rsidRDefault="00F67113">
      <w:pPr>
        <w:ind w:left="284" w:hanging="284"/>
        <w:jc w:val="both"/>
        <w:rPr>
          <w:rFonts w:ascii="NTTimes/Cyrillic" w:hAnsi="NTTimes/Cyrillic"/>
          <w:sz w:val="18"/>
        </w:rPr>
      </w:pPr>
      <w:r>
        <w:rPr>
          <w:rFonts w:ascii="NTTimes/Cyrillic" w:hAnsi="NTTimes/Cyrillic"/>
          <w:sz w:val="18"/>
        </w:rPr>
        <w:t xml:space="preserve"> в) 1 Гр </w:t>
      </w:r>
    </w:p>
    <w:p w:rsidR="00000000" w:rsidRDefault="00F67113">
      <w:pPr>
        <w:ind w:left="284" w:hanging="284"/>
        <w:jc w:val="both"/>
        <w:rPr>
          <w:rFonts w:ascii="NTTimes/Cyrillic" w:hAnsi="NTTimes/Cyrillic"/>
          <w:sz w:val="18"/>
        </w:rPr>
      </w:pPr>
      <w:r>
        <w:rPr>
          <w:rFonts w:ascii="NTTimes/Cyrillic" w:hAnsi="NTTimes/Cyrillic"/>
          <w:sz w:val="18"/>
        </w:rPr>
        <w:t xml:space="preserve"> г) 1. 5 Гр </w:t>
      </w:r>
    </w:p>
    <w:p w:rsidR="00000000" w:rsidRDefault="00F67113">
      <w:pPr>
        <w:ind w:left="284" w:hanging="284"/>
        <w:jc w:val="both"/>
        <w:rPr>
          <w:rFonts w:ascii="NTTimes/Cyrillic" w:hAnsi="NTTimes/Cyrillic"/>
          <w:sz w:val="18"/>
        </w:rPr>
      </w:pPr>
      <w:r>
        <w:rPr>
          <w:rFonts w:ascii="NTTimes/Cyrillic" w:hAnsi="NTTimes/Cyrillic"/>
          <w:sz w:val="18"/>
        </w:rPr>
        <w:t xml:space="preserve"> д) 2 Гр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009. Единица активности </w:t>
      </w:r>
    </w:p>
    <w:p w:rsidR="00000000" w:rsidRDefault="00F67113">
      <w:pPr>
        <w:ind w:left="284" w:hanging="284"/>
        <w:jc w:val="both"/>
        <w:rPr>
          <w:rFonts w:ascii="NTTimes/Cyrillic" w:hAnsi="NTTimes/Cyrillic"/>
          <w:sz w:val="18"/>
        </w:rPr>
      </w:pPr>
      <w:r>
        <w:rPr>
          <w:rFonts w:ascii="NTTimes/Cyrillic" w:hAnsi="NTTimes/Cyrillic"/>
          <w:sz w:val="18"/>
        </w:rPr>
        <w:t xml:space="preserve"> а) Рентген </w:t>
      </w:r>
    </w:p>
    <w:p w:rsidR="00000000" w:rsidRDefault="00F67113">
      <w:pPr>
        <w:ind w:left="284" w:hanging="284"/>
        <w:jc w:val="both"/>
        <w:rPr>
          <w:rFonts w:ascii="NTTimes/Cyrillic" w:hAnsi="NTTimes/Cyrillic"/>
          <w:sz w:val="18"/>
        </w:rPr>
      </w:pPr>
      <w:r>
        <w:rPr>
          <w:rFonts w:ascii="NTTimes/Cyrillic" w:hAnsi="NTTimes/Cyrillic"/>
          <w:sz w:val="18"/>
        </w:rPr>
        <w:t xml:space="preserve"> б) Грей </w:t>
      </w:r>
    </w:p>
    <w:p w:rsidR="00000000" w:rsidRDefault="00F67113">
      <w:pPr>
        <w:ind w:left="284" w:hanging="284"/>
        <w:jc w:val="both"/>
        <w:rPr>
          <w:rFonts w:ascii="NTTimes/Cyrillic" w:hAnsi="NTTimes/Cyrillic"/>
          <w:sz w:val="18"/>
        </w:rPr>
      </w:pPr>
      <w:r>
        <w:rPr>
          <w:rFonts w:ascii="NTTimes/Cyrillic" w:hAnsi="NTTimes/Cyrillic"/>
          <w:sz w:val="18"/>
        </w:rPr>
        <w:t xml:space="preserve"> в) Беккерель </w:t>
      </w:r>
    </w:p>
    <w:p w:rsidR="00000000" w:rsidRDefault="00F67113">
      <w:pPr>
        <w:ind w:left="284" w:hanging="284"/>
        <w:jc w:val="both"/>
        <w:rPr>
          <w:rFonts w:ascii="NTTimes/Cyrillic" w:hAnsi="NTTimes/Cyrillic"/>
          <w:sz w:val="18"/>
        </w:rPr>
      </w:pPr>
      <w:r>
        <w:rPr>
          <w:rFonts w:ascii="NTTimes/Cyrillic" w:hAnsi="NTTimes/Cyrillic"/>
          <w:sz w:val="18"/>
        </w:rPr>
        <w:t xml:space="preserve"> г) Рад </w:t>
      </w:r>
    </w:p>
    <w:p w:rsidR="00000000" w:rsidRDefault="00F67113">
      <w:pPr>
        <w:ind w:left="284" w:hanging="284"/>
        <w:jc w:val="both"/>
        <w:rPr>
          <w:rFonts w:ascii="NTTimes/Cyrillic" w:hAnsi="NTTimes/Cyrillic"/>
          <w:sz w:val="18"/>
        </w:rPr>
      </w:pPr>
      <w:r>
        <w:rPr>
          <w:rFonts w:ascii="NTTimes/Cyrillic" w:hAnsi="NTTimes/Cyrillic"/>
          <w:sz w:val="18"/>
        </w:rPr>
        <w:t xml:space="preserve"> д) Зиверт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010. Назначение медикаментозных препаратов, ускоряющих выведение радионуклидов из организма, показано </w:t>
      </w:r>
    </w:p>
    <w:p w:rsidR="00000000" w:rsidRDefault="00F67113">
      <w:pPr>
        <w:ind w:left="284" w:hanging="284"/>
        <w:jc w:val="both"/>
        <w:rPr>
          <w:rFonts w:ascii="NTTimes/Cyrillic" w:hAnsi="NTTimes/Cyrillic"/>
          <w:sz w:val="18"/>
        </w:rPr>
      </w:pPr>
      <w:r>
        <w:rPr>
          <w:rFonts w:ascii="NTTimes/Cyrillic" w:hAnsi="NTTimes/Cyrillic"/>
          <w:sz w:val="18"/>
        </w:rPr>
        <w:t xml:space="preserve"> а) лицам, проживающим на территориях с уровнем загрязнения по цезию более 40 Ku/км2 </w:t>
      </w:r>
    </w:p>
    <w:p w:rsidR="00000000" w:rsidRDefault="00F67113">
      <w:pPr>
        <w:ind w:left="284" w:hanging="284"/>
        <w:jc w:val="both"/>
        <w:rPr>
          <w:rFonts w:ascii="NTTimes/Cyrillic" w:hAnsi="NTTimes/Cyrillic"/>
          <w:sz w:val="18"/>
        </w:rPr>
      </w:pPr>
      <w:r>
        <w:rPr>
          <w:rFonts w:ascii="NTTimes/Cyrillic" w:hAnsi="NTTimes/Cyrillic"/>
          <w:sz w:val="18"/>
        </w:rPr>
        <w:t xml:space="preserve"> б) лицам, содержащим в организме активность более допустимого содержания по Нормам радиационной безопасности </w:t>
      </w:r>
    </w:p>
    <w:p w:rsidR="00000000" w:rsidRDefault="00F67113">
      <w:pPr>
        <w:ind w:left="284" w:hanging="284"/>
        <w:jc w:val="both"/>
        <w:rPr>
          <w:rFonts w:ascii="NTTimes/Cyrillic" w:hAnsi="NTTimes/Cyrillic"/>
          <w:sz w:val="18"/>
        </w:rPr>
      </w:pPr>
      <w:r>
        <w:rPr>
          <w:rFonts w:ascii="NTTimes/Cyrillic" w:hAnsi="NTTimes/Cyrillic"/>
          <w:sz w:val="18"/>
        </w:rPr>
        <w:t xml:space="preserve"> в) детям, проживающим на загрязненных территориях </w:t>
      </w:r>
    </w:p>
    <w:p w:rsidR="00000000" w:rsidRDefault="00F67113">
      <w:pPr>
        <w:ind w:left="284" w:hanging="284"/>
        <w:jc w:val="both"/>
        <w:rPr>
          <w:rFonts w:ascii="NTTimes/Cyrillic" w:hAnsi="NTTimes/Cyrillic"/>
          <w:sz w:val="18"/>
        </w:rPr>
      </w:pPr>
      <w:r>
        <w:rPr>
          <w:rFonts w:ascii="NTTimes/Cyrillic" w:hAnsi="NTTimes/Cyrillic"/>
          <w:sz w:val="18"/>
        </w:rPr>
        <w:t xml:space="preserve"> г) беременным женщинам, проживающ</w:t>
      </w:r>
      <w:r>
        <w:rPr>
          <w:rFonts w:ascii="NTTimes/Cyrillic" w:hAnsi="NTTimes/Cyrillic"/>
          <w:sz w:val="18"/>
        </w:rPr>
        <w:t xml:space="preserve">им на загрязненных территориях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011. В настоящее время наибольшее содержание цезия в организме встречается у следующих контингентов </w:t>
      </w:r>
    </w:p>
    <w:p w:rsidR="00000000" w:rsidRDefault="00F67113">
      <w:pPr>
        <w:ind w:left="284" w:hanging="284"/>
        <w:jc w:val="both"/>
        <w:rPr>
          <w:rFonts w:ascii="NTTimes/Cyrillic" w:hAnsi="NTTimes/Cyrillic"/>
          <w:sz w:val="18"/>
        </w:rPr>
      </w:pPr>
      <w:r>
        <w:rPr>
          <w:rFonts w:ascii="NTTimes/Cyrillic" w:hAnsi="NTTimes/Cyrillic"/>
          <w:sz w:val="18"/>
        </w:rPr>
        <w:t xml:space="preserve"> а)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б) подростков </w:t>
      </w:r>
    </w:p>
    <w:p w:rsidR="00000000" w:rsidRDefault="00F67113">
      <w:pPr>
        <w:ind w:left="284" w:hanging="284"/>
        <w:jc w:val="both"/>
        <w:rPr>
          <w:rFonts w:ascii="NTTimes/Cyrillic" w:hAnsi="NTTimes/Cyrillic"/>
          <w:sz w:val="18"/>
        </w:rPr>
      </w:pPr>
      <w:r>
        <w:rPr>
          <w:rFonts w:ascii="NTTimes/Cyrillic" w:hAnsi="NTTimes/Cyrillic"/>
          <w:sz w:val="18"/>
        </w:rPr>
        <w:t xml:space="preserve"> в) взрослых </w:t>
      </w:r>
    </w:p>
    <w:p w:rsidR="00000000" w:rsidRDefault="00F67113">
      <w:pPr>
        <w:ind w:left="284" w:hanging="284"/>
        <w:jc w:val="both"/>
        <w:rPr>
          <w:rFonts w:ascii="NTTimes/Cyrillic" w:hAnsi="NTTimes/Cyrillic"/>
          <w:sz w:val="18"/>
        </w:rPr>
      </w:pPr>
      <w:r>
        <w:rPr>
          <w:rFonts w:ascii="NTTimes/Cyrillic" w:hAnsi="NTTimes/Cyrillic"/>
          <w:sz w:val="18"/>
        </w:rPr>
        <w:t xml:space="preserve"> г) пенсионеров </w:t>
      </w:r>
    </w:p>
    <w:p w:rsidR="00000000" w:rsidRDefault="00F67113">
      <w:pPr>
        <w:ind w:left="284" w:hanging="284"/>
        <w:jc w:val="both"/>
        <w:rPr>
          <w:rFonts w:ascii="NTTimes/Cyrillic" w:hAnsi="NTTimes/Cyrillic"/>
          <w:sz w:val="18"/>
        </w:rPr>
      </w:pPr>
      <w:r>
        <w:rPr>
          <w:rFonts w:ascii="NTTimes/Cyrillic" w:hAnsi="NTTimes/Cyrillic"/>
          <w:sz w:val="18"/>
        </w:rPr>
        <w:t xml:space="preserve"> д) беременных женщин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012. Из перечисленных радионуклидов в настоящее время в организме людей, проживающих в зоне радиоактивного загрязнения, не встречается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йод </w:t>
      </w:r>
    </w:p>
    <w:p w:rsidR="00000000" w:rsidRDefault="00F67113">
      <w:pPr>
        <w:ind w:left="284" w:hanging="284"/>
        <w:jc w:val="both"/>
        <w:rPr>
          <w:rFonts w:ascii="NTTimes/Cyrillic" w:hAnsi="NTTimes/Cyrillic"/>
          <w:sz w:val="18"/>
        </w:rPr>
      </w:pPr>
      <w:r>
        <w:rPr>
          <w:rFonts w:ascii="NTTimes/Cyrillic" w:hAnsi="NTTimes/Cyrillic"/>
          <w:sz w:val="18"/>
        </w:rPr>
        <w:t xml:space="preserve"> б) цезий </w:t>
      </w:r>
    </w:p>
    <w:p w:rsidR="00000000" w:rsidRDefault="00F67113">
      <w:pPr>
        <w:ind w:left="284" w:hanging="284"/>
        <w:jc w:val="both"/>
        <w:rPr>
          <w:rFonts w:ascii="NTTimes/Cyrillic" w:hAnsi="NTTimes/Cyrillic"/>
          <w:sz w:val="18"/>
        </w:rPr>
      </w:pPr>
      <w:r>
        <w:rPr>
          <w:rFonts w:ascii="NTTimes/Cyrillic" w:hAnsi="NTTimes/Cyrillic"/>
          <w:sz w:val="18"/>
        </w:rPr>
        <w:t xml:space="preserve"> в) стронций </w:t>
      </w:r>
    </w:p>
    <w:p w:rsidR="00000000" w:rsidRDefault="00F67113">
      <w:pPr>
        <w:ind w:left="284" w:hanging="284"/>
        <w:jc w:val="both"/>
        <w:rPr>
          <w:rFonts w:ascii="NTTimes/Cyrillic" w:hAnsi="NTTimes/Cyrillic"/>
          <w:sz w:val="18"/>
        </w:rPr>
      </w:pPr>
      <w:r>
        <w:rPr>
          <w:rFonts w:ascii="NTTimes/Cyrillic" w:hAnsi="NTTimes/Cyrillic"/>
          <w:sz w:val="18"/>
        </w:rPr>
        <w:t xml:space="preserve"> г) плутоний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д) радий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013. "Малыми" принято называть дозы </w:t>
      </w:r>
    </w:p>
    <w:p w:rsidR="00000000" w:rsidRDefault="00F67113">
      <w:pPr>
        <w:ind w:left="284" w:hanging="284"/>
        <w:jc w:val="both"/>
        <w:rPr>
          <w:rFonts w:ascii="NTTimes/Cyrillic" w:hAnsi="NTTimes/Cyrillic"/>
          <w:sz w:val="18"/>
        </w:rPr>
      </w:pPr>
      <w:r>
        <w:rPr>
          <w:rFonts w:ascii="NTTimes/Cyrillic" w:hAnsi="NTTimes/Cyrillic"/>
          <w:sz w:val="18"/>
        </w:rPr>
        <w:t xml:space="preserve"> а) не вызывающие лучевой болезни </w:t>
      </w:r>
    </w:p>
    <w:p w:rsidR="00000000" w:rsidRDefault="00F67113">
      <w:pPr>
        <w:ind w:left="284" w:hanging="284"/>
        <w:jc w:val="both"/>
        <w:rPr>
          <w:rFonts w:ascii="NTTimes/Cyrillic" w:hAnsi="NTTimes/Cyrillic"/>
          <w:sz w:val="18"/>
        </w:rPr>
      </w:pPr>
      <w:r>
        <w:rPr>
          <w:rFonts w:ascii="NTTimes/Cyrillic" w:hAnsi="NTTimes/Cyrillic"/>
          <w:sz w:val="18"/>
        </w:rPr>
        <w:t xml:space="preserve"> б) не вызывающие хромосомны</w:t>
      </w:r>
      <w:r>
        <w:rPr>
          <w:rFonts w:ascii="NTTimes/Cyrillic" w:hAnsi="NTTimes/Cyrillic"/>
          <w:sz w:val="18"/>
        </w:rPr>
        <w:t xml:space="preserve">х повреждений </w:t>
      </w:r>
    </w:p>
    <w:p w:rsidR="00000000" w:rsidRDefault="00F67113">
      <w:pPr>
        <w:ind w:left="284" w:hanging="284"/>
        <w:jc w:val="both"/>
        <w:rPr>
          <w:rFonts w:ascii="NTTimes/Cyrillic" w:hAnsi="NTTimes/Cyrillic"/>
          <w:sz w:val="18"/>
        </w:rPr>
      </w:pPr>
      <w:r>
        <w:rPr>
          <w:rFonts w:ascii="NTTimes/Cyrillic" w:hAnsi="NTTimes/Cyrillic"/>
          <w:sz w:val="18"/>
        </w:rPr>
        <w:t xml:space="preserve"> в) не вызывающие генных поломок </w:t>
      </w:r>
    </w:p>
    <w:p w:rsidR="00000000" w:rsidRDefault="00F67113">
      <w:pPr>
        <w:ind w:left="284" w:hanging="284"/>
        <w:jc w:val="both"/>
        <w:rPr>
          <w:rFonts w:ascii="NTTimes/Cyrillic" w:hAnsi="NTTimes/Cyrillic"/>
          <w:sz w:val="18"/>
        </w:rPr>
      </w:pPr>
      <w:r>
        <w:rPr>
          <w:rFonts w:ascii="NTTimes/Cyrillic" w:hAnsi="NTTimes/Cyrillic"/>
          <w:sz w:val="18"/>
        </w:rPr>
        <w:t xml:space="preserve"> г) не вызывающие специфических изменений в отдельном организме, а вызывающие статически выявленные изменения в состоянии здоровья группы лиц </w:t>
      </w:r>
    </w:p>
    <w:p w:rsidR="00000000" w:rsidRDefault="00F67113">
      <w:pPr>
        <w:ind w:left="284" w:hanging="284"/>
        <w:jc w:val="both"/>
        <w:rPr>
          <w:rFonts w:ascii="NTTimes/Cyrillic" w:hAnsi="NTTimes/Cyrillic"/>
          <w:sz w:val="18"/>
        </w:rPr>
      </w:pPr>
      <w:r>
        <w:rPr>
          <w:rFonts w:ascii="NTTimes/Cyrillic" w:hAnsi="NTTimes/Cyrillic"/>
          <w:sz w:val="18"/>
        </w:rPr>
        <w:t xml:space="preserve"> д) меньшие, чем допустимые дозы облучения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014. После облучения мужских гонад наиболее характерными изменениями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нарушение половой потенции </w:t>
      </w:r>
    </w:p>
    <w:p w:rsidR="00000000" w:rsidRDefault="00F67113">
      <w:pPr>
        <w:ind w:left="284" w:hanging="284"/>
        <w:jc w:val="both"/>
        <w:rPr>
          <w:rFonts w:ascii="NTTimes/Cyrillic" w:hAnsi="NTTimes/Cyrillic"/>
          <w:sz w:val="18"/>
        </w:rPr>
      </w:pPr>
      <w:r>
        <w:rPr>
          <w:rFonts w:ascii="NTTimes/Cyrillic" w:hAnsi="NTTimes/Cyrillic"/>
          <w:sz w:val="18"/>
        </w:rPr>
        <w:t xml:space="preserve"> б) гипоспермия </w:t>
      </w:r>
    </w:p>
    <w:p w:rsidR="00000000" w:rsidRDefault="00F67113">
      <w:pPr>
        <w:ind w:left="284" w:hanging="284"/>
        <w:jc w:val="both"/>
        <w:rPr>
          <w:rFonts w:ascii="NTTimes/Cyrillic" w:hAnsi="NTTimes/Cyrillic"/>
          <w:sz w:val="18"/>
        </w:rPr>
      </w:pPr>
      <w:r>
        <w:rPr>
          <w:rFonts w:ascii="NTTimes/Cyrillic" w:hAnsi="NTTimes/Cyrillic"/>
          <w:sz w:val="18"/>
        </w:rPr>
        <w:t xml:space="preserve"> в) водянка яичка </w:t>
      </w:r>
    </w:p>
    <w:p w:rsidR="00000000" w:rsidRDefault="00F67113">
      <w:pPr>
        <w:ind w:left="284" w:hanging="284"/>
        <w:jc w:val="both"/>
        <w:rPr>
          <w:rFonts w:ascii="NTTimes/Cyrillic" w:hAnsi="NTTimes/Cyrillic"/>
          <w:sz w:val="18"/>
        </w:rPr>
      </w:pPr>
      <w:r>
        <w:rPr>
          <w:rFonts w:ascii="NTTimes/Cyrillic" w:hAnsi="NTTimes/Cyrillic"/>
          <w:sz w:val="18"/>
        </w:rPr>
        <w:t xml:space="preserve"> г) наследственные болезни у детей </w:t>
      </w:r>
    </w:p>
    <w:p w:rsidR="00000000" w:rsidRDefault="00F67113">
      <w:pPr>
        <w:ind w:left="284" w:hanging="284"/>
        <w:jc w:val="both"/>
        <w:rPr>
          <w:rFonts w:ascii="NTTimes/Cyrillic" w:hAnsi="NTTimes/Cyrillic"/>
          <w:sz w:val="18"/>
        </w:rPr>
      </w:pPr>
      <w:r>
        <w:rPr>
          <w:rFonts w:ascii="NTTimes/Cyrillic" w:hAnsi="NTTimes/Cyrillic"/>
          <w:sz w:val="18"/>
        </w:rPr>
        <w:t xml:space="preserve"> д) снижение в крови тестостерона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015. Единица поглощенной дозы </w:t>
      </w:r>
    </w:p>
    <w:p w:rsidR="00000000" w:rsidRDefault="00F67113">
      <w:pPr>
        <w:ind w:left="284" w:hanging="284"/>
        <w:jc w:val="both"/>
        <w:rPr>
          <w:rFonts w:ascii="NTTimes/Cyrillic" w:hAnsi="NTTimes/Cyrillic"/>
          <w:sz w:val="18"/>
        </w:rPr>
      </w:pPr>
      <w:r>
        <w:rPr>
          <w:rFonts w:ascii="NTTimes/Cyrillic" w:hAnsi="NTTimes/Cyrillic"/>
          <w:sz w:val="18"/>
        </w:rPr>
        <w:t xml:space="preserve"> а) Грей </w:t>
      </w:r>
    </w:p>
    <w:p w:rsidR="00000000" w:rsidRDefault="00F67113">
      <w:pPr>
        <w:ind w:left="284" w:hanging="284"/>
        <w:jc w:val="both"/>
        <w:rPr>
          <w:rFonts w:ascii="NTTimes/Cyrillic" w:hAnsi="NTTimes/Cyrillic"/>
          <w:sz w:val="18"/>
        </w:rPr>
      </w:pPr>
      <w:r>
        <w:rPr>
          <w:rFonts w:ascii="NTTimes/Cyrillic" w:hAnsi="NTTimes/Cyrillic"/>
          <w:sz w:val="18"/>
        </w:rPr>
        <w:t xml:space="preserve"> б) Зиверт </w:t>
      </w:r>
    </w:p>
    <w:p w:rsidR="00000000" w:rsidRDefault="00F67113">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Рентген </w:t>
      </w:r>
    </w:p>
    <w:p w:rsidR="00000000" w:rsidRDefault="00F67113">
      <w:pPr>
        <w:ind w:left="284" w:hanging="284"/>
        <w:jc w:val="both"/>
        <w:rPr>
          <w:rFonts w:ascii="NTTimes/Cyrillic" w:hAnsi="NTTimes/Cyrillic"/>
          <w:sz w:val="18"/>
        </w:rPr>
      </w:pPr>
      <w:r>
        <w:rPr>
          <w:rFonts w:ascii="NTTimes/Cyrillic" w:hAnsi="NTTimes/Cyrillic"/>
          <w:sz w:val="18"/>
        </w:rPr>
        <w:t xml:space="preserve"> г) Кюри </w:t>
      </w:r>
    </w:p>
    <w:p w:rsidR="00000000" w:rsidRDefault="00F67113">
      <w:pPr>
        <w:ind w:left="284" w:hanging="284"/>
        <w:jc w:val="both"/>
        <w:rPr>
          <w:rFonts w:ascii="NTTimes/Cyrillic" w:hAnsi="NTTimes/Cyrillic"/>
          <w:sz w:val="18"/>
        </w:rPr>
      </w:pPr>
      <w:r>
        <w:rPr>
          <w:rFonts w:ascii="NTTimes/Cyrillic" w:hAnsi="NTTimes/Cyrillic"/>
          <w:sz w:val="18"/>
        </w:rPr>
        <w:t xml:space="preserve"> д) Бэр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016. Лимфопения, выявленная у больного в течение первых суток, обусловлена </w:t>
      </w:r>
    </w:p>
    <w:p w:rsidR="00000000" w:rsidRDefault="00F67113">
      <w:pPr>
        <w:ind w:left="284" w:hanging="284"/>
        <w:jc w:val="both"/>
        <w:rPr>
          <w:rFonts w:ascii="NTTimes/Cyrillic" w:hAnsi="NTTimes/Cyrillic"/>
          <w:sz w:val="18"/>
        </w:rPr>
      </w:pPr>
      <w:r>
        <w:rPr>
          <w:rFonts w:ascii="NTTimes/Cyrillic" w:hAnsi="NTTimes/Cyrillic"/>
          <w:sz w:val="18"/>
        </w:rPr>
        <w:t xml:space="preserve"> а) локальным внешним облучением конечности </w:t>
      </w:r>
    </w:p>
    <w:p w:rsidR="00000000" w:rsidRDefault="00F67113">
      <w:pPr>
        <w:ind w:left="284" w:hanging="284"/>
        <w:jc w:val="both"/>
        <w:rPr>
          <w:rFonts w:ascii="NTTimes/Cyrillic" w:hAnsi="NTTimes/Cyrillic"/>
          <w:sz w:val="18"/>
        </w:rPr>
      </w:pPr>
      <w:r>
        <w:rPr>
          <w:rFonts w:ascii="NTTimes/Cyrillic" w:hAnsi="NTTimes/Cyrillic"/>
          <w:sz w:val="18"/>
        </w:rPr>
        <w:t xml:space="preserve"> б) поступлением внутрь радионуклидов </w:t>
      </w:r>
    </w:p>
    <w:p w:rsidR="00000000" w:rsidRDefault="00F67113">
      <w:pPr>
        <w:ind w:left="284" w:hanging="284"/>
        <w:jc w:val="both"/>
        <w:rPr>
          <w:rFonts w:ascii="NTTimes/Cyrillic" w:hAnsi="NTTimes/Cyrillic"/>
          <w:sz w:val="18"/>
        </w:rPr>
      </w:pPr>
      <w:r>
        <w:rPr>
          <w:rFonts w:ascii="NTTimes/Cyrillic" w:hAnsi="NTTimes/Cyrillic"/>
          <w:sz w:val="18"/>
        </w:rPr>
        <w:t xml:space="preserve"> в) внешним облучением туловища в дозе менее 0. 5 Гр </w:t>
      </w:r>
    </w:p>
    <w:p w:rsidR="00000000" w:rsidRDefault="00F67113">
      <w:pPr>
        <w:ind w:left="284" w:hanging="284"/>
        <w:jc w:val="both"/>
        <w:rPr>
          <w:rFonts w:ascii="NTTimes/Cyrillic" w:hAnsi="NTTimes/Cyrillic"/>
          <w:sz w:val="18"/>
        </w:rPr>
      </w:pPr>
      <w:r>
        <w:rPr>
          <w:rFonts w:ascii="NTTimes/Cyrillic" w:hAnsi="NTTimes/Cyrillic"/>
          <w:sz w:val="18"/>
        </w:rPr>
        <w:t xml:space="preserve"> г) внешним облучением туловища в дозе более 1 Гр </w:t>
      </w:r>
    </w:p>
    <w:p w:rsidR="00000000" w:rsidRDefault="00F67113">
      <w:pPr>
        <w:ind w:left="284" w:hanging="284"/>
        <w:jc w:val="both"/>
        <w:rPr>
          <w:rFonts w:ascii="NTTimes/Cyrillic" w:hAnsi="NTTimes/Cyrillic"/>
          <w:sz w:val="18"/>
        </w:rPr>
      </w:pPr>
      <w:r>
        <w:rPr>
          <w:rFonts w:ascii="NTTimes/Cyrillic" w:hAnsi="NTTimes/Cyrillic"/>
          <w:sz w:val="18"/>
        </w:rPr>
        <w:t xml:space="preserve"> д) заболеванием, не связанным с облучением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017. Мероприятием, которое нужно проводить по предупреждению медицинского облучения плода на начальных сроках беременности, является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производить рентгеновские исследо</w:t>
      </w:r>
      <w:r>
        <w:rPr>
          <w:rFonts w:ascii="NTTimes/Cyrillic" w:hAnsi="NTTimes/Cyrillic"/>
          <w:sz w:val="18"/>
        </w:rPr>
        <w:t xml:space="preserve">вания в первые 10 дней менструального цикла </w:t>
      </w:r>
    </w:p>
    <w:p w:rsidR="00000000" w:rsidRDefault="00F67113">
      <w:pPr>
        <w:ind w:left="284" w:hanging="284"/>
        <w:jc w:val="both"/>
        <w:rPr>
          <w:rFonts w:ascii="NTTimes/Cyrillic" w:hAnsi="NTTimes/Cyrillic"/>
          <w:sz w:val="18"/>
        </w:rPr>
      </w:pPr>
      <w:r>
        <w:rPr>
          <w:rFonts w:ascii="NTTimes/Cyrillic" w:hAnsi="NTTimes/Cyrillic"/>
          <w:sz w:val="18"/>
        </w:rPr>
        <w:t xml:space="preserve"> б) производить рентгеновские исследования во второй половине менструального цикла </w:t>
      </w:r>
    </w:p>
    <w:p w:rsidR="00000000" w:rsidRDefault="00F67113">
      <w:pPr>
        <w:ind w:left="284" w:hanging="284"/>
        <w:jc w:val="both"/>
        <w:rPr>
          <w:rFonts w:ascii="NTTimes/Cyrillic" w:hAnsi="NTTimes/Cyrillic"/>
          <w:sz w:val="18"/>
        </w:rPr>
      </w:pPr>
      <w:r>
        <w:rPr>
          <w:rFonts w:ascii="NTTimes/Cyrillic" w:hAnsi="NTTimes/Cyrillic"/>
          <w:sz w:val="18"/>
        </w:rPr>
        <w:t xml:space="preserve"> в) не использовать флюорографию у женщин детородного возраста </w:t>
      </w:r>
    </w:p>
    <w:p w:rsidR="00000000" w:rsidRDefault="00F67113">
      <w:pPr>
        <w:ind w:left="284" w:hanging="284"/>
        <w:jc w:val="both"/>
        <w:rPr>
          <w:rFonts w:ascii="NTTimes/Cyrillic" w:hAnsi="NTTimes/Cyrillic"/>
          <w:sz w:val="18"/>
        </w:rPr>
      </w:pPr>
      <w:r>
        <w:rPr>
          <w:rFonts w:ascii="NTTimes/Cyrillic" w:hAnsi="NTTimes/Cyrillic"/>
          <w:sz w:val="18"/>
        </w:rPr>
        <w:t xml:space="preserve"> г) перед рентгеновским исследованием направить женщину на осмотр к гинекологу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018. Прерывание беременности по медицинским показаниям можно рекомендовать женщине, подвергшейся облучению, в следующем случае </w:t>
      </w:r>
    </w:p>
    <w:p w:rsidR="00000000" w:rsidRDefault="00F67113">
      <w:pPr>
        <w:ind w:left="284" w:hanging="284"/>
        <w:jc w:val="both"/>
        <w:rPr>
          <w:rFonts w:ascii="NTTimes/Cyrillic" w:hAnsi="NTTimes/Cyrillic"/>
          <w:sz w:val="18"/>
        </w:rPr>
      </w:pPr>
      <w:r>
        <w:rPr>
          <w:rFonts w:ascii="NTTimes/Cyrillic" w:hAnsi="NTTimes/Cyrillic"/>
          <w:sz w:val="18"/>
        </w:rPr>
        <w:t xml:space="preserve"> а) при поглощенной дозе на плод более 0. 1 Гр </w:t>
      </w:r>
    </w:p>
    <w:p w:rsidR="00000000" w:rsidRDefault="00F67113">
      <w:pPr>
        <w:ind w:left="284" w:hanging="284"/>
        <w:jc w:val="both"/>
        <w:rPr>
          <w:rFonts w:ascii="NTTimes/Cyrillic" w:hAnsi="NTTimes/Cyrillic"/>
          <w:sz w:val="18"/>
        </w:rPr>
      </w:pPr>
      <w:r>
        <w:rPr>
          <w:rFonts w:ascii="NTTimes/Cyrillic" w:hAnsi="NTTimes/Cyrillic"/>
          <w:sz w:val="18"/>
        </w:rPr>
        <w:t xml:space="preserve"> б) при поглощенной дозе на плод более 0. 5 Гр </w:t>
      </w:r>
    </w:p>
    <w:p w:rsidR="00000000" w:rsidRDefault="00F67113">
      <w:pPr>
        <w:ind w:left="284" w:hanging="284"/>
        <w:jc w:val="both"/>
        <w:rPr>
          <w:rFonts w:ascii="NTTimes/Cyrillic" w:hAnsi="NTTimes/Cyrillic"/>
          <w:sz w:val="18"/>
        </w:rPr>
      </w:pPr>
      <w:r>
        <w:rPr>
          <w:rFonts w:ascii="NTTimes/Cyrillic" w:hAnsi="NTTimes/Cyrillic"/>
          <w:sz w:val="18"/>
        </w:rPr>
        <w:t xml:space="preserve"> в) при поглощ</w:t>
      </w:r>
      <w:r>
        <w:rPr>
          <w:rFonts w:ascii="NTTimes/Cyrillic" w:hAnsi="NTTimes/Cyrillic"/>
          <w:sz w:val="18"/>
        </w:rPr>
        <w:t xml:space="preserve">енной дозе на плод более 1 Гр </w:t>
      </w:r>
    </w:p>
    <w:p w:rsidR="00000000" w:rsidRDefault="00F67113">
      <w:pPr>
        <w:ind w:left="284" w:hanging="284"/>
        <w:jc w:val="both"/>
        <w:rPr>
          <w:rFonts w:ascii="NTTimes/Cyrillic" w:hAnsi="NTTimes/Cyrillic"/>
          <w:sz w:val="18"/>
        </w:rPr>
      </w:pPr>
      <w:r>
        <w:rPr>
          <w:rFonts w:ascii="NTTimes/Cyrillic" w:hAnsi="NTTimes/Cyrillic"/>
          <w:sz w:val="18"/>
        </w:rPr>
        <w:t xml:space="preserve"> г) при облучении в дозе, превышающей допустимый уровень по Нормам радиационной безопасности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019. Число случаев острой лучевой болезни в настоящее время во всем мире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несколько десятков </w:t>
      </w:r>
    </w:p>
    <w:p w:rsidR="00000000" w:rsidRDefault="00F67113">
      <w:pPr>
        <w:ind w:left="284" w:hanging="284"/>
        <w:jc w:val="both"/>
        <w:rPr>
          <w:rFonts w:ascii="NTTimes/Cyrillic" w:hAnsi="NTTimes/Cyrillic"/>
          <w:sz w:val="18"/>
        </w:rPr>
      </w:pPr>
      <w:r>
        <w:rPr>
          <w:rFonts w:ascii="NTTimes/Cyrillic" w:hAnsi="NTTimes/Cyrillic"/>
          <w:sz w:val="18"/>
        </w:rPr>
        <w:t xml:space="preserve"> б) несколько сотен </w:t>
      </w:r>
    </w:p>
    <w:p w:rsidR="00000000" w:rsidRDefault="00F67113">
      <w:pPr>
        <w:ind w:left="284" w:hanging="284"/>
        <w:jc w:val="both"/>
        <w:rPr>
          <w:rFonts w:ascii="NTTimes/Cyrillic" w:hAnsi="NTTimes/Cyrillic"/>
          <w:sz w:val="18"/>
        </w:rPr>
      </w:pPr>
      <w:r>
        <w:rPr>
          <w:rFonts w:ascii="NTTimes/Cyrillic" w:hAnsi="NTTimes/Cyrillic"/>
          <w:sz w:val="18"/>
        </w:rPr>
        <w:t xml:space="preserve"> в) несколько тысяч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г) несколько миллионов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020. Опасность, которую может представлять больной после внешнего g-облучения для медицинского персонала </w:t>
      </w:r>
    </w:p>
    <w:p w:rsidR="00000000" w:rsidRDefault="00F67113">
      <w:pPr>
        <w:ind w:left="284" w:hanging="284"/>
        <w:jc w:val="both"/>
        <w:rPr>
          <w:rFonts w:ascii="NTTimes/Cyrillic" w:hAnsi="NTTimes/Cyrillic"/>
          <w:sz w:val="18"/>
        </w:rPr>
      </w:pPr>
      <w:r>
        <w:rPr>
          <w:rFonts w:ascii="NTTimes/Cyrillic" w:hAnsi="NTTimes/Cyrillic"/>
          <w:sz w:val="18"/>
        </w:rPr>
        <w:t xml:space="preserve"> а) от тела больного исходит g-излучение </w:t>
      </w:r>
    </w:p>
    <w:p w:rsidR="00000000" w:rsidRDefault="00F67113">
      <w:pPr>
        <w:ind w:left="284" w:hanging="284"/>
        <w:jc w:val="both"/>
        <w:rPr>
          <w:rFonts w:ascii="NTTimes/Cyrillic" w:hAnsi="NTTimes/Cyrillic"/>
          <w:sz w:val="18"/>
        </w:rPr>
      </w:pPr>
      <w:r>
        <w:rPr>
          <w:rFonts w:ascii="NTTimes/Cyrillic" w:hAnsi="NTTimes/Cyrillic"/>
          <w:sz w:val="18"/>
        </w:rPr>
        <w:t xml:space="preserve"> б) больной выделяет с мочой радионуклиды </w:t>
      </w:r>
    </w:p>
    <w:p w:rsidR="00000000" w:rsidRDefault="00F67113">
      <w:pPr>
        <w:ind w:left="284" w:hanging="284"/>
        <w:jc w:val="both"/>
        <w:rPr>
          <w:rFonts w:ascii="NTTimes/Cyrillic" w:hAnsi="NTTimes/Cyrillic"/>
          <w:sz w:val="18"/>
        </w:rPr>
      </w:pPr>
      <w:r>
        <w:rPr>
          <w:rFonts w:ascii="NTTimes/Cyrillic" w:hAnsi="NTTimes/Cyrillic"/>
          <w:sz w:val="18"/>
        </w:rPr>
        <w:t xml:space="preserve"> в) никакую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021.</w:t>
      </w:r>
      <w:r>
        <w:rPr>
          <w:rFonts w:ascii="NTTimes/Cyrillic" w:hAnsi="NTTimes/Cyrillic"/>
          <w:sz w:val="18"/>
        </w:rPr>
        <w:t xml:space="preserve"> Мероприятие по оказанию первичной помощи пострадавшему, находящемуся в тяжелом состоянии, - это </w:t>
      </w:r>
    </w:p>
    <w:p w:rsidR="00000000" w:rsidRDefault="00F67113">
      <w:pPr>
        <w:ind w:left="284" w:hanging="284"/>
        <w:jc w:val="both"/>
        <w:rPr>
          <w:rFonts w:ascii="NTTimes/Cyrillic" w:hAnsi="NTTimes/Cyrillic"/>
          <w:sz w:val="18"/>
        </w:rPr>
      </w:pPr>
      <w:r>
        <w:rPr>
          <w:rFonts w:ascii="NTTimes/Cyrillic" w:hAnsi="NTTimes/Cyrillic"/>
          <w:sz w:val="18"/>
        </w:rPr>
        <w:t xml:space="preserve"> а) дезактивация кожи </w:t>
      </w:r>
    </w:p>
    <w:p w:rsidR="00000000" w:rsidRDefault="00F67113">
      <w:pPr>
        <w:ind w:left="284" w:hanging="284"/>
        <w:jc w:val="both"/>
        <w:rPr>
          <w:rFonts w:ascii="NTTimes/Cyrillic" w:hAnsi="NTTimes/Cyrillic"/>
          <w:sz w:val="18"/>
        </w:rPr>
      </w:pPr>
      <w:r>
        <w:rPr>
          <w:rFonts w:ascii="NTTimes/Cyrillic" w:hAnsi="NTTimes/Cyrillic"/>
          <w:sz w:val="18"/>
        </w:rPr>
        <w:t xml:space="preserve"> б) прием радиопротектора </w:t>
      </w:r>
    </w:p>
    <w:p w:rsidR="00000000" w:rsidRDefault="00F67113">
      <w:pPr>
        <w:ind w:left="284" w:hanging="284"/>
        <w:jc w:val="both"/>
        <w:rPr>
          <w:rFonts w:ascii="NTTimes/Cyrillic" w:hAnsi="NTTimes/Cyrillic"/>
          <w:sz w:val="18"/>
        </w:rPr>
      </w:pPr>
      <w:r>
        <w:rPr>
          <w:rFonts w:ascii="NTTimes/Cyrillic" w:hAnsi="NTTimes/Cyrillic"/>
          <w:sz w:val="18"/>
        </w:rPr>
        <w:t xml:space="preserve"> в) реанимационные мероприятия </w:t>
      </w:r>
    </w:p>
    <w:p w:rsidR="00000000" w:rsidRDefault="00F67113">
      <w:pPr>
        <w:ind w:left="284" w:hanging="284"/>
        <w:jc w:val="both"/>
        <w:rPr>
          <w:rFonts w:ascii="NTTimes/Cyrillic" w:hAnsi="NTTimes/Cyrillic"/>
          <w:sz w:val="18"/>
        </w:rPr>
      </w:pPr>
      <w:r>
        <w:rPr>
          <w:rFonts w:ascii="NTTimes/Cyrillic" w:hAnsi="NTTimes/Cyrillic"/>
          <w:sz w:val="18"/>
        </w:rPr>
        <w:t xml:space="preserve"> г) гемосорбция </w:t>
      </w:r>
    </w:p>
    <w:p w:rsidR="00000000" w:rsidRDefault="00F67113">
      <w:pPr>
        <w:ind w:left="284" w:hanging="284"/>
        <w:jc w:val="both"/>
        <w:rPr>
          <w:rFonts w:ascii="NTTimes/Cyrillic" w:hAnsi="NTTimes/Cyrillic"/>
          <w:sz w:val="18"/>
        </w:rPr>
      </w:pPr>
      <w:r>
        <w:rPr>
          <w:rFonts w:ascii="NTTimes/Cyrillic" w:hAnsi="NTTimes/Cyrillic"/>
          <w:sz w:val="18"/>
        </w:rPr>
        <w:t xml:space="preserve"> д) купирование рвоты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022. Степень тяжести лучевого поражения определяется </w:t>
      </w:r>
    </w:p>
    <w:p w:rsidR="00000000" w:rsidRDefault="00F67113">
      <w:pPr>
        <w:ind w:left="284" w:hanging="284"/>
        <w:jc w:val="both"/>
        <w:rPr>
          <w:rFonts w:ascii="NTTimes/Cyrillic" w:hAnsi="NTTimes/Cyrillic"/>
          <w:sz w:val="18"/>
        </w:rPr>
      </w:pPr>
      <w:r>
        <w:rPr>
          <w:rFonts w:ascii="NTTimes/Cyrillic" w:hAnsi="NTTimes/Cyrillic"/>
          <w:sz w:val="18"/>
        </w:rPr>
        <w:t xml:space="preserve"> а) содержанием радионуклидов на месте облучения </w:t>
      </w:r>
    </w:p>
    <w:p w:rsidR="00000000" w:rsidRDefault="00F67113">
      <w:pPr>
        <w:ind w:left="284" w:hanging="284"/>
        <w:jc w:val="both"/>
        <w:rPr>
          <w:rFonts w:ascii="NTTimes/Cyrillic" w:hAnsi="NTTimes/Cyrillic"/>
          <w:sz w:val="18"/>
        </w:rPr>
      </w:pPr>
      <w:r>
        <w:rPr>
          <w:rFonts w:ascii="NTTimes/Cyrillic" w:hAnsi="NTTimes/Cyrillic"/>
          <w:sz w:val="18"/>
        </w:rPr>
        <w:t xml:space="preserve"> б) количеством "горячих" частиц в легких </w:t>
      </w:r>
    </w:p>
    <w:p w:rsidR="00000000" w:rsidRDefault="00F67113">
      <w:pPr>
        <w:ind w:left="284" w:hanging="284"/>
        <w:jc w:val="both"/>
        <w:rPr>
          <w:rFonts w:ascii="NTTimes/Cyrillic" w:hAnsi="NTTimes/Cyrillic"/>
          <w:sz w:val="18"/>
        </w:rPr>
      </w:pPr>
      <w:r>
        <w:rPr>
          <w:rFonts w:ascii="NTTimes/Cyrillic" w:hAnsi="NTTimes/Cyrillic"/>
          <w:sz w:val="18"/>
        </w:rPr>
        <w:t xml:space="preserve"> в) количеством радионуклидов в организме </w:t>
      </w:r>
    </w:p>
    <w:p w:rsidR="00000000" w:rsidRDefault="00F67113">
      <w:pPr>
        <w:ind w:left="284" w:hanging="284"/>
        <w:jc w:val="both"/>
        <w:rPr>
          <w:rFonts w:ascii="NTTimes/Cyrillic" w:hAnsi="NTTimes/Cyrillic"/>
          <w:sz w:val="18"/>
        </w:rPr>
      </w:pPr>
      <w:r>
        <w:rPr>
          <w:rFonts w:ascii="NTTimes/Cyrillic" w:hAnsi="NTTimes/Cyrillic"/>
          <w:sz w:val="18"/>
        </w:rPr>
        <w:t xml:space="preserve"> г) степенью угнетения кроветворения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023. Инфекционные осложнения у больных острой лучевой болезнью</w:t>
      </w:r>
      <w:r>
        <w:rPr>
          <w:rFonts w:ascii="NTTimes/Cyrillic" w:hAnsi="NTTimes/Cyrillic"/>
          <w:sz w:val="18"/>
        </w:rPr>
        <w:t xml:space="preserve"> вероятны при следующем уровне нейтрофилов в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а) менее 3 000 в мкл </w:t>
      </w:r>
    </w:p>
    <w:p w:rsidR="00000000" w:rsidRDefault="00F67113">
      <w:pPr>
        <w:ind w:left="284" w:hanging="284"/>
        <w:jc w:val="both"/>
        <w:rPr>
          <w:rFonts w:ascii="NTTimes/Cyrillic" w:hAnsi="NTTimes/Cyrillic"/>
          <w:sz w:val="18"/>
        </w:rPr>
      </w:pPr>
      <w:r>
        <w:rPr>
          <w:rFonts w:ascii="NTTimes/Cyrillic" w:hAnsi="NTTimes/Cyrillic"/>
          <w:sz w:val="18"/>
        </w:rPr>
        <w:t xml:space="preserve"> б) менее 100 в мкл </w:t>
      </w:r>
    </w:p>
    <w:p w:rsidR="00000000" w:rsidRDefault="00F67113">
      <w:pPr>
        <w:ind w:left="284" w:hanging="284"/>
        <w:jc w:val="both"/>
        <w:rPr>
          <w:rFonts w:ascii="NTTimes/Cyrillic" w:hAnsi="NTTimes/Cyrillic"/>
          <w:sz w:val="18"/>
        </w:rPr>
      </w:pPr>
      <w:r>
        <w:rPr>
          <w:rFonts w:ascii="NTTimes/Cyrillic" w:hAnsi="NTTimes/Cyrillic"/>
          <w:sz w:val="18"/>
        </w:rPr>
        <w:t xml:space="preserve"> в) менее нормы </w:t>
      </w:r>
    </w:p>
    <w:p w:rsidR="00000000" w:rsidRDefault="00F67113">
      <w:pPr>
        <w:ind w:left="284" w:hanging="284"/>
        <w:jc w:val="both"/>
        <w:rPr>
          <w:rFonts w:ascii="NTTimes/Cyrillic" w:hAnsi="NTTimes/Cyrillic"/>
          <w:sz w:val="18"/>
        </w:rPr>
      </w:pPr>
      <w:r>
        <w:rPr>
          <w:rFonts w:ascii="NTTimes/Cyrillic" w:hAnsi="NTTimes/Cyrillic"/>
          <w:sz w:val="18"/>
        </w:rPr>
        <w:t xml:space="preserve"> г) менее 500 в мкл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024. Кровоточивость возникает при содержании тромбоцитов в крови </w:t>
      </w:r>
    </w:p>
    <w:p w:rsidR="00000000" w:rsidRDefault="00F67113">
      <w:pPr>
        <w:ind w:left="284" w:hanging="284"/>
        <w:jc w:val="both"/>
        <w:rPr>
          <w:rFonts w:ascii="NTTimes/Cyrillic" w:hAnsi="NTTimes/Cyrillic"/>
          <w:sz w:val="18"/>
        </w:rPr>
      </w:pPr>
      <w:r>
        <w:rPr>
          <w:rFonts w:ascii="NTTimes/Cyrillic" w:hAnsi="NTTimes/Cyrillic"/>
          <w:sz w:val="18"/>
        </w:rPr>
        <w:t xml:space="preserve"> а) менее 150 тыс в мкл </w:t>
      </w:r>
    </w:p>
    <w:p w:rsidR="00000000" w:rsidRDefault="00F67113">
      <w:pPr>
        <w:ind w:left="284" w:hanging="284"/>
        <w:jc w:val="both"/>
        <w:rPr>
          <w:rFonts w:ascii="NTTimes/Cyrillic" w:hAnsi="NTTimes/Cyrillic"/>
          <w:sz w:val="18"/>
        </w:rPr>
      </w:pPr>
      <w:r>
        <w:rPr>
          <w:rFonts w:ascii="NTTimes/Cyrillic" w:hAnsi="NTTimes/Cyrillic"/>
          <w:sz w:val="18"/>
        </w:rPr>
        <w:t xml:space="preserve"> б) менее 100 тыс в мкл </w:t>
      </w:r>
    </w:p>
    <w:p w:rsidR="00000000" w:rsidRDefault="00F67113">
      <w:pPr>
        <w:ind w:left="284" w:hanging="284"/>
        <w:jc w:val="both"/>
        <w:rPr>
          <w:rFonts w:ascii="NTTimes/Cyrillic" w:hAnsi="NTTimes/Cyrillic"/>
          <w:sz w:val="18"/>
        </w:rPr>
      </w:pPr>
      <w:r>
        <w:rPr>
          <w:rFonts w:ascii="NTTimes/Cyrillic" w:hAnsi="NTTimes/Cyrillic"/>
          <w:sz w:val="18"/>
        </w:rPr>
        <w:t xml:space="preserve"> в) менее 50 тыс в мкл </w:t>
      </w:r>
    </w:p>
    <w:p w:rsidR="00000000" w:rsidRDefault="00F67113">
      <w:pPr>
        <w:ind w:left="284" w:hanging="284"/>
        <w:jc w:val="both"/>
        <w:rPr>
          <w:rFonts w:ascii="NTTimes/Cyrillic" w:hAnsi="NTTimes/Cyrillic"/>
          <w:sz w:val="18"/>
        </w:rPr>
      </w:pPr>
      <w:r>
        <w:rPr>
          <w:rFonts w:ascii="NTTimes/Cyrillic" w:hAnsi="NTTimes/Cyrillic"/>
          <w:sz w:val="18"/>
        </w:rPr>
        <w:t xml:space="preserve"> г) менее 40 тыс в мкл </w:t>
      </w:r>
    </w:p>
    <w:p w:rsidR="00000000" w:rsidRDefault="00F67113">
      <w:pPr>
        <w:ind w:left="284" w:hanging="284"/>
        <w:jc w:val="both"/>
        <w:rPr>
          <w:rFonts w:ascii="NTTimes/Cyrillic" w:hAnsi="NTTimes/Cyrillic"/>
          <w:sz w:val="18"/>
        </w:rPr>
      </w:pPr>
      <w:r>
        <w:rPr>
          <w:rFonts w:ascii="NTTimes/Cyrillic" w:hAnsi="NTTimes/Cyrillic"/>
          <w:sz w:val="18"/>
        </w:rPr>
        <w:t xml:space="preserve"> д) менее 10 тыс в мкл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025. Число случаев хронической лучевой болезни у работников предприятий атомной промышленности и энергетики составляет </w:t>
      </w:r>
    </w:p>
    <w:p w:rsidR="00000000" w:rsidRDefault="00F67113">
      <w:pPr>
        <w:ind w:left="284" w:hanging="284"/>
        <w:jc w:val="both"/>
        <w:rPr>
          <w:rFonts w:ascii="NTTimes/Cyrillic" w:hAnsi="NTTimes/Cyrillic"/>
          <w:sz w:val="18"/>
        </w:rPr>
      </w:pPr>
      <w:r>
        <w:rPr>
          <w:rFonts w:ascii="NTTimes/Cyrillic" w:hAnsi="NTTimes/Cyrillic"/>
          <w:sz w:val="18"/>
        </w:rPr>
        <w:t xml:space="preserve"> а) до 10 случаев в год </w:t>
      </w:r>
    </w:p>
    <w:p w:rsidR="00000000" w:rsidRDefault="00F67113">
      <w:pPr>
        <w:ind w:left="284" w:hanging="284"/>
        <w:jc w:val="both"/>
        <w:rPr>
          <w:rFonts w:ascii="NTTimes/Cyrillic" w:hAnsi="NTTimes/Cyrillic"/>
          <w:sz w:val="18"/>
        </w:rPr>
      </w:pPr>
      <w:r>
        <w:rPr>
          <w:rFonts w:ascii="NTTimes/Cyrillic" w:hAnsi="NTTimes/Cyrillic"/>
          <w:sz w:val="18"/>
        </w:rPr>
        <w:t xml:space="preserve"> б) нисколько </w:t>
      </w:r>
    </w:p>
    <w:p w:rsidR="00000000" w:rsidRDefault="00F67113">
      <w:pPr>
        <w:ind w:left="284" w:hanging="284"/>
        <w:jc w:val="both"/>
        <w:rPr>
          <w:rFonts w:ascii="NTTimes/Cyrillic" w:hAnsi="NTTimes/Cyrillic"/>
          <w:sz w:val="18"/>
        </w:rPr>
      </w:pPr>
      <w:r>
        <w:rPr>
          <w:rFonts w:ascii="NTTimes/Cyrillic" w:hAnsi="NTTimes/Cyrillic"/>
          <w:sz w:val="18"/>
        </w:rPr>
        <w:t xml:space="preserve"> в) менее 100 случаев в год </w:t>
      </w:r>
    </w:p>
    <w:p w:rsidR="00000000" w:rsidRDefault="00F67113">
      <w:pPr>
        <w:ind w:left="284" w:hanging="284"/>
        <w:jc w:val="both"/>
        <w:rPr>
          <w:rFonts w:ascii="NTTimes/Cyrillic" w:hAnsi="NTTimes/Cyrillic"/>
          <w:sz w:val="18"/>
        </w:rPr>
      </w:pPr>
      <w:r>
        <w:rPr>
          <w:rFonts w:ascii="NTTimes/Cyrillic" w:hAnsi="NTTimes/Cyrillic"/>
          <w:sz w:val="18"/>
        </w:rPr>
        <w:t xml:space="preserve"> г) менее 1000 случаев в год </w:t>
      </w:r>
    </w:p>
    <w:p w:rsidR="00000000" w:rsidRDefault="00F67113">
      <w:pPr>
        <w:ind w:left="284" w:hanging="284"/>
        <w:jc w:val="both"/>
        <w:rPr>
          <w:rFonts w:ascii="NTTimes/Cyrillic" w:hAnsi="NTTimes/Cyrillic"/>
          <w:sz w:val="18"/>
        </w:rPr>
      </w:pPr>
      <w:r>
        <w:rPr>
          <w:rFonts w:ascii="NTTimes/Cyrillic" w:hAnsi="NTTimes/Cyrillic"/>
          <w:sz w:val="18"/>
        </w:rPr>
        <w:t xml:space="preserve"> д) 20-30 случаев в год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026. Шахтеры урановых шахт получают наибольшую дозу </w:t>
      </w:r>
    </w:p>
    <w:p w:rsidR="00000000" w:rsidRDefault="00F67113">
      <w:pPr>
        <w:ind w:left="284" w:hanging="284"/>
        <w:jc w:val="both"/>
        <w:rPr>
          <w:rFonts w:ascii="NTTimes/Cyrillic" w:hAnsi="NTTimes/Cyrillic"/>
          <w:sz w:val="18"/>
        </w:rPr>
      </w:pPr>
      <w:r>
        <w:rPr>
          <w:rFonts w:ascii="NTTimes/Cyrillic" w:hAnsi="NTTimes/Cyrillic"/>
          <w:sz w:val="18"/>
        </w:rPr>
        <w:t xml:space="preserve"> а) на костный мозг </w:t>
      </w:r>
    </w:p>
    <w:p w:rsidR="00000000" w:rsidRDefault="00F67113">
      <w:pPr>
        <w:ind w:left="284" w:hanging="284"/>
        <w:jc w:val="both"/>
        <w:rPr>
          <w:rFonts w:ascii="NTTimes/Cyrillic" w:hAnsi="NTTimes/Cyrillic"/>
          <w:sz w:val="18"/>
        </w:rPr>
      </w:pPr>
      <w:r>
        <w:rPr>
          <w:rFonts w:ascii="NTTimes/Cyrillic" w:hAnsi="NTTimes/Cyrillic"/>
          <w:sz w:val="18"/>
        </w:rPr>
        <w:t xml:space="preserve"> б) на печень </w:t>
      </w:r>
    </w:p>
    <w:p w:rsidR="00000000" w:rsidRDefault="00F67113">
      <w:pPr>
        <w:ind w:left="284" w:hanging="284"/>
        <w:jc w:val="both"/>
        <w:rPr>
          <w:rFonts w:ascii="NTTimes/Cyrillic" w:hAnsi="NTTimes/Cyrillic"/>
          <w:sz w:val="18"/>
        </w:rPr>
      </w:pPr>
      <w:r>
        <w:rPr>
          <w:rFonts w:ascii="NTTimes/Cyrillic" w:hAnsi="NTTimes/Cyrillic"/>
          <w:sz w:val="18"/>
        </w:rPr>
        <w:t xml:space="preserve"> в) на легкие </w:t>
      </w:r>
    </w:p>
    <w:p w:rsidR="00000000" w:rsidRDefault="00F67113">
      <w:pPr>
        <w:ind w:left="284" w:hanging="284"/>
        <w:jc w:val="both"/>
        <w:rPr>
          <w:rFonts w:ascii="NTTimes/Cyrillic" w:hAnsi="NTTimes/Cyrillic"/>
          <w:sz w:val="18"/>
        </w:rPr>
      </w:pPr>
      <w:r>
        <w:rPr>
          <w:rFonts w:ascii="NTTimes/Cyrillic" w:hAnsi="NTTimes/Cyrillic"/>
          <w:sz w:val="18"/>
        </w:rPr>
        <w:t xml:space="preserve"> г) на желудок </w:t>
      </w:r>
    </w:p>
    <w:p w:rsidR="00000000" w:rsidRDefault="00F67113">
      <w:pPr>
        <w:ind w:left="284" w:hanging="284"/>
        <w:jc w:val="both"/>
        <w:rPr>
          <w:rFonts w:ascii="NTTimes/Cyrillic" w:hAnsi="NTTimes/Cyrillic"/>
          <w:sz w:val="18"/>
        </w:rPr>
      </w:pPr>
      <w:r>
        <w:rPr>
          <w:rFonts w:ascii="NTTimes/Cyrillic" w:hAnsi="NTTimes/Cyrillic"/>
          <w:sz w:val="18"/>
        </w:rPr>
        <w:t xml:space="preserve"> д) на щитовидную железу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027. Предпочтительным донором костного мозга для лечения больного острой лучевой болезнью являются </w:t>
      </w:r>
    </w:p>
    <w:p w:rsidR="00000000" w:rsidRDefault="00F67113">
      <w:pPr>
        <w:ind w:left="284" w:hanging="284"/>
        <w:jc w:val="both"/>
        <w:rPr>
          <w:rFonts w:ascii="NTTimes/Cyrillic" w:hAnsi="NTTimes/Cyrillic"/>
          <w:sz w:val="18"/>
        </w:rPr>
      </w:pPr>
      <w:r>
        <w:rPr>
          <w:rFonts w:ascii="NTTimes/Cyrillic" w:hAnsi="NTTimes/Cyrillic"/>
          <w:sz w:val="18"/>
        </w:rPr>
        <w:t xml:space="preserve"> а) родители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б) родные братья или сестры </w:t>
      </w:r>
    </w:p>
    <w:p w:rsidR="00000000" w:rsidRDefault="00F67113">
      <w:pPr>
        <w:ind w:left="284" w:hanging="284"/>
        <w:jc w:val="both"/>
        <w:rPr>
          <w:rFonts w:ascii="NTTimes/Cyrillic" w:hAnsi="NTTimes/Cyrillic"/>
          <w:sz w:val="18"/>
        </w:rPr>
      </w:pPr>
      <w:r>
        <w:rPr>
          <w:rFonts w:ascii="NTTimes/Cyrillic" w:hAnsi="NTTimes/Cyrillic"/>
          <w:sz w:val="18"/>
        </w:rPr>
        <w:t xml:space="preserve"> в) дети больного </w:t>
      </w:r>
    </w:p>
    <w:p w:rsidR="00000000" w:rsidRDefault="00F67113">
      <w:pPr>
        <w:ind w:left="284" w:hanging="284"/>
        <w:jc w:val="both"/>
        <w:rPr>
          <w:rFonts w:ascii="NTTimes/Cyrillic" w:hAnsi="NTTimes/Cyrillic"/>
          <w:sz w:val="18"/>
        </w:rPr>
      </w:pPr>
      <w:r>
        <w:rPr>
          <w:rFonts w:ascii="NTTimes/Cyrillic" w:hAnsi="NTTimes/Cyrillic"/>
          <w:sz w:val="18"/>
        </w:rPr>
        <w:t xml:space="preserve"> г) другие члены семьи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028. Первое место среди причин смерти ликвидаторов аварии на ЧАЭС занимают </w:t>
      </w:r>
    </w:p>
    <w:p w:rsidR="00000000" w:rsidRDefault="00F67113">
      <w:pPr>
        <w:ind w:left="284" w:hanging="284"/>
        <w:jc w:val="both"/>
        <w:rPr>
          <w:rFonts w:ascii="NTTimes/Cyrillic" w:hAnsi="NTTimes/Cyrillic"/>
          <w:sz w:val="18"/>
        </w:rPr>
      </w:pPr>
      <w:r>
        <w:rPr>
          <w:rFonts w:ascii="NTTimes/Cyrillic" w:hAnsi="NTTimes/Cyrillic"/>
          <w:sz w:val="18"/>
        </w:rPr>
        <w:t xml:space="preserve"> а) сердечно-сосудистые заболевания</w:t>
      </w:r>
      <w:r>
        <w:rPr>
          <w:rFonts w:ascii="NTTimes/Cyrillic" w:hAnsi="NTTimes/Cyrillic"/>
          <w:sz w:val="18"/>
        </w:rPr>
        <w:t xml:space="preserve"> </w:t>
      </w:r>
    </w:p>
    <w:p w:rsidR="00000000" w:rsidRDefault="00F67113">
      <w:pPr>
        <w:ind w:left="284" w:hanging="284"/>
        <w:jc w:val="both"/>
        <w:rPr>
          <w:rFonts w:ascii="NTTimes/Cyrillic" w:hAnsi="NTTimes/Cyrillic"/>
          <w:sz w:val="18"/>
        </w:rPr>
      </w:pPr>
      <w:r>
        <w:rPr>
          <w:rFonts w:ascii="NTTimes/Cyrillic" w:hAnsi="NTTimes/Cyrillic"/>
          <w:sz w:val="18"/>
        </w:rPr>
        <w:t xml:space="preserve"> б) онкологические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травмы и отравления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029. Первое место среди причин смерти у населения, проживающего на загрязненной территории, занимают </w:t>
      </w:r>
    </w:p>
    <w:p w:rsidR="00000000" w:rsidRDefault="00F67113">
      <w:pPr>
        <w:ind w:left="284" w:hanging="284"/>
        <w:jc w:val="both"/>
        <w:rPr>
          <w:rFonts w:ascii="NTTimes/Cyrillic" w:hAnsi="NTTimes/Cyrillic"/>
          <w:sz w:val="18"/>
        </w:rPr>
      </w:pPr>
      <w:r>
        <w:rPr>
          <w:rFonts w:ascii="NTTimes/Cyrillic" w:hAnsi="NTTimes/Cyrillic"/>
          <w:sz w:val="18"/>
        </w:rPr>
        <w:t xml:space="preserve"> а) сердечно-сосудистые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б) онкологические заболевания </w:t>
      </w:r>
    </w:p>
    <w:p w:rsidR="00000000" w:rsidRDefault="00F67113">
      <w:pPr>
        <w:ind w:left="284" w:hanging="284"/>
        <w:jc w:val="both"/>
        <w:rPr>
          <w:rFonts w:ascii="NTTimes/Cyrillic" w:hAnsi="NTTimes/Cyrillic"/>
          <w:sz w:val="18"/>
        </w:rPr>
      </w:pPr>
      <w:r>
        <w:rPr>
          <w:rFonts w:ascii="NTTimes/Cyrillic" w:hAnsi="NTTimes/Cyrillic"/>
          <w:sz w:val="18"/>
        </w:rPr>
        <w:t xml:space="preserve"> в) травмы и отравления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030. Нижеперечисленные злокачественные новообразования, наиболее вероятные для лиц, подвергшихся облучению в результате аварии на ЧАЭС </w:t>
      </w:r>
    </w:p>
    <w:p w:rsidR="00000000" w:rsidRDefault="00F67113">
      <w:pPr>
        <w:ind w:left="284" w:hanging="284"/>
        <w:jc w:val="both"/>
        <w:rPr>
          <w:rFonts w:ascii="NTTimes/Cyrillic" w:hAnsi="NTTimes/Cyrillic"/>
          <w:sz w:val="18"/>
        </w:rPr>
      </w:pPr>
      <w:r>
        <w:rPr>
          <w:rFonts w:ascii="NTTimes/Cyrillic" w:hAnsi="NTTimes/Cyrillic"/>
          <w:sz w:val="18"/>
        </w:rPr>
        <w:t xml:space="preserve"> а) рак желудка </w:t>
      </w:r>
    </w:p>
    <w:p w:rsidR="00000000" w:rsidRDefault="00F67113">
      <w:pPr>
        <w:ind w:left="284" w:hanging="284"/>
        <w:jc w:val="both"/>
        <w:rPr>
          <w:rFonts w:ascii="NTTimes/Cyrillic" w:hAnsi="NTTimes/Cyrillic"/>
          <w:sz w:val="18"/>
        </w:rPr>
      </w:pPr>
      <w:r>
        <w:rPr>
          <w:rFonts w:ascii="NTTimes/Cyrillic" w:hAnsi="NTTimes/Cyrillic"/>
          <w:sz w:val="18"/>
        </w:rPr>
        <w:t xml:space="preserve"> б) рак легкого </w:t>
      </w:r>
    </w:p>
    <w:p w:rsidR="00000000" w:rsidRDefault="00F67113">
      <w:pPr>
        <w:ind w:left="284" w:hanging="284"/>
        <w:jc w:val="both"/>
        <w:rPr>
          <w:rFonts w:ascii="NTTimes/Cyrillic" w:hAnsi="NTTimes/Cyrillic"/>
          <w:sz w:val="18"/>
        </w:rPr>
      </w:pPr>
      <w:r>
        <w:rPr>
          <w:rFonts w:ascii="NTTimes/Cyrillic" w:hAnsi="NTTimes/Cyrillic"/>
          <w:sz w:val="18"/>
        </w:rPr>
        <w:t xml:space="preserve"> в) лейкозы </w:t>
      </w:r>
    </w:p>
    <w:p w:rsidR="00000000" w:rsidRDefault="00F67113">
      <w:pPr>
        <w:ind w:left="284" w:hanging="284"/>
        <w:jc w:val="both"/>
        <w:rPr>
          <w:rFonts w:ascii="NTTimes/Cyrillic" w:hAnsi="NTTimes/Cyrillic"/>
          <w:sz w:val="18"/>
        </w:rPr>
      </w:pPr>
      <w:r>
        <w:rPr>
          <w:rFonts w:ascii="NTTimes/Cyrillic" w:hAnsi="NTTimes/Cyrillic"/>
          <w:sz w:val="18"/>
        </w:rPr>
        <w:t xml:space="preserve"> г) рак щитовидной железы </w:t>
      </w:r>
    </w:p>
    <w:p w:rsidR="00000000" w:rsidRDefault="00F67113">
      <w:pPr>
        <w:ind w:left="284" w:hanging="284"/>
        <w:jc w:val="both"/>
        <w:rPr>
          <w:rFonts w:ascii="NTTimes/Cyrillic" w:hAnsi="NTTimes/Cyrillic"/>
          <w:sz w:val="18"/>
        </w:rPr>
      </w:pPr>
      <w:r>
        <w:rPr>
          <w:rFonts w:ascii="NTTimes/Cyrillic" w:hAnsi="NTTimes/Cyrillic"/>
          <w:sz w:val="18"/>
        </w:rPr>
        <w:t xml:space="preserve"> д) рак молочной железы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031. Наибольший вкл</w:t>
      </w:r>
      <w:r>
        <w:rPr>
          <w:rFonts w:ascii="NTTimes/Cyrillic" w:hAnsi="NTTimes/Cyrillic"/>
          <w:sz w:val="18"/>
        </w:rPr>
        <w:t xml:space="preserve">ад в риск (вероятность) развития злокачественных новообразований у населения, проживающего на загрязненных территориях, вносят </w:t>
      </w:r>
    </w:p>
    <w:p w:rsidR="00000000" w:rsidRDefault="00F67113">
      <w:pPr>
        <w:ind w:left="284" w:hanging="284"/>
        <w:jc w:val="both"/>
        <w:rPr>
          <w:rFonts w:ascii="NTTimes/Cyrillic" w:hAnsi="NTTimes/Cyrillic"/>
          <w:sz w:val="18"/>
        </w:rPr>
      </w:pPr>
      <w:r>
        <w:rPr>
          <w:rFonts w:ascii="NTTimes/Cyrillic" w:hAnsi="NTTimes/Cyrillic"/>
          <w:sz w:val="18"/>
        </w:rPr>
        <w:t xml:space="preserve"> а) сельскохозяйственные работы без средств индивидуальной защиты </w:t>
      </w:r>
    </w:p>
    <w:p w:rsidR="00000000" w:rsidRDefault="00F67113">
      <w:pPr>
        <w:ind w:left="284" w:hanging="284"/>
        <w:jc w:val="both"/>
        <w:rPr>
          <w:rFonts w:ascii="NTTimes/Cyrillic" w:hAnsi="NTTimes/Cyrillic"/>
          <w:sz w:val="18"/>
        </w:rPr>
      </w:pPr>
      <w:r>
        <w:rPr>
          <w:rFonts w:ascii="NTTimes/Cyrillic" w:hAnsi="NTTimes/Cyrillic"/>
          <w:sz w:val="18"/>
        </w:rPr>
        <w:t xml:space="preserve"> б) употребление алкоголя </w:t>
      </w:r>
    </w:p>
    <w:p w:rsidR="00000000" w:rsidRDefault="00F67113">
      <w:pPr>
        <w:ind w:left="284" w:hanging="284"/>
        <w:jc w:val="both"/>
        <w:rPr>
          <w:rFonts w:ascii="NTTimes/Cyrillic" w:hAnsi="NTTimes/Cyrillic"/>
          <w:sz w:val="18"/>
        </w:rPr>
      </w:pPr>
      <w:r>
        <w:rPr>
          <w:rFonts w:ascii="NTTimes/Cyrillic" w:hAnsi="NTTimes/Cyrillic"/>
          <w:sz w:val="18"/>
        </w:rPr>
        <w:t xml:space="preserve"> в) курение </w:t>
      </w:r>
    </w:p>
    <w:p w:rsidR="00000000" w:rsidRDefault="00F67113">
      <w:pPr>
        <w:ind w:left="284" w:hanging="284"/>
        <w:jc w:val="both"/>
        <w:rPr>
          <w:rFonts w:ascii="NTTimes/Cyrillic" w:hAnsi="NTTimes/Cyrillic"/>
          <w:sz w:val="18"/>
        </w:rPr>
      </w:pPr>
      <w:r>
        <w:rPr>
          <w:rFonts w:ascii="NTTimes/Cyrillic" w:hAnsi="NTTimes/Cyrillic"/>
          <w:sz w:val="18"/>
        </w:rPr>
        <w:t xml:space="preserve"> г) употребление продуктов местного производства </w:t>
      </w:r>
    </w:p>
    <w:p w:rsidR="00000000" w:rsidRDefault="00F67113">
      <w:pPr>
        <w:ind w:left="284" w:hanging="284"/>
        <w:jc w:val="both"/>
        <w:rPr>
          <w:rFonts w:ascii="NTTimes/Cyrillic" w:hAnsi="NTTimes/Cyrillic"/>
          <w:sz w:val="18"/>
        </w:rPr>
      </w:pPr>
      <w:r>
        <w:rPr>
          <w:rFonts w:ascii="NTTimes/Cyrillic" w:hAnsi="NTTimes/Cyrillic"/>
          <w:sz w:val="18"/>
        </w:rPr>
        <w:t xml:space="preserve"> д) пребывание в лесах в зоне радиационного контроля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032. Медикаментозное лечение при острой лучевой болезни не показано </w:t>
      </w:r>
    </w:p>
    <w:p w:rsidR="00000000" w:rsidRDefault="00F67113">
      <w:pPr>
        <w:ind w:left="284" w:hanging="284"/>
        <w:jc w:val="both"/>
        <w:rPr>
          <w:rFonts w:ascii="NTTimes/Cyrillic" w:hAnsi="NTTimes/Cyrillic"/>
          <w:sz w:val="18"/>
        </w:rPr>
      </w:pPr>
      <w:r>
        <w:rPr>
          <w:rFonts w:ascii="NTTimes/Cyrillic" w:hAnsi="NTTimes/Cyrillic"/>
          <w:sz w:val="18"/>
        </w:rPr>
        <w:t xml:space="preserve"> а) при дозах облучения менее 3 Гр </w:t>
      </w:r>
    </w:p>
    <w:p w:rsidR="00000000" w:rsidRDefault="00F67113">
      <w:pPr>
        <w:ind w:left="284" w:hanging="284"/>
        <w:jc w:val="both"/>
        <w:rPr>
          <w:rFonts w:ascii="NTTimes/Cyrillic" w:hAnsi="NTTimes/Cyrillic"/>
          <w:sz w:val="18"/>
        </w:rPr>
      </w:pPr>
      <w:r>
        <w:rPr>
          <w:rFonts w:ascii="NTTimes/Cyrillic" w:hAnsi="NTTimes/Cyrillic"/>
          <w:sz w:val="18"/>
        </w:rPr>
        <w:t xml:space="preserve"> б) больным, у которых не было первичной реакции </w:t>
      </w:r>
    </w:p>
    <w:p w:rsidR="00000000" w:rsidRDefault="00F67113">
      <w:pPr>
        <w:ind w:left="284" w:hanging="284"/>
        <w:jc w:val="both"/>
        <w:rPr>
          <w:rFonts w:ascii="NTTimes/Cyrillic" w:hAnsi="NTTimes/Cyrillic"/>
          <w:sz w:val="18"/>
        </w:rPr>
      </w:pPr>
      <w:r>
        <w:rPr>
          <w:rFonts w:ascii="NTTimes/Cyrillic" w:hAnsi="NTTimes/Cyrillic"/>
          <w:sz w:val="18"/>
        </w:rPr>
        <w:t xml:space="preserve"> в) больным с лег</w:t>
      </w:r>
      <w:r>
        <w:rPr>
          <w:rFonts w:ascii="NTTimes/Cyrillic" w:hAnsi="NTTimes/Cyrillic"/>
          <w:sz w:val="18"/>
        </w:rPr>
        <w:t xml:space="preserve">кой степенью болезни </w:t>
      </w:r>
    </w:p>
    <w:p w:rsidR="00000000" w:rsidRDefault="00F67113">
      <w:pPr>
        <w:ind w:left="284" w:hanging="284"/>
        <w:jc w:val="both"/>
        <w:rPr>
          <w:rFonts w:ascii="NTTimes/Cyrillic" w:hAnsi="NTTimes/Cyrillic"/>
          <w:sz w:val="18"/>
        </w:rPr>
      </w:pPr>
      <w:r>
        <w:rPr>
          <w:rFonts w:ascii="NTTimes/Cyrillic" w:hAnsi="NTTimes/Cyrillic"/>
          <w:sz w:val="18"/>
        </w:rPr>
        <w:t xml:space="preserve"> г) больным, получившим летальные дозы облучения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 xml:space="preserve">033. Главный принцип выбора санатория для лечения ликвидаторов и населения, проживающего в зонах аварии, - </w:t>
      </w:r>
    </w:p>
    <w:p w:rsidR="00000000" w:rsidRDefault="00F67113">
      <w:pPr>
        <w:ind w:left="284" w:hanging="284"/>
        <w:jc w:val="both"/>
        <w:rPr>
          <w:rFonts w:ascii="NTTimes/Cyrillic" w:hAnsi="NTTimes/Cyrillic"/>
          <w:sz w:val="18"/>
        </w:rPr>
      </w:pPr>
      <w:r>
        <w:rPr>
          <w:rFonts w:ascii="NTTimes/Cyrillic" w:hAnsi="NTTimes/Cyrillic"/>
          <w:sz w:val="18"/>
        </w:rPr>
        <w:t xml:space="preserve"> а) направление в санатории, специализирующиеся на лечении лучевой патологии </w:t>
      </w:r>
    </w:p>
    <w:p w:rsidR="00000000" w:rsidRDefault="00F67113">
      <w:pPr>
        <w:ind w:left="284" w:hanging="284"/>
        <w:jc w:val="both"/>
        <w:rPr>
          <w:rFonts w:ascii="NTTimes/Cyrillic" w:hAnsi="NTTimes/Cyrillic"/>
          <w:sz w:val="18"/>
        </w:rPr>
      </w:pPr>
      <w:r>
        <w:rPr>
          <w:rFonts w:ascii="NTTimes/Cyrillic" w:hAnsi="NTTimes/Cyrillic"/>
          <w:sz w:val="18"/>
        </w:rPr>
        <w:t xml:space="preserve"> б) направление на лечение в связи с имеющимися общесоматическими заболеваниями </w:t>
      </w:r>
    </w:p>
    <w:p w:rsidR="00000000" w:rsidRDefault="00F67113">
      <w:pPr>
        <w:ind w:left="284" w:hanging="284"/>
        <w:jc w:val="both"/>
        <w:rPr>
          <w:rFonts w:ascii="NTTimes/Cyrillic" w:hAnsi="NTTimes/Cyrillic"/>
          <w:sz w:val="18"/>
        </w:rPr>
      </w:pPr>
      <w:r>
        <w:rPr>
          <w:rFonts w:ascii="NTTimes/Cyrillic" w:hAnsi="NTTimes/Cyrillic"/>
          <w:sz w:val="18"/>
        </w:rPr>
        <w:t xml:space="preserve"> в) не направлять в санаторий в летний период </w:t>
      </w:r>
    </w:p>
    <w:p w:rsidR="00000000" w:rsidRDefault="00F67113">
      <w:pPr>
        <w:ind w:left="284" w:hanging="284"/>
        <w:jc w:val="both"/>
        <w:rPr>
          <w:rFonts w:ascii="NTTimes/Cyrillic" w:hAnsi="NTTimes/Cyrillic"/>
          <w:sz w:val="18"/>
        </w:rPr>
      </w:pPr>
      <w:r>
        <w:rPr>
          <w:rFonts w:ascii="NTTimes/Cyrillic" w:hAnsi="NTTimes/Cyrillic"/>
          <w:sz w:val="18"/>
        </w:rPr>
        <w:t xml:space="preserve"> г) не направлять в санаторий, если полученная доза превышает допустимые уровни </w:t>
      </w:r>
    </w:p>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r>
        <w:rPr>
          <w:rFonts w:ascii="NTTimes/Cyrillic" w:hAnsi="NTTimes/Cyrillic"/>
          <w:sz w:val="18"/>
        </w:rPr>
        <w:t>034. Особенности клинического течения общес</w:t>
      </w:r>
      <w:r>
        <w:rPr>
          <w:rFonts w:ascii="NTTimes/Cyrillic" w:hAnsi="NTTimes/Cyrillic"/>
          <w:sz w:val="18"/>
        </w:rPr>
        <w:t xml:space="preserve">оматических заболеваний у человека, ранее подвергшегося облучению в малых дозах </w:t>
      </w:r>
    </w:p>
    <w:p w:rsidR="00000000" w:rsidRDefault="00F67113">
      <w:pPr>
        <w:ind w:left="284" w:hanging="284"/>
        <w:jc w:val="both"/>
        <w:rPr>
          <w:rFonts w:ascii="NTTimes/Cyrillic" w:hAnsi="NTTimes/Cyrillic"/>
          <w:sz w:val="18"/>
        </w:rPr>
      </w:pPr>
      <w:r>
        <w:rPr>
          <w:rFonts w:ascii="NTTimes/Cyrillic" w:hAnsi="NTTimes/Cyrillic"/>
          <w:sz w:val="18"/>
        </w:rPr>
        <w:lastRenderedPageBreak/>
        <w:t xml:space="preserve"> а) никаких </w:t>
      </w:r>
    </w:p>
    <w:p w:rsidR="00000000" w:rsidRDefault="00F67113">
      <w:pPr>
        <w:ind w:left="284" w:hanging="284"/>
        <w:jc w:val="both"/>
        <w:rPr>
          <w:rFonts w:ascii="NTTimes/Cyrillic" w:hAnsi="NTTimes/Cyrillic"/>
          <w:sz w:val="18"/>
        </w:rPr>
      </w:pPr>
      <w:r>
        <w:rPr>
          <w:rFonts w:ascii="NTTimes/Cyrillic" w:hAnsi="NTTimes/Cyrillic"/>
          <w:sz w:val="18"/>
        </w:rPr>
        <w:t xml:space="preserve"> б) утяжеление клинического течения </w:t>
      </w:r>
    </w:p>
    <w:p w:rsidR="00000000" w:rsidRDefault="00F67113">
      <w:pPr>
        <w:ind w:left="284" w:hanging="284"/>
        <w:jc w:val="both"/>
        <w:rPr>
          <w:rFonts w:ascii="NTTimes/Cyrillic" w:hAnsi="NTTimes/Cyrillic"/>
          <w:sz w:val="18"/>
        </w:rPr>
      </w:pPr>
      <w:r>
        <w:rPr>
          <w:rFonts w:ascii="NTTimes/Cyrillic" w:hAnsi="NTTimes/Cyrillic"/>
          <w:sz w:val="18"/>
        </w:rPr>
        <w:t xml:space="preserve"> в) большой процент выхода на инвалидность по общему заболеванию </w:t>
      </w:r>
    </w:p>
    <w:p w:rsidR="00000000" w:rsidRDefault="00F67113">
      <w:pPr>
        <w:ind w:left="284" w:hanging="284"/>
        <w:jc w:val="both"/>
        <w:rPr>
          <w:rFonts w:ascii="NTTimes/Cyrillic" w:hAnsi="NTTimes/Cyrillic"/>
          <w:sz w:val="18"/>
        </w:rPr>
      </w:pPr>
      <w:r>
        <w:rPr>
          <w:rFonts w:ascii="NTTimes/Cyrillic" w:hAnsi="NTTimes/Cyrillic"/>
          <w:sz w:val="18"/>
        </w:rPr>
        <w:t xml:space="preserve"> г) переход острых форм в хронические </w:t>
      </w:r>
    </w:p>
    <w:p w:rsidR="00000000" w:rsidRDefault="00F67113">
      <w:pPr>
        <w:ind w:left="284" w:hanging="284"/>
        <w:jc w:val="both"/>
        <w:rPr>
          <w:rFonts w:ascii="NTTimes/Cyrillic" w:hAnsi="NTTimes/Cyrillic"/>
          <w:sz w:val="18"/>
        </w:rPr>
      </w:pPr>
      <w:r>
        <w:rPr>
          <w:rFonts w:ascii="NTTimes/Cyrillic" w:hAnsi="NTTimes/Cyrillic"/>
          <w:sz w:val="18"/>
        </w:rPr>
        <w:t xml:space="preserve"> д) устойчивость к обычной терапии </w:t>
      </w:r>
    </w:p>
    <w:p w:rsidR="00000000" w:rsidRDefault="00F67113">
      <w:pPr>
        <w:ind w:left="284" w:hanging="284"/>
        <w:jc w:val="both"/>
        <w:rPr>
          <w:rFonts w:asciiTheme="minorHAnsi" w:hAnsiTheme="minorHAnsi"/>
          <w:sz w:val="18"/>
        </w:rPr>
      </w:pPr>
    </w:p>
    <w:p w:rsidR="002B6348" w:rsidRPr="002B6348" w:rsidRDefault="002B6348">
      <w:pPr>
        <w:ind w:left="284" w:hanging="284"/>
        <w:jc w:val="both"/>
        <w:rPr>
          <w:rFonts w:asciiTheme="minorHAnsi" w:hAnsiTheme="minorHAnsi"/>
          <w:sz w:val="18"/>
        </w:rPr>
      </w:pPr>
    </w:p>
    <w:p w:rsidR="00000000" w:rsidRPr="002B6348" w:rsidRDefault="00F67113">
      <w:pPr>
        <w:ind w:left="284" w:hanging="284"/>
        <w:jc w:val="center"/>
        <w:rPr>
          <w:rFonts w:ascii="NTTimes/Cyrillic" w:hAnsi="NTTimes/Cyrillic"/>
          <w:sz w:val="28"/>
          <w:szCs w:val="28"/>
        </w:rPr>
      </w:pPr>
      <w:r w:rsidRPr="002B6348">
        <w:rPr>
          <w:rFonts w:ascii="NTTimes/Cyrillic" w:hAnsi="NTTimes/Cyrillic"/>
          <w:b/>
          <w:sz w:val="28"/>
          <w:szCs w:val="28"/>
        </w:rPr>
        <w:t xml:space="preserve">ОТВЕТЫ НА ВОПРОСЫ </w:t>
      </w: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b/>
          <w:sz w:val="18"/>
        </w:rPr>
      </w:pPr>
      <w:r>
        <w:rPr>
          <w:rFonts w:ascii="NTTimes/Cyrillic" w:hAnsi="NTTimes/Cyrillic"/>
          <w:b/>
          <w:sz w:val="18"/>
        </w:rPr>
        <w:t xml:space="preserve">Тема: 1) СОЦИАЛЬНАЯ ГИГИЕНА И ОРГАНИЗАЦИЯ ОНКОЛОГИЧЕСКОЙ ПОМОЩИ             </w:t>
      </w:r>
    </w:p>
    <w:p w:rsidR="00000000" w:rsidRDefault="00F67113">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001-Д</w:t>
            </w:r>
          </w:p>
        </w:tc>
        <w:tc>
          <w:tcPr>
            <w:tcW w:w="1081" w:type="dxa"/>
          </w:tcPr>
          <w:p w:rsidR="00000000" w:rsidRDefault="00F67113">
            <w:pPr>
              <w:jc w:val="both"/>
              <w:rPr>
                <w:rFonts w:ascii="NTTimes/Cyrillic" w:hAnsi="NTTimes/Cyrillic"/>
                <w:sz w:val="18"/>
              </w:rPr>
            </w:pPr>
            <w:r>
              <w:rPr>
                <w:rFonts w:ascii="NTTimes/Cyrillic" w:hAnsi="NTTimes/Cyrillic"/>
                <w:sz w:val="18"/>
              </w:rPr>
              <w:t>002-Д</w:t>
            </w:r>
          </w:p>
        </w:tc>
        <w:tc>
          <w:tcPr>
            <w:tcW w:w="1081" w:type="dxa"/>
          </w:tcPr>
          <w:p w:rsidR="00000000" w:rsidRDefault="00F67113">
            <w:pPr>
              <w:jc w:val="both"/>
              <w:rPr>
                <w:rFonts w:ascii="NTTimes/Cyrillic" w:hAnsi="NTTimes/Cyrillic"/>
                <w:sz w:val="18"/>
              </w:rPr>
            </w:pPr>
            <w:r>
              <w:rPr>
                <w:rFonts w:ascii="NTTimes/Cyrillic" w:hAnsi="NTTimes/Cyrillic"/>
                <w:sz w:val="18"/>
              </w:rPr>
              <w:t>003-Д</w:t>
            </w:r>
          </w:p>
        </w:tc>
        <w:tc>
          <w:tcPr>
            <w:tcW w:w="1081" w:type="dxa"/>
          </w:tcPr>
          <w:p w:rsidR="00000000" w:rsidRDefault="00F67113">
            <w:pPr>
              <w:jc w:val="both"/>
              <w:rPr>
                <w:rFonts w:ascii="NTTimes/Cyrillic" w:hAnsi="NTTimes/Cyrillic"/>
                <w:sz w:val="18"/>
              </w:rPr>
            </w:pPr>
            <w:r>
              <w:rPr>
                <w:rFonts w:ascii="NTTimes/Cyrillic" w:hAnsi="NTTimes/Cyrillic"/>
                <w:sz w:val="18"/>
              </w:rPr>
              <w:t>004-Д</w:t>
            </w:r>
          </w:p>
        </w:tc>
        <w:tc>
          <w:tcPr>
            <w:tcW w:w="1081" w:type="dxa"/>
          </w:tcPr>
          <w:p w:rsidR="00000000" w:rsidRDefault="00F67113">
            <w:pPr>
              <w:jc w:val="both"/>
              <w:rPr>
                <w:rFonts w:ascii="NTTimes/Cyrillic" w:hAnsi="NTTimes/Cyrillic"/>
                <w:sz w:val="18"/>
              </w:rPr>
            </w:pPr>
            <w:r>
              <w:rPr>
                <w:rFonts w:ascii="NTTimes/Cyrillic" w:hAnsi="NTTimes/Cyrillic"/>
                <w:sz w:val="18"/>
              </w:rPr>
              <w:t>005-Д</w:t>
            </w:r>
          </w:p>
        </w:tc>
        <w:tc>
          <w:tcPr>
            <w:tcW w:w="1081" w:type="dxa"/>
          </w:tcPr>
          <w:p w:rsidR="00000000" w:rsidRDefault="00F67113">
            <w:pPr>
              <w:jc w:val="both"/>
              <w:rPr>
                <w:rFonts w:ascii="NTTimes/Cyrillic" w:hAnsi="NTTimes/Cyrillic"/>
                <w:sz w:val="18"/>
              </w:rPr>
            </w:pPr>
            <w:r>
              <w:rPr>
                <w:rFonts w:ascii="NTTimes/Cyrillic" w:hAnsi="NTTimes/Cyrillic"/>
                <w:sz w:val="18"/>
              </w:rPr>
              <w:t>007-Д</w:t>
            </w:r>
          </w:p>
        </w:tc>
        <w:tc>
          <w:tcPr>
            <w:tcW w:w="1081" w:type="dxa"/>
          </w:tcPr>
          <w:p w:rsidR="00000000" w:rsidRDefault="00F67113">
            <w:pPr>
              <w:jc w:val="both"/>
              <w:rPr>
                <w:rFonts w:ascii="NTTimes/Cyrillic" w:hAnsi="NTTimes/Cyrillic"/>
                <w:sz w:val="18"/>
              </w:rPr>
            </w:pPr>
            <w:r>
              <w:rPr>
                <w:rFonts w:ascii="NTTimes/Cyrillic" w:hAnsi="NTTimes/Cyrillic"/>
                <w:sz w:val="18"/>
              </w:rPr>
              <w:t>008-Б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009-В</w:t>
            </w:r>
          </w:p>
        </w:tc>
        <w:tc>
          <w:tcPr>
            <w:tcW w:w="1081" w:type="dxa"/>
          </w:tcPr>
          <w:p w:rsidR="00000000" w:rsidRDefault="00F67113">
            <w:pPr>
              <w:jc w:val="both"/>
              <w:rPr>
                <w:rFonts w:ascii="NTTimes/Cyrillic" w:hAnsi="NTTimes/Cyrillic"/>
                <w:sz w:val="18"/>
              </w:rPr>
            </w:pPr>
            <w:r>
              <w:rPr>
                <w:rFonts w:ascii="NTTimes/Cyrillic" w:hAnsi="NTTimes/Cyrillic"/>
                <w:sz w:val="18"/>
              </w:rPr>
              <w:t>010-Г</w:t>
            </w:r>
          </w:p>
        </w:tc>
        <w:tc>
          <w:tcPr>
            <w:tcW w:w="1081" w:type="dxa"/>
          </w:tcPr>
          <w:p w:rsidR="00000000" w:rsidRDefault="00F67113">
            <w:pPr>
              <w:jc w:val="both"/>
              <w:rPr>
                <w:rFonts w:ascii="NTTimes/Cyrillic" w:hAnsi="NTTimes/Cyrillic"/>
                <w:sz w:val="18"/>
              </w:rPr>
            </w:pPr>
            <w:r>
              <w:rPr>
                <w:rFonts w:ascii="NTTimes/Cyrillic" w:hAnsi="NTTimes/Cyrillic"/>
                <w:sz w:val="18"/>
              </w:rPr>
              <w:t>011-Г</w:t>
            </w:r>
          </w:p>
        </w:tc>
        <w:tc>
          <w:tcPr>
            <w:tcW w:w="1081" w:type="dxa"/>
          </w:tcPr>
          <w:p w:rsidR="00000000" w:rsidRDefault="00F67113">
            <w:pPr>
              <w:jc w:val="both"/>
              <w:rPr>
                <w:rFonts w:ascii="NTTimes/Cyrillic" w:hAnsi="NTTimes/Cyrillic"/>
                <w:sz w:val="18"/>
              </w:rPr>
            </w:pPr>
            <w:r>
              <w:rPr>
                <w:rFonts w:ascii="NTTimes/Cyrillic" w:hAnsi="NTTimes/Cyrillic"/>
                <w:sz w:val="18"/>
              </w:rPr>
              <w:t>012-Г</w:t>
            </w:r>
          </w:p>
        </w:tc>
        <w:tc>
          <w:tcPr>
            <w:tcW w:w="1081" w:type="dxa"/>
          </w:tcPr>
          <w:p w:rsidR="00000000" w:rsidRDefault="00F67113">
            <w:pPr>
              <w:jc w:val="both"/>
              <w:rPr>
                <w:rFonts w:ascii="NTTimes/Cyrillic" w:hAnsi="NTTimes/Cyrillic"/>
                <w:sz w:val="18"/>
              </w:rPr>
            </w:pPr>
            <w:r>
              <w:rPr>
                <w:rFonts w:ascii="NTTimes/Cyrillic" w:hAnsi="NTTimes/Cyrillic"/>
                <w:sz w:val="18"/>
              </w:rPr>
              <w:t>013-Д</w:t>
            </w:r>
          </w:p>
        </w:tc>
        <w:tc>
          <w:tcPr>
            <w:tcW w:w="1081" w:type="dxa"/>
          </w:tcPr>
          <w:p w:rsidR="00000000" w:rsidRDefault="00F67113">
            <w:pPr>
              <w:jc w:val="both"/>
              <w:rPr>
                <w:rFonts w:ascii="NTTimes/Cyrillic" w:hAnsi="NTTimes/Cyrillic"/>
                <w:sz w:val="18"/>
              </w:rPr>
            </w:pPr>
            <w:r>
              <w:rPr>
                <w:rFonts w:ascii="NTTimes/Cyrillic" w:hAnsi="NTTimes/Cyrillic"/>
                <w:sz w:val="18"/>
              </w:rPr>
              <w:t>014-Б</w:t>
            </w:r>
          </w:p>
        </w:tc>
        <w:tc>
          <w:tcPr>
            <w:tcW w:w="1081" w:type="dxa"/>
          </w:tcPr>
          <w:p w:rsidR="00000000" w:rsidRDefault="00F67113">
            <w:pPr>
              <w:jc w:val="both"/>
              <w:rPr>
                <w:rFonts w:ascii="NTTimes/Cyrillic" w:hAnsi="NTTimes/Cyrillic"/>
                <w:sz w:val="18"/>
              </w:rPr>
            </w:pPr>
            <w:r>
              <w:rPr>
                <w:rFonts w:ascii="NTTimes/Cyrillic" w:hAnsi="NTTimes/Cyrillic"/>
                <w:sz w:val="18"/>
              </w:rPr>
              <w:t>015-Д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016-Д</w:t>
            </w:r>
          </w:p>
        </w:tc>
        <w:tc>
          <w:tcPr>
            <w:tcW w:w="1081" w:type="dxa"/>
          </w:tcPr>
          <w:p w:rsidR="00000000" w:rsidRDefault="00F67113">
            <w:pPr>
              <w:jc w:val="both"/>
              <w:rPr>
                <w:rFonts w:ascii="NTTimes/Cyrillic" w:hAnsi="NTTimes/Cyrillic"/>
                <w:sz w:val="18"/>
              </w:rPr>
            </w:pPr>
            <w:r>
              <w:rPr>
                <w:rFonts w:ascii="NTTimes/Cyrillic" w:hAnsi="NTTimes/Cyrillic"/>
                <w:sz w:val="18"/>
              </w:rPr>
              <w:t>017-Г</w:t>
            </w:r>
          </w:p>
        </w:tc>
        <w:tc>
          <w:tcPr>
            <w:tcW w:w="1081" w:type="dxa"/>
          </w:tcPr>
          <w:p w:rsidR="00000000" w:rsidRDefault="00F67113">
            <w:pPr>
              <w:jc w:val="both"/>
              <w:rPr>
                <w:rFonts w:ascii="NTTimes/Cyrillic" w:hAnsi="NTTimes/Cyrillic"/>
                <w:sz w:val="18"/>
              </w:rPr>
            </w:pPr>
            <w:r>
              <w:rPr>
                <w:rFonts w:ascii="NTTimes/Cyrillic" w:hAnsi="NTTimes/Cyrillic"/>
                <w:sz w:val="18"/>
              </w:rPr>
              <w:t>018-Г</w:t>
            </w:r>
          </w:p>
        </w:tc>
        <w:tc>
          <w:tcPr>
            <w:tcW w:w="1081" w:type="dxa"/>
          </w:tcPr>
          <w:p w:rsidR="00000000" w:rsidRDefault="00F67113">
            <w:pPr>
              <w:jc w:val="both"/>
              <w:rPr>
                <w:rFonts w:ascii="NTTimes/Cyrillic" w:hAnsi="NTTimes/Cyrillic"/>
                <w:sz w:val="18"/>
              </w:rPr>
            </w:pPr>
            <w:r>
              <w:rPr>
                <w:rFonts w:ascii="NTTimes/Cyrillic" w:hAnsi="NTTimes/Cyrillic"/>
                <w:sz w:val="18"/>
              </w:rPr>
              <w:t>019-В</w:t>
            </w:r>
          </w:p>
        </w:tc>
        <w:tc>
          <w:tcPr>
            <w:tcW w:w="1081" w:type="dxa"/>
          </w:tcPr>
          <w:p w:rsidR="00000000" w:rsidRDefault="00F67113">
            <w:pPr>
              <w:jc w:val="both"/>
              <w:rPr>
                <w:rFonts w:ascii="NTTimes/Cyrillic" w:hAnsi="NTTimes/Cyrillic"/>
                <w:sz w:val="18"/>
              </w:rPr>
            </w:pPr>
            <w:r>
              <w:rPr>
                <w:rFonts w:ascii="NTTimes/Cyrillic" w:hAnsi="NTTimes/Cyrillic"/>
                <w:sz w:val="18"/>
              </w:rPr>
              <w:t>020-Г</w:t>
            </w:r>
          </w:p>
        </w:tc>
        <w:tc>
          <w:tcPr>
            <w:tcW w:w="1081" w:type="dxa"/>
          </w:tcPr>
          <w:p w:rsidR="00000000" w:rsidRDefault="00F67113">
            <w:pPr>
              <w:jc w:val="both"/>
              <w:rPr>
                <w:rFonts w:ascii="NTTimes/Cyrillic" w:hAnsi="NTTimes/Cyrillic"/>
                <w:sz w:val="18"/>
              </w:rPr>
            </w:pPr>
            <w:r>
              <w:rPr>
                <w:rFonts w:ascii="NTTimes/Cyrillic" w:hAnsi="NTTimes/Cyrillic"/>
                <w:sz w:val="18"/>
              </w:rPr>
              <w:t>021-А</w:t>
            </w:r>
          </w:p>
        </w:tc>
        <w:tc>
          <w:tcPr>
            <w:tcW w:w="1081" w:type="dxa"/>
          </w:tcPr>
          <w:p w:rsidR="00000000" w:rsidRDefault="00F67113">
            <w:pPr>
              <w:jc w:val="both"/>
              <w:rPr>
                <w:rFonts w:ascii="NTTimes/Cyrillic" w:hAnsi="NTTimes/Cyrillic"/>
                <w:sz w:val="18"/>
              </w:rPr>
            </w:pPr>
            <w:r>
              <w:rPr>
                <w:rFonts w:ascii="NTTimes/Cyrillic" w:hAnsi="NTTimes/Cyrillic"/>
                <w:sz w:val="18"/>
              </w:rPr>
              <w:t>022-Б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023-Д</w:t>
            </w:r>
          </w:p>
        </w:tc>
        <w:tc>
          <w:tcPr>
            <w:tcW w:w="1081" w:type="dxa"/>
          </w:tcPr>
          <w:p w:rsidR="00000000" w:rsidRDefault="00F67113">
            <w:pPr>
              <w:jc w:val="both"/>
              <w:rPr>
                <w:rFonts w:ascii="NTTimes/Cyrillic" w:hAnsi="NTTimes/Cyrillic"/>
                <w:sz w:val="18"/>
              </w:rPr>
            </w:pPr>
            <w:r>
              <w:rPr>
                <w:rFonts w:ascii="NTTimes/Cyrillic" w:hAnsi="NTTimes/Cyrillic"/>
                <w:sz w:val="18"/>
              </w:rPr>
              <w:t>024-Д</w:t>
            </w:r>
          </w:p>
        </w:tc>
        <w:tc>
          <w:tcPr>
            <w:tcW w:w="1081" w:type="dxa"/>
          </w:tcPr>
          <w:p w:rsidR="00000000" w:rsidRDefault="00F67113">
            <w:pPr>
              <w:jc w:val="both"/>
              <w:rPr>
                <w:rFonts w:ascii="NTTimes/Cyrillic" w:hAnsi="NTTimes/Cyrillic"/>
                <w:sz w:val="18"/>
              </w:rPr>
            </w:pPr>
            <w:r>
              <w:rPr>
                <w:rFonts w:ascii="NTTimes/Cyrillic" w:hAnsi="NTTimes/Cyrillic"/>
                <w:sz w:val="18"/>
              </w:rPr>
              <w:t>025-Г</w:t>
            </w:r>
          </w:p>
        </w:tc>
        <w:tc>
          <w:tcPr>
            <w:tcW w:w="1081" w:type="dxa"/>
          </w:tcPr>
          <w:p w:rsidR="00000000" w:rsidRDefault="00F67113">
            <w:pPr>
              <w:jc w:val="both"/>
              <w:rPr>
                <w:rFonts w:ascii="NTTimes/Cyrillic" w:hAnsi="NTTimes/Cyrillic"/>
                <w:sz w:val="18"/>
              </w:rPr>
            </w:pPr>
            <w:r>
              <w:rPr>
                <w:rFonts w:ascii="NTTimes/Cyrillic" w:hAnsi="NTTimes/Cyrillic"/>
                <w:sz w:val="18"/>
              </w:rPr>
              <w:t>026-Д</w:t>
            </w:r>
          </w:p>
        </w:tc>
        <w:tc>
          <w:tcPr>
            <w:tcW w:w="1081" w:type="dxa"/>
          </w:tcPr>
          <w:p w:rsidR="00000000" w:rsidRDefault="00F67113">
            <w:pPr>
              <w:jc w:val="both"/>
              <w:rPr>
                <w:rFonts w:ascii="NTTimes/Cyrillic" w:hAnsi="NTTimes/Cyrillic"/>
                <w:sz w:val="18"/>
              </w:rPr>
            </w:pPr>
            <w:r>
              <w:rPr>
                <w:rFonts w:ascii="NTTimes/Cyrillic" w:hAnsi="NTTimes/Cyrillic"/>
                <w:sz w:val="18"/>
              </w:rPr>
              <w:t>027-В</w:t>
            </w:r>
          </w:p>
        </w:tc>
        <w:tc>
          <w:tcPr>
            <w:tcW w:w="1081" w:type="dxa"/>
          </w:tcPr>
          <w:p w:rsidR="00000000" w:rsidRDefault="00F67113">
            <w:pPr>
              <w:jc w:val="both"/>
              <w:rPr>
                <w:rFonts w:ascii="NTTimes/Cyrillic" w:hAnsi="NTTimes/Cyrillic"/>
                <w:sz w:val="18"/>
              </w:rPr>
            </w:pPr>
            <w:r>
              <w:rPr>
                <w:rFonts w:ascii="NTTimes/Cyrillic" w:hAnsi="NTTimes/Cyrillic"/>
                <w:sz w:val="18"/>
              </w:rPr>
              <w:t>028-Г</w:t>
            </w:r>
          </w:p>
        </w:tc>
        <w:tc>
          <w:tcPr>
            <w:tcW w:w="1081" w:type="dxa"/>
          </w:tcPr>
          <w:p w:rsidR="00000000" w:rsidRDefault="00F67113">
            <w:pPr>
              <w:jc w:val="both"/>
              <w:rPr>
                <w:rFonts w:ascii="NTTimes/Cyrillic" w:hAnsi="NTTimes/Cyrillic"/>
                <w:sz w:val="18"/>
              </w:rPr>
            </w:pPr>
            <w:r>
              <w:rPr>
                <w:rFonts w:ascii="NTTimes/Cyrillic" w:hAnsi="NTTimes/Cyrillic"/>
                <w:sz w:val="18"/>
              </w:rPr>
              <w:t>029-В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030-Г</w:t>
            </w:r>
          </w:p>
        </w:tc>
        <w:tc>
          <w:tcPr>
            <w:tcW w:w="1081" w:type="dxa"/>
          </w:tcPr>
          <w:p w:rsidR="00000000" w:rsidRDefault="00F67113">
            <w:pPr>
              <w:jc w:val="both"/>
              <w:rPr>
                <w:rFonts w:ascii="NTTimes/Cyrillic" w:hAnsi="NTTimes/Cyrillic"/>
                <w:sz w:val="18"/>
              </w:rPr>
            </w:pPr>
            <w:r>
              <w:rPr>
                <w:rFonts w:ascii="NTTimes/Cyrillic" w:hAnsi="NTTimes/Cyrillic"/>
                <w:sz w:val="18"/>
              </w:rPr>
              <w:t>031-Б</w:t>
            </w:r>
          </w:p>
        </w:tc>
        <w:tc>
          <w:tcPr>
            <w:tcW w:w="1081" w:type="dxa"/>
          </w:tcPr>
          <w:p w:rsidR="00000000" w:rsidRDefault="00F67113">
            <w:pPr>
              <w:jc w:val="both"/>
              <w:rPr>
                <w:rFonts w:ascii="NTTimes/Cyrillic" w:hAnsi="NTTimes/Cyrillic"/>
                <w:sz w:val="18"/>
              </w:rPr>
            </w:pPr>
            <w:r>
              <w:rPr>
                <w:rFonts w:ascii="NTTimes/Cyrillic" w:hAnsi="NTTimes/Cyrillic"/>
                <w:sz w:val="18"/>
              </w:rPr>
              <w:t>032-Д</w:t>
            </w:r>
          </w:p>
        </w:tc>
        <w:tc>
          <w:tcPr>
            <w:tcW w:w="1081" w:type="dxa"/>
          </w:tcPr>
          <w:p w:rsidR="00000000" w:rsidRDefault="00F67113">
            <w:pPr>
              <w:jc w:val="both"/>
              <w:rPr>
                <w:rFonts w:ascii="NTTimes/Cyrillic" w:hAnsi="NTTimes/Cyrillic"/>
                <w:sz w:val="18"/>
              </w:rPr>
            </w:pPr>
            <w:r>
              <w:rPr>
                <w:rFonts w:ascii="NTTimes/Cyrillic" w:hAnsi="NTTimes/Cyrillic"/>
                <w:sz w:val="18"/>
              </w:rPr>
              <w:t>033-Д</w:t>
            </w:r>
          </w:p>
        </w:tc>
        <w:tc>
          <w:tcPr>
            <w:tcW w:w="1081" w:type="dxa"/>
          </w:tcPr>
          <w:p w:rsidR="00000000" w:rsidRDefault="00F67113">
            <w:pPr>
              <w:jc w:val="both"/>
              <w:rPr>
                <w:rFonts w:ascii="NTTimes/Cyrillic" w:hAnsi="NTTimes/Cyrillic"/>
                <w:sz w:val="18"/>
              </w:rPr>
            </w:pPr>
            <w:r>
              <w:rPr>
                <w:rFonts w:ascii="NTTimes/Cyrillic" w:hAnsi="NTTimes/Cyrillic"/>
                <w:sz w:val="18"/>
              </w:rPr>
              <w:t>034-А</w:t>
            </w:r>
          </w:p>
        </w:tc>
        <w:tc>
          <w:tcPr>
            <w:tcW w:w="1081" w:type="dxa"/>
          </w:tcPr>
          <w:p w:rsidR="00000000" w:rsidRDefault="00F67113">
            <w:pPr>
              <w:jc w:val="both"/>
              <w:rPr>
                <w:rFonts w:ascii="NTTimes/Cyrillic" w:hAnsi="NTTimes/Cyrillic"/>
                <w:sz w:val="18"/>
              </w:rPr>
            </w:pPr>
            <w:r>
              <w:rPr>
                <w:rFonts w:ascii="NTTimes/Cyrillic" w:hAnsi="NTTimes/Cyrillic"/>
                <w:sz w:val="18"/>
              </w:rPr>
              <w:t>035-Г</w:t>
            </w:r>
          </w:p>
        </w:tc>
        <w:tc>
          <w:tcPr>
            <w:tcW w:w="1081" w:type="dxa"/>
          </w:tcPr>
          <w:p w:rsidR="00000000" w:rsidRDefault="00F67113">
            <w:pPr>
              <w:jc w:val="both"/>
              <w:rPr>
                <w:rFonts w:ascii="NTTimes/Cyrillic" w:hAnsi="NTTimes/Cyrillic"/>
                <w:sz w:val="18"/>
              </w:rPr>
            </w:pPr>
            <w:r>
              <w:rPr>
                <w:rFonts w:ascii="NTTimes/Cyrillic" w:hAnsi="NTTimes/Cyrillic"/>
                <w:sz w:val="18"/>
              </w:rPr>
              <w:t>036-В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037-Б</w:t>
            </w:r>
          </w:p>
        </w:tc>
        <w:tc>
          <w:tcPr>
            <w:tcW w:w="1081" w:type="dxa"/>
          </w:tcPr>
          <w:p w:rsidR="00000000" w:rsidRDefault="00F67113">
            <w:pPr>
              <w:jc w:val="both"/>
              <w:rPr>
                <w:rFonts w:ascii="NTTimes/Cyrillic" w:hAnsi="NTTimes/Cyrillic"/>
                <w:sz w:val="18"/>
              </w:rPr>
            </w:pPr>
            <w:r>
              <w:rPr>
                <w:rFonts w:ascii="NTTimes/Cyrillic" w:hAnsi="NTTimes/Cyrillic"/>
                <w:sz w:val="18"/>
              </w:rPr>
              <w:t>038-А</w:t>
            </w:r>
          </w:p>
        </w:tc>
        <w:tc>
          <w:tcPr>
            <w:tcW w:w="1081" w:type="dxa"/>
          </w:tcPr>
          <w:p w:rsidR="00000000" w:rsidRDefault="00F67113">
            <w:pPr>
              <w:jc w:val="both"/>
              <w:rPr>
                <w:rFonts w:ascii="NTTimes/Cyrillic" w:hAnsi="NTTimes/Cyrillic"/>
                <w:sz w:val="18"/>
              </w:rPr>
            </w:pPr>
            <w:r>
              <w:rPr>
                <w:rFonts w:ascii="NTTimes/Cyrillic" w:hAnsi="NTTimes/Cyrillic"/>
                <w:sz w:val="18"/>
              </w:rPr>
              <w:t>039-А</w:t>
            </w:r>
          </w:p>
        </w:tc>
        <w:tc>
          <w:tcPr>
            <w:tcW w:w="1081" w:type="dxa"/>
          </w:tcPr>
          <w:p w:rsidR="00000000" w:rsidRDefault="00F67113">
            <w:pPr>
              <w:jc w:val="both"/>
              <w:rPr>
                <w:rFonts w:ascii="NTTimes/Cyrillic" w:hAnsi="NTTimes/Cyrillic"/>
                <w:sz w:val="18"/>
              </w:rPr>
            </w:pPr>
            <w:r>
              <w:rPr>
                <w:rFonts w:ascii="NTTimes/Cyrillic" w:hAnsi="NTTimes/Cyrillic"/>
                <w:sz w:val="18"/>
              </w:rPr>
              <w:t>040-Б</w:t>
            </w:r>
          </w:p>
        </w:tc>
        <w:tc>
          <w:tcPr>
            <w:tcW w:w="1081" w:type="dxa"/>
          </w:tcPr>
          <w:p w:rsidR="00000000" w:rsidRDefault="00F67113">
            <w:pPr>
              <w:jc w:val="both"/>
              <w:rPr>
                <w:rFonts w:ascii="NTTimes/Cyrillic" w:hAnsi="NTTimes/Cyrillic"/>
                <w:sz w:val="18"/>
              </w:rPr>
            </w:pPr>
            <w:r>
              <w:rPr>
                <w:rFonts w:ascii="NTTimes/Cyrillic" w:hAnsi="NTTimes/Cyrillic"/>
                <w:sz w:val="18"/>
              </w:rPr>
              <w:t>041-Г</w:t>
            </w:r>
          </w:p>
        </w:tc>
        <w:tc>
          <w:tcPr>
            <w:tcW w:w="1081" w:type="dxa"/>
          </w:tcPr>
          <w:p w:rsidR="00000000" w:rsidRDefault="00F67113">
            <w:pPr>
              <w:jc w:val="both"/>
              <w:rPr>
                <w:rFonts w:ascii="NTTimes/Cyrillic" w:hAnsi="NTTimes/Cyrillic"/>
                <w:sz w:val="18"/>
              </w:rPr>
            </w:pPr>
            <w:r>
              <w:rPr>
                <w:rFonts w:ascii="NTTimes/Cyrillic" w:hAnsi="NTTimes/Cyrillic"/>
                <w:sz w:val="18"/>
              </w:rPr>
              <w:t>042-В</w:t>
            </w:r>
          </w:p>
        </w:tc>
        <w:tc>
          <w:tcPr>
            <w:tcW w:w="1081" w:type="dxa"/>
          </w:tcPr>
          <w:p w:rsidR="00000000" w:rsidRDefault="00F67113">
            <w:pPr>
              <w:jc w:val="both"/>
              <w:rPr>
                <w:rFonts w:ascii="NTTimes/Cyrillic" w:hAnsi="NTTimes/Cyrillic"/>
                <w:sz w:val="18"/>
              </w:rPr>
            </w:pPr>
            <w:r>
              <w:rPr>
                <w:rFonts w:ascii="NTTimes/Cyrillic" w:hAnsi="NTTimes/Cyrillic"/>
                <w:sz w:val="18"/>
              </w:rPr>
              <w:t>043-В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044-Б</w:t>
            </w:r>
          </w:p>
        </w:tc>
        <w:tc>
          <w:tcPr>
            <w:tcW w:w="1081" w:type="dxa"/>
          </w:tcPr>
          <w:p w:rsidR="00000000" w:rsidRDefault="00F67113">
            <w:pPr>
              <w:jc w:val="both"/>
              <w:rPr>
                <w:rFonts w:ascii="NTTimes/Cyrillic" w:hAnsi="NTTimes/Cyrillic"/>
                <w:sz w:val="18"/>
              </w:rPr>
            </w:pPr>
            <w:r>
              <w:rPr>
                <w:rFonts w:ascii="NTTimes/Cyrillic" w:hAnsi="NTTimes/Cyrillic"/>
                <w:sz w:val="18"/>
              </w:rPr>
              <w:t>045-Б</w:t>
            </w:r>
          </w:p>
        </w:tc>
        <w:tc>
          <w:tcPr>
            <w:tcW w:w="1081" w:type="dxa"/>
          </w:tcPr>
          <w:p w:rsidR="00000000" w:rsidRDefault="00F67113">
            <w:pPr>
              <w:jc w:val="both"/>
              <w:rPr>
                <w:rFonts w:ascii="NTTimes/Cyrillic" w:hAnsi="NTTimes/Cyrillic"/>
                <w:sz w:val="18"/>
              </w:rPr>
            </w:pPr>
            <w:r>
              <w:rPr>
                <w:rFonts w:ascii="NTTimes/Cyrillic" w:hAnsi="NTTimes/Cyrillic"/>
                <w:sz w:val="18"/>
              </w:rPr>
              <w:t>046-Г</w:t>
            </w:r>
          </w:p>
        </w:tc>
        <w:tc>
          <w:tcPr>
            <w:tcW w:w="1081" w:type="dxa"/>
          </w:tcPr>
          <w:p w:rsidR="00000000" w:rsidRDefault="00F67113">
            <w:pPr>
              <w:jc w:val="both"/>
              <w:rPr>
                <w:rFonts w:ascii="NTTimes/Cyrillic" w:hAnsi="NTTimes/Cyrillic"/>
                <w:sz w:val="18"/>
              </w:rPr>
            </w:pPr>
            <w:r>
              <w:rPr>
                <w:rFonts w:ascii="NTTimes/Cyrillic" w:hAnsi="NTTimes/Cyrillic"/>
                <w:sz w:val="18"/>
              </w:rPr>
              <w:t>047-Д</w:t>
            </w:r>
          </w:p>
        </w:tc>
        <w:tc>
          <w:tcPr>
            <w:tcW w:w="1081" w:type="dxa"/>
          </w:tcPr>
          <w:p w:rsidR="00000000" w:rsidRDefault="00F67113">
            <w:pPr>
              <w:jc w:val="both"/>
              <w:rPr>
                <w:rFonts w:ascii="NTTimes/Cyrillic" w:hAnsi="NTTimes/Cyrillic"/>
                <w:sz w:val="18"/>
              </w:rPr>
            </w:pPr>
            <w:r>
              <w:rPr>
                <w:rFonts w:ascii="NTTimes/Cyrillic" w:hAnsi="NTTimes/Cyrillic"/>
                <w:sz w:val="18"/>
              </w:rPr>
              <w:t>048-Г</w:t>
            </w:r>
          </w:p>
        </w:tc>
        <w:tc>
          <w:tcPr>
            <w:tcW w:w="1081" w:type="dxa"/>
          </w:tcPr>
          <w:p w:rsidR="00000000" w:rsidRDefault="00F67113">
            <w:pPr>
              <w:jc w:val="both"/>
              <w:rPr>
                <w:rFonts w:ascii="NTTimes/Cyrillic" w:hAnsi="NTTimes/Cyrillic"/>
                <w:sz w:val="18"/>
              </w:rPr>
            </w:pPr>
            <w:r>
              <w:rPr>
                <w:rFonts w:ascii="NTTimes/Cyrillic" w:hAnsi="NTTimes/Cyrillic"/>
                <w:sz w:val="18"/>
              </w:rPr>
              <w:t>049-А</w:t>
            </w:r>
          </w:p>
        </w:tc>
        <w:tc>
          <w:tcPr>
            <w:tcW w:w="1081" w:type="dxa"/>
          </w:tcPr>
          <w:p w:rsidR="00000000" w:rsidRDefault="00F67113">
            <w:pPr>
              <w:jc w:val="both"/>
              <w:rPr>
                <w:rFonts w:ascii="NTTimes/Cyrillic" w:hAnsi="NTTimes/Cyrillic"/>
                <w:sz w:val="18"/>
              </w:rPr>
            </w:pPr>
            <w:r>
              <w:rPr>
                <w:rFonts w:ascii="NTTimes/Cyrillic" w:hAnsi="NTTimes/Cyrillic"/>
                <w:sz w:val="18"/>
              </w:rPr>
              <w:t>050-Г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051-Д</w:t>
            </w:r>
          </w:p>
        </w:tc>
        <w:tc>
          <w:tcPr>
            <w:tcW w:w="1081" w:type="dxa"/>
          </w:tcPr>
          <w:p w:rsidR="00000000" w:rsidRDefault="00F67113">
            <w:pPr>
              <w:jc w:val="both"/>
              <w:rPr>
                <w:rFonts w:ascii="NTTimes/Cyrillic" w:hAnsi="NTTimes/Cyrillic"/>
                <w:sz w:val="18"/>
              </w:rPr>
            </w:pPr>
            <w:r>
              <w:rPr>
                <w:rFonts w:ascii="NTTimes/Cyrillic" w:hAnsi="NTTimes/Cyrillic"/>
                <w:sz w:val="18"/>
              </w:rPr>
              <w:t>052-А</w:t>
            </w:r>
          </w:p>
        </w:tc>
        <w:tc>
          <w:tcPr>
            <w:tcW w:w="1081" w:type="dxa"/>
          </w:tcPr>
          <w:p w:rsidR="00000000" w:rsidRDefault="00F67113">
            <w:pPr>
              <w:jc w:val="both"/>
              <w:rPr>
                <w:rFonts w:ascii="NTTimes/Cyrillic" w:hAnsi="NTTimes/Cyrillic"/>
                <w:sz w:val="18"/>
              </w:rPr>
            </w:pPr>
            <w:r>
              <w:rPr>
                <w:rFonts w:ascii="NTTimes/Cyrillic" w:hAnsi="NTTimes/Cyrillic"/>
                <w:sz w:val="18"/>
              </w:rPr>
              <w:t>053-Б</w:t>
            </w:r>
          </w:p>
        </w:tc>
        <w:tc>
          <w:tcPr>
            <w:tcW w:w="1081" w:type="dxa"/>
          </w:tcPr>
          <w:p w:rsidR="00000000" w:rsidRDefault="00F67113">
            <w:pPr>
              <w:jc w:val="both"/>
              <w:rPr>
                <w:rFonts w:ascii="NTTimes/Cyrillic" w:hAnsi="NTTimes/Cyrillic"/>
                <w:sz w:val="18"/>
              </w:rPr>
            </w:pPr>
            <w:r>
              <w:rPr>
                <w:rFonts w:ascii="NTTimes/Cyrillic" w:hAnsi="NTTimes/Cyrillic"/>
                <w:sz w:val="18"/>
              </w:rPr>
              <w:t>054-В</w:t>
            </w:r>
          </w:p>
        </w:tc>
        <w:tc>
          <w:tcPr>
            <w:tcW w:w="1081" w:type="dxa"/>
          </w:tcPr>
          <w:p w:rsidR="00000000" w:rsidRDefault="00F67113">
            <w:pPr>
              <w:jc w:val="both"/>
              <w:rPr>
                <w:rFonts w:ascii="NTTimes/Cyrillic" w:hAnsi="NTTimes/Cyrillic"/>
                <w:sz w:val="18"/>
              </w:rPr>
            </w:pPr>
            <w:r>
              <w:rPr>
                <w:rFonts w:ascii="NTTimes/Cyrillic" w:hAnsi="NTTimes/Cyrillic"/>
                <w:sz w:val="18"/>
              </w:rPr>
              <w:t>055-В</w:t>
            </w:r>
          </w:p>
        </w:tc>
        <w:tc>
          <w:tcPr>
            <w:tcW w:w="1081" w:type="dxa"/>
          </w:tcPr>
          <w:p w:rsidR="00000000" w:rsidRDefault="00F67113">
            <w:pPr>
              <w:jc w:val="both"/>
              <w:rPr>
                <w:rFonts w:ascii="NTTimes/Cyrillic" w:hAnsi="NTTimes/Cyrillic"/>
                <w:sz w:val="18"/>
              </w:rPr>
            </w:pPr>
            <w:r>
              <w:rPr>
                <w:rFonts w:ascii="NTTimes/Cyrillic" w:hAnsi="NTTimes/Cyrillic"/>
                <w:sz w:val="18"/>
              </w:rPr>
              <w:t>056-В</w:t>
            </w:r>
          </w:p>
        </w:tc>
        <w:tc>
          <w:tcPr>
            <w:tcW w:w="1081" w:type="dxa"/>
          </w:tcPr>
          <w:p w:rsidR="00000000" w:rsidRDefault="00F67113">
            <w:pPr>
              <w:jc w:val="both"/>
              <w:rPr>
                <w:rFonts w:ascii="NTTimes/Cyrillic" w:hAnsi="NTTimes/Cyrillic"/>
                <w:sz w:val="18"/>
              </w:rPr>
            </w:pPr>
            <w:r>
              <w:rPr>
                <w:rFonts w:ascii="NTTimes/Cyrillic" w:hAnsi="NTTimes/Cyrillic"/>
                <w:sz w:val="18"/>
              </w:rPr>
              <w:t>057-Д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058-Б</w:t>
            </w:r>
          </w:p>
        </w:tc>
        <w:tc>
          <w:tcPr>
            <w:tcW w:w="1081" w:type="dxa"/>
          </w:tcPr>
          <w:p w:rsidR="00000000" w:rsidRDefault="00F67113">
            <w:pPr>
              <w:jc w:val="both"/>
              <w:rPr>
                <w:rFonts w:ascii="NTTimes/Cyrillic" w:hAnsi="NTTimes/Cyrillic"/>
                <w:sz w:val="18"/>
              </w:rPr>
            </w:pPr>
            <w:r>
              <w:rPr>
                <w:rFonts w:ascii="NTTimes/Cyrillic" w:hAnsi="NTTimes/Cyrillic"/>
                <w:sz w:val="18"/>
              </w:rPr>
              <w:t>059-Б</w:t>
            </w:r>
          </w:p>
        </w:tc>
        <w:tc>
          <w:tcPr>
            <w:tcW w:w="1081" w:type="dxa"/>
          </w:tcPr>
          <w:p w:rsidR="00000000" w:rsidRDefault="00F67113">
            <w:pPr>
              <w:jc w:val="both"/>
              <w:rPr>
                <w:rFonts w:ascii="NTTimes/Cyrillic" w:hAnsi="NTTimes/Cyrillic"/>
                <w:sz w:val="18"/>
              </w:rPr>
            </w:pPr>
            <w:r>
              <w:rPr>
                <w:rFonts w:ascii="NTTimes/Cyrillic" w:hAnsi="NTTimes/Cyrillic"/>
                <w:sz w:val="18"/>
              </w:rPr>
              <w:t>060-А</w:t>
            </w:r>
          </w:p>
        </w:tc>
        <w:tc>
          <w:tcPr>
            <w:tcW w:w="1081" w:type="dxa"/>
          </w:tcPr>
          <w:p w:rsidR="00000000" w:rsidRDefault="00F67113">
            <w:pPr>
              <w:jc w:val="both"/>
              <w:rPr>
                <w:rFonts w:ascii="NTTimes/Cyrillic" w:hAnsi="NTTimes/Cyrillic"/>
                <w:sz w:val="18"/>
              </w:rPr>
            </w:pPr>
            <w:r>
              <w:rPr>
                <w:rFonts w:ascii="NTTimes/Cyrillic" w:hAnsi="NTTimes/Cyrillic"/>
                <w:sz w:val="18"/>
              </w:rPr>
              <w:t>061-В</w:t>
            </w:r>
          </w:p>
        </w:tc>
        <w:tc>
          <w:tcPr>
            <w:tcW w:w="1081" w:type="dxa"/>
          </w:tcPr>
          <w:p w:rsidR="00000000" w:rsidRDefault="00F67113">
            <w:pPr>
              <w:jc w:val="both"/>
              <w:rPr>
                <w:rFonts w:ascii="NTTimes/Cyrillic" w:hAnsi="NTTimes/Cyrillic"/>
                <w:sz w:val="18"/>
              </w:rPr>
            </w:pPr>
            <w:r>
              <w:rPr>
                <w:rFonts w:ascii="NTTimes/Cyrillic" w:hAnsi="NTTimes/Cyrillic"/>
                <w:sz w:val="18"/>
              </w:rPr>
              <w:t>062-А</w:t>
            </w:r>
          </w:p>
        </w:tc>
        <w:tc>
          <w:tcPr>
            <w:tcW w:w="1081" w:type="dxa"/>
          </w:tcPr>
          <w:p w:rsidR="00000000" w:rsidRDefault="00F67113">
            <w:pPr>
              <w:jc w:val="both"/>
              <w:rPr>
                <w:rFonts w:ascii="NTTimes/Cyrillic" w:hAnsi="NTTimes/Cyrillic"/>
                <w:sz w:val="18"/>
              </w:rPr>
            </w:pPr>
            <w:r>
              <w:rPr>
                <w:rFonts w:ascii="NTTimes/Cyrillic" w:hAnsi="NTTimes/Cyrillic"/>
                <w:sz w:val="18"/>
              </w:rPr>
              <w:t>063-Г</w:t>
            </w:r>
          </w:p>
        </w:tc>
        <w:tc>
          <w:tcPr>
            <w:tcW w:w="1081" w:type="dxa"/>
          </w:tcPr>
          <w:p w:rsidR="00000000" w:rsidRDefault="00F67113">
            <w:pPr>
              <w:jc w:val="both"/>
              <w:rPr>
                <w:rFonts w:ascii="NTTimes/Cyrillic" w:hAnsi="NTTimes/Cyrillic"/>
                <w:sz w:val="18"/>
              </w:rPr>
            </w:pPr>
            <w:r>
              <w:rPr>
                <w:rFonts w:ascii="NTTimes/Cyrillic" w:hAnsi="NTTimes/Cyrillic"/>
                <w:sz w:val="18"/>
              </w:rPr>
              <w:t>064-Г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065-Г</w:t>
            </w:r>
          </w:p>
        </w:tc>
        <w:tc>
          <w:tcPr>
            <w:tcW w:w="1081" w:type="dxa"/>
          </w:tcPr>
          <w:p w:rsidR="00000000" w:rsidRDefault="00F67113">
            <w:pPr>
              <w:jc w:val="both"/>
              <w:rPr>
                <w:rFonts w:ascii="NTTimes/Cyrillic" w:hAnsi="NTTimes/Cyrillic"/>
                <w:sz w:val="18"/>
              </w:rPr>
            </w:pPr>
            <w:r>
              <w:rPr>
                <w:rFonts w:ascii="NTTimes/Cyrillic" w:hAnsi="NTTimes/Cyrillic"/>
                <w:sz w:val="18"/>
              </w:rPr>
              <w:t>066-В</w:t>
            </w:r>
          </w:p>
        </w:tc>
        <w:tc>
          <w:tcPr>
            <w:tcW w:w="1081" w:type="dxa"/>
          </w:tcPr>
          <w:p w:rsidR="00000000" w:rsidRDefault="00F67113">
            <w:pPr>
              <w:jc w:val="both"/>
              <w:rPr>
                <w:rFonts w:ascii="NTTimes/Cyrillic" w:hAnsi="NTTimes/Cyrillic"/>
                <w:sz w:val="18"/>
              </w:rPr>
            </w:pPr>
            <w:r>
              <w:rPr>
                <w:rFonts w:ascii="NTTimes/Cyrillic" w:hAnsi="NTTimes/Cyrillic"/>
                <w:sz w:val="18"/>
              </w:rPr>
              <w:t>067-А</w:t>
            </w:r>
          </w:p>
        </w:tc>
        <w:tc>
          <w:tcPr>
            <w:tcW w:w="1081" w:type="dxa"/>
          </w:tcPr>
          <w:p w:rsidR="00000000" w:rsidRDefault="00F67113">
            <w:pPr>
              <w:jc w:val="both"/>
              <w:rPr>
                <w:rFonts w:ascii="NTTimes/Cyrillic" w:hAnsi="NTTimes/Cyrillic"/>
                <w:sz w:val="18"/>
              </w:rPr>
            </w:pPr>
            <w:r>
              <w:rPr>
                <w:rFonts w:ascii="NTTimes/Cyrillic" w:hAnsi="NTTimes/Cyrillic"/>
                <w:sz w:val="18"/>
              </w:rPr>
              <w:t>068-В</w:t>
            </w:r>
          </w:p>
        </w:tc>
        <w:tc>
          <w:tcPr>
            <w:tcW w:w="1081" w:type="dxa"/>
          </w:tcPr>
          <w:p w:rsidR="00000000" w:rsidRDefault="00F67113">
            <w:pPr>
              <w:jc w:val="both"/>
              <w:rPr>
                <w:rFonts w:ascii="NTTimes/Cyrillic" w:hAnsi="NTTimes/Cyrillic"/>
                <w:sz w:val="18"/>
              </w:rPr>
            </w:pPr>
            <w:r>
              <w:rPr>
                <w:rFonts w:ascii="NTTimes/Cyrillic" w:hAnsi="NTTimes/Cyrillic"/>
                <w:sz w:val="18"/>
              </w:rPr>
              <w:t>069-А</w:t>
            </w:r>
          </w:p>
        </w:tc>
        <w:tc>
          <w:tcPr>
            <w:tcW w:w="1081" w:type="dxa"/>
          </w:tcPr>
          <w:p w:rsidR="00000000" w:rsidRDefault="00F67113">
            <w:pPr>
              <w:jc w:val="both"/>
              <w:rPr>
                <w:rFonts w:ascii="NTTimes/Cyrillic" w:hAnsi="NTTimes/Cyrillic"/>
                <w:sz w:val="18"/>
              </w:rPr>
            </w:pPr>
            <w:r>
              <w:rPr>
                <w:rFonts w:ascii="NTTimes/Cyrillic" w:hAnsi="NTTimes/Cyrillic"/>
                <w:sz w:val="18"/>
              </w:rPr>
              <w:t>070-Д</w:t>
            </w: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b/>
          <w:sz w:val="18"/>
        </w:rPr>
      </w:pPr>
      <w:r>
        <w:rPr>
          <w:rFonts w:ascii="NTTimes/Cyrillic" w:hAnsi="NTTimes/Cyrillic"/>
          <w:b/>
          <w:sz w:val="18"/>
        </w:rPr>
        <w:t xml:space="preserve">Тема: 2)ХИРУРГИЧЕСКАЯ АНАТОМИЯ И ОПЕРАТИВНАЯ ХИРУРГИЯ                       </w:t>
      </w:r>
    </w:p>
    <w:p w:rsidR="00000000" w:rsidRDefault="00F67113">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001-Б</w:t>
            </w:r>
          </w:p>
        </w:tc>
        <w:tc>
          <w:tcPr>
            <w:tcW w:w="1081" w:type="dxa"/>
          </w:tcPr>
          <w:p w:rsidR="00000000" w:rsidRDefault="00F67113">
            <w:pPr>
              <w:jc w:val="both"/>
              <w:rPr>
                <w:rFonts w:ascii="NTTimes/Cyrillic" w:hAnsi="NTTimes/Cyrillic"/>
                <w:sz w:val="18"/>
              </w:rPr>
            </w:pPr>
            <w:r>
              <w:rPr>
                <w:rFonts w:ascii="NTTimes/Cyrillic" w:hAnsi="NTTimes/Cyrillic"/>
                <w:sz w:val="18"/>
              </w:rPr>
              <w:t>002-Д</w:t>
            </w:r>
          </w:p>
        </w:tc>
        <w:tc>
          <w:tcPr>
            <w:tcW w:w="1081" w:type="dxa"/>
          </w:tcPr>
          <w:p w:rsidR="00000000" w:rsidRDefault="00F67113">
            <w:pPr>
              <w:jc w:val="both"/>
              <w:rPr>
                <w:rFonts w:ascii="NTTimes/Cyrillic" w:hAnsi="NTTimes/Cyrillic"/>
                <w:sz w:val="18"/>
              </w:rPr>
            </w:pPr>
            <w:r>
              <w:rPr>
                <w:rFonts w:ascii="NTTimes/Cyrillic" w:hAnsi="NTTimes/Cyrillic"/>
                <w:sz w:val="18"/>
              </w:rPr>
              <w:t>003-Д</w:t>
            </w:r>
          </w:p>
        </w:tc>
        <w:tc>
          <w:tcPr>
            <w:tcW w:w="1081" w:type="dxa"/>
          </w:tcPr>
          <w:p w:rsidR="00000000" w:rsidRDefault="00F67113">
            <w:pPr>
              <w:jc w:val="both"/>
              <w:rPr>
                <w:rFonts w:ascii="NTTimes/Cyrillic" w:hAnsi="NTTimes/Cyrillic"/>
                <w:sz w:val="18"/>
              </w:rPr>
            </w:pPr>
            <w:r>
              <w:rPr>
                <w:rFonts w:ascii="NTTimes/Cyrillic" w:hAnsi="NTTimes/Cyrillic"/>
                <w:sz w:val="18"/>
              </w:rPr>
              <w:t>004-А</w:t>
            </w:r>
          </w:p>
        </w:tc>
        <w:tc>
          <w:tcPr>
            <w:tcW w:w="1081" w:type="dxa"/>
          </w:tcPr>
          <w:p w:rsidR="00000000" w:rsidRDefault="00F67113">
            <w:pPr>
              <w:jc w:val="both"/>
              <w:rPr>
                <w:rFonts w:ascii="NTTimes/Cyrillic" w:hAnsi="NTTimes/Cyrillic"/>
                <w:sz w:val="18"/>
              </w:rPr>
            </w:pPr>
            <w:r>
              <w:rPr>
                <w:rFonts w:ascii="NTTimes/Cyrillic" w:hAnsi="NTTimes/Cyrillic"/>
                <w:sz w:val="18"/>
              </w:rPr>
              <w:t>005-Г</w:t>
            </w:r>
          </w:p>
        </w:tc>
        <w:tc>
          <w:tcPr>
            <w:tcW w:w="1081" w:type="dxa"/>
          </w:tcPr>
          <w:p w:rsidR="00000000" w:rsidRDefault="00F67113">
            <w:pPr>
              <w:jc w:val="both"/>
              <w:rPr>
                <w:rFonts w:ascii="NTTimes/Cyrillic" w:hAnsi="NTTimes/Cyrillic"/>
                <w:sz w:val="18"/>
              </w:rPr>
            </w:pPr>
            <w:r>
              <w:rPr>
                <w:rFonts w:ascii="NTTimes/Cyrillic" w:hAnsi="NTTimes/Cyrillic"/>
                <w:sz w:val="18"/>
              </w:rPr>
              <w:t>006-А</w:t>
            </w:r>
          </w:p>
        </w:tc>
        <w:tc>
          <w:tcPr>
            <w:tcW w:w="1081" w:type="dxa"/>
          </w:tcPr>
          <w:p w:rsidR="00000000" w:rsidRDefault="00F67113">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008-Б</w:t>
            </w:r>
          </w:p>
        </w:tc>
        <w:tc>
          <w:tcPr>
            <w:tcW w:w="1081" w:type="dxa"/>
          </w:tcPr>
          <w:p w:rsidR="00000000" w:rsidRDefault="00F67113">
            <w:pPr>
              <w:jc w:val="both"/>
              <w:rPr>
                <w:rFonts w:ascii="NTTimes/Cyrillic" w:hAnsi="NTTimes/Cyrillic"/>
                <w:sz w:val="18"/>
              </w:rPr>
            </w:pPr>
            <w:r>
              <w:rPr>
                <w:rFonts w:ascii="NTTimes/Cyrillic" w:hAnsi="NTTimes/Cyrillic"/>
                <w:sz w:val="18"/>
              </w:rPr>
              <w:t>009-Д</w:t>
            </w:r>
          </w:p>
        </w:tc>
        <w:tc>
          <w:tcPr>
            <w:tcW w:w="1081" w:type="dxa"/>
          </w:tcPr>
          <w:p w:rsidR="00000000" w:rsidRDefault="00F67113">
            <w:pPr>
              <w:jc w:val="both"/>
              <w:rPr>
                <w:rFonts w:ascii="NTTimes/Cyrillic" w:hAnsi="NTTimes/Cyrillic"/>
                <w:sz w:val="18"/>
              </w:rPr>
            </w:pPr>
            <w:r>
              <w:rPr>
                <w:rFonts w:ascii="NTTimes/Cyrillic" w:hAnsi="NTTimes/Cyrillic"/>
                <w:sz w:val="18"/>
              </w:rPr>
              <w:t>010-Б</w:t>
            </w:r>
          </w:p>
        </w:tc>
        <w:tc>
          <w:tcPr>
            <w:tcW w:w="1081" w:type="dxa"/>
          </w:tcPr>
          <w:p w:rsidR="00000000" w:rsidRDefault="00F67113">
            <w:pPr>
              <w:jc w:val="both"/>
              <w:rPr>
                <w:rFonts w:ascii="NTTimes/Cyrillic" w:hAnsi="NTTimes/Cyrillic"/>
                <w:sz w:val="18"/>
              </w:rPr>
            </w:pPr>
            <w:r>
              <w:rPr>
                <w:rFonts w:ascii="NTTimes/Cyrillic" w:hAnsi="NTTimes/Cyrillic"/>
                <w:sz w:val="18"/>
              </w:rPr>
              <w:t>011-Д</w:t>
            </w:r>
          </w:p>
        </w:tc>
        <w:tc>
          <w:tcPr>
            <w:tcW w:w="1081" w:type="dxa"/>
          </w:tcPr>
          <w:p w:rsidR="00000000" w:rsidRDefault="00F67113">
            <w:pPr>
              <w:jc w:val="both"/>
              <w:rPr>
                <w:rFonts w:ascii="NTTimes/Cyrillic" w:hAnsi="NTTimes/Cyrillic"/>
                <w:sz w:val="18"/>
              </w:rPr>
            </w:pPr>
            <w:r>
              <w:rPr>
                <w:rFonts w:ascii="NTTimes/Cyrillic" w:hAnsi="NTTimes/Cyrillic"/>
                <w:sz w:val="18"/>
              </w:rPr>
              <w:t>012-Б</w:t>
            </w:r>
          </w:p>
        </w:tc>
        <w:tc>
          <w:tcPr>
            <w:tcW w:w="1081" w:type="dxa"/>
          </w:tcPr>
          <w:p w:rsidR="00000000" w:rsidRDefault="00F67113">
            <w:pPr>
              <w:jc w:val="both"/>
              <w:rPr>
                <w:rFonts w:ascii="NTTimes/Cyrillic" w:hAnsi="NTTimes/Cyrillic"/>
                <w:sz w:val="18"/>
              </w:rPr>
            </w:pPr>
            <w:r>
              <w:rPr>
                <w:rFonts w:ascii="NTTimes/Cyrillic" w:hAnsi="NTTimes/Cyrillic"/>
                <w:sz w:val="18"/>
              </w:rPr>
              <w:t>013-Б</w:t>
            </w:r>
          </w:p>
        </w:tc>
        <w:tc>
          <w:tcPr>
            <w:tcW w:w="1081" w:type="dxa"/>
          </w:tcPr>
          <w:p w:rsidR="00000000" w:rsidRDefault="00F67113">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015-А</w:t>
            </w:r>
          </w:p>
        </w:tc>
        <w:tc>
          <w:tcPr>
            <w:tcW w:w="1081" w:type="dxa"/>
          </w:tcPr>
          <w:p w:rsidR="00000000" w:rsidRDefault="00F67113">
            <w:pPr>
              <w:jc w:val="both"/>
              <w:rPr>
                <w:rFonts w:ascii="NTTimes/Cyrillic" w:hAnsi="NTTimes/Cyrillic"/>
                <w:sz w:val="18"/>
              </w:rPr>
            </w:pPr>
            <w:r>
              <w:rPr>
                <w:rFonts w:ascii="NTTimes/Cyrillic" w:hAnsi="NTTimes/Cyrillic"/>
                <w:sz w:val="18"/>
              </w:rPr>
              <w:t>016-Г</w:t>
            </w:r>
          </w:p>
        </w:tc>
        <w:tc>
          <w:tcPr>
            <w:tcW w:w="1081" w:type="dxa"/>
          </w:tcPr>
          <w:p w:rsidR="00000000" w:rsidRDefault="00F67113">
            <w:pPr>
              <w:jc w:val="both"/>
              <w:rPr>
                <w:rFonts w:ascii="NTTimes/Cyrillic" w:hAnsi="NTTimes/Cyrillic"/>
                <w:sz w:val="18"/>
              </w:rPr>
            </w:pPr>
            <w:r>
              <w:rPr>
                <w:rFonts w:ascii="NTTimes/Cyrillic" w:hAnsi="NTTimes/Cyrillic"/>
                <w:sz w:val="18"/>
              </w:rPr>
              <w:t>017-Б</w:t>
            </w:r>
          </w:p>
        </w:tc>
        <w:tc>
          <w:tcPr>
            <w:tcW w:w="1081" w:type="dxa"/>
          </w:tcPr>
          <w:p w:rsidR="00000000" w:rsidRDefault="00F67113">
            <w:pPr>
              <w:jc w:val="both"/>
              <w:rPr>
                <w:rFonts w:ascii="NTTimes/Cyrillic" w:hAnsi="NTTimes/Cyrillic"/>
                <w:sz w:val="18"/>
              </w:rPr>
            </w:pPr>
            <w:r>
              <w:rPr>
                <w:rFonts w:ascii="NTTimes/Cyrillic" w:hAnsi="NTTimes/Cyrillic"/>
                <w:sz w:val="18"/>
              </w:rPr>
              <w:t>018-Б</w:t>
            </w:r>
          </w:p>
        </w:tc>
        <w:tc>
          <w:tcPr>
            <w:tcW w:w="1081" w:type="dxa"/>
          </w:tcPr>
          <w:p w:rsidR="00000000" w:rsidRDefault="00F67113">
            <w:pPr>
              <w:jc w:val="both"/>
              <w:rPr>
                <w:rFonts w:ascii="NTTimes/Cyrillic" w:hAnsi="NTTimes/Cyrillic"/>
                <w:sz w:val="18"/>
              </w:rPr>
            </w:pPr>
            <w:r>
              <w:rPr>
                <w:rFonts w:ascii="NTTimes/Cyrillic" w:hAnsi="NTTimes/Cyrillic"/>
                <w:sz w:val="18"/>
              </w:rPr>
              <w:t>019-Б</w:t>
            </w:r>
          </w:p>
        </w:tc>
        <w:tc>
          <w:tcPr>
            <w:tcW w:w="1081" w:type="dxa"/>
          </w:tcPr>
          <w:p w:rsidR="00000000" w:rsidRDefault="00F67113">
            <w:pPr>
              <w:jc w:val="both"/>
              <w:rPr>
                <w:rFonts w:ascii="NTTimes/Cyrillic" w:hAnsi="NTTimes/Cyrillic"/>
                <w:sz w:val="18"/>
              </w:rPr>
            </w:pPr>
            <w:r>
              <w:rPr>
                <w:rFonts w:ascii="NTTimes/Cyrillic" w:hAnsi="NTTimes/Cyrillic"/>
                <w:sz w:val="18"/>
              </w:rPr>
              <w:t>020-А</w:t>
            </w:r>
          </w:p>
        </w:tc>
        <w:tc>
          <w:tcPr>
            <w:tcW w:w="1081" w:type="dxa"/>
          </w:tcPr>
          <w:p w:rsidR="00000000" w:rsidRDefault="00F67113">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022-Б</w:t>
            </w:r>
          </w:p>
        </w:tc>
        <w:tc>
          <w:tcPr>
            <w:tcW w:w="1081" w:type="dxa"/>
          </w:tcPr>
          <w:p w:rsidR="00000000" w:rsidRDefault="00F67113">
            <w:pPr>
              <w:jc w:val="both"/>
              <w:rPr>
                <w:rFonts w:ascii="NTTimes/Cyrillic" w:hAnsi="NTTimes/Cyrillic"/>
                <w:sz w:val="18"/>
              </w:rPr>
            </w:pPr>
            <w:r>
              <w:rPr>
                <w:rFonts w:ascii="NTTimes/Cyrillic" w:hAnsi="NTTimes/Cyrillic"/>
                <w:sz w:val="18"/>
              </w:rPr>
              <w:t>0</w:t>
            </w:r>
            <w:r>
              <w:rPr>
                <w:rFonts w:ascii="NTTimes/Cyrillic" w:hAnsi="NTTimes/Cyrillic"/>
                <w:sz w:val="18"/>
              </w:rPr>
              <w:t>23-Б</w:t>
            </w:r>
          </w:p>
        </w:tc>
        <w:tc>
          <w:tcPr>
            <w:tcW w:w="1081" w:type="dxa"/>
          </w:tcPr>
          <w:p w:rsidR="00000000" w:rsidRDefault="00F67113">
            <w:pPr>
              <w:jc w:val="both"/>
              <w:rPr>
                <w:rFonts w:ascii="NTTimes/Cyrillic" w:hAnsi="NTTimes/Cyrillic"/>
                <w:sz w:val="18"/>
              </w:rPr>
            </w:pPr>
            <w:r>
              <w:rPr>
                <w:rFonts w:ascii="NTTimes/Cyrillic" w:hAnsi="NTTimes/Cyrillic"/>
                <w:sz w:val="18"/>
              </w:rPr>
              <w:t>024-А</w:t>
            </w:r>
          </w:p>
        </w:tc>
        <w:tc>
          <w:tcPr>
            <w:tcW w:w="1081" w:type="dxa"/>
          </w:tcPr>
          <w:p w:rsidR="00000000" w:rsidRDefault="00F67113">
            <w:pPr>
              <w:jc w:val="both"/>
              <w:rPr>
                <w:rFonts w:ascii="NTTimes/Cyrillic" w:hAnsi="NTTimes/Cyrillic"/>
                <w:sz w:val="18"/>
              </w:rPr>
            </w:pPr>
            <w:r>
              <w:rPr>
                <w:rFonts w:ascii="NTTimes/Cyrillic" w:hAnsi="NTTimes/Cyrillic"/>
                <w:sz w:val="18"/>
              </w:rPr>
              <w:t>025-Д</w:t>
            </w:r>
          </w:p>
        </w:tc>
        <w:tc>
          <w:tcPr>
            <w:tcW w:w="1081" w:type="dxa"/>
          </w:tcPr>
          <w:p w:rsidR="00000000" w:rsidRDefault="00F67113">
            <w:pPr>
              <w:jc w:val="both"/>
              <w:rPr>
                <w:rFonts w:ascii="NTTimes/Cyrillic" w:hAnsi="NTTimes/Cyrillic"/>
                <w:sz w:val="18"/>
              </w:rPr>
            </w:pPr>
            <w:r>
              <w:rPr>
                <w:rFonts w:ascii="NTTimes/Cyrillic" w:hAnsi="NTTimes/Cyrillic"/>
                <w:sz w:val="18"/>
              </w:rPr>
              <w:t>026-Д</w:t>
            </w:r>
          </w:p>
        </w:tc>
        <w:tc>
          <w:tcPr>
            <w:tcW w:w="1081" w:type="dxa"/>
          </w:tcPr>
          <w:p w:rsidR="00000000" w:rsidRDefault="00F67113">
            <w:pPr>
              <w:jc w:val="both"/>
              <w:rPr>
                <w:rFonts w:ascii="NTTimes/Cyrillic" w:hAnsi="NTTimes/Cyrillic"/>
                <w:sz w:val="18"/>
              </w:rPr>
            </w:pPr>
            <w:r>
              <w:rPr>
                <w:rFonts w:ascii="NTTimes/Cyrillic" w:hAnsi="NTTimes/Cyrillic"/>
                <w:sz w:val="18"/>
              </w:rPr>
              <w:t>027-Д</w:t>
            </w:r>
          </w:p>
        </w:tc>
        <w:tc>
          <w:tcPr>
            <w:tcW w:w="1081" w:type="dxa"/>
          </w:tcPr>
          <w:p w:rsidR="00000000" w:rsidRDefault="00F67113">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029-А</w:t>
            </w:r>
          </w:p>
        </w:tc>
        <w:tc>
          <w:tcPr>
            <w:tcW w:w="1081" w:type="dxa"/>
          </w:tcPr>
          <w:p w:rsidR="00000000" w:rsidRDefault="00F67113">
            <w:pPr>
              <w:jc w:val="both"/>
              <w:rPr>
                <w:rFonts w:ascii="NTTimes/Cyrillic" w:hAnsi="NTTimes/Cyrillic"/>
                <w:sz w:val="18"/>
              </w:rPr>
            </w:pPr>
            <w:r>
              <w:rPr>
                <w:rFonts w:ascii="NTTimes/Cyrillic" w:hAnsi="NTTimes/Cyrillic"/>
                <w:sz w:val="18"/>
              </w:rPr>
              <w:t>030-Б</w:t>
            </w:r>
          </w:p>
        </w:tc>
        <w:tc>
          <w:tcPr>
            <w:tcW w:w="1081" w:type="dxa"/>
          </w:tcPr>
          <w:p w:rsidR="00000000" w:rsidRDefault="00F67113">
            <w:pPr>
              <w:jc w:val="both"/>
              <w:rPr>
                <w:rFonts w:ascii="NTTimes/Cyrillic" w:hAnsi="NTTimes/Cyrillic"/>
                <w:sz w:val="18"/>
              </w:rPr>
            </w:pPr>
            <w:r>
              <w:rPr>
                <w:rFonts w:ascii="NTTimes/Cyrillic" w:hAnsi="NTTimes/Cyrillic"/>
                <w:sz w:val="18"/>
              </w:rPr>
              <w:t>031-А</w:t>
            </w:r>
          </w:p>
        </w:tc>
        <w:tc>
          <w:tcPr>
            <w:tcW w:w="1081" w:type="dxa"/>
          </w:tcPr>
          <w:p w:rsidR="00000000" w:rsidRDefault="00F67113">
            <w:pPr>
              <w:jc w:val="both"/>
              <w:rPr>
                <w:rFonts w:ascii="NTTimes/Cyrillic" w:hAnsi="NTTimes/Cyrillic"/>
                <w:sz w:val="18"/>
              </w:rPr>
            </w:pPr>
            <w:r>
              <w:rPr>
                <w:rFonts w:ascii="NTTimes/Cyrillic" w:hAnsi="NTTimes/Cyrillic"/>
                <w:sz w:val="18"/>
              </w:rPr>
              <w:t>032-В</w:t>
            </w:r>
          </w:p>
        </w:tc>
        <w:tc>
          <w:tcPr>
            <w:tcW w:w="1081" w:type="dxa"/>
          </w:tcPr>
          <w:p w:rsidR="00000000" w:rsidRDefault="00F67113">
            <w:pPr>
              <w:jc w:val="both"/>
              <w:rPr>
                <w:rFonts w:ascii="NTTimes/Cyrillic" w:hAnsi="NTTimes/Cyrillic"/>
                <w:sz w:val="18"/>
              </w:rPr>
            </w:pPr>
            <w:r>
              <w:rPr>
                <w:rFonts w:ascii="NTTimes/Cyrillic" w:hAnsi="NTTimes/Cyrillic"/>
                <w:sz w:val="18"/>
              </w:rPr>
              <w:t>033-А</w:t>
            </w:r>
          </w:p>
        </w:tc>
        <w:tc>
          <w:tcPr>
            <w:tcW w:w="1081" w:type="dxa"/>
          </w:tcPr>
          <w:p w:rsidR="00000000" w:rsidRDefault="00F67113">
            <w:pPr>
              <w:jc w:val="both"/>
              <w:rPr>
                <w:rFonts w:ascii="NTTimes/Cyrillic" w:hAnsi="NTTimes/Cyrillic"/>
                <w:sz w:val="18"/>
              </w:rPr>
            </w:pPr>
            <w:r>
              <w:rPr>
                <w:rFonts w:ascii="NTTimes/Cyrillic" w:hAnsi="NTTimes/Cyrillic"/>
                <w:sz w:val="18"/>
              </w:rPr>
              <w:t>034-Б</w:t>
            </w:r>
          </w:p>
        </w:tc>
        <w:tc>
          <w:tcPr>
            <w:tcW w:w="1081" w:type="dxa"/>
          </w:tcPr>
          <w:p w:rsidR="00000000" w:rsidRDefault="00F67113">
            <w:pPr>
              <w:jc w:val="both"/>
              <w:rPr>
                <w:rFonts w:ascii="NTTimes/Cyrillic" w:hAnsi="NTTimes/Cyrillic"/>
                <w:sz w:val="18"/>
              </w:rPr>
            </w:pPr>
            <w:r>
              <w:rPr>
                <w:rFonts w:ascii="NTTimes/Cyrillic" w:hAnsi="NTTimes/Cyrillic"/>
                <w:sz w:val="18"/>
              </w:rPr>
              <w:t>035-Г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036-Б</w:t>
            </w:r>
          </w:p>
        </w:tc>
        <w:tc>
          <w:tcPr>
            <w:tcW w:w="1081" w:type="dxa"/>
          </w:tcPr>
          <w:p w:rsidR="00000000" w:rsidRDefault="00F67113">
            <w:pPr>
              <w:jc w:val="both"/>
              <w:rPr>
                <w:rFonts w:ascii="NTTimes/Cyrillic" w:hAnsi="NTTimes/Cyrillic"/>
                <w:sz w:val="18"/>
              </w:rPr>
            </w:pPr>
            <w:r>
              <w:rPr>
                <w:rFonts w:ascii="NTTimes/Cyrillic" w:hAnsi="NTTimes/Cyrillic"/>
                <w:sz w:val="18"/>
              </w:rPr>
              <w:t>037-Б</w:t>
            </w:r>
          </w:p>
        </w:tc>
        <w:tc>
          <w:tcPr>
            <w:tcW w:w="1081" w:type="dxa"/>
          </w:tcPr>
          <w:p w:rsidR="00000000" w:rsidRDefault="00F67113">
            <w:pPr>
              <w:jc w:val="both"/>
              <w:rPr>
                <w:rFonts w:ascii="NTTimes/Cyrillic" w:hAnsi="NTTimes/Cyrillic"/>
                <w:sz w:val="18"/>
              </w:rPr>
            </w:pPr>
            <w:r>
              <w:rPr>
                <w:rFonts w:ascii="NTTimes/Cyrillic" w:hAnsi="NTTimes/Cyrillic"/>
                <w:sz w:val="18"/>
              </w:rPr>
              <w:t>038-А</w:t>
            </w:r>
          </w:p>
        </w:tc>
        <w:tc>
          <w:tcPr>
            <w:tcW w:w="1081" w:type="dxa"/>
          </w:tcPr>
          <w:p w:rsidR="00000000" w:rsidRDefault="00F67113">
            <w:pPr>
              <w:jc w:val="both"/>
              <w:rPr>
                <w:rFonts w:ascii="NTTimes/Cyrillic" w:hAnsi="NTTimes/Cyrillic"/>
                <w:sz w:val="18"/>
              </w:rPr>
            </w:pPr>
            <w:r>
              <w:rPr>
                <w:rFonts w:ascii="NTTimes/Cyrillic" w:hAnsi="NTTimes/Cyrillic"/>
                <w:sz w:val="18"/>
              </w:rPr>
              <w:t>039-Б</w:t>
            </w:r>
          </w:p>
        </w:tc>
        <w:tc>
          <w:tcPr>
            <w:tcW w:w="1081" w:type="dxa"/>
          </w:tcPr>
          <w:p w:rsidR="00000000" w:rsidRDefault="00F67113">
            <w:pPr>
              <w:jc w:val="both"/>
              <w:rPr>
                <w:rFonts w:ascii="NTTimes/Cyrillic" w:hAnsi="NTTimes/Cyrillic"/>
                <w:sz w:val="18"/>
              </w:rPr>
            </w:pPr>
            <w:r>
              <w:rPr>
                <w:rFonts w:ascii="NTTimes/Cyrillic" w:hAnsi="NTTimes/Cyrillic"/>
                <w:sz w:val="18"/>
              </w:rPr>
              <w:t>040-Д</w:t>
            </w:r>
          </w:p>
        </w:tc>
        <w:tc>
          <w:tcPr>
            <w:tcW w:w="1081" w:type="dxa"/>
          </w:tcPr>
          <w:p w:rsidR="00000000" w:rsidRDefault="00F67113">
            <w:pPr>
              <w:jc w:val="both"/>
              <w:rPr>
                <w:rFonts w:ascii="NTTimes/Cyrillic" w:hAnsi="NTTimes/Cyrillic"/>
                <w:sz w:val="18"/>
              </w:rPr>
            </w:pPr>
            <w:r>
              <w:rPr>
                <w:rFonts w:ascii="NTTimes/Cyrillic" w:hAnsi="NTTimes/Cyrillic"/>
                <w:sz w:val="18"/>
              </w:rPr>
              <w:t>041-А</w:t>
            </w:r>
          </w:p>
        </w:tc>
        <w:tc>
          <w:tcPr>
            <w:tcW w:w="1081" w:type="dxa"/>
          </w:tcPr>
          <w:p w:rsidR="00000000" w:rsidRDefault="00F67113">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043-Б</w:t>
            </w:r>
          </w:p>
        </w:tc>
        <w:tc>
          <w:tcPr>
            <w:tcW w:w="1081" w:type="dxa"/>
          </w:tcPr>
          <w:p w:rsidR="00000000" w:rsidRDefault="00F67113">
            <w:pPr>
              <w:jc w:val="both"/>
              <w:rPr>
                <w:rFonts w:ascii="NTTimes/Cyrillic" w:hAnsi="NTTimes/Cyrillic"/>
                <w:sz w:val="18"/>
              </w:rPr>
            </w:pPr>
            <w:r>
              <w:rPr>
                <w:rFonts w:ascii="NTTimes/Cyrillic" w:hAnsi="NTTimes/Cyrillic"/>
                <w:sz w:val="18"/>
              </w:rPr>
              <w:t>044-В</w:t>
            </w:r>
          </w:p>
        </w:tc>
        <w:tc>
          <w:tcPr>
            <w:tcW w:w="1081" w:type="dxa"/>
          </w:tcPr>
          <w:p w:rsidR="00000000" w:rsidRDefault="00F67113">
            <w:pPr>
              <w:jc w:val="both"/>
              <w:rPr>
                <w:rFonts w:ascii="NTTimes/Cyrillic" w:hAnsi="NTTimes/Cyrillic"/>
                <w:sz w:val="18"/>
              </w:rPr>
            </w:pPr>
            <w:r>
              <w:rPr>
                <w:rFonts w:ascii="NTTimes/Cyrillic" w:hAnsi="NTTimes/Cyrillic"/>
                <w:sz w:val="18"/>
              </w:rPr>
              <w:t>045-В</w:t>
            </w:r>
          </w:p>
        </w:tc>
        <w:tc>
          <w:tcPr>
            <w:tcW w:w="1081" w:type="dxa"/>
          </w:tcPr>
          <w:p w:rsidR="00000000" w:rsidRDefault="00F67113">
            <w:pPr>
              <w:jc w:val="both"/>
              <w:rPr>
                <w:rFonts w:ascii="NTTimes/Cyrillic" w:hAnsi="NTTimes/Cyrillic"/>
                <w:sz w:val="18"/>
              </w:rPr>
            </w:pPr>
            <w:r>
              <w:rPr>
                <w:rFonts w:ascii="NTTimes/Cyrillic" w:hAnsi="NTTimes/Cyrillic"/>
                <w:sz w:val="18"/>
              </w:rPr>
              <w:t>046-А</w:t>
            </w:r>
          </w:p>
        </w:tc>
        <w:tc>
          <w:tcPr>
            <w:tcW w:w="1081" w:type="dxa"/>
          </w:tcPr>
          <w:p w:rsidR="00000000" w:rsidRDefault="00F67113">
            <w:pPr>
              <w:jc w:val="both"/>
              <w:rPr>
                <w:rFonts w:ascii="NTTimes/Cyrillic" w:hAnsi="NTTimes/Cyrillic"/>
                <w:sz w:val="18"/>
              </w:rPr>
            </w:pPr>
            <w:r>
              <w:rPr>
                <w:rFonts w:ascii="NTTimes/Cyrillic" w:hAnsi="NTTimes/Cyrillic"/>
                <w:sz w:val="18"/>
              </w:rPr>
              <w:t>047-Г</w:t>
            </w:r>
          </w:p>
        </w:tc>
        <w:tc>
          <w:tcPr>
            <w:tcW w:w="1081" w:type="dxa"/>
          </w:tcPr>
          <w:p w:rsidR="00000000" w:rsidRDefault="00F67113">
            <w:pPr>
              <w:jc w:val="both"/>
              <w:rPr>
                <w:rFonts w:ascii="NTTimes/Cyrillic" w:hAnsi="NTTimes/Cyrillic"/>
                <w:sz w:val="18"/>
              </w:rPr>
            </w:pPr>
            <w:r>
              <w:rPr>
                <w:rFonts w:ascii="NTTimes/Cyrillic" w:hAnsi="NTTimes/Cyrillic"/>
                <w:sz w:val="18"/>
              </w:rPr>
              <w:t>048-Д</w:t>
            </w:r>
          </w:p>
        </w:tc>
        <w:tc>
          <w:tcPr>
            <w:tcW w:w="1081" w:type="dxa"/>
          </w:tcPr>
          <w:p w:rsidR="00000000" w:rsidRDefault="00F67113">
            <w:pPr>
              <w:jc w:val="both"/>
              <w:rPr>
                <w:rFonts w:ascii="NTTimes/Cyrillic" w:hAnsi="NTTimes/Cyrillic"/>
                <w:sz w:val="18"/>
              </w:rPr>
            </w:pPr>
            <w:r>
              <w:rPr>
                <w:rFonts w:ascii="NTTimes/Cyrillic" w:hAnsi="NTTimes/Cyrillic"/>
                <w:sz w:val="18"/>
              </w:rPr>
              <w:t>049-А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050-В</w:t>
            </w:r>
          </w:p>
        </w:tc>
        <w:tc>
          <w:tcPr>
            <w:tcW w:w="1081" w:type="dxa"/>
          </w:tcPr>
          <w:p w:rsidR="00000000" w:rsidRDefault="00F67113">
            <w:pPr>
              <w:jc w:val="both"/>
              <w:rPr>
                <w:rFonts w:ascii="NTTimes/Cyrillic" w:hAnsi="NTTimes/Cyrillic"/>
                <w:sz w:val="18"/>
              </w:rPr>
            </w:pPr>
            <w:r>
              <w:rPr>
                <w:rFonts w:ascii="NTTimes/Cyrillic" w:hAnsi="NTTimes/Cyrillic"/>
                <w:sz w:val="18"/>
              </w:rPr>
              <w:t>051-А</w:t>
            </w:r>
          </w:p>
        </w:tc>
        <w:tc>
          <w:tcPr>
            <w:tcW w:w="1081" w:type="dxa"/>
          </w:tcPr>
          <w:p w:rsidR="00000000" w:rsidRDefault="00F67113">
            <w:pPr>
              <w:jc w:val="both"/>
              <w:rPr>
                <w:rFonts w:ascii="NTTimes/Cyrillic" w:hAnsi="NTTimes/Cyrillic"/>
                <w:sz w:val="18"/>
              </w:rPr>
            </w:pPr>
            <w:r>
              <w:rPr>
                <w:rFonts w:ascii="NTTimes/Cyrillic" w:hAnsi="NTTimes/Cyrillic"/>
                <w:sz w:val="18"/>
              </w:rPr>
              <w:t>052-Б</w:t>
            </w:r>
          </w:p>
        </w:tc>
        <w:tc>
          <w:tcPr>
            <w:tcW w:w="1081" w:type="dxa"/>
          </w:tcPr>
          <w:p w:rsidR="00000000" w:rsidRDefault="00F67113">
            <w:pPr>
              <w:jc w:val="both"/>
              <w:rPr>
                <w:rFonts w:ascii="NTTimes/Cyrillic" w:hAnsi="NTTimes/Cyrillic"/>
                <w:sz w:val="18"/>
              </w:rPr>
            </w:pPr>
            <w:r>
              <w:rPr>
                <w:rFonts w:ascii="NTTimes/Cyrillic" w:hAnsi="NTTimes/Cyrillic"/>
                <w:sz w:val="18"/>
              </w:rPr>
              <w:t>053-А</w:t>
            </w:r>
          </w:p>
        </w:tc>
        <w:tc>
          <w:tcPr>
            <w:tcW w:w="1081" w:type="dxa"/>
          </w:tcPr>
          <w:p w:rsidR="00000000" w:rsidRDefault="00F67113">
            <w:pPr>
              <w:jc w:val="both"/>
              <w:rPr>
                <w:rFonts w:ascii="NTTimes/Cyrillic" w:hAnsi="NTTimes/Cyrillic"/>
                <w:sz w:val="18"/>
              </w:rPr>
            </w:pPr>
            <w:r>
              <w:rPr>
                <w:rFonts w:ascii="NTTimes/Cyrillic" w:hAnsi="NTTimes/Cyrillic"/>
                <w:sz w:val="18"/>
              </w:rPr>
              <w:t>054-В</w:t>
            </w:r>
          </w:p>
        </w:tc>
        <w:tc>
          <w:tcPr>
            <w:tcW w:w="1081" w:type="dxa"/>
          </w:tcPr>
          <w:p w:rsidR="00000000" w:rsidRDefault="00F67113">
            <w:pPr>
              <w:jc w:val="both"/>
              <w:rPr>
                <w:rFonts w:ascii="NTTimes/Cyrillic" w:hAnsi="NTTimes/Cyrillic"/>
                <w:sz w:val="18"/>
              </w:rPr>
            </w:pPr>
            <w:r>
              <w:rPr>
                <w:rFonts w:ascii="NTTimes/Cyrillic" w:hAnsi="NTTimes/Cyrillic"/>
                <w:sz w:val="18"/>
              </w:rPr>
              <w:t>055-Б</w:t>
            </w:r>
          </w:p>
        </w:tc>
        <w:tc>
          <w:tcPr>
            <w:tcW w:w="1081" w:type="dxa"/>
          </w:tcPr>
          <w:p w:rsidR="00000000" w:rsidRDefault="00F67113">
            <w:pPr>
              <w:jc w:val="both"/>
              <w:rPr>
                <w:rFonts w:ascii="NTTimes/Cyrillic" w:hAnsi="NTTimes/Cyrillic"/>
                <w:sz w:val="18"/>
              </w:rPr>
            </w:pPr>
            <w:r>
              <w:rPr>
                <w:rFonts w:ascii="NTTimes/Cyrillic" w:hAnsi="NTTimes/Cyrillic"/>
                <w:sz w:val="18"/>
              </w:rPr>
              <w:t>056-Б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057-А</w:t>
            </w:r>
          </w:p>
        </w:tc>
        <w:tc>
          <w:tcPr>
            <w:tcW w:w="1081" w:type="dxa"/>
          </w:tcPr>
          <w:p w:rsidR="00000000" w:rsidRDefault="00F67113">
            <w:pPr>
              <w:jc w:val="both"/>
              <w:rPr>
                <w:rFonts w:ascii="NTTimes/Cyrillic" w:hAnsi="NTTimes/Cyrillic"/>
                <w:sz w:val="18"/>
              </w:rPr>
            </w:pPr>
            <w:r>
              <w:rPr>
                <w:rFonts w:ascii="NTTimes/Cyrillic" w:hAnsi="NTTimes/Cyrillic"/>
                <w:sz w:val="18"/>
              </w:rPr>
              <w:t>058-А</w:t>
            </w:r>
          </w:p>
        </w:tc>
        <w:tc>
          <w:tcPr>
            <w:tcW w:w="1081" w:type="dxa"/>
          </w:tcPr>
          <w:p w:rsidR="00000000" w:rsidRDefault="00F67113">
            <w:pPr>
              <w:jc w:val="both"/>
              <w:rPr>
                <w:rFonts w:ascii="NTTimes/Cyrillic" w:hAnsi="NTTimes/Cyrillic"/>
                <w:sz w:val="18"/>
              </w:rPr>
            </w:pPr>
            <w:r>
              <w:rPr>
                <w:rFonts w:ascii="NTTimes/Cyrillic" w:hAnsi="NTTimes/Cyrillic"/>
                <w:sz w:val="18"/>
              </w:rPr>
              <w:t>059-Г</w:t>
            </w:r>
          </w:p>
        </w:tc>
        <w:tc>
          <w:tcPr>
            <w:tcW w:w="1081" w:type="dxa"/>
          </w:tcPr>
          <w:p w:rsidR="00000000" w:rsidRDefault="00F67113">
            <w:pPr>
              <w:jc w:val="both"/>
              <w:rPr>
                <w:rFonts w:ascii="NTTimes/Cyrillic" w:hAnsi="NTTimes/Cyrillic"/>
                <w:sz w:val="18"/>
              </w:rPr>
            </w:pPr>
            <w:r>
              <w:rPr>
                <w:rFonts w:ascii="NTTimes/Cyrillic" w:hAnsi="NTTimes/Cyrillic"/>
                <w:sz w:val="18"/>
              </w:rPr>
              <w:t>060-Б</w:t>
            </w:r>
          </w:p>
        </w:tc>
        <w:tc>
          <w:tcPr>
            <w:tcW w:w="1081" w:type="dxa"/>
          </w:tcPr>
          <w:p w:rsidR="00000000" w:rsidRDefault="00F67113">
            <w:pPr>
              <w:jc w:val="both"/>
              <w:rPr>
                <w:rFonts w:ascii="NTTimes/Cyrillic" w:hAnsi="NTTimes/Cyrillic"/>
                <w:sz w:val="18"/>
              </w:rPr>
            </w:pPr>
            <w:r>
              <w:rPr>
                <w:rFonts w:ascii="NTTimes/Cyrillic" w:hAnsi="NTTimes/Cyrillic"/>
                <w:sz w:val="18"/>
              </w:rPr>
              <w:t>061-В</w:t>
            </w:r>
          </w:p>
        </w:tc>
        <w:tc>
          <w:tcPr>
            <w:tcW w:w="1081" w:type="dxa"/>
          </w:tcPr>
          <w:p w:rsidR="00000000" w:rsidRDefault="00F67113">
            <w:pPr>
              <w:jc w:val="both"/>
              <w:rPr>
                <w:rFonts w:ascii="NTTimes/Cyrillic" w:hAnsi="NTTimes/Cyrillic"/>
                <w:sz w:val="18"/>
              </w:rPr>
            </w:pPr>
            <w:r>
              <w:rPr>
                <w:rFonts w:ascii="NTTimes/Cyrillic" w:hAnsi="NTTimes/Cyrillic"/>
                <w:sz w:val="18"/>
              </w:rPr>
              <w:t>062-Б</w:t>
            </w:r>
          </w:p>
        </w:tc>
        <w:tc>
          <w:tcPr>
            <w:tcW w:w="1081" w:type="dxa"/>
          </w:tcPr>
          <w:p w:rsidR="00000000" w:rsidRDefault="00F67113">
            <w:pPr>
              <w:jc w:val="both"/>
              <w:rPr>
                <w:rFonts w:ascii="NTTimes/Cyrillic" w:hAnsi="NTTimes/Cyrillic"/>
                <w:sz w:val="18"/>
              </w:rPr>
            </w:pPr>
            <w:r>
              <w:rPr>
                <w:rFonts w:ascii="NTTimes/Cyrillic" w:hAnsi="NTTimes/Cyrillic"/>
                <w:sz w:val="18"/>
              </w:rPr>
              <w:t>063-Г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064-В</w:t>
            </w:r>
          </w:p>
        </w:tc>
        <w:tc>
          <w:tcPr>
            <w:tcW w:w="1081" w:type="dxa"/>
          </w:tcPr>
          <w:p w:rsidR="00000000" w:rsidRDefault="00F67113">
            <w:pPr>
              <w:jc w:val="both"/>
              <w:rPr>
                <w:rFonts w:ascii="NTTimes/Cyrillic" w:hAnsi="NTTimes/Cyrillic"/>
                <w:sz w:val="18"/>
              </w:rPr>
            </w:pPr>
            <w:r>
              <w:rPr>
                <w:rFonts w:ascii="NTTimes/Cyrillic" w:hAnsi="NTTimes/Cyrillic"/>
                <w:sz w:val="18"/>
              </w:rPr>
              <w:t>065-Б</w:t>
            </w:r>
          </w:p>
        </w:tc>
        <w:tc>
          <w:tcPr>
            <w:tcW w:w="1081" w:type="dxa"/>
          </w:tcPr>
          <w:p w:rsidR="00000000" w:rsidRDefault="00F67113">
            <w:pPr>
              <w:jc w:val="both"/>
              <w:rPr>
                <w:rFonts w:ascii="NTTimes/Cyrillic" w:hAnsi="NTTimes/Cyrillic"/>
                <w:sz w:val="18"/>
              </w:rPr>
            </w:pPr>
            <w:r>
              <w:rPr>
                <w:rFonts w:ascii="NTTimes/Cyrillic" w:hAnsi="NTTimes/Cyrillic"/>
                <w:sz w:val="18"/>
              </w:rPr>
              <w:t>066-А</w:t>
            </w:r>
          </w:p>
        </w:tc>
        <w:tc>
          <w:tcPr>
            <w:tcW w:w="1081" w:type="dxa"/>
          </w:tcPr>
          <w:p w:rsidR="00000000" w:rsidRDefault="00F67113">
            <w:pPr>
              <w:jc w:val="both"/>
              <w:rPr>
                <w:rFonts w:ascii="NTTimes/Cyrillic" w:hAnsi="NTTimes/Cyrillic"/>
                <w:sz w:val="18"/>
              </w:rPr>
            </w:pPr>
            <w:r>
              <w:rPr>
                <w:rFonts w:ascii="NTTimes/Cyrillic" w:hAnsi="NTTimes/Cyrillic"/>
                <w:sz w:val="18"/>
              </w:rPr>
              <w:t>067-А</w:t>
            </w:r>
          </w:p>
        </w:tc>
        <w:tc>
          <w:tcPr>
            <w:tcW w:w="1081" w:type="dxa"/>
          </w:tcPr>
          <w:p w:rsidR="00000000" w:rsidRDefault="00F67113">
            <w:pPr>
              <w:jc w:val="both"/>
              <w:rPr>
                <w:rFonts w:ascii="NTTimes/Cyrillic" w:hAnsi="NTTimes/Cyrillic"/>
                <w:sz w:val="18"/>
              </w:rPr>
            </w:pPr>
            <w:r>
              <w:rPr>
                <w:rFonts w:ascii="NTTimes/Cyrillic" w:hAnsi="NTTimes/Cyrillic"/>
                <w:sz w:val="18"/>
              </w:rPr>
              <w:t>068-А</w:t>
            </w:r>
          </w:p>
        </w:tc>
        <w:tc>
          <w:tcPr>
            <w:tcW w:w="1081" w:type="dxa"/>
          </w:tcPr>
          <w:p w:rsidR="00000000" w:rsidRDefault="00F67113">
            <w:pPr>
              <w:jc w:val="both"/>
              <w:rPr>
                <w:rFonts w:ascii="NTTimes/Cyrillic" w:hAnsi="NTTimes/Cyrillic"/>
                <w:sz w:val="18"/>
              </w:rPr>
            </w:pPr>
            <w:r>
              <w:rPr>
                <w:rFonts w:ascii="NTTimes/Cyrillic" w:hAnsi="NTTimes/Cyrillic"/>
                <w:sz w:val="18"/>
              </w:rPr>
              <w:t>069-А</w:t>
            </w:r>
          </w:p>
        </w:tc>
        <w:tc>
          <w:tcPr>
            <w:tcW w:w="1081" w:type="dxa"/>
          </w:tcPr>
          <w:p w:rsidR="00000000" w:rsidRDefault="00F67113">
            <w:pPr>
              <w:jc w:val="both"/>
              <w:rPr>
                <w:rFonts w:ascii="NTTimes/Cyrillic" w:hAnsi="NTTimes/Cyrillic"/>
                <w:sz w:val="18"/>
              </w:rPr>
            </w:pPr>
            <w:r>
              <w:rPr>
                <w:rFonts w:ascii="NTTimes/Cyrillic" w:hAnsi="NTTimes/Cyrillic"/>
                <w:sz w:val="18"/>
              </w:rPr>
              <w:t>070-А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071-Д</w:t>
            </w:r>
          </w:p>
        </w:tc>
        <w:tc>
          <w:tcPr>
            <w:tcW w:w="1081" w:type="dxa"/>
          </w:tcPr>
          <w:p w:rsidR="00000000" w:rsidRDefault="00F67113">
            <w:pPr>
              <w:jc w:val="both"/>
              <w:rPr>
                <w:rFonts w:ascii="NTTimes/Cyrillic" w:hAnsi="NTTimes/Cyrillic"/>
                <w:sz w:val="18"/>
              </w:rPr>
            </w:pPr>
            <w:r>
              <w:rPr>
                <w:rFonts w:ascii="NTTimes/Cyrillic" w:hAnsi="NTTimes/Cyrillic"/>
                <w:sz w:val="18"/>
              </w:rPr>
              <w:t>072-А</w:t>
            </w:r>
          </w:p>
        </w:tc>
        <w:tc>
          <w:tcPr>
            <w:tcW w:w="1081" w:type="dxa"/>
          </w:tcPr>
          <w:p w:rsidR="00000000" w:rsidRDefault="00F67113">
            <w:pPr>
              <w:jc w:val="both"/>
              <w:rPr>
                <w:rFonts w:ascii="NTTimes/Cyrillic" w:hAnsi="NTTimes/Cyrillic"/>
                <w:sz w:val="18"/>
              </w:rPr>
            </w:pPr>
            <w:r>
              <w:rPr>
                <w:rFonts w:ascii="NTTimes/Cyrillic" w:hAnsi="NTTimes/Cyrillic"/>
                <w:sz w:val="18"/>
              </w:rPr>
              <w:t>073-А</w:t>
            </w:r>
          </w:p>
        </w:tc>
        <w:tc>
          <w:tcPr>
            <w:tcW w:w="1081" w:type="dxa"/>
          </w:tcPr>
          <w:p w:rsidR="00000000" w:rsidRDefault="00F67113">
            <w:pPr>
              <w:jc w:val="both"/>
              <w:rPr>
                <w:rFonts w:ascii="NTTimes/Cyrillic" w:hAnsi="NTTimes/Cyrillic"/>
                <w:sz w:val="18"/>
              </w:rPr>
            </w:pPr>
            <w:r>
              <w:rPr>
                <w:rFonts w:ascii="NTTimes/Cyrillic" w:hAnsi="NTTimes/Cyrillic"/>
                <w:sz w:val="18"/>
              </w:rPr>
              <w:t>074-В</w:t>
            </w:r>
          </w:p>
        </w:tc>
        <w:tc>
          <w:tcPr>
            <w:tcW w:w="1081" w:type="dxa"/>
          </w:tcPr>
          <w:p w:rsidR="00000000" w:rsidRDefault="00F67113">
            <w:pPr>
              <w:jc w:val="both"/>
              <w:rPr>
                <w:rFonts w:ascii="NTTimes/Cyrillic" w:hAnsi="NTTimes/Cyrillic"/>
                <w:sz w:val="18"/>
              </w:rPr>
            </w:pPr>
            <w:r>
              <w:rPr>
                <w:rFonts w:ascii="NTTimes/Cyrillic" w:hAnsi="NTTimes/Cyrillic"/>
                <w:sz w:val="18"/>
              </w:rPr>
              <w:t>075-Б</w:t>
            </w:r>
          </w:p>
        </w:tc>
        <w:tc>
          <w:tcPr>
            <w:tcW w:w="1081" w:type="dxa"/>
          </w:tcPr>
          <w:p w:rsidR="00000000" w:rsidRDefault="00F67113">
            <w:pPr>
              <w:jc w:val="both"/>
              <w:rPr>
                <w:rFonts w:ascii="NTTimes/Cyrillic" w:hAnsi="NTTimes/Cyrillic"/>
                <w:sz w:val="18"/>
              </w:rPr>
            </w:pPr>
            <w:r>
              <w:rPr>
                <w:rFonts w:ascii="NTTimes/Cyrillic" w:hAnsi="NTTimes/Cyrillic"/>
                <w:sz w:val="18"/>
              </w:rPr>
              <w:t>076-В</w:t>
            </w:r>
          </w:p>
        </w:tc>
        <w:tc>
          <w:tcPr>
            <w:tcW w:w="1081" w:type="dxa"/>
          </w:tcPr>
          <w:p w:rsidR="00000000" w:rsidRDefault="00F67113">
            <w:pPr>
              <w:jc w:val="both"/>
              <w:rPr>
                <w:rFonts w:ascii="NTTimes/Cyrillic" w:hAnsi="NTTimes/Cyrillic"/>
                <w:sz w:val="18"/>
              </w:rPr>
            </w:pPr>
            <w:r>
              <w:rPr>
                <w:rFonts w:ascii="NTTimes/Cyrillic" w:hAnsi="NTTimes/Cyrillic"/>
                <w:sz w:val="18"/>
              </w:rPr>
              <w:t>077-В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078-Б</w:t>
            </w:r>
          </w:p>
        </w:tc>
        <w:tc>
          <w:tcPr>
            <w:tcW w:w="1081" w:type="dxa"/>
          </w:tcPr>
          <w:p w:rsidR="00000000" w:rsidRDefault="00F67113">
            <w:pPr>
              <w:jc w:val="both"/>
              <w:rPr>
                <w:rFonts w:ascii="NTTimes/Cyrillic" w:hAnsi="NTTimes/Cyrillic"/>
                <w:sz w:val="18"/>
              </w:rPr>
            </w:pPr>
            <w:r>
              <w:rPr>
                <w:rFonts w:ascii="NTTimes/Cyrillic" w:hAnsi="NTTimes/Cyrillic"/>
                <w:sz w:val="18"/>
              </w:rPr>
              <w:t>079-Б</w:t>
            </w:r>
          </w:p>
        </w:tc>
        <w:tc>
          <w:tcPr>
            <w:tcW w:w="1081" w:type="dxa"/>
          </w:tcPr>
          <w:p w:rsidR="00000000" w:rsidRDefault="00F67113">
            <w:pPr>
              <w:jc w:val="both"/>
              <w:rPr>
                <w:rFonts w:ascii="NTTimes/Cyrillic" w:hAnsi="NTTimes/Cyrillic"/>
                <w:sz w:val="18"/>
              </w:rPr>
            </w:pPr>
            <w:r>
              <w:rPr>
                <w:rFonts w:ascii="NTTimes/Cyrillic" w:hAnsi="NTTimes/Cyrillic"/>
                <w:sz w:val="18"/>
              </w:rPr>
              <w:t>080-Г</w:t>
            </w:r>
          </w:p>
        </w:tc>
        <w:tc>
          <w:tcPr>
            <w:tcW w:w="1081" w:type="dxa"/>
          </w:tcPr>
          <w:p w:rsidR="00000000" w:rsidRDefault="00F67113">
            <w:pPr>
              <w:jc w:val="both"/>
              <w:rPr>
                <w:rFonts w:ascii="NTTimes/Cyrillic" w:hAnsi="NTTimes/Cyrillic"/>
                <w:sz w:val="18"/>
              </w:rPr>
            </w:pPr>
            <w:r>
              <w:rPr>
                <w:rFonts w:ascii="NTTimes/Cyrillic" w:hAnsi="NTTimes/Cyrillic"/>
                <w:sz w:val="18"/>
              </w:rPr>
              <w:t>081-Д</w:t>
            </w:r>
          </w:p>
        </w:tc>
        <w:tc>
          <w:tcPr>
            <w:tcW w:w="1081" w:type="dxa"/>
          </w:tcPr>
          <w:p w:rsidR="00000000" w:rsidRDefault="00F67113">
            <w:pPr>
              <w:jc w:val="both"/>
              <w:rPr>
                <w:rFonts w:ascii="NTTimes/Cyrillic" w:hAnsi="NTTimes/Cyrillic"/>
                <w:sz w:val="18"/>
              </w:rPr>
            </w:pPr>
            <w:r>
              <w:rPr>
                <w:rFonts w:ascii="NTTimes/Cyrillic" w:hAnsi="NTTimes/Cyrillic"/>
                <w:sz w:val="18"/>
              </w:rPr>
              <w:t>082-В</w:t>
            </w:r>
          </w:p>
        </w:tc>
        <w:tc>
          <w:tcPr>
            <w:tcW w:w="1081" w:type="dxa"/>
          </w:tcPr>
          <w:p w:rsidR="00000000" w:rsidRDefault="00F67113">
            <w:pPr>
              <w:jc w:val="both"/>
              <w:rPr>
                <w:rFonts w:ascii="NTTimes/Cyrillic" w:hAnsi="NTTimes/Cyrillic"/>
                <w:sz w:val="18"/>
              </w:rPr>
            </w:pPr>
            <w:r>
              <w:rPr>
                <w:rFonts w:ascii="NTTimes/Cyrillic" w:hAnsi="NTTimes/Cyrillic"/>
                <w:sz w:val="18"/>
              </w:rPr>
              <w:t>083-А</w:t>
            </w: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Тема: 3) МОРФОЛОГИЯ ОПУХОЛЕЙ. КЛАССИФИКАЦИЯ ОПУХОЛЕЙ</w:t>
      </w:r>
      <w:r>
        <w:rPr>
          <w:rFonts w:ascii="NTTimes/Cyrillic" w:hAnsi="NTTimes/Cyrillic"/>
          <w:sz w:val="18"/>
        </w:rPr>
        <w:t xml:space="preserve">                        </w:t>
      </w:r>
    </w:p>
    <w:p w:rsidR="00000000" w:rsidRDefault="00F67113">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001-А</w:t>
            </w:r>
          </w:p>
        </w:tc>
        <w:tc>
          <w:tcPr>
            <w:tcW w:w="1081" w:type="dxa"/>
          </w:tcPr>
          <w:p w:rsidR="00000000" w:rsidRDefault="00F67113">
            <w:pPr>
              <w:jc w:val="both"/>
              <w:rPr>
                <w:rFonts w:ascii="NTTimes/Cyrillic" w:hAnsi="NTTimes/Cyrillic"/>
                <w:sz w:val="18"/>
              </w:rPr>
            </w:pPr>
            <w:r>
              <w:rPr>
                <w:rFonts w:ascii="NTTimes/Cyrillic" w:hAnsi="NTTimes/Cyrillic"/>
                <w:sz w:val="18"/>
              </w:rPr>
              <w:t>002-Д</w:t>
            </w:r>
          </w:p>
        </w:tc>
        <w:tc>
          <w:tcPr>
            <w:tcW w:w="1081" w:type="dxa"/>
          </w:tcPr>
          <w:p w:rsidR="00000000" w:rsidRDefault="00F67113">
            <w:pPr>
              <w:jc w:val="both"/>
              <w:rPr>
                <w:rFonts w:ascii="NTTimes/Cyrillic" w:hAnsi="NTTimes/Cyrillic"/>
                <w:sz w:val="18"/>
              </w:rPr>
            </w:pPr>
            <w:r>
              <w:rPr>
                <w:rFonts w:ascii="NTTimes/Cyrillic" w:hAnsi="NTTimes/Cyrillic"/>
                <w:sz w:val="18"/>
              </w:rPr>
              <w:t>003-Г</w:t>
            </w:r>
          </w:p>
        </w:tc>
        <w:tc>
          <w:tcPr>
            <w:tcW w:w="1081" w:type="dxa"/>
          </w:tcPr>
          <w:p w:rsidR="00000000" w:rsidRDefault="00F67113">
            <w:pPr>
              <w:jc w:val="both"/>
              <w:rPr>
                <w:rFonts w:ascii="NTTimes/Cyrillic" w:hAnsi="NTTimes/Cyrillic"/>
                <w:sz w:val="18"/>
              </w:rPr>
            </w:pPr>
            <w:r>
              <w:rPr>
                <w:rFonts w:ascii="NTTimes/Cyrillic" w:hAnsi="NTTimes/Cyrillic"/>
                <w:sz w:val="18"/>
              </w:rPr>
              <w:t>004-Д</w:t>
            </w:r>
          </w:p>
        </w:tc>
        <w:tc>
          <w:tcPr>
            <w:tcW w:w="1081" w:type="dxa"/>
          </w:tcPr>
          <w:p w:rsidR="00000000" w:rsidRDefault="00F67113">
            <w:pPr>
              <w:jc w:val="both"/>
              <w:rPr>
                <w:rFonts w:ascii="NTTimes/Cyrillic" w:hAnsi="NTTimes/Cyrillic"/>
                <w:sz w:val="18"/>
              </w:rPr>
            </w:pPr>
            <w:r>
              <w:rPr>
                <w:rFonts w:ascii="NTTimes/Cyrillic" w:hAnsi="NTTimes/Cyrillic"/>
                <w:sz w:val="18"/>
              </w:rPr>
              <w:t>005-А</w:t>
            </w:r>
          </w:p>
        </w:tc>
        <w:tc>
          <w:tcPr>
            <w:tcW w:w="1081" w:type="dxa"/>
          </w:tcPr>
          <w:p w:rsidR="00000000" w:rsidRDefault="00F67113">
            <w:pPr>
              <w:jc w:val="both"/>
              <w:rPr>
                <w:rFonts w:ascii="NTTimes/Cyrillic" w:hAnsi="NTTimes/Cyrillic"/>
                <w:sz w:val="18"/>
              </w:rPr>
            </w:pPr>
            <w:r>
              <w:rPr>
                <w:rFonts w:ascii="NTTimes/Cyrillic" w:hAnsi="NTTimes/Cyrillic"/>
                <w:sz w:val="18"/>
              </w:rPr>
              <w:t>006-Г</w:t>
            </w:r>
          </w:p>
        </w:tc>
        <w:tc>
          <w:tcPr>
            <w:tcW w:w="1081" w:type="dxa"/>
          </w:tcPr>
          <w:p w:rsidR="00000000" w:rsidRDefault="00F67113">
            <w:pPr>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008-Г</w:t>
            </w:r>
          </w:p>
        </w:tc>
        <w:tc>
          <w:tcPr>
            <w:tcW w:w="1081" w:type="dxa"/>
          </w:tcPr>
          <w:p w:rsidR="00000000" w:rsidRDefault="00F67113">
            <w:pPr>
              <w:jc w:val="both"/>
              <w:rPr>
                <w:rFonts w:ascii="NTTimes/Cyrillic" w:hAnsi="NTTimes/Cyrillic"/>
                <w:sz w:val="18"/>
              </w:rPr>
            </w:pPr>
            <w:r>
              <w:rPr>
                <w:rFonts w:ascii="NTTimes/Cyrillic" w:hAnsi="NTTimes/Cyrillic"/>
                <w:sz w:val="18"/>
              </w:rPr>
              <w:t>009-Г</w:t>
            </w:r>
          </w:p>
        </w:tc>
        <w:tc>
          <w:tcPr>
            <w:tcW w:w="1081" w:type="dxa"/>
          </w:tcPr>
          <w:p w:rsidR="00000000" w:rsidRDefault="00F67113">
            <w:pPr>
              <w:jc w:val="both"/>
              <w:rPr>
                <w:rFonts w:ascii="NTTimes/Cyrillic" w:hAnsi="NTTimes/Cyrillic"/>
                <w:sz w:val="18"/>
              </w:rPr>
            </w:pPr>
            <w:r>
              <w:rPr>
                <w:rFonts w:ascii="NTTimes/Cyrillic" w:hAnsi="NTTimes/Cyrillic"/>
                <w:sz w:val="18"/>
              </w:rPr>
              <w:t>01</w:t>
            </w:r>
            <w:r>
              <w:rPr>
                <w:rFonts w:ascii="NTTimes/Cyrillic" w:hAnsi="NTTimes/Cyrillic"/>
                <w:sz w:val="18"/>
              </w:rPr>
              <w:t>0-Д</w:t>
            </w:r>
          </w:p>
        </w:tc>
        <w:tc>
          <w:tcPr>
            <w:tcW w:w="1081" w:type="dxa"/>
          </w:tcPr>
          <w:p w:rsidR="00000000" w:rsidRDefault="00F67113">
            <w:pPr>
              <w:jc w:val="both"/>
              <w:rPr>
                <w:rFonts w:ascii="NTTimes/Cyrillic" w:hAnsi="NTTimes/Cyrillic"/>
                <w:sz w:val="18"/>
              </w:rPr>
            </w:pPr>
            <w:r>
              <w:rPr>
                <w:rFonts w:ascii="NTTimes/Cyrillic" w:hAnsi="NTTimes/Cyrillic"/>
                <w:sz w:val="18"/>
              </w:rPr>
              <w:t>011-А</w:t>
            </w:r>
          </w:p>
        </w:tc>
        <w:tc>
          <w:tcPr>
            <w:tcW w:w="1081" w:type="dxa"/>
          </w:tcPr>
          <w:p w:rsidR="00000000" w:rsidRDefault="00F67113">
            <w:pPr>
              <w:jc w:val="both"/>
              <w:rPr>
                <w:rFonts w:ascii="NTTimes/Cyrillic" w:hAnsi="NTTimes/Cyrillic"/>
                <w:sz w:val="18"/>
              </w:rPr>
            </w:pPr>
            <w:r>
              <w:rPr>
                <w:rFonts w:ascii="NTTimes/Cyrillic" w:hAnsi="NTTimes/Cyrillic"/>
                <w:sz w:val="18"/>
              </w:rPr>
              <w:t>012-А</w:t>
            </w:r>
          </w:p>
        </w:tc>
        <w:tc>
          <w:tcPr>
            <w:tcW w:w="1081" w:type="dxa"/>
          </w:tcPr>
          <w:p w:rsidR="00000000" w:rsidRDefault="00F67113">
            <w:pPr>
              <w:jc w:val="both"/>
              <w:rPr>
                <w:rFonts w:ascii="NTTimes/Cyrillic" w:hAnsi="NTTimes/Cyrillic"/>
                <w:sz w:val="18"/>
              </w:rPr>
            </w:pPr>
            <w:r>
              <w:rPr>
                <w:rFonts w:ascii="NTTimes/Cyrillic" w:hAnsi="NTTimes/Cyrillic"/>
                <w:sz w:val="18"/>
              </w:rPr>
              <w:t>013-В</w:t>
            </w:r>
          </w:p>
        </w:tc>
        <w:tc>
          <w:tcPr>
            <w:tcW w:w="1081" w:type="dxa"/>
          </w:tcPr>
          <w:p w:rsidR="00000000" w:rsidRDefault="00F67113">
            <w:pPr>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015-А</w:t>
            </w:r>
          </w:p>
        </w:tc>
        <w:tc>
          <w:tcPr>
            <w:tcW w:w="1081" w:type="dxa"/>
          </w:tcPr>
          <w:p w:rsidR="00000000" w:rsidRDefault="00F67113">
            <w:pPr>
              <w:jc w:val="both"/>
              <w:rPr>
                <w:rFonts w:ascii="NTTimes/Cyrillic" w:hAnsi="NTTimes/Cyrillic"/>
                <w:sz w:val="18"/>
              </w:rPr>
            </w:pPr>
            <w:r>
              <w:rPr>
                <w:rFonts w:ascii="NTTimes/Cyrillic" w:hAnsi="NTTimes/Cyrillic"/>
                <w:sz w:val="18"/>
              </w:rPr>
              <w:t>016-А</w:t>
            </w:r>
          </w:p>
        </w:tc>
        <w:tc>
          <w:tcPr>
            <w:tcW w:w="1081" w:type="dxa"/>
          </w:tcPr>
          <w:p w:rsidR="00000000" w:rsidRDefault="00F67113">
            <w:pPr>
              <w:jc w:val="both"/>
              <w:rPr>
                <w:rFonts w:ascii="NTTimes/Cyrillic" w:hAnsi="NTTimes/Cyrillic"/>
                <w:sz w:val="18"/>
              </w:rPr>
            </w:pPr>
            <w:r>
              <w:rPr>
                <w:rFonts w:ascii="NTTimes/Cyrillic" w:hAnsi="NTTimes/Cyrillic"/>
                <w:sz w:val="18"/>
              </w:rPr>
              <w:t>017-В</w:t>
            </w:r>
          </w:p>
        </w:tc>
        <w:tc>
          <w:tcPr>
            <w:tcW w:w="1081" w:type="dxa"/>
          </w:tcPr>
          <w:p w:rsidR="00000000" w:rsidRDefault="00F67113">
            <w:pPr>
              <w:jc w:val="both"/>
              <w:rPr>
                <w:rFonts w:ascii="NTTimes/Cyrillic" w:hAnsi="NTTimes/Cyrillic"/>
                <w:sz w:val="18"/>
              </w:rPr>
            </w:pPr>
            <w:r>
              <w:rPr>
                <w:rFonts w:ascii="NTTimes/Cyrillic" w:hAnsi="NTTimes/Cyrillic"/>
                <w:sz w:val="18"/>
              </w:rPr>
              <w:t>018-А</w:t>
            </w:r>
          </w:p>
        </w:tc>
        <w:tc>
          <w:tcPr>
            <w:tcW w:w="1081" w:type="dxa"/>
          </w:tcPr>
          <w:p w:rsidR="00000000" w:rsidRDefault="00F67113">
            <w:pPr>
              <w:jc w:val="both"/>
              <w:rPr>
                <w:rFonts w:ascii="NTTimes/Cyrillic" w:hAnsi="NTTimes/Cyrillic"/>
                <w:sz w:val="18"/>
              </w:rPr>
            </w:pPr>
            <w:r>
              <w:rPr>
                <w:rFonts w:ascii="NTTimes/Cyrillic" w:hAnsi="NTTimes/Cyrillic"/>
                <w:sz w:val="18"/>
              </w:rPr>
              <w:t>019-Г</w:t>
            </w:r>
          </w:p>
        </w:tc>
        <w:tc>
          <w:tcPr>
            <w:tcW w:w="1081" w:type="dxa"/>
          </w:tcPr>
          <w:p w:rsidR="00000000" w:rsidRDefault="00F67113">
            <w:pPr>
              <w:jc w:val="both"/>
              <w:rPr>
                <w:rFonts w:ascii="NTTimes/Cyrillic" w:hAnsi="NTTimes/Cyrillic"/>
                <w:sz w:val="18"/>
              </w:rPr>
            </w:pPr>
            <w:r>
              <w:rPr>
                <w:rFonts w:ascii="NTTimes/Cyrillic" w:hAnsi="NTTimes/Cyrillic"/>
                <w:sz w:val="18"/>
              </w:rPr>
              <w:t>020-А</w:t>
            </w:r>
          </w:p>
        </w:tc>
        <w:tc>
          <w:tcPr>
            <w:tcW w:w="1081" w:type="dxa"/>
          </w:tcPr>
          <w:p w:rsidR="00000000" w:rsidRDefault="00F67113">
            <w:pPr>
              <w:jc w:val="both"/>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022-А</w:t>
            </w:r>
          </w:p>
        </w:tc>
        <w:tc>
          <w:tcPr>
            <w:tcW w:w="1081" w:type="dxa"/>
          </w:tcPr>
          <w:p w:rsidR="00000000" w:rsidRDefault="00F67113">
            <w:pPr>
              <w:jc w:val="both"/>
              <w:rPr>
                <w:rFonts w:ascii="NTTimes/Cyrillic" w:hAnsi="NTTimes/Cyrillic"/>
                <w:sz w:val="18"/>
              </w:rPr>
            </w:pPr>
            <w:r>
              <w:rPr>
                <w:rFonts w:ascii="NTTimes/Cyrillic" w:hAnsi="NTTimes/Cyrillic"/>
                <w:sz w:val="18"/>
              </w:rPr>
              <w:t>023-А</w:t>
            </w:r>
          </w:p>
        </w:tc>
        <w:tc>
          <w:tcPr>
            <w:tcW w:w="1081" w:type="dxa"/>
          </w:tcPr>
          <w:p w:rsidR="00000000" w:rsidRDefault="00F67113">
            <w:pPr>
              <w:jc w:val="both"/>
              <w:rPr>
                <w:rFonts w:ascii="NTTimes/Cyrillic" w:hAnsi="NTTimes/Cyrillic"/>
                <w:sz w:val="18"/>
              </w:rPr>
            </w:pPr>
            <w:r>
              <w:rPr>
                <w:rFonts w:ascii="NTTimes/Cyrillic" w:hAnsi="NTTimes/Cyrillic"/>
                <w:sz w:val="18"/>
              </w:rPr>
              <w:t>024-Б</w:t>
            </w:r>
          </w:p>
        </w:tc>
        <w:tc>
          <w:tcPr>
            <w:tcW w:w="1081" w:type="dxa"/>
          </w:tcPr>
          <w:p w:rsidR="00000000" w:rsidRDefault="00F67113">
            <w:pPr>
              <w:jc w:val="both"/>
              <w:rPr>
                <w:rFonts w:ascii="NTTimes/Cyrillic" w:hAnsi="NTTimes/Cyrillic"/>
                <w:sz w:val="18"/>
              </w:rPr>
            </w:pPr>
            <w:r>
              <w:rPr>
                <w:rFonts w:ascii="NTTimes/Cyrillic" w:hAnsi="NTTimes/Cyrillic"/>
                <w:sz w:val="18"/>
              </w:rPr>
              <w:t>026-Г</w:t>
            </w:r>
          </w:p>
        </w:tc>
        <w:tc>
          <w:tcPr>
            <w:tcW w:w="1081" w:type="dxa"/>
          </w:tcPr>
          <w:p w:rsidR="00000000" w:rsidRDefault="00F67113">
            <w:pPr>
              <w:jc w:val="both"/>
              <w:rPr>
                <w:rFonts w:ascii="NTTimes/Cyrillic" w:hAnsi="NTTimes/Cyrillic"/>
                <w:sz w:val="18"/>
              </w:rPr>
            </w:pPr>
            <w:r>
              <w:rPr>
                <w:rFonts w:ascii="NTTimes/Cyrillic" w:hAnsi="NTTimes/Cyrillic"/>
                <w:sz w:val="18"/>
              </w:rPr>
              <w:t>027-Б</w:t>
            </w:r>
          </w:p>
        </w:tc>
        <w:tc>
          <w:tcPr>
            <w:tcW w:w="1081" w:type="dxa"/>
          </w:tcPr>
          <w:p w:rsidR="00000000" w:rsidRDefault="00F67113">
            <w:pPr>
              <w:jc w:val="both"/>
              <w:rPr>
                <w:rFonts w:ascii="NTTimes/Cyrillic" w:hAnsi="NTTimes/Cyrillic"/>
                <w:sz w:val="18"/>
              </w:rPr>
            </w:pPr>
            <w:r>
              <w:rPr>
                <w:rFonts w:ascii="NTTimes/Cyrillic" w:hAnsi="NTTimes/Cyrillic"/>
                <w:sz w:val="18"/>
              </w:rPr>
              <w:t>028-В</w:t>
            </w:r>
          </w:p>
        </w:tc>
        <w:tc>
          <w:tcPr>
            <w:tcW w:w="1081" w:type="dxa"/>
          </w:tcPr>
          <w:p w:rsidR="00000000" w:rsidRDefault="00F67113">
            <w:pPr>
              <w:jc w:val="both"/>
              <w:rPr>
                <w:rFonts w:ascii="NTTimes/Cyrillic" w:hAnsi="NTTimes/Cyrillic"/>
                <w:sz w:val="18"/>
              </w:rPr>
            </w:pPr>
            <w:r>
              <w:rPr>
                <w:rFonts w:ascii="NTTimes/Cyrillic" w:hAnsi="NTTimes/Cyrillic"/>
                <w:sz w:val="18"/>
              </w:rPr>
              <w:t>029-В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030-Д</w:t>
            </w:r>
          </w:p>
        </w:tc>
        <w:tc>
          <w:tcPr>
            <w:tcW w:w="1081" w:type="dxa"/>
          </w:tcPr>
          <w:p w:rsidR="00000000" w:rsidRDefault="00F67113">
            <w:pPr>
              <w:jc w:val="both"/>
              <w:rPr>
                <w:rFonts w:ascii="NTTimes/Cyrillic" w:hAnsi="NTTimes/Cyrillic"/>
                <w:sz w:val="18"/>
              </w:rPr>
            </w:pPr>
            <w:r>
              <w:rPr>
                <w:rFonts w:ascii="NTTimes/Cyrillic" w:hAnsi="NTTimes/Cyrillic"/>
                <w:sz w:val="18"/>
              </w:rPr>
              <w:t>031-Б</w:t>
            </w:r>
          </w:p>
        </w:tc>
        <w:tc>
          <w:tcPr>
            <w:tcW w:w="1081" w:type="dxa"/>
          </w:tcPr>
          <w:p w:rsidR="00000000" w:rsidRDefault="00F67113">
            <w:pPr>
              <w:jc w:val="both"/>
              <w:rPr>
                <w:rFonts w:ascii="NTTimes/Cyrillic" w:hAnsi="NTTimes/Cyrillic"/>
                <w:sz w:val="18"/>
              </w:rPr>
            </w:pPr>
            <w:r>
              <w:rPr>
                <w:rFonts w:ascii="NTTimes/Cyrillic" w:hAnsi="NTTimes/Cyrillic"/>
                <w:sz w:val="18"/>
              </w:rPr>
              <w:t>032-Б</w:t>
            </w:r>
          </w:p>
        </w:tc>
        <w:tc>
          <w:tcPr>
            <w:tcW w:w="1081" w:type="dxa"/>
          </w:tcPr>
          <w:p w:rsidR="00000000" w:rsidRDefault="00F67113">
            <w:pPr>
              <w:jc w:val="both"/>
              <w:rPr>
                <w:rFonts w:ascii="NTTimes/Cyrillic" w:hAnsi="NTTimes/Cyrillic"/>
                <w:sz w:val="18"/>
              </w:rPr>
            </w:pPr>
            <w:r>
              <w:rPr>
                <w:rFonts w:ascii="NTTimes/Cyrillic" w:hAnsi="NTTimes/Cyrillic"/>
                <w:sz w:val="18"/>
              </w:rPr>
              <w:t>033-Г</w:t>
            </w:r>
          </w:p>
        </w:tc>
        <w:tc>
          <w:tcPr>
            <w:tcW w:w="1081" w:type="dxa"/>
          </w:tcPr>
          <w:p w:rsidR="00000000" w:rsidRDefault="00F67113">
            <w:pPr>
              <w:jc w:val="both"/>
              <w:rPr>
                <w:rFonts w:ascii="NTTimes/Cyrillic" w:hAnsi="NTTimes/Cyrillic"/>
                <w:sz w:val="18"/>
              </w:rPr>
            </w:pPr>
            <w:r>
              <w:rPr>
                <w:rFonts w:ascii="NTTimes/Cyrillic" w:hAnsi="NTTimes/Cyrillic"/>
                <w:sz w:val="18"/>
              </w:rPr>
              <w:t>034-Г</w:t>
            </w:r>
          </w:p>
        </w:tc>
        <w:tc>
          <w:tcPr>
            <w:tcW w:w="1081" w:type="dxa"/>
          </w:tcPr>
          <w:p w:rsidR="00000000" w:rsidRDefault="00F67113">
            <w:pPr>
              <w:jc w:val="both"/>
              <w:rPr>
                <w:rFonts w:ascii="NTTimes/Cyrillic" w:hAnsi="NTTimes/Cyrillic"/>
                <w:sz w:val="18"/>
              </w:rPr>
            </w:pPr>
            <w:r>
              <w:rPr>
                <w:rFonts w:ascii="NTTimes/Cyrillic" w:hAnsi="NTTimes/Cyrillic"/>
                <w:sz w:val="18"/>
              </w:rPr>
              <w:t>035-А</w:t>
            </w:r>
          </w:p>
        </w:tc>
        <w:tc>
          <w:tcPr>
            <w:tcW w:w="1081" w:type="dxa"/>
          </w:tcPr>
          <w:p w:rsidR="00000000" w:rsidRDefault="00F67113">
            <w:pPr>
              <w:jc w:val="both"/>
              <w:rPr>
                <w:rFonts w:ascii="NTTimes/Cyrillic" w:hAnsi="NTTimes/Cyrillic"/>
                <w:sz w:val="18"/>
              </w:rPr>
            </w:pPr>
            <w:r>
              <w:rPr>
                <w:rFonts w:ascii="NTTimes/Cyrillic" w:hAnsi="NTTimes/Cyrillic"/>
                <w:sz w:val="18"/>
              </w:rPr>
              <w:t>036-Б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037-А</w:t>
            </w:r>
          </w:p>
        </w:tc>
        <w:tc>
          <w:tcPr>
            <w:tcW w:w="1081" w:type="dxa"/>
          </w:tcPr>
          <w:p w:rsidR="00000000" w:rsidRDefault="00F67113">
            <w:pPr>
              <w:jc w:val="both"/>
              <w:rPr>
                <w:rFonts w:ascii="NTTimes/Cyrillic" w:hAnsi="NTTimes/Cyrillic"/>
                <w:sz w:val="18"/>
              </w:rPr>
            </w:pPr>
            <w:r>
              <w:rPr>
                <w:rFonts w:ascii="NTTimes/Cyrillic" w:hAnsi="NTTimes/Cyrillic"/>
                <w:sz w:val="18"/>
              </w:rPr>
              <w:t>038-А</w:t>
            </w:r>
          </w:p>
        </w:tc>
        <w:tc>
          <w:tcPr>
            <w:tcW w:w="1081" w:type="dxa"/>
          </w:tcPr>
          <w:p w:rsidR="00000000" w:rsidRDefault="00F67113">
            <w:pPr>
              <w:jc w:val="both"/>
              <w:rPr>
                <w:rFonts w:ascii="NTTimes/Cyrillic" w:hAnsi="NTTimes/Cyrillic"/>
                <w:sz w:val="18"/>
              </w:rPr>
            </w:pPr>
            <w:r>
              <w:rPr>
                <w:rFonts w:ascii="NTTimes/Cyrillic" w:hAnsi="NTTimes/Cyrillic"/>
                <w:sz w:val="18"/>
              </w:rPr>
              <w:t>039-Б</w:t>
            </w:r>
          </w:p>
        </w:tc>
        <w:tc>
          <w:tcPr>
            <w:tcW w:w="1081" w:type="dxa"/>
          </w:tcPr>
          <w:p w:rsidR="00000000" w:rsidRDefault="00F67113">
            <w:pPr>
              <w:jc w:val="both"/>
              <w:rPr>
                <w:rFonts w:ascii="NTTimes/Cyrillic" w:hAnsi="NTTimes/Cyrillic"/>
                <w:sz w:val="18"/>
              </w:rPr>
            </w:pPr>
            <w:r>
              <w:rPr>
                <w:rFonts w:ascii="NTTimes/Cyrillic" w:hAnsi="NTTimes/Cyrillic"/>
                <w:sz w:val="18"/>
              </w:rPr>
              <w:t>040-В</w:t>
            </w:r>
          </w:p>
        </w:tc>
        <w:tc>
          <w:tcPr>
            <w:tcW w:w="1081" w:type="dxa"/>
          </w:tcPr>
          <w:p w:rsidR="00000000" w:rsidRDefault="00F67113">
            <w:pPr>
              <w:jc w:val="both"/>
              <w:rPr>
                <w:rFonts w:ascii="NTTimes/Cyrillic" w:hAnsi="NTTimes/Cyrillic"/>
                <w:sz w:val="18"/>
              </w:rPr>
            </w:pPr>
            <w:r>
              <w:rPr>
                <w:rFonts w:ascii="NTTimes/Cyrillic" w:hAnsi="NTTimes/Cyrillic"/>
                <w:sz w:val="18"/>
              </w:rPr>
              <w:t>041-Г</w:t>
            </w:r>
          </w:p>
        </w:tc>
        <w:tc>
          <w:tcPr>
            <w:tcW w:w="1081" w:type="dxa"/>
          </w:tcPr>
          <w:p w:rsidR="00000000" w:rsidRDefault="00F67113">
            <w:pPr>
              <w:jc w:val="both"/>
              <w:rPr>
                <w:rFonts w:ascii="NTTimes/Cyrillic" w:hAnsi="NTTimes/Cyrillic"/>
                <w:sz w:val="18"/>
              </w:rPr>
            </w:pPr>
            <w:r>
              <w:rPr>
                <w:rFonts w:ascii="NTTimes/Cyrillic" w:hAnsi="NTTimes/Cyrillic"/>
                <w:sz w:val="18"/>
              </w:rPr>
              <w:t>042-А</w:t>
            </w:r>
          </w:p>
        </w:tc>
        <w:tc>
          <w:tcPr>
            <w:tcW w:w="1081" w:type="dxa"/>
          </w:tcPr>
          <w:p w:rsidR="00000000" w:rsidRDefault="00F67113">
            <w:pPr>
              <w:jc w:val="both"/>
              <w:rPr>
                <w:rFonts w:ascii="NTTimes/Cyrillic" w:hAnsi="NTTimes/Cyrillic"/>
                <w:sz w:val="18"/>
              </w:rPr>
            </w:pPr>
            <w:r>
              <w:rPr>
                <w:rFonts w:ascii="NTTimes/Cyrillic" w:hAnsi="NTTimes/Cyrillic"/>
                <w:sz w:val="18"/>
              </w:rPr>
              <w:t>044-А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045-А</w:t>
            </w:r>
          </w:p>
        </w:tc>
        <w:tc>
          <w:tcPr>
            <w:tcW w:w="1081" w:type="dxa"/>
          </w:tcPr>
          <w:p w:rsidR="00000000" w:rsidRDefault="00F67113">
            <w:pPr>
              <w:jc w:val="both"/>
              <w:rPr>
                <w:rFonts w:ascii="NTTimes/Cyrillic" w:hAnsi="NTTimes/Cyrillic"/>
                <w:sz w:val="18"/>
              </w:rPr>
            </w:pPr>
            <w:r>
              <w:rPr>
                <w:rFonts w:ascii="NTTimes/Cyrillic" w:hAnsi="NTTimes/Cyrillic"/>
                <w:sz w:val="18"/>
              </w:rPr>
              <w:t>046-Б</w:t>
            </w:r>
          </w:p>
        </w:tc>
        <w:tc>
          <w:tcPr>
            <w:tcW w:w="1081" w:type="dxa"/>
          </w:tcPr>
          <w:p w:rsidR="00000000" w:rsidRDefault="00F67113">
            <w:pPr>
              <w:jc w:val="both"/>
              <w:rPr>
                <w:rFonts w:ascii="NTTimes/Cyrillic" w:hAnsi="NTTimes/Cyrillic"/>
                <w:sz w:val="18"/>
              </w:rPr>
            </w:pPr>
            <w:r>
              <w:rPr>
                <w:rFonts w:ascii="NTTimes/Cyrillic" w:hAnsi="NTTimes/Cyrillic"/>
                <w:sz w:val="18"/>
              </w:rPr>
              <w:t>047-А</w:t>
            </w:r>
          </w:p>
        </w:tc>
        <w:tc>
          <w:tcPr>
            <w:tcW w:w="1081" w:type="dxa"/>
          </w:tcPr>
          <w:p w:rsidR="00000000" w:rsidRDefault="00F67113">
            <w:pPr>
              <w:jc w:val="both"/>
              <w:rPr>
                <w:rFonts w:ascii="NTTimes/Cyrillic" w:hAnsi="NTTimes/Cyrillic"/>
                <w:sz w:val="18"/>
              </w:rPr>
            </w:pPr>
            <w:r>
              <w:rPr>
                <w:rFonts w:ascii="NTTimes/Cyrillic" w:hAnsi="NTTimes/Cyrillic"/>
                <w:sz w:val="18"/>
              </w:rPr>
              <w:t>048-А</w:t>
            </w:r>
          </w:p>
        </w:tc>
        <w:tc>
          <w:tcPr>
            <w:tcW w:w="1081" w:type="dxa"/>
          </w:tcPr>
          <w:p w:rsidR="00000000" w:rsidRDefault="00F67113">
            <w:pPr>
              <w:jc w:val="both"/>
              <w:rPr>
                <w:rFonts w:ascii="NTTimes/Cyrillic" w:hAnsi="NTTimes/Cyrillic"/>
                <w:sz w:val="18"/>
              </w:rPr>
            </w:pPr>
            <w:r>
              <w:rPr>
                <w:rFonts w:ascii="NTTimes/Cyrillic" w:hAnsi="NTTimes/Cyrillic"/>
                <w:sz w:val="18"/>
              </w:rPr>
              <w:t>049-Г</w:t>
            </w:r>
          </w:p>
        </w:tc>
        <w:tc>
          <w:tcPr>
            <w:tcW w:w="1081" w:type="dxa"/>
          </w:tcPr>
          <w:p w:rsidR="00000000" w:rsidRDefault="00F67113">
            <w:pPr>
              <w:jc w:val="both"/>
              <w:rPr>
                <w:rFonts w:ascii="NTTimes/Cyrillic" w:hAnsi="NTTimes/Cyrillic"/>
                <w:sz w:val="18"/>
              </w:rPr>
            </w:pPr>
            <w:r>
              <w:rPr>
                <w:rFonts w:ascii="NTTimes/Cyrillic" w:hAnsi="NTTimes/Cyrillic"/>
                <w:sz w:val="18"/>
              </w:rPr>
              <w:t>050-В</w:t>
            </w:r>
          </w:p>
        </w:tc>
        <w:tc>
          <w:tcPr>
            <w:tcW w:w="1081" w:type="dxa"/>
          </w:tcPr>
          <w:p w:rsidR="00000000" w:rsidRDefault="00F67113">
            <w:pPr>
              <w:jc w:val="both"/>
              <w:rPr>
                <w:rFonts w:ascii="NTTimes/Cyrillic" w:hAnsi="NTTimes/Cyrillic"/>
                <w:sz w:val="18"/>
              </w:rPr>
            </w:pPr>
            <w:r>
              <w:rPr>
                <w:rFonts w:ascii="NTTimes/Cyrillic" w:hAnsi="NTTimes/Cyrillic"/>
                <w:sz w:val="18"/>
              </w:rPr>
              <w:t>051-Г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052-А</w:t>
            </w:r>
          </w:p>
        </w:tc>
        <w:tc>
          <w:tcPr>
            <w:tcW w:w="1081" w:type="dxa"/>
          </w:tcPr>
          <w:p w:rsidR="00000000" w:rsidRDefault="00F67113">
            <w:pPr>
              <w:jc w:val="both"/>
              <w:rPr>
                <w:rFonts w:ascii="NTTimes/Cyrillic" w:hAnsi="NTTimes/Cyrillic"/>
                <w:sz w:val="18"/>
              </w:rPr>
            </w:pPr>
            <w:r>
              <w:rPr>
                <w:rFonts w:ascii="NTTimes/Cyrillic" w:hAnsi="NTTimes/Cyrillic"/>
                <w:sz w:val="18"/>
              </w:rPr>
              <w:t>053-Д</w:t>
            </w:r>
          </w:p>
        </w:tc>
        <w:tc>
          <w:tcPr>
            <w:tcW w:w="1081" w:type="dxa"/>
          </w:tcPr>
          <w:p w:rsidR="00000000" w:rsidRDefault="00F67113">
            <w:pPr>
              <w:jc w:val="both"/>
              <w:rPr>
                <w:rFonts w:ascii="NTTimes/Cyrillic" w:hAnsi="NTTimes/Cyrillic"/>
                <w:sz w:val="18"/>
              </w:rPr>
            </w:pPr>
            <w:r>
              <w:rPr>
                <w:rFonts w:ascii="NTTimes/Cyrillic" w:hAnsi="NTTimes/Cyrillic"/>
                <w:sz w:val="18"/>
              </w:rPr>
              <w:t>054-А</w:t>
            </w:r>
          </w:p>
        </w:tc>
        <w:tc>
          <w:tcPr>
            <w:tcW w:w="1081" w:type="dxa"/>
          </w:tcPr>
          <w:p w:rsidR="00000000" w:rsidRDefault="00F67113">
            <w:pPr>
              <w:jc w:val="both"/>
              <w:rPr>
                <w:rFonts w:ascii="NTTimes/Cyrillic" w:hAnsi="NTTimes/Cyrillic"/>
                <w:sz w:val="18"/>
              </w:rPr>
            </w:pPr>
            <w:r>
              <w:rPr>
                <w:rFonts w:ascii="NTTimes/Cyrillic" w:hAnsi="NTTimes/Cyrillic"/>
                <w:sz w:val="18"/>
              </w:rPr>
              <w:t>055-Г</w:t>
            </w:r>
          </w:p>
        </w:tc>
        <w:tc>
          <w:tcPr>
            <w:tcW w:w="1081" w:type="dxa"/>
          </w:tcPr>
          <w:p w:rsidR="00000000" w:rsidRDefault="00F67113">
            <w:pPr>
              <w:jc w:val="both"/>
              <w:rPr>
                <w:rFonts w:ascii="NTTimes/Cyrillic" w:hAnsi="NTTimes/Cyrillic"/>
                <w:sz w:val="18"/>
              </w:rPr>
            </w:pPr>
            <w:r>
              <w:rPr>
                <w:rFonts w:ascii="NTTimes/Cyrillic" w:hAnsi="NTTimes/Cyrillic"/>
                <w:sz w:val="18"/>
              </w:rPr>
              <w:t>057-В</w:t>
            </w:r>
          </w:p>
        </w:tc>
        <w:tc>
          <w:tcPr>
            <w:tcW w:w="1081" w:type="dxa"/>
          </w:tcPr>
          <w:p w:rsidR="00000000" w:rsidRDefault="00F67113">
            <w:pPr>
              <w:jc w:val="both"/>
              <w:rPr>
                <w:rFonts w:ascii="NTTimes/Cyrillic" w:hAnsi="NTTimes/Cyrillic"/>
                <w:sz w:val="18"/>
              </w:rPr>
            </w:pPr>
            <w:r>
              <w:rPr>
                <w:rFonts w:ascii="NTTimes/Cyrillic" w:hAnsi="NTTimes/Cyrillic"/>
                <w:sz w:val="18"/>
              </w:rPr>
              <w:t>059-В</w:t>
            </w:r>
          </w:p>
        </w:tc>
        <w:tc>
          <w:tcPr>
            <w:tcW w:w="1081" w:type="dxa"/>
          </w:tcPr>
          <w:p w:rsidR="00000000" w:rsidRDefault="00F67113">
            <w:pPr>
              <w:jc w:val="both"/>
              <w:rPr>
                <w:rFonts w:ascii="NTTimes/Cyrillic" w:hAnsi="NTTimes/Cyrillic"/>
                <w:sz w:val="18"/>
              </w:rPr>
            </w:pPr>
            <w:r>
              <w:rPr>
                <w:rFonts w:ascii="NTTimes/Cyrillic" w:hAnsi="NTTimes/Cyrillic"/>
                <w:sz w:val="18"/>
              </w:rPr>
              <w:t>060-А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lastRenderedPageBreak/>
              <w:t>061-Д</w:t>
            </w:r>
          </w:p>
        </w:tc>
        <w:tc>
          <w:tcPr>
            <w:tcW w:w="1081" w:type="dxa"/>
          </w:tcPr>
          <w:p w:rsidR="00000000" w:rsidRDefault="00F67113">
            <w:pPr>
              <w:jc w:val="both"/>
              <w:rPr>
                <w:rFonts w:ascii="NTTimes/Cyrillic" w:hAnsi="NTTimes/Cyrillic"/>
                <w:sz w:val="18"/>
              </w:rPr>
            </w:pPr>
            <w:r>
              <w:rPr>
                <w:rFonts w:ascii="NTTimes/Cyrillic" w:hAnsi="NTTimes/Cyrillic"/>
                <w:sz w:val="18"/>
              </w:rPr>
              <w:t>062-Д</w:t>
            </w:r>
          </w:p>
        </w:tc>
        <w:tc>
          <w:tcPr>
            <w:tcW w:w="1081" w:type="dxa"/>
          </w:tcPr>
          <w:p w:rsidR="00000000" w:rsidRDefault="00F67113">
            <w:pPr>
              <w:jc w:val="both"/>
              <w:rPr>
                <w:rFonts w:ascii="NTTimes/Cyrillic" w:hAnsi="NTTimes/Cyrillic"/>
                <w:sz w:val="18"/>
              </w:rPr>
            </w:pPr>
            <w:r>
              <w:rPr>
                <w:rFonts w:ascii="NTTimes/Cyrillic" w:hAnsi="NTTimes/Cyrillic"/>
                <w:sz w:val="18"/>
              </w:rPr>
              <w:t>064-А</w:t>
            </w:r>
          </w:p>
        </w:tc>
        <w:tc>
          <w:tcPr>
            <w:tcW w:w="1081" w:type="dxa"/>
          </w:tcPr>
          <w:p w:rsidR="00000000" w:rsidRDefault="00F67113">
            <w:pPr>
              <w:jc w:val="both"/>
              <w:rPr>
                <w:rFonts w:ascii="NTTimes/Cyrillic" w:hAnsi="NTTimes/Cyrillic"/>
                <w:sz w:val="18"/>
              </w:rPr>
            </w:pPr>
            <w:r>
              <w:rPr>
                <w:rFonts w:ascii="NTTimes/Cyrillic" w:hAnsi="NTTimes/Cyrillic"/>
                <w:sz w:val="18"/>
              </w:rPr>
              <w:t>065-А</w:t>
            </w:r>
          </w:p>
        </w:tc>
        <w:tc>
          <w:tcPr>
            <w:tcW w:w="1081" w:type="dxa"/>
          </w:tcPr>
          <w:p w:rsidR="00000000" w:rsidRDefault="00F67113">
            <w:pPr>
              <w:jc w:val="both"/>
              <w:rPr>
                <w:rFonts w:ascii="NTTimes/Cyrillic" w:hAnsi="NTTimes/Cyrillic"/>
                <w:sz w:val="18"/>
              </w:rPr>
            </w:pPr>
            <w:r>
              <w:rPr>
                <w:rFonts w:ascii="NTTimes/Cyrillic" w:hAnsi="NTTimes/Cyrillic"/>
                <w:sz w:val="18"/>
              </w:rPr>
              <w:t>066-В</w:t>
            </w:r>
          </w:p>
        </w:tc>
        <w:tc>
          <w:tcPr>
            <w:tcW w:w="1081" w:type="dxa"/>
          </w:tcPr>
          <w:p w:rsidR="00000000" w:rsidRDefault="00F67113">
            <w:pPr>
              <w:jc w:val="both"/>
              <w:rPr>
                <w:rFonts w:ascii="NTTimes/Cyrillic" w:hAnsi="NTTimes/Cyrillic"/>
                <w:sz w:val="18"/>
              </w:rPr>
            </w:pPr>
            <w:r>
              <w:rPr>
                <w:rFonts w:ascii="NTTimes/Cyrillic" w:hAnsi="NTTimes/Cyrillic"/>
                <w:sz w:val="18"/>
              </w:rPr>
              <w:t>067-Г</w:t>
            </w:r>
          </w:p>
        </w:tc>
        <w:tc>
          <w:tcPr>
            <w:tcW w:w="1081" w:type="dxa"/>
          </w:tcPr>
          <w:p w:rsidR="00000000" w:rsidRDefault="00F67113">
            <w:pPr>
              <w:jc w:val="both"/>
              <w:rPr>
                <w:rFonts w:ascii="NTTimes/Cyrillic" w:hAnsi="NTTimes/Cyrillic"/>
                <w:sz w:val="18"/>
              </w:rPr>
            </w:pPr>
            <w:r>
              <w:rPr>
                <w:rFonts w:ascii="NTTimes/Cyrillic" w:hAnsi="NTTimes/Cyrillic"/>
                <w:sz w:val="18"/>
              </w:rPr>
              <w:t>068-Б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069-В</w:t>
            </w:r>
          </w:p>
        </w:tc>
        <w:tc>
          <w:tcPr>
            <w:tcW w:w="1081" w:type="dxa"/>
          </w:tcPr>
          <w:p w:rsidR="00000000" w:rsidRDefault="00F67113">
            <w:pPr>
              <w:jc w:val="both"/>
              <w:rPr>
                <w:rFonts w:ascii="NTTimes/Cyrillic" w:hAnsi="NTTimes/Cyrillic"/>
                <w:sz w:val="18"/>
              </w:rPr>
            </w:pPr>
            <w:r>
              <w:rPr>
                <w:rFonts w:ascii="NTTimes/Cyrillic" w:hAnsi="NTTimes/Cyrillic"/>
                <w:sz w:val="18"/>
              </w:rPr>
              <w:t>071-А</w:t>
            </w:r>
          </w:p>
        </w:tc>
        <w:tc>
          <w:tcPr>
            <w:tcW w:w="1081" w:type="dxa"/>
          </w:tcPr>
          <w:p w:rsidR="00000000" w:rsidRDefault="00F67113">
            <w:pPr>
              <w:jc w:val="both"/>
              <w:rPr>
                <w:rFonts w:ascii="NTTimes/Cyrillic" w:hAnsi="NTTimes/Cyrillic"/>
                <w:sz w:val="18"/>
              </w:rPr>
            </w:pPr>
            <w:r>
              <w:rPr>
                <w:rFonts w:ascii="NTTimes/Cyrillic" w:hAnsi="NTTimes/Cyrillic"/>
                <w:sz w:val="18"/>
              </w:rPr>
              <w:t>072-Б</w:t>
            </w:r>
          </w:p>
        </w:tc>
        <w:tc>
          <w:tcPr>
            <w:tcW w:w="1081" w:type="dxa"/>
          </w:tcPr>
          <w:p w:rsidR="00000000" w:rsidRDefault="00F67113">
            <w:pPr>
              <w:jc w:val="both"/>
              <w:rPr>
                <w:rFonts w:ascii="NTTimes/Cyrillic" w:hAnsi="NTTimes/Cyrillic"/>
                <w:sz w:val="18"/>
              </w:rPr>
            </w:pPr>
            <w:r>
              <w:rPr>
                <w:rFonts w:ascii="NTTimes/Cyrillic" w:hAnsi="NTTimes/Cyrillic"/>
                <w:sz w:val="18"/>
              </w:rPr>
              <w:t>073-А</w:t>
            </w:r>
          </w:p>
        </w:tc>
        <w:tc>
          <w:tcPr>
            <w:tcW w:w="1081" w:type="dxa"/>
          </w:tcPr>
          <w:p w:rsidR="00000000" w:rsidRDefault="00F67113">
            <w:pPr>
              <w:jc w:val="both"/>
              <w:rPr>
                <w:rFonts w:ascii="NTTimes/Cyrillic" w:hAnsi="NTTimes/Cyrillic"/>
                <w:sz w:val="18"/>
              </w:rPr>
            </w:pPr>
            <w:r>
              <w:rPr>
                <w:rFonts w:ascii="NTTimes/Cyrillic" w:hAnsi="NTTimes/Cyrillic"/>
                <w:sz w:val="18"/>
              </w:rPr>
              <w:t>074-А</w:t>
            </w:r>
          </w:p>
        </w:tc>
        <w:tc>
          <w:tcPr>
            <w:tcW w:w="1081" w:type="dxa"/>
          </w:tcPr>
          <w:p w:rsidR="00000000" w:rsidRDefault="00F67113">
            <w:pPr>
              <w:jc w:val="both"/>
              <w:rPr>
                <w:rFonts w:ascii="NTTimes/Cyrillic" w:hAnsi="NTTimes/Cyrillic"/>
                <w:sz w:val="18"/>
              </w:rPr>
            </w:pPr>
            <w:r>
              <w:rPr>
                <w:rFonts w:ascii="NTTimes/Cyrillic" w:hAnsi="NTTimes/Cyrillic"/>
                <w:sz w:val="18"/>
              </w:rPr>
              <w:t>075-А</w:t>
            </w:r>
          </w:p>
        </w:tc>
        <w:tc>
          <w:tcPr>
            <w:tcW w:w="1081" w:type="dxa"/>
          </w:tcPr>
          <w:p w:rsidR="00000000" w:rsidRDefault="00F67113">
            <w:pPr>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078-В</w:t>
            </w:r>
          </w:p>
        </w:tc>
        <w:tc>
          <w:tcPr>
            <w:tcW w:w="1081" w:type="dxa"/>
          </w:tcPr>
          <w:p w:rsidR="00000000" w:rsidRDefault="00F67113">
            <w:pPr>
              <w:jc w:val="both"/>
              <w:rPr>
                <w:rFonts w:ascii="NTTimes/Cyrillic" w:hAnsi="NTTimes/Cyrillic"/>
                <w:sz w:val="18"/>
              </w:rPr>
            </w:pPr>
            <w:r>
              <w:rPr>
                <w:rFonts w:ascii="NTTimes/Cyrillic" w:hAnsi="NTTimes/Cyrillic"/>
                <w:sz w:val="18"/>
              </w:rPr>
              <w:t>079-А</w:t>
            </w:r>
          </w:p>
        </w:tc>
        <w:tc>
          <w:tcPr>
            <w:tcW w:w="1081" w:type="dxa"/>
          </w:tcPr>
          <w:p w:rsidR="00000000" w:rsidRDefault="00F67113">
            <w:pPr>
              <w:jc w:val="both"/>
              <w:rPr>
                <w:rFonts w:ascii="NTTimes/Cyrillic" w:hAnsi="NTTimes/Cyrillic"/>
                <w:sz w:val="18"/>
              </w:rPr>
            </w:pPr>
            <w:r>
              <w:rPr>
                <w:rFonts w:ascii="NTTimes/Cyrillic" w:hAnsi="NTTimes/Cyrillic"/>
                <w:sz w:val="18"/>
              </w:rPr>
              <w:t>081-А</w:t>
            </w:r>
          </w:p>
        </w:tc>
        <w:tc>
          <w:tcPr>
            <w:tcW w:w="1081" w:type="dxa"/>
          </w:tcPr>
          <w:p w:rsidR="00000000" w:rsidRDefault="00F67113">
            <w:pPr>
              <w:jc w:val="both"/>
              <w:rPr>
                <w:rFonts w:ascii="NTTimes/Cyrillic" w:hAnsi="NTTimes/Cyrillic"/>
                <w:sz w:val="18"/>
              </w:rPr>
            </w:pPr>
            <w:r>
              <w:rPr>
                <w:rFonts w:ascii="NTTimes/Cyrillic" w:hAnsi="NTTimes/Cyrillic"/>
                <w:sz w:val="18"/>
              </w:rPr>
              <w:t>082-Б</w:t>
            </w:r>
          </w:p>
        </w:tc>
        <w:tc>
          <w:tcPr>
            <w:tcW w:w="1081" w:type="dxa"/>
          </w:tcPr>
          <w:p w:rsidR="00000000" w:rsidRDefault="00F67113">
            <w:pPr>
              <w:jc w:val="both"/>
              <w:rPr>
                <w:rFonts w:ascii="NTTimes/Cyrillic" w:hAnsi="NTTimes/Cyrillic"/>
                <w:sz w:val="18"/>
              </w:rPr>
            </w:pPr>
            <w:r>
              <w:rPr>
                <w:rFonts w:ascii="NTTimes/Cyrillic" w:hAnsi="NTTimes/Cyrillic"/>
                <w:sz w:val="18"/>
              </w:rPr>
              <w:t>083-В</w:t>
            </w:r>
          </w:p>
        </w:tc>
        <w:tc>
          <w:tcPr>
            <w:tcW w:w="1081" w:type="dxa"/>
          </w:tcPr>
          <w:p w:rsidR="00000000" w:rsidRDefault="00F67113">
            <w:pPr>
              <w:jc w:val="both"/>
              <w:rPr>
                <w:rFonts w:ascii="NTTimes/Cyrillic" w:hAnsi="NTTimes/Cyrillic"/>
                <w:sz w:val="18"/>
              </w:rPr>
            </w:pPr>
            <w:r>
              <w:rPr>
                <w:rFonts w:ascii="NTTimes/Cyrillic" w:hAnsi="NTTimes/Cyrillic"/>
                <w:sz w:val="18"/>
              </w:rPr>
              <w:t>085-Б</w:t>
            </w:r>
          </w:p>
        </w:tc>
        <w:tc>
          <w:tcPr>
            <w:tcW w:w="1081" w:type="dxa"/>
          </w:tcPr>
          <w:p w:rsidR="00000000" w:rsidRDefault="00F67113">
            <w:pPr>
              <w:jc w:val="both"/>
              <w:rPr>
                <w:rFonts w:ascii="NTTimes/Cyrillic" w:hAnsi="NTTimes/Cyrillic"/>
                <w:sz w:val="18"/>
              </w:rPr>
            </w:pPr>
            <w:r>
              <w:rPr>
                <w:rFonts w:ascii="NTTimes/Cyrillic" w:hAnsi="NTTimes/Cyrillic"/>
                <w:sz w:val="18"/>
              </w:rPr>
              <w:t>086-А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087-Г</w:t>
            </w:r>
          </w:p>
        </w:tc>
        <w:tc>
          <w:tcPr>
            <w:tcW w:w="1081" w:type="dxa"/>
          </w:tcPr>
          <w:p w:rsidR="00000000" w:rsidRDefault="00F67113">
            <w:pPr>
              <w:jc w:val="both"/>
              <w:rPr>
                <w:rFonts w:ascii="NTTimes/Cyrillic" w:hAnsi="NTTimes/Cyrillic"/>
                <w:sz w:val="18"/>
              </w:rPr>
            </w:pPr>
            <w:r>
              <w:rPr>
                <w:rFonts w:ascii="NTTimes/Cyrillic" w:hAnsi="NTTimes/Cyrillic"/>
                <w:sz w:val="18"/>
              </w:rPr>
              <w:t>088-В</w:t>
            </w:r>
          </w:p>
        </w:tc>
        <w:tc>
          <w:tcPr>
            <w:tcW w:w="1081" w:type="dxa"/>
          </w:tcPr>
          <w:p w:rsidR="00000000" w:rsidRDefault="00F67113">
            <w:pPr>
              <w:jc w:val="both"/>
              <w:rPr>
                <w:rFonts w:ascii="NTTimes/Cyrillic" w:hAnsi="NTTimes/Cyrillic"/>
                <w:sz w:val="18"/>
              </w:rPr>
            </w:pPr>
            <w:r>
              <w:rPr>
                <w:rFonts w:ascii="NTTimes/Cyrillic" w:hAnsi="NTTimes/Cyrillic"/>
                <w:sz w:val="18"/>
              </w:rPr>
              <w:t>089-В</w:t>
            </w:r>
          </w:p>
        </w:tc>
        <w:tc>
          <w:tcPr>
            <w:tcW w:w="1081" w:type="dxa"/>
          </w:tcPr>
          <w:p w:rsidR="00000000" w:rsidRDefault="00F67113">
            <w:pPr>
              <w:jc w:val="both"/>
              <w:rPr>
                <w:rFonts w:ascii="NTTimes/Cyrillic" w:hAnsi="NTTimes/Cyrillic"/>
                <w:sz w:val="18"/>
              </w:rPr>
            </w:pPr>
            <w:r>
              <w:rPr>
                <w:rFonts w:ascii="NTTimes/Cyrillic" w:hAnsi="NTTimes/Cyrillic"/>
                <w:sz w:val="18"/>
              </w:rPr>
              <w:t>090-А</w:t>
            </w:r>
          </w:p>
        </w:tc>
        <w:tc>
          <w:tcPr>
            <w:tcW w:w="1081" w:type="dxa"/>
          </w:tcPr>
          <w:p w:rsidR="00000000" w:rsidRDefault="00F67113">
            <w:pPr>
              <w:jc w:val="both"/>
              <w:rPr>
                <w:rFonts w:ascii="NTTimes/Cyrillic" w:hAnsi="NTTimes/Cyrillic"/>
                <w:sz w:val="18"/>
              </w:rPr>
            </w:pPr>
            <w:r>
              <w:rPr>
                <w:rFonts w:ascii="NTTimes/Cyrillic" w:hAnsi="NTTimes/Cyrillic"/>
                <w:sz w:val="18"/>
              </w:rPr>
              <w:t>091-Б</w:t>
            </w:r>
          </w:p>
        </w:tc>
        <w:tc>
          <w:tcPr>
            <w:tcW w:w="1081" w:type="dxa"/>
          </w:tcPr>
          <w:p w:rsidR="00000000" w:rsidRDefault="00F67113">
            <w:pPr>
              <w:jc w:val="both"/>
              <w:rPr>
                <w:rFonts w:ascii="NTTimes/Cyrillic" w:hAnsi="NTTimes/Cyrillic"/>
                <w:sz w:val="18"/>
              </w:rPr>
            </w:pPr>
            <w:r>
              <w:rPr>
                <w:rFonts w:ascii="NTTimes/Cyrillic" w:hAnsi="NTTimes/Cyrillic"/>
                <w:sz w:val="18"/>
              </w:rPr>
              <w:t>092-А</w:t>
            </w:r>
          </w:p>
        </w:tc>
        <w:tc>
          <w:tcPr>
            <w:tcW w:w="1081" w:type="dxa"/>
          </w:tcPr>
          <w:p w:rsidR="00000000" w:rsidRDefault="00F67113">
            <w:pPr>
              <w:jc w:val="both"/>
              <w:rPr>
                <w:rFonts w:ascii="NTTimes/Cyrillic" w:hAnsi="NTTimes/Cyrillic"/>
                <w:sz w:val="18"/>
              </w:rPr>
            </w:pPr>
            <w:r>
              <w:rPr>
                <w:rFonts w:ascii="NTTimes/Cyrillic" w:hAnsi="NTTimes/Cyrillic"/>
                <w:sz w:val="18"/>
              </w:rPr>
              <w:t>093-Б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094-Г</w:t>
            </w:r>
          </w:p>
        </w:tc>
        <w:tc>
          <w:tcPr>
            <w:tcW w:w="1081" w:type="dxa"/>
          </w:tcPr>
          <w:p w:rsidR="00000000" w:rsidRDefault="00F67113">
            <w:pPr>
              <w:jc w:val="both"/>
              <w:rPr>
                <w:rFonts w:ascii="NTTimes/Cyrillic" w:hAnsi="NTTimes/Cyrillic"/>
                <w:sz w:val="18"/>
              </w:rPr>
            </w:pPr>
            <w:r>
              <w:rPr>
                <w:rFonts w:ascii="NTTimes/Cyrillic" w:hAnsi="NTTimes/Cyrillic"/>
                <w:sz w:val="18"/>
              </w:rPr>
              <w:t>095-Г</w:t>
            </w:r>
          </w:p>
        </w:tc>
        <w:tc>
          <w:tcPr>
            <w:tcW w:w="1081" w:type="dxa"/>
          </w:tcPr>
          <w:p w:rsidR="00000000" w:rsidRDefault="00F67113">
            <w:pPr>
              <w:jc w:val="both"/>
              <w:rPr>
                <w:rFonts w:ascii="NTTimes/Cyrillic" w:hAnsi="NTTimes/Cyrillic"/>
                <w:sz w:val="18"/>
              </w:rPr>
            </w:pPr>
            <w:r>
              <w:rPr>
                <w:rFonts w:ascii="NTTimes/Cyrillic" w:hAnsi="NTTimes/Cyrillic"/>
                <w:sz w:val="18"/>
              </w:rPr>
              <w:t>096-А</w:t>
            </w:r>
          </w:p>
        </w:tc>
        <w:tc>
          <w:tcPr>
            <w:tcW w:w="1081" w:type="dxa"/>
          </w:tcPr>
          <w:p w:rsidR="00000000" w:rsidRDefault="00F67113">
            <w:pPr>
              <w:jc w:val="both"/>
              <w:rPr>
                <w:rFonts w:ascii="NTTimes/Cyrillic" w:hAnsi="NTTimes/Cyrillic"/>
                <w:sz w:val="18"/>
              </w:rPr>
            </w:pPr>
            <w:r>
              <w:rPr>
                <w:rFonts w:ascii="NTTimes/Cyrillic" w:hAnsi="NTTimes/Cyrillic"/>
                <w:sz w:val="18"/>
              </w:rPr>
              <w:t>097-Г</w:t>
            </w:r>
          </w:p>
        </w:tc>
        <w:tc>
          <w:tcPr>
            <w:tcW w:w="1081" w:type="dxa"/>
          </w:tcPr>
          <w:p w:rsidR="00000000" w:rsidRDefault="00F67113">
            <w:pPr>
              <w:jc w:val="both"/>
              <w:rPr>
                <w:rFonts w:ascii="NTTimes/Cyrillic" w:hAnsi="NTTimes/Cyrillic"/>
                <w:sz w:val="18"/>
              </w:rPr>
            </w:pPr>
            <w:r>
              <w:rPr>
                <w:rFonts w:ascii="NTTimes/Cyrillic" w:hAnsi="NTTimes/Cyrillic"/>
                <w:sz w:val="18"/>
              </w:rPr>
              <w:t>098-В</w:t>
            </w:r>
          </w:p>
        </w:tc>
        <w:tc>
          <w:tcPr>
            <w:tcW w:w="1081" w:type="dxa"/>
          </w:tcPr>
          <w:p w:rsidR="00000000" w:rsidRDefault="00F67113">
            <w:pPr>
              <w:jc w:val="both"/>
              <w:rPr>
                <w:rFonts w:ascii="NTTimes/Cyrillic" w:hAnsi="NTTimes/Cyrillic"/>
                <w:sz w:val="18"/>
              </w:rPr>
            </w:pPr>
            <w:r>
              <w:rPr>
                <w:rFonts w:ascii="NTTimes/Cyrillic" w:hAnsi="NTTimes/Cyrillic"/>
                <w:sz w:val="18"/>
              </w:rPr>
              <w:t>099-Б</w:t>
            </w:r>
          </w:p>
        </w:tc>
        <w:tc>
          <w:tcPr>
            <w:tcW w:w="1081" w:type="dxa"/>
          </w:tcPr>
          <w:p w:rsidR="00000000" w:rsidRDefault="00F67113">
            <w:pPr>
              <w:jc w:val="both"/>
              <w:rPr>
                <w:rFonts w:ascii="NTTimes/Cyrillic" w:hAnsi="NTTimes/Cyrillic"/>
                <w:sz w:val="18"/>
              </w:rPr>
            </w:pPr>
            <w:r>
              <w:rPr>
                <w:rFonts w:ascii="NTTimes/Cyrillic" w:hAnsi="NTTimes/Cyrillic"/>
                <w:sz w:val="18"/>
              </w:rPr>
              <w:t>100-В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101-Б</w:t>
            </w:r>
          </w:p>
        </w:tc>
        <w:tc>
          <w:tcPr>
            <w:tcW w:w="1081" w:type="dxa"/>
          </w:tcPr>
          <w:p w:rsidR="00000000" w:rsidRDefault="00F67113">
            <w:pPr>
              <w:jc w:val="both"/>
              <w:rPr>
                <w:rFonts w:ascii="NTTimes/Cyrillic" w:hAnsi="NTTimes/Cyrillic"/>
                <w:sz w:val="18"/>
              </w:rPr>
            </w:pPr>
            <w:r>
              <w:rPr>
                <w:rFonts w:ascii="NTTimes/Cyrillic" w:hAnsi="NTTimes/Cyrillic"/>
                <w:sz w:val="18"/>
              </w:rPr>
              <w:t>102-</w:t>
            </w:r>
            <w:r>
              <w:rPr>
                <w:rFonts w:ascii="NTTimes/Cyrillic" w:hAnsi="NTTimes/Cyrillic"/>
                <w:sz w:val="18"/>
              </w:rPr>
              <w:t>В</w:t>
            </w:r>
          </w:p>
        </w:tc>
        <w:tc>
          <w:tcPr>
            <w:tcW w:w="1081" w:type="dxa"/>
          </w:tcPr>
          <w:p w:rsidR="00000000" w:rsidRDefault="00F67113">
            <w:pPr>
              <w:jc w:val="both"/>
              <w:rPr>
                <w:rFonts w:ascii="NTTimes/Cyrillic" w:hAnsi="NTTimes/Cyrillic"/>
                <w:sz w:val="18"/>
              </w:rPr>
            </w:pPr>
            <w:r>
              <w:rPr>
                <w:rFonts w:ascii="NTTimes/Cyrillic" w:hAnsi="NTTimes/Cyrillic"/>
                <w:sz w:val="18"/>
              </w:rPr>
              <w:t>103-Г</w:t>
            </w:r>
          </w:p>
        </w:tc>
        <w:tc>
          <w:tcPr>
            <w:tcW w:w="1081" w:type="dxa"/>
          </w:tcPr>
          <w:p w:rsidR="00000000" w:rsidRDefault="00F67113">
            <w:pPr>
              <w:jc w:val="both"/>
              <w:rPr>
                <w:rFonts w:ascii="NTTimes/Cyrillic" w:hAnsi="NTTimes/Cyrillic"/>
                <w:sz w:val="18"/>
              </w:rPr>
            </w:pPr>
            <w:r>
              <w:rPr>
                <w:rFonts w:ascii="NTTimes/Cyrillic" w:hAnsi="NTTimes/Cyrillic"/>
                <w:sz w:val="18"/>
              </w:rPr>
              <w:t>104-А</w:t>
            </w:r>
          </w:p>
        </w:tc>
        <w:tc>
          <w:tcPr>
            <w:tcW w:w="1081" w:type="dxa"/>
          </w:tcPr>
          <w:p w:rsidR="00000000" w:rsidRDefault="00F67113">
            <w:pPr>
              <w:jc w:val="both"/>
              <w:rPr>
                <w:rFonts w:ascii="NTTimes/Cyrillic" w:hAnsi="NTTimes/Cyrillic"/>
                <w:sz w:val="18"/>
              </w:rPr>
            </w:pPr>
            <w:r>
              <w:rPr>
                <w:rFonts w:ascii="NTTimes/Cyrillic" w:hAnsi="NTTimes/Cyrillic"/>
                <w:sz w:val="18"/>
              </w:rPr>
              <w:t>105-А</w:t>
            </w:r>
          </w:p>
        </w:tc>
        <w:tc>
          <w:tcPr>
            <w:tcW w:w="1081" w:type="dxa"/>
          </w:tcPr>
          <w:p w:rsidR="00000000" w:rsidRDefault="00F67113">
            <w:pPr>
              <w:jc w:val="both"/>
              <w:rPr>
                <w:rFonts w:ascii="NTTimes/Cyrillic" w:hAnsi="NTTimes/Cyrillic"/>
                <w:sz w:val="18"/>
              </w:rPr>
            </w:pPr>
            <w:r>
              <w:rPr>
                <w:rFonts w:ascii="NTTimes/Cyrillic" w:hAnsi="NTTimes/Cyrillic"/>
                <w:sz w:val="18"/>
              </w:rPr>
              <w:t>106-Б</w:t>
            </w:r>
          </w:p>
        </w:tc>
        <w:tc>
          <w:tcPr>
            <w:tcW w:w="1081" w:type="dxa"/>
          </w:tcPr>
          <w:p w:rsidR="00000000" w:rsidRDefault="00F67113">
            <w:pPr>
              <w:jc w:val="both"/>
              <w:rPr>
                <w:rFonts w:ascii="NTTimes/Cyrillic" w:hAnsi="NTTimes/Cyrillic"/>
                <w:sz w:val="18"/>
              </w:rPr>
            </w:pPr>
            <w:r>
              <w:rPr>
                <w:rFonts w:ascii="NTTimes/Cyrillic" w:hAnsi="NTTimes/Cyrillic"/>
                <w:sz w:val="18"/>
              </w:rPr>
              <w:t>107-В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108-Г</w:t>
            </w:r>
          </w:p>
        </w:tc>
        <w:tc>
          <w:tcPr>
            <w:tcW w:w="1081" w:type="dxa"/>
          </w:tcPr>
          <w:p w:rsidR="00000000" w:rsidRDefault="00F67113">
            <w:pPr>
              <w:jc w:val="both"/>
              <w:rPr>
                <w:rFonts w:ascii="NTTimes/Cyrillic" w:hAnsi="NTTimes/Cyrillic"/>
                <w:sz w:val="18"/>
              </w:rPr>
            </w:pPr>
            <w:r>
              <w:rPr>
                <w:rFonts w:ascii="NTTimes/Cyrillic" w:hAnsi="NTTimes/Cyrillic"/>
                <w:sz w:val="18"/>
              </w:rPr>
              <w:t>109-Д</w:t>
            </w:r>
          </w:p>
        </w:tc>
        <w:tc>
          <w:tcPr>
            <w:tcW w:w="1081" w:type="dxa"/>
          </w:tcPr>
          <w:p w:rsidR="00000000" w:rsidRDefault="00F67113">
            <w:pPr>
              <w:jc w:val="both"/>
              <w:rPr>
                <w:rFonts w:ascii="NTTimes/Cyrillic" w:hAnsi="NTTimes/Cyrillic"/>
                <w:sz w:val="18"/>
              </w:rPr>
            </w:pPr>
            <w:r>
              <w:rPr>
                <w:rFonts w:ascii="NTTimes/Cyrillic" w:hAnsi="NTTimes/Cyrillic"/>
                <w:sz w:val="18"/>
              </w:rPr>
              <w:t>110-Г</w:t>
            </w:r>
          </w:p>
        </w:tc>
        <w:tc>
          <w:tcPr>
            <w:tcW w:w="1081" w:type="dxa"/>
          </w:tcPr>
          <w:p w:rsidR="00000000" w:rsidRDefault="00F67113">
            <w:pPr>
              <w:jc w:val="both"/>
              <w:rPr>
                <w:rFonts w:ascii="NTTimes/Cyrillic" w:hAnsi="NTTimes/Cyrillic"/>
                <w:sz w:val="18"/>
              </w:rPr>
            </w:pPr>
            <w:r>
              <w:rPr>
                <w:rFonts w:ascii="NTTimes/Cyrillic" w:hAnsi="NTTimes/Cyrillic"/>
                <w:sz w:val="18"/>
              </w:rPr>
              <w:t>111-Б</w:t>
            </w:r>
          </w:p>
        </w:tc>
        <w:tc>
          <w:tcPr>
            <w:tcW w:w="1081" w:type="dxa"/>
          </w:tcPr>
          <w:p w:rsidR="00000000" w:rsidRDefault="00F67113">
            <w:pPr>
              <w:jc w:val="both"/>
              <w:rPr>
                <w:rFonts w:ascii="NTTimes/Cyrillic" w:hAnsi="NTTimes/Cyrillic"/>
                <w:sz w:val="18"/>
              </w:rPr>
            </w:pPr>
            <w:r>
              <w:rPr>
                <w:rFonts w:ascii="NTTimes/Cyrillic" w:hAnsi="NTTimes/Cyrillic"/>
                <w:sz w:val="18"/>
              </w:rPr>
              <w:t>112-А</w:t>
            </w:r>
          </w:p>
        </w:tc>
        <w:tc>
          <w:tcPr>
            <w:tcW w:w="1081" w:type="dxa"/>
          </w:tcPr>
          <w:p w:rsidR="00000000" w:rsidRDefault="00F67113">
            <w:pPr>
              <w:jc w:val="both"/>
              <w:rPr>
                <w:rFonts w:ascii="NTTimes/Cyrillic" w:hAnsi="NTTimes/Cyrillic"/>
                <w:sz w:val="18"/>
              </w:rPr>
            </w:pPr>
            <w:r>
              <w:rPr>
                <w:rFonts w:ascii="NTTimes/Cyrillic" w:hAnsi="NTTimes/Cyrillic"/>
                <w:sz w:val="18"/>
              </w:rPr>
              <w:t>113-Г</w:t>
            </w:r>
          </w:p>
        </w:tc>
        <w:tc>
          <w:tcPr>
            <w:tcW w:w="1081" w:type="dxa"/>
          </w:tcPr>
          <w:p w:rsidR="00000000" w:rsidRDefault="00F67113">
            <w:pPr>
              <w:jc w:val="both"/>
              <w:rPr>
                <w:rFonts w:ascii="NTTimes/Cyrillic" w:hAnsi="NTTimes/Cyrillic"/>
                <w:sz w:val="18"/>
              </w:rPr>
            </w:pPr>
            <w:r>
              <w:rPr>
                <w:rFonts w:ascii="NTTimes/Cyrillic" w:hAnsi="NTTimes/Cyrillic"/>
                <w:sz w:val="18"/>
              </w:rPr>
              <w:t>114-В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115-Д</w:t>
            </w:r>
          </w:p>
        </w:tc>
        <w:tc>
          <w:tcPr>
            <w:tcW w:w="1081" w:type="dxa"/>
          </w:tcPr>
          <w:p w:rsidR="00000000" w:rsidRDefault="00F67113">
            <w:pPr>
              <w:jc w:val="both"/>
              <w:rPr>
                <w:rFonts w:ascii="NTTimes/Cyrillic" w:hAnsi="NTTimes/Cyrillic"/>
                <w:sz w:val="18"/>
              </w:rPr>
            </w:pPr>
            <w:r>
              <w:rPr>
                <w:rFonts w:ascii="NTTimes/Cyrillic" w:hAnsi="NTTimes/Cyrillic"/>
                <w:sz w:val="18"/>
              </w:rPr>
              <w:t>116-Г</w:t>
            </w:r>
          </w:p>
        </w:tc>
        <w:tc>
          <w:tcPr>
            <w:tcW w:w="1081" w:type="dxa"/>
          </w:tcPr>
          <w:p w:rsidR="00000000" w:rsidRDefault="00F67113">
            <w:pPr>
              <w:jc w:val="both"/>
              <w:rPr>
                <w:rFonts w:ascii="NTTimes/Cyrillic" w:hAnsi="NTTimes/Cyrillic"/>
                <w:sz w:val="18"/>
              </w:rPr>
            </w:pPr>
            <w:r>
              <w:rPr>
                <w:rFonts w:ascii="NTTimes/Cyrillic" w:hAnsi="NTTimes/Cyrillic"/>
                <w:sz w:val="18"/>
              </w:rPr>
              <w:t>117-В</w:t>
            </w:r>
          </w:p>
        </w:tc>
        <w:tc>
          <w:tcPr>
            <w:tcW w:w="1081" w:type="dxa"/>
          </w:tcPr>
          <w:p w:rsidR="00000000" w:rsidRDefault="00F67113">
            <w:pPr>
              <w:jc w:val="both"/>
              <w:rPr>
                <w:rFonts w:ascii="NTTimes/Cyrillic" w:hAnsi="NTTimes/Cyrillic"/>
                <w:sz w:val="18"/>
              </w:rPr>
            </w:pPr>
            <w:r>
              <w:rPr>
                <w:rFonts w:ascii="NTTimes/Cyrillic" w:hAnsi="NTTimes/Cyrillic"/>
                <w:sz w:val="18"/>
              </w:rPr>
              <w:t>118-Д</w:t>
            </w:r>
          </w:p>
        </w:tc>
        <w:tc>
          <w:tcPr>
            <w:tcW w:w="1081" w:type="dxa"/>
          </w:tcPr>
          <w:p w:rsidR="00000000" w:rsidRDefault="00F67113">
            <w:pPr>
              <w:jc w:val="both"/>
              <w:rPr>
                <w:rFonts w:ascii="NTTimes/Cyrillic" w:hAnsi="NTTimes/Cyrillic"/>
                <w:sz w:val="18"/>
              </w:rPr>
            </w:pPr>
            <w:r>
              <w:rPr>
                <w:rFonts w:ascii="NTTimes/Cyrillic" w:hAnsi="NTTimes/Cyrillic"/>
                <w:sz w:val="18"/>
              </w:rPr>
              <w:t>119-В</w:t>
            </w:r>
          </w:p>
        </w:tc>
        <w:tc>
          <w:tcPr>
            <w:tcW w:w="1081" w:type="dxa"/>
          </w:tcPr>
          <w:p w:rsidR="00000000" w:rsidRDefault="00F67113">
            <w:pPr>
              <w:jc w:val="both"/>
              <w:rPr>
                <w:rFonts w:ascii="NTTimes/Cyrillic" w:hAnsi="NTTimes/Cyrillic"/>
                <w:sz w:val="18"/>
              </w:rPr>
            </w:pPr>
            <w:r>
              <w:rPr>
                <w:rFonts w:ascii="NTTimes/Cyrillic" w:hAnsi="NTTimes/Cyrillic"/>
                <w:sz w:val="18"/>
              </w:rPr>
              <w:t>120-Г</w:t>
            </w:r>
          </w:p>
        </w:tc>
        <w:tc>
          <w:tcPr>
            <w:tcW w:w="1081" w:type="dxa"/>
          </w:tcPr>
          <w:p w:rsidR="00000000" w:rsidRDefault="00F67113">
            <w:pPr>
              <w:jc w:val="both"/>
              <w:rPr>
                <w:rFonts w:ascii="NTTimes/Cyrillic" w:hAnsi="NTTimes/Cyrillic"/>
                <w:sz w:val="18"/>
              </w:rPr>
            </w:pPr>
            <w:r>
              <w:rPr>
                <w:rFonts w:ascii="NTTimes/Cyrillic" w:hAnsi="NTTimes/Cyrillic"/>
                <w:sz w:val="18"/>
              </w:rPr>
              <w:t>121-В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123-Г</w:t>
            </w:r>
          </w:p>
        </w:tc>
        <w:tc>
          <w:tcPr>
            <w:tcW w:w="1081" w:type="dxa"/>
          </w:tcPr>
          <w:p w:rsidR="00000000" w:rsidRDefault="00F67113">
            <w:pPr>
              <w:jc w:val="both"/>
              <w:rPr>
                <w:rFonts w:ascii="NTTimes/Cyrillic" w:hAnsi="NTTimes/Cyrillic"/>
                <w:sz w:val="18"/>
              </w:rPr>
            </w:pPr>
            <w:r>
              <w:rPr>
                <w:rFonts w:ascii="NTTimes/Cyrillic" w:hAnsi="NTTimes/Cyrillic"/>
                <w:sz w:val="18"/>
              </w:rPr>
              <w:t>124-В</w:t>
            </w:r>
          </w:p>
        </w:tc>
        <w:tc>
          <w:tcPr>
            <w:tcW w:w="1081" w:type="dxa"/>
          </w:tcPr>
          <w:p w:rsidR="00000000" w:rsidRDefault="00F67113">
            <w:pPr>
              <w:jc w:val="both"/>
              <w:rPr>
                <w:rFonts w:ascii="NTTimes/Cyrillic" w:hAnsi="NTTimes/Cyrillic"/>
                <w:sz w:val="18"/>
              </w:rPr>
            </w:pPr>
            <w:r>
              <w:rPr>
                <w:rFonts w:ascii="NTTimes/Cyrillic" w:hAnsi="NTTimes/Cyrillic"/>
                <w:sz w:val="18"/>
              </w:rPr>
              <w:t>125-А</w:t>
            </w:r>
          </w:p>
        </w:tc>
        <w:tc>
          <w:tcPr>
            <w:tcW w:w="1081" w:type="dxa"/>
          </w:tcPr>
          <w:p w:rsidR="00000000" w:rsidRDefault="00F67113">
            <w:pPr>
              <w:jc w:val="both"/>
              <w:rPr>
                <w:rFonts w:ascii="NTTimes/Cyrillic" w:hAnsi="NTTimes/Cyrillic"/>
                <w:sz w:val="18"/>
              </w:rPr>
            </w:pPr>
            <w:r>
              <w:rPr>
                <w:rFonts w:ascii="NTTimes/Cyrillic" w:hAnsi="NTTimes/Cyrillic"/>
                <w:sz w:val="18"/>
              </w:rPr>
              <w:t>126-Б</w:t>
            </w:r>
          </w:p>
        </w:tc>
        <w:tc>
          <w:tcPr>
            <w:tcW w:w="1081" w:type="dxa"/>
          </w:tcPr>
          <w:p w:rsidR="00000000" w:rsidRDefault="00F67113">
            <w:pPr>
              <w:jc w:val="both"/>
              <w:rPr>
                <w:rFonts w:ascii="NTTimes/Cyrillic" w:hAnsi="NTTimes/Cyrillic"/>
                <w:sz w:val="18"/>
              </w:rPr>
            </w:pPr>
            <w:r>
              <w:rPr>
                <w:rFonts w:ascii="NTTimes/Cyrillic" w:hAnsi="NTTimes/Cyrillic"/>
                <w:sz w:val="18"/>
              </w:rPr>
              <w:t>127-А</w:t>
            </w:r>
          </w:p>
        </w:tc>
        <w:tc>
          <w:tcPr>
            <w:tcW w:w="1081" w:type="dxa"/>
          </w:tcPr>
          <w:p w:rsidR="00000000" w:rsidRDefault="00F67113">
            <w:pPr>
              <w:jc w:val="both"/>
              <w:rPr>
                <w:rFonts w:ascii="NTTimes/Cyrillic" w:hAnsi="NTTimes/Cyrillic"/>
                <w:sz w:val="18"/>
              </w:rPr>
            </w:pPr>
            <w:r>
              <w:rPr>
                <w:rFonts w:ascii="NTTimes/Cyrillic" w:hAnsi="NTTimes/Cyrillic"/>
                <w:sz w:val="18"/>
              </w:rPr>
              <w:t>128-Б</w:t>
            </w:r>
          </w:p>
        </w:tc>
        <w:tc>
          <w:tcPr>
            <w:tcW w:w="1081" w:type="dxa"/>
          </w:tcPr>
          <w:p w:rsidR="00000000" w:rsidRDefault="00F67113">
            <w:pPr>
              <w:jc w:val="both"/>
              <w:rPr>
                <w:rFonts w:ascii="NTTimes/Cyrillic" w:hAnsi="NTTimes/Cyrillic"/>
                <w:sz w:val="18"/>
              </w:rPr>
            </w:pPr>
            <w:r>
              <w:rPr>
                <w:rFonts w:ascii="NTTimes/Cyrillic" w:hAnsi="NTTimes/Cyrillic"/>
                <w:sz w:val="18"/>
              </w:rPr>
              <w:t>129-В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130-Г</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Тема: 4) ОСНОВЫ ТЕОРЕТИЧЕСКОЙ И ЭКСПЕРИМЕНТАЛЬНОЙ ОНКОЛОГИИ</w:t>
      </w:r>
      <w:r>
        <w:rPr>
          <w:rFonts w:ascii="NTTimes/Cyrillic" w:hAnsi="NTTimes/Cyrillic"/>
          <w:sz w:val="18"/>
        </w:rPr>
        <w:t xml:space="preserve">                 </w:t>
      </w:r>
    </w:p>
    <w:p w:rsidR="00000000" w:rsidRDefault="00F67113">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001-В</w:t>
            </w:r>
          </w:p>
        </w:tc>
        <w:tc>
          <w:tcPr>
            <w:tcW w:w="1081" w:type="dxa"/>
          </w:tcPr>
          <w:p w:rsidR="00000000" w:rsidRDefault="00F67113">
            <w:pPr>
              <w:jc w:val="both"/>
              <w:rPr>
                <w:rFonts w:ascii="NTTimes/Cyrillic" w:hAnsi="NTTimes/Cyrillic"/>
                <w:sz w:val="18"/>
              </w:rPr>
            </w:pPr>
            <w:r>
              <w:rPr>
                <w:rFonts w:ascii="NTTimes/Cyrillic" w:hAnsi="NTTimes/Cyrillic"/>
                <w:sz w:val="18"/>
              </w:rPr>
              <w:t>002-В</w:t>
            </w:r>
          </w:p>
        </w:tc>
        <w:tc>
          <w:tcPr>
            <w:tcW w:w="1081" w:type="dxa"/>
          </w:tcPr>
          <w:p w:rsidR="00000000" w:rsidRDefault="00F67113">
            <w:pPr>
              <w:jc w:val="both"/>
              <w:rPr>
                <w:rFonts w:ascii="NTTimes/Cyrillic" w:hAnsi="NTTimes/Cyrillic"/>
                <w:sz w:val="18"/>
              </w:rPr>
            </w:pPr>
            <w:r>
              <w:rPr>
                <w:rFonts w:ascii="NTTimes/Cyrillic" w:hAnsi="NTTimes/Cyrillic"/>
                <w:sz w:val="18"/>
              </w:rPr>
              <w:t>003-В</w:t>
            </w:r>
          </w:p>
        </w:tc>
        <w:tc>
          <w:tcPr>
            <w:tcW w:w="1081" w:type="dxa"/>
          </w:tcPr>
          <w:p w:rsidR="00000000" w:rsidRDefault="00F67113">
            <w:pPr>
              <w:jc w:val="both"/>
              <w:rPr>
                <w:rFonts w:ascii="NTTimes/Cyrillic" w:hAnsi="NTTimes/Cyrillic"/>
                <w:sz w:val="18"/>
              </w:rPr>
            </w:pPr>
            <w:r>
              <w:rPr>
                <w:rFonts w:ascii="NTTimes/Cyrillic" w:hAnsi="NTTimes/Cyrillic"/>
                <w:sz w:val="18"/>
              </w:rPr>
              <w:t>004-Б</w:t>
            </w:r>
          </w:p>
        </w:tc>
        <w:tc>
          <w:tcPr>
            <w:tcW w:w="1081" w:type="dxa"/>
          </w:tcPr>
          <w:p w:rsidR="00000000" w:rsidRDefault="00F67113">
            <w:pPr>
              <w:jc w:val="both"/>
              <w:rPr>
                <w:rFonts w:ascii="NTTimes/Cyrillic" w:hAnsi="NTTimes/Cyrillic"/>
                <w:sz w:val="18"/>
              </w:rPr>
            </w:pPr>
            <w:r>
              <w:rPr>
                <w:rFonts w:ascii="NTTimes/Cyrillic" w:hAnsi="NTTimes/Cyrillic"/>
                <w:sz w:val="18"/>
              </w:rPr>
              <w:t>005-А</w:t>
            </w:r>
          </w:p>
        </w:tc>
        <w:tc>
          <w:tcPr>
            <w:tcW w:w="1081" w:type="dxa"/>
          </w:tcPr>
          <w:p w:rsidR="00000000" w:rsidRDefault="00F67113">
            <w:pPr>
              <w:jc w:val="both"/>
              <w:rPr>
                <w:rFonts w:ascii="NTTimes/Cyrillic" w:hAnsi="NTTimes/Cyrillic"/>
                <w:sz w:val="18"/>
              </w:rPr>
            </w:pPr>
            <w:r>
              <w:rPr>
                <w:rFonts w:ascii="NTTimes/Cyrillic" w:hAnsi="NTTimes/Cyrillic"/>
                <w:sz w:val="18"/>
              </w:rPr>
              <w:t>006-Б</w:t>
            </w:r>
          </w:p>
        </w:tc>
        <w:tc>
          <w:tcPr>
            <w:tcW w:w="1081" w:type="dxa"/>
          </w:tcPr>
          <w:p w:rsidR="00000000" w:rsidRDefault="00F67113">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008-Д</w:t>
            </w:r>
          </w:p>
        </w:tc>
        <w:tc>
          <w:tcPr>
            <w:tcW w:w="1081" w:type="dxa"/>
          </w:tcPr>
          <w:p w:rsidR="00000000" w:rsidRDefault="00F67113">
            <w:pPr>
              <w:jc w:val="both"/>
              <w:rPr>
                <w:rFonts w:ascii="NTTimes/Cyrillic" w:hAnsi="NTTimes/Cyrillic"/>
                <w:sz w:val="18"/>
              </w:rPr>
            </w:pPr>
            <w:r>
              <w:rPr>
                <w:rFonts w:ascii="NTTimes/Cyrillic" w:hAnsi="NTTimes/Cyrillic"/>
                <w:sz w:val="18"/>
              </w:rPr>
              <w:t>009-Г</w:t>
            </w:r>
          </w:p>
        </w:tc>
        <w:tc>
          <w:tcPr>
            <w:tcW w:w="1081" w:type="dxa"/>
          </w:tcPr>
          <w:p w:rsidR="00000000" w:rsidRDefault="00F67113">
            <w:pPr>
              <w:jc w:val="both"/>
              <w:rPr>
                <w:rFonts w:ascii="NTTimes/Cyrillic" w:hAnsi="NTTimes/Cyrillic"/>
                <w:sz w:val="18"/>
              </w:rPr>
            </w:pPr>
            <w:r>
              <w:rPr>
                <w:rFonts w:ascii="NTTimes/Cyrillic" w:hAnsi="NTTimes/Cyrillic"/>
                <w:sz w:val="18"/>
              </w:rPr>
              <w:t>010-А</w:t>
            </w:r>
          </w:p>
        </w:tc>
        <w:tc>
          <w:tcPr>
            <w:tcW w:w="1081" w:type="dxa"/>
          </w:tcPr>
          <w:p w:rsidR="00000000" w:rsidRDefault="00F67113">
            <w:pPr>
              <w:jc w:val="both"/>
              <w:rPr>
                <w:rFonts w:ascii="NTTimes/Cyrillic" w:hAnsi="NTTimes/Cyrillic"/>
                <w:sz w:val="18"/>
              </w:rPr>
            </w:pPr>
            <w:r>
              <w:rPr>
                <w:rFonts w:ascii="NTTimes/Cyrillic" w:hAnsi="NTTimes/Cyrillic"/>
                <w:sz w:val="18"/>
              </w:rPr>
              <w:t>011-В</w:t>
            </w:r>
          </w:p>
        </w:tc>
        <w:tc>
          <w:tcPr>
            <w:tcW w:w="1081" w:type="dxa"/>
          </w:tcPr>
          <w:p w:rsidR="00000000" w:rsidRDefault="00F67113">
            <w:pPr>
              <w:jc w:val="both"/>
              <w:rPr>
                <w:rFonts w:ascii="NTTimes/Cyrillic" w:hAnsi="NTTimes/Cyrillic"/>
                <w:sz w:val="18"/>
              </w:rPr>
            </w:pPr>
            <w:r>
              <w:rPr>
                <w:rFonts w:ascii="NTTimes/Cyrillic" w:hAnsi="NTTimes/Cyrillic"/>
                <w:sz w:val="18"/>
              </w:rPr>
              <w:t>012-Д</w:t>
            </w:r>
          </w:p>
        </w:tc>
        <w:tc>
          <w:tcPr>
            <w:tcW w:w="1081" w:type="dxa"/>
          </w:tcPr>
          <w:p w:rsidR="00000000" w:rsidRDefault="00F67113">
            <w:pPr>
              <w:jc w:val="both"/>
              <w:rPr>
                <w:rFonts w:ascii="NTTimes/Cyrillic" w:hAnsi="NTTimes/Cyrillic"/>
                <w:sz w:val="18"/>
              </w:rPr>
            </w:pPr>
            <w:r>
              <w:rPr>
                <w:rFonts w:ascii="NTTimes/Cyrillic" w:hAnsi="NTTimes/Cyrillic"/>
                <w:sz w:val="18"/>
              </w:rPr>
              <w:t>013-В</w:t>
            </w:r>
          </w:p>
        </w:tc>
        <w:tc>
          <w:tcPr>
            <w:tcW w:w="1081" w:type="dxa"/>
          </w:tcPr>
          <w:p w:rsidR="00000000" w:rsidRDefault="00F67113">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015-Г</w:t>
            </w:r>
          </w:p>
        </w:tc>
        <w:tc>
          <w:tcPr>
            <w:tcW w:w="1081" w:type="dxa"/>
          </w:tcPr>
          <w:p w:rsidR="00000000" w:rsidRDefault="00F67113">
            <w:pPr>
              <w:jc w:val="both"/>
              <w:rPr>
                <w:rFonts w:ascii="NTTimes/Cyrillic" w:hAnsi="NTTimes/Cyrillic"/>
                <w:sz w:val="18"/>
              </w:rPr>
            </w:pPr>
            <w:r>
              <w:rPr>
                <w:rFonts w:ascii="NTTimes/Cyrillic" w:hAnsi="NTTimes/Cyrillic"/>
                <w:sz w:val="18"/>
              </w:rPr>
              <w:t>016-Г</w:t>
            </w:r>
          </w:p>
        </w:tc>
        <w:tc>
          <w:tcPr>
            <w:tcW w:w="1081" w:type="dxa"/>
          </w:tcPr>
          <w:p w:rsidR="00000000" w:rsidRDefault="00F67113">
            <w:pPr>
              <w:jc w:val="both"/>
              <w:rPr>
                <w:rFonts w:ascii="NTTimes/Cyrillic" w:hAnsi="NTTimes/Cyrillic"/>
                <w:sz w:val="18"/>
              </w:rPr>
            </w:pPr>
            <w:r>
              <w:rPr>
                <w:rFonts w:ascii="NTTimes/Cyrillic" w:hAnsi="NTTimes/Cyrillic"/>
                <w:sz w:val="18"/>
              </w:rPr>
              <w:t>017-Б</w:t>
            </w:r>
          </w:p>
        </w:tc>
        <w:tc>
          <w:tcPr>
            <w:tcW w:w="1081" w:type="dxa"/>
          </w:tcPr>
          <w:p w:rsidR="00000000" w:rsidRDefault="00F67113">
            <w:pPr>
              <w:jc w:val="both"/>
              <w:rPr>
                <w:rFonts w:ascii="NTTimes/Cyrillic" w:hAnsi="NTTimes/Cyrillic"/>
                <w:sz w:val="18"/>
              </w:rPr>
            </w:pPr>
            <w:r>
              <w:rPr>
                <w:rFonts w:ascii="NTTimes/Cyrillic" w:hAnsi="NTTimes/Cyrillic"/>
                <w:sz w:val="18"/>
              </w:rPr>
              <w:t>018-Д</w:t>
            </w:r>
          </w:p>
        </w:tc>
        <w:tc>
          <w:tcPr>
            <w:tcW w:w="1081" w:type="dxa"/>
          </w:tcPr>
          <w:p w:rsidR="00000000" w:rsidRDefault="00F67113">
            <w:pPr>
              <w:jc w:val="both"/>
              <w:rPr>
                <w:rFonts w:ascii="NTTimes/Cyrillic" w:hAnsi="NTTimes/Cyrillic"/>
                <w:sz w:val="18"/>
              </w:rPr>
            </w:pPr>
            <w:r>
              <w:rPr>
                <w:rFonts w:ascii="NTTimes/Cyrillic" w:hAnsi="NTTimes/Cyrillic"/>
                <w:sz w:val="18"/>
              </w:rPr>
              <w:t>019-В</w:t>
            </w:r>
          </w:p>
        </w:tc>
        <w:tc>
          <w:tcPr>
            <w:tcW w:w="1081" w:type="dxa"/>
          </w:tcPr>
          <w:p w:rsidR="00000000" w:rsidRDefault="00F67113">
            <w:pPr>
              <w:jc w:val="both"/>
              <w:rPr>
                <w:rFonts w:ascii="NTTimes/Cyrillic" w:hAnsi="NTTimes/Cyrillic"/>
                <w:sz w:val="18"/>
              </w:rPr>
            </w:pPr>
            <w:r>
              <w:rPr>
                <w:rFonts w:ascii="NTTimes/Cyrillic" w:hAnsi="NTTimes/Cyrillic"/>
                <w:sz w:val="18"/>
              </w:rPr>
              <w:t>020-Г</w:t>
            </w:r>
          </w:p>
        </w:tc>
        <w:tc>
          <w:tcPr>
            <w:tcW w:w="1081" w:type="dxa"/>
          </w:tcPr>
          <w:p w:rsidR="00000000" w:rsidRDefault="00F67113">
            <w:pPr>
              <w:jc w:val="both"/>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022-Д</w:t>
            </w:r>
          </w:p>
        </w:tc>
        <w:tc>
          <w:tcPr>
            <w:tcW w:w="1081" w:type="dxa"/>
          </w:tcPr>
          <w:p w:rsidR="00000000" w:rsidRDefault="00F67113">
            <w:pPr>
              <w:jc w:val="both"/>
              <w:rPr>
                <w:rFonts w:ascii="NTTimes/Cyrillic" w:hAnsi="NTTimes/Cyrillic"/>
                <w:sz w:val="18"/>
              </w:rPr>
            </w:pPr>
            <w:r>
              <w:rPr>
                <w:rFonts w:ascii="NTTimes/Cyrillic" w:hAnsi="NTTimes/Cyrillic"/>
                <w:sz w:val="18"/>
              </w:rPr>
              <w:t>023-Г</w:t>
            </w:r>
          </w:p>
        </w:tc>
        <w:tc>
          <w:tcPr>
            <w:tcW w:w="1081" w:type="dxa"/>
          </w:tcPr>
          <w:p w:rsidR="00000000" w:rsidRDefault="00F67113">
            <w:pPr>
              <w:jc w:val="both"/>
              <w:rPr>
                <w:rFonts w:ascii="NTTimes/Cyrillic" w:hAnsi="NTTimes/Cyrillic"/>
                <w:sz w:val="18"/>
              </w:rPr>
            </w:pPr>
            <w:r>
              <w:rPr>
                <w:rFonts w:ascii="NTTimes/Cyrillic" w:hAnsi="NTTimes/Cyrillic"/>
                <w:sz w:val="18"/>
              </w:rPr>
              <w:t>024-А</w:t>
            </w:r>
          </w:p>
        </w:tc>
        <w:tc>
          <w:tcPr>
            <w:tcW w:w="1081" w:type="dxa"/>
          </w:tcPr>
          <w:p w:rsidR="00000000" w:rsidRDefault="00F67113">
            <w:pPr>
              <w:jc w:val="both"/>
              <w:rPr>
                <w:rFonts w:ascii="NTTimes/Cyrillic" w:hAnsi="NTTimes/Cyrillic"/>
                <w:sz w:val="18"/>
              </w:rPr>
            </w:pPr>
            <w:r>
              <w:rPr>
                <w:rFonts w:ascii="NTTimes/Cyrillic" w:hAnsi="NTTimes/Cyrillic"/>
                <w:sz w:val="18"/>
              </w:rPr>
              <w:t>025-А</w:t>
            </w:r>
          </w:p>
        </w:tc>
        <w:tc>
          <w:tcPr>
            <w:tcW w:w="1081" w:type="dxa"/>
          </w:tcPr>
          <w:p w:rsidR="00000000" w:rsidRDefault="00F67113">
            <w:pPr>
              <w:jc w:val="both"/>
              <w:rPr>
                <w:rFonts w:ascii="NTTimes/Cyrillic" w:hAnsi="NTTimes/Cyrillic"/>
                <w:sz w:val="18"/>
              </w:rPr>
            </w:pPr>
            <w:r>
              <w:rPr>
                <w:rFonts w:ascii="NTTimes/Cyrillic" w:hAnsi="NTTimes/Cyrillic"/>
                <w:sz w:val="18"/>
              </w:rPr>
              <w:t>026-Г</w:t>
            </w:r>
          </w:p>
        </w:tc>
        <w:tc>
          <w:tcPr>
            <w:tcW w:w="1081" w:type="dxa"/>
          </w:tcPr>
          <w:p w:rsidR="00000000" w:rsidRDefault="00F67113">
            <w:pPr>
              <w:jc w:val="both"/>
              <w:rPr>
                <w:rFonts w:ascii="NTTimes/Cyrillic" w:hAnsi="NTTimes/Cyrillic"/>
                <w:sz w:val="18"/>
              </w:rPr>
            </w:pPr>
            <w:r>
              <w:rPr>
                <w:rFonts w:ascii="NTTimes/Cyrillic" w:hAnsi="NTTimes/Cyrillic"/>
                <w:sz w:val="18"/>
              </w:rPr>
              <w:t>027-Д</w:t>
            </w:r>
          </w:p>
        </w:tc>
        <w:tc>
          <w:tcPr>
            <w:tcW w:w="1081" w:type="dxa"/>
          </w:tcPr>
          <w:p w:rsidR="00000000" w:rsidRDefault="00F67113">
            <w:pPr>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029-Д</w:t>
            </w:r>
          </w:p>
        </w:tc>
        <w:tc>
          <w:tcPr>
            <w:tcW w:w="1081" w:type="dxa"/>
          </w:tcPr>
          <w:p w:rsidR="00000000" w:rsidRDefault="00F67113">
            <w:pPr>
              <w:jc w:val="both"/>
              <w:rPr>
                <w:rFonts w:ascii="NTTimes/Cyrillic" w:hAnsi="NTTimes/Cyrillic"/>
                <w:sz w:val="18"/>
              </w:rPr>
            </w:pPr>
            <w:r>
              <w:rPr>
                <w:rFonts w:ascii="NTTimes/Cyrillic" w:hAnsi="NTTimes/Cyrillic"/>
                <w:sz w:val="18"/>
              </w:rPr>
              <w:t>030-А</w:t>
            </w:r>
          </w:p>
        </w:tc>
        <w:tc>
          <w:tcPr>
            <w:tcW w:w="1081" w:type="dxa"/>
          </w:tcPr>
          <w:p w:rsidR="00000000" w:rsidRDefault="00F67113">
            <w:pPr>
              <w:jc w:val="both"/>
              <w:rPr>
                <w:rFonts w:ascii="NTTimes/Cyrillic" w:hAnsi="NTTimes/Cyrillic"/>
                <w:sz w:val="18"/>
              </w:rPr>
            </w:pPr>
            <w:r>
              <w:rPr>
                <w:rFonts w:ascii="NTTimes/Cyrillic" w:hAnsi="NTTimes/Cyrillic"/>
                <w:sz w:val="18"/>
              </w:rPr>
              <w:t>031-В</w:t>
            </w:r>
          </w:p>
        </w:tc>
        <w:tc>
          <w:tcPr>
            <w:tcW w:w="1081" w:type="dxa"/>
          </w:tcPr>
          <w:p w:rsidR="00000000" w:rsidRDefault="00F67113">
            <w:pPr>
              <w:jc w:val="both"/>
              <w:rPr>
                <w:rFonts w:ascii="NTTimes/Cyrillic" w:hAnsi="NTTimes/Cyrillic"/>
                <w:sz w:val="18"/>
              </w:rPr>
            </w:pPr>
            <w:r>
              <w:rPr>
                <w:rFonts w:ascii="NTTimes/Cyrillic" w:hAnsi="NTTimes/Cyrillic"/>
                <w:sz w:val="18"/>
              </w:rPr>
              <w:t>032-А</w:t>
            </w:r>
          </w:p>
        </w:tc>
        <w:tc>
          <w:tcPr>
            <w:tcW w:w="1081" w:type="dxa"/>
          </w:tcPr>
          <w:p w:rsidR="00000000" w:rsidRDefault="00F67113">
            <w:pPr>
              <w:jc w:val="both"/>
              <w:rPr>
                <w:rFonts w:ascii="NTTimes/Cyrillic" w:hAnsi="NTTimes/Cyrillic"/>
                <w:sz w:val="18"/>
              </w:rPr>
            </w:pPr>
            <w:r>
              <w:rPr>
                <w:rFonts w:ascii="NTTimes/Cyrillic" w:hAnsi="NTTimes/Cyrillic"/>
                <w:sz w:val="18"/>
              </w:rPr>
              <w:t>033-А</w:t>
            </w:r>
          </w:p>
        </w:tc>
        <w:tc>
          <w:tcPr>
            <w:tcW w:w="1081" w:type="dxa"/>
          </w:tcPr>
          <w:p w:rsidR="00000000" w:rsidRDefault="00F67113">
            <w:pPr>
              <w:jc w:val="both"/>
              <w:rPr>
                <w:rFonts w:ascii="NTTimes/Cyrillic" w:hAnsi="NTTimes/Cyrillic"/>
                <w:sz w:val="18"/>
              </w:rPr>
            </w:pPr>
            <w:r>
              <w:rPr>
                <w:rFonts w:ascii="NTTimes/Cyrillic" w:hAnsi="NTTimes/Cyrillic"/>
                <w:sz w:val="18"/>
              </w:rPr>
              <w:t>034-Б</w:t>
            </w:r>
          </w:p>
        </w:tc>
        <w:tc>
          <w:tcPr>
            <w:tcW w:w="1081" w:type="dxa"/>
          </w:tcPr>
          <w:p w:rsidR="00000000" w:rsidRDefault="00F67113">
            <w:pPr>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036-В</w:t>
            </w:r>
          </w:p>
        </w:tc>
        <w:tc>
          <w:tcPr>
            <w:tcW w:w="1081" w:type="dxa"/>
          </w:tcPr>
          <w:p w:rsidR="00000000" w:rsidRDefault="00F67113">
            <w:pPr>
              <w:jc w:val="both"/>
              <w:rPr>
                <w:rFonts w:ascii="NTTimes/Cyrillic" w:hAnsi="NTTimes/Cyrillic"/>
                <w:sz w:val="18"/>
              </w:rPr>
            </w:pPr>
            <w:r>
              <w:rPr>
                <w:rFonts w:ascii="NTTimes/Cyrillic" w:hAnsi="NTTimes/Cyrillic"/>
                <w:sz w:val="18"/>
              </w:rPr>
              <w:t>037-А</w:t>
            </w:r>
          </w:p>
        </w:tc>
        <w:tc>
          <w:tcPr>
            <w:tcW w:w="1081" w:type="dxa"/>
          </w:tcPr>
          <w:p w:rsidR="00000000" w:rsidRDefault="00F67113">
            <w:pPr>
              <w:jc w:val="both"/>
              <w:rPr>
                <w:rFonts w:ascii="NTTimes/Cyrillic" w:hAnsi="NTTimes/Cyrillic"/>
                <w:sz w:val="18"/>
              </w:rPr>
            </w:pPr>
            <w:r>
              <w:rPr>
                <w:rFonts w:ascii="NTTimes/Cyrillic" w:hAnsi="NTTimes/Cyrillic"/>
                <w:sz w:val="18"/>
              </w:rPr>
              <w:t>038-Б</w:t>
            </w:r>
          </w:p>
        </w:tc>
        <w:tc>
          <w:tcPr>
            <w:tcW w:w="1081" w:type="dxa"/>
          </w:tcPr>
          <w:p w:rsidR="00000000" w:rsidRDefault="00F67113">
            <w:pPr>
              <w:jc w:val="both"/>
              <w:rPr>
                <w:rFonts w:ascii="NTTimes/Cyrillic" w:hAnsi="NTTimes/Cyrillic"/>
                <w:sz w:val="18"/>
              </w:rPr>
            </w:pPr>
            <w:r>
              <w:rPr>
                <w:rFonts w:ascii="NTTimes/Cyrillic" w:hAnsi="NTTimes/Cyrillic"/>
                <w:sz w:val="18"/>
              </w:rPr>
              <w:t>039-Б</w:t>
            </w:r>
          </w:p>
        </w:tc>
        <w:tc>
          <w:tcPr>
            <w:tcW w:w="1081" w:type="dxa"/>
          </w:tcPr>
          <w:p w:rsidR="00000000" w:rsidRDefault="00F67113">
            <w:pPr>
              <w:jc w:val="both"/>
              <w:rPr>
                <w:rFonts w:ascii="NTTimes/Cyrillic" w:hAnsi="NTTimes/Cyrillic"/>
                <w:sz w:val="18"/>
              </w:rPr>
            </w:pPr>
            <w:r>
              <w:rPr>
                <w:rFonts w:ascii="NTTimes/Cyrillic" w:hAnsi="NTTimes/Cyrillic"/>
                <w:sz w:val="18"/>
              </w:rPr>
              <w:t>040-Д</w:t>
            </w:r>
          </w:p>
        </w:tc>
        <w:tc>
          <w:tcPr>
            <w:tcW w:w="1081" w:type="dxa"/>
          </w:tcPr>
          <w:p w:rsidR="00000000" w:rsidRDefault="00F67113">
            <w:pPr>
              <w:jc w:val="both"/>
              <w:rPr>
                <w:rFonts w:ascii="NTTimes/Cyrillic" w:hAnsi="NTTimes/Cyrillic"/>
                <w:sz w:val="18"/>
              </w:rPr>
            </w:pPr>
            <w:r>
              <w:rPr>
                <w:rFonts w:ascii="NTTimes/Cyrillic" w:hAnsi="NTTimes/Cyrillic"/>
                <w:sz w:val="18"/>
              </w:rPr>
              <w:t>041-Г</w:t>
            </w:r>
          </w:p>
        </w:tc>
        <w:tc>
          <w:tcPr>
            <w:tcW w:w="1081" w:type="dxa"/>
          </w:tcPr>
          <w:p w:rsidR="00000000" w:rsidRDefault="00F67113">
            <w:pPr>
              <w:jc w:val="both"/>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043-В</w:t>
            </w:r>
          </w:p>
        </w:tc>
        <w:tc>
          <w:tcPr>
            <w:tcW w:w="1081" w:type="dxa"/>
          </w:tcPr>
          <w:p w:rsidR="00000000" w:rsidRDefault="00F67113">
            <w:pPr>
              <w:jc w:val="both"/>
              <w:rPr>
                <w:rFonts w:ascii="NTTimes/Cyrillic" w:hAnsi="NTTimes/Cyrillic"/>
                <w:sz w:val="18"/>
              </w:rPr>
            </w:pPr>
            <w:r>
              <w:rPr>
                <w:rFonts w:ascii="NTTimes/Cyrillic" w:hAnsi="NTTimes/Cyrillic"/>
                <w:sz w:val="18"/>
              </w:rPr>
              <w:t>044-Д</w:t>
            </w:r>
          </w:p>
        </w:tc>
        <w:tc>
          <w:tcPr>
            <w:tcW w:w="1081" w:type="dxa"/>
          </w:tcPr>
          <w:p w:rsidR="00000000" w:rsidRDefault="00F67113">
            <w:pPr>
              <w:jc w:val="both"/>
              <w:rPr>
                <w:rFonts w:ascii="NTTimes/Cyrillic" w:hAnsi="NTTimes/Cyrillic"/>
                <w:sz w:val="18"/>
              </w:rPr>
            </w:pPr>
            <w:r>
              <w:rPr>
                <w:rFonts w:ascii="NTTimes/Cyrillic" w:hAnsi="NTTimes/Cyrillic"/>
                <w:sz w:val="18"/>
              </w:rPr>
              <w:t>045-В</w:t>
            </w:r>
          </w:p>
        </w:tc>
        <w:tc>
          <w:tcPr>
            <w:tcW w:w="1081" w:type="dxa"/>
          </w:tcPr>
          <w:p w:rsidR="00000000" w:rsidRDefault="00F67113">
            <w:pPr>
              <w:jc w:val="both"/>
              <w:rPr>
                <w:rFonts w:ascii="NTTimes/Cyrillic" w:hAnsi="NTTimes/Cyrillic"/>
                <w:sz w:val="18"/>
              </w:rPr>
            </w:pPr>
            <w:r>
              <w:rPr>
                <w:rFonts w:ascii="NTTimes/Cyrillic" w:hAnsi="NTTimes/Cyrillic"/>
                <w:sz w:val="18"/>
              </w:rPr>
              <w:t>046-Б</w:t>
            </w:r>
          </w:p>
        </w:tc>
        <w:tc>
          <w:tcPr>
            <w:tcW w:w="1081" w:type="dxa"/>
          </w:tcPr>
          <w:p w:rsidR="00000000" w:rsidRDefault="00F67113">
            <w:pPr>
              <w:jc w:val="both"/>
              <w:rPr>
                <w:rFonts w:ascii="NTTimes/Cyrillic" w:hAnsi="NTTimes/Cyrillic"/>
                <w:sz w:val="18"/>
              </w:rPr>
            </w:pPr>
            <w:r>
              <w:rPr>
                <w:rFonts w:ascii="NTTimes/Cyrillic" w:hAnsi="NTTimes/Cyrillic"/>
                <w:sz w:val="18"/>
              </w:rPr>
              <w:t>047-А</w:t>
            </w:r>
          </w:p>
        </w:tc>
        <w:tc>
          <w:tcPr>
            <w:tcW w:w="1081" w:type="dxa"/>
          </w:tcPr>
          <w:p w:rsidR="00000000" w:rsidRDefault="00F67113">
            <w:pPr>
              <w:jc w:val="both"/>
              <w:rPr>
                <w:rFonts w:ascii="NTTimes/Cyrillic" w:hAnsi="NTTimes/Cyrillic"/>
                <w:sz w:val="18"/>
              </w:rPr>
            </w:pPr>
            <w:r>
              <w:rPr>
                <w:rFonts w:ascii="NTTimes/Cyrillic" w:hAnsi="NTTimes/Cyrillic"/>
                <w:sz w:val="18"/>
              </w:rPr>
              <w:t>048-А</w:t>
            </w:r>
          </w:p>
        </w:tc>
        <w:tc>
          <w:tcPr>
            <w:tcW w:w="1081" w:type="dxa"/>
          </w:tcPr>
          <w:p w:rsidR="00000000" w:rsidRDefault="00F67113">
            <w:pPr>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050-А</w:t>
            </w:r>
          </w:p>
        </w:tc>
        <w:tc>
          <w:tcPr>
            <w:tcW w:w="1081" w:type="dxa"/>
          </w:tcPr>
          <w:p w:rsidR="00000000" w:rsidRDefault="00F67113">
            <w:pPr>
              <w:jc w:val="both"/>
              <w:rPr>
                <w:rFonts w:ascii="NTTimes/Cyrillic" w:hAnsi="NTTimes/Cyrillic"/>
                <w:sz w:val="18"/>
              </w:rPr>
            </w:pPr>
            <w:r>
              <w:rPr>
                <w:rFonts w:ascii="NTTimes/Cyrillic" w:hAnsi="NTTimes/Cyrillic"/>
                <w:sz w:val="18"/>
              </w:rPr>
              <w:t>051-Д</w:t>
            </w:r>
          </w:p>
        </w:tc>
        <w:tc>
          <w:tcPr>
            <w:tcW w:w="1081" w:type="dxa"/>
          </w:tcPr>
          <w:p w:rsidR="00000000" w:rsidRDefault="00F67113">
            <w:pPr>
              <w:jc w:val="both"/>
              <w:rPr>
                <w:rFonts w:ascii="NTTimes/Cyrillic" w:hAnsi="NTTimes/Cyrillic"/>
                <w:sz w:val="18"/>
              </w:rPr>
            </w:pPr>
            <w:r>
              <w:rPr>
                <w:rFonts w:ascii="NTTimes/Cyrillic" w:hAnsi="NTTimes/Cyrillic"/>
                <w:sz w:val="18"/>
              </w:rPr>
              <w:t>052-В</w:t>
            </w:r>
          </w:p>
        </w:tc>
        <w:tc>
          <w:tcPr>
            <w:tcW w:w="1081" w:type="dxa"/>
          </w:tcPr>
          <w:p w:rsidR="00000000" w:rsidRDefault="00F67113">
            <w:pPr>
              <w:jc w:val="both"/>
              <w:rPr>
                <w:rFonts w:ascii="NTTimes/Cyrillic" w:hAnsi="NTTimes/Cyrillic"/>
                <w:sz w:val="18"/>
              </w:rPr>
            </w:pPr>
            <w:r>
              <w:rPr>
                <w:rFonts w:ascii="NTTimes/Cyrillic" w:hAnsi="NTTimes/Cyrillic"/>
                <w:sz w:val="18"/>
              </w:rPr>
              <w:t>053-Г</w:t>
            </w:r>
          </w:p>
        </w:tc>
        <w:tc>
          <w:tcPr>
            <w:tcW w:w="1081" w:type="dxa"/>
          </w:tcPr>
          <w:p w:rsidR="00000000" w:rsidRDefault="00F67113">
            <w:pPr>
              <w:jc w:val="both"/>
              <w:rPr>
                <w:rFonts w:ascii="NTTimes/Cyrillic" w:hAnsi="NTTimes/Cyrillic"/>
                <w:sz w:val="18"/>
              </w:rPr>
            </w:pPr>
            <w:r>
              <w:rPr>
                <w:rFonts w:ascii="NTTimes/Cyrillic" w:hAnsi="NTTimes/Cyrillic"/>
                <w:sz w:val="18"/>
              </w:rPr>
              <w:t>054-Д</w:t>
            </w:r>
          </w:p>
        </w:tc>
        <w:tc>
          <w:tcPr>
            <w:tcW w:w="1081" w:type="dxa"/>
          </w:tcPr>
          <w:p w:rsidR="00000000" w:rsidRDefault="00F67113">
            <w:pPr>
              <w:jc w:val="both"/>
              <w:rPr>
                <w:rFonts w:ascii="NTTimes/Cyrillic" w:hAnsi="NTTimes/Cyrillic"/>
                <w:sz w:val="18"/>
              </w:rPr>
            </w:pPr>
            <w:r>
              <w:rPr>
                <w:rFonts w:ascii="NTTimes/Cyrillic" w:hAnsi="NTTimes/Cyrillic"/>
                <w:sz w:val="18"/>
              </w:rPr>
              <w:t>055-Г</w:t>
            </w:r>
          </w:p>
        </w:tc>
        <w:tc>
          <w:tcPr>
            <w:tcW w:w="1081" w:type="dxa"/>
          </w:tcPr>
          <w:p w:rsidR="00000000" w:rsidRDefault="00F67113">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057-Д</w:t>
            </w:r>
          </w:p>
        </w:tc>
        <w:tc>
          <w:tcPr>
            <w:tcW w:w="1081" w:type="dxa"/>
          </w:tcPr>
          <w:p w:rsidR="00000000" w:rsidRDefault="00F67113">
            <w:pPr>
              <w:jc w:val="both"/>
              <w:rPr>
                <w:rFonts w:ascii="NTTimes/Cyrillic" w:hAnsi="NTTimes/Cyrillic"/>
                <w:sz w:val="18"/>
              </w:rPr>
            </w:pPr>
            <w:r>
              <w:rPr>
                <w:rFonts w:ascii="NTTimes/Cyrillic" w:hAnsi="NTTimes/Cyrillic"/>
                <w:sz w:val="18"/>
              </w:rPr>
              <w:t>058-А</w:t>
            </w:r>
          </w:p>
        </w:tc>
        <w:tc>
          <w:tcPr>
            <w:tcW w:w="1081" w:type="dxa"/>
          </w:tcPr>
          <w:p w:rsidR="00000000" w:rsidRDefault="00F67113">
            <w:pPr>
              <w:jc w:val="both"/>
              <w:rPr>
                <w:rFonts w:ascii="NTTimes/Cyrillic" w:hAnsi="NTTimes/Cyrillic"/>
                <w:sz w:val="18"/>
              </w:rPr>
            </w:pPr>
            <w:r>
              <w:rPr>
                <w:rFonts w:ascii="NTTimes/Cyrillic" w:hAnsi="NTTimes/Cyrillic"/>
                <w:sz w:val="18"/>
              </w:rPr>
              <w:t>059-Г</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b/>
          <w:sz w:val="18"/>
        </w:rPr>
      </w:pPr>
      <w:r>
        <w:rPr>
          <w:rFonts w:ascii="NTTimes/Cyrillic" w:hAnsi="NTTimes/Cyrillic"/>
          <w:b/>
          <w:sz w:val="18"/>
        </w:rPr>
        <w:t xml:space="preserve">Тема: 5) МЕТОДЫ ДИАГНОСТИКИ В КЛИНИЧЕСКОЙ ОНКОЛОГИИ                         </w:t>
      </w:r>
    </w:p>
    <w:p w:rsidR="00000000" w:rsidRDefault="00F67113">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001-Б</w:t>
            </w:r>
          </w:p>
        </w:tc>
        <w:tc>
          <w:tcPr>
            <w:tcW w:w="1081" w:type="dxa"/>
          </w:tcPr>
          <w:p w:rsidR="00000000" w:rsidRDefault="00F67113">
            <w:pPr>
              <w:jc w:val="both"/>
              <w:rPr>
                <w:rFonts w:ascii="NTTimes/Cyrillic" w:hAnsi="NTTimes/Cyrillic"/>
                <w:sz w:val="18"/>
              </w:rPr>
            </w:pPr>
            <w:r>
              <w:rPr>
                <w:rFonts w:ascii="NTTimes/Cyrillic" w:hAnsi="NTTimes/Cyrillic"/>
                <w:sz w:val="18"/>
              </w:rPr>
              <w:t>002-Д</w:t>
            </w:r>
          </w:p>
        </w:tc>
        <w:tc>
          <w:tcPr>
            <w:tcW w:w="1081" w:type="dxa"/>
          </w:tcPr>
          <w:p w:rsidR="00000000" w:rsidRDefault="00F67113">
            <w:pPr>
              <w:jc w:val="both"/>
              <w:rPr>
                <w:rFonts w:ascii="NTTimes/Cyrillic" w:hAnsi="NTTimes/Cyrillic"/>
                <w:sz w:val="18"/>
              </w:rPr>
            </w:pPr>
            <w:r>
              <w:rPr>
                <w:rFonts w:ascii="NTTimes/Cyrillic" w:hAnsi="NTTimes/Cyrillic"/>
                <w:sz w:val="18"/>
              </w:rPr>
              <w:t>003-Д</w:t>
            </w:r>
          </w:p>
        </w:tc>
        <w:tc>
          <w:tcPr>
            <w:tcW w:w="1081" w:type="dxa"/>
          </w:tcPr>
          <w:p w:rsidR="00000000" w:rsidRDefault="00F67113">
            <w:pPr>
              <w:jc w:val="both"/>
              <w:rPr>
                <w:rFonts w:ascii="NTTimes/Cyrillic" w:hAnsi="NTTimes/Cyrillic"/>
                <w:sz w:val="18"/>
              </w:rPr>
            </w:pPr>
            <w:r>
              <w:rPr>
                <w:rFonts w:ascii="NTTimes/Cyrillic" w:hAnsi="NTTimes/Cyrillic"/>
                <w:sz w:val="18"/>
              </w:rPr>
              <w:t>004-А</w:t>
            </w:r>
          </w:p>
        </w:tc>
        <w:tc>
          <w:tcPr>
            <w:tcW w:w="1081" w:type="dxa"/>
          </w:tcPr>
          <w:p w:rsidR="00000000" w:rsidRDefault="00F67113">
            <w:pPr>
              <w:jc w:val="both"/>
              <w:rPr>
                <w:rFonts w:ascii="NTTimes/Cyrillic" w:hAnsi="NTTimes/Cyrillic"/>
                <w:sz w:val="18"/>
              </w:rPr>
            </w:pPr>
            <w:r>
              <w:rPr>
                <w:rFonts w:ascii="NTTimes/Cyrillic" w:hAnsi="NTTimes/Cyrillic"/>
                <w:sz w:val="18"/>
              </w:rPr>
              <w:t>005-Б</w:t>
            </w:r>
          </w:p>
        </w:tc>
        <w:tc>
          <w:tcPr>
            <w:tcW w:w="1081" w:type="dxa"/>
          </w:tcPr>
          <w:p w:rsidR="00000000" w:rsidRDefault="00F67113">
            <w:pPr>
              <w:jc w:val="both"/>
              <w:rPr>
                <w:rFonts w:ascii="NTTimes/Cyrillic" w:hAnsi="NTTimes/Cyrillic"/>
                <w:sz w:val="18"/>
              </w:rPr>
            </w:pPr>
            <w:r>
              <w:rPr>
                <w:rFonts w:ascii="NTTimes/Cyrillic" w:hAnsi="NTTimes/Cyrillic"/>
                <w:sz w:val="18"/>
              </w:rPr>
              <w:t>006-А</w:t>
            </w:r>
          </w:p>
        </w:tc>
        <w:tc>
          <w:tcPr>
            <w:tcW w:w="1081" w:type="dxa"/>
          </w:tcPr>
          <w:p w:rsidR="00000000" w:rsidRDefault="00F67113">
            <w:pPr>
              <w:jc w:val="both"/>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008-Д</w:t>
            </w:r>
          </w:p>
        </w:tc>
        <w:tc>
          <w:tcPr>
            <w:tcW w:w="1081" w:type="dxa"/>
          </w:tcPr>
          <w:p w:rsidR="00000000" w:rsidRDefault="00F67113">
            <w:pPr>
              <w:jc w:val="both"/>
              <w:rPr>
                <w:rFonts w:ascii="NTTimes/Cyrillic" w:hAnsi="NTTimes/Cyrillic"/>
                <w:sz w:val="18"/>
              </w:rPr>
            </w:pPr>
            <w:r>
              <w:rPr>
                <w:rFonts w:ascii="NTTimes/Cyrillic" w:hAnsi="NTTimes/Cyrillic"/>
                <w:sz w:val="18"/>
              </w:rPr>
              <w:t>009-В</w:t>
            </w:r>
          </w:p>
        </w:tc>
        <w:tc>
          <w:tcPr>
            <w:tcW w:w="1081" w:type="dxa"/>
          </w:tcPr>
          <w:p w:rsidR="00000000" w:rsidRDefault="00F67113">
            <w:pPr>
              <w:jc w:val="both"/>
              <w:rPr>
                <w:rFonts w:ascii="NTTimes/Cyrillic" w:hAnsi="NTTimes/Cyrillic"/>
                <w:sz w:val="18"/>
              </w:rPr>
            </w:pPr>
            <w:r>
              <w:rPr>
                <w:rFonts w:ascii="NTTimes/Cyrillic" w:hAnsi="NTTimes/Cyrillic"/>
                <w:sz w:val="18"/>
              </w:rPr>
              <w:t>010-В</w:t>
            </w:r>
          </w:p>
        </w:tc>
        <w:tc>
          <w:tcPr>
            <w:tcW w:w="1081" w:type="dxa"/>
          </w:tcPr>
          <w:p w:rsidR="00000000" w:rsidRDefault="00F67113">
            <w:pPr>
              <w:jc w:val="both"/>
              <w:rPr>
                <w:rFonts w:ascii="NTTimes/Cyrillic" w:hAnsi="NTTimes/Cyrillic"/>
                <w:sz w:val="18"/>
              </w:rPr>
            </w:pPr>
            <w:r>
              <w:rPr>
                <w:rFonts w:ascii="NTTimes/Cyrillic" w:hAnsi="NTTimes/Cyrillic"/>
                <w:sz w:val="18"/>
              </w:rPr>
              <w:t>011-Г</w:t>
            </w:r>
          </w:p>
        </w:tc>
        <w:tc>
          <w:tcPr>
            <w:tcW w:w="1081" w:type="dxa"/>
          </w:tcPr>
          <w:p w:rsidR="00000000" w:rsidRDefault="00F67113">
            <w:pPr>
              <w:jc w:val="both"/>
              <w:rPr>
                <w:rFonts w:ascii="NTTimes/Cyrillic" w:hAnsi="NTTimes/Cyrillic"/>
                <w:sz w:val="18"/>
              </w:rPr>
            </w:pPr>
            <w:r>
              <w:rPr>
                <w:rFonts w:ascii="NTTimes/Cyrillic" w:hAnsi="NTTimes/Cyrillic"/>
                <w:sz w:val="18"/>
              </w:rPr>
              <w:t>012-Б</w:t>
            </w:r>
          </w:p>
        </w:tc>
        <w:tc>
          <w:tcPr>
            <w:tcW w:w="1081" w:type="dxa"/>
          </w:tcPr>
          <w:p w:rsidR="00000000" w:rsidRDefault="00F67113">
            <w:pPr>
              <w:jc w:val="both"/>
              <w:rPr>
                <w:rFonts w:ascii="NTTimes/Cyrillic" w:hAnsi="NTTimes/Cyrillic"/>
                <w:sz w:val="18"/>
              </w:rPr>
            </w:pPr>
            <w:r>
              <w:rPr>
                <w:rFonts w:ascii="NTTimes/Cyrillic" w:hAnsi="NTTimes/Cyrillic"/>
                <w:sz w:val="18"/>
              </w:rPr>
              <w:t>013-Д</w:t>
            </w:r>
          </w:p>
        </w:tc>
        <w:tc>
          <w:tcPr>
            <w:tcW w:w="1081" w:type="dxa"/>
          </w:tcPr>
          <w:p w:rsidR="00000000" w:rsidRDefault="00F67113">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015-А</w:t>
            </w:r>
          </w:p>
        </w:tc>
        <w:tc>
          <w:tcPr>
            <w:tcW w:w="1081" w:type="dxa"/>
          </w:tcPr>
          <w:p w:rsidR="00000000" w:rsidRDefault="00F67113">
            <w:pPr>
              <w:jc w:val="both"/>
              <w:rPr>
                <w:rFonts w:ascii="NTTimes/Cyrillic" w:hAnsi="NTTimes/Cyrillic"/>
                <w:sz w:val="18"/>
              </w:rPr>
            </w:pPr>
            <w:r>
              <w:rPr>
                <w:rFonts w:ascii="NTTimes/Cyrillic" w:hAnsi="NTTimes/Cyrillic"/>
                <w:sz w:val="18"/>
              </w:rPr>
              <w:t>016-Г</w:t>
            </w:r>
          </w:p>
        </w:tc>
        <w:tc>
          <w:tcPr>
            <w:tcW w:w="1081" w:type="dxa"/>
          </w:tcPr>
          <w:p w:rsidR="00000000" w:rsidRDefault="00F67113">
            <w:pPr>
              <w:jc w:val="both"/>
              <w:rPr>
                <w:rFonts w:ascii="NTTimes/Cyrillic" w:hAnsi="NTTimes/Cyrillic"/>
                <w:sz w:val="18"/>
              </w:rPr>
            </w:pPr>
            <w:r>
              <w:rPr>
                <w:rFonts w:ascii="NTTimes/Cyrillic" w:hAnsi="NTTimes/Cyrillic"/>
                <w:sz w:val="18"/>
              </w:rPr>
              <w:t>017-Б</w:t>
            </w:r>
          </w:p>
        </w:tc>
        <w:tc>
          <w:tcPr>
            <w:tcW w:w="1081" w:type="dxa"/>
          </w:tcPr>
          <w:p w:rsidR="00000000" w:rsidRDefault="00F67113">
            <w:pPr>
              <w:jc w:val="both"/>
              <w:rPr>
                <w:rFonts w:ascii="NTTimes/Cyrillic" w:hAnsi="NTTimes/Cyrillic"/>
                <w:sz w:val="18"/>
              </w:rPr>
            </w:pPr>
            <w:r>
              <w:rPr>
                <w:rFonts w:ascii="NTTimes/Cyrillic" w:hAnsi="NTTimes/Cyrillic"/>
                <w:sz w:val="18"/>
              </w:rPr>
              <w:t>018-Г</w:t>
            </w:r>
          </w:p>
        </w:tc>
        <w:tc>
          <w:tcPr>
            <w:tcW w:w="1081" w:type="dxa"/>
          </w:tcPr>
          <w:p w:rsidR="00000000" w:rsidRDefault="00F67113">
            <w:pPr>
              <w:jc w:val="both"/>
              <w:rPr>
                <w:rFonts w:ascii="NTTimes/Cyrillic" w:hAnsi="NTTimes/Cyrillic"/>
                <w:sz w:val="18"/>
              </w:rPr>
            </w:pPr>
            <w:r>
              <w:rPr>
                <w:rFonts w:ascii="NTTimes/Cyrillic" w:hAnsi="NTTimes/Cyrillic"/>
                <w:sz w:val="18"/>
              </w:rPr>
              <w:t>019-Д</w:t>
            </w:r>
          </w:p>
        </w:tc>
        <w:tc>
          <w:tcPr>
            <w:tcW w:w="1081" w:type="dxa"/>
          </w:tcPr>
          <w:p w:rsidR="00000000" w:rsidRDefault="00F67113">
            <w:pPr>
              <w:jc w:val="both"/>
              <w:rPr>
                <w:rFonts w:ascii="NTTimes/Cyrillic" w:hAnsi="NTTimes/Cyrillic"/>
                <w:sz w:val="18"/>
              </w:rPr>
            </w:pPr>
            <w:r>
              <w:rPr>
                <w:rFonts w:ascii="NTTimes/Cyrillic" w:hAnsi="NTTimes/Cyrillic"/>
                <w:sz w:val="18"/>
              </w:rPr>
              <w:t>020-Г</w:t>
            </w:r>
          </w:p>
        </w:tc>
        <w:tc>
          <w:tcPr>
            <w:tcW w:w="1081" w:type="dxa"/>
          </w:tcPr>
          <w:p w:rsidR="00000000" w:rsidRDefault="00F67113">
            <w:pPr>
              <w:jc w:val="both"/>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022-Д</w:t>
            </w:r>
          </w:p>
        </w:tc>
        <w:tc>
          <w:tcPr>
            <w:tcW w:w="1081" w:type="dxa"/>
          </w:tcPr>
          <w:p w:rsidR="00000000" w:rsidRDefault="00F67113">
            <w:pPr>
              <w:jc w:val="both"/>
              <w:rPr>
                <w:rFonts w:ascii="NTTimes/Cyrillic" w:hAnsi="NTTimes/Cyrillic"/>
                <w:sz w:val="18"/>
              </w:rPr>
            </w:pPr>
            <w:r>
              <w:rPr>
                <w:rFonts w:ascii="NTTimes/Cyrillic" w:hAnsi="NTTimes/Cyrillic"/>
                <w:sz w:val="18"/>
              </w:rPr>
              <w:t>023-Д</w:t>
            </w:r>
          </w:p>
        </w:tc>
        <w:tc>
          <w:tcPr>
            <w:tcW w:w="1081" w:type="dxa"/>
          </w:tcPr>
          <w:p w:rsidR="00000000" w:rsidRDefault="00F67113">
            <w:pPr>
              <w:jc w:val="both"/>
              <w:rPr>
                <w:rFonts w:ascii="NTTimes/Cyrillic" w:hAnsi="NTTimes/Cyrillic"/>
                <w:sz w:val="18"/>
              </w:rPr>
            </w:pPr>
            <w:r>
              <w:rPr>
                <w:rFonts w:ascii="NTTimes/Cyrillic" w:hAnsi="NTTimes/Cyrillic"/>
                <w:sz w:val="18"/>
              </w:rPr>
              <w:t>024-Г</w:t>
            </w:r>
          </w:p>
        </w:tc>
        <w:tc>
          <w:tcPr>
            <w:tcW w:w="1081" w:type="dxa"/>
          </w:tcPr>
          <w:p w:rsidR="00000000" w:rsidRDefault="00F67113">
            <w:pPr>
              <w:jc w:val="both"/>
              <w:rPr>
                <w:rFonts w:ascii="NTTimes/Cyrillic" w:hAnsi="NTTimes/Cyrillic"/>
                <w:sz w:val="18"/>
              </w:rPr>
            </w:pPr>
            <w:r>
              <w:rPr>
                <w:rFonts w:ascii="NTTimes/Cyrillic" w:hAnsi="NTTimes/Cyrillic"/>
                <w:sz w:val="18"/>
              </w:rPr>
              <w:t>025-Д</w:t>
            </w:r>
          </w:p>
        </w:tc>
        <w:tc>
          <w:tcPr>
            <w:tcW w:w="1081" w:type="dxa"/>
          </w:tcPr>
          <w:p w:rsidR="00000000" w:rsidRDefault="00F67113">
            <w:pPr>
              <w:jc w:val="both"/>
              <w:rPr>
                <w:rFonts w:ascii="NTTimes/Cyrillic" w:hAnsi="NTTimes/Cyrillic"/>
                <w:sz w:val="18"/>
              </w:rPr>
            </w:pPr>
            <w:r>
              <w:rPr>
                <w:rFonts w:ascii="NTTimes/Cyrillic" w:hAnsi="NTTimes/Cyrillic"/>
                <w:sz w:val="18"/>
              </w:rPr>
              <w:t>026-А</w:t>
            </w:r>
          </w:p>
        </w:tc>
        <w:tc>
          <w:tcPr>
            <w:tcW w:w="1081" w:type="dxa"/>
          </w:tcPr>
          <w:p w:rsidR="00000000" w:rsidRDefault="00F67113">
            <w:pPr>
              <w:jc w:val="both"/>
              <w:rPr>
                <w:rFonts w:ascii="NTTimes/Cyrillic" w:hAnsi="NTTimes/Cyrillic"/>
                <w:sz w:val="18"/>
              </w:rPr>
            </w:pPr>
            <w:r>
              <w:rPr>
                <w:rFonts w:ascii="NTTimes/Cyrillic" w:hAnsi="NTTimes/Cyrillic"/>
                <w:sz w:val="18"/>
              </w:rPr>
              <w:t>027-А</w:t>
            </w:r>
          </w:p>
        </w:tc>
        <w:tc>
          <w:tcPr>
            <w:tcW w:w="1081" w:type="dxa"/>
          </w:tcPr>
          <w:p w:rsidR="00000000" w:rsidRDefault="00F67113">
            <w:pPr>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029-Г</w:t>
            </w:r>
          </w:p>
        </w:tc>
        <w:tc>
          <w:tcPr>
            <w:tcW w:w="1081" w:type="dxa"/>
          </w:tcPr>
          <w:p w:rsidR="00000000" w:rsidRDefault="00F67113">
            <w:pPr>
              <w:jc w:val="both"/>
              <w:rPr>
                <w:rFonts w:ascii="NTTimes/Cyrillic" w:hAnsi="NTTimes/Cyrillic"/>
                <w:sz w:val="18"/>
              </w:rPr>
            </w:pPr>
            <w:r>
              <w:rPr>
                <w:rFonts w:ascii="NTTimes/Cyrillic" w:hAnsi="NTTimes/Cyrillic"/>
                <w:sz w:val="18"/>
              </w:rPr>
              <w:t>030-А</w:t>
            </w:r>
          </w:p>
        </w:tc>
        <w:tc>
          <w:tcPr>
            <w:tcW w:w="1081" w:type="dxa"/>
          </w:tcPr>
          <w:p w:rsidR="00000000" w:rsidRDefault="00F67113">
            <w:pPr>
              <w:jc w:val="both"/>
              <w:rPr>
                <w:rFonts w:ascii="NTTimes/Cyrillic" w:hAnsi="NTTimes/Cyrillic"/>
                <w:sz w:val="18"/>
              </w:rPr>
            </w:pPr>
            <w:r>
              <w:rPr>
                <w:rFonts w:ascii="NTTimes/Cyrillic" w:hAnsi="NTTimes/Cyrillic"/>
                <w:sz w:val="18"/>
              </w:rPr>
              <w:t>031-Б</w:t>
            </w:r>
          </w:p>
        </w:tc>
        <w:tc>
          <w:tcPr>
            <w:tcW w:w="1081" w:type="dxa"/>
          </w:tcPr>
          <w:p w:rsidR="00000000" w:rsidRDefault="00F67113">
            <w:pPr>
              <w:jc w:val="both"/>
              <w:rPr>
                <w:rFonts w:ascii="NTTimes/Cyrillic" w:hAnsi="NTTimes/Cyrillic"/>
                <w:sz w:val="18"/>
              </w:rPr>
            </w:pPr>
            <w:r>
              <w:rPr>
                <w:rFonts w:ascii="NTTimes/Cyrillic" w:hAnsi="NTTimes/Cyrillic"/>
                <w:sz w:val="18"/>
              </w:rPr>
              <w:t>032-Г</w:t>
            </w:r>
          </w:p>
        </w:tc>
        <w:tc>
          <w:tcPr>
            <w:tcW w:w="1081" w:type="dxa"/>
          </w:tcPr>
          <w:p w:rsidR="00000000" w:rsidRDefault="00F67113">
            <w:pPr>
              <w:jc w:val="both"/>
              <w:rPr>
                <w:rFonts w:ascii="NTTimes/Cyrillic" w:hAnsi="NTTimes/Cyrillic"/>
                <w:sz w:val="18"/>
              </w:rPr>
            </w:pPr>
            <w:r>
              <w:rPr>
                <w:rFonts w:ascii="NTTimes/Cyrillic" w:hAnsi="NTTimes/Cyrillic"/>
                <w:sz w:val="18"/>
              </w:rPr>
              <w:t>033-В</w:t>
            </w:r>
          </w:p>
        </w:tc>
        <w:tc>
          <w:tcPr>
            <w:tcW w:w="1081" w:type="dxa"/>
          </w:tcPr>
          <w:p w:rsidR="00000000" w:rsidRDefault="00F67113">
            <w:pPr>
              <w:jc w:val="both"/>
              <w:rPr>
                <w:rFonts w:ascii="NTTimes/Cyrillic" w:hAnsi="NTTimes/Cyrillic"/>
                <w:sz w:val="18"/>
              </w:rPr>
            </w:pPr>
            <w:r>
              <w:rPr>
                <w:rFonts w:ascii="NTTimes/Cyrillic" w:hAnsi="NTTimes/Cyrillic"/>
                <w:sz w:val="18"/>
              </w:rPr>
              <w:t>034-В</w:t>
            </w:r>
          </w:p>
        </w:tc>
        <w:tc>
          <w:tcPr>
            <w:tcW w:w="1081" w:type="dxa"/>
          </w:tcPr>
          <w:p w:rsidR="00000000" w:rsidRDefault="00F67113">
            <w:pPr>
              <w:jc w:val="both"/>
              <w:rPr>
                <w:rFonts w:ascii="NTTimes/Cyrillic" w:hAnsi="NTTimes/Cyrillic"/>
                <w:sz w:val="18"/>
              </w:rPr>
            </w:pPr>
            <w:r>
              <w:rPr>
                <w:rFonts w:ascii="NTTimes/Cyrillic" w:hAnsi="NTTimes/Cyrillic"/>
                <w:sz w:val="18"/>
              </w:rPr>
              <w:t>035-А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036-Б</w:t>
            </w:r>
          </w:p>
        </w:tc>
        <w:tc>
          <w:tcPr>
            <w:tcW w:w="1081" w:type="dxa"/>
          </w:tcPr>
          <w:p w:rsidR="00000000" w:rsidRDefault="00F67113">
            <w:pPr>
              <w:jc w:val="both"/>
              <w:rPr>
                <w:rFonts w:ascii="NTTimes/Cyrillic" w:hAnsi="NTTimes/Cyrillic"/>
                <w:sz w:val="18"/>
              </w:rPr>
            </w:pPr>
            <w:r>
              <w:rPr>
                <w:rFonts w:ascii="NTTimes/Cyrillic" w:hAnsi="NTTimes/Cyrillic"/>
                <w:sz w:val="18"/>
              </w:rPr>
              <w:t>037-Б</w:t>
            </w:r>
          </w:p>
        </w:tc>
        <w:tc>
          <w:tcPr>
            <w:tcW w:w="1081" w:type="dxa"/>
          </w:tcPr>
          <w:p w:rsidR="00000000" w:rsidRDefault="00F67113">
            <w:pPr>
              <w:jc w:val="both"/>
              <w:rPr>
                <w:rFonts w:ascii="NTTimes/Cyrillic" w:hAnsi="NTTimes/Cyrillic"/>
                <w:sz w:val="18"/>
              </w:rPr>
            </w:pPr>
            <w:r>
              <w:rPr>
                <w:rFonts w:ascii="NTTimes/Cyrillic" w:hAnsi="NTTimes/Cyrillic"/>
                <w:sz w:val="18"/>
              </w:rPr>
              <w:t>038-Б</w:t>
            </w:r>
          </w:p>
        </w:tc>
        <w:tc>
          <w:tcPr>
            <w:tcW w:w="1081" w:type="dxa"/>
          </w:tcPr>
          <w:p w:rsidR="00000000" w:rsidRDefault="00F67113">
            <w:pPr>
              <w:jc w:val="both"/>
              <w:rPr>
                <w:rFonts w:ascii="NTTimes/Cyrillic" w:hAnsi="NTTimes/Cyrillic"/>
                <w:sz w:val="18"/>
              </w:rPr>
            </w:pPr>
            <w:r>
              <w:rPr>
                <w:rFonts w:ascii="NTTimes/Cyrillic" w:hAnsi="NTTimes/Cyrillic"/>
                <w:sz w:val="18"/>
              </w:rPr>
              <w:t>039-Б</w:t>
            </w:r>
          </w:p>
        </w:tc>
        <w:tc>
          <w:tcPr>
            <w:tcW w:w="1081" w:type="dxa"/>
          </w:tcPr>
          <w:p w:rsidR="00000000" w:rsidRDefault="00F67113">
            <w:pPr>
              <w:jc w:val="both"/>
              <w:rPr>
                <w:rFonts w:ascii="NTTimes/Cyrillic" w:hAnsi="NTTimes/Cyrillic"/>
                <w:sz w:val="18"/>
              </w:rPr>
            </w:pPr>
            <w:r>
              <w:rPr>
                <w:rFonts w:ascii="NTTimes/Cyrillic" w:hAnsi="NTTimes/Cyrillic"/>
                <w:sz w:val="18"/>
              </w:rPr>
              <w:t>040-Б</w:t>
            </w:r>
          </w:p>
        </w:tc>
        <w:tc>
          <w:tcPr>
            <w:tcW w:w="1081" w:type="dxa"/>
          </w:tcPr>
          <w:p w:rsidR="00000000" w:rsidRDefault="00F67113">
            <w:pPr>
              <w:jc w:val="both"/>
              <w:rPr>
                <w:rFonts w:ascii="NTTimes/Cyrillic" w:hAnsi="NTTimes/Cyrillic"/>
                <w:sz w:val="18"/>
              </w:rPr>
            </w:pPr>
            <w:r>
              <w:rPr>
                <w:rFonts w:ascii="NTTimes/Cyrillic" w:hAnsi="NTTimes/Cyrillic"/>
                <w:sz w:val="18"/>
              </w:rPr>
              <w:t>041-Д</w:t>
            </w:r>
          </w:p>
        </w:tc>
        <w:tc>
          <w:tcPr>
            <w:tcW w:w="1081" w:type="dxa"/>
          </w:tcPr>
          <w:p w:rsidR="00000000" w:rsidRDefault="00F67113">
            <w:pPr>
              <w:jc w:val="both"/>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043-Г</w:t>
            </w:r>
          </w:p>
        </w:tc>
        <w:tc>
          <w:tcPr>
            <w:tcW w:w="1081" w:type="dxa"/>
          </w:tcPr>
          <w:p w:rsidR="00000000" w:rsidRDefault="00F67113">
            <w:pPr>
              <w:jc w:val="both"/>
              <w:rPr>
                <w:rFonts w:ascii="NTTimes/Cyrillic" w:hAnsi="NTTimes/Cyrillic"/>
                <w:sz w:val="18"/>
              </w:rPr>
            </w:pPr>
            <w:r>
              <w:rPr>
                <w:rFonts w:ascii="NTTimes/Cyrillic" w:hAnsi="NTTimes/Cyrillic"/>
                <w:sz w:val="18"/>
              </w:rPr>
              <w:t>044-В</w:t>
            </w:r>
          </w:p>
        </w:tc>
        <w:tc>
          <w:tcPr>
            <w:tcW w:w="1081" w:type="dxa"/>
          </w:tcPr>
          <w:p w:rsidR="00000000" w:rsidRDefault="00F67113">
            <w:pPr>
              <w:jc w:val="both"/>
              <w:rPr>
                <w:rFonts w:ascii="NTTimes/Cyrillic" w:hAnsi="NTTimes/Cyrillic"/>
                <w:sz w:val="18"/>
              </w:rPr>
            </w:pPr>
            <w:r>
              <w:rPr>
                <w:rFonts w:ascii="NTTimes/Cyrillic" w:hAnsi="NTTimes/Cyrillic"/>
                <w:sz w:val="18"/>
              </w:rPr>
              <w:t>045-Д</w:t>
            </w:r>
          </w:p>
        </w:tc>
        <w:tc>
          <w:tcPr>
            <w:tcW w:w="1081" w:type="dxa"/>
          </w:tcPr>
          <w:p w:rsidR="00000000" w:rsidRDefault="00F67113">
            <w:pPr>
              <w:jc w:val="both"/>
              <w:rPr>
                <w:rFonts w:ascii="NTTimes/Cyrillic" w:hAnsi="NTTimes/Cyrillic"/>
                <w:sz w:val="18"/>
              </w:rPr>
            </w:pPr>
            <w:r>
              <w:rPr>
                <w:rFonts w:ascii="NTTimes/Cyrillic" w:hAnsi="NTTimes/Cyrillic"/>
                <w:sz w:val="18"/>
              </w:rPr>
              <w:t>046-Б</w:t>
            </w:r>
          </w:p>
        </w:tc>
        <w:tc>
          <w:tcPr>
            <w:tcW w:w="1081" w:type="dxa"/>
          </w:tcPr>
          <w:p w:rsidR="00000000" w:rsidRDefault="00F67113">
            <w:pPr>
              <w:jc w:val="both"/>
              <w:rPr>
                <w:rFonts w:ascii="NTTimes/Cyrillic" w:hAnsi="NTTimes/Cyrillic"/>
                <w:sz w:val="18"/>
              </w:rPr>
            </w:pPr>
            <w:r>
              <w:rPr>
                <w:rFonts w:ascii="NTTimes/Cyrillic" w:hAnsi="NTTimes/Cyrillic"/>
                <w:sz w:val="18"/>
              </w:rPr>
              <w:t>047-Г</w:t>
            </w:r>
          </w:p>
        </w:tc>
        <w:tc>
          <w:tcPr>
            <w:tcW w:w="1081" w:type="dxa"/>
          </w:tcPr>
          <w:p w:rsidR="00000000" w:rsidRDefault="00F67113">
            <w:pPr>
              <w:jc w:val="both"/>
              <w:rPr>
                <w:rFonts w:ascii="NTTimes/Cyrillic" w:hAnsi="NTTimes/Cyrillic"/>
                <w:sz w:val="18"/>
              </w:rPr>
            </w:pPr>
            <w:r>
              <w:rPr>
                <w:rFonts w:ascii="NTTimes/Cyrillic" w:hAnsi="NTTimes/Cyrillic"/>
                <w:sz w:val="18"/>
              </w:rPr>
              <w:t>048-В</w:t>
            </w:r>
          </w:p>
        </w:tc>
        <w:tc>
          <w:tcPr>
            <w:tcW w:w="1081" w:type="dxa"/>
          </w:tcPr>
          <w:p w:rsidR="00000000" w:rsidRDefault="00F67113">
            <w:pPr>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050-Г</w:t>
            </w:r>
          </w:p>
        </w:tc>
        <w:tc>
          <w:tcPr>
            <w:tcW w:w="1081" w:type="dxa"/>
          </w:tcPr>
          <w:p w:rsidR="00000000" w:rsidRDefault="00F67113">
            <w:pPr>
              <w:jc w:val="both"/>
              <w:rPr>
                <w:rFonts w:ascii="NTTimes/Cyrillic" w:hAnsi="NTTimes/Cyrillic"/>
                <w:sz w:val="18"/>
              </w:rPr>
            </w:pPr>
            <w:r>
              <w:rPr>
                <w:rFonts w:ascii="NTTimes/Cyrillic" w:hAnsi="NTTimes/Cyrillic"/>
                <w:sz w:val="18"/>
              </w:rPr>
              <w:t>051-Д</w:t>
            </w:r>
          </w:p>
        </w:tc>
        <w:tc>
          <w:tcPr>
            <w:tcW w:w="1081" w:type="dxa"/>
          </w:tcPr>
          <w:p w:rsidR="00000000" w:rsidRDefault="00F67113">
            <w:pPr>
              <w:jc w:val="both"/>
              <w:rPr>
                <w:rFonts w:ascii="NTTimes/Cyrillic" w:hAnsi="NTTimes/Cyrillic"/>
                <w:sz w:val="18"/>
              </w:rPr>
            </w:pPr>
            <w:r>
              <w:rPr>
                <w:rFonts w:ascii="NTTimes/Cyrillic" w:hAnsi="NTTimes/Cyrillic"/>
                <w:sz w:val="18"/>
              </w:rPr>
              <w:t>052-Б</w:t>
            </w:r>
          </w:p>
        </w:tc>
        <w:tc>
          <w:tcPr>
            <w:tcW w:w="1081" w:type="dxa"/>
          </w:tcPr>
          <w:p w:rsidR="00000000" w:rsidRDefault="00F67113">
            <w:pPr>
              <w:jc w:val="both"/>
              <w:rPr>
                <w:rFonts w:ascii="NTTimes/Cyrillic" w:hAnsi="NTTimes/Cyrillic"/>
                <w:sz w:val="18"/>
              </w:rPr>
            </w:pPr>
            <w:r>
              <w:rPr>
                <w:rFonts w:ascii="NTTimes/Cyrillic" w:hAnsi="NTTimes/Cyrillic"/>
                <w:sz w:val="18"/>
              </w:rPr>
              <w:t>053</w:t>
            </w:r>
            <w:r>
              <w:rPr>
                <w:rFonts w:ascii="NTTimes/Cyrillic" w:hAnsi="NTTimes/Cyrillic"/>
                <w:sz w:val="18"/>
              </w:rPr>
              <w:t>-Д</w:t>
            </w:r>
          </w:p>
        </w:tc>
        <w:tc>
          <w:tcPr>
            <w:tcW w:w="1081" w:type="dxa"/>
          </w:tcPr>
          <w:p w:rsidR="00000000" w:rsidRDefault="00F67113">
            <w:pPr>
              <w:jc w:val="both"/>
              <w:rPr>
                <w:rFonts w:ascii="NTTimes/Cyrillic" w:hAnsi="NTTimes/Cyrillic"/>
                <w:sz w:val="18"/>
              </w:rPr>
            </w:pPr>
            <w:r>
              <w:rPr>
                <w:rFonts w:ascii="NTTimes/Cyrillic" w:hAnsi="NTTimes/Cyrillic"/>
                <w:sz w:val="18"/>
              </w:rPr>
              <w:t>054-Б</w:t>
            </w:r>
          </w:p>
        </w:tc>
        <w:tc>
          <w:tcPr>
            <w:tcW w:w="1081" w:type="dxa"/>
          </w:tcPr>
          <w:p w:rsidR="00000000" w:rsidRDefault="00F67113">
            <w:pPr>
              <w:jc w:val="both"/>
              <w:rPr>
                <w:rFonts w:ascii="NTTimes/Cyrillic" w:hAnsi="NTTimes/Cyrillic"/>
                <w:sz w:val="18"/>
              </w:rPr>
            </w:pPr>
            <w:r>
              <w:rPr>
                <w:rFonts w:ascii="NTTimes/Cyrillic" w:hAnsi="NTTimes/Cyrillic"/>
                <w:sz w:val="18"/>
              </w:rPr>
              <w:t>055-Б</w:t>
            </w:r>
          </w:p>
        </w:tc>
        <w:tc>
          <w:tcPr>
            <w:tcW w:w="1081" w:type="dxa"/>
          </w:tcPr>
          <w:p w:rsidR="00000000" w:rsidRDefault="00F67113">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057-А</w:t>
            </w:r>
          </w:p>
        </w:tc>
        <w:tc>
          <w:tcPr>
            <w:tcW w:w="1081" w:type="dxa"/>
          </w:tcPr>
          <w:p w:rsidR="00000000" w:rsidRDefault="00F67113">
            <w:pPr>
              <w:jc w:val="both"/>
              <w:rPr>
                <w:rFonts w:ascii="NTTimes/Cyrillic" w:hAnsi="NTTimes/Cyrillic"/>
                <w:sz w:val="18"/>
              </w:rPr>
            </w:pPr>
            <w:r>
              <w:rPr>
                <w:rFonts w:ascii="NTTimes/Cyrillic" w:hAnsi="NTTimes/Cyrillic"/>
                <w:sz w:val="18"/>
              </w:rPr>
              <w:t>058-Б</w:t>
            </w:r>
          </w:p>
        </w:tc>
        <w:tc>
          <w:tcPr>
            <w:tcW w:w="1081" w:type="dxa"/>
          </w:tcPr>
          <w:p w:rsidR="00000000" w:rsidRDefault="00F67113">
            <w:pPr>
              <w:jc w:val="both"/>
              <w:rPr>
                <w:rFonts w:ascii="NTTimes/Cyrillic" w:hAnsi="NTTimes/Cyrillic"/>
                <w:sz w:val="18"/>
              </w:rPr>
            </w:pPr>
            <w:r>
              <w:rPr>
                <w:rFonts w:ascii="NTTimes/Cyrillic" w:hAnsi="NTTimes/Cyrillic"/>
                <w:sz w:val="18"/>
              </w:rPr>
              <w:t>060-Г</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b/>
          <w:sz w:val="18"/>
        </w:rPr>
      </w:pPr>
      <w:r>
        <w:rPr>
          <w:rFonts w:ascii="NTTimes/Cyrillic" w:hAnsi="NTTimes/Cyrillic"/>
          <w:b/>
          <w:sz w:val="18"/>
        </w:rPr>
        <w:t xml:space="preserve">Тема: 6) ОБЩИЕ ПРИНЦИПЫ ЛЕЧЕНИЯ ЗЛОКАЧЕСТВЕННЫХ ОПУХОЛЕЙ                    </w:t>
      </w:r>
    </w:p>
    <w:p w:rsidR="00000000" w:rsidRDefault="00F67113">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001-Б</w:t>
            </w:r>
          </w:p>
        </w:tc>
        <w:tc>
          <w:tcPr>
            <w:tcW w:w="1081" w:type="dxa"/>
          </w:tcPr>
          <w:p w:rsidR="00000000" w:rsidRDefault="00F67113">
            <w:pPr>
              <w:jc w:val="both"/>
              <w:rPr>
                <w:rFonts w:ascii="NTTimes/Cyrillic" w:hAnsi="NTTimes/Cyrillic"/>
                <w:sz w:val="18"/>
              </w:rPr>
            </w:pPr>
            <w:r>
              <w:rPr>
                <w:rFonts w:ascii="NTTimes/Cyrillic" w:hAnsi="NTTimes/Cyrillic"/>
                <w:sz w:val="18"/>
              </w:rPr>
              <w:t>002-В</w:t>
            </w:r>
          </w:p>
        </w:tc>
        <w:tc>
          <w:tcPr>
            <w:tcW w:w="1081" w:type="dxa"/>
          </w:tcPr>
          <w:p w:rsidR="00000000" w:rsidRDefault="00F67113">
            <w:pPr>
              <w:jc w:val="both"/>
              <w:rPr>
                <w:rFonts w:ascii="NTTimes/Cyrillic" w:hAnsi="NTTimes/Cyrillic"/>
                <w:sz w:val="18"/>
              </w:rPr>
            </w:pPr>
            <w:r>
              <w:rPr>
                <w:rFonts w:ascii="NTTimes/Cyrillic" w:hAnsi="NTTimes/Cyrillic"/>
                <w:sz w:val="18"/>
              </w:rPr>
              <w:t>003-Г</w:t>
            </w:r>
          </w:p>
        </w:tc>
        <w:tc>
          <w:tcPr>
            <w:tcW w:w="1081" w:type="dxa"/>
          </w:tcPr>
          <w:p w:rsidR="00000000" w:rsidRDefault="00F67113">
            <w:pPr>
              <w:jc w:val="both"/>
              <w:rPr>
                <w:rFonts w:ascii="NTTimes/Cyrillic" w:hAnsi="NTTimes/Cyrillic"/>
                <w:sz w:val="18"/>
              </w:rPr>
            </w:pPr>
            <w:r>
              <w:rPr>
                <w:rFonts w:ascii="NTTimes/Cyrillic" w:hAnsi="NTTimes/Cyrillic"/>
                <w:sz w:val="18"/>
              </w:rPr>
              <w:t>004-Д</w:t>
            </w:r>
          </w:p>
        </w:tc>
        <w:tc>
          <w:tcPr>
            <w:tcW w:w="1081" w:type="dxa"/>
          </w:tcPr>
          <w:p w:rsidR="00000000" w:rsidRDefault="00F67113">
            <w:pPr>
              <w:jc w:val="both"/>
              <w:rPr>
                <w:rFonts w:ascii="NTTimes/Cyrillic" w:hAnsi="NTTimes/Cyrillic"/>
                <w:sz w:val="18"/>
              </w:rPr>
            </w:pPr>
            <w:r>
              <w:rPr>
                <w:rFonts w:ascii="NTTimes/Cyrillic" w:hAnsi="NTTimes/Cyrillic"/>
                <w:sz w:val="18"/>
              </w:rPr>
              <w:t>005-Д</w:t>
            </w:r>
          </w:p>
        </w:tc>
        <w:tc>
          <w:tcPr>
            <w:tcW w:w="1081" w:type="dxa"/>
          </w:tcPr>
          <w:p w:rsidR="00000000" w:rsidRDefault="00F67113">
            <w:pPr>
              <w:jc w:val="both"/>
              <w:rPr>
                <w:rFonts w:ascii="NTTimes/Cyrillic" w:hAnsi="NTTimes/Cyrillic"/>
                <w:sz w:val="18"/>
              </w:rPr>
            </w:pPr>
            <w:r>
              <w:rPr>
                <w:rFonts w:ascii="NTTimes/Cyrillic" w:hAnsi="NTTimes/Cyrillic"/>
                <w:sz w:val="18"/>
              </w:rPr>
              <w:t>006-Д</w:t>
            </w:r>
          </w:p>
        </w:tc>
        <w:tc>
          <w:tcPr>
            <w:tcW w:w="1081" w:type="dxa"/>
          </w:tcPr>
          <w:p w:rsidR="00000000" w:rsidRDefault="00F67113">
            <w:pPr>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008-А</w:t>
            </w:r>
          </w:p>
        </w:tc>
        <w:tc>
          <w:tcPr>
            <w:tcW w:w="1081" w:type="dxa"/>
          </w:tcPr>
          <w:p w:rsidR="00000000" w:rsidRDefault="00F67113">
            <w:pPr>
              <w:jc w:val="both"/>
              <w:rPr>
                <w:rFonts w:ascii="NTTimes/Cyrillic" w:hAnsi="NTTimes/Cyrillic"/>
                <w:sz w:val="18"/>
              </w:rPr>
            </w:pPr>
            <w:r>
              <w:rPr>
                <w:rFonts w:ascii="NTTimes/Cyrillic" w:hAnsi="NTTimes/Cyrillic"/>
                <w:sz w:val="18"/>
              </w:rPr>
              <w:t>009-Б</w:t>
            </w:r>
          </w:p>
        </w:tc>
        <w:tc>
          <w:tcPr>
            <w:tcW w:w="1081" w:type="dxa"/>
          </w:tcPr>
          <w:p w:rsidR="00000000" w:rsidRDefault="00F67113">
            <w:pPr>
              <w:jc w:val="both"/>
              <w:rPr>
                <w:rFonts w:ascii="NTTimes/Cyrillic" w:hAnsi="NTTimes/Cyrillic"/>
                <w:sz w:val="18"/>
              </w:rPr>
            </w:pPr>
            <w:r>
              <w:rPr>
                <w:rFonts w:ascii="NTTimes/Cyrillic" w:hAnsi="NTTimes/Cyrillic"/>
                <w:sz w:val="18"/>
              </w:rPr>
              <w:t>010-В</w:t>
            </w:r>
          </w:p>
        </w:tc>
        <w:tc>
          <w:tcPr>
            <w:tcW w:w="1081" w:type="dxa"/>
          </w:tcPr>
          <w:p w:rsidR="00000000" w:rsidRDefault="00F67113">
            <w:pPr>
              <w:jc w:val="both"/>
              <w:rPr>
                <w:rFonts w:ascii="NTTimes/Cyrillic" w:hAnsi="NTTimes/Cyrillic"/>
                <w:sz w:val="18"/>
              </w:rPr>
            </w:pPr>
            <w:r>
              <w:rPr>
                <w:rFonts w:ascii="NTTimes/Cyrillic" w:hAnsi="NTTimes/Cyrillic"/>
                <w:sz w:val="18"/>
              </w:rPr>
              <w:t>011-В</w:t>
            </w:r>
          </w:p>
        </w:tc>
        <w:tc>
          <w:tcPr>
            <w:tcW w:w="1081" w:type="dxa"/>
          </w:tcPr>
          <w:p w:rsidR="00000000" w:rsidRDefault="00F67113">
            <w:pPr>
              <w:jc w:val="both"/>
              <w:rPr>
                <w:rFonts w:ascii="NTTimes/Cyrillic" w:hAnsi="NTTimes/Cyrillic"/>
                <w:sz w:val="18"/>
              </w:rPr>
            </w:pPr>
            <w:r>
              <w:rPr>
                <w:rFonts w:ascii="NTTimes/Cyrillic" w:hAnsi="NTTimes/Cyrillic"/>
                <w:sz w:val="18"/>
              </w:rPr>
              <w:t>012-А</w:t>
            </w:r>
          </w:p>
        </w:tc>
        <w:tc>
          <w:tcPr>
            <w:tcW w:w="1081" w:type="dxa"/>
          </w:tcPr>
          <w:p w:rsidR="00000000" w:rsidRDefault="00F67113">
            <w:pPr>
              <w:jc w:val="both"/>
              <w:rPr>
                <w:rFonts w:ascii="NTTimes/Cyrillic" w:hAnsi="NTTimes/Cyrillic"/>
                <w:sz w:val="18"/>
              </w:rPr>
            </w:pPr>
            <w:r>
              <w:rPr>
                <w:rFonts w:ascii="NTTimes/Cyrillic" w:hAnsi="NTTimes/Cyrillic"/>
                <w:sz w:val="18"/>
              </w:rPr>
              <w:t>013-Д</w:t>
            </w:r>
          </w:p>
        </w:tc>
        <w:tc>
          <w:tcPr>
            <w:tcW w:w="1081" w:type="dxa"/>
          </w:tcPr>
          <w:p w:rsidR="00000000" w:rsidRDefault="00F67113">
            <w:pPr>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015-А</w:t>
            </w:r>
          </w:p>
        </w:tc>
        <w:tc>
          <w:tcPr>
            <w:tcW w:w="1081" w:type="dxa"/>
          </w:tcPr>
          <w:p w:rsidR="00000000" w:rsidRDefault="00F67113">
            <w:pPr>
              <w:jc w:val="both"/>
              <w:rPr>
                <w:rFonts w:ascii="NTTimes/Cyrillic" w:hAnsi="NTTimes/Cyrillic"/>
                <w:sz w:val="18"/>
              </w:rPr>
            </w:pPr>
            <w:r>
              <w:rPr>
                <w:rFonts w:ascii="NTTimes/Cyrillic" w:hAnsi="NTTimes/Cyrillic"/>
                <w:sz w:val="18"/>
              </w:rPr>
              <w:t>016-Б</w:t>
            </w:r>
          </w:p>
        </w:tc>
        <w:tc>
          <w:tcPr>
            <w:tcW w:w="1081" w:type="dxa"/>
          </w:tcPr>
          <w:p w:rsidR="00000000" w:rsidRDefault="00F67113">
            <w:pPr>
              <w:jc w:val="both"/>
              <w:rPr>
                <w:rFonts w:ascii="NTTimes/Cyrillic" w:hAnsi="NTTimes/Cyrillic"/>
                <w:sz w:val="18"/>
              </w:rPr>
            </w:pPr>
            <w:r>
              <w:rPr>
                <w:rFonts w:ascii="NTTimes/Cyrillic" w:hAnsi="NTTimes/Cyrillic"/>
                <w:sz w:val="18"/>
              </w:rPr>
              <w:t>017-Г</w:t>
            </w:r>
          </w:p>
        </w:tc>
        <w:tc>
          <w:tcPr>
            <w:tcW w:w="1081" w:type="dxa"/>
          </w:tcPr>
          <w:p w:rsidR="00000000" w:rsidRDefault="00F67113">
            <w:pPr>
              <w:jc w:val="both"/>
              <w:rPr>
                <w:rFonts w:ascii="NTTimes/Cyrillic" w:hAnsi="NTTimes/Cyrillic"/>
                <w:sz w:val="18"/>
              </w:rPr>
            </w:pPr>
            <w:r>
              <w:rPr>
                <w:rFonts w:ascii="NTTimes/Cyrillic" w:hAnsi="NTTimes/Cyrillic"/>
                <w:sz w:val="18"/>
              </w:rPr>
              <w:t>018-Г</w:t>
            </w:r>
          </w:p>
        </w:tc>
        <w:tc>
          <w:tcPr>
            <w:tcW w:w="1081" w:type="dxa"/>
          </w:tcPr>
          <w:p w:rsidR="00000000" w:rsidRDefault="00F67113">
            <w:pPr>
              <w:jc w:val="both"/>
              <w:rPr>
                <w:rFonts w:ascii="NTTimes/Cyrillic" w:hAnsi="NTTimes/Cyrillic"/>
                <w:sz w:val="18"/>
              </w:rPr>
            </w:pPr>
            <w:r>
              <w:rPr>
                <w:rFonts w:ascii="NTTimes/Cyrillic" w:hAnsi="NTTimes/Cyrillic"/>
                <w:sz w:val="18"/>
              </w:rPr>
              <w:t>019-Г</w:t>
            </w:r>
          </w:p>
        </w:tc>
        <w:tc>
          <w:tcPr>
            <w:tcW w:w="1081" w:type="dxa"/>
          </w:tcPr>
          <w:p w:rsidR="00000000" w:rsidRDefault="00F67113">
            <w:pPr>
              <w:jc w:val="both"/>
              <w:rPr>
                <w:rFonts w:ascii="NTTimes/Cyrillic" w:hAnsi="NTTimes/Cyrillic"/>
                <w:sz w:val="18"/>
              </w:rPr>
            </w:pPr>
            <w:r>
              <w:rPr>
                <w:rFonts w:ascii="NTTimes/Cyrillic" w:hAnsi="NTTimes/Cyrillic"/>
                <w:sz w:val="18"/>
              </w:rPr>
              <w:t>020-В</w:t>
            </w:r>
          </w:p>
        </w:tc>
        <w:tc>
          <w:tcPr>
            <w:tcW w:w="1081" w:type="dxa"/>
          </w:tcPr>
          <w:p w:rsidR="00000000" w:rsidRDefault="00F67113">
            <w:pPr>
              <w:jc w:val="both"/>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022-Д</w:t>
            </w:r>
          </w:p>
        </w:tc>
        <w:tc>
          <w:tcPr>
            <w:tcW w:w="1081" w:type="dxa"/>
          </w:tcPr>
          <w:p w:rsidR="00000000" w:rsidRDefault="00F67113">
            <w:pPr>
              <w:jc w:val="both"/>
              <w:rPr>
                <w:rFonts w:ascii="NTTimes/Cyrillic" w:hAnsi="NTTimes/Cyrillic"/>
                <w:sz w:val="18"/>
              </w:rPr>
            </w:pPr>
            <w:r>
              <w:rPr>
                <w:rFonts w:ascii="NTTimes/Cyrillic" w:hAnsi="NTTimes/Cyrillic"/>
                <w:sz w:val="18"/>
              </w:rPr>
              <w:t>023-Д</w:t>
            </w:r>
          </w:p>
        </w:tc>
        <w:tc>
          <w:tcPr>
            <w:tcW w:w="1081" w:type="dxa"/>
          </w:tcPr>
          <w:p w:rsidR="00000000" w:rsidRDefault="00F67113">
            <w:pPr>
              <w:jc w:val="both"/>
              <w:rPr>
                <w:rFonts w:ascii="NTTimes/Cyrillic" w:hAnsi="NTTimes/Cyrillic"/>
                <w:sz w:val="18"/>
              </w:rPr>
            </w:pPr>
            <w:r>
              <w:rPr>
                <w:rFonts w:ascii="NTTimes/Cyrillic" w:hAnsi="NTTimes/Cyrillic"/>
                <w:sz w:val="18"/>
              </w:rPr>
              <w:t>024-Д</w:t>
            </w:r>
          </w:p>
        </w:tc>
        <w:tc>
          <w:tcPr>
            <w:tcW w:w="1081" w:type="dxa"/>
          </w:tcPr>
          <w:p w:rsidR="00000000" w:rsidRDefault="00F67113">
            <w:pPr>
              <w:jc w:val="both"/>
              <w:rPr>
                <w:rFonts w:ascii="NTTimes/Cyrillic" w:hAnsi="NTTimes/Cyrillic"/>
                <w:sz w:val="18"/>
              </w:rPr>
            </w:pPr>
            <w:r>
              <w:rPr>
                <w:rFonts w:ascii="NTTimes/Cyrillic" w:hAnsi="NTTimes/Cyrillic"/>
                <w:sz w:val="18"/>
              </w:rPr>
              <w:t>025-Г</w:t>
            </w:r>
          </w:p>
        </w:tc>
        <w:tc>
          <w:tcPr>
            <w:tcW w:w="1081" w:type="dxa"/>
          </w:tcPr>
          <w:p w:rsidR="00000000" w:rsidRDefault="00F67113">
            <w:pPr>
              <w:jc w:val="both"/>
              <w:rPr>
                <w:rFonts w:ascii="NTTimes/Cyrillic" w:hAnsi="NTTimes/Cyrillic"/>
                <w:sz w:val="18"/>
              </w:rPr>
            </w:pPr>
            <w:r>
              <w:rPr>
                <w:rFonts w:ascii="NTTimes/Cyrillic" w:hAnsi="NTTimes/Cyrillic"/>
                <w:sz w:val="18"/>
              </w:rPr>
              <w:t>026-Г</w:t>
            </w:r>
          </w:p>
        </w:tc>
        <w:tc>
          <w:tcPr>
            <w:tcW w:w="1081" w:type="dxa"/>
          </w:tcPr>
          <w:p w:rsidR="00000000" w:rsidRDefault="00F67113">
            <w:pPr>
              <w:jc w:val="both"/>
              <w:rPr>
                <w:rFonts w:ascii="NTTimes/Cyrillic" w:hAnsi="NTTimes/Cyrillic"/>
                <w:sz w:val="18"/>
              </w:rPr>
            </w:pPr>
            <w:r>
              <w:rPr>
                <w:rFonts w:ascii="NTTimes/Cyrillic" w:hAnsi="NTTimes/Cyrillic"/>
                <w:sz w:val="18"/>
              </w:rPr>
              <w:t>027-Г</w:t>
            </w:r>
          </w:p>
        </w:tc>
        <w:tc>
          <w:tcPr>
            <w:tcW w:w="1081" w:type="dxa"/>
          </w:tcPr>
          <w:p w:rsidR="00000000" w:rsidRDefault="00F67113">
            <w:pPr>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029-Г</w:t>
            </w:r>
          </w:p>
        </w:tc>
        <w:tc>
          <w:tcPr>
            <w:tcW w:w="1081" w:type="dxa"/>
          </w:tcPr>
          <w:p w:rsidR="00000000" w:rsidRDefault="00F67113">
            <w:pPr>
              <w:jc w:val="both"/>
              <w:rPr>
                <w:rFonts w:ascii="NTTimes/Cyrillic" w:hAnsi="NTTimes/Cyrillic"/>
                <w:sz w:val="18"/>
              </w:rPr>
            </w:pPr>
            <w:r>
              <w:rPr>
                <w:rFonts w:ascii="NTTimes/Cyrillic" w:hAnsi="NTTimes/Cyrillic"/>
                <w:sz w:val="18"/>
              </w:rPr>
              <w:t>030-Б</w:t>
            </w:r>
          </w:p>
        </w:tc>
        <w:tc>
          <w:tcPr>
            <w:tcW w:w="1081" w:type="dxa"/>
          </w:tcPr>
          <w:p w:rsidR="00000000" w:rsidRDefault="00F67113">
            <w:pPr>
              <w:jc w:val="both"/>
              <w:rPr>
                <w:rFonts w:ascii="NTTimes/Cyrillic" w:hAnsi="NTTimes/Cyrillic"/>
                <w:sz w:val="18"/>
              </w:rPr>
            </w:pPr>
            <w:r>
              <w:rPr>
                <w:rFonts w:ascii="NTTimes/Cyrillic" w:hAnsi="NTTimes/Cyrillic"/>
                <w:sz w:val="18"/>
              </w:rPr>
              <w:t>031-В</w:t>
            </w:r>
          </w:p>
        </w:tc>
        <w:tc>
          <w:tcPr>
            <w:tcW w:w="1081" w:type="dxa"/>
          </w:tcPr>
          <w:p w:rsidR="00000000" w:rsidRDefault="00F67113">
            <w:pPr>
              <w:jc w:val="both"/>
              <w:rPr>
                <w:rFonts w:ascii="NTTimes/Cyrillic" w:hAnsi="NTTimes/Cyrillic"/>
                <w:sz w:val="18"/>
              </w:rPr>
            </w:pPr>
            <w:r>
              <w:rPr>
                <w:rFonts w:ascii="NTTimes/Cyrillic" w:hAnsi="NTTimes/Cyrillic"/>
                <w:sz w:val="18"/>
              </w:rPr>
              <w:t>032-Д</w:t>
            </w:r>
          </w:p>
        </w:tc>
        <w:tc>
          <w:tcPr>
            <w:tcW w:w="1081" w:type="dxa"/>
          </w:tcPr>
          <w:p w:rsidR="00000000" w:rsidRDefault="00F67113">
            <w:pPr>
              <w:jc w:val="both"/>
              <w:rPr>
                <w:rFonts w:ascii="NTTimes/Cyrillic" w:hAnsi="NTTimes/Cyrillic"/>
                <w:sz w:val="18"/>
              </w:rPr>
            </w:pPr>
            <w:r>
              <w:rPr>
                <w:rFonts w:ascii="NTTimes/Cyrillic" w:hAnsi="NTTimes/Cyrillic"/>
                <w:sz w:val="18"/>
              </w:rPr>
              <w:t>033-А</w:t>
            </w:r>
          </w:p>
        </w:tc>
        <w:tc>
          <w:tcPr>
            <w:tcW w:w="1081" w:type="dxa"/>
          </w:tcPr>
          <w:p w:rsidR="00000000" w:rsidRDefault="00F67113">
            <w:pPr>
              <w:jc w:val="both"/>
              <w:rPr>
                <w:rFonts w:ascii="NTTimes/Cyrillic" w:hAnsi="NTTimes/Cyrillic"/>
                <w:sz w:val="18"/>
              </w:rPr>
            </w:pPr>
            <w:r>
              <w:rPr>
                <w:rFonts w:ascii="NTTimes/Cyrillic" w:hAnsi="NTTimes/Cyrillic"/>
                <w:sz w:val="18"/>
              </w:rPr>
              <w:t>034-Г</w:t>
            </w:r>
          </w:p>
        </w:tc>
        <w:tc>
          <w:tcPr>
            <w:tcW w:w="1081" w:type="dxa"/>
          </w:tcPr>
          <w:p w:rsidR="00000000" w:rsidRDefault="00F67113">
            <w:pPr>
              <w:jc w:val="both"/>
              <w:rPr>
                <w:rFonts w:ascii="NTTimes/Cyrillic" w:hAnsi="NTTimes/Cyrillic"/>
                <w:sz w:val="18"/>
              </w:rPr>
            </w:pPr>
            <w:r>
              <w:rPr>
                <w:rFonts w:ascii="NTTimes/Cyrillic" w:hAnsi="NTTimes/Cyrillic"/>
                <w:sz w:val="18"/>
              </w:rPr>
              <w:t>035-А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036-В</w:t>
            </w:r>
          </w:p>
        </w:tc>
        <w:tc>
          <w:tcPr>
            <w:tcW w:w="1081" w:type="dxa"/>
          </w:tcPr>
          <w:p w:rsidR="00000000" w:rsidRDefault="00F67113">
            <w:pPr>
              <w:jc w:val="both"/>
              <w:rPr>
                <w:rFonts w:ascii="NTTimes/Cyrillic" w:hAnsi="NTTimes/Cyrillic"/>
                <w:sz w:val="18"/>
              </w:rPr>
            </w:pPr>
            <w:r>
              <w:rPr>
                <w:rFonts w:ascii="NTTimes/Cyrillic" w:hAnsi="NTTimes/Cyrillic"/>
                <w:sz w:val="18"/>
              </w:rPr>
              <w:t>037-А</w:t>
            </w:r>
          </w:p>
        </w:tc>
        <w:tc>
          <w:tcPr>
            <w:tcW w:w="1081" w:type="dxa"/>
          </w:tcPr>
          <w:p w:rsidR="00000000" w:rsidRDefault="00F67113">
            <w:pPr>
              <w:jc w:val="both"/>
              <w:rPr>
                <w:rFonts w:ascii="NTTimes/Cyrillic" w:hAnsi="NTTimes/Cyrillic"/>
                <w:sz w:val="18"/>
              </w:rPr>
            </w:pPr>
            <w:r>
              <w:rPr>
                <w:rFonts w:ascii="NTTimes/Cyrillic" w:hAnsi="NTTimes/Cyrillic"/>
                <w:sz w:val="18"/>
              </w:rPr>
              <w:t>038-Г</w:t>
            </w:r>
          </w:p>
        </w:tc>
        <w:tc>
          <w:tcPr>
            <w:tcW w:w="1081" w:type="dxa"/>
          </w:tcPr>
          <w:p w:rsidR="00000000" w:rsidRDefault="00F67113">
            <w:pPr>
              <w:jc w:val="both"/>
              <w:rPr>
                <w:rFonts w:ascii="NTTimes/Cyrillic" w:hAnsi="NTTimes/Cyrillic"/>
                <w:sz w:val="18"/>
              </w:rPr>
            </w:pPr>
            <w:r>
              <w:rPr>
                <w:rFonts w:ascii="NTTimes/Cyrillic" w:hAnsi="NTTimes/Cyrillic"/>
                <w:sz w:val="18"/>
              </w:rPr>
              <w:t>039-Д</w:t>
            </w:r>
          </w:p>
        </w:tc>
        <w:tc>
          <w:tcPr>
            <w:tcW w:w="1081" w:type="dxa"/>
          </w:tcPr>
          <w:p w:rsidR="00000000" w:rsidRDefault="00F67113">
            <w:pPr>
              <w:jc w:val="both"/>
              <w:rPr>
                <w:rFonts w:ascii="NTTimes/Cyrillic" w:hAnsi="NTTimes/Cyrillic"/>
                <w:sz w:val="18"/>
              </w:rPr>
            </w:pPr>
            <w:r>
              <w:rPr>
                <w:rFonts w:ascii="NTTimes/Cyrillic" w:hAnsi="NTTimes/Cyrillic"/>
                <w:sz w:val="18"/>
              </w:rPr>
              <w:t>040-А</w:t>
            </w:r>
          </w:p>
        </w:tc>
        <w:tc>
          <w:tcPr>
            <w:tcW w:w="1081" w:type="dxa"/>
          </w:tcPr>
          <w:p w:rsidR="00000000" w:rsidRDefault="00F67113">
            <w:pPr>
              <w:jc w:val="both"/>
              <w:rPr>
                <w:rFonts w:ascii="NTTimes/Cyrillic" w:hAnsi="NTTimes/Cyrillic"/>
                <w:sz w:val="18"/>
              </w:rPr>
            </w:pPr>
            <w:r>
              <w:rPr>
                <w:rFonts w:ascii="NTTimes/Cyrillic" w:hAnsi="NTTimes/Cyrillic"/>
                <w:sz w:val="18"/>
              </w:rPr>
              <w:t>041-В</w:t>
            </w:r>
          </w:p>
        </w:tc>
        <w:tc>
          <w:tcPr>
            <w:tcW w:w="1081" w:type="dxa"/>
          </w:tcPr>
          <w:p w:rsidR="00000000" w:rsidRDefault="00F67113">
            <w:pPr>
              <w:jc w:val="both"/>
              <w:rPr>
                <w:rFonts w:ascii="NTTimes/Cyrillic" w:hAnsi="NTTimes/Cyrillic"/>
                <w:sz w:val="18"/>
              </w:rPr>
            </w:pPr>
            <w:r>
              <w:rPr>
                <w:rFonts w:ascii="NTTimes/Cyrillic" w:hAnsi="NTTimes/Cyrillic"/>
                <w:sz w:val="18"/>
              </w:rPr>
              <w:t>042-Б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043-Г</w:t>
            </w:r>
          </w:p>
        </w:tc>
        <w:tc>
          <w:tcPr>
            <w:tcW w:w="1081" w:type="dxa"/>
          </w:tcPr>
          <w:p w:rsidR="00000000" w:rsidRDefault="00F67113">
            <w:pPr>
              <w:jc w:val="both"/>
              <w:rPr>
                <w:rFonts w:ascii="NTTimes/Cyrillic" w:hAnsi="NTTimes/Cyrillic"/>
                <w:sz w:val="18"/>
              </w:rPr>
            </w:pPr>
            <w:r>
              <w:rPr>
                <w:rFonts w:ascii="NTTimes/Cyrillic" w:hAnsi="NTTimes/Cyrillic"/>
                <w:sz w:val="18"/>
              </w:rPr>
              <w:t>044-Д</w:t>
            </w:r>
          </w:p>
        </w:tc>
        <w:tc>
          <w:tcPr>
            <w:tcW w:w="1081" w:type="dxa"/>
          </w:tcPr>
          <w:p w:rsidR="00000000" w:rsidRDefault="00F67113">
            <w:pPr>
              <w:jc w:val="both"/>
              <w:rPr>
                <w:rFonts w:ascii="NTTimes/Cyrillic" w:hAnsi="NTTimes/Cyrillic"/>
                <w:sz w:val="18"/>
              </w:rPr>
            </w:pPr>
            <w:r>
              <w:rPr>
                <w:rFonts w:ascii="NTTimes/Cyrillic" w:hAnsi="NTTimes/Cyrillic"/>
                <w:sz w:val="18"/>
              </w:rPr>
              <w:t>045-Б</w:t>
            </w:r>
          </w:p>
        </w:tc>
        <w:tc>
          <w:tcPr>
            <w:tcW w:w="1081" w:type="dxa"/>
          </w:tcPr>
          <w:p w:rsidR="00000000" w:rsidRDefault="00F67113">
            <w:pPr>
              <w:jc w:val="both"/>
              <w:rPr>
                <w:rFonts w:ascii="NTTimes/Cyrillic" w:hAnsi="NTTimes/Cyrillic"/>
                <w:sz w:val="18"/>
              </w:rPr>
            </w:pPr>
            <w:r>
              <w:rPr>
                <w:rFonts w:ascii="NTTimes/Cyrillic" w:hAnsi="NTTimes/Cyrillic"/>
                <w:sz w:val="18"/>
              </w:rPr>
              <w:t>046-Г</w:t>
            </w:r>
          </w:p>
        </w:tc>
        <w:tc>
          <w:tcPr>
            <w:tcW w:w="1081" w:type="dxa"/>
          </w:tcPr>
          <w:p w:rsidR="00000000" w:rsidRDefault="00F67113">
            <w:pPr>
              <w:jc w:val="both"/>
              <w:rPr>
                <w:rFonts w:ascii="NTTimes/Cyrillic" w:hAnsi="NTTimes/Cyrillic"/>
                <w:sz w:val="18"/>
              </w:rPr>
            </w:pPr>
            <w:r>
              <w:rPr>
                <w:rFonts w:ascii="NTTimes/Cyrillic" w:hAnsi="NTTimes/Cyrillic"/>
                <w:sz w:val="18"/>
              </w:rPr>
              <w:t>047-В</w:t>
            </w:r>
          </w:p>
        </w:tc>
        <w:tc>
          <w:tcPr>
            <w:tcW w:w="1081" w:type="dxa"/>
          </w:tcPr>
          <w:p w:rsidR="00000000" w:rsidRDefault="00F67113">
            <w:pPr>
              <w:jc w:val="both"/>
              <w:rPr>
                <w:rFonts w:ascii="NTTimes/Cyrillic" w:hAnsi="NTTimes/Cyrillic"/>
                <w:sz w:val="18"/>
              </w:rPr>
            </w:pPr>
            <w:r>
              <w:rPr>
                <w:rFonts w:ascii="NTTimes/Cyrillic" w:hAnsi="NTTimes/Cyrillic"/>
                <w:sz w:val="18"/>
              </w:rPr>
              <w:t>048-В</w:t>
            </w:r>
          </w:p>
        </w:tc>
        <w:tc>
          <w:tcPr>
            <w:tcW w:w="1081" w:type="dxa"/>
          </w:tcPr>
          <w:p w:rsidR="00000000" w:rsidRDefault="00F67113">
            <w:pPr>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050-Д</w:t>
            </w:r>
          </w:p>
        </w:tc>
        <w:tc>
          <w:tcPr>
            <w:tcW w:w="1081" w:type="dxa"/>
          </w:tcPr>
          <w:p w:rsidR="00000000" w:rsidRDefault="00F67113">
            <w:pPr>
              <w:jc w:val="both"/>
              <w:rPr>
                <w:rFonts w:ascii="NTTimes/Cyrillic" w:hAnsi="NTTimes/Cyrillic"/>
                <w:sz w:val="18"/>
              </w:rPr>
            </w:pPr>
            <w:r>
              <w:rPr>
                <w:rFonts w:ascii="NTTimes/Cyrillic" w:hAnsi="NTTimes/Cyrillic"/>
                <w:sz w:val="18"/>
              </w:rPr>
              <w:t>051-Д</w:t>
            </w:r>
          </w:p>
        </w:tc>
        <w:tc>
          <w:tcPr>
            <w:tcW w:w="1081" w:type="dxa"/>
          </w:tcPr>
          <w:p w:rsidR="00000000" w:rsidRDefault="00F67113">
            <w:pPr>
              <w:jc w:val="both"/>
              <w:rPr>
                <w:rFonts w:ascii="NTTimes/Cyrillic" w:hAnsi="NTTimes/Cyrillic"/>
                <w:sz w:val="18"/>
              </w:rPr>
            </w:pPr>
            <w:r>
              <w:rPr>
                <w:rFonts w:ascii="NTTimes/Cyrillic" w:hAnsi="NTTimes/Cyrillic"/>
                <w:sz w:val="18"/>
              </w:rPr>
              <w:t>052-Д</w:t>
            </w:r>
          </w:p>
        </w:tc>
        <w:tc>
          <w:tcPr>
            <w:tcW w:w="1081" w:type="dxa"/>
          </w:tcPr>
          <w:p w:rsidR="00000000" w:rsidRDefault="00F67113">
            <w:pPr>
              <w:jc w:val="both"/>
              <w:rPr>
                <w:rFonts w:ascii="NTTimes/Cyrillic" w:hAnsi="NTTimes/Cyrillic"/>
                <w:sz w:val="18"/>
              </w:rPr>
            </w:pPr>
            <w:r>
              <w:rPr>
                <w:rFonts w:ascii="NTTimes/Cyrillic" w:hAnsi="NTTimes/Cyrillic"/>
                <w:sz w:val="18"/>
              </w:rPr>
              <w:t>053-Б</w:t>
            </w:r>
          </w:p>
        </w:tc>
        <w:tc>
          <w:tcPr>
            <w:tcW w:w="1081" w:type="dxa"/>
          </w:tcPr>
          <w:p w:rsidR="00000000" w:rsidRDefault="00F67113">
            <w:pPr>
              <w:jc w:val="both"/>
              <w:rPr>
                <w:rFonts w:ascii="NTTimes/Cyrillic" w:hAnsi="NTTimes/Cyrillic"/>
                <w:sz w:val="18"/>
              </w:rPr>
            </w:pPr>
            <w:r>
              <w:rPr>
                <w:rFonts w:ascii="NTTimes/Cyrillic" w:hAnsi="NTTimes/Cyrillic"/>
                <w:sz w:val="18"/>
              </w:rPr>
              <w:t>054-А</w:t>
            </w:r>
          </w:p>
        </w:tc>
        <w:tc>
          <w:tcPr>
            <w:tcW w:w="1081" w:type="dxa"/>
          </w:tcPr>
          <w:p w:rsidR="00000000" w:rsidRDefault="00F67113">
            <w:pPr>
              <w:jc w:val="both"/>
              <w:rPr>
                <w:rFonts w:ascii="NTTimes/Cyrillic" w:hAnsi="NTTimes/Cyrillic"/>
                <w:sz w:val="18"/>
              </w:rPr>
            </w:pPr>
            <w:r>
              <w:rPr>
                <w:rFonts w:ascii="NTTimes/Cyrillic" w:hAnsi="NTTimes/Cyrillic"/>
                <w:sz w:val="18"/>
              </w:rPr>
              <w:t>055-А</w:t>
            </w:r>
          </w:p>
        </w:tc>
        <w:tc>
          <w:tcPr>
            <w:tcW w:w="1081" w:type="dxa"/>
          </w:tcPr>
          <w:p w:rsidR="00000000" w:rsidRDefault="00F67113">
            <w:pPr>
              <w:jc w:val="both"/>
              <w:rPr>
                <w:rFonts w:ascii="NTTimes/Cyrillic" w:hAnsi="NTTimes/Cyrillic"/>
                <w:sz w:val="18"/>
              </w:rPr>
            </w:pPr>
            <w:r>
              <w:rPr>
                <w:rFonts w:ascii="NTTimes/Cyrillic" w:hAnsi="NTTimes/Cyrillic"/>
                <w:sz w:val="18"/>
              </w:rPr>
              <w:t>056-Б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057-В</w:t>
            </w:r>
          </w:p>
        </w:tc>
        <w:tc>
          <w:tcPr>
            <w:tcW w:w="1081" w:type="dxa"/>
          </w:tcPr>
          <w:p w:rsidR="00000000" w:rsidRDefault="00F67113">
            <w:pPr>
              <w:jc w:val="both"/>
              <w:rPr>
                <w:rFonts w:ascii="NTTimes/Cyrillic" w:hAnsi="NTTimes/Cyrillic"/>
                <w:sz w:val="18"/>
              </w:rPr>
            </w:pPr>
            <w:r>
              <w:rPr>
                <w:rFonts w:ascii="NTTimes/Cyrillic" w:hAnsi="NTTimes/Cyrillic"/>
                <w:sz w:val="18"/>
              </w:rPr>
              <w:t>058-В</w:t>
            </w:r>
          </w:p>
        </w:tc>
        <w:tc>
          <w:tcPr>
            <w:tcW w:w="1081" w:type="dxa"/>
          </w:tcPr>
          <w:p w:rsidR="00000000" w:rsidRDefault="00F67113">
            <w:pPr>
              <w:jc w:val="both"/>
              <w:rPr>
                <w:rFonts w:ascii="NTTimes/Cyrillic" w:hAnsi="NTTimes/Cyrillic"/>
                <w:sz w:val="18"/>
              </w:rPr>
            </w:pPr>
            <w:r>
              <w:rPr>
                <w:rFonts w:ascii="NTTimes/Cyrillic" w:hAnsi="NTTimes/Cyrillic"/>
                <w:sz w:val="18"/>
              </w:rPr>
              <w:t>059-Б</w:t>
            </w:r>
          </w:p>
        </w:tc>
        <w:tc>
          <w:tcPr>
            <w:tcW w:w="1081" w:type="dxa"/>
          </w:tcPr>
          <w:p w:rsidR="00000000" w:rsidRDefault="00F67113">
            <w:pPr>
              <w:jc w:val="both"/>
              <w:rPr>
                <w:rFonts w:ascii="NTTimes/Cyrillic" w:hAnsi="NTTimes/Cyrillic"/>
                <w:sz w:val="18"/>
              </w:rPr>
            </w:pPr>
            <w:r>
              <w:rPr>
                <w:rFonts w:ascii="NTTimes/Cyrillic" w:hAnsi="NTTimes/Cyrillic"/>
                <w:sz w:val="18"/>
              </w:rPr>
              <w:t>060-Б</w:t>
            </w:r>
          </w:p>
        </w:tc>
        <w:tc>
          <w:tcPr>
            <w:tcW w:w="1081" w:type="dxa"/>
          </w:tcPr>
          <w:p w:rsidR="00000000" w:rsidRDefault="00F67113">
            <w:pPr>
              <w:jc w:val="both"/>
              <w:rPr>
                <w:rFonts w:ascii="NTTimes/Cyrillic" w:hAnsi="NTTimes/Cyrillic"/>
                <w:sz w:val="18"/>
              </w:rPr>
            </w:pPr>
            <w:r>
              <w:rPr>
                <w:rFonts w:ascii="NTTimes/Cyrillic" w:hAnsi="NTTimes/Cyrillic"/>
                <w:sz w:val="18"/>
              </w:rPr>
              <w:t>061-А</w:t>
            </w:r>
          </w:p>
        </w:tc>
        <w:tc>
          <w:tcPr>
            <w:tcW w:w="1081" w:type="dxa"/>
          </w:tcPr>
          <w:p w:rsidR="00000000" w:rsidRDefault="00F67113">
            <w:pPr>
              <w:jc w:val="both"/>
              <w:rPr>
                <w:rFonts w:ascii="NTTimes/Cyrillic" w:hAnsi="NTTimes/Cyrillic"/>
                <w:sz w:val="18"/>
              </w:rPr>
            </w:pPr>
            <w:r>
              <w:rPr>
                <w:rFonts w:ascii="NTTimes/Cyrillic" w:hAnsi="NTTimes/Cyrillic"/>
                <w:sz w:val="18"/>
              </w:rPr>
              <w:t>062-В</w:t>
            </w:r>
          </w:p>
        </w:tc>
        <w:tc>
          <w:tcPr>
            <w:tcW w:w="1081" w:type="dxa"/>
          </w:tcPr>
          <w:p w:rsidR="00000000" w:rsidRDefault="00F67113">
            <w:pPr>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lastRenderedPageBreak/>
              <w:t>064-Д</w:t>
            </w:r>
          </w:p>
        </w:tc>
        <w:tc>
          <w:tcPr>
            <w:tcW w:w="1081" w:type="dxa"/>
          </w:tcPr>
          <w:p w:rsidR="00000000" w:rsidRDefault="00F67113">
            <w:pPr>
              <w:jc w:val="both"/>
              <w:rPr>
                <w:rFonts w:ascii="NTTimes/Cyrillic" w:hAnsi="NTTimes/Cyrillic"/>
                <w:sz w:val="18"/>
              </w:rPr>
            </w:pPr>
            <w:r>
              <w:rPr>
                <w:rFonts w:ascii="NTTimes/Cyrillic" w:hAnsi="NTTimes/Cyrillic"/>
                <w:sz w:val="18"/>
              </w:rPr>
              <w:t>065-Б</w:t>
            </w:r>
          </w:p>
        </w:tc>
        <w:tc>
          <w:tcPr>
            <w:tcW w:w="1081" w:type="dxa"/>
          </w:tcPr>
          <w:p w:rsidR="00000000" w:rsidRDefault="00F67113">
            <w:pPr>
              <w:jc w:val="both"/>
              <w:rPr>
                <w:rFonts w:ascii="NTTimes/Cyrillic" w:hAnsi="NTTimes/Cyrillic"/>
                <w:sz w:val="18"/>
              </w:rPr>
            </w:pPr>
            <w:r>
              <w:rPr>
                <w:rFonts w:ascii="NTTimes/Cyrillic" w:hAnsi="NTTimes/Cyrillic"/>
                <w:sz w:val="18"/>
              </w:rPr>
              <w:t>066-А</w:t>
            </w:r>
          </w:p>
        </w:tc>
        <w:tc>
          <w:tcPr>
            <w:tcW w:w="1081" w:type="dxa"/>
          </w:tcPr>
          <w:p w:rsidR="00000000" w:rsidRDefault="00F67113">
            <w:pPr>
              <w:jc w:val="both"/>
              <w:rPr>
                <w:rFonts w:ascii="NTTimes/Cyrillic" w:hAnsi="NTTimes/Cyrillic"/>
                <w:sz w:val="18"/>
              </w:rPr>
            </w:pPr>
            <w:r>
              <w:rPr>
                <w:rFonts w:ascii="NTTimes/Cyrillic" w:hAnsi="NTTimes/Cyrillic"/>
                <w:sz w:val="18"/>
              </w:rPr>
              <w:t>067-Д</w:t>
            </w:r>
          </w:p>
        </w:tc>
        <w:tc>
          <w:tcPr>
            <w:tcW w:w="1081" w:type="dxa"/>
          </w:tcPr>
          <w:p w:rsidR="00000000" w:rsidRDefault="00F67113">
            <w:pPr>
              <w:jc w:val="both"/>
              <w:rPr>
                <w:rFonts w:ascii="NTTimes/Cyrillic" w:hAnsi="NTTimes/Cyrillic"/>
                <w:sz w:val="18"/>
              </w:rPr>
            </w:pPr>
            <w:r>
              <w:rPr>
                <w:rFonts w:ascii="NTTimes/Cyrillic" w:hAnsi="NTTimes/Cyrillic"/>
                <w:sz w:val="18"/>
              </w:rPr>
              <w:t>068-А</w:t>
            </w:r>
          </w:p>
        </w:tc>
        <w:tc>
          <w:tcPr>
            <w:tcW w:w="1081" w:type="dxa"/>
          </w:tcPr>
          <w:p w:rsidR="00000000" w:rsidRDefault="00F67113">
            <w:pPr>
              <w:jc w:val="both"/>
              <w:rPr>
                <w:rFonts w:ascii="NTTimes/Cyrillic" w:hAnsi="NTTimes/Cyrillic"/>
                <w:sz w:val="18"/>
              </w:rPr>
            </w:pPr>
            <w:r>
              <w:rPr>
                <w:rFonts w:ascii="NTTimes/Cyrillic" w:hAnsi="NTTimes/Cyrillic"/>
                <w:sz w:val="18"/>
              </w:rPr>
              <w:t>069-Д</w:t>
            </w:r>
          </w:p>
        </w:tc>
        <w:tc>
          <w:tcPr>
            <w:tcW w:w="1081" w:type="dxa"/>
          </w:tcPr>
          <w:p w:rsidR="00000000" w:rsidRDefault="00F67113">
            <w:pPr>
              <w:jc w:val="both"/>
              <w:rPr>
                <w:rFonts w:ascii="NTTimes/Cyrillic" w:hAnsi="NTTimes/Cyrillic"/>
                <w:sz w:val="18"/>
              </w:rPr>
            </w:pPr>
            <w:r>
              <w:rPr>
                <w:rFonts w:ascii="NTTimes/Cyrillic" w:hAnsi="NTTimes/Cyrillic"/>
                <w:sz w:val="18"/>
              </w:rPr>
              <w:t>070-А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071-А</w:t>
            </w:r>
          </w:p>
        </w:tc>
        <w:tc>
          <w:tcPr>
            <w:tcW w:w="1081" w:type="dxa"/>
          </w:tcPr>
          <w:p w:rsidR="00000000" w:rsidRDefault="00F67113">
            <w:pPr>
              <w:jc w:val="both"/>
              <w:rPr>
                <w:rFonts w:ascii="NTTimes/Cyrillic" w:hAnsi="NTTimes/Cyrillic"/>
                <w:sz w:val="18"/>
              </w:rPr>
            </w:pPr>
            <w:r>
              <w:rPr>
                <w:rFonts w:ascii="NTTimes/Cyrillic" w:hAnsi="NTTimes/Cyrillic"/>
                <w:sz w:val="18"/>
              </w:rPr>
              <w:t>072-Г</w:t>
            </w:r>
          </w:p>
        </w:tc>
        <w:tc>
          <w:tcPr>
            <w:tcW w:w="1081" w:type="dxa"/>
          </w:tcPr>
          <w:p w:rsidR="00000000" w:rsidRDefault="00F67113">
            <w:pPr>
              <w:jc w:val="both"/>
              <w:rPr>
                <w:rFonts w:ascii="NTTimes/Cyrillic" w:hAnsi="NTTimes/Cyrillic"/>
                <w:sz w:val="18"/>
              </w:rPr>
            </w:pPr>
            <w:r>
              <w:rPr>
                <w:rFonts w:ascii="NTTimes/Cyrillic" w:hAnsi="NTTimes/Cyrillic"/>
                <w:sz w:val="18"/>
              </w:rPr>
              <w:t>073-Г</w:t>
            </w:r>
          </w:p>
        </w:tc>
        <w:tc>
          <w:tcPr>
            <w:tcW w:w="1081" w:type="dxa"/>
          </w:tcPr>
          <w:p w:rsidR="00000000" w:rsidRDefault="00F67113">
            <w:pPr>
              <w:jc w:val="both"/>
              <w:rPr>
                <w:rFonts w:ascii="NTTimes/Cyrillic" w:hAnsi="NTTimes/Cyrillic"/>
                <w:sz w:val="18"/>
              </w:rPr>
            </w:pPr>
            <w:r>
              <w:rPr>
                <w:rFonts w:ascii="NTTimes/Cyrillic" w:hAnsi="NTTimes/Cyrillic"/>
                <w:sz w:val="18"/>
              </w:rPr>
              <w:t>074-А</w:t>
            </w:r>
          </w:p>
        </w:tc>
        <w:tc>
          <w:tcPr>
            <w:tcW w:w="1081" w:type="dxa"/>
          </w:tcPr>
          <w:p w:rsidR="00000000" w:rsidRDefault="00F67113">
            <w:pPr>
              <w:jc w:val="both"/>
              <w:rPr>
                <w:rFonts w:ascii="NTTimes/Cyrillic" w:hAnsi="NTTimes/Cyrillic"/>
                <w:sz w:val="18"/>
              </w:rPr>
            </w:pPr>
            <w:r>
              <w:rPr>
                <w:rFonts w:ascii="NTTimes/Cyrillic" w:hAnsi="NTTimes/Cyrillic"/>
                <w:sz w:val="18"/>
              </w:rPr>
              <w:t>075-В</w:t>
            </w:r>
          </w:p>
        </w:tc>
        <w:tc>
          <w:tcPr>
            <w:tcW w:w="1081" w:type="dxa"/>
          </w:tcPr>
          <w:p w:rsidR="00000000" w:rsidRDefault="00F67113">
            <w:pPr>
              <w:jc w:val="both"/>
              <w:rPr>
                <w:rFonts w:ascii="NTTimes/Cyrillic" w:hAnsi="NTTimes/Cyrillic"/>
                <w:sz w:val="18"/>
              </w:rPr>
            </w:pPr>
            <w:r>
              <w:rPr>
                <w:rFonts w:ascii="NTTimes/Cyrillic" w:hAnsi="NTTimes/Cyrillic"/>
                <w:sz w:val="18"/>
              </w:rPr>
              <w:t>076-Г</w:t>
            </w: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b/>
          <w:sz w:val="18"/>
        </w:rPr>
      </w:pPr>
      <w:r>
        <w:rPr>
          <w:rFonts w:ascii="NTTimes/Cyrillic" w:hAnsi="NTTimes/Cyrillic"/>
          <w:b/>
          <w:sz w:val="18"/>
        </w:rPr>
        <w:t xml:space="preserve">Тема: 7)  ОПУХОЛИ ГОЛОВЫ И ШЕИ                                              </w:t>
      </w:r>
    </w:p>
    <w:p w:rsidR="00000000" w:rsidRDefault="00F67113">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001-Г</w:t>
            </w:r>
          </w:p>
        </w:tc>
        <w:tc>
          <w:tcPr>
            <w:tcW w:w="1081" w:type="dxa"/>
          </w:tcPr>
          <w:p w:rsidR="00000000" w:rsidRDefault="00F67113">
            <w:pPr>
              <w:jc w:val="both"/>
              <w:rPr>
                <w:rFonts w:ascii="NTTimes/Cyrillic" w:hAnsi="NTTimes/Cyrillic"/>
                <w:sz w:val="18"/>
              </w:rPr>
            </w:pPr>
            <w:r>
              <w:rPr>
                <w:rFonts w:ascii="NTTimes/Cyrillic" w:hAnsi="NTTimes/Cyrillic"/>
                <w:sz w:val="18"/>
              </w:rPr>
              <w:t>002-Б</w:t>
            </w:r>
          </w:p>
        </w:tc>
        <w:tc>
          <w:tcPr>
            <w:tcW w:w="1081" w:type="dxa"/>
          </w:tcPr>
          <w:p w:rsidR="00000000" w:rsidRDefault="00F67113">
            <w:pPr>
              <w:jc w:val="both"/>
              <w:rPr>
                <w:rFonts w:ascii="NTTimes/Cyrillic" w:hAnsi="NTTimes/Cyrillic"/>
                <w:sz w:val="18"/>
              </w:rPr>
            </w:pPr>
            <w:r>
              <w:rPr>
                <w:rFonts w:ascii="NTTimes/Cyrillic" w:hAnsi="NTTimes/Cyrillic"/>
                <w:sz w:val="18"/>
              </w:rPr>
              <w:t>003-Г</w:t>
            </w:r>
          </w:p>
        </w:tc>
        <w:tc>
          <w:tcPr>
            <w:tcW w:w="1081" w:type="dxa"/>
          </w:tcPr>
          <w:p w:rsidR="00000000" w:rsidRDefault="00F67113">
            <w:pPr>
              <w:jc w:val="both"/>
              <w:rPr>
                <w:rFonts w:ascii="NTTimes/Cyrillic" w:hAnsi="NTTimes/Cyrillic"/>
                <w:sz w:val="18"/>
              </w:rPr>
            </w:pPr>
            <w:r>
              <w:rPr>
                <w:rFonts w:ascii="NTTimes/Cyrillic" w:hAnsi="NTTimes/Cyrillic"/>
                <w:sz w:val="18"/>
              </w:rPr>
              <w:t>004-Д</w:t>
            </w:r>
          </w:p>
        </w:tc>
        <w:tc>
          <w:tcPr>
            <w:tcW w:w="1081" w:type="dxa"/>
          </w:tcPr>
          <w:p w:rsidR="00000000" w:rsidRDefault="00F67113">
            <w:pPr>
              <w:jc w:val="both"/>
              <w:rPr>
                <w:rFonts w:ascii="NTTimes/Cyrillic" w:hAnsi="NTTimes/Cyrillic"/>
                <w:sz w:val="18"/>
              </w:rPr>
            </w:pPr>
            <w:r>
              <w:rPr>
                <w:rFonts w:ascii="NTTimes/Cyrillic" w:hAnsi="NTTimes/Cyrillic"/>
                <w:sz w:val="18"/>
              </w:rPr>
              <w:t>005-Д</w:t>
            </w:r>
          </w:p>
        </w:tc>
        <w:tc>
          <w:tcPr>
            <w:tcW w:w="1081" w:type="dxa"/>
          </w:tcPr>
          <w:p w:rsidR="00000000" w:rsidRDefault="00F67113">
            <w:pPr>
              <w:jc w:val="both"/>
              <w:rPr>
                <w:rFonts w:ascii="NTTimes/Cyrillic" w:hAnsi="NTTimes/Cyrillic"/>
                <w:sz w:val="18"/>
              </w:rPr>
            </w:pPr>
            <w:r>
              <w:rPr>
                <w:rFonts w:ascii="NTTimes/Cyrillic" w:hAnsi="NTTimes/Cyrillic"/>
                <w:sz w:val="18"/>
              </w:rPr>
              <w:t>006-Д</w:t>
            </w:r>
          </w:p>
        </w:tc>
        <w:tc>
          <w:tcPr>
            <w:tcW w:w="1081" w:type="dxa"/>
          </w:tcPr>
          <w:p w:rsidR="00000000" w:rsidRDefault="00F67113">
            <w:pPr>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008-В</w:t>
            </w:r>
          </w:p>
        </w:tc>
        <w:tc>
          <w:tcPr>
            <w:tcW w:w="1081" w:type="dxa"/>
          </w:tcPr>
          <w:p w:rsidR="00000000" w:rsidRDefault="00F67113">
            <w:pPr>
              <w:jc w:val="both"/>
              <w:rPr>
                <w:rFonts w:ascii="NTTimes/Cyrillic" w:hAnsi="NTTimes/Cyrillic"/>
                <w:sz w:val="18"/>
              </w:rPr>
            </w:pPr>
            <w:r>
              <w:rPr>
                <w:rFonts w:ascii="NTTimes/Cyrillic" w:hAnsi="NTTimes/Cyrillic"/>
                <w:sz w:val="18"/>
              </w:rPr>
              <w:t>009-Д</w:t>
            </w:r>
          </w:p>
        </w:tc>
        <w:tc>
          <w:tcPr>
            <w:tcW w:w="1081" w:type="dxa"/>
          </w:tcPr>
          <w:p w:rsidR="00000000" w:rsidRDefault="00F67113">
            <w:pPr>
              <w:jc w:val="both"/>
              <w:rPr>
                <w:rFonts w:ascii="NTTimes/Cyrillic" w:hAnsi="NTTimes/Cyrillic"/>
                <w:sz w:val="18"/>
              </w:rPr>
            </w:pPr>
            <w:r>
              <w:rPr>
                <w:rFonts w:ascii="NTTimes/Cyrillic" w:hAnsi="NTTimes/Cyrillic"/>
                <w:sz w:val="18"/>
              </w:rPr>
              <w:t>010-Д</w:t>
            </w:r>
          </w:p>
        </w:tc>
        <w:tc>
          <w:tcPr>
            <w:tcW w:w="1081" w:type="dxa"/>
          </w:tcPr>
          <w:p w:rsidR="00000000" w:rsidRDefault="00F67113">
            <w:pPr>
              <w:jc w:val="both"/>
              <w:rPr>
                <w:rFonts w:ascii="NTTimes/Cyrillic" w:hAnsi="NTTimes/Cyrillic"/>
                <w:sz w:val="18"/>
              </w:rPr>
            </w:pPr>
            <w:r>
              <w:rPr>
                <w:rFonts w:ascii="NTTimes/Cyrillic" w:hAnsi="NTTimes/Cyrillic"/>
                <w:sz w:val="18"/>
              </w:rPr>
              <w:t>011-Г</w:t>
            </w:r>
          </w:p>
        </w:tc>
        <w:tc>
          <w:tcPr>
            <w:tcW w:w="1081" w:type="dxa"/>
          </w:tcPr>
          <w:p w:rsidR="00000000" w:rsidRDefault="00F67113">
            <w:pPr>
              <w:jc w:val="both"/>
              <w:rPr>
                <w:rFonts w:ascii="NTTimes/Cyrillic" w:hAnsi="NTTimes/Cyrillic"/>
                <w:sz w:val="18"/>
              </w:rPr>
            </w:pPr>
            <w:r>
              <w:rPr>
                <w:rFonts w:ascii="NTTimes/Cyrillic" w:hAnsi="NTTimes/Cyrillic"/>
                <w:sz w:val="18"/>
              </w:rPr>
              <w:t>012-В</w:t>
            </w:r>
          </w:p>
        </w:tc>
        <w:tc>
          <w:tcPr>
            <w:tcW w:w="1081" w:type="dxa"/>
          </w:tcPr>
          <w:p w:rsidR="00000000" w:rsidRDefault="00F67113">
            <w:pPr>
              <w:jc w:val="both"/>
              <w:rPr>
                <w:rFonts w:ascii="NTTimes/Cyrillic" w:hAnsi="NTTimes/Cyrillic"/>
                <w:sz w:val="18"/>
              </w:rPr>
            </w:pPr>
            <w:r>
              <w:rPr>
                <w:rFonts w:ascii="NTTimes/Cyrillic" w:hAnsi="NTTimes/Cyrillic"/>
                <w:sz w:val="18"/>
              </w:rPr>
              <w:t>013-Б</w:t>
            </w:r>
          </w:p>
        </w:tc>
        <w:tc>
          <w:tcPr>
            <w:tcW w:w="1081" w:type="dxa"/>
          </w:tcPr>
          <w:p w:rsidR="00000000" w:rsidRDefault="00F67113">
            <w:pPr>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015-Д</w:t>
            </w:r>
          </w:p>
        </w:tc>
        <w:tc>
          <w:tcPr>
            <w:tcW w:w="1081" w:type="dxa"/>
          </w:tcPr>
          <w:p w:rsidR="00000000" w:rsidRDefault="00F67113">
            <w:pPr>
              <w:jc w:val="both"/>
              <w:rPr>
                <w:rFonts w:ascii="NTTimes/Cyrillic" w:hAnsi="NTTimes/Cyrillic"/>
                <w:sz w:val="18"/>
              </w:rPr>
            </w:pPr>
            <w:r>
              <w:rPr>
                <w:rFonts w:ascii="NTTimes/Cyrillic" w:hAnsi="NTTimes/Cyrillic"/>
                <w:sz w:val="18"/>
              </w:rPr>
              <w:t>016-Б</w:t>
            </w:r>
          </w:p>
        </w:tc>
        <w:tc>
          <w:tcPr>
            <w:tcW w:w="1081" w:type="dxa"/>
          </w:tcPr>
          <w:p w:rsidR="00000000" w:rsidRDefault="00F67113">
            <w:pPr>
              <w:jc w:val="both"/>
              <w:rPr>
                <w:rFonts w:ascii="NTTimes/Cyrillic" w:hAnsi="NTTimes/Cyrillic"/>
                <w:sz w:val="18"/>
              </w:rPr>
            </w:pPr>
            <w:r>
              <w:rPr>
                <w:rFonts w:ascii="NTTimes/Cyrillic" w:hAnsi="NTTimes/Cyrillic"/>
                <w:sz w:val="18"/>
              </w:rPr>
              <w:t>017-Г</w:t>
            </w:r>
          </w:p>
        </w:tc>
        <w:tc>
          <w:tcPr>
            <w:tcW w:w="1081" w:type="dxa"/>
          </w:tcPr>
          <w:p w:rsidR="00000000" w:rsidRDefault="00F67113">
            <w:pPr>
              <w:jc w:val="both"/>
              <w:rPr>
                <w:rFonts w:ascii="NTTimes/Cyrillic" w:hAnsi="NTTimes/Cyrillic"/>
                <w:sz w:val="18"/>
              </w:rPr>
            </w:pPr>
            <w:r>
              <w:rPr>
                <w:rFonts w:ascii="NTTimes/Cyrillic" w:hAnsi="NTTimes/Cyrillic"/>
                <w:sz w:val="18"/>
              </w:rPr>
              <w:t>018-В</w:t>
            </w:r>
          </w:p>
        </w:tc>
        <w:tc>
          <w:tcPr>
            <w:tcW w:w="1081" w:type="dxa"/>
          </w:tcPr>
          <w:p w:rsidR="00000000" w:rsidRDefault="00F67113">
            <w:pPr>
              <w:jc w:val="both"/>
              <w:rPr>
                <w:rFonts w:ascii="NTTimes/Cyrillic" w:hAnsi="NTTimes/Cyrillic"/>
                <w:sz w:val="18"/>
              </w:rPr>
            </w:pPr>
            <w:r>
              <w:rPr>
                <w:rFonts w:ascii="NTTimes/Cyrillic" w:hAnsi="NTTimes/Cyrillic"/>
                <w:sz w:val="18"/>
              </w:rPr>
              <w:t>019-В</w:t>
            </w:r>
          </w:p>
        </w:tc>
        <w:tc>
          <w:tcPr>
            <w:tcW w:w="1081" w:type="dxa"/>
          </w:tcPr>
          <w:p w:rsidR="00000000" w:rsidRDefault="00F67113">
            <w:pPr>
              <w:jc w:val="both"/>
              <w:rPr>
                <w:rFonts w:ascii="NTTimes/Cyrillic" w:hAnsi="NTTimes/Cyrillic"/>
                <w:sz w:val="18"/>
              </w:rPr>
            </w:pPr>
            <w:r>
              <w:rPr>
                <w:rFonts w:ascii="NTTimes/Cyrillic" w:hAnsi="NTTimes/Cyrillic"/>
                <w:sz w:val="18"/>
              </w:rPr>
              <w:t>020-А</w:t>
            </w:r>
          </w:p>
        </w:tc>
        <w:tc>
          <w:tcPr>
            <w:tcW w:w="1081" w:type="dxa"/>
          </w:tcPr>
          <w:p w:rsidR="00000000" w:rsidRDefault="00F67113">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022-Б</w:t>
            </w:r>
          </w:p>
        </w:tc>
        <w:tc>
          <w:tcPr>
            <w:tcW w:w="1081" w:type="dxa"/>
          </w:tcPr>
          <w:p w:rsidR="00000000" w:rsidRDefault="00F67113">
            <w:pPr>
              <w:jc w:val="both"/>
              <w:rPr>
                <w:rFonts w:ascii="NTTimes/Cyrillic" w:hAnsi="NTTimes/Cyrillic"/>
                <w:sz w:val="18"/>
              </w:rPr>
            </w:pPr>
            <w:r>
              <w:rPr>
                <w:rFonts w:ascii="NTTimes/Cyrillic" w:hAnsi="NTTimes/Cyrillic"/>
                <w:sz w:val="18"/>
              </w:rPr>
              <w:t>023-В</w:t>
            </w:r>
          </w:p>
        </w:tc>
        <w:tc>
          <w:tcPr>
            <w:tcW w:w="1081" w:type="dxa"/>
          </w:tcPr>
          <w:p w:rsidR="00000000" w:rsidRDefault="00F67113">
            <w:pPr>
              <w:jc w:val="both"/>
              <w:rPr>
                <w:rFonts w:ascii="NTTimes/Cyrillic" w:hAnsi="NTTimes/Cyrillic"/>
                <w:sz w:val="18"/>
              </w:rPr>
            </w:pPr>
            <w:r>
              <w:rPr>
                <w:rFonts w:ascii="NTTimes/Cyrillic" w:hAnsi="NTTimes/Cyrillic"/>
                <w:sz w:val="18"/>
              </w:rPr>
              <w:t>024-Г</w:t>
            </w:r>
          </w:p>
        </w:tc>
        <w:tc>
          <w:tcPr>
            <w:tcW w:w="1081" w:type="dxa"/>
          </w:tcPr>
          <w:p w:rsidR="00000000" w:rsidRDefault="00F67113">
            <w:pPr>
              <w:jc w:val="both"/>
              <w:rPr>
                <w:rFonts w:ascii="NTTimes/Cyrillic" w:hAnsi="NTTimes/Cyrillic"/>
                <w:sz w:val="18"/>
              </w:rPr>
            </w:pPr>
            <w:r>
              <w:rPr>
                <w:rFonts w:ascii="NTTimes/Cyrillic" w:hAnsi="NTTimes/Cyrillic"/>
                <w:sz w:val="18"/>
              </w:rPr>
              <w:t>025-Д</w:t>
            </w:r>
          </w:p>
        </w:tc>
        <w:tc>
          <w:tcPr>
            <w:tcW w:w="1081" w:type="dxa"/>
          </w:tcPr>
          <w:p w:rsidR="00000000" w:rsidRDefault="00F67113">
            <w:pPr>
              <w:jc w:val="both"/>
              <w:rPr>
                <w:rFonts w:ascii="NTTimes/Cyrillic" w:hAnsi="NTTimes/Cyrillic"/>
                <w:sz w:val="18"/>
              </w:rPr>
            </w:pPr>
            <w:r>
              <w:rPr>
                <w:rFonts w:ascii="NTTimes/Cyrillic" w:hAnsi="NTTimes/Cyrillic"/>
                <w:sz w:val="18"/>
              </w:rPr>
              <w:t>026-Г</w:t>
            </w:r>
          </w:p>
        </w:tc>
        <w:tc>
          <w:tcPr>
            <w:tcW w:w="1081" w:type="dxa"/>
          </w:tcPr>
          <w:p w:rsidR="00000000" w:rsidRDefault="00F67113">
            <w:pPr>
              <w:jc w:val="both"/>
              <w:rPr>
                <w:rFonts w:ascii="NTTimes/Cyrillic" w:hAnsi="NTTimes/Cyrillic"/>
                <w:sz w:val="18"/>
              </w:rPr>
            </w:pPr>
            <w:r>
              <w:rPr>
                <w:rFonts w:ascii="NTTimes/Cyrillic" w:hAnsi="NTTimes/Cyrillic"/>
                <w:sz w:val="18"/>
              </w:rPr>
              <w:t>027-Б</w:t>
            </w:r>
          </w:p>
        </w:tc>
        <w:tc>
          <w:tcPr>
            <w:tcW w:w="1081" w:type="dxa"/>
          </w:tcPr>
          <w:p w:rsidR="00000000" w:rsidRDefault="00F67113">
            <w:pPr>
              <w:jc w:val="both"/>
              <w:rPr>
                <w:rFonts w:ascii="NTTimes/Cyrillic" w:hAnsi="NTTimes/Cyrillic"/>
                <w:sz w:val="18"/>
              </w:rPr>
            </w:pPr>
            <w:r>
              <w:rPr>
                <w:rFonts w:ascii="NTTimes/Cyrillic" w:hAnsi="NTTimes/Cyrillic"/>
                <w:sz w:val="18"/>
              </w:rPr>
              <w:t>028-А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029-Б</w:t>
            </w:r>
          </w:p>
        </w:tc>
        <w:tc>
          <w:tcPr>
            <w:tcW w:w="1081" w:type="dxa"/>
          </w:tcPr>
          <w:p w:rsidR="00000000" w:rsidRDefault="00F67113">
            <w:pPr>
              <w:jc w:val="both"/>
              <w:rPr>
                <w:rFonts w:ascii="NTTimes/Cyrillic" w:hAnsi="NTTimes/Cyrillic"/>
                <w:sz w:val="18"/>
              </w:rPr>
            </w:pPr>
            <w:r>
              <w:rPr>
                <w:rFonts w:ascii="NTTimes/Cyrillic" w:hAnsi="NTTimes/Cyrillic"/>
                <w:sz w:val="18"/>
              </w:rPr>
              <w:t>030-А</w:t>
            </w:r>
          </w:p>
        </w:tc>
        <w:tc>
          <w:tcPr>
            <w:tcW w:w="1081" w:type="dxa"/>
          </w:tcPr>
          <w:p w:rsidR="00000000" w:rsidRDefault="00F67113">
            <w:pPr>
              <w:jc w:val="both"/>
              <w:rPr>
                <w:rFonts w:ascii="NTTimes/Cyrillic" w:hAnsi="NTTimes/Cyrillic"/>
                <w:sz w:val="18"/>
              </w:rPr>
            </w:pPr>
            <w:r>
              <w:rPr>
                <w:rFonts w:ascii="NTTimes/Cyrillic" w:hAnsi="NTTimes/Cyrillic"/>
                <w:sz w:val="18"/>
              </w:rPr>
              <w:t>031-А</w:t>
            </w:r>
          </w:p>
        </w:tc>
        <w:tc>
          <w:tcPr>
            <w:tcW w:w="1081" w:type="dxa"/>
          </w:tcPr>
          <w:p w:rsidR="00000000" w:rsidRDefault="00F67113">
            <w:pPr>
              <w:jc w:val="both"/>
              <w:rPr>
                <w:rFonts w:ascii="NTTimes/Cyrillic" w:hAnsi="NTTimes/Cyrillic"/>
                <w:sz w:val="18"/>
              </w:rPr>
            </w:pPr>
            <w:r>
              <w:rPr>
                <w:rFonts w:ascii="NTTimes/Cyrillic" w:hAnsi="NTTimes/Cyrillic"/>
                <w:sz w:val="18"/>
              </w:rPr>
              <w:t>032-В</w:t>
            </w:r>
          </w:p>
        </w:tc>
        <w:tc>
          <w:tcPr>
            <w:tcW w:w="1081" w:type="dxa"/>
          </w:tcPr>
          <w:p w:rsidR="00000000" w:rsidRDefault="00F67113">
            <w:pPr>
              <w:jc w:val="both"/>
              <w:rPr>
                <w:rFonts w:ascii="NTTimes/Cyrillic" w:hAnsi="NTTimes/Cyrillic"/>
                <w:sz w:val="18"/>
              </w:rPr>
            </w:pPr>
            <w:r>
              <w:rPr>
                <w:rFonts w:ascii="NTTimes/Cyrillic" w:hAnsi="NTTimes/Cyrillic"/>
                <w:sz w:val="18"/>
              </w:rPr>
              <w:t>033-А</w:t>
            </w:r>
          </w:p>
        </w:tc>
        <w:tc>
          <w:tcPr>
            <w:tcW w:w="1081" w:type="dxa"/>
          </w:tcPr>
          <w:p w:rsidR="00000000" w:rsidRDefault="00F67113">
            <w:pPr>
              <w:jc w:val="both"/>
              <w:rPr>
                <w:rFonts w:ascii="NTTimes/Cyrillic" w:hAnsi="NTTimes/Cyrillic"/>
                <w:sz w:val="18"/>
              </w:rPr>
            </w:pPr>
            <w:r>
              <w:rPr>
                <w:rFonts w:ascii="NTTimes/Cyrillic" w:hAnsi="NTTimes/Cyrillic"/>
                <w:sz w:val="18"/>
              </w:rPr>
              <w:t>034-Г</w:t>
            </w:r>
          </w:p>
        </w:tc>
        <w:tc>
          <w:tcPr>
            <w:tcW w:w="1081" w:type="dxa"/>
          </w:tcPr>
          <w:p w:rsidR="00000000" w:rsidRDefault="00F67113">
            <w:pPr>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036-Г</w:t>
            </w:r>
          </w:p>
        </w:tc>
        <w:tc>
          <w:tcPr>
            <w:tcW w:w="1081" w:type="dxa"/>
          </w:tcPr>
          <w:p w:rsidR="00000000" w:rsidRDefault="00F67113">
            <w:pPr>
              <w:jc w:val="both"/>
              <w:rPr>
                <w:rFonts w:ascii="NTTimes/Cyrillic" w:hAnsi="NTTimes/Cyrillic"/>
                <w:sz w:val="18"/>
              </w:rPr>
            </w:pPr>
            <w:r>
              <w:rPr>
                <w:rFonts w:ascii="NTTimes/Cyrillic" w:hAnsi="NTTimes/Cyrillic"/>
                <w:sz w:val="18"/>
              </w:rPr>
              <w:t>037-Г</w:t>
            </w:r>
          </w:p>
        </w:tc>
        <w:tc>
          <w:tcPr>
            <w:tcW w:w="1081" w:type="dxa"/>
          </w:tcPr>
          <w:p w:rsidR="00000000" w:rsidRDefault="00F67113">
            <w:pPr>
              <w:jc w:val="both"/>
              <w:rPr>
                <w:rFonts w:ascii="NTTimes/Cyrillic" w:hAnsi="NTTimes/Cyrillic"/>
                <w:sz w:val="18"/>
              </w:rPr>
            </w:pPr>
            <w:r>
              <w:rPr>
                <w:rFonts w:ascii="NTTimes/Cyrillic" w:hAnsi="NTTimes/Cyrillic"/>
                <w:sz w:val="18"/>
              </w:rPr>
              <w:t>038-А</w:t>
            </w:r>
          </w:p>
        </w:tc>
        <w:tc>
          <w:tcPr>
            <w:tcW w:w="1081" w:type="dxa"/>
          </w:tcPr>
          <w:p w:rsidR="00000000" w:rsidRDefault="00F67113">
            <w:pPr>
              <w:jc w:val="both"/>
              <w:rPr>
                <w:rFonts w:ascii="NTTimes/Cyrillic" w:hAnsi="NTTimes/Cyrillic"/>
                <w:sz w:val="18"/>
              </w:rPr>
            </w:pPr>
            <w:r>
              <w:rPr>
                <w:rFonts w:ascii="NTTimes/Cyrillic" w:hAnsi="NTTimes/Cyrillic"/>
                <w:sz w:val="18"/>
              </w:rPr>
              <w:t>039-Д</w:t>
            </w:r>
          </w:p>
        </w:tc>
        <w:tc>
          <w:tcPr>
            <w:tcW w:w="1081" w:type="dxa"/>
          </w:tcPr>
          <w:p w:rsidR="00000000" w:rsidRDefault="00F67113">
            <w:pPr>
              <w:jc w:val="both"/>
              <w:rPr>
                <w:rFonts w:ascii="NTTimes/Cyrillic" w:hAnsi="NTTimes/Cyrillic"/>
                <w:sz w:val="18"/>
              </w:rPr>
            </w:pPr>
            <w:r>
              <w:rPr>
                <w:rFonts w:ascii="NTTimes/Cyrillic" w:hAnsi="NTTimes/Cyrillic"/>
                <w:sz w:val="18"/>
              </w:rPr>
              <w:t>040-Б</w:t>
            </w:r>
          </w:p>
        </w:tc>
        <w:tc>
          <w:tcPr>
            <w:tcW w:w="1081" w:type="dxa"/>
          </w:tcPr>
          <w:p w:rsidR="00000000" w:rsidRDefault="00F67113">
            <w:pPr>
              <w:jc w:val="both"/>
              <w:rPr>
                <w:rFonts w:ascii="NTTimes/Cyrillic" w:hAnsi="NTTimes/Cyrillic"/>
                <w:sz w:val="18"/>
              </w:rPr>
            </w:pPr>
            <w:r>
              <w:rPr>
                <w:rFonts w:ascii="NTTimes/Cyrillic" w:hAnsi="NTTimes/Cyrillic"/>
                <w:sz w:val="18"/>
              </w:rPr>
              <w:t>041-В</w:t>
            </w:r>
          </w:p>
        </w:tc>
        <w:tc>
          <w:tcPr>
            <w:tcW w:w="1081" w:type="dxa"/>
          </w:tcPr>
          <w:p w:rsidR="00000000" w:rsidRDefault="00F67113">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043-Г</w:t>
            </w:r>
          </w:p>
        </w:tc>
        <w:tc>
          <w:tcPr>
            <w:tcW w:w="1081" w:type="dxa"/>
          </w:tcPr>
          <w:p w:rsidR="00000000" w:rsidRDefault="00F67113">
            <w:pPr>
              <w:jc w:val="both"/>
              <w:rPr>
                <w:rFonts w:ascii="NTTimes/Cyrillic" w:hAnsi="NTTimes/Cyrillic"/>
                <w:sz w:val="18"/>
              </w:rPr>
            </w:pPr>
            <w:r>
              <w:rPr>
                <w:rFonts w:ascii="NTTimes/Cyrillic" w:hAnsi="NTTimes/Cyrillic"/>
                <w:sz w:val="18"/>
              </w:rPr>
              <w:t>044-А</w:t>
            </w:r>
          </w:p>
        </w:tc>
        <w:tc>
          <w:tcPr>
            <w:tcW w:w="1081" w:type="dxa"/>
          </w:tcPr>
          <w:p w:rsidR="00000000" w:rsidRDefault="00F67113">
            <w:pPr>
              <w:jc w:val="both"/>
              <w:rPr>
                <w:rFonts w:ascii="NTTimes/Cyrillic" w:hAnsi="NTTimes/Cyrillic"/>
                <w:sz w:val="18"/>
              </w:rPr>
            </w:pPr>
            <w:r>
              <w:rPr>
                <w:rFonts w:ascii="NTTimes/Cyrillic" w:hAnsi="NTTimes/Cyrillic"/>
                <w:sz w:val="18"/>
              </w:rPr>
              <w:t>045-В</w:t>
            </w:r>
          </w:p>
        </w:tc>
        <w:tc>
          <w:tcPr>
            <w:tcW w:w="1081" w:type="dxa"/>
          </w:tcPr>
          <w:p w:rsidR="00000000" w:rsidRDefault="00F67113">
            <w:pPr>
              <w:jc w:val="both"/>
              <w:rPr>
                <w:rFonts w:ascii="NTTimes/Cyrillic" w:hAnsi="NTTimes/Cyrillic"/>
                <w:sz w:val="18"/>
              </w:rPr>
            </w:pPr>
            <w:r>
              <w:rPr>
                <w:rFonts w:ascii="NTTimes/Cyrillic" w:hAnsi="NTTimes/Cyrillic"/>
                <w:sz w:val="18"/>
              </w:rPr>
              <w:t>046-В</w:t>
            </w:r>
          </w:p>
        </w:tc>
        <w:tc>
          <w:tcPr>
            <w:tcW w:w="1081" w:type="dxa"/>
          </w:tcPr>
          <w:p w:rsidR="00000000" w:rsidRDefault="00F67113">
            <w:pPr>
              <w:jc w:val="both"/>
              <w:rPr>
                <w:rFonts w:ascii="NTTimes/Cyrillic" w:hAnsi="NTTimes/Cyrillic"/>
                <w:sz w:val="18"/>
              </w:rPr>
            </w:pPr>
            <w:r>
              <w:rPr>
                <w:rFonts w:ascii="NTTimes/Cyrillic" w:hAnsi="NTTimes/Cyrillic"/>
                <w:sz w:val="18"/>
              </w:rPr>
              <w:t>047-В</w:t>
            </w:r>
          </w:p>
        </w:tc>
        <w:tc>
          <w:tcPr>
            <w:tcW w:w="1081" w:type="dxa"/>
          </w:tcPr>
          <w:p w:rsidR="00000000" w:rsidRDefault="00F67113">
            <w:pPr>
              <w:jc w:val="both"/>
              <w:rPr>
                <w:rFonts w:ascii="NTTimes/Cyrillic" w:hAnsi="NTTimes/Cyrillic"/>
                <w:sz w:val="18"/>
              </w:rPr>
            </w:pPr>
            <w:r>
              <w:rPr>
                <w:rFonts w:ascii="NTTimes/Cyrillic" w:hAnsi="NTTimes/Cyrillic"/>
                <w:sz w:val="18"/>
              </w:rPr>
              <w:t>048-А</w:t>
            </w:r>
          </w:p>
        </w:tc>
        <w:tc>
          <w:tcPr>
            <w:tcW w:w="1081" w:type="dxa"/>
          </w:tcPr>
          <w:p w:rsidR="00000000" w:rsidRDefault="00F67113">
            <w:pPr>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050-Г</w:t>
            </w:r>
          </w:p>
        </w:tc>
        <w:tc>
          <w:tcPr>
            <w:tcW w:w="1081" w:type="dxa"/>
          </w:tcPr>
          <w:p w:rsidR="00000000" w:rsidRDefault="00F67113">
            <w:pPr>
              <w:jc w:val="both"/>
              <w:rPr>
                <w:rFonts w:ascii="NTTimes/Cyrillic" w:hAnsi="NTTimes/Cyrillic"/>
                <w:sz w:val="18"/>
              </w:rPr>
            </w:pPr>
            <w:r>
              <w:rPr>
                <w:rFonts w:ascii="NTTimes/Cyrillic" w:hAnsi="NTTimes/Cyrillic"/>
                <w:sz w:val="18"/>
              </w:rPr>
              <w:t>051-А</w:t>
            </w:r>
          </w:p>
        </w:tc>
        <w:tc>
          <w:tcPr>
            <w:tcW w:w="1081" w:type="dxa"/>
          </w:tcPr>
          <w:p w:rsidR="00000000" w:rsidRDefault="00F67113">
            <w:pPr>
              <w:jc w:val="both"/>
              <w:rPr>
                <w:rFonts w:ascii="NTTimes/Cyrillic" w:hAnsi="NTTimes/Cyrillic"/>
                <w:sz w:val="18"/>
              </w:rPr>
            </w:pPr>
            <w:r>
              <w:rPr>
                <w:rFonts w:ascii="NTTimes/Cyrillic" w:hAnsi="NTTimes/Cyrillic"/>
                <w:sz w:val="18"/>
              </w:rPr>
              <w:t>052-Г</w:t>
            </w:r>
          </w:p>
        </w:tc>
        <w:tc>
          <w:tcPr>
            <w:tcW w:w="1081" w:type="dxa"/>
          </w:tcPr>
          <w:p w:rsidR="00000000" w:rsidRDefault="00F67113">
            <w:pPr>
              <w:jc w:val="both"/>
              <w:rPr>
                <w:rFonts w:ascii="NTTimes/Cyrillic" w:hAnsi="NTTimes/Cyrillic"/>
                <w:sz w:val="18"/>
              </w:rPr>
            </w:pPr>
            <w:r>
              <w:rPr>
                <w:rFonts w:ascii="NTTimes/Cyrillic" w:hAnsi="NTTimes/Cyrillic"/>
                <w:sz w:val="18"/>
              </w:rPr>
              <w:t>053-Г</w:t>
            </w:r>
          </w:p>
        </w:tc>
        <w:tc>
          <w:tcPr>
            <w:tcW w:w="1081" w:type="dxa"/>
          </w:tcPr>
          <w:p w:rsidR="00000000" w:rsidRDefault="00F67113">
            <w:pPr>
              <w:jc w:val="both"/>
              <w:rPr>
                <w:rFonts w:ascii="NTTimes/Cyrillic" w:hAnsi="NTTimes/Cyrillic"/>
                <w:sz w:val="18"/>
              </w:rPr>
            </w:pPr>
            <w:r>
              <w:rPr>
                <w:rFonts w:ascii="NTTimes/Cyrillic" w:hAnsi="NTTimes/Cyrillic"/>
                <w:sz w:val="18"/>
              </w:rPr>
              <w:t>054-А</w:t>
            </w:r>
          </w:p>
        </w:tc>
        <w:tc>
          <w:tcPr>
            <w:tcW w:w="1081" w:type="dxa"/>
          </w:tcPr>
          <w:p w:rsidR="00000000" w:rsidRDefault="00F67113">
            <w:pPr>
              <w:jc w:val="both"/>
              <w:rPr>
                <w:rFonts w:ascii="NTTimes/Cyrillic" w:hAnsi="NTTimes/Cyrillic"/>
                <w:sz w:val="18"/>
              </w:rPr>
            </w:pPr>
            <w:r>
              <w:rPr>
                <w:rFonts w:ascii="NTTimes/Cyrillic" w:hAnsi="NTTimes/Cyrillic"/>
                <w:sz w:val="18"/>
              </w:rPr>
              <w:t>055-Г</w:t>
            </w:r>
          </w:p>
        </w:tc>
        <w:tc>
          <w:tcPr>
            <w:tcW w:w="1081" w:type="dxa"/>
          </w:tcPr>
          <w:p w:rsidR="00000000" w:rsidRDefault="00F67113">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057-Г</w:t>
            </w:r>
          </w:p>
        </w:tc>
        <w:tc>
          <w:tcPr>
            <w:tcW w:w="1081" w:type="dxa"/>
          </w:tcPr>
          <w:p w:rsidR="00000000" w:rsidRDefault="00F67113">
            <w:pPr>
              <w:jc w:val="both"/>
              <w:rPr>
                <w:rFonts w:ascii="NTTimes/Cyrillic" w:hAnsi="NTTimes/Cyrillic"/>
                <w:sz w:val="18"/>
              </w:rPr>
            </w:pPr>
            <w:r>
              <w:rPr>
                <w:rFonts w:ascii="NTTimes/Cyrillic" w:hAnsi="NTTimes/Cyrillic"/>
                <w:sz w:val="18"/>
              </w:rPr>
              <w:t>0</w:t>
            </w:r>
            <w:r>
              <w:rPr>
                <w:rFonts w:ascii="NTTimes/Cyrillic" w:hAnsi="NTTimes/Cyrillic"/>
                <w:sz w:val="18"/>
              </w:rPr>
              <w:t>58-Б</w:t>
            </w:r>
          </w:p>
        </w:tc>
        <w:tc>
          <w:tcPr>
            <w:tcW w:w="1081" w:type="dxa"/>
          </w:tcPr>
          <w:p w:rsidR="00000000" w:rsidRDefault="00F67113">
            <w:pPr>
              <w:jc w:val="both"/>
              <w:rPr>
                <w:rFonts w:ascii="NTTimes/Cyrillic" w:hAnsi="NTTimes/Cyrillic"/>
                <w:sz w:val="18"/>
              </w:rPr>
            </w:pPr>
            <w:r>
              <w:rPr>
                <w:rFonts w:ascii="NTTimes/Cyrillic" w:hAnsi="NTTimes/Cyrillic"/>
                <w:sz w:val="18"/>
              </w:rPr>
              <w:t>059-А</w:t>
            </w:r>
          </w:p>
        </w:tc>
        <w:tc>
          <w:tcPr>
            <w:tcW w:w="1081" w:type="dxa"/>
          </w:tcPr>
          <w:p w:rsidR="00000000" w:rsidRDefault="00F67113">
            <w:pPr>
              <w:jc w:val="both"/>
              <w:rPr>
                <w:rFonts w:ascii="NTTimes/Cyrillic" w:hAnsi="NTTimes/Cyrillic"/>
                <w:sz w:val="18"/>
              </w:rPr>
            </w:pPr>
            <w:r>
              <w:rPr>
                <w:rFonts w:ascii="NTTimes/Cyrillic" w:hAnsi="NTTimes/Cyrillic"/>
                <w:sz w:val="18"/>
              </w:rPr>
              <w:t>060-Д</w:t>
            </w:r>
          </w:p>
        </w:tc>
        <w:tc>
          <w:tcPr>
            <w:tcW w:w="1081" w:type="dxa"/>
          </w:tcPr>
          <w:p w:rsidR="00000000" w:rsidRDefault="00F67113">
            <w:pPr>
              <w:jc w:val="both"/>
              <w:rPr>
                <w:rFonts w:ascii="NTTimes/Cyrillic" w:hAnsi="NTTimes/Cyrillic"/>
                <w:sz w:val="18"/>
              </w:rPr>
            </w:pPr>
            <w:r>
              <w:rPr>
                <w:rFonts w:ascii="NTTimes/Cyrillic" w:hAnsi="NTTimes/Cyrillic"/>
                <w:sz w:val="18"/>
              </w:rPr>
              <w:t>061-Г</w:t>
            </w:r>
          </w:p>
        </w:tc>
        <w:tc>
          <w:tcPr>
            <w:tcW w:w="1081" w:type="dxa"/>
          </w:tcPr>
          <w:p w:rsidR="00000000" w:rsidRDefault="00F67113">
            <w:pPr>
              <w:jc w:val="both"/>
              <w:rPr>
                <w:rFonts w:ascii="NTTimes/Cyrillic" w:hAnsi="NTTimes/Cyrillic"/>
                <w:sz w:val="18"/>
              </w:rPr>
            </w:pPr>
            <w:r>
              <w:rPr>
                <w:rFonts w:ascii="NTTimes/Cyrillic" w:hAnsi="NTTimes/Cyrillic"/>
                <w:sz w:val="18"/>
              </w:rPr>
              <w:t>062-А</w:t>
            </w:r>
          </w:p>
        </w:tc>
        <w:tc>
          <w:tcPr>
            <w:tcW w:w="1081" w:type="dxa"/>
          </w:tcPr>
          <w:p w:rsidR="00000000" w:rsidRDefault="00F67113">
            <w:pPr>
              <w:jc w:val="both"/>
              <w:rPr>
                <w:rFonts w:ascii="NTTimes/Cyrillic" w:hAnsi="NTTimes/Cyrillic"/>
                <w:sz w:val="18"/>
              </w:rPr>
            </w:pPr>
            <w:r>
              <w:rPr>
                <w:rFonts w:ascii="NTTimes/Cyrillic" w:hAnsi="NTTimes/Cyrillic"/>
                <w:sz w:val="18"/>
              </w:rPr>
              <w:t>063-Б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064-В</w:t>
            </w:r>
          </w:p>
        </w:tc>
        <w:tc>
          <w:tcPr>
            <w:tcW w:w="1081" w:type="dxa"/>
          </w:tcPr>
          <w:p w:rsidR="00000000" w:rsidRDefault="00F67113">
            <w:pPr>
              <w:jc w:val="both"/>
              <w:rPr>
                <w:rFonts w:ascii="NTTimes/Cyrillic" w:hAnsi="NTTimes/Cyrillic"/>
                <w:sz w:val="18"/>
              </w:rPr>
            </w:pPr>
            <w:r>
              <w:rPr>
                <w:rFonts w:ascii="NTTimes/Cyrillic" w:hAnsi="NTTimes/Cyrillic"/>
                <w:sz w:val="18"/>
              </w:rPr>
              <w:t>065-Б</w:t>
            </w:r>
          </w:p>
        </w:tc>
        <w:tc>
          <w:tcPr>
            <w:tcW w:w="1081" w:type="dxa"/>
          </w:tcPr>
          <w:p w:rsidR="00000000" w:rsidRDefault="00F67113">
            <w:pPr>
              <w:jc w:val="both"/>
              <w:rPr>
                <w:rFonts w:ascii="NTTimes/Cyrillic" w:hAnsi="NTTimes/Cyrillic"/>
                <w:sz w:val="18"/>
              </w:rPr>
            </w:pPr>
            <w:r>
              <w:rPr>
                <w:rFonts w:ascii="NTTimes/Cyrillic" w:hAnsi="NTTimes/Cyrillic"/>
                <w:sz w:val="18"/>
              </w:rPr>
              <w:t>066-А</w:t>
            </w:r>
          </w:p>
        </w:tc>
        <w:tc>
          <w:tcPr>
            <w:tcW w:w="1081" w:type="dxa"/>
          </w:tcPr>
          <w:p w:rsidR="00000000" w:rsidRDefault="00F67113">
            <w:pPr>
              <w:jc w:val="both"/>
              <w:rPr>
                <w:rFonts w:ascii="NTTimes/Cyrillic" w:hAnsi="NTTimes/Cyrillic"/>
                <w:sz w:val="18"/>
              </w:rPr>
            </w:pPr>
            <w:r>
              <w:rPr>
                <w:rFonts w:ascii="NTTimes/Cyrillic" w:hAnsi="NTTimes/Cyrillic"/>
                <w:sz w:val="18"/>
              </w:rPr>
              <w:t>067-Б</w:t>
            </w:r>
          </w:p>
        </w:tc>
        <w:tc>
          <w:tcPr>
            <w:tcW w:w="1081" w:type="dxa"/>
          </w:tcPr>
          <w:p w:rsidR="00000000" w:rsidRDefault="00F67113">
            <w:pPr>
              <w:jc w:val="both"/>
              <w:rPr>
                <w:rFonts w:ascii="NTTimes/Cyrillic" w:hAnsi="NTTimes/Cyrillic"/>
                <w:sz w:val="18"/>
              </w:rPr>
            </w:pPr>
            <w:r>
              <w:rPr>
                <w:rFonts w:ascii="NTTimes/Cyrillic" w:hAnsi="NTTimes/Cyrillic"/>
                <w:sz w:val="18"/>
              </w:rPr>
              <w:t>068-Г</w:t>
            </w:r>
          </w:p>
        </w:tc>
        <w:tc>
          <w:tcPr>
            <w:tcW w:w="1081" w:type="dxa"/>
          </w:tcPr>
          <w:p w:rsidR="00000000" w:rsidRDefault="00F67113">
            <w:pPr>
              <w:jc w:val="both"/>
              <w:rPr>
                <w:rFonts w:ascii="NTTimes/Cyrillic" w:hAnsi="NTTimes/Cyrillic"/>
                <w:sz w:val="18"/>
              </w:rPr>
            </w:pPr>
            <w:r>
              <w:rPr>
                <w:rFonts w:ascii="NTTimes/Cyrillic" w:hAnsi="NTTimes/Cyrillic"/>
                <w:sz w:val="18"/>
              </w:rPr>
              <w:t>069-Д</w:t>
            </w:r>
          </w:p>
        </w:tc>
        <w:tc>
          <w:tcPr>
            <w:tcW w:w="1081" w:type="dxa"/>
          </w:tcPr>
          <w:p w:rsidR="00000000" w:rsidRDefault="00F67113">
            <w:pPr>
              <w:jc w:val="both"/>
              <w:rPr>
                <w:rFonts w:ascii="NTTimes/Cyrillic" w:hAnsi="NTTimes/Cyrillic"/>
                <w:sz w:val="18"/>
              </w:rPr>
            </w:pPr>
            <w:r>
              <w:rPr>
                <w:rFonts w:ascii="NTTimes/Cyrillic" w:hAnsi="NTTimes/Cyrillic"/>
                <w:sz w:val="18"/>
              </w:rPr>
              <w:t>070-Б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071-А</w:t>
            </w:r>
          </w:p>
        </w:tc>
        <w:tc>
          <w:tcPr>
            <w:tcW w:w="1081" w:type="dxa"/>
          </w:tcPr>
          <w:p w:rsidR="00000000" w:rsidRDefault="00F67113">
            <w:pPr>
              <w:jc w:val="both"/>
              <w:rPr>
                <w:rFonts w:ascii="NTTimes/Cyrillic" w:hAnsi="NTTimes/Cyrillic"/>
                <w:sz w:val="18"/>
              </w:rPr>
            </w:pPr>
            <w:r>
              <w:rPr>
                <w:rFonts w:ascii="NTTimes/Cyrillic" w:hAnsi="NTTimes/Cyrillic"/>
                <w:sz w:val="18"/>
              </w:rPr>
              <w:t>072-Б</w:t>
            </w:r>
          </w:p>
        </w:tc>
        <w:tc>
          <w:tcPr>
            <w:tcW w:w="1081" w:type="dxa"/>
          </w:tcPr>
          <w:p w:rsidR="00000000" w:rsidRDefault="00F67113">
            <w:pPr>
              <w:jc w:val="both"/>
              <w:rPr>
                <w:rFonts w:ascii="NTTimes/Cyrillic" w:hAnsi="NTTimes/Cyrillic"/>
                <w:sz w:val="18"/>
              </w:rPr>
            </w:pPr>
            <w:r>
              <w:rPr>
                <w:rFonts w:ascii="NTTimes/Cyrillic" w:hAnsi="NTTimes/Cyrillic"/>
                <w:sz w:val="18"/>
              </w:rPr>
              <w:t>073-А</w:t>
            </w:r>
          </w:p>
        </w:tc>
        <w:tc>
          <w:tcPr>
            <w:tcW w:w="1081" w:type="dxa"/>
          </w:tcPr>
          <w:p w:rsidR="00000000" w:rsidRDefault="00F67113">
            <w:pPr>
              <w:jc w:val="both"/>
              <w:rPr>
                <w:rFonts w:ascii="NTTimes/Cyrillic" w:hAnsi="NTTimes/Cyrillic"/>
                <w:sz w:val="18"/>
              </w:rPr>
            </w:pPr>
            <w:r>
              <w:rPr>
                <w:rFonts w:ascii="NTTimes/Cyrillic" w:hAnsi="NTTimes/Cyrillic"/>
                <w:sz w:val="18"/>
              </w:rPr>
              <w:t>074-А</w:t>
            </w:r>
          </w:p>
        </w:tc>
        <w:tc>
          <w:tcPr>
            <w:tcW w:w="1081" w:type="dxa"/>
          </w:tcPr>
          <w:p w:rsidR="00000000" w:rsidRDefault="00F67113">
            <w:pPr>
              <w:jc w:val="both"/>
              <w:rPr>
                <w:rFonts w:ascii="NTTimes/Cyrillic" w:hAnsi="NTTimes/Cyrillic"/>
                <w:sz w:val="18"/>
              </w:rPr>
            </w:pPr>
            <w:r>
              <w:rPr>
                <w:rFonts w:ascii="NTTimes/Cyrillic" w:hAnsi="NTTimes/Cyrillic"/>
                <w:sz w:val="18"/>
              </w:rPr>
              <w:t>075-В</w:t>
            </w:r>
          </w:p>
        </w:tc>
        <w:tc>
          <w:tcPr>
            <w:tcW w:w="1081" w:type="dxa"/>
          </w:tcPr>
          <w:p w:rsidR="00000000" w:rsidRDefault="00F67113">
            <w:pPr>
              <w:jc w:val="both"/>
              <w:rPr>
                <w:rFonts w:ascii="NTTimes/Cyrillic" w:hAnsi="NTTimes/Cyrillic"/>
                <w:sz w:val="18"/>
              </w:rPr>
            </w:pPr>
            <w:r>
              <w:rPr>
                <w:rFonts w:ascii="NTTimes/Cyrillic" w:hAnsi="NTTimes/Cyrillic"/>
                <w:sz w:val="18"/>
              </w:rPr>
              <w:t>076-Д</w:t>
            </w:r>
          </w:p>
        </w:tc>
        <w:tc>
          <w:tcPr>
            <w:tcW w:w="1081" w:type="dxa"/>
          </w:tcPr>
          <w:p w:rsidR="00000000" w:rsidRDefault="00F67113">
            <w:pPr>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078-А</w:t>
            </w:r>
          </w:p>
        </w:tc>
        <w:tc>
          <w:tcPr>
            <w:tcW w:w="1081" w:type="dxa"/>
          </w:tcPr>
          <w:p w:rsidR="00000000" w:rsidRDefault="00F67113">
            <w:pPr>
              <w:jc w:val="both"/>
              <w:rPr>
                <w:rFonts w:ascii="NTTimes/Cyrillic" w:hAnsi="NTTimes/Cyrillic"/>
                <w:sz w:val="18"/>
              </w:rPr>
            </w:pPr>
            <w:r>
              <w:rPr>
                <w:rFonts w:ascii="NTTimes/Cyrillic" w:hAnsi="NTTimes/Cyrillic"/>
                <w:sz w:val="18"/>
              </w:rPr>
              <w:t>079-А</w:t>
            </w:r>
          </w:p>
        </w:tc>
        <w:tc>
          <w:tcPr>
            <w:tcW w:w="1081" w:type="dxa"/>
          </w:tcPr>
          <w:p w:rsidR="00000000" w:rsidRDefault="00F67113">
            <w:pPr>
              <w:jc w:val="both"/>
              <w:rPr>
                <w:rFonts w:ascii="NTTimes/Cyrillic" w:hAnsi="NTTimes/Cyrillic"/>
                <w:sz w:val="18"/>
              </w:rPr>
            </w:pPr>
            <w:r>
              <w:rPr>
                <w:rFonts w:ascii="NTTimes/Cyrillic" w:hAnsi="NTTimes/Cyrillic"/>
                <w:sz w:val="18"/>
              </w:rPr>
              <w:t>080-Б</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b/>
          <w:sz w:val="18"/>
        </w:rPr>
      </w:pPr>
      <w:r>
        <w:rPr>
          <w:rFonts w:ascii="NTTimes/Cyrillic" w:hAnsi="NTTimes/Cyrillic"/>
          <w:b/>
          <w:sz w:val="18"/>
        </w:rPr>
        <w:t xml:space="preserve">Тема: 8) ОПУХОЛИ ОРГАНОВ ГРУДНОЙ КЛЕТКИ                                     </w:t>
      </w:r>
    </w:p>
    <w:p w:rsidR="00000000" w:rsidRDefault="00F67113">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001-А</w:t>
            </w:r>
          </w:p>
        </w:tc>
        <w:tc>
          <w:tcPr>
            <w:tcW w:w="1081" w:type="dxa"/>
          </w:tcPr>
          <w:p w:rsidR="00000000" w:rsidRDefault="00F67113">
            <w:pPr>
              <w:jc w:val="both"/>
              <w:rPr>
                <w:rFonts w:ascii="NTTimes/Cyrillic" w:hAnsi="NTTimes/Cyrillic"/>
                <w:sz w:val="18"/>
              </w:rPr>
            </w:pPr>
            <w:r>
              <w:rPr>
                <w:rFonts w:ascii="NTTimes/Cyrillic" w:hAnsi="NTTimes/Cyrillic"/>
                <w:sz w:val="18"/>
              </w:rPr>
              <w:t>002-Г</w:t>
            </w:r>
          </w:p>
        </w:tc>
        <w:tc>
          <w:tcPr>
            <w:tcW w:w="1081" w:type="dxa"/>
          </w:tcPr>
          <w:p w:rsidR="00000000" w:rsidRDefault="00F67113">
            <w:pPr>
              <w:jc w:val="both"/>
              <w:rPr>
                <w:rFonts w:ascii="NTTimes/Cyrillic" w:hAnsi="NTTimes/Cyrillic"/>
                <w:sz w:val="18"/>
              </w:rPr>
            </w:pPr>
            <w:r>
              <w:rPr>
                <w:rFonts w:ascii="NTTimes/Cyrillic" w:hAnsi="NTTimes/Cyrillic"/>
                <w:sz w:val="18"/>
              </w:rPr>
              <w:t>003-А</w:t>
            </w:r>
          </w:p>
        </w:tc>
        <w:tc>
          <w:tcPr>
            <w:tcW w:w="1081" w:type="dxa"/>
          </w:tcPr>
          <w:p w:rsidR="00000000" w:rsidRDefault="00F67113">
            <w:pPr>
              <w:jc w:val="both"/>
              <w:rPr>
                <w:rFonts w:ascii="NTTimes/Cyrillic" w:hAnsi="NTTimes/Cyrillic"/>
                <w:sz w:val="18"/>
              </w:rPr>
            </w:pPr>
            <w:r>
              <w:rPr>
                <w:rFonts w:ascii="NTTimes/Cyrillic" w:hAnsi="NTTimes/Cyrillic"/>
                <w:sz w:val="18"/>
              </w:rPr>
              <w:t>004-Д</w:t>
            </w:r>
          </w:p>
        </w:tc>
        <w:tc>
          <w:tcPr>
            <w:tcW w:w="1081" w:type="dxa"/>
          </w:tcPr>
          <w:p w:rsidR="00000000" w:rsidRDefault="00F67113">
            <w:pPr>
              <w:jc w:val="both"/>
              <w:rPr>
                <w:rFonts w:ascii="NTTimes/Cyrillic" w:hAnsi="NTTimes/Cyrillic"/>
                <w:sz w:val="18"/>
              </w:rPr>
            </w:pPr>
            <w:r>
              <w:rPr>
                <w:rFonts w:ascii="NTTimes/Cyrillic" w:hAnsi="NTTimes/Cyrillic"/>
                <w:sz w:val="18"/>
              </w:rPr>
              <w:t>005-Б</w:t>
            </w:r>
          </w:p>
        </w:tc>
        <w:tc>
          <w:tcPr>
            <w:tcW w:w="1081" w:type="dxa"/>
          </w:tcPr>
          <w:p w:rsidR="00000000" w:rsidRDefault="00F67113">
            <w:pPr>
              <w:jc w:val="both"/>
              <w:rPr>
                <w:rFonts w:ascii="NTTimes/Cyrillic" w:hAnsi="NTTimes/Cyrillic"/>
                <w:sz w:val="18"/>
              </w:rPr>
            </w:pPr>
            <w:r>
              <w:rPr>
                <w:rFonts w:ascii="NTTimes/Cyrillic" w:hAnsi="NTTimes/Cyrillic"/>
                <w:sz w:val="18"/>
              </w:rPr>
              <w:t>006-Б</w:t>
            </w:r>
          </w:p>
        </w:tc>
        <w:tc>
          <w:tcPr>
            <w:tcW w:w="1081" w:type="dxa"/>
          </w:tcPr>
          <w:p w:rsidR="00000000" w:rsidRDefault="00F67113">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008-В</w:t>
            </w:r>
          </w:p>
        </w:tc>
        <w:tc>
          <w:tcPr>
            <w:tcW w:w="1081" w:type="dxa"/>
          </w:tcPr>
          <w:p w:rsidR="00000000" w:rsidRDefault="00F67113">
            <w:pPr>
              <w:jc w:val="both"/>
              <w:rPr>
                <w:rFonts w:ascii="NTTimes/Cyrillic" w:hAnsi="NTTimes/Cyrillic"/>
                <w:sz w:val="18"/>
              </w:rPr>
            </w:pPr>
            <w:r>
              <w:rPr>
                <w:rFonts w:ascii="NTTimes/Cyrillic" w:hAnsi="NTTimes/Cyrillic"/>
                <w:sz w:val="18"/>
              </w:rPr>
              <w:t>009-А</w:t>
            </w:r>
          </w:p>
        </w:tc>
        <w:tc>
          <w:tcPr>
            <w:tcW w:w="1081" w:type="dxa"/>
          </w:tcPr>
          <w:p w:rsidR="00000000" w:rsidRDefault="00F67113">
            <w:pPr>
              <w:jc w:val="both"/>
              <w:rPr>
                <w:rFonts w:ascii="NTTimes/Cyrillic" w:hAnsi="NTTimes/Cyrillic"/>
                <w:sz w:val="18"/>
              </w:rPr>
            </w:pPr>
            <w:r>
              <w:rPr>
                <w:rFonts w:ascii="NTTimes/Cyrillic" w:hAnsi="NTTimes/Cyrillic"/>
                <w:sz w:val="18"/>
              </w:rPr>
              <w:t>010-А</w:t>
            </w:r>
          </w:p>
        </w:tc>
        <w:tc>
          <w:tcPr>
            <w:tcW w:w="1081" w:type="dxa"/>
          </w:tcPr>
          <w:p w:rsidR="00000000" w:rsidRDefault="00F67113">
            <w:pPr>
              <w:jc w:val="both"/>
              <w:rPr>
                <w:rFonts w:ascii="NTTimes/Cyrillic" w:hAnsi="NTTimes/Cyrillic"/>
                <w:sz w:val="18"/>
              </w:rPr>
            </w:pPr>
            <w:r>
              <w:rPr>
                <w:rFonts w:ascii="NTTimes/Cyrillic" w:hAnsi="NTTimes/Cyrillic"/>
                <w:sz w:val="18"/>
              </w:rPr>
              <w:t>011-А</w:t>
            </w:r>
          </w:p>
        </w:tc>
        <w:tc>
          <w:tcPr>
            <w:tcW w:w="1081" w:type="dxa"/>
          </w:tcPr>
          <w:p w:rsidR="00000000" w:rsidRDefault="00F67113">
            <w:pPr>
              <w:jc w:val="both"/>
              <w:rPr>
                <w:rFonts w:ascii="NTTimes/Cyrillic" w:hAnsi="NTTimes/Cyrillic"/>
                <w:sz w:val="18"/>
              </w:rPr>
            </w:pPr>
            <w:r>
              <w:rPr>
                <w:rFonts w:ascii="NTTimes/Cyrillic" w:hAnsi="NTTimes/Cyrillic"/>
                <w:sz w:val="18"/>
              </w:rPr>
              <w:t>012-Г</w:t>
            </w:r>
          </w:p>
        </w:tc>
        <w:tc>
          <w:tcPr>
            <w:tcW w:w="1081" w:type="dxa"/>
          </w:tcPr>
          <w:p w:rsidR="00000000" w:rsidRDefault="00F67113">
            <w:pPr>
              <w:jc w:val="both"/>
              <w:rPr>
                <w:rFonts w:ascii="NTTimes/Cyrillic" w:hAnsi="NTTimes/Cyrillic"/>
                <w:sz w:val="18"/>
              </w:rPr>
            </w:pPr>
            <w:r>
              <w:rPr>
                <w:rFonts w:ascii="NTTimes/Cyrillic" w:hAnsi="NTTimes/Cyrillic"/>
                <w:sz w:val="18"/>
              </w:rPr>
              <w:t>013-Г</w:t>
            </w:r>
          </w:p>
        </w:tc>
        <w:tc>
          <w:tcPr>
            <w:tcW w:w="1081" w:type="dxa"/>
          </w:tcPr>
          <w:p w:rsidR="00000000" w:rsidRDefault="00F67113">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015-Б</w:t>
            </w:r>
          </w:p>
        </w:tc>
        <w:tc>
          <w:tcPr>
            <w:tcW w:w="1081" w:type="dxa"/>
          </w:tcPr>
          <w:p w:rsidR="00000000" w:rsidRDefault="00F67113">
            <w:pPr>
              <w:jc w:val="both"/>
              <w:rPr>
                <w:rFonts w:ascii="NTTimes/Cyrillic" w:hAnsi="NTTimes/Cyrillic"/>
                <w:sz w:val="18"/>
              </w:rPr>
            </w:pPr>
            <w:r>
              <w:rPr>
                <w:rFonts w:ascii="NTTimes/Cyrillic" w:hAnsi="NTTimes/Cyrillic"/>
                <w:sz w:val="18"/>
              </w:rPr>
              <w:t>016-А</w:t>
            </w:r>
          </w:p>
        </w:tc>
        <w:tc>
          <w:tcPr>
            <w:tcW w:w="1081" w:type="dxa"/>
          </w:tcPr>
          <w:p w:rsidR="00000000" w:rsidRDefault="00F67113">
            <w:pPr>
              <w:jc w:val="both"/>
              <w:rPr>
                <w:rFonts w:ascii="NTTimes/Cyrillic" w:hAnsi="NTTimes/Cyrillic"/>
                <w:sz w:val="18"/>
              </w:rPr>
            </w:pPr>
            <w:r>
              <w:rPr>
                <w:rFonts w:ascii="NTTimes/Cyrillic" w:hAnsi="NTTimes/Cyrillic"/>
                <w:sz w:val="18"/>
              </w:rPr>
              <w:t>017-Б</w:t>
            </w:r>
          </w:p>
        </w:tc>
        <w:tc>
          <w:tcPr>
            <w:tcW w:w="1081" w:type="dxa"/>
          </w:tcPr>
          <w:p w:rsidR="00000000" w:rsidRDefault="00F67113">
            <w:pPr>
              <w:jc w:val="both"/>
              <w:rPr>
                <w:rFonts w:ascii="NTTimes/Cyrillic" w:hAnsi="NTTimes/Cyrillic"/>
                <w:sz w:val="18"/>
              </w:rPr>
            </w:pPr>
            <w:r>
              <w:rPr>
                <w:rFonts w:ascii="NTTimes/Cyrillic" w:hAnsi="NTTimes/Cyrillic"/>
                <w:sz w:val="18"/>
              </w:rPr>
              <w:t>018-Д</w:t>
            </w:r>
          </w:p>
        </w:tc>
        <w:tc>
          <w:tcPr>
            <w:tcW w:w="1081" w:type="dxa"/>
          </w:tcPr>
          <w:p w:rsidR="00000000" w:rsidRDefault="00F67113">
            <w:pPr>
              <w:jc w:val="both"/>
              <w:rPr>
                <w:rFonts w:ascii="NTTimes/Cyrillic" w:hAnsi="NTTimes/Cyrillic"/>
                <w:sz w:val="18"/>
              </w:rPr>
            </w:pPr>
            <w:r>
              <w:rPr>
                <w:rFonts w:ascii="NTTimes/Cyrillic" w:hAnsi="NTTimes/Cyrillic"/>
                <w:sz w:val="18"/>
              </w:rPr>
              <w:t>019-В</w:t>
            </w:r>
          </w:p>
        </w:tc>
        <w:tc>
          <w:tcPr>
            <w:tcW w:w="1081" w:type="dxa"/>
          </w:tcPr>
          <w:p w:rsidR="00000000" w:rsidRDefault="00F67113">
            <w:pPr>
              <w:jc w:val="both"/>
              <w:rPr>
                <w:rFonts w:ascii="NTTimes/Cyrillic" w:hAnsi="NTTimes/Cyrillic"/>
                <w:sz w:val="18"/>
              </w:rPr>
            </w:pPr>
            <w:r>
              <w:rPr>
                <w:rFonts w:ascii="NTTimes/Cyrillic" w:hAnsi="NTTimes/Cyrillic"/>
                <w:sz w:val="18"/>
              </w:rPr>
              <w:t>020-Д</w:t>
            </w:r>
          </w:p>
        </w:tc>
        <w:tc>
          <w:tcPr>
            <w:tcW w:w="1081" w:type="dxa"/>
          </w:tcPr>
          <w:p w:rsidR="00000000" w:rsidRDefault="00F67113">
            <w:pPr>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022-Д</w:t>
            </w:r>
          </w:p>
        </w:tc>
        <w:tc>
          <w:tcPr>
            <w:tcW w:w="1081" w:type="dxa"/>
          </w:tcPr>
          <w:p w:rsidR="00000000" w:rsidRDefault="00F67113">
            <w:pPr>
              <w:jc w:val="both"/>
              <w:rPr>
                <w:rFonts w:ascii="NTTimes/Cyrillic" w:hAnsi="NTTimes/Cyrillic"/>
                <w:sz w:val="18"/>
              </w:rPr>
            </w:pPr>
            <w:r>
              <w:rPr>
                <w:rFonts w:ascii="NTTimes/Cyrillic" w:hAnsi="NTTimes/Cyrillic"/>
                <w:sz w:val="18"/>
              </w:rPr>
              <w:t>023-Д</w:t>
            </w:r>
          </w:p>
        </w:tc>
        <w:tc>
          <w:tcPr>
            <w:tcW w:w="1081" w:type="dxa"/>
          </w:tcPr>
          <w:p w:rsidR="00000000" w:rsidRDefault="00F67113">
            <w:pPr>
              <w:jc w:val="both"/>
              <w:rPr>
                <w:rFonts w:ascii="NTTimes/Cyrillic" w:hAnsi="NTTimes/Cyrillic"/>
                <w:sz w:val="18"/>
              </w:rPr>
            </w:pPr>
            <w:r>
              <w:rPr>
                <w:rFonts w:ascii="NTTimes/Cyrillic" w:hAnsi="NTTimes/Cyrillic"/>
                <w:sz w:val="18"/>
              </w:rPr>
              <w:t>024-А</w:t>
            </w:r>
          </w:p>
        </w:tc>
        <w:tc>
          <w:tcPr>
            <w:tcW w:w="1081" w:type="dxa"/>
          </w:tcPr>
          <w:p w:rsidR="00000000" w:rsidRDefault="00F67113">
            <w:pPr>
              <w:jc w:val="both"/>
              <w:rPr>
                <w:rFonts w:ascii="NTTimes/Cyrillic" w:hAnsi="NTTimes/Cyrillic"/>
                <w:sz w:val="18"/>
              </w:rPr>
            </w:pPr>
            <w:r>
              <w:rPr>
                <w:rFonts w:ascii="NTTimes/Cyrillic" w:hAnsi="NTTimes/Cyrillic"/>
                <w:sz w:val="18"/>
              </w:rPr>
              <w:t>025-А</w:t>
            </w:r>
          </w:p>
        </w:tc>
        <w:tc>
          <w:tcPr>
            <w:tcW w:w="1081" w:type="dxa"/>
          </w:tcPr>
          <w:p w:rsidR="00000000" w:rsidRDefault="00F67113">
            <w:pPr>
              <w:jc w:val="both"/>
              <w:rPr>
                <w:rFonts w:ascii="NTTimes/Cyrillic" w:hAnsi="NTTimes/Cyrillic"/>
                <w:sz w:val="18"/>
              </w:rPr>
            </w:pPr>
            <w:r>
              <w:rPr>
                <w:rFonts w:ascii="NTTimes/Cyrillic" w:hAnsi="NTTimes/Cyrillic"/>
                <w:sz w:val="18"/>
              </w:rPr>
              <w:t>026-Б</w:t>
            </w:r>
          </w:p>
        </w:tc>
        <w:tc>
          <w:tcPr>
            <w:tcW w:w="1081" w:type="dxa"/>
          </w:tcPr>
          <w:p w:rsidR="00000000" w:rsidRDefault="00F67113">
            <w:pPr>
              <w:jc w:val="both"/>
              <w:rPr>
                <w:rFonts w:ascii="NTTimes/Cyrillic" w:hAnsi="NTTimes/Cyrillic"/>
                <w:sz w:val="18"/>
              </w:rPr>
            </w:pPr>
            <w:r>
              <w:rPr>
                <w:rFonts w:ascii="NTTimes/Cyrillic" w:hAnsi="NTTimes/Cyrillic"/>
                <w:sz w:val="18"/>
              </w:rPr>
              <w:t>027-Д</w:t>
            </w:r>
          </w:p>
        </w:tc>
        <w:tc>
          <w:tcPr>
            <w:tcW w:w="1081" w:type="dxa"/>
          </w:tcPr>
          <w:p w:rsidR="00000000" w:rsidRDefault="00F67113">
            <w:pPr>
              <w:jc w:val="both"/>
              <w:rPr>
                <w:rFonts w:ascii="NTTimes/Cyrillic" w:hAnsi="NTTimes/Cyrillic"/>
                <w:sz w:val="18"/>
              </w:rPr>
            </w:pPr>
            <w:r>
              <w:rPr>
                <w:rFonts w:ascii="NTTimes/Cyrillic" w:hAnsi="NTTimes/Cyrillic"/>
                <w:sz w:val="18"/>
              </w:rPr>
              <w:t>028-А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029-А</w:t>
            </w:r>
          </w:p>
        </w:tc>
        <w:tc>
          <w:tcPr>
            <w:tcW w:w="1081" w:type="dxa"/>
          </w:tcPr>
          <w:p w:rsidR="00000000" w:rsidRDefault="00F67113">
            <w:pPr>
              <w:jc w:val="both"/>
              <w:rPr>
                <w:rFonts w:ascii="NTTimes/Cyrillic" w:hAnsi="NTTimes/Cyrillic"/>
                <w:sz w:val="18"/>
              </w:rPr>
            </w:pPr>
            <w:r>
              <w:rPr>
                <w:rFonts w:ascii="NTTimes/Cyrillic" w:hAnsi="NTTimes/Cyrillic"/>
                <w:sz w:val="18"/>
              </w:rPr>
              <w:t>030-Г</w:t>
            </w:r>
          </w:p>
        </w:tc>
        <w:tc>
          <w:tcPr>
            <w:tcW w:w="1081" w:type="dxa"/>
          </w:tcPr>
          <w:p w:rsidR="00000000" w:rsidRDefault="00F67113">
            <w:pPr>
              <w:jc w:val="both"/>
              <w:rPr>
                <w:rFonts w:ascii="NTTimes/Cyrillic" w:hAnsi="NTTimes/Cyrillic"/>
                <w:sz w:val="18"/>
              </w:rPr>
            </w:pPr>
            <w:r>
              <w:rPr>
                <w:rFonts w:ascii="NTTimes/Cyrillic" w:hAnsi="NTTimes/Cyrillic"/>
                <w:sz w:val="18"/>
              </w:rPr>
              <w:t>031-Г</w:t>
            </w:r>
          </w:p>
        </w:tc>
        <w:tc>
          <w:tcPr>
            <w:tcW w:w="1081" w:type="dxa"/>
          </w:tcPr>
          <w:p w:rsidR="00000000" w:rsidRDefault="00F67113">
            <w:pPr>
              <w:jc w:val="both"/>
              <w:rPr>
                <w:rFonts w:ascii="NTTimes/Cyrillic" w:hAnsi="NTTimes/Cyrillic"/>
                <w:sz w:val="18"/>
              </w:rPr>
            </w:pPr>
            <w:r>
              <w:rPr>
                <w:rFonts w:ascii="NTTimes/Cyrillic" w:hAnsi="NTTimes/Cyrillic"/>
                <w:sz w:val="18"/>
              </w:rPr>
              <w:t>032-В</w:t>
            </w:r>
          </w:p>
        </w:tc>
        <w:tc>
          <w:tcPr>
            <w:tcW w:w="1081" w:type="dxa"/>
          </w:tcPr>
          <w:p w:rsidR="00000000" w:rsidRDefault="00F67113">
            <w:pPr>
              <w:jc w:val="both"/>
              <w:rPr>
                <w:rFonts w:ascii="NTTimes/Cyrillic" w:hAnsi="NTTimes/Cyrillic"/>
                <w:sz w:val="18"/>
              </w:rPr>
            </w:pPr>
            <w:r>
              <w:rPr>
                <w:rFonts w:ascii="NTTimes/Cyrillic" w:hAnsi="NTTimes/Cyrillic"/>
                <w:sz w:val="18"/>
              </w:rPr>
              <w:t>033-А</w:t>
            </w:r>
          </w:p>
        </w:tc>
        <w:tc>
          <w:tcPr>
            <w:tcW w:w="1081" w:type="dxa"/>
          </w:tcPr>
          <w:p w:rsidR="00000000" w:rsidRDefault="00F67113">
            <w:pPr>
              <w:jc w:val="both"/>
              <w:rPr>
                <w:rFonts w:ascii="NTTimes/Cyrillic" w:hAnsi="NTTimes/Cyrillic"/>
                <w:sz w:val="18"/>
              </w:rPr>
            </w:pPr>
            <w:r>
              <w:rPr>
                <w:rFonts w:ascii="NTTimes/Cyrillic" w:hAnsi="NTTimes/Cyrillic"/>
                <w:sz w:val="18"/>
              </w:rPr>
              <w:t>034-А</w:t>
            </w:r>
          </w:p>
        </w:tc>
        <w:tc>
          <w:tcPr>
            <w:tcW w:w="1081" w:type="dxa"/>
          </w:tcPr>
          <w:p w:rsidR="00000000" w:rsidRDefault="00F67113">
            <w:pPr>
              <w:jc w:val="both"/>
              <w:rPr>
                <w:rFonts w:ascii="NTTimes/Cyrillic" w:hAnsi="NTTimes/Cyrillic"/>
                <w:sz w:val="18"/>
              </w:rPr>
            </w:pPr>
            <w:r>
              <w:rPr>
                <w:rFonts w:ascii="NTTimes/Cyrillic" w:hAnsi="NTTimes/Cyrillic"/>
                <w:sz w:val="18"/>
              </w:rPr>
              <w:t>035-Г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036-А</w:t>
            </w:r>
          </w:p>
        </w:tc>
        <w:tc>
          <w:tcPr>
            <w:tcW w:w="1081" w:type="dxa"/>
          </w:tcPr>
          <w:p w:rsidR="00000000" w:rsidRDefault="00F67113">
            <w:pPr>
              <w:jc w:val="both"/>
              <w:rPr>
                <w:rFonts w:ascii="NTTimes/Cyrillic" w:hAnsi="NTTimes/Cyrillic"/>
                <w:sz w:val="18"/>
              </w:rPr>
            </w:pPr>
            <w:r>
              <w:rPr>
                <w:rFonts w:ascii="NTTimes/Cyrillic" w:hAnsi="NTTimes/Cyrillic"/>
                <w:sz w:val="18"/>
              </w:rPr>
              <w:t>037-Д</w:t>
            </w:r>
          </w:p>
        </w:tc>
        <w:tc>
          <w:tcPr>
            <w:tcW w:w="1081" w:type="dxa"/>
          </w:tcPr>
          <w:p w:rsidR="00000000" w:rsidRDefault="00F67113">
            <w:pPr>
              <w:jc w:val="both"/>
              <w:rPr>
                <w:rFonts w:ascii="NTTimes/Cyrillic" w:hAnsi="NTTimes/Cyrillic"/>
                <w:sz w:val="18"/>
              </w:rPr>
            </w:pPr>
            <w:r>
              <w:rPr>
                <w:rFonts w:ascii="NTTimes/Cyrillic" w:hAnsi="NTTimes/Cyrillic"/>
                <w:sz w:val="18"/>
              </w:rPr>
              <w:t>038-В</w:t>
            </w:r>
          </w:p>
        </w:tc>
        <w:tc>
          <w:tcPr>
            <w:tcW w:w="1081" w:type="dxa"/>
          </w:tcPr>
          <w:p w:rsidR="00000000" w:rsidRDefault="00F67113">
            <w:pPr>
              <w:jc w:val="both"/>
              <w:rPr>
                <w:rFonts w:ascii="NTTimes/Cyrillic" w:hAnsi="NTTimes/Cyrillic"/>
                <w:sz w:val="18"/>
              </w:rPr>
            </w:pPr>
            <w:r>
              <w:rPr>
                <w:rFonts w:ascii="NTTimes/Cyrillic" w:hAnsi="NTTimes/Cyrillic"/>
                <w:sz w:val="18"/>
              </w:rPr>
              <w:t>039-А</w:t>
            </w:r>
          </w:p>
        </w:tc>
        <w:tc>
          <w:tcPr>
            <w:tcW w:w="1081" w:type="dxa"/>
          </w:tcPr>
          <w:p w:rsidR="00000000" w:rsidRDefault="00F67113">
            <w:pPr>
              <w:jc w:val="both"/>
              <w:rPr>
                <w:rFonts w:ascii="NTTimes/Cyrillic" w:hAnsi="NTTimes/Cyrillic"/>
                <w:sz w:val="18"/>
              </w:rPr>
            </w:pPr>
            <w:r>
              <w:rPr>
                <w:rFonts w:ascii="NTTimes/Cyrillic" w:hAnsi="NTTimes/Cyrillic"/>
                <w:sz w:val="18"/>
              </w:rPr>
              <w:t>040-А</w:t>
            </w:r>
          </w:p>
        </w:tc>
        <w:tc>
          <w:tcPr>
            <w:tcW w:w="1081" w:type="dxa"/>
          </w:tcPr>
          <w:p w:rsidR="00000000" w:rsidRDefault="00F67113">
            <w:pPr>
              <w:jc w:val="both"/>
              <w:rPr>
                <w:rFonts w:ascii="NTTimes/Cyrillic" w:hAnsi="NTTimes/Cyrillic"/>
                <w:sz w:val="18"/>
              </w:rPr>
            </w:pPr>
            <w:r>
              <w:rPr>
                <w:rFonts w:ascii="NTTimes/Cyrillic" w:hAnsi="NTTimes/Cyrillic"/>
                <w:sz w:val="18"/>
              </w:rPr>
              <w:t>041-Б</w:t>
            </w:r>
          </w:p>
        </w:tc>
        <w:tc>
          <w:tcPr>
            <w:tcW w:w="1081" w:type="dxa"/>
          </w:tcPr>
          <w:p w:rsidR="00000000" w:rsidRDefault="00F67113">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043-Г</w:t>
            </w:r>
          </w:p>
        </w:tc>
        <w:tc>
          <w:tcPr>
            <w:tcW w:w="1081" w:type="dxa"/>
          </w:tcPr>
          <w:p w:rsidR="00000000" w:rsidRDefault="00F67113">
            <w:pPr>
              <w:jc w:val="both"/>
              <w:rPr>
                <w:rFonts w:ascii="NTTimes/Cyrillic" w:hAnsi="NTTimes/Cyrillic"/>
                <w:sz w:val="18"/>
              </w:rPr>
            </w:pPr>
            <w:r>
              <w:rPr>
                <w:rFonts w:ascii="NTTimes/Cyrillic" w:hAnsi="NTTimes/Cyrillic"/>
                <w:sz w:val="18"/>
              </w:rPr>
              <w:t>044-В</w:t>
            </w:r>
          </w:p>
        </w:tc>
        <w:tc>
          <w:tcPr>
            <w:tcW w:w="1081" w:type="dxa"/>
          </w:tcPr>
          <w:p w:rsidR="00000000" w:rsidRDefault="00F67113">
            <w:pPr>
              <w:jc w:val="both"/>
              <w:rPr>
                <w:rFonts w:ascii="NTTimes/Cyrillic" w:hAnsi="NTTimes/Cyrillic"/>
                <w:sz w:val="18"/>
              </w:rPr>
            </w:pPr>
            <w:r>
              <w:rPr>
                <w:rFonts w:ascii="NTTimes/Cyrillic" w:hAnsi="NTTimes/Cyrillic"/>
                <w:sz w:val="18"/>
              </w:rPr>
              <w:t>045-В</w:t>
            </w:r>
          </w:p>
        </w:tc>
        <w:tc>
          <w:tcPr>
            <w:tcW w:w="1081" w:type="dxa"/>
          </w:tcPr>
          <w:p w:rsidR="00000000" w:rsidRDefault="00F67113">
            <w:pPr>
              <w:jc w:val="both"/>
              <w:rPr>
                <w:rFonts w:ascii="NTTimes/Cyrillic" w:hAnsi="NTTimes/Cyrillic"/>
                <w:sz w:val="18"/>
              </w:rPr>
            </w:pPr>
            <w:r>
              <w:rPr>
                <w:rFonts w:ascii="NTTimes/Cyrillic" w:hAnsi="NTTimes/Cyrillic"/>
                <w:sz w:val="18"/>
              </w:rPr>
              <w:t>046-В</w:t>
            </w:r>
          </w:p>
        </w:tc>
        <w:tc>
          <w:tcPr>
            <w:tcW w:w="1081" w:type="dxa"/>
          </w:tcPr>
          <w:p w:rsidR="00000000" w:rsidRDefault="00F67113">
            <w:pPr>
              <w:jc w:val="both"/>
              <w:rPr>
                <w:rFonts w:ascii="NTTimes/Cyrillic" w:hAnsi="NTTimes/Cyrillic"/>
                <w:sz w:val="18"/>
              </w:rPr>
            </w:pPr>
            <w:r>
              <w:rPr>
                <w:rFonts w:ascii="NTTimes/Cyrillic" w:hAnsi="NTTimes/Cyrillic"/>
                <w:sz w:val="18"/>
              </w:rPr>
              <w:t>047-Г</w:t>
            </w:r>
          </w:p>
        </w:tc>
        <w:tc>
          <w:tcPr>
            <w:tcW w:w="1081" w:type="dxa"/>
          </w:tcPr>
          <w:p w:rsidR="00000000" w:rsidRDefault="00F67113">
            <w:pPr>
              <w:jc w:val="both"/>
              <w:rPr>
                <w:rFonts w:ascii="NTTimes/Cyrillic" w:hAnsi="NTTimes/Cyrillic"/>
                <w:sz w:val="18"/>
              </w:rPr>
            </w:pPr>
            <w:r>
              <w:rPr>
                <w:rFonts w:ascii="NTTimes/Cyrillic" w:hAnsi="NTTimes/Cyrillic"/>
                <w:sz w:val="18"/>
              </w:rPr>
              <w:t>048-Д</w:t>
            </w:r>
          </w:p>
        </w:tc>
        <w:tc>
          <w:tcPr>
            <w:tcW w:w="1081" w:type="dxa"/>
          </w:tcPr>
          <w:p w:rsidR="00000000" w:rsidRDefault="00F67113">
            <w:pPr>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050-Г</w:t>
            </w:r>
          </w:p>
        </w:tc>
        <w:tc>
          <w:tcPr>
            <w:tcW w:w="1081" w:type="dxa"/>
          </w:tcPr>
          <w:p w:rsidR="00000000" w:rsidRDefault="00F67113">
            <w:pPr>
              <w:jc w:val="both"/>
              <w:rPr>
                <w:rFonts w:ascii="NTTimes/Cyrillic" w:hAnsi="NTTimes/Cyrillic"/>
                <w:sz w:val="18"/>
              </w:rPr>
            </w:pPr>
            <w:r>
              <w:rPr>
                <w:rFonts w:ascii="NTTimes/Cyrillic" w:hAnsi="NTTimes/Cyrillic"/>
                <w:sz w:val="18"/>
              </w:rPr>
              <w:t>051-Г</w:t>
            </w:r>
          </w:p>
        </w:tc>
        <w:tc>
          <w:tcPr>
            <w:tcW w:w="1081" w:type="dxa"/>
          </w:tcPr>
          <w:p w:rsidR="00000000" w:rsidRDefault="00F67113">
            <w:pPr>
              <w:jc w:val="both"/>
              <w:rPr>
                <w:rFonts w:ascii="NTTimes/Cyrillic" w:hAnsi="NTTimes/Cyrillic"/>
                <w:sz w:val="18"/>
              </w:rPr>
            </w:pPr>
            <w:r>
              <w:rPr>
                <w:rFonts w:ascii="NTTimes/Cyrillic" w:hAnsi="NTTimes/Cyrillic"/>
                <w:sz w:val="18"/>
              </w:rPr>
              <w:t>052-Д</w:t>
            </w:r>
          </w:p>
        </w:tc>
        <w:tc>
          <w:tcPr>
            <w:tcW w:w="1081" w:type="dxa"/>
          </w:tcPr>
          <w:p w:rsidR="00000000" w:rsidRDefault="00F67113">
            <w:pPr>
              <w:jc w:val="both"/>
              <w:rPr>
                <w:rFonts w:ascii="NTTimes/Cyrillic" w:hAnsi="NTTimes/Cyrillic"/>
                <w:sz w:val="18"/>
              </w:rPr>
            </w:pPr>
            <w:r>
              <w:rPr>
                <w:rFonts w:ascii="NTTimes/Cyrillic" w:hAnsi="NTTimes/Cyrillic"/>
                <w:sz w:val="18"/>
              </w:rPr>
              <w:t>053-В</w:t>
            </w:r>
          </w:p>
        </w:tc>
        <w:tc>
          <w:tcPr>
            <w:tcW w:w="1081" w:type="dxa"/>
          </w:tcPr>
          <w:p w:rsidR="00000000" w:rsidRDefault="00F67113">
            <w:pPr>
              <w:jc w:val="both"/>
              <w:rPr>
                <w:rFonts w:ascii="NTTimes/Cyrillic" w:hAnsi="NTTimes/Cyrillic"/>
                <w:sz w:val="18"/>
              </w:rPr>
            </w:pPr>
            <w:r>
              <w:rPr>
                <w:rFonts w:ascii="NTTimes/Cyrillic" w:hAnsi="NTTimes/Cyrillic"/>
                <w:sz w:val="18"/>
              </w:rPr>
              <w:t>054-Д</w:t>
            </w:r>
          </w:p>
        </w:tc>
        <w:tc>
          <w:tcPr>
            <w:tcW w:w="1081" w:type="dxa"/>
          </w:tcPr>
          <w:p w:rsidR="00000000" w:rsidRDefault="00F67113">
            <w:pPr>
              <w:jc w:val="both"/>
              <w:rPr>
                <w:rFonts w:ascii="NTTimes/Cyrillic" w:hAnsi="NTTimes/Cyrillic"/>
                <w:sz w:val="18"/>
              </w:rPr>
            </w:pPr>
            <w:r>
              <w:rPr>
                <w:rFonts w:ascii="NTTimes/Cyrillic" w:hAnsi="NTTimes/Cyrillic"/>
                <w:sz w:val="18"/>
              </w:rPr>
              <w:t>055-В</w:t>
            </w:r>
          </w:p>
        </w:tc>
        <w:tc>
          <w:tcPr>
            <w:tcW w:w="1081" w:type="dxa"/>
          </w:tcPr>
          <w:p w:rsidR="00000000" w:rsidRDefault="00F67113">
            <w:pPr>
              <w:jc w:val="both"/>
              <w:rPr>
                <w:rFonts w:ascii="NTTimes/Cyrillic" w:hAnsi="NTTimes/Cyrillic"/>
                <w:sz w:val="18"/>
              </w:rPr>
            </w:pPr>
            <w:r>
              <w:rPr>
                <w:rFonts w:ascii="NTTimes/Cyrillic" w:hAnsi="NTTimes/Cyrillic"/>
                <w:sz w:val="18"/>
              </w:rPr>
              <w:t>056-В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057-Г</w:t>
            </w:r>
          </w:p>
        </w:tc>
        <w:tc>
          <w:tcPr>
            <w:tcW w:w="1081" w:type="dxa"/>
          </w:tcPr>
          <w:p w:rsidR="00000000" w:rsidRDefault="00F67113">
            <w:pPr>
              <w:jc w:val="both"/>
              <w:rPr>
                <w:rFonts w:ascii="NTTimes/Cyrillic" w:hAnsi="NTTimes/Cyrillic"/>
                <w:sz w:val="18"/>
              </w:rPr>
            </w:pPr>
            <w:r>
              <w:rPr>
                <w:rFonts w:ascii="NTTimes/Cyrillic" w:hAnsi="NTTimes/Cyrillic"/>
                <w:sz w:val="18"/>
              </w:rPr>
              <w:t>058-Д</w:t>
            </w:r>
          </w:p>
        </w:tc>
        <w:tc>
          <w:tcPr>
            <w:tcW w:w="1081" w:type="dxa"/>
          </w:tcPr>
          <w:p w:rsidR="00000000" w:rsidRDefault="00F67113">
            <w:pPr>
              <w:jc w:val="both"/>
              <w:rPr>
                <w:rFonts w:ascii="NTTimes/Cyrillic" w:hAnsi="NTTimes/Cyrillic"/>
                <w:sz w:val="18"/>
              </w:rPr>
            </w:pPr>
            <w:r>
              <w:rPr>
                <w:rFonts w:ascii="NTTimes/Cyrillic" w:hAnsi="NTTimes/Cyrillic"/>
                <w:sz w:val="18"/>
              </w:rPr>
              <w:t>059-Д</w:t>
            </w:r>
          </w:p>
        </w:tc>
        <w:tc>
          <w:tcPr>
            <w:tcW w:w="1081" w:type="dxa"/>
          </w:tcPr>
          <w:p w:rsidR="00000000" w:rsidRDefault="00F67113">
            <w:pPr>
              <w:jc w:val="both"/>
              <w:rPr>
                <w:rFonts w:ascii="NTTimes/Cyrillic" w:hAnsi="NTTimes/Cyrillic"/>
                <w:sz w:val="18"/>
              </w:rPr>
            </w:pPr>
            <w:r>
              <w:rPr>
                <w:rFonts w:ascii="NTTimes/Cyrillic" w:hAnsi="NTTimes/Cyrillic"/>
                <w:sz w:val="18"/>
              </w:rPr>
              <w:t>060-Б</w:t>
            </w:r>
          </w:p>
        </w:tc>
        <w:tc>
          <w:tcPr>
            <w:tcW w:w="1081" w:type="dxa"/>
          </w:tcPr>
          <w:p w:rsidR="00000000" w:rsidRDefault="00F67113">
            <w:pPr>
              <w:jc w:val="both"/>
              <w:rPr>
                <w:rFonts w:ascii="NTTimes/Cyrillic" w:hAnsi="NTTimes/Cyrillic"/>
                <w:sz w:val="18"/>
              </w:rPr>
            </w:pPr>
            <w:r>
              <w:rPr>
                <w:rFonts w:ascii="NTTimes/Cyrillic" w:hAnsi="NTTimes/Cyrillic"/>
                <w:sz w:val="18"/>
              </w:rPr>
              <w:t>061-Г</w:t>
            </w:r>
          </w:p>
        </w:tc>
        <w:tc>
          <w:tcPr>
            <w:tcW w:w="1081" w:type="dxa"/>
          </w:tcPr>
          <w:p w:rsidR="00000000" w:rsidRDefault="00F67113">
            <w:pPr>
              <w:jc w:val="both"/>
              <w:rPr>
                <w:rFonts w:ascii="NTTimes/Cyrillic" w:hAnsi="NTTimes/Cyrillic"/>
                <w:sz w:val="18"/>
              </w:rPr>
            </w:pPr>
            <w:r>
              <w:rPr>
                <w:rFonts w:ascii="NTTimes/Cyrillic" w:hAnsi="NTTimes/Cyrillic"/>
                <w:sz w:val="18"/>
              </w:rPr>
              <w:t>062-Г</w:t>
            </w:r>
          </w:p>
        </w:tc>
        <w:tc>
          <w:tcPr>
            <w:tcW w:w="1081" w:type="dxa"/>
          </w:tcPr>
          <w:p w:rsidR="00000000" w:rsidRDefault="00F67113">
            <w:pPr>
              <w:jc w:val="both"/>
              <w:rPr>
                <w:rFonts w:ascii="NTTimes/Cyrillic" w:hAnsi="NTTimes/Cyrillic"/>
                <w:sz w:val="18"/>
              </w:rPr>
            </w:pPr>
            <w:r>
              <w:rPr>
                <w:rFonts w:ascii="NTTimes/Cyrillic" w:hAnsi="NTTimes/Cyrillic"/>
                <w:sz w:val="18"/>
              </w:rPr>
              <w:t>063-Г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064-В</w:t>
            </w:r>
          </w:p>
        </w:tc>
        <w:tc>
          <w:tcPr>
            <w:tcW w:w="1081" w:type="dxa"/>
          </w:tcPr>
          <w:p w:rsidR="00000000" w:rsidRDefault="00F67113">
            <w:pPr>
              <w:jc w:val="both"/>
              <w:rPr>
                <w:rFonts w:ascii="NTTimes/Cyrillic" w:hAnsi="NTTimes/Cyrillic"/>
                <w:sz w:val="18"/>
              </w:rPr>
            </w:pPr>
            <w:r>
              <w:rPr>
                <w:rFonts w:ascii="NTTimes/Cyrillic" w:hAnsi="NTTimes/Cyrillic"/>
                <w:sz w:val="18"/>
              </w:rPr>
              <w:t>065-А</w:t>
            </w:r>
          </w:p>
        </w:tc>
        <w:tc>
          <w:tcPr>
            <w:tcW w:w="1081" w:type="dxa"/>
          </w:tcPr>
          <w:p w:rsidR="00000000" w:rsidRDefault="00F67113">
            <w:pPr>
              <w:jc w:val="both"/>
              <w:rPr>
                <w:rFonts w:ascii="NTTimes/Cyrillic" w:hAnsi="NTTimes/Cyrillic"/>
                <w:sz w:val="18"/>
              </w:rPr>
            </w:pPr>
            <w:r>
              <w:rPr>
                <w:rFonts w:ascii="NTTimes/Cyrillic" w:hAnsi="NTTimes/Cyrillic"/>
                <w:sz w:val="18"/>
              </w:rPr>
              <w:t>066-Д</w:t>
            </w:r>
          </w:p>
        </w:tc>
        <w:tc>
          <w:tcPr>
            <w:tcW w:w="1081" w:type="dxa"/>
          </w:tcPr>
          <w:p w:rsidR="00000000" w:rsidRDefault="00F67113">
            <w:pPr>
              <w:jc w:val="both"/>
              <w:rPr>
                <w:rFonts w:ascii="NTTimes/Cyrillic" w:hAnsi="NTTimes/Cyrillic"/>
                <w:sz w:val="18"/>
              </w:rPr>
            </w:pPr>
            <w:r>
              <w:rPr>
                <w:rFonts w:ascii="NTTimes/Cyrillic" w:hAnsi="NTTimes/Cyrillic"/>
                <w:sz w:val="18"/>
              </w:rPr>
              <w:t>067-В</w:t>
            </w:r>
          </w:p>
        </w:tc>
        <w:tc>
          <w:tcPr>
            <w:tcW w:w="1081" w:type="dxa"/>
          </w:tcPr>
          <w:p w:rsidR="00000000" w:rsidRDefault="00F67113">
            <w:pPr>
              <w:jc w:val="both"/>
              <w:rPr>
                <w:rFonts w:ascii="NTTimes/Cyrillic" w:hAnsi="NTTimes/Cyrillic"/>
                <w:sz w:val="18"/>
              </w:rPr>
            </w:pPr>
            <w:r>
              <w:rPr>
                <w:rFonts w:ascii="NTTimes/Cyrillic" w:hAnsi="NTTimes/Cyrillic"/>
                <w:sz w:val="18"/>
              </w:rPr>
              <w:t>068-Г</w:t>
            </w:r>
          </w:p>
        </w:tc>
        <w:tc>
          <w:tcPr>
            <w:tcW w:w="1081" w:type="dxa"/>
          </w:tcPr>
          <w:p w:rsidR="00000000" w:rsidRDefault="00F67113">
            <w:pPr>
              <w:jc w:val="both"/>
              <w:rPr>
                <w:rFonts w:ascii="NTTimes/Cyrillic" w:hAnsi="NTTimes/Cyrillic"/>
                <w:sz w:val="18"/>
              </w:rPr>
            </w:pPr>
            <w:r>
              <w:rPr>
                <w:rFonts w:ascii="NTTimes/Cyrillic" w:hAnsi="NTTimes/Cyrillic"/>
                <w:sz w:val="18"/>
              </w:rPr>
              <w:t>069-Д</w:t>
            </w:r>
          </w:p>
        </w:tc>
        <w:tc>
          <w:tcPr>
            <w:tcW w:w="1081" w:type="dxa"/>
          </w:tcPr>
          <w:p w:rsidR="00000000" w:rsidRDefault="00F67113">
            <w:pPr>
              <w:jc w:val="both"/>
              <w:rPr>
                <w:rFonts w:ascii="NTTimes/Cyrillic" w:hAnsi="NTTimes/Cyrillic"/>
                <w:sz w:val="18"/>
              </w:rPr>
            </w:pPr>
            <w:r>
              <w:rPr>
                <w:rFonts w:ascii="NTTimes/Cyrillic" w:hAnsi="NTTimes/Cyrillic"/>
                <w:sz w:val="18"/>
              </w:rPr>
              <w:t>070-Г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071-А</w:t>
            </w:r>
          </w:p>
        </w:tc>
        <w:tc>
          <w:tcPr>
            <w:tcW w:w="1081" w:type="dxa"/>
          </w:tcPr>
          <w:p w:rsidR="00000000" w:rsidRDefault="00F67113">
            <w:pPr>
              <w:jc w:val="both"/>
              <w:rPr>
                <w:rFonts w:ascii="NTTimes/Cyrillic" w:hAnsi="NTTimes/Cyrillic"/>
                <w:sz w:val="18"/>
              </w:rPr>
            </w:pPr>
            <w:r>
              <w:rPr>
                <w:rFonts w:ascii="NTTimes/Cyrillic" w:hAnsi="NTTimes/Cyrillic"/>
                <w:sz w:val="18"/>
              </w:rPr>
              <w:t>072-Г</w:t>
            </w:r>
          </w:p>
        </w:tc>
        <w:tc>
          <w:tcPr>
            <w:tcW w:w="1081" w:type="dxa"/>
          </w:tcPr>
          <w:p w:rsidR="00000000" w:rsidRDefault="00F67113">
            <w:pPr>
              <w:jc w:val="both"/>
              <w:rPr>
                <w:rFonts w:ascii="NTTimes/Cyrillic" w:hAnsi="NTTimes/Cyrillic"/>
                <w:sz w:val="18"/>
              </w:rPr>
            </w:pPr>
            <w:r>
              <w:rPr>
                <w:rFonts w:ascii="NTTimes/Cyrillic" w:hAnsi="NTTimes/Cyrillic"/>
                <w:sz w:val="18"/>
              </w:rPr>
              <w:t>073-В</w:t>
            </w:r>
          </w:p>
        </w:tc>
        <w:tc>
          <w:tcPr>
            <w:tcW w:w="1081" w:type="dxa"/>
          </w:tcPr>
          <w:p w:rsidR="00000000" w:rsidRDefault="00F67113">
            <w:pPr>
              <w:jc w:val="both"/>
              <w:rPr>
                <w:rFonts w:ascii="NTTimes/Cyrillic" w:hAnsi="NTTimes/Cyrillic"/>
                <w:sz w:val="18"/>
              </w:rPr>
            </w:pPr>
            <w:r>
              <w:rPr>
                <w:rFonts w:ascii="NTTimes/Cyrillic" w:hAnsi="NTTimes/Cyrillic"/>
                <w:sz w:val="18"/>
              </w:rPr>
              <w:t>074-Д</w:t>
            </w:r>
          </w:p>
        </w:tc>
        <w:tc>
          <w:tcPr>
            <w:tcW w:w="1081" w:type="dxa"/>
          </w:tcPr>
          <w:p w:rsidR="00000000" w:rsidRDefault="00F67113">
            <w:pPr>
              <w:jc w:val="both"/>
              <w:rPr>
                <w:rFonts w:ascii="NTTimes/Cyrillic" w:hAnsi="NTTimes/Cyrillic"/>
                <w:sz w:val="18"/>
              </w:rPr>
            </w:pPr>
            <w:r>
              <w:rPr>
                <w:rFonts w:ascii="NTTimes/Cyrillic" w:hAnsi="NTTimes/Cyrillic"/>
                <w:sz w:val="18"/>
              </w:rPr>
              <w:t>075-А</w:t>
            </w:r>
          </w:p>
        </w:tc>
        <w:tc>
          <w:tcPr>
            <w:tcW w:w="1081" w:type="dxa"/>
          </w:tcPr>
          <w:p w:rsidR="00000000" w:rsidRDefault="00F67113">
            <w:pPr>
              <w:jc w:val="both"/>
              <w:rPr>
                <w:rFonts w:ascii="NTTimes/Cyrillic" w:hAnsi="NTTimes/Cyrillic"/>
                <w:sz w:val="18"/>
              </w:rPr>
            </w:pPr>
            <w:r>
              <w:rPr>
                <w:rFonts w:ascii="NTTimes/Cyrillic" w:hAnsi="NTTimes/Cyrillic"/>
                <w:sz w:val="18"/>
              </w:rPr>
              <w:t>076-Г</w:t>
            </w:r>
          </w:p>
        </w:tc>
        <w:tc>
          <w:tcPr>
            <w:tcW w:w="1081" w:type="dxa"/>
          </w:tcPr>
          <w:p w:rsidR="00000000" w:rsidRDefault="00F67113">
            <w:pPr>
              <w:jc w:val="both"/>
              <w:rPr>
                <w:rFonts w:ascii="NTTimes/Cyrillic" w:hAnsi="NTTimes/Cyrillic"/>
                <w:sz w:val="18"/>
              </w:rPr>
            </w:pPr>
            <w:r>
              <w:rPr>
                <w:rFonts w:ascii="NTTimes/Cyrillic" w:hAnsi="NTTimes/Cyrillic"/>
                <w:sz w:val="18"/>
              </w:rPr>
              <w:t>077-А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078-Б</w:t>
            </w:r>
          </w:p>
        </w:tc>
        <w:tc>
          <w:tcPr>
            <w:tcW w:w="1081" w:type="dxa"/>
          </w:tcPr>
          <w:p w:rsidR="00000000" w:rsidRDefault="00F67113">
            <w:pPr>
              <w:jc w:val="both"/>
              <w:rPr>
                <w:rFonts w:ascii="NTTimes/Cyrillic" w:hAnsi="NTTimes/Cyrillic"/>
                <w:sz w:val="18"/>
              </w:rPr>
            </w:pPr>
            <w:r>
              <w:rPr>
                <w:rFonts w:ascii="NTTimes/Cyrillic" w:hAnsi="NTTimes/Cyrillic"/>
                <w:sz w:val="18"/>
              </w:rPr>
              <w:t>079-Б</w:t>
            </w:r>
          </w:p>
        </w:tc>
        <w:tc>
          <w:tcPr>
            <w:tcW w:w="1081" w:type="dxa"/>
          </w:tcPr>
          <w:p w:rsidR="00000000" w:rsidRDefault="00F67113">
            <w:pPr>
              <w:jc w:val="both"/>
              <w:rPr>
                <w:rFonts w:ascii="NTTimes/Cyrillic" w:hAnsi="NTTimes/Cyrillic"/>
                <w:sz w:val="18"/>
              </w:rPr>
            </w:pPr>
            <w:r>
              <w:rPr>
                <w:rFonts w:ascii="NTTimes/Cyrillic" w:hAnsi="NTTimes/Cyrillic"/>
                <w:sz w:val="18"/>
              </w:rPr>
              <w:t>080-Д</w:t>
            </w:r>
          </w:p>
        </w:tc>
        <w:tc>
          <w:tcPr>
            <w:tcW w:w="1081" w:type="dxa"/>
          </w:tcPr>
          <w:p w:rsidR="00000000" w:rsidRDefault="00F67113">
            <w:pPr>
              <w:jc w:val="both"/>
              <w:rPr>
                <w:rFonts w:ascii="NTTimes/Cyrillic" w:hAnsi="NTTimes/Cyrillic"/>
                <w:sz w:val="18"/>
              </w:rPr>
            </w:pPr>
            <w:r>
              <w:rPr>
                <w:rFonts w:ascii="NTTimes/Cyrillic" w:hAnsi="NTTimes/Cyrillic"/>
                <w:sz w:val="18"/>
              </w:rPr>
              <w:t>081-А</w:t>
            </w:r>
          </w:p>
        </w:tc>
        <w:tc>
          <w:tcPr>
            <w:tcW w:w="1081" w:type="dxa"/>
          </w:tcPr>
          <w:p w:rsidR="00000000" w:rsidRDefault="00F67113">
            <w:pPr>
              <w:jc w:val="both"/>
              <w:rPr>
                <w:rFonts w:ascii="NTTimes/Cyrillic" w:hAnsi="NTTimes/Cyrillic"/>
                <w:sz w:val="18"/>
              </w:rPr>
            </w:pPr>
            <w:r>
              <w:rPr>
                <w:rFonts w:ascii="NTTimes/Cyrillic" w:hAnsi="NTTimes/Cyrillic"/>
                <w:sz w:val="18"/>
              </w:rPr>
              <w:t>082-В</w:t>
            </w:r>
          </w:p>
        </w:tc>
        <w:tc>
          <w:tcPr>
            <w:tcW w:w="1081" w:type="dxa"/>
          </w:tcPr>
          <w:p w:rsidR="00000000" w:rsidRDefault="00F67113">
            <w:pPr>
              <w:jc w:val="both"/>
              <w:rPr>
                <w:rFonts w:ascii="NTTimes/Cyrillic" w:hAnsi="NTTimes/Cyrillic"/>
                <w:sz w:val="18"/>
              </w:rPr>
            </w:pPr>
            <w:r>
              <w:rPr>
                <w:rFonts w:ascii="NTTimes/Cyrillic" w:hAnsi="NTTimes/Cyrillic"/>
                <w:sz w:val="18"/>
              </w:rPr>
              <w:t>083-Б</w:t>
            </w:r>
          </w:p>
        </w:tc>
        <w:tc>
          <w:tcPr>
            <w:tcW w:w="1081" w:type="dxa"/>
          </w:tcPr>
          <w:p w:rsidR="00000000" w:rsidRDefault="00F67113">
            <w:pPr>
              <w:jc w:val="both"/>
              <w:rPr>
                <w:rFonts w:ascii="NTTimes/Cyrillic" w:hAnsi="NTTimes/Cyrillic"/>
                <w:sz w:val="18"/>
              </w:rPr>
            </w:pPr>
            <w:r>
              <w:rPr>
                <w:rFonts w:ascii="NTTimes/Cyrillic" w:hAnsi="NTTimes/Cyrillic"/>
                <w:sz w:val="18"/>
              </w:rPr>
              <w:t>084-Г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085-Д</w:t>
            </w:r>
          </w:p>
        </w:tc>
        <w:tc>
          <w:tcPr>
            <w:tcW w:w="1081" w:type="dxa"/>
          </w:tcPr>
          <w:p w:rsidR="00000000" w:rsidRDefault="00F67113">
            <w:pPr>
              <w:jc w:val="both"/>
              <w:rPr>
                <w:rFonts w:ascii="NTTimes/Cyrillic" w:hAnsi="NTTimes/Cyrillic"/>
                <w:sz w:val="18"/>
              </w:rPr>
            </w:pPr>
            <w:r>
              <w:rPr>
                <w:rFonts w:ascii="NTTimes/Cyrillic" w:hAnsi="NTTimes/Cyrillic"/>
                <w:sz w:val="18"/>
              </w:rPr>
              <w:t>086-Г</w:t>
            </w:r>
          </w:p>
        </w:tc>
        <w:tc>
          <w:tcPr>
            <w:tcW w:w="1081" w:type="dxa"/>
          </w:tcPr>
          <w:p w:rsidR="00000000" w:rsidRDefault="00F67113">
            <w:pPr>
              <w:jc w:val="both"/>
              <w:rPr>
                <w:rFonts w:ascii="NTTimes/Cyrillic" w:hAnsi="NTTimes/Cyrillic"/>
                <w:sz w:val="18"/>
              </w:rPr>
            </w:pPr>
            <w:r>
              <w:rPr>
                <w:rFonts w:ascii="NTTimes/Cyrillic" w:hAnsi="NTTimes/Cyrillic"/>
                <w:sz w:val="18"/>
              </w:rPr>
              <w:t>087-Г</w:t>
            </w:r>
          </w:p>
        </w:tc>
        <w:tc>
          <w:tcPr>
            <w:tcW w:w="1081" w:type="dxa"/>
          </w:tcPr>
          <w:p w:rsidR="00000000" w:rsidRDefault="00F67113">
            <w:pPr>
              <w:jc w:val="both"/>
              <w:rPr>
                <w:rFonts w:ascii="NTTimes/Cyrillic" w:hAnsi="NTTimes/Cyrillic"/>
                <w:sz w:val="18"/>
              </w:rPr>
            </w:pPr>
            <w:r>
              <w:rPr>
                <w:rFonts w:ascii="NTTimes/Cyrillic" w:hAnsi="NTTimes/Cyrillic"/>
                <w:sz w:val="18"/>
              </w:rPr>
              <w:t>088-А</w:t>
            </w:r>
          </w:p>
        </w:tc>
        <w:tc>
          <w:tcPr>
            <w:tcW w:w="1081" w:type="dxa"/>
          </w:tcPr>
          <w:p w:rsidR="00000000" w:rsidRDefault="00F67113">
            <w:pPr>
              <w:jc w:val="both"/>
              <w:rPr>
                <w:rFonts w:ascii="NTTimes/Cyrillic" w:hAnsi="NTTimes/Cyrillic"/>
                <w:sz w:val="18"/>
              </w:rPr>
            </w:pPr>
            <w:r>
              <w:rPr>
                <w:rFonts w:ascii="NTTimes/Cyrillic" w:hAnsi="NTTimes/Cyrillic"/>
                <w:sz w:val="18"/>
              </w:rPr>
              <w:t>089-А</w:t>
            </w:r>
          </w:p>
        </w:tc>
        <w:tc>
          <w:tcPr>
            <w:tcW w:w="1081" w:type="dxa"/>
          </w:tcPr>
          <w:p w:rsidR="00000000" w:rsidRDefault="00F67113">
            <w:pPr>
              <w:jc w:val="both"/>
              <w:rPr>
                <w:rFonts w:ascii="NTTimes/Cyrillic" w:hAnsi="NTTimes/Cyrillic"/>
                <w:sz w:val="18"/>
              </w:rPr>
            </w:pPr>
            <w:r>
              <w:rPr>
                <w:rFonts w:ascii="NTTimes/Cyrillic" w:hAnsi="NTTimes/Cyrillic"/>
                <w:sz w:val="18"/>
              </w:rPr>
              <w:t>090-А</w:t>
            </w:r>
          </w:p>
        </w:tc>
        <w:tc>
          <w:tcPr>
            <w:tcW w:w="1081" w:type="dxa"/>
          </w:tcPr>
          <w:p w:rsidR="00000000" w:rsidRDefault="00F67113">
            <w:pPr>
              <w:jc w:val="both"/>
              <w:rPr>
                <w:rFonts w:ascii="NTTimes/Cyrillic" w:hAnsi="NTTimes/Cyrillic"/>
                <w:sz w:val="18"/>
              </w:rPr>
            </w:pPr>
            <w:r>
              <w:rPr>
                <w:rFonts w:ascii="NTTimes/Cyrillic" w:hAnsi="NTTimes/Cyrillic"/>
                <w:sz w:val="18"/>
              </w:rPr>
              <w:t>091-Б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092-В</w:t>
            </w:r>
          </w:p>
        </w:tc>
        <w:tc>
          <w:tcPr>
            <w:tcW w:w="1081" w:type="dxa"/>
          </w:tcPr>
          <w:p w:rsidR="00000000" w:rsidRDefault="00F67113">
            <w:pPr>
              <w:jc w:val="both"/>
              <w:rPr>
                <w:rFonts w:ascii="NTTimes/Cyrillic" w:hAnsi="NTTimes/Cyrillic"/>
                <w:sz w:val="18"/>
              </w:rPr>
            </w:pPr>
            <w:r>
              <w:rPr>
                <w:rFonts w:ascii="NTTimes/Cyrillic" w:hAnsi="NTTimes/Cyrillic"/>
                <w:sz w:val="18"/>
              </w:rPr>
              <w:t>093-Г</w:t>
            </w:r>
          </w:p>
        </w:tc>
        <w:tc>
          <w:tcPr>
            <w:tcW w:w="1081" w:type="dxa"/>
          </w:tcPr>
          <w:p w:rsidR="00000000" w:rsidRDefault="00F67113">
            <w:pPr>
              <w:jc w:val="both"/>
              <w:rPr>
                <w:rFonts w:ascii="NTTimes/Cyrillic" w:hAnsi="NTTimes/Cyrillic"/>
                <w:sz w:val="18"/>
              </w:rPr>
            </w:pPr>
            <w:r>
              <w:rPr>
                <w:rFonts w:ascii="NTTimes/Cyrillic" w:hAnsi="NTTimes/Cyrillic"/>
                <w:sz w:val="18"/>
              </w:rPr>
              <w:t>094-А</w:t>
            </w:r>
          </w:p>
        </w:tc>
        <w:tc>
          <w:tcPr>
            <w:tcW w:w="1081" w:type="dxa"/>
          </w:tcPr>
          <w:p w:rsidR="00000000" w:rsidRDefault="00F67113">
            <w:pPr>
              <w:jc w:val="both"/>
              <w:rPr>
                <w:rFonts w:ascii="NTTimes/Cyrillic" w:hAnsi="NTTimes/Cyrillic"/>
                <w:sz w:val="18"/>
              </w:rPr>
            </w:pPr>
            <w:r>
              <w:rPr>
                <w:rFonts w:ascii="NTTimes/Cyrillic" w:hAnsi="NTTimes/Cyrillic"/>
                <w:sz w:val="18"/>
              </w:rPr>
              <w:t>095-Б</w:t>
            </w:r>
          </w:p>
        </w:tc>
        <w:tc>
          <w:tcPr>
            <w:tcW w:w="1081" w:type="dxa"/>
          </w:tcPr>
          <w:p w:rsidR="00000000" w:rsidRDefault="00F67113">
            <w:pPr>
              <w:jc w:val="both"/>
              <w:rPr>
                <w:rFonts w:ascii="NTTimes/Cyrillic" w:hAnsi="NTTimes/Cyrillic"/>
                <w:sz w:val="18"/>
              </w:rPr>
            </w:pPr>
            <w:r>
              <w:rPr>
                <w:rFonts w:ascii="NTTimes/Cyrillic" w:hAnsi="NTTimes/Cyrillic"/>
                <w:sz w:val="18"/>
              </w:rPr>
              <w:t>096-Г</w:t>
            </w:r>
          </w:p>
        </w:tc>
        <w:tc>
          <w:tcPr>
            <w:tcW w:w="1081" w:type="dxa"/>
          </w:tcPr>
          <w:p w:rsidR="00000000" w:rsidRDefault="00F67113">
            <w:pPr>
              <w:jc w:val="both"/>
              <w:rPr>
                <w:rFonts w:ascii="NTTimes/Cyrillic" w:hAnsi="NTTimes/Cyrillic"/>
                <w:sz w:val="18"/>
              </w:rPr>
            </w:pPr>
            <w:r>
              <w:rPr>
                <w:rFonts w:ascii="NTTimes/Cyrillic" w:hAnsi="NTTimes/Cyrillic"/>
                <w:sz w:val="18"/>
              </w:rPr>
              <w:t>097-А</w:t>
            </w:r>
          </w:p>
        </w:tc>
        <w:tc>
          <w:tcPr>
            <w:tcW w:w="1081" w:type="dxa"/>
          </w:tcPr>
          <w:p w:rsidR="00000000" w:rsidRDefault="00F67113">
            <w:pPr>
              <w:jc w:val="both"/>
              <w:rPr>
                <w:rFonts w:ascii="NTTimes/Cyrillic" w:hAnsi="NTTimes/Cyrillic"/>
                <w:sz w:val="18"/>
              </w:rPr>
            </w:pPr>
            <w:r>
              <w:rPr>
                <w:rFonts w:ascii="NTTimes/Cyrillic" w:hAnsi="NTTimes/Cyrillic"/>
                <w:sz w:val="18"/>
              </w:rPr>
              <w:t>098-Г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099-Г</w:t>
            </w:r>
          </w:p>
        </w:tc>
        <w:tc>
          <w:tcPr>
            <w:tcW w:w="1081" w:type="dxa"/>
          </w:tcPr>
          <w:p w:rsidR="00000000" w:rsidRDefault="00F67113">
            <w:pPr>
              <w:jc w:val="both"/>
              <w:rPr>
                <w:rFonts w:ascii="NTTimes/Cyrillic" w:hAnsi="NTTimes/Cyrillic"/>
                <w:sz w:val="18"/>
              </w:rPr>
            </w:pPr>
            <w:r>
              <w:rPr>
                <w:rFonts w:ascii="NTTimes/Cyrillic" w:hAnsi="NTTimes/Cyrillic"/>
                <w:sz w:val="18"/>
              </w:rPr>
              <w:t>100-Г</w:t>
            </w:r>
          </w:p>
        </w:tc>
        <w:tc>
          <w:tcPr>
            <w:tcW w:w="1081" w:type="dxa"/>
          </w:tcPr>
          <w:p w:rsidR="00000000" w:rsidRDefault="00F67113">
            <w:pPr>
              <w:jc w:val="both"/>
              <w:rPr>
                <w:rFonts w:ascii="NTTimes/Cyrillic" w:hAnsi="NTTimes/Cyrillic"/>
                <w:sz w:val="18"/>
              </w:rPr>
            </w:pPr>
            <w:r>
              <w:rPr>
                <w:rFonts w:ascii="NTTimes/Cyrillic" w:hAnsi="NTTimes/Cyrillic"/>
                <w:sz w:val="18"/>
              </w:rPr>
              <w:t>101-А</w:t>
            </w:r>
          </w:p>
        </w:tc>
        <w:tc>
          <w:tcPr>
            <w:tcW w:w="1081" w:type="dxa"/>
          </w:tcPr>
          <w:p w:rsidR="00000000" w:rsidRDefault="00F67113">
            <w:pPr>
              <w:jc w:val="both"/>
              <w:rPr>
                <w:rFonts w:ascii="NTTimes/Cyrillic" w:hAnsi="NTTimes/Cyrillic"/>
                <w:sz w:val="18"/>
              </w:rPr>
            </w:pPr>
            <w:r>
              <w:rPr>
                <w:rFonts w:ascii="NTTimes/Cyrillic" w:hAnsi="NTTimes/Cyrillic"/>
                <w:sz w:val="18"/>
              </w:rPr>
              <w:t>102-В</w:t>
            </w:r>
          </w:p>
        </w:tc>
        <w:tc>
          <w:tcPr>
            <w:tcW w:w="1081" w:type="dxa"/>
          </w:tcPr>
          <w:p w:rsidR="00000000" w:rsidRDefault="00F67113">
            <w:pPr>
              <w:jc w:val="both"/>
              <w:rPr>
                <w:rFonts w:ascii="NTTimes/Cyrillic" w:hAnsi="NTTimes/Cyrillic"/>
                <w:sz w:val="18"/>
              </w:rPr>
            </w:pPr>
            <w:r>
              <w:rPr>
                <w:rFonts w:ascii="NTTimes/Cyrillic" w:hAnsi="NTTimes/Cyrillic"/>
                <w:sz w:val="18"/>
              </w:rPr>
              <w:t>103-Г</w:t>
            </w:r>
          </w:p>
        </w:tc>
        <w:tc>
          <w:tcPr>
            <w:tcW w:w="1081" w:type="dxa"/>
          </w:tcPr>
          <w:p w:rsidR="00000000" w:rsidRDefault="00F67113">
            <w:pPr>
              <w:jc w:val="both"/>
              <w:rPr>
                <w:rFonts w:ascii="NTTimes/Cyrillic" w:hAnsi="NTTimes/Cyrillic"/>
                <w:sz w:val="18"/>
              </w:rPr>
            </w:pPr>
            <w:r>
              <w:rPr>
                <w:rFonts w:ascii="NTTimes/Cyrillic" w:hAnsi="NTTimes/Cyrillic"/>
                <w:sz w:val="18"/>
              </w:rPr>
              <w:t>104-Б</w:t>
            </w:r>
          </w:p>
        </w:tc>
        <w:tc>
          <w:tcPr>
            <w:tcW w:w="1081" w:type="dxa"/>
          </w:tcPr>
          <w:p w:rsidR="00000000" w:rsidRDefault="00F67113">
            <w:pPr>
              <w:jc w:val="both"/>
              <w:rPr>
                <w:rFonts w:ascii="NTTimes/Cyrillic" w:hAnsi="NTTimes/Cyrillic"/>
                <w:sz w:val="18"/>
              </w:rPr>
            </w:pPr>
            <w:r>
              <w:rPr>
                <w:rFonts w:ascii="NTTimes/Cyrillic" w:hAnsi="NTTimes/Cyrillic"/>
                <w:sz w:val="18"/>
              </w:rPr>
              <w:t>105-Г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106-Д</w:t>
            </w:r>
          </w:p>
        </w:tc>
        <w:tc>
          <w:tcPr>
            <w:tcW w:w="1081" w:type="dxa"/>
          </w:tcPr>
          <w:p w:rsidR="00000000" w:rsidRDefault="00F67113">
            <w:pPr>
              <w:jc w:val="both"/>
              <w:rPr>
                <w:rFonts w:ascii="NTTimes/Cyrillic" w:hAnsi="NTTimes/Cyrillic"/>
                <w:sz w:val="18"/>
              </w:rPr>
            </w:pPr>
            <w:r>
              <w:rPr>
                <w:rFonts w:ascii="NTTimes/Cyrillic" w:hAnsi="NTTimes/Cyrillic"/>
                <w:sz w:val="18"/>
              </w:rPr>
              <w:t>107-Д</w:t>
            </w:r>
          </w:p>
        </w:tc>
        <w:tc>
          <w:tcPr>
            <w:tcW w:w="1081" w:type="dxa"/>
          </w:tcPr>
          <w:p w:rsidR="00000000" w:rsidRDefault="00F67113">
            <w:pPr>
              <w:jc w:val="both"/>
              <w:rPr>
                <w:rFonts w:ascii="NTTimes/Cyrillic" w:hAnsi="NTTimes/Cyrillic"/>
                <w:sz w:val="18"/>
              </w:rPr>
            </w:pPr>
            <w:r>
              <w:rPr>
                <w:rFonts w:ascii="NTTimes/Cyrillic" w:hAnsi="NTTimes/Cyrillic"/>
                <w:sz w:val="18"/>
              </w:rPr>
              <w:t>108-Д</w:t>
            </w:r>
          </w:p>
        </w:tc>
        <w:tc>
          <w:tcPr>
            <w:tcW w:w="1081" w:type="dxa"/>
          </w:tcPr>
          <w:p w:rsidR="00000000" w:rsidRDefault="00F67113">
            <w:pPr>
              <w:jc w:val="both"/>
              <w:rPr>
                <w:rFonts w:ascii="NTTimes/Cyrillic" w:hAnsi="NTTimes/Cyrillic"/>
                <w:sz w:val="18"/>
              </w:rPr>
            </w:pPr>
            <w:r>
              <w:rPr>
                <w:rFonts w:ascii="NTTimes/Cyrillic" w:hAnsi="NTTimes/Cyrillic"/>
                <w:sz w:val="18"/>
              </w:rPr>
              <w:t>109-Г</w:t>
            </w:r>
          </w:p>
        </w:tc>
        <w:tc>
          <w:tcPr>
            <w:tcW w:w="1081" w:type="dxa"/>
          </w:tcPr>
          <w:p w:rsidR="00000000" w:rsidRDefault="00F67113">
            <w:pPr>
              <w:jc w:val="both"/>
              <w:rPr>
                <w:rFonts w:ascii="NTTimes/Cyrillic" w:hAnsi="NTTimes/Cyrillic"/>
                <w:sz w:val="18"/>
              </w:rPr>
            </w:pPr>
            <w:r>
              <w:rPr>
                <w:rFonts w:ascii="NTTimes/Cyrillic" w:hAnsi="NTTimes/Cyrillic"/>
                <w:sz w:val="18"/>
              </w:rPr>
              <w:t>110-В</w:t>
            </w:r>
          </w:p>
        </w:tc>
        <w:tc>
          <w:tcPr>
            <w:tcW w:w="1081" w:type="dxa"/>
          </w:tcPr>
          <w:p w:rsidR="00000000" w:rsidRDefault="00F67113">
            <w:pPr>
              <w:jc w:val="both"/>
              <w:rPr>
                <w:rFonts w:ascii="NTTimes/Cyrillic" w:hAnsi="NTTimes/Cyrillic"/>
                <w:sz w:val="18"/>
              </w:rPr>
            </w:pPr>
            <w:r>
              <w:rPr>
                <w:rFonts w:ascii="NTTimes/Cyrillic" w:hAnsi="NTTimes/Cyrillic"/>
                <w:sz w:val="18"/>
              </w:rPr>
              <w:t>111-А</w:t>
            </w:r>
          </w:p>
        </w:tc>
        <w:tc>
          <w:tcPr>
            <w:tcW w:w="1081" w:type="dxa"/>
          </w:tcPr>
          <w:p w:rsidR="00000000" w:rsidRDefault="00F67113">
            <w:pPr>
              <w:jc w:val="both"/>
              <w:rPr>
                <w:rFonts w:ascii="NTTimes/Cyrillic" w:hAnsi="NTTimes/Cyrillic"/>
                <w:sz w:val="18"/>
              </w:rPr>
            </w:pPr>
            <w:r>
              <w:rPr>
                <w:rFonts w:ascii="NTTimes/Cyrillic" w:hAnsi="NTTimes/Cyrillic"/>
                <w:sz w:val="18"/>
              </w:rPr>
              <w:t>112-Б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113-А</w:t>
            </w:r>
          </w:p>
        </w:tc>
        <w:tc>
          <w:tcPr>
            <w:tcW w:w="1081" w:type="dxa"/>
          </w:tcPr>
          <w:p w:rsidR="00000000" w:rsidRDefault="00F67113">
            <w:pPr>
              <w:jc w:val="both"/>
              <w:rPr>
                <w:rFonts w:ascii="NTTimes/Cyrillic" w:hAnsi="NTTimes/Cyrillic"/>
                <w:sz w:val="18"/>
              </w:rPr>
            </w:pPr>
            <w:r>
              <w:rPr>
                <w:rFonts w:ascii="NTTimes/Cyrillic" w:hAnsi="NTTimes/Cyrillic"/>
                <w:sz w:val="18"/>
              </w:rPr>
              <w:t>114-Б</w:t>
            </w:r>
          </w:p>
        </w:tc>
        <w:tc>
          <w:tcPr>
            <w:tcW w:w="1081" w:type="dxa"/>
          </w:tcPr>
          <w:p w:rsidR="00000000" w:rsidRDefault="00F67113">
            <w:pPr>
              <w:jc w:val="both"/>
              <w:rPr>
                <w:rFonts w:ascii="NTTimes/Cyrillic" w:hAnsi="NTTimes/Cyrillic"/>
                <w:sz w:val="18"/>
              </w:rPr>
            </w:pPr>
            <w:r>
              <w:rPr>
                <w:rFonts w:ascii="NTTimes/Cyrillic" w:hAnsi="NTTimes/Cyrillic"/>
                <w:sz w:val="18"/>
              </w:rPr>
              <w:t>115-Б</w:t>
            </w:r>
          </w:p>
        </w:tc>
        <w:tc>
          <w:tcPr>
            <w:tcW w:w="1081" w:type="dxa"/>
          </w:tcPr>
          <w:p w:rsidR="00000000" w:rsidRDefault="00F67113">
            <w:pPr>
              <w:jc w:val="both"/>
              <w:rPr>
                <w:rFonts w:ascii="NTTimes/Cyrillic" w:hAnsi="NTTimes/Cyrillic"/>
                <w:sz w:val="18"/>
              </w:rPr>
            </w:pPr>
            <w:r>
              <w:rPr>
                <w:rFonts w:ascii="NTTimes/Cyrillic" w:hAnsi="NTTimes/Cyrillic"/>
                <w:sz w:val="18"/>
              </w:rPr>
              <w:t>116-В</w:t>
            </w:r>
          </w:p>
        </w:tc>
        <w:tc>
          <w:tcPr>
            <w:tcW w:w="1081" w:type="dxa"/>
          </w:tcPr>
          <w:p w:rsidR="00000000" w:rsidRDefault="00F67113">
            <w:pPr>
              <w:jc w:val="both"/>
              <w:rPr>
                <w:rFonts w:ascii="NTTimes/Cyrillic" w:hAnsi="NTTimes/Cyrillic"/>
                <w:sz w:val="18"/>
              </w:rPr>
            </w:pPr>
            <w:r>
              <w:rPr>
                <w:rFonts w:ascii="NTTimes/Cyrillic" w:hAnsi="NTTimes/Cyrillic"/>
                <w:sz w:val="18"/>
              </w:rPr>
              <w:t>117-Г</w:t>
            </w:r>
          </w:p>
        </w:tc>
        <w:tc>
          <w:tcPr>
            <w:tcW w:w="1081" w:type="dxa"/>
          </w:tcPr>
          <w:p w:rsidR="00000000" w:rsidRDefault="00F67113">
            <w:pPr>
              <w:jc w:val="both"/>
              <w:rPr>
                <w:rFonts w:ascii="NTTimes/Cyrillic" w:hAnsi="NTTimes/Cyrillic"/>
                <w:sz w:val="18"/>
              </w:rPr>
            </w:pPr>
            <w:r>
              <w:rPr>
                <w:rFonts w:ascii="NTTimes/Cyrillic" w:hAnsi="NTTimes/Cyrillic"/>
                <w:sz w:val="18"/>
              </w:rPr>
              <w:t>118-Г</w:t>
            </w:r>
          </w:p>
        </w:tc>
        <w:tc>
          <w:tcPr>
            <w:tcW w:w="1081" w:type="dxa"/>
          </w:tcPr>
          <w:p w:rsidR="00000000" w:rsidRDefault="00F67113">
            <w:pPr>
              <w:jc w:val="both"/>
              <w:rPr>
                <w:rFonts w:ascii="NTTimes/Cyrillic" w:hAnsi="NTTimes/Cyrillic"/>
                <w:sz w:val="18"/>
              </w:rPr>
            </w:pPr>
            <w:r>
              <w:rPr>
                <w:rFonts w:ascii="NTTimes/Cyrillic" w:hAnsi="NTTimes/Cyrillic"/>
                <w:sz w:val="18"/>
              </w:rPr>
              <w:t>119-Д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120-Д</w:t>
            </w:r>
          </w:p>
        </w:tc>
        <w:tc>
          <w:tcPr>
            <w:tcW w:w="1081" w:type="dxa"/>
          </w:tcPr>
          <w:p w:rsidR="00000000" w:rsidRDefault="00F67113">
            <w:pPr>
              <w:jc w:val="both"/>
              <w:rPr>
                <w:rFonts w:ascii="NTTimes/Cyrillic" w:hAnsi="NTTimes/Cyrillic"/>
                <w:sz w:val="18"/>
              </w:rPr>
            </w:pPr>
            <w:r>
              <w:rPr>
                <w:rFonts w:ascii="NTTimes/Cyrillic" w:hAnsi="NTTimes/Cyrillic"/>
                <w:sz w:val="18"/>
              </w:rPr>
              <w:t>121-А</w:t>
            </w:r>
          </w:p>
        </w:tc>
        <w:tc>
          <w:tcPr>
            <w:tcW w:w="1081" w:type="dxa"/>
          </w:tcPr>
          <w:p w:rsidR="00000000" w:rsidRDefault="00F67113">
            <w:pPr>
              <w:jc w:val="both"/>
              <w:rPr>
                <w:rFonts w:ascii="NTTimes/Cyrillic" w:hAnsi="NTTimes/Cyrillic"/>
                <w:sz w:val="18"/>
              </w:rPr>
            </w:pPr>
            <w:r>
              <w:rPr>
                <w:rFonts w:ascii="NTTimes/Cyrillic" w:hAnsi="NTTimes/Cyrillic"/>
                <w:sz w:val="18"/>
              </w:rPr>
              <w:t>122-Г</w:t>
            </w:r>
          </w:p>
        </w:tc>
        <w:tc>
          <w:tcPr>
            <w:tcW w:w="1081" w:type="dxa"/>
          </w:tcPr>
          <w:p w:rsidR="00000000" w:rsidRDefault="00F67113">
            <w:pPr>
              <w:jc w:val="both"/>
              <w:rPr>
                <w:rFonts w:ascii="NTTimes/Cyrillic" w:hAnsi="NTTimes/Cyrillic"/>
                <w:sz w:val="18"/>
              </w:rPr>
            </w:pPr>
            <w:r>
              <w:rPr>
                <w:rFonts w:ascii="NTTimes/Cyrillic" w:hAnsi="NTTimes/Cyrillic"/>
                <w:sz w:val="18"/>
              </w:rPr>
              <w:t>123-Д</w:t>
            </w:r>
          </w:p>
        </w:tc>
        <w:tc>
          <w:tcPr>
            <w:tcW w:w="1081" w:type="dxa"/>
          </w:tcPr>
          <w:p w:rsidR="00000000" w:rsidRDefault="00F67113">
            <w:pPr>
              <w:jc w:val="both"/>
              <w:rPr>
                <w:rFonts w:ascii="NTTimes/Cyrillic" w:hAnsi="NTTimes/Cyrillic"/>
                <w:sz w:val="18"/>
              </w:rPr>
            </w:pPr>
            <w:r>
              <w:rPr>
                <w:rFonts w:ascii="NTTimes/Cyrillic" w:hAnsi="NTTimes/Cyrillic"/>
                <w:sz w:val="18"/>
              </w:rPr>
              <w:t>124-А</w:t>
            </w:r>
          </w:p>
        </w:tc>
        <w:tc>
          <w:tcPr>
            <w:tcW w:w="1081" w:type="dxa"/>
          </w:tcPr>
          <w:p w:rsidR="00000000" w:rsidRDefault="00F67113">
            <w:pPr>
              <w:jc w:val="both"/>
              <w:rPr>
                <w:rFonts w:ascii="NTTimes/Cyrillic" w:hAnsi="NTTimes/Cyrillic"/>
                <w:sz w:val="18"/>
              </w:rPr>
            </w:pPr>
            <w:r>
              <w:rPr>
                <w:rFonts w:ascii="NTTimes/Cyrillic" w:hAnsi="NTTimes/Cyrillic"/>
                <w:sz w:val="18"/>
              </w:rPr>
              <w:t>125-Д</w:t>
            </w:r>
          </w:p>
        </w:tc>
        <w:tc>
          <w:tcPr>
            <w:tcW w:w="1081" w:type="dxa"/>
          </w:tcPr>
          <w:p w:rsidR="00000000" w:rsidRDefault="00F67113">
            <w:pPr>
              <w:jc w:val="both"/>
              <w:rPr>
                <w:rFonts w:ascii="NTTimes/Cyrillic" w:hAnsi="NTTimes/Cyrillic"/>
                <w:sz w:val="18"/>
              </w:rPr>
            </w:pPr>
            <w:r>
              <w:rPr>
                <w:rFonts w:ascii="NTTimes/Cyrillic" w:hAnsi="NTTimes/Cyrillic"/>
                <w:sz w:val="18"/>
              </w:rPr>
              <w:t>126-А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127-Г</w:t>
            </w:r>
          </w:p>
        </w:tc>
        <w:tc>
          <w:tcPr>
            <w:tcW w:w="1081" w:type="dxa"/>
          </w:tcPr>
          <w:p w:rsidR="00000000" w:rsidRDefault="00F67113">
            <w:pPr>
              <w:jc w:val="both"/>
              <w:rPr>
                <w:rFonts w:ascii="NTTimes/Cyrillic" w:hAnsi="NTTimes/Cyrillic"/>
                <w:sz w:val="18"/>
              </w:rPr>
            </w:pPr>
            <w:r>
              <w:rPr>
                <w:rFonts w:ascii="NTTimes/Cyrillic" w:hAnsi="NTTimes/Cyrillic"/>
                <w:sz w:val="18"/>
              </w:rPr>
              <w:t>128-Г</w:t>
            </w:r>
          </w:p>
        </w:tc>
        <w:tc>
          <w:tcPr>
            <w:tcW w:w="1081" w:type="dxa"/>
          </w:tcPr>
          <w:p w:rsidR="00000000" w:rsidRDefault="00F67113">
            <w:pPr>
              <w:jc w:val="both"/>
              <w:rPr>
                <w:rFonts w:ascii="NTTimes/Cyrillic" w:hAnsi="NTTimes/Cyrillic"/>
                <w:sz w:val="18"/>
              </w:rPr>
            </w:pPr>
            <w:r>
              <w:rPr>
                <w:rFonts w:ascii="NTTimes/Cyrillic" w:hAnsi="NTTimes/Cyrillic"/>
                <w:sz w:val="18"/>
              </w:rPr>
              <w:t>129-А</w:t>
            </w:r>
          </w:p>
        </w:tc>
        <w:tc>
          <w:tcPr>
            <w:tcW w:w="1081" w:type="dxa"/>
          </w:tcPr>
          <w:p w:rsidR="00000000" w:rsidRDefault="00F67113">
            <w:pPr>
              <w:jc w:val="both"/>
              <w:rPr>
                <w:rFonts w:ascii="NTTimes/Cyrillic" w:hAnsi="NTTimes/Cyrillic"/>
                <w:sz w:val="18"/>
              </w:rPr>
            </w:pPr>
            <w:r>
              <w:rPr>
                <w:rFonts w:ascii="NTTimes/Cyrillic" w:hAnsi="NTTimes/Cyrillic"/>
                <w:sz w:val="18"/>
              </w:rPr>
              <w:t>130-А</w:t>
            </w:r>
          </w:p>
        </w:tc>
        <w:tc>
          <w:tcPr>
            <w:tcW w:w="1081" w:type="dxa"/>
          </w:tcPr>
          <w:p w:rsidR="00000000" w:rsidRDefault="00F67113">
            <w:pPr>
              <w:jc w:val="both"/>
              <w:rPr>
                <w:rFonts w:ascii="NTTimes/Cyrillic" w:hAnsi="NTTimes/Cyrillic"/>
                <w:sz w:val="18"/>
              </w:rPr>
            </w:pPr>
            <w:r>
              <w:rPr>
                <w:rFonts w:ascii="NTTimes/Cyrillic" w:hAnsi="NTTimes/Cyrillic"/>
                <w:sz w:val="18"/>
              </w:rPr>
              <w:t>1</w:t>
            </w:r>
            <w:r>
              <w:rPr>
                <w:rFonts w:ascii="NTTimes/Cyrillic" w:hAnsi="NTTimes/Cyrillic"/>
                <w:sz w:val="18"/>
              </w:rPr>
              <w:t>31-Д</w:t>
            </w:r>
          </w:p>
        </w:tc>
        <w:tc>
          <w:tcPr>
            <w:tcW w:w="1081" w:type="dxa"/>
          </w:tcPr>
          <w:p w:rsidR="00000000" w:rsidRDefault="00F67113">
            <w:pPr>
              <w:jc w:val="both"/>
              <w:rPr>
                <w:rFonts w:ascii="NTTimes/Cyrillic" w:hAnsi="NTTimes/Cyrillic"/>
                <w:sz w:val="18"/>
              </w:rPr>
            </w:pPr>
            <w:r>
              <w:rPr>
                <w:rFonts w:ascii="NTTimes/Cyrillic" w:hAnsi="NTTimes/Cyrillic"/>
                <w:sz w:val="18"/>
              </w:rPr>
              <w:t>132-Д</w:t>
            </w:r>
          </w:p>
        </w:tc>
        <w:tc>
          <w:tcPr>
            <w:tcW w:w="1081" w:type="dxa"/>
          </w:tcPr>
          <w:p w:rsidR="00000000" w:rsidRDefault="00F67113">
            <w:pPr>
              <w:jc w:val="both"/>
              <w:rPr>
                <w:rFonts w:ascii="NTTimes/Cyrillic" w:hAnsi="NTTimes/Cyrillic"/>
                <w:sz w:val="18"/>
              </w:rPr>
            </w:pPr>
            <w:r>
              <w:rPr>
                <w:rFonts w:ascii="NTTimes/Cyrillic" w:hAnsi="NTTimes/Cyrillic"/>
                <w:sz w:val="18"/>
              </w:rPr>
              <w:t>133-А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134-Г</w:t>
            </w:r>
          </w:p>
        </w:tc>
        <w:tc>
          <w:tcPr>
            <w:tcW w:w="1081" w:type="dxa"/>
          </w:tcPr>
          <w:p w:rsidR="00000000" w:rsidRDefault="00F67113">
            <w:pPr>
              <w:jc w:val="both"/>
              <w:rPr>
                <w:rFonts w:ascii="NTTimes/Cyrillic" w:hAnsi="NTTimes/Cyrillic"/>
                <w:sz w:val="18"/>
              </w:rPr>
            </w:pPr>
            <w:r>
              <w:rPr>
                <w:rFonts w:ascii="NTTimes/Cyrillic" w:hAnsi="NTTimes/Cyrillic"/>
                <w:sz w:val="18"/>
              </w:rPr>
              <w:t>135-Д</w:t>
            </w:r>
          </w:p>
        </w:tc>
        <w:tc>
          <w:tcPr>
            <w:tcW w:w="1081" w:type="dxa"/>
          </w:tcPr>
          <w:p w:rsidR="00000000" w:rsidRDefault="00F67113">
            <w:pPr>
              <w:jc w:val="both"/>
              <w:rPr>
                <w:rFonts w:ascii="NTTimes/Cyrillic" w:hAnsi="NTTimes/Cyrillic"/>
                <w:sz w:val="18"/>
              </w:rPr>
            </w:pPr>
            <w:r>
              <w:rPr>
                <w:rFonts w:ascii="NTTimes/Cyrillic" w:hAnsi="NTTimes/Cyrillic"/>
                <w:sz w:val="18"/>
              </w:rPr>
              <w:t>136-Д</w:t>
            </w:r>
          </w:p>
        </w:tc>
        <w:tc>
          <w:tcPr>
            <w:tcW w:w="1081" w:type="dxa"/>
          </w:tcPr>
          <w:p w:rsidR="00000000" w:rsidRDefault="00F67113">
            <w:pPr>
              <w:jc w:val="both"/>
              <w:rPr>
                <w:rFonts w:ascii="NTTimes/Cyrillic" w:hAnsi="NTTimes/Cyrillic"/>
                <w:sz w:val="18"/>
              </w:rPr>
            </w:pPr>
            <w:r>
              <w:rPr>
                <w:rFonts w:ascii="NTTimes/Cyrillic" w:hAnsi="NTTimes/Cyrillic"/>
                <w:sz w:val="18"/>
              </w:rPr>
              <w:t>137-А</w:t>
            </w:r>
          </w:p>
        </w:tc>
        <w:tc>
          <w:tcPr>
            <w:tcW w:w="1081" w:type="dxa"/>
          </w:tcPr>
          <w:p w:rsidR="00000000" w:rsidRDefault="00F67113">
            <w:pPr>
              <w:jc w:val="both"/>
              <w:rPr>
                <w:rFonts w:ascii="NTTimes/Cyrillic" w:hAnsi="NTTimes/Cyrillic"/>
                <w:sz w:val="18"/>
              </w:rPr>
            </w:pPr>
            <w:r>
              <w:rPr>
                <w:rFonts w:ascii="NTTimes/Cyrillic" w:hAnsi="NTTimes/Cyrillic"/>
                <w:sz w:val="18"/>
              </w:rPr>
              <w:t>138-Г</w:t>
            </w:r>
          </w:p>
        </w:tc>
        <w:tc>
          <w:tcPr>
            <w:tcW w:w="1081" w:type="dxa"/>
          </w:tcPr>
          <w:p w:rsidR="00000000" w:rsidRDefault="00F67113">
            <w:pPr>
              <w:jc w:val="both"/>
              <w:rPr>
                <w:rFonts w:ascii="NTTimes/Cyrillic" w:hAnsi="NTTimes/Cyrillic"/>
                <w:sz w:val="18"/>
              </w:rPr>
            </w:pPr>
            <w:r>
              <w:rPr>
                <w:rFonts w:ascii="NTTimes/Cyrillic" w:hAnsi="NTTimes/Cyrillic"/>
                <w:sz w:val="18"/>
              </w:rPr>
              <w:t>139-Д</w:t>
            </w:r>
          </w:p>
        </w:tc>
        <w:tc>
          <w:tcPr>
            <w:tcW w:w="1081" w:type="dxa"/>
          </w:tcPr>
          <w:p w:rsidR="00000000" w:rsidRDefault="00F67113">
            <w:pPr>
              <w:jc w:val="both"/>
              <w:rPr>
                <w:rFonts w:ascii="NTTimes/Cyrillic" w:hAnsi="NTTimes/Cyrillic"/>
                <w:sz w:val="18"/>
              </w:rPr>
            </w:pPr>
            <w:r>
              <w:rPr>
                <w:rFonts w:ascii="NTTimes/Cyrillic" w:hAnsi="NTTimes/Cyrillic"/>
                <w:sz w:val="18"/>
              </w:rPr>
              <w:t>140-А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141-Д</w:t>
            </w:r>
          </w:p>
        </w:tc>
        <w:tc>
          <w:tcPr>
            <w:tcW w:w="1081" w:type="dxa"/>
          </w:tcPr>
          <w:p w:rsidR="00000000" w:rsidRDefault="00F67113">
            <w:pPr>
              <w:jc w:val="both"/>
              <w:rPr>
                <w:rFonts w:ascii="NTTimes/Cyrillic" w:hAnsi="NTTimes/Cyrillic"/>
                <w:sz w:val="18"/>
              </w:rPr>
            </w:pPr>
            <w:r>
              <w:rPr>
                <w:rFonts w:ascii="NTTimes/Cyrillic" w:hAnsi="NTTimes/Cyrillic"/>
                <w:sz w:val="18"/>
              </w:rPr>
              <w:t>142-В</w:t>
            </w:r>
          </w:p>
        </w:tc>
        <w:tc>
          <w:tcPr>
            <w:tcW w:w="1081" w:type="dxa"/>
          </w:tcPr>
          <w:p w:rsidR="00000000" w:rsidRDefault="00F67113">
            <w:pPr>
              <w:jc w:val="both"/>
              <w:rPr>
                <w:rFonts w:ascii="NTTimes/Cyrillic" w:hAnsi="NTTimes/Cyrillic"/>
                <w:sz w:val="18"/>
              </w:rPr>
            </w:pPr>
            <w:r>
              <w:rPr>
                <w:rFonts w:ascii="NTTimes/Cyrillic" w:hAnsi="NTTimes/Cyrillic"/>
                <w:sz w:val="18"/>
              </w:rPr>
              <w:t>143-А</w:t>
            </w:r>
          </w:p>
        </w:tc>
        <w:tc>
          <w:tcPr>
            <w:tcW w:w="1081" w:type="dxa"/>
          </w:tcPr>
          <w:p w:rsidR="00000000" w:rsidRDefault="00F67113">
            <w:pPr>
              <w:jc w:val="both"/>
              <w:rPr>
                <w:rFonts w:ascii="NTTimes/Cyrillic" w:hAnsi="NTTimes/Cyrillic"/>
                <w:sz w:val="18"/>
              </w:rPr>
            </w:pPr>
            <w:r>
              <w:rPr>
                <w:rFonts w:ascii="NTTimes/Cyrillic" w:hAnsi="NTTimes/Cyrillic"/>
                <w:sz w:val="18"/>
              </w:rPr>
              <w:t>144-Б</w:t>
            </w:r>
          </w:p>
        </w:tc>
        <w:tc>
          <w:tcPr>
            <w:tcW w:w="1081" w:type="dxa"/>
          </w:tcPr>
          <w:p w:rsidR="00000000" w:rsidRDefault="00F67113">
            <w:pPr>
              <w:jc w:val="both"/>
              <w:rPr>
                <w:rFonts w:ascii="NTTimes/Cyrillic" w:hAnsi="NTTimes/Cyrillic"/>
                <w:sz w:val="18"/>
              </w:rPr>
            </w:pPr>
            <w:r>
              <w:rPr>
                <w:rFonts w:ascii="NTTimes/Cyrillic" w:hAnsi="NTTimes/Cyrillic"/>
                <w:sz w:val="18"/>
              </w:rPr>
              <w:t>145-А</w:t>
            </w:r>
          </w:p>
        </w:tc>
        <w:tc>
          <w:tcPr>
            <w:tcW w:w="1081" w:type="dxa"/>
          </w:tcPr>
          <w:p w:rsidR="00000000" w:rsidRDefault="00F67113">
            <w:pPr>
              <w:jc w:val="both"/>
              <w:rPr>
                <w:rFonts w:ascii="NTTimes/Cyrillic" w:hAnsi="NTTimes/Cyrillic"/>
                <w:sz w:val="18"/>
              </w:rPr>
            </w:pPr>
            <w:r>
              <w:rPr>
                <w:rFonts w:ascii="NTTimes/Cyrillic" w:hAnsi="NTTimes/Cyrillic"/>
                <w:sz w:val="18"/>
              </w:rPr>
              <w:t>146-Б</w:t>
            </w:r>
          </w:p>
        </w:tc>
        <w:tc>
          <w:tcPr>
            <w:tcW w:w="1081" w:type="dxa"/>
          </w:tcPr>
          <w:p w:rsidR="00000000" w:rsidRDefault="00F67113">
            <w:pPr>
              <w:jc w:val="both"/>
              <w:rPr>
                <w:rFonts w:ascii="NTTimes/Cyrillic" w:hAnsi="NTTimes/Cyrillic"/>
                <w:sz w:val="18"/>
              </w:rPr>
            </w:pPr>
            <w:r>
              <w:rPr>
                <w:rFonts w:ascii="NTTimes/Cyrillic" w:hAnsi="NTTimes/Cyrillic"/>
                <w:sz w:val="18"/>
              </w:rPr>
              <w:t>147-Д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148-Г</w:t>
            </w:r>
          </w:p>
        </w:tc>
        <w:tc>
          <w:tcPr>
            <w:tcW w:w="1081" w:type="dxa"/>
          </w:tcPr>
          <w:p w:rsidR="00000000" w:rsidRDefault="00F67113">
            <w:pPr>
              <w:jc w:val="both"/>
              <w:rPr>
                <w:rFonts w:ascii="NTTimes/Cyrillic" w:hAnsi="NTTimes/Cyrillic"/>
                <w:sz w:val="18"/>
              </w:rPr>
            </w:pPr>
            <w:r>
              <w:rPr>
                <w:rFonts w:ascii="NTTimes/Cyrillic" w:hAnsi="NTTimes/Cyrillic"/>
                <w:sz w:val="18"/>
              </w:rPr>
              <w:t>149-Д</w:t>
            </w:r>
          </w:p>
        </w:tc>
        <w:tc>
          <w:tcPr>
            <w:tcW w:w="1081" w:type="dxa"/>
          </w:tcPr>
          <w:p w:rsidR="00000000" w:rsidRDefault="00F67113">
            <w:pPr>
              <w:jc w:val="both"/>
              <w:rPr>
                <w:rFonts w:ascii="NTTimes/Cyrillic" w:hAnsi="NTTimes/Cyrillic"/>
                <w:sz w:val="18"/>
              </w:rPr>
            </w:pPr>
            <w:r>
              <w:rPr>
                <w:rFonts w:ascii="NTTimes/Cyrillic" w:hAnsi="NTTimes/Cyrillic"/>
                <w:sz w:val="18"/>
              </w:rPr>
              <w:t>150-Г</w:t>
            </w:r>
          </w:p>
        </w:tc>
        <w:tc>
          <w:tcPr>
            <w:tcW w:w="1081" w:type="dxa"/>
          </w:tcPr>
          <w:p w:rsidR="00000000" w:rsidRDefault="00F67113">
            <w:pPr>
              <w:jc w:val="both"/>
              <w:rPr>
                <w:rFonts w:ascii="NTTimes/Cyrillic" w:hAnsi="NTTimes/Cyrillic"/>
                <w:sz w:val="18"/>
              </w:rPr>
            </w:pPr>
            <w:r>
              <w:rPr>
                <w:rFonts w:ascii="NTTimes/Cyrillic" w:hAnsi="NTTimes/Cyrillic"/>
                <w:sz w:val="18"/>
              </w:rPr>
              <w:t>151-В</w:t>
            </w:r>
          </w:p>
        </w:tc>
        <w:tc>
          <w:tcPr>
            <w:tcW w:w="1081" w:type="dxa"/>
          </w:tcPr>
          <w:p w:rsidR="00000000" w:rsidRDefault="00F67113">
            <w:pPr>
              <w:jc w:val="both"/>
              <w:rPr>
                <w:rFonts w:ascii="NTTimes/Cyrillic" w:hAnsi="NTTimes/Cyrillic"/>
                <w:sz w:val="18"/>
              </w:rPr>
            </w:pPr>
            <w:r>
              <w:rPr>
                <w:rFonts w:ascii="NTTimes/Cyrillic" w:hAnsi="NTTimes/Cyrillic"/>
                <w:sz w:val="18"/>
              </w:rPr>
              <w:t>152-Б</w:t>
            </w:r>
          </w:p>
        </w:tc>
        <w:tc>
          <w:tcPr>
            <w:tcW w:w="1081" w:type="dxa"/>
          </w:tcPr>
          <w:p w:rsidR="00000000" w:rsidRDefault="00F67113">
            <w:pPr>
              <w:jc w:val="both"/>
              <w:rPr>
                <w:rFonts w:ascii="NTTimes/Cyrillic" w:hAnsi="NTTimes/Cyrillic"/>
                <w:sz w:val="18"/>
              </w:rPr>
            </w:pPr>
            <w:r>
              <w:rPr>
                <w:rFonts w:ascii="NTTimes/Cyrillic" w:hAnsi="NTTimes/Cyrillic"/>
                <w:sz w:val="18"/>
              </w:rPr>
              <w:t>153-Д</w:t>
            </w:r>
          </w:p>
        </w:tc>
        <w:tc>
          <w:tcPr>
            <w:tcW w:w="1081" w:type="dxa"/>
          </w:tcPr>
          <w:p w:rsidR="00000000" w:rsidRDefault="00F67113">
            <w:pPr>
              <w:jc w:val="both"/>
              <w:rPr>
                <w:rFonts w:ascii="NTTimes/Cyrillic" w:hAnsi="NTTimes/Cyrillic"/>
                <w:sz w:val="18"/>
              </w:rPr>
            </w:pPr>
            <w:r>
              <w:rPr>
                <w:rFonts w:ascii="NTTimes/Cyrillic" w:hAnsi="NTTimes/Cyrillic"/>
                <w:sz w:val="18"/>
              </w:rPr>
              <w:t>154-А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155-Б</w:t>
            </w:r>
          </w:p>
        </w:tc>
        <w:tc>
          <w:tcPr>
            <w:tcW w:w="1081" w:type="dxa"/>
          </w:tcPr>
          <w:p w:rsidR="00000000" w:rsidRDefault="00F67113">
            <w:pPr>
              <w:jc w:val="both"/>
              <w:rPr>
                <w:rFonts w:ascii="NTTimes/Cyrillic" w:hAnsi="NTTimes/Cyrillic"/>
                <w:sz w:val="18"/>
              </w:rPr>
            </w:pPr>
            <w:r>
              <w:rPr>
                <w:rFonts w:ascii="NTTimes/Cyrillic" w:hAnsi="NTTimes/Cyrillic"/>
                <w:sz w:val="18"/>
              </w:rPr>
              <w:t>156-В</w:t>
            </w:r>
          </w:p>
        </w:tc>
        <w:tc>
          <w:tcPr>
            <w:tcW w:w="1081" w:type="dxa"/>
          </w:tcPr>
          <w:p w:rsidR="00000000" w:rsidRDefault="00F67113">
            <w:pPr>
              <w:jc w:val="both"/>
              <w:rPr>
                <w:rFonts w:ascii="NTTimes/Cyrillic" w:hAnsi="NTTimes/Cyrillic"/>
                <w:sz w:val="18"/>
              </w:rPr>
            </w:pPr>
            <w:r>
              <w:rPr>
                <w:rFonts w:ascii="NTTimes/Cyrillic" w:hAnsi="NTTimes/Cyrillic"/>
                <w:sz w:val="18"/>
              </w:rPr>
              <w:t>157-Б</w:t>
            </w:r>
          </w:p>
        </w:tc>
        <w:tc>
          <w:tcPr>
            <w:tcW w:w="1081" w:type="dxa"/>
          </w:tcPr>
          <w:p w:rsidR="00000000" w:rsidRDefault="00F67113">
            <w:pPr>
              <w:jc w:val="both"/>
              <w:rPr>
                <w:rFonts w:ascii="NTTimes/Cyrillic" w:hAnsi="NTTimes/Cyrillic"/>
                <w:sz w:val="18"/>
              </w:rPr>
            </w:pPr>
            <w:r>
              <w:rPr>
                <w:rFonts w:ascii="NTTimes/Cyrillic" w:hAnsi="NTTimes/Cyrillic"/>
                <w:sz w:val="18"/>
              </w:rPr>
              <w:t>158-Б</w:t>
            </w:r>
          </w:p>
        </w:tc>
        <w:tc>
          <w:tcPr>
            <w:tcW w:w="1081" w:type="dxa"/>
          </w:tcPr>
          <w:p w:rsidR="00000000" w:rsidRDefault="00F67113">
            <w:pPr>
              <w:jc w:val="both"/>
              <w:rPr>
                <w:rFonts w:ascii="NTTimes/Cyrillic" w:hAnsi="NTTimes/Cyrillic"/>
                <w:sz w:val="18"/>
              </w:rPr>
            </w:pPr>
            <w:r>
              <w:rPr>
                <w:rFonts w:ascii="NTTimes/Cyrillic" w:hAnsi="NTTimes/Cyrillic"/>
                <w:sz w:val="18"/>
              </w:rPr>
              <w:t>159-Д</w:t>
            </w:r>
          </w:p>
        </w:tc>
        <w:tc>
          <w:tcPr>
            <w:tcW w:w="1081" w:type="dxa"/>
          </w:tcPr>
          <w:p w:rsidR="00000000" w:rsidRDefault="00F67113">
            <w:pPr>
              <w:jc w:val="both"/>
              <w:rPr>
                <w:rFonts w:ascii="NTTimes/Cyrillic" w:hAnsi="NTTimes/Cyrillic"/>
                <w:sz w:val="18"/>
              </w:rPr>
            </w:pPr>
            <w:r>
              <w:rPr>
                <w:rFonts w:ascii="NTTimes/Cyrillic" w:hAnsi="NTTimes/Cyrillic"/>
                <w:sz w:val="18"/>
              </w:rPr>
              <w:t>160-Г</w:t>
            </w:r>
          </w:p>
        </w:tc>
        <w:tc>
          <w:tcPr>
            <w:tcW w:w="1081" w:type="dxa"/>
          </w:tcPr>
          <w:p w:rsidR="00000000" w:rsidRDefault="00F67113">
            <w:pPr>
              <w:jc w:val="both"/>
              <w:rPr>
                <w:rFonts w:ascii="NTTimes/Cyrillic" w:hAnsi="NTTimes/Cyrillic"/>
                <w:sz w:val="18"/>
              </w:rPr>
            </w:pPr>
            <w:r>
              <w:rPr>
                <w:rFonts w:ascii="NTTimes/Cyrillic" w:hAnsi="NTTimes/Cyrillic"/>
                <w:sz w:val="18"/>
              </w:rPr>
              <w:t>161-А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162-В</w:t>
            </w:r>
          </w:p>
        </w:tc>
        <w:tc>
          <w:tcPr>
            <w:tcW w:w="1081" w:type="dxa"/>
          </w:tcPr>
          <w:p w:rsidR="00000000" w:rsidRDefault="00F67113">
            <w:pPr>
              <w:jc w:val="both"/>
              <w:rPr>
                <w:rFonts w:ascii="NTTimes/Cyrillic" w:hAnsi="NTTimes/Cyrillic"/>
                <w:sz w:val="18"/>
              </w:rPr>
            </w:pPr>
            <w:r>
              <w:rPr>
                <w:rFonts w:ascii="NTTimes/Cyrillic" w:hAnsi="NTTimes/Cyrillic"/>
                <w:sz w:val="18"/>
              </w:rPr>
              <w:t>163-А</w:t>
            </w:r>
          </w:p>
        </w:tc>
        <w:tc>
          <w:tcPr>
            <w:tcW w:w="1081" w:type="dxa"/>
          </w:tcPr>
          <w:p w:rsidR="00000000" w:rsidRDefault="00F67113">
            <w:pPr>
              <w:jc w:val="both"/>
              <w:rPr>
                <w:rFonts w:ascii="NTTimes/Cyrillic" w:hAnsi="NTTimes/Cyrillic"/>
                <w:sz w:val="18"/>
              </w:rPr>
            </w:pPr>
            <w:r>
              <w:rPr>
                <w:rFonts w:ascii="NTTimes/Cyrillic" w:hAnsi="NTTimes/Cyrillic"/>
                <w:sz w:val="18"/>
              </w:rPr>
              <w:t>164-Д</w:t>
            </w:r>
          </w:p>
        </w:tc>
        <w:tc>
          <w:tcPr>
            <w:tcW w:w="1081" w:type="dxa"/>
          </w:tcPr>
          <w:p w:rsidR="00000000" w:rsidRDefault="00F67113">
            <w:pPr>
              <w:jc w:val="both"/>
              <w:rPr>
                <w:rFonts w:ascii="NTTimes/Cyrillic" w:hAnsi="NTTimes/Cyrillic"/>
                <w:sz w:val="18"/>
              </w:rPr>
            </w:pPr>
            <w:r>
              <w:rPr>
                <w:rFonts w:ascii="NTTimes/Cyrillic" w:hAnsi="NTTimes/Cyrillic"/>
                <w:sz w:val="18"/>
              </w:rPr>
              <w:t>165-А</w:t>
            </w:r>
          </w:p>
        </w:tc>
        <w:tc>
          <w:tcPr>
            <w:tcW w:w="1081" w:type="dxa"/>
          </w:tcPr>
          <w:p w:rsidR="00000000" w:rsidRDefault="00F67113">
            <w:pPr>
              <w:jc w:val="both"/>
              <w:rPr>
                <w:rFonts w:ascii="NTTimes/Cyrillic" w:hAnsi="NTTimes/Cyrillic"/>
                <w:sz w:val="18"/>
              </w:rPr>
            </w:pPr>
            <w:r>
              <w:rPr>
                <w:rFonts w:ascii="NTTimes/Cyrillic" w:hAnsi="NTTimes/Cyrillic"/>
                <w:sz w:val="18"/>
              </w:rPr>
              <w:t>166-Г</w:t>
            </w:r>
          </w:p>
        </w:tc>
        <w:tc>
          <w:tcPr>
            <w:tcW w:w="1081" w:type="dxa"/>
          </w:tcPr>
          <w:p w:rsidR="00000000" w:rsidRDefault="00F67113">
            <w:pPr>
              <w:jc w:val="both"/>
              <w:rPr>
                <w:rFonts w:ascii="NTTimes/Cyrillic" w:hAnsi="NTTimes/Cyrillic"/>
                <w:sz w:val="18"/>
              </w:rPr>
            </w:pPr>
            <w:r>
              <w:rPr>
                <w:rFonts w:ascii="NTTimes/Cyrillic" w:hAnsi="NTTimes/Cyrillic"/>
                <w:sz w:val="18"/>
              </w:rPr>
              <w:t>167-Г</w:t>
            </w:r>
          </w:p>
        </w:tc>
        <w:tc>
          <w:tcPr>
            <w:tcW w:w="1081" w:type="dxa"/>
          </w:tcPr>
          <w:p w:rsidR="00000000" w:rsidRDefault="00F67113">
            <w:pPr>
              <w:jc w:val="both"/>
              <w:rPr>
                <w:rFonts w:ascii="NTTimes/Cyrillic" w:hAnsi="NTTimes/Cyrillic"/>
                <w:sz w:val="18"/>
              </w:rPr>
            </w:pPr>
            <w:r>
              <w:rPr>
                <w:rFonts w:ascii="NTTimes/Cyrillic" w:hAnsi="NTTimes/Cyrillic"/>
                <w:sz w:val="18"/>
              </w:rPr>
              <w:t>168-В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169-Г</w:t>
            </w:r>
          </w:p>
        </w:tc>
        <w:tc>
          <w:tcPr>
            <w:tcW w:w="1081" w:type="dxa"/>
          </w:tcPr>
          <w:p w:rsidR="00000000" w:rsidRDefault="00F67113">
            <w:pPr>
              <w:jc w:val="both"/>
              <w:rPr>
                <w:rFonts w:ascii="NTTimes/Cyrillic" w:hAnsi="NTTimes/Cyrillic"/>
                <w:sz w:val="18"/>
              </w:rPr>
            </w:pPr>
            <w:r>
              <w:rPr>
                <w:rFonts w:ascii="NTTimes/Cyrillic" w:hAnsi="NTTimes/Cyrillic"/>
                <w:sz w:val="18"/>
              </w:rPr>
              <w:t>170-Б</w:t>
            </w:r>
          </w:p>
        </w:tc>
        <w:tc>
          <w:tcPr>
            <w:tcW w:w="1081" w:type="dxa"/>
          </w:tcPr>
          <w:p w:rsidR="00000000" w:rsidRDefault="00F67113">
            <w:pPr>
              <w:jc w:val="both"/>
              <w:rPr>
                <w:rFonts w:ascii="NTTimes/Cyrillic" w:hAnsi="NTTimes/Cyrillic"/>
                <w:sz w:val="18"/>
              </w:rPr>
            </w:pPr>
            <w:r>
              <w:rPr>
                <w:rFonts w:ascii="NTTimes/Cyrillic" w:hAnsi="NTTimes/Cyrillic"/>
                <w:sz w:val="18"/>
              </w:rPr>
              <w:t>171-Б</w:t>
            </w:r>
          </w:p>
        </w:tc>
        <w:tc>
          <w:tcPr>
            <w:tcW w:w="1081" w:type="dxa"/>
          </w:tcPr>
          <w:p w:rsidR="00000000" w:rsidRDefault="00F67113">
            <w:pPr>
              <w:jc w:val="both"/>
              <w:rPr>
                <w:rFonts w:ascii="NTTimes/Cyrillic" w:hAnsi="NTTimes/Cyrillic"/>
                <w:sz w:val="18"/>
              </w:rPr>
            </w:pPr>
            <w:r>
              <w:rPr>
                <w:rFonts w:ascii="NTTimes/Cyrillic" w:hAnsi="NTTimes/Cyrillic"/>
                <w:sz w:val="18"/>
              </w:rPr>
              <w:t>172-В</w:t>
            </w:r>
          </w:p>
        </w:tc>
        <w:tc>
          <w:tcPr>
            <w:tcW w:w="1081" w:type="dxa"/>
          </w:tcPr>
          <w:p w:rsidR="00000000" w:rsidRDefault="00F67113">
            <w:pPr>
              <w:jc w:val="both"/>
              <w:rPr>
                <w:rFonts w:ascii="NTTimes/Cyrillic" w:hAnsi="NTTimes/Cyrillic"/>
                <w:sz w:val="18"/>
              </w:rPr>
            </w:pPr>
            <w:r>
              <w:rPr>
                <w:rFonts w:ascii="NTTimes/Cyrillic" w:hAnsi="NTTimes/Cyrillic"/>
                <w:sz w:val="18"/>
              </w:rPr>
              <w:t>173-Г</w:t>
            </w:r>
          </w:p>
        </w:tc>
        <w:tc>
          <w:tcPr>
            <w:tcW w:w="1081" w:type="dxa"/>
          </w:tcPr>
          <w:p w:rsidR="00000000" w:rsidRDefault="00F67113">
            <w:pPr>
              <w:jc w:val="both"/>
              <w:rPr>
                <w:rFonts w:ascii="NTTimes/Cyrillic" w:hAnsi="NTTimes/Cyrillic"/>
                <w:sz w:val="18"/>
              </w:rPr>
            </w:pPr>
            <w:r>
              <w:rPr>
                <w:rFonts w:ascii="NTTimes/Cyrillic" w:hAnsi="NTTimes/Cyrillic"/>
                <w:sz w:val="18"/>
              </w:rPr>
              <w:t>174-Д</w:t>
            </w:r>
          </w:p>
        </w:tc>
        <w:tc>
          <w:tcPr>
            <w:tcW w:w="1081" w:type="dxa"/>
          </w:tcPr>
          <w:p w:rsidR="00000000" w:rsidRDefault="00F67113">
            <w:pPr>
              <w:jc w:val="both"/>
              <w:rPr>
                <w:rFonts w:ascii="NTTimes/Cyrillic" w:hAnsi="NTTimes/Cyrillic"/>
                <w:sz w:val="18"/>
              </w:rPr>
            </w:pPr>
            <w:r>
              <w:rPr>
                <w:rFonts w:ascii="NTTimes/Cyrillic" w:hAnsi="NTTimes/Cyrillic"/>
                <w:sz w:val="18"/>
              </w:rPr>
              <w:t>175-Б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176-А</w:t>
            </w:r>
          </w:p>
        </w:tc>
        <w:tc>
          <w:tcPr>
            <w:tcW w:w="1081" w:type="dxa"/>
          </w:tcPr>
          <w:p w:rsidR="00000000" w:rsidRDefault="00F67113">
            <w:pPr>
              <w:jc w:val="both"/>
              <w:rPr>
                <w:rFonts w:ascii="NTTimes/Cyrillic" w:hAnsi="NTTimes/Cyrillic"/>
                <w:sz w:val="18"/>
              </w:rPr>
            </w:pPr>
            <w:r>
              <w:rPr>
                <w:rFonts w:ascii="NTTimes/Cyrillic" w:hAnsi="NTTimes/Cyrillic"/>
                <w:sz w:val="18"/>
              </w:rPr>
              <w:t>177-А</w:t>
            </w:r>
          </w:p>
        </w:tc>
        <w:tc>
          <w:tcPr>
            <w:tcW w:w="1081" w:type="dxa"/>
          </w:tcPr>
          <w:p w:rsidR="00000000" w:rsidRDefault="00F67113">
            <w:pPr>
              <w:jc w:val="both"/>
              <w:rPr>
                <w:rFonts w:ascii="NTTimes/Cyrillic" w:hAnsi="NTTimes/Cyrillic"/>
                <w:sz w:val="18"/>
              </w:rPr>
            </w:pPr>
            <w:r>
              <w:rPr>
                <w:rFonts w:ascii="NTTimes/Cyrillic" w:hAnsi="NTTimes/Cyrillic"/>
                <w:sz w:val="18"/>
              </w:rPr>
              <w:t>178-А</w:t>
            </w:r>
          </w:p>
        </w:tc>
        <w:tc>
          <w:tcPr>
            <w:tcW w:w="1081" w:type="dxa"/>
          </w:tcPr>
          <w:p w:rsidR="00000000" w:rsidRDefault="00F67113">
            <w:pPr>
              <w:jc w:val="both"/>
              <w:rPr>
                <w:rFonts w:ascii="NTTimes/Cyrillic" w:hAnsi="NTTimes/Cyrillic"/>
                <w:sz w:val="18"/>
              </w:rPr>
            </w:pPr>
            <w:r>
              <w:rPr>
                <w:rFonts w:ascii="NTTimes/Cyrillic" w:hAnsi="NTTimes/Cyrillic"/>
                <w:sz w:val="18"/>
              </w:rPr>
              <w:t>179-А</w:t>
            </w:r>
          </w:p>
        </w:tc>
        <w:tc>
          <w:tcPr>
            <w:tcW w:w="1081" w:type="dxa"/>
          </w:tcPr>
          <w:p w:rsidR="00000000" w:rsidRDefault="00F67113">
            <w:pPr>
              <w:jc w:val="both"/>
              <w:rPr>
                <w:rFonts w:ascii="NTTimes/Cyrillic" w:hAnsi="NTTimes/Cyrillic"/>
                <w:sz w:val="18"/>
              </w:rPr>
            </w:pPr>
            <w:r>
              <w:rPr>
                <w:rFonts w:ascii="NTTimes/Cyrillic" w:hAnsi="NTTimes/Cyrillic"/>
                <w:sz w:val="18"/>
              </w:rPr>
              <w:t>180-В</w:t>
            </w:r>
          </w:p>
        </w:tc>
        <w:tc>
          <w:tcPr>
            <w:tcW w:w="1081" w:type="dxa"/>
          </w:tcPr>
          <w:p w:rsidR="00000000" w:rsidRDefault="00F67113">
            <w:pPr>
              <w:jc w:val="both"/>
              <w:rPr>
                <w:rFonts w:ascii="NTTimes/Cyrillic" w:hAnsi="NTTimes/Cyrillic"/>
                <w:sz w:val="18"/>
              </w:rPr>
            </w:pPr>
            <w:r>
              <w:rPr>
                <w:rFonts w:ascii="NTTimes/Cyrillic" w:hAnsi="NTTimes/Cyrillic"/>
                <w:sz w:val="18"/>
              </w:rPr>
              <w:t>181-Б</w:t>
            </w:r>
          </w:p>
        </w:tc>
        <w:tc>
          <w:tcPr>
            <w:tcW w:w="1081" w:type="dxa"/>
          </w:tcPr>
          <w:p w:rsidR="00000000" w:rsidRDefault="00F67113">
            <w:pPr>
              <w:jc w:val="both"/>
              <w:rPr>
                <w:rFonts w:ascii="NTTimes/Cyrillic" w:hAnsi="NTTimes/Cyrillic"/>
                <w:sz w:val="18"/>
              </w:rPr>
            </w:pPr>
            <w:r>
              <w:rPr>
                <w:rFonts w:ascii="NTTimes/Cyrillic" w:hAnsi="NTTimes/Cyrillic"/>
                <w:sz w:val="18"/>
              </w:rPr>
              <w:t>182-А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183-В</w:t>
            </w:r>
          </w:p>
        </w:tc>
        <w:tc>
          <w:tcPr>
            <w:tcW w:w="1081" w:type="dxa"/>
          </w:tcPr>
          <w:p w:rsidR="00000000" w:rsidRDefault="00F67113">
            <w:pPr>
              <w:jc w:val="both"/>
              <w:rPr>
                <w:rFonts w:ascii="NTTimes/Cyrillic" w:hAnsi="NTTimes/Cyrillic"/>
                <w:sz w:val="18"/>
              </w:rPr>
            </w:pPr>
            <w:r>
              <w:rPr>
                <w:rFonts w:ascii="NTTimes/Cyrillic" w:hAnsi="NTTimes/Cyrillic"/>
                <w:sz w:val="18"/>
              </w:rPr>
              <w:t>184-А</w:t>
            </w:r>
          </w:p>
        </w:tc>
        <w:tc>
          <w:tcPr>
            <w:tcW w:w="1081" w:type="dxa"/>
          </w:tcPr>
          <w:p w:rsidR="00000000" w:rsidRDefault="00F67113">
            <w:pPr>
              <w:jc w:val="both"/>
              <w:rPr>
                <w:rFonts w:ascii="NTTimes/Cyrillic" w:hAnsi="NTTimes/Cyrillic"/>
                <w:sz w:val="18"/>
              </w:rPr>
            </w:pPr>
            <w:r>
              <w:rPr>
                <w:rFonts w:ascii="NTTimes/Cyrillic" w:hAnsi="NTTimes/Cyrillic"/>
                <w:sz w:val="18"/>
              </w:rPr>
              <w:t>185-В</w:t>
            </w:r>
          </w:p>
        </w:tc>
        <w:tc>
          <w:tcPr>
            <w:tcW w:w="1081" w:type="dxa"/>
          </w:tcPr>
          <w:p w:rsidR="00000000" w:rsidRDefault="00F67113">
            <w:pPr>
              <w:jc w:val="both"/>
              <w:rPr>
                <w:rFonts w:ascii="NTTimes/Cyrillic" w:hAnsi="NTTimes/Cyrillic"/>
                <w:sz w:val="18"/>
              </w:rPr>
            </w:pPr>
            <w:r>
              <w:rPr>
                <w:rFonts w:ascii="NTTimes/Cyrillic" w:hAnsi="NTTimes/Cyrillic"/>
                <w:sz w:val="18"/>
              </w:rPr>
              <w:t>186-В</w:t>
            </w:r>
          </w:p>
        </w:tc>
        <w:tc>
          <w:tcPr>
            <w:tcW w:w="1081" w:type="dxa"/>
          </w:tcPr>
          <w:p w:rsidR="00000000" w:rsidRDefault="00F67113">
            <w:pPr>
              <w:jc w:val="both"/>
              <w:rPr>
                <w:rFonts w:ascii="NTTimes/Cyrillic" w:hAnsi="NTTimes/Cyrillic"/>
                <w:sz w:val="18"/>
              </w:rPr>
            </w:pPr>
            <w:r>
              <w:rPr>
                <w:rFonts w:ascii="NTTimes/Cyrillic" w:hAnsi="NTTimes/Cyrillic"/>
                <w:sz w:val="18"/>
              </w:rPr>
              <w:t>187-Б</w:t>
            </w:r>
          </w:p>
        </w:tc>
        <w:tc>
          <w:tcPr>
            <w:tcW w:w="1081" w:type="dxa"/>
          </w:tcPr>
          <w:p w:rsidR="00000000" w:rsidRDefault="00F67113">
            <w:pPr>
              <w:jc w:val="both"/>
              <w:rPr>
                <w:rFonts w:ascii="NTTimes/Cyrillic" w:hAnsi="NTTimes/Cyrillic"/>
                <w:sz w:val="18"/>
              </w:rPr>
            </w:pPr>
            <w:r>
              <w:rPr>
                <w:rFonts w:ascii="NTTimes/Cyrillic" w:hAnsi="NTTimes/Cyrillic"/>
                <w:sz w:val="18"/>
              </w:rPr>
              <w:t>188-А</w:t>
            </w:r>
          </w:p>
        </w:tc>
        <w:tc>
          <w:tcPr>
            <w:tcW w:w="1081" w:type="dxa"/>
          </w:tcPr>
          <w:p w:rsidR="00000000" w:rsidRDefault="00F67113">
            <w:pPr>
              <w:jc w:val="both"/>
              <w:rPr>
                <w:rFonts w:ascii="NTTimes/Cyrillic" w:hAnsi="NTTimes/Cyrillic"/>
                <w:sz w:val="18"/>
              </w:rPr>
            </w:pPr>
            <w:r>
              <w:rPr>
                <w:rFonts w:ascii="NTTimes/Cyrillic" w:hAnsi="NTTimes/Cyrillic"/>
                <w:sz w:val="18"/>
              </w:rPr>
              <w:t>189-Б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190-В</w:t>
            </w:r>
          </w:p>
        </w:tc>
        <w:tc>
          <w:tcPr>
            <w:tcW w:w="1081" w:type="dxa"/>
          </w:tcPr>
          <w:p w:rsidR="00000000" w:rsidRDefault="00F67113">
            <w:pPr>
              <w:jc w:val="both"/>
              <w:rPr>
                <w:rFonts w:ascii="NTTimes/Cyrillic" w:hAnsi="NTTimes/Cyrillic"/>
                <w:sz w:val="18"/>
              </w:rPr>
            </w:pPr>
            <w:r>
              <w:rPr>
                <w:rFonts w:ascii="NTTimes/Cyrillic" w:hAnsi="NTTimes/Cyrillic"/>
                <w:sz w:val="18"/>
              </w:rPr>
              <w:t>191-А</w:t>
            </w:r>
          </w:p>
        </w:tc>
        <w:tc>
          <w:tcPr>
            <w:tcW w:w="1081" w:type="dxa"/>
          </w:tcPr>
          <w:p w:rsidR="00000000" w:rsidRDefault="00F67113">
            <w:pPr>
              <w:jc w:val="both"/>
              <w:rPr>
                <w:rFonts w:ascii="NTTimes/Cyrillic" w:hAnsi="NTTimes/Cyrillic"/>
                <w:sz w:val="18"/>
              </w:rPr>
            </w:pPr>
            <w:r>
              <w:rPr>
                <w:rFonts w:ascii="NTTimes/Cyrillic" w:hAnsi="NTTimes/Cyrillic"/>
                <w:sz w:val="18"/>
              </w:rPr>
              <w:t>192-Д</w:t>
            </w:r>
          </w:p>
        </w:tc>
        <w:tc>
          <w:tcPr>
            <w:tcW w:w="1081" w:type="dxa"/>
          </w:tcPr>
          <w:p w:rsidR="00000000" w:rsidRDefault="00F67113">
            <w:pPr>
              <w:jc w:val="both"/>
              <w:rPr>
                <w:rFonts w:ascii="NTTimes/Cyrillic" w:hAnsi="NTTimes/Cyrillic"/>
                <w:sz w:val="18"/>
              </w:rPr>
            </w:pPr>
            <w:r>
              <w:rPr>
                <w:rFonts w:ascii="NTTimes/Cyrillic" w:hAnsi="NTTimes/Cyrillic"/>
                <w:sz w:val="18"/>
              </w:rPr>
              <w:t>193-Д</w:t>
            </w:r>
          </w:p>
        </w:tc>
        <w:tc>
          <w:tcPr>
            <w:tcW w:w="1081" w:type="dxa"/>
          </w:tcPr>
          <w:p w:rsidR="00000000" w:rsidRDefault="00F67113">
            <w:pPr>
              <w:jc w:val="both"/>
              <w:rPr>
                <w:rFonts w:ascii="NTTimes/Cyrillic" w:hAnsi="NTTimes/Cyrillic"/>
                <w:sz w:val="18"/>
              </w:rPr>
            </w:pPr>
            <w:r>
              <w:rPr>
                <w:rFonts w:ascii="NTTimes/Cyrillic" w:hAnsi="NTTimes/Cyrillic"/>
                <w:sz w:val="18"/>
              </w:rPr>
              <w:t>194-Г</w:t>
            </w:r>
          </w:p>
        </w:tc>
        <w:tc>
          <w:tcPr>
            <w:tcW w:w="1081" w:type="dxa"/>
          </w:tcPr>
          <w:p w:rsidR="00000000" w:rsidRDefault="00F67113">
            <w:pPr>
              <w:jc w:val="both"/>
              <w:rPr>
                <w:rFonts w:ascii="NTTimes/Cyrillic" w:hAnsi="NTTimes/Cyrillic"/>
                <w:sz w:val="18"/>
              </w:rPr>
            </w:pPr>
            <w:r>
              <w:rPr>
                <w:rFonts w:ascii="NTTimes/Cyrillic" w:hAnsi="NTTimes/Cyrillic"/>
                <w:sz w:val="18"/>
              </w:rPr>
              <w:t>195-Г</w:t>
            </w:r>
          </w:p>
        </w:tc>
        <w:tc>
          <w:tcPr>
            <w:tcW w:w="1081" w:type="dxa"/>
          </w:tcPr>
          <w:p w:rsidR="00000000" w:rsidRDefault="00F67113">
            <w:pPr>
              <w:jc w:val="both"/>
              <w:rPr>
                <w:rFonts w:ascii="NTTimes/Cyrillic" w:hAnsi="NTTimes/Cyrillic"/>
                <w:sz w:val="18"/>
              </w:rPr>
            </w:pPr>
            <w:r>
              <w:rPr>
                <w:rFonts w:ascii="NTTimes/Cyrillic" w:hAnsi="NTTimes/Cyrillic"/>
                <w:sz w:val="18"/>
              </w:rPr>
              <w:t>196-Г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197-Г</w:t>
            </w:r>
          </w:p>
        </w:tc>
        <w:tc>
          <w:tcPr>
            <w:tcW w:w="1081" w:type="dxa"/>
          </w:tcPr>
          <w:p w:rsidR="00000000" w:rsidRDefault="00F67113">
            <w:pPr>
              <w:jc w:val="both"/>
              <w:rPr>
                <w:rFonts w:ascii="NTTimes/Cyrillic" w:hAnsi="NTTimes/Cyrillic"/>
                <w:sz w:val="18"/>
              </w:rPr>
            </w:pPr>
            <w:r>
              <w:rPr>
                <w:rFonts w:ascii="NTTimes/Cyrillic" w:hAnsi="NTTimes/Cyrillic"/>
                <w:sz w:val="18"/>
              </w:rPr>
              <w:t>198-А</w:t>
            </w:r>
          </w:p>
        </w:tc>
        <w:tc>
          <w:tcPr>
            <w:tcW w:w="1081" w:type="dxa"/>
          </w:tcPr>
          <w:p w:rsidR="00000000" w:rsidRDefault="00F67113">
            <w:pPr>
              <w:jc w:val="both"/>
              <w:rPr>
                <w:rFonts w:ascii="NTTimes/Cyrillic" w:hAnsi="NTTimes/Cyrillic"/>
                <w:sz w:val="18"/>
              </w:rPr>
            </w:pPr>
            <w:r>
              <w:rPr>
                <w:rFonts w:ascii="NTTimes/Cyrillic" w:hAnsi="NTTimes/Cyrillic"/>
                <w:sz w:val="18"/>
              </w:rPr>
              <w:t>199-А</w:t>
            </w:r>
          </w:p>
        </w:tc>
        <w:tc>
          <w:tcPr>
            <w:tcW w:w="1081" w:type="dxa"/>
          </w:tcPr>
          <w:p w:rsidR="00000000" w:rsidRDefault="00F67113">
            <w:pPr>
              <w:jc w:val="both"/>
              <w:rPr>
                <w:rFonts w:ascii="NTTimes/Cyrillic" w:hAnsi="NTTimes/Cyrillic"/>
                <w:sz w:val="18"/>
              </w:rPr>
            </w:pPr>
            <w:r>
              <w:rPr>
                <w:rFonts w:ascii="NTTimes/Cyrillic" w:hAnsi="NTTimes/Cyrillic"/>
                <w:sz w:val="18"/>
              </w:rPr>
              <w:t>200-Г</w:t>
            </w:r>
          </w:p>
        </w:tc>
        <w:tc>
          <w:tcPr>
            <w:tcW w:w="1081" w:type="dxa"/>
          </w:tcPr>
          <w:p w:rsidR="00000000" w:rsidRDefault="00F67113">
            <w:pPr>
              <w:jc w:val="both"/>
              <w:rPr>
                <w:rFonts w:ascii="NTTimes/Cyrillic" w:hAnsi="NTTimes/Cyrillic"/>
                <w:sz w:val="18"/>
              </w:rPr>
            </w:pPr>
            <w:r>
              <w:rPr>
                <w:rFonts w:ascii="NTTimes/Cyrillic" w:hAnsi="NTTimes/Cyrillic"/>
                <w:sz w:val="18"/>
              </w:rPr>
              <w:t>201-Д</w:t>
            </w:r>
          </w:p>
        </w:tc>
        <w:tc>
          <w:tcPr>
            <w:tcW w:w="1081" w:type="dxa"/>
          </w:tcPr>
          <w:p w:rsidR="00000000" w:rsidRDefault="00F67113">
            <w:pPr>
              <w:jc w:val="both"/>
              <w:rPr>
                <w:rFonts w:ascii="NTTimes/Cyrillic" w:hAnsi="NTTimes/Cyrillic"/>
                <w:sz w:val="18"/>
              </w:rPr>
            </w:pPr>
            <w:r>
              <w:rPr>
                <w:rFonts w:ascii="NTTimes/Cyrillic" w:hAnsi="NTTimes/Cyrillic"/>
                <w:sz w:val="18"/>
              </w:rPr>
              <w:t>202-Б</w:t>
            </w:r>
          </w:p>
        </w:tc>
        <w:tc>
          <w:tcPr>
            <w:tcW w:w="1081" w:type="dxa"/>
          </w:tcPr>
          <w:p w:rsidR="00000000" w:rsidRDefault="00F67113">
            <w:pPr>
              <w:jc w:val="both"/>
              <w:rPr>
                <w:rFonts w:ascii="NTTimes/Cyrillic" w:hAnsi="NTTimes/Cyrillic"/>
                <w:sz w:val="18"/>
              </w:rPr>
            </w:pPr>
            <w:r>
              <w:rPr>
                <w:rFonts w:ascii="NTTimes/Cyrillic" w:hAnsi="NTTimes/Cyrillic"/>
                <w:sz w:val="18"/>
              </w:rPr>
              <w:t>203-В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lastRenderedPageBreak/>
              <w:t>204-Г</w:t>
            </w:r>
          </w:p>
        </w:tc>
        <w:tc>
          <w:tcPr>
            <w:tcW w:w="1081" w:type="dxa"/>
          </w:tcPr>
          <w:p w:rsidR="00000000" w:rsidRDefault="00F67113">
            <w:pPr>
              <w:jc w:val="both"/>
              <w:rPr>
                <w:rFonts w:ascii="NTTimes/Cyrillic" w:hAnsi="NTTimes/Cyrillic"/>
                <w:sz w:val="18"/>
              </w:rPr>
            </w:pPr>
            <w:r>
              <w:rPr>
                <w:rFonts w:ascii="NTTimes/Cyrillic" w:hAnsi="NTTimes/Cyrillic"/>
                <w:sz w:val="18"/>
              </w:rPr>
              <w:t>205-Г</w:t>
            </w:r>
          </w:p>
        </w:tc>
        <w:tc>
          <w:tcPr>
            <w:tcW w:w="1081" w:type="dxa"/>
          </w:tcPr>
          <w:p w:rsidR="00000000" w:rsidRDefault="00F67113">
            <w:pPr>
              <w:jc w:val="both"/>
              <w:rPr>
                <w:rFonts w:ascii="NTTimes/Cyrillic" w:hAnsi="NTTimes/Cyrillic"/>
                <w:sz w:val="18"/>
              </w:rPr>
            </w:pPr>
            <w:r>
              <w:rPr>
                <w:rFonts w:ascii="NTTimes/Cyrillic" w:hAnsi="NTTimes/Cyrillic"/>
                <w:sz w:val="18"/>
              </w:rPr>
              <w:t>206-В</w:t>
            </w:r>
          </w:p>
        </w:tc>
        <w:tc>
          <w:tcPr>
            <w:tcW w:w="1081" w:type="dxa"/>
          </w:tcPr>
          <w:p w:rsidR="00000000" w:rsidRDefault="00F67113">
            <w:pPr>
              <w:jc w:val="both"/>
              <w:rPr>
                <w:rFonts w:ascii="NTTimes/Cyrillic" w:hAnsi="NTTimes/Cyrillic"/>
                <w:sz w:val="18"/>
              </w:rPr>
            </w:pPr>
            <w:r>
              <w:rPr>
                <w:rFonts w:ascii="NTTimes/Cyrillic" w:hAnsi="NTTimes/Cyrillic"/>
                <w:sz w:val="18"/>
              </w:rPr>
              <w:t>207-Г</w:t>
            </w:r>
          </w:p>
        </w:tc>
        <w:tc>
          <w:tcPr>
            <w:tcW w:w="1081" w:type="dxa"/>
          </w:tcPr>
          <w:p w:rsidR="00000000" w:rsidRDefault="00F67113">
            <w:pPr>
              <w:jc w:val="both"/>
              <w:rPr>
                <w:rFonts w:ascii="NTTimes/Cyrillic" w:hAnsi="NTTimes/Cyrillic"/>
                <w:sz w:val="18"/>
              </w:rPr>
            </w:pPr>
            <w:r>
              <w:rPr>
                <w:rFonts w:ascii="NTTimes/Cyrillic" w:hAnsi="NTTimes/Cyrillic"/>
                <w:sz w:val="18"/>
              </w:rPr>
              <w:t>208-А</w:t>
            </w:r>
          </w:p>
        </w:tc>
        <w:tc>
          <w:tcPr>
            <w:tcW w:w="1081" w:type="dxa"/>
          </w:tcPr>
          <w:p w:rsidR="00000000" w:rsidRDefault="00F67113">
            <w:pPr>
              <w:jc w:val="both"/>
              <w:rPr>
                <w:rFonts w:ascii="NTTimes/Cyrillic" w:hAnsi="NTTimes/Cyrillic"/>
                <w:sz w:val="18"/>
              </w:rPr>
            </w:pPr>
            <w:r>
              <w:rPr>
                <w:rFonts w:ascii="NTTimes/Cyrillic" w:hAnsi="NTTimes/Cyrillic"/>
                <w:sz w:val="18"/>
              </w:rPr>
              <w:t>209-В</w:t>
            </w:r>
          </w:p>
        </w:tc>
        <w:tc>
          <w:tcPr>
            <w:tcW w:w="1081" w:type="dxa"/>
          </w:tcPr>
          <w:p w:rsidR="00000000" w:rsidRDefault="00F67113">
            <w:pPr>
              <w:jc w:val="both"/>
              <w:rPr>
                <w:rFonts w:ascii="NTTimes/Cyrillic" w:hAnsi="NTTimes/Cyrillic"/>
                <w:sz w:val="18"/>
              </w:rPr>
            </w:pPr>
            <w:r>
              <w:rPr>
                <w:rFonts w:ascii="NTTimes/Cyrillic" w:hAnsi="NTTimes/Cyrillic"/>
                <w:sz w:val="18"/>
              </w:rPr>
              <w:t>210-А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211-Б</w:t>
            </w:r>
          </w:p>
        </w:tc>
        <w:tc>
          <w:tcPr>
            <w:tcW w:w="1081" w:type="dxa"/>
          </w:tcPr>
          <w:p w:rsidR="00000000" w:rsidRDefault="00F67113">
            <w:pPr>
              <w:jc w:val="both"/>
              <w:rPr>
                <w:rFonts w:ascii="NTTimes/Cyrillic" w:hAnsi="NTTimes/Cyrillic"/>
                <w:sz w:val="18"/>
              </w:rPr>
            </w:pPr>
            <w:r>
              <w:rPr>
                <w:rFonts w:ascii="NTTimes/Cyrillic" w:hAnsi="NTTimes/Cyrillic"/>
                <w:sz w:val="18"/>
              </w:rPr>
              <w:t>212-В</w:t>
            </w:r>
          </w:p>
        </w:tc>
        <w:tc>
          <w:tcPr>
            <w:tcW w:w="1081" w:type="dxa"/>
          </w:tcPr>
          <w:p w:rsidR="00000000" w:rsidRDefault="00F67113">
            <w:pPr>
              <w:jc w:val="both"/>
              <w:rPr>
                <w:rFonts w:ascii="NTTimes/Cyrillic" w:hAnsi="NTTimes/Cyrillic"/>
                <w:sz w:val="18"/>
              </w:rPr>
            </w:pPr>
            <w:r>
              <w:rPr>
                <w:rFonts w:ascii="NTTimes/Cyrillic" w:hAnsi="NTTimes/Cyrillic"/>
                <w:sz w:val="18"/>
              </w:rPr>
              <w:t>213-В</w:t>
            </w:r>
          </w:p>
        </w:tc>
        <w:tc>
          <w:tcPr>
            <w:tcW w:w="1081" w:type="dxa"/>
          </w:tcPr>
          <w:p w:rsidR="00000000" w:rsidRDefault="00F67113">
            <w:pPr>
              <w:jc w:val="both"/>
              <w:rPr>
                <w:rFonts w:ascii="NTTimes/Cyrillic" w:hAnsi="NTTimes/Cyrillic"/>
                <w:sz w:val="18"/>
              </w:rPr>
            </w:pPr>
            <w:r>
              <w:rPr>
                <w:rFonts w:ascii="NTTimes/Cyrillic" w:hAnsi="NTTimes/Cyrillic"/>
                <w:sz w:val="18"/>
              </w:rPr>
              <w:t>214</w:t>
            </w:r>
            <w:r>
              <w:rPr>
                <w:rFonts w:ascii="NTTimes/Cyrillic" w:hAnsi="NTTimes/Cyrillic"/>
                <w:sz w:val="18"/>
              </w:rPr>
              <w:t>-Б</w:t>
            </w:r>
          </w:p>
        </w:tc>
        <w:tc>
          <w:tcPr>
            <w:tcW w:w="1081" w:type="dxa"/>
          </w:tcPr>
          <w:p w:rsidR="00000000" w:rsidRDefault="00F67113">
            <w:pPr>
              <w:jc w:val="both"/>
              <w:rPr>
                <w:rFonts w:ascii="NTTimes/Cyrillic" w:hAnsi="NTTimes/Cyrillic"/>
                <w:sz w:val="18"/>
              </w:rPr>
            </w:pPr>
            <w:r>
              <w:rPr>
                <w:rFonts w:ascii="NTTimes/Cyrillic" w:hAnsi="NTTimes/Cyrillic"/>
                <w:sz w:val="18"/>
              </w:rPr>
              <w:t>215-В</w:t>
            </w:r>
          </w:p>
        </w:tc>
        <w:tc>
          <w:tcPr>
            <w:tcW w:w="1081" w:type="dxa"/>
          </w:tcPr>
          <w:p w:rsidR="00000000" w:rsidRDefault="00F67113">
            <w:pPr>
              <w:jc w:val="both"/>
              <w:rPr>
                <w:rFonts w:ascii="NTTimes/Cyrillic" w:hAnsi="NTTimes/Cyrillic"/>
                <w:sz w:val="18"/>
              </w:rPr>
            </w:pPr>
            <w:r>
              <w:rPr>
                <w:rFonts w:ascii="NTTimes/Cyrillic" w:hAnsi="NTTimes/Cyrillic"/>
                <w:sz w:val="18"/>
              </w:rPr>
              <w:t>216-Г</w:t>
            </w:r>
          </w:p>
        </w:tc>
        <w:tc>
          <w:tcPr>
            <w:tcW w:w="1081" w:type="dxa"/>
          </w:tcPr>
          <w:p w:rsidR="00000000" w:rsidRDefault="00F67113">
            <w:pPr>
              <w:jc w:val="both"/>
              <w:rPr>
                <w:rFonts w:ascii="NTTimes/Cyrillic" w:hAnsi="NTTimes/Cyrillic"/>
                <w:sz w:val="18"/>
              </w:rPr>
            </w:pPr>
            <w:r>
              <w:rPr>
                <w:rFonts w:ascii="NTTimes/Cyrillic" w:hAnsi="NTTimes/Cyrillic"/>
                <w:sz w:val="18"/>
              </w:rPr>
              <w:t>217-А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218-А</w:t>
            </w:r>
          </w:p>
        </w:tc>
        <w:tc>
          <w:tcPr>
            <w:tcW w:w="1081" w:type="dxa"/>
          </w:tcPr>
          <w:p w:rsidR="00000000" w:rsidRDefault="00F67113">
            <w:pPr>
              <w:jc w:val="both"/>
              <w:rPr>
                <w:rFonts w:ascii="NTTimes/Cyrillic" w:hAnsi="NTTimes/Cyrillic"/>
                <w:sz w:val="18"/>
              </w:rPr>
            </w:pPr>
            <w:r>
              <w:rPr>
                <w:rFonts w:ascii="NTTimes/Cyrillic" w:hAnsi="NTTimes/Cyrillic"/>
                <w:sz w:val="18"/>
              </w:rPr>
              <w:t>219-А</w:t>
            </w:r>
          </w:p>
        </w:tc>
        <w:tc>
          <w:tcPr>
            <w:tcW w:w="1081" w:type="dxa"/>
          </w:tcPr>
          <w:p w:rsidR="00000000" w:rsidRDefault="00F67113">
            <w:pPr>
              <w:jc w:val="both"/>
              <w:rPr>
                <w:rFonts w:ascii="NTTimes/Cyrillic" w:hAnsi="NTTimes/Cyrillic"/>
                <w:sz w:val="18"/>
              </w:rPr>
            </w:pPr>
            <w:r>
              <w:rPr>
                <w:rFonts w:ascii="NTTimes/Cyrillic" w:hAnsi="NTTimes/Cyrillic"/>
                <w:sz w:val="18"/>
              </w:rPr>
              <w:t>220-Г</w:t>
            </w:r>
          </w:p>
        </w:tc>
        <w:tc>
          <w:tcPr>
            <w:tcW w:w="1081" w:type="dxa"/>
          </w:tcPr>
          <w:p w:rsidR="00000000" w:rsidRDefault="00F67113">
            <w:pPr>
              <w:jc w:val="both"/>
              <w:rPr>
                <w:rFonts w:ascii="NTTimes/Cyrillic" w:hAnsi="NTTimes/Cyrillic"/>
                <w:sz w:val="18"/>
              </w:rPr>
            </w:pPr>
            <w:r>
              <w:rPr>
                <w:rFonts w:ascii="NTTimes/Cyrillic" w:hAnsi="NTTimes/Cyrillic"/>
                <w:sz w:val="18"/>
              </w:rPr>
              <w:t>221-Д</w:t>
            </w:r>
          </w:p>
        </w:tc>
        <w:tc>
          <w:tcPr>
            <w:tcW w:w="1081" w:type="dxa"/>
          </w:tcPr>
          <w:p w:rsidR="00000000" w:rsidRDefault="00F67113">
            <w:pPr>
              <w:jc w:val="both"/>
              <w:rPr>
                <w:rFonts w:ascii="NTTimes/Cyrillic" w:hAnsi="NTTimes/Cyrillic"/>
                <w:sz w:val="18"/>
              </w:rPr>
            </w:pPr>
            <w:r>
              <w:rPr>
                <w:rFonts w:ascii="NTTimes/Cyrillic" w:hAnsi="NTTimes/Cyrillic"/>
                <w:sz w:val="18"/>
              </w:rPr>
              <w:t>222-Д</w:t>
            </w:r>
          </w:p>
        </w:tc>
        <w:tc>
          <w:tcPr>
            <w:tcW w:w="1081" w:type="dxa"/>
          </w:tcPr>
          <w:p w:rsidR="00000000" w:rsidRDefault="00F67113">
            <w:pPr>
              <w:jc w:val="both"/>
              <w:rPr>
                <w:rFonts w:ascii="NTTimes/Cyrillic" w:hAnsi="NTTimes/Cyrillic"/>
                <w:sz w:val="18"/>
              </w:rPr>
            </w:pPr>
            <w:r>
              <w:rPr>
                <w:rFonts w:ascii="NTTimes/Cyrillic" w:hAnsi="NTTimes/Cyrillic"/>
                <w:sz w:val="18"/>
              </w:rPr>
              <w:t>223-А</w:t>
            </w:r>
          </w:p>
        </w:tc>
        <w:tc>
          <w:tcPr>
            <w:tcW w:w="1081" w:type="dxa"/>
          </w:tcPr>
          <w:p w:rsidR="00000000" w:rsidRDefault="00F67113">
            <w:pPr>
              <w:jc w:val="both"/>
              <w:rPr>
                <w:rFonts w:ascii="NTTimes/Cyrillic" w:hAnsi="NTTimes/Cyrillic"/>
                <w:sz w:val="18"/>
              </w:rPr>
            </w:pPr>
            <w:r>
              <w:rPr>
                <w:rFonts w:ascii="NTTimes/Cyrillic" w:hAnsi="NTTimes/Cyrillic"/>
                <w:sz w:val="18"/>
              </w:rPr>
              <w:t>224-А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225-Г</w:t>
            </w:r>
          </w:p>
        </w:tc>
        <w:tc>
          <w:tcPr>
            <w:tcW w:w="1081" w:type="dxa"/>
          </w:tcPr>
          <w:p w:rsidR="00000000" w:rsidRDefault="00F67113">
            <w:pPr>
              <w:jc w:val="both"/>
              <w:rPr>
                <w:rFonts w:ascii="NTTimes/Cyrillic" w:hAnsi="NTTimes/Cyrillic"/>
                <w:sz w:val="18"/>
              </w:rPr>
            </w:pPr>
            <w:r>
              <w:rPr>
                <w:rFonts w:ascii="NTTimes/Cyrillic" w:hAnsi="NTTimes/Cyrillic"/>
                <w:sz w:val="18"/>
              </w:rPr>
              <w:t>226-В</w:t>
            </w:r>
          </w:p>
        </w:tc>
        <w:tc>
          <w:tcPr>
            <w:tcW w:w="1081" w:type="dxa"/>
          </w:tcPr>
          <w:p w:rsidR="00000000" w:rsidRDefault="00F67113">
            <w:pPr>
              <w:jc w:val="both"/>
              <w:rPr>
                <w:rFonts w:ascii="NTTimes/Cyrillic" w:hAnsi="NTTimes/Cyrillic"/>
                <w:sz w:val="18"/>
              </w:rPr>
            </w:pPr>
            <w:r>
              <w:rPr>
                <w:rFonts w:ascii="NTTimes/Cyrillic" w:hAnsi="NTTimes/Cyrillic"/>
                <w:sz w:val="18"/>
              </w:rPr>
              <w:t>227-А</w:t>
            </w:r>
          </w:p>
        </w:tc>
        <w:tc>
          <w:tcPr>
            <w:tcW w:w="1081" w:type="dxa"/>
          </w:tcPr>
          <w:p w:rsidR="00000000" w:rsidRDefault="00F67113">
            <w:pPr>
              <w:jc w:val="both"/>
              <w:rPr>
                <w:rFonts w:ascii="NTTimes/Cyrillic" w:hAnsi="NTTimes/Cyrillic"/>
                <w:sz w:val="18"/>
              </w:rPr>
            </w:pPr>
            <w:r>
              <w:rPr>
                <w:rFonts w:ascii="NTTimes/Cyrillic" w:hAnsi="NTTimes/Cyrillic"/>
                <w:sz w:val="18"/>
              </w:rPr>
              <w:t>228-А</w:t>
            </w:r>
          </w:p>
        </w:tc>
        <w:tc>
          <w:tcPr>
            <w:tcW w:w="1081" w:type="dxa"/>
          </w:tcPr>
          <w:p w:rsidR="00000000" w:rsidRDefault="00F67113">
            <w:pPr>
              <w:jc w:val="both"/>
              <w:rPr>
                <w:rFonts w:ascii="NTTimes/Cyrillic" w:hAnsi="NTTimes/Cyrillic"/>
                <w:sz w:val="18"/>
              </w:rPr>
            </w:pPr>
            <w:r>
              <w:rPr>
                <w:rFonts w:ascii="NTTimes/Cyrillic" w:hAnsi="NTTimes/Cyrillic"/>
                <w:sz w:val="18"/>
              </w:rPr>
              <w:t>229-А</w:t>
            </w:r>
          </w:p>
        </w:tc>
        <w:tc>
          <w:tcPr>
            <w:tcW w:w="1081" w:type="dxa"/>
          </w:tcPr>
          <w:p w:rsidR="00000000" w:rsidRDefault="00F67113">
            <w:pPr>
              <w:jc w:val="both"/>
              <w:rPr>
                <w:rFonts w:ascii="NTTimes/Cyrillic" w:hAnsi="NTTimes/Cyrillic"/>
                <w:sz w:val="18"/>
              </w:rPr>
            </w:pPr>
            <w:r>
              <w:rPr>
                <w:rFonts w:ascii="NTTimes/Cyrillic" w:hAnsi="NTTimes/Cyrillic"/>
                <w:sz w:val="18"/>
              </w:rPr>
              <w:t>230-В</w:t>
            </w:r>
          </w:p>
        </w:tc>
        <w:tc>
          <w:tcPr>
            <w:tcW w:w="1081" w:type="dxa"/>
          </w:tcPr>
          <w:p w:rsidR="00000000" w:rsidRDefault="00F67113">
            <w:pPr>
              <w:jc w:val="both"/>
              <w:rPr>
                <w:rFonts w:ascii="NTTimes/Cyrillic" w:hAnsi="NTTimes/Cyrillic"/>
                <w:sz w:val="18"/>
              </w:rPr>
            </w:pPr>
            <w:r>
              <w:rPr>
                <w:rFonts w:ascii="NTTimes/Cyrillic" w:hAnsi="NTTimes/Cyrillic"/>
                <w:sz w:val="18"/>
              </w:rPr>
              <w:t>231-В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232-Г</w:t>
            </w:r>
          </w:p>
        </w:tc>
        <w:tc>
          <w:tcPr>
            <w:tcW w:w="1081" w:type="dxa"/>
          </w:tcPr>
          <w:p w:rsidR="00000000" w:rsidRDefault="00F67113">
            <w:pPr>
              <w:jc w:val="both"/>
              <w:rPr>
                <w:rFonts w:ascii="NTTimes/Cyrillic" w:hAnsi="NTTimes/Cyrillic"/>
                <w:sz w:val="18"/>
              </w:rPr>
            </w:pPr>
            <w:r>
              <w:rPr>
                <w:rFonts w:ascii="NTTimes/Cyrillic" w:hAnsi="NTTimes/Cyrillic"/>
                <w:sz w:val="18"/>
              </w:rPr>
              <w:t>233-Г</w:t>
            </w:r>
          </w:p>
        </w:tc>
        <w:tc>
          <w:tcPr>
            <w:tcW w:w="1081" w:type="dxa"/>
          </w:tcPr>
          <w:p w:rsidR="00000000" w:rsidRDefault="00F67113">
            <w:pPr>
              <w:jc w:val="both"/>
              <w:rPr>
                <w:rFonts w:ascii="NTTimes/Cyrillic" w:hAnsi="NTTimes/Cyrillic"/>
                <w:sz w:val="18"/>
              </w:rPr>
            </w:pPr>
            <w:r>
              <w:rPr>
                <w:rFonts w:ascii="NTTimes/Cyrillic" w:hAnsi="NTTimes/Cyrillic"/>
                <w:sz w:val="18"/>
              </w:rPr>
              <w:t>234-В</w:t>
            </w:r>
          </w:p>
        </w:tc>
        <w:tc>
          <w:tcPr>
            <w:tcW w:w="1081" w:type="dxa"/>
          </w:tcPr>
          <w:p w:rsidR="00000000" w:rsidRDefault="00F67113">
            <w:pPr>
              <w:jc w:val="both"/>
              <w:rPr>
                <w:rFonts w:ascii="NTTimes/Cyrillic" w:hAnsi="NTTimes/Cyrillic"/>
                <w:sz w:val="18"/>
              </w:rPr>
            </w:pPr>
            <w:r>
              <w:rPr>
                <w:rFonts w:ascii="NTTimes/Cyrillic" w:hAnsi="NTTimes/Cyrillic"/>
                <w:sz w:val="18"/>
              </w:rPr>
              <w:t>235-Д</w:t>
            </w:r>
          </w:p>
        </w:tc>
        <w:tc>
          <w:tcPr>
            <w:tcW w:w="1081" w:type="dxa"/>
          </w:tcPr>
          <w:p w:rsidR="00000000" w:rsidRDefault="00F67113">
            <w:pPr>
              <w:jc w:val="both"/>
              <w:rPr>
                <w:rFonts w:ascii="NTTimes/Cyrillic" w:hAnsi="NTTimes/Cyrillic"/>
                <w:sz w:val="18"/>
              </w:rPr>
            </w:pPr>
            <w:r>
              <w:rPr>
                <w:rFonts w:ascii="NTTimes/Cyrillic" w:hAnsi="NTTimes/Cyrillic"/>
                <w:sz w:val="18"/>
              </w:rPr>
              <w:t>236-Г</w:t>
            </w:r>
          </w:p>
        </w:tc>
        <w:tc>
          <w:tcPr>
            <w:tcW w:w="1081" w:type="dxa"/>
          </w:tcPr>
          <w:p w:rsidR="00000000" w:rsidRDefault="00F67113">
            <w:pPr>
              <w:jc w:val="both"/>
              <w:rPr>
                <w:rFonts w:ascii="NTTimes/Cyrillic" w:hAnsi="NTTimes/Cyrillic"/>
                <w:sz w:val="18"/>
              </w:rPr>
            </w:pPr>
            <w:r>
              <w:rPr>
                <w:rFonts w:ascii="NTTimes/Cyrillic" w:hAnsi="NTTimes/Cyrillic"/>
                <w:sz w:val="18"/>
              </w:rPr>
              <w:t>237-Г</w:t>
            </w:r>
          </w:p>
        </w:tc>
        <w:tc>
          <w:tcPr>
            <w:tcW w:w="1081" w:type="dxa"/>
          </w:tcPr>
          <w:p w:rsidR="00000000" w:rsidRDefault="00F67113">
            <w:pPr>
              <w:jc w:val="both"/>
              <w:rPr>
                <w:rFonts w:ascii="NTTimes/Cyrillic" w:hAnsi="NTTimes/Cyrillic"/>
                <w:sz w:val="18"/>
              </w:rPr>
            </w:pPr>
            <w:r>
              <w:rPr>
                <w:rFonts w:ascii="NTTimes/Cyrillic" w:hAnsi="NTTimes/Cyrillic"/>
                <w:sz w:val="18"/>
              </w:rPr>
              <w:t>238-А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239-А</w:t>
            </w:r>
          </w:p>
        </w:tc>
        <w:tc>
          <w:tcPr>
            <w:tcW w:w="1081" w:type="dxa"/>
          </w:tcPr>
          <w:p w:rsidR="00000000" w:rsidRDefault="00F67113">
            <w:pPr>
              <w:jc w:val="both"/>
              <w:rPr>
                <w:rFonts w:ascii="NTTimes/Cyrillic" w:hAnsi="NTTimes/Cyrillic"/>
                <w:sz w:val="18"/>
              </w:rPr>
            </w:pPr>
            <w:r>
              <w:rPr>
                <w:rFonts w:ascii="NTTimes/Cyrillic" w:hAnsi="NTTimes/Cyrillic"/>
                <w:sz w:val="18"/>
              </w:rPr>
              <w:t>240-Б</w:t>
            </w:r>
          </w:p>
        </w:tc>
        <w:tc>
          <w:tcPr>
            <w:tcW w:w="1081" w:type="dxa"/>
          </w:tcPr>
          <w:p w:rsidR="00000000" w:rsidRDefault="00F67113">
            <w:pPr>
              <w:jc w:val="both"/>
              <w:rPr>
                <w:rFonts w:ascii="NTTimes/Cyrillic" w:hAnsi="NTTimes/Cyrillic"/>
                <w:sz w:val="18"/>
              </w:rPr>
            </w:pPr>
            <w:r>
              <w:rPr>
                <w:rFonts w:ascii="NTTimes/Cyrillic" w:hAnsi="NTTimes/Cyrillic"/>
                <w:sz w:val="18"/>
              </w:rPr>
              <w:t>241-Б</w:t>
            </w:r>
          </w:p>
        </w:tc>
        <w:tc>
          <w:tcPr>
            <w:tcW w:w="1081" w:type="dxa"/>
          </w:tcPr>
          <w:p w:rsidR="00000000" w:rsidRDefault="00F67113">
            <w:pPr>
              <w:jc w:val="both"/>
              <w:rPr>
                <w:rFonts w:ascii="NTTimes/Cyrillic" w:hAnsi="NTTimes/Cyrillic"/>
                <w:sz w:val="18"/>
              </w:rPr>
            </w:pPr>
            <w:r>
              <w:rPr>
                <w:rFonts w:ascii="NTTimes/Cyrillic" w:hAnsi="NTTimes/Cyrillic"/>
                <w:sz w:val="18"/>
              </w:rPr>
              <w:t>242-Г</w:t>
            </w:r>
          </w:p>
        </w:tc>
        <w:tc>
          <w:tcPr>
            <w:tcW w:w="1081" w:type="dxa"/>
          </w:tcPr>
          <w:p w:rsidR="00000000" w:rsidRDefault="00F67113">
            <w:pPr>
              <w:jc w:val="both"/>
              <w:rPr>
                <w:rFonts w:ascii="NTTimes/Cyrillic" w:hAnsi="NTTimes/Cyrillic"/>
                <w:sz w:val="18"/>
              </w:rPr>
            </w:pPr>
            <w:r>
              <w:rPr>
                <w:rFonts w:ascii="NTTimes/Cyrillic" w:hAnsi="NTTimes/Cyrillic"/>
                <w:sz w:val="18"/>
              </w:rPr>
              <w:t>243-Д</w:t>
            </w:r>
          </w:p>
        </w:tc>
        <w:tc>
          <w:tcPr>
            <w:tcW w:w="1081" w:type="dxa"/>
          </w:tcPr>
          <w:p w:rsidR="00000000" w:rsidRDefault="00F67113">
            <w:pPr>
              <w:jc w:val="both"/>
              <w:rPr>
                <w:rFonts w:ascii="NTTimes/Cyrillic" w:hAnsi="NTTimes/Cyrillic"/>
                <w:sz w:val="18"/>
              </w:rPr>
            </w:pPr>
            <w:r>
              <w:rPr>
                <w:rFonts w:ascii="NTTimes/Cyrillic" w:hAnsi="NTTimes/Cyrillic"/>
                <w:sz w:val="18"/>
              </w:rPr>
              <w:t>244-А</w:t>
            </w:r>
          </w:p>
        </w:tc>
        <w:tc>
          <w:tcPr>
            <w:tcW w:w="1081" w:type="dxa"/>
          </w:tcPr>
          <w:p w:rsidR="00000000" w:rsidRDefault="00F67113">
            <w:pPr>
              <w:jc w:val="both"/>
              <w:rPr>
                <w:rFonts w:ascii="NTTimes/Cyrillic" w:hAnsi="NTTimes/Cyrillic"/>
                <w:sz w:val="18"/>
              </w:rPr>
            </w:pPr>
            <w:r>
              <w:rPr>
                <w:rFonts w:ascii="NTTimes/Cyrillic" w:hAnsi="NTTimes/Cyrillic"/>
                <w:sz w:val="18"/>
              </w:rPr>
              <w:t>245-А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246-Б</w:t>
            </w:r>
          </w:p>
        </w:tc>
        <w:tc>
          <w:tcPr>
            <w:tcW w:w="1081" w:type="dxa"/>
          </w:tcPr>
          <w:p w:rsidR="00000000" w:rsidRDefault="00F67113">
            <w:pPr>
              <w:jc w:val="both"/>
              <w:rPr>
                <w:rFonts w:ascii="NTTimes/Cyrillic" w:hAnsi="NTTimes/Cyrillic"/>
                <w:sz w:val="18"/>
              </w:rPr>
            </w:pPr>
            <w:r>
              <w:rPr>
                <w:rFonts w:ascii="NTTimes/Cyrillic" w:hAnsi="NTTimes/Cyrillic"/>
                <w:sz w:val="18"/>
              </w:rPr>
              <w:t>247-В</w:t>
            </w:r>
          </w:p>
        </w:tc>
        <w:tc>
          <w:tcPr>
            <w:tcW w:w="1081" w:type="dxa"/>
          </w:tcPr>
          <w:p w:rsidR="00000000" w:rsidRDefault="00F67113">
            <w:pPr>
              <w:jc w:val="both"/>
              <w:rPr>
                <w:rFonts w:ascii="NTTimes/Cyrillic" w:hAnsi="NTTimes/Cyrillic"/>
                <w:sz w:val="18"/>
              </w:rPr>
            </w:pPr>
            <w:r>
              <w:rPr>
                <w:rFonts w:ascii="NTTimes/Cyrillic" w:hAnsi="NTTimes/Cyrillic"/>
                <w:sz w:val="18"/>
              </w:rPr>
              <w:t>248-Г</w:t>
            </w:r>
          </w:p>
        </w:tc>
        <w:tc>
          <w:tcPr>
            <w:tcW w:w="1081" w:type="dxa"/>
          </w:tcPr>
          <w:p w:rsidR="00000000" w:rsidRDefault="00F67113">
            <w:pPr>
              <w:jc w:val="both"/>
              <w:rPr>
                <w:rFonts w:ascii="NTTimes/Cyrillic" w:hAnsi="NTTimes/Cyrillic"/>
                <w:sz w:val="18"/>
              </w:rPr>
            </w:pPr>
            <w:r>
              <w:rPr>
                <w:rFonts w:ascii="NTTimes/Cyrillic" w:hAnsi="NTTimes/Cyrillic"/>
                <w:sz w:val="18"/>
              </w:rPr>
              <w:t>249-Д</w:t>
            </w:r>
          </w:p>
        </w:tc>
        <w:tc>
          <w:tcPr>
            <w:tcW w:w="1081" w:type="dxa"/>
          </w:tcPr>
          <w:p w:rsidR="00000000" w:rsidRDefault="00F67113">
            <w:pPr>
              <w:jc w:val="both"/>
              <w:rPr>
                <w:rFonts w:ascii="NTTimes/Cyrillic" w:hAnsi="NTTimes/Cyrillic"/>
                <w:sz w:val="18"/>
              </w:rPr>
            </w:pPr>
            <w:r>
              <w:rPr>
                <w:rFonts w:ascii="NTTimes/Cyrillic" w:hAnsi="NTTimes/Cyrillic"/>
                <w:sz w:val="18"/>
              </w:rPr>
              <w:t>250-В</w:t>
            </w:r>
          </w:p>
        </w:tc>
        <w:tc>
          <w:tcPr>
            <w:tcW w:w="1081" w:type="dxa"/>
          </w:tcPr>
          <w:p w:rsidR="00000000" w:rsidRDefault="00F67113">
            <w:pPr>
              <w:jc w:val="both"/>
              <w:rPr>
                <w:rFonts w:ascii="NTTimes/Cyrillic" w:hAnsi="NTTimes/Cyrillic"/>
                <w:sz w:val="18"/>
              </w:rPr>
            </w:pPr>
            <w:r>
              <w:rPr>
                <w:rFonts w:ascii="NTTimes/Cyrillic" w:hAnsi="NTTimes/Cyrillic"/>
                <w:sz w:val="18"/>
              </w:rPr>
              <w:t>251-Д</w:t>
            </w:r>
          </w:p>
        </w:tc>
        <w:tc>
          <w:tcPr>
            <w:tcW w:w="1081" w:type="dxa"/>
          </w:tcPr>
          <w:p w:rsidR="00000000" w:rsidRDefault="00F67113">
            <w:pPr>
              <w:jc w:val="both"/>
              <w:rPr>
                <w:rFonts w:ascii="NTTimes/Cyrillic" w:hAnsi="NTTimes/Cyrillic"/>
                <w:sz w:val="18"/>
              </w:rPr>
            </w:pPr>
            <w:r>
              <w:rPr>
                <w:rFonts w:ascii="NTTimes/Cyrillic" w:hAnsi="NTTimes/Cyrillic"/>
                <w:sz w:val="18"/>
              </w:rPr>
              <w:t>252-Г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253-А</w:t>
            </w:r>
          </w:p>
        </w:tc>
        <w:tc>
          <w:tcPr>
            <w:tcW w:w="1081" w:type="dxa"/>
          </w:tcPr>
          <w:p w:rsidR="00000000" w:rsidRDefault="00F67113">
            <w:pPr>
              <w:jc w:val="both"/>
              <w:rPr>
                <w:rFonts w:ascii="NTTimes/Cyrillic" w:hAnsi="NTTimes/Cyrillic"/>
                <w:sz w:val="18"/>
              </w:rPr>
            </w:pPr>
            <w:r>
              <w:rPr>
                <w:rFonts w:ascii="NTTimes/Cyrillic" w:hAnsi="NTTimes/Cyrillic"/>
                <w:sz w:val="18"/>
              </w:rPr>
              <w:t>254-Д</w:t>
            </w:r>
          </w:p>
        </w:tc>
        <w:tc>
          <w:tcPr>
            <w:tcW w:w="1081" w:type="dxa"/>
          </w:tcPr>
          <w:p w:rsidR="00000000" w:rsidRDefault="00F67113">
            <w:pPr>
              <w:jc w:val="both"/>
              <w:rPr>
                <w:rFonts w:ascii="NTTimes/Cyrillic" w:hAnsi="NTTimes/Cyrillic"/>
                <w:sz w:val="18"/>
              </w:rPr>
            </w:pPr>
            <w:r>
              <w:rPr>
                <w:rFonts w:ascii="NTTimes/Cyrillic" w:hAnsi="NTTimes/Cyrillic"/>
                <w:sz w:val="18"/>
              </w:rPr>
              <w:t>255-В</w:t>
            </w:r>
          </w:p>
        </w:tc>
        <w:tc>
          <w:tcPr>
            <w:tcW w:w="1081" w:type="dxa"/>
          </w:tcPr>
          <w:p w:rsidR="00000000" w:rsidRDefault="00F67113">
            <w:pPr>
              <w:jc w:val="both"/>
              <w:rPr>
                <w:rFonts w:ascii="NTTimes/Cyrillic" w:hAnsi="NTTimes/Cyrillic"/>
                <w:sz w:val="18"/>
              </w:rPr>
            </w:pPr>
            <w:r>
              <w:rPr>
                <w:rFonts w:ascii="NTTimes/Cyrillic" w:hAnsi="NTTimes/Cyrillic"/>
                <w:sz w:val="18"/>
              </w:rPr>
              <w:t>256-А</w:t>
            </w:r>
          </w:p>
        </w:tc>
        <w:tc>
          <w:tcPr>
            <w:tcW w:w="1081" w:type="dxa"/>
          </w:tcPr>
          <w:p w:rsidR="00000000" w:rsidRDefault="00F67113">
            <w:pPr>
              <w:jc w:val="both"/>
              <w:rPr>
                <w:rFonts w:ascii="NTTimes/Cyrillic" w:hAnsi="NTTimes/Cyrillic"/>
                <w:sz w:val="18"/>
              </w:rPr>
            </w:pPr>
            <w:r>
              <w:rPr>
                <w:rFonts w:ascii="NTTimes/Cyrillic" w:hAnsi="NTTimes/Cyrillic"/>
                <w:sz w:val="18"/>
              </w:rPr>
              <w:t>257-Г</w:t>
            </w:r>
          </w:p>
        </w:tc>
        <w:tc>
          <w:tcPr>
            <w:tcW w:w="1081" w:type="dxa"/>
          </w:tcPr>
          <w:p w:rsidR="00000000" w:rsidRDefault="00F67113">
            <w:pPr>
              <w:jc w:val="both"/>
              <w:rPr>
                <w:rFonts w:ascii="NTTimes/Cyrillic" w:hAnsi="NTTimes/Cyrillic"/>
                <w:sz w:val="18"/>
              </w:rPr>
            </w:pPr>
            <w:r>
              <w:rPr>
                <w:rFonts w:ascii="NTTimes/Cyrillic" w:hAnsi="NTTimes/Cyrillic"/>
                <w:sz w:val="18"/>
              </w:rPr>
              <w:t>258-Б</w:t>
            </w:r>
          </w:p>
        </w:tc>
        <w:tc>
          <w:tcPr>
            <w:tcW w:w="1081" w:type="dxa"/>
          </w:tcPr>
          <w:p w:rsidR="00000000" w:rsidRDefault="00F67113">
            <w:pPr>
              <w:jc w:val="both"/>
              <w:rPr>
                <w:rFonts w:ascii="NTTimes/Cyrillic" w:hAnsi="NTTimes/Cyrillic"/>
                <w:sz w:val="18"/>
              </w:rPr>
            </w:pPr>
            <w:r>
              <w:rPr>
                <w:rFonts w:ascii="NTTimes/Cyrillic" w:hAnsi="NTTimes/Cyrillic"/>
                <w:sz w:val="18"/>
              </w:rPr>
              <w:t>259-А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260-Г</w:t>
            </w:r>
          </w:p>
        </w:tc>
        <w:tc>
          <w:tcPr>
            <w:tcW w:w="1081" w:type="dxa"/>
          </w:tcPr>
          <w:p w:rsidR="00000000" w:rsidRDefault="00F67113">
            <w:pPr>
              <w:jc w:val="both"/>
              <w:rPr>
                <w:rFonts w:ascii="NTTimes/Cyrillic" w:hAnsi="NTTimes/Cyrillic"/>
                <w:sz w:val="18"/>
              </w:rPr>
            </w:pPr>
            <w:r>
              <w:rPr>
                <w:rFonts w:ascii="NTTimes/Cyrillic" w:hAnsi="NTTimes/Cyrillic"/>
                <w:sz w:val="18"/>
              </w:rPr>
              <w:t>261-Д</w:t>
            </w:r>
          </w:p>
        </w:tc>
        <w:tc>
          <w:tcPr>
            <w:tcW w:w="1081" w:type="dxa"/>
          </w:tcPr>
          <w:p w:rsidR="00000000" w:rsidRDefault="00F67113">
            <w:pPr>
              <w:jc w:val="both"/>
              <w:rPr>
                <w:rFonts w:ascii="NTTimes/Cyrillic" w:hAnsi="NTTimes/Cyrillic"/>
                <w:sz w:val="18"/>
              </w:rPr>
            </w:pPr>
            <w:r>
              <w:rPr>
                <w:rFonts w:ascii="NTTimes/Cyrillic" w:hAnsi="NTTimes/Cyrillic"/>
                <w:sz w:val="18"/>
              </w:rPr>
              <w:t>262-В</w:t>
            </w:r>
          </w:p>
        </w:tc>
        <w:tc>
          <w:tcPr>
            <w:tcW w:w="1081" w:type="dxa"/>
          </w:tcPr>
          <w:p w:rsidR="00000000" w:rsidRDefault="00F67113">
            <w:pPr>
              <w:jc w:val="both"/>
              <w:rPr>
                <w:rFonts w:ascii="NTTimes/Cyrillic" w:hAnsi="NTTimes/Cyrillic"/>
                <w:sz w:val="18"/>
              </w:rPr>
            </w:pPr>
            <w:r>
              <w:rPr>
                <w:rFonts w:ascii="NTTimes/Cyrillic" w:hAnsi="NTTimes/Cyrillic"/>
                <w:sz w:val="18"/>
              </w:rPr>
              <w:t>263-Д</w:t>
            </w:r>
          </w:p>
        </w:tc>
        <w:tc>
          <w:tcPr>
            <w:tcW w:w="1081" w:type="dxa"/>
          </w:tcPr>
          <w:p w:rsidR="00000000" w:rsidRDefault="00F67113">
            <w:pPr>
              <w:jc w:val="both"/>
              <w:rPr>
                <w:rFonts w:ascii="NTTimes/Cyrillic" w:hAnsi="NTTimes/Cyrillic"/>
                <w:sz w:val="18"/>
              </w:rPr>
            </w:pPr>
            <w:r>
              <w:rPr>
                <w:rFonts w:ascii="NTTimes/Cyrillic" w:hAnsi="NTTimes/Cyrillic"/>
                <w:sz w:val="18"/>
              </w:rPr>
              <w:t>264-В</w:t>
            </w:r>
          </w:p>
        </w:tc>
        <w:tc>
          <w:tcPr>
            <w:tcW w:w="1081" w:type="dxa"/>
          </w:tcPr>
          <w:p w:rsidR="00000000" w:rsidRDefault="00F67113">
            <w:pPr>
              <w:jc w:val="both"/>
              <w:rPr>
                <w:rFonts w:ascii="NTTimes/Cyrillic" w:hAnsi="NTTimes/Cyrillic"/>
                <w:sz w:val="18"/>
              </w:rPr>
            </w:pPr>
            <w:r>
              <w:rPr>
                <w:rFonts w:ascii="NTTimes/Cyrillic" w:hAnsi="NTTimes/Cyrillic"/>
                <w:sz w:val="18"/>
              </w:rPr>
              <w:t>265-В</w:t>
            </w:r>
          </w:p>
        </w:tc>
        <w:tc>
          <w:tcPr>
            <w:tcW w:w="1081" w:type="dxa"/>
          </w:tcPr>
          <w:p w:rsidR="00000000" w:rsidRDefault="00F67113">
            <w:pPr>
              <w:jc w:val="both"/>
              <w:rPr>
                <w:rFonts w:ascii="NTTimes/Cyrillic" w:hAnsi="NTTimes/Cyrillic"/>
                <w:sz w:val="18"/>
              </w:rPr>
            </w:pPr>
            <w:r>
              <w:rPr>
                <w:rFonts w:ascii="NTTimes/Cyrillic" w:hAnsi="NTTimes/Cyrillic"/>
                <w:sz w:val="18"/>
              </w:rPr>
              <w:t>266-А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267-Г</w:t>
            </w:r>
          </w:p>
        </w:tc>
        <w:tc>
          <w:tcPr>
            <w:tcW w:w="1081" w:type="dxa"/>
          </w:tcPr>
          <w:p w:rsidR="00000000" w:rsidRDefault="00F67113">
            <w:pPr>
              <w:jc w:val="both"/>
              <w:rPr>
                <w:rFonts w:ascii="NTTimes/Cyrillic" w:hAnsi="NTTimes/Cyrillic"/>
                <w:sz w:val="18"/>
              </w:rPr>
            </w:pPr>
            <w:r>
              <w:rPr>
                <w:rFonts w:ascii="NTTimes/Cyrillic" w:hAnsi="NTTimes/Cyrillic"/>
                <w:sz w:val="18"/>
              </w:rPr>
              <w:t>268-В</w:t>
            </w:r>
          </w:p>
        </w:tc>
        <w:tc>
          <w:tcPr>
            <w:tcW w:w="1081" w:type="dxa"/>
          </w:tcPr>
          <w:p w:rsidR="00000000" w:rsidRDefault="00F67113">
            <w:pPr>
              <w:jc w:val="both"/>
              <w:rPr>
                <w:rFonts w:ascii="NTTimes/Cyrillic" w:hAnsi="NTTimes/Cyrillic"/>
                <w:sz w:val="18"/>
              </w:rPr>
            </w:pPr>
            <w:r>
              <w:rPr>
                <w:rFonts w:ascii="NTTimes/Cyrillic" w:hAnsi="NTTimes/Cyrillic"/>
                <w:sz w:val="18"/>
              </w:rPr>
              <w:t>269-Г</w:t>
            </w:r>
          </w:p>
        </w:tc>
        <w:tc>
          <w:tcPr>
            <w:tcW w:w="1081" w:type="dxa"/>
          </w:tcPr>
          <w:p w:rsidR="00000000" w:rsidRDefault="00F67113">
            <w:pPr>
              <w:jc w:val="both"/>
              <w:rPr>
                <w:rFonts w:ascii="NTTimes/Cyrillic" w:hAnsi="NTTimes/Cyrillic"/>
                <w:sz w:val="18"/>
              </w:rPr>
            </w:pPr>
            <w:r>
              <w:rPr>
                <w:rFonts w:ascii="NTTimes/Cyrillic" w:hAnsi="NTTimes/Cyrillic"/>
                <w:sz w:val="18"/>
              </w:rPr>
              <w:t>270-Г</w:t>
            </w:r>
          </w:p>
        </w:tc>
        <w:tc>
          <w:tcPr>
            <w:tcW w:w="1081" w:type="dxa"/>
          </w:tcPr>
          <w:p w:rsidR="00000000" w:rsidRDefault="00F67113">
            <w:pPr>
              <w:jc w:val="both"/>
              <w:rPr>
                <w:rFonts w:ascii="NTTimes/Cyrillic" w:hAnsi="NTTimes/Cyrillic"/>
                <w:sz w:val="18"/>
              </w:rPr>
            </w:pPr>
            <w:r>
              <w:rPr>
                <w:rFonts w:ascii="NTTimes/Cyrillic" w:hAnsi="NTTimes/Cyrillic"/>
                <w:sz w:val="18"/>
              </w:rPr>
              <w:t>271-В</w:t>
            </w:r>
          </w:p>
        </w:tc>
        <w:tc>
          <w:tcPr>
            <w:tcW w:w="1081" w:type="dxa"/>
          </w:tcPr>
          <w:p w:rsidR="00000000" w:rsidRDefault="00F67113">
            <w:pPr>
              <w:jc w:val="both"/>
              <w:rPr>
                <w:rFonts w:ascii="NTTimes/Cyrillic" w:hAnsi="NTTimes/Cyrillic"/>
                <w:sz w:val="18"/>
              </w:rPr>
            </w:pPr>
            <w:r>
              <w:rPr>
                <w:rFonts w:ascii="NTTimes/Cyrillic" w:hAnsi="NTTimes/Cyrillic"/>
                <w:sz w:val="18"/>
              </w:rPr>
              <w:t>272-В</w:t>
            </w:r>
          </w:p>
        </w:tc>
        <w:tc>
          <w:tcPr>
            <w:tcW w:w="1081" w:type="dxa"/>
          </w:tcPr>
          <w:p w:rsidR="00000000" w:rsidRDefault="00F67113">
            <w:pPr>
              <w:jc w:val="both"/>
              <w:rPr>
                <w:rFonts w:ascii="NTTimes/Cyrillic" w:hAnsi="NTTimes/Cyrillic"/>
                <w:sz w:val="18"/>
              </w:rPr>
            </w:pPr>
            <w:r>
              <w:rPr>
                <w:rFonts w:ascii="NTTimes/Cyrillic" w:hAnsi="NTTimes/Cyrillic"/>
                <w:sz w:val="18"/>
              </w:rPr>
              <w:t>273-А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274-Б</w:t>
            </w:r>
          </w:p>
        </w:tc>
        <w:tc>
          <w:tcPr>
            <w:tcW w:w="1081" w:type="dxa"/>
          </w:tcPr>
          <w:p w:rsidR="00000000" w:rsidRDefault="00F67113">
            <w:pPr>
              <w:jc w:val="both"/>
              <w:rPr>
                <w:rFonts w:ascii="NTTimes/Cyrillic" w:hAnsi="NTTimes/Cyrillic"/>
                <w:sz w:val="18"/>
              </w:rPr>
            </w:pPr>
            <w:r>
              <w:rPr>
                <w:rFonts w:ascii="NTTimes/Cyrillic" w:hAnsi="NTTimes/Cyrillic"/>
                <w:sz w:val="18"/>
              </w:rPr>
              <w:t>275-Б</w:t>
            </w:r>
          </w:p>
        </w:tc>
        <w:tc>
          <w:tcPr>
            <w:tcW w:w="1081" w:type="dxa"/>
          </w:tcPr>
          <w:p w:rsidR="00000000" w:rsidRDefault="00F67113">
            <w:pPr>
              <w:jc w:val="both"/>
              <w:rPr>
                <w:rFonts w:ascii="NTTimes/Cyrillic" w:hAnsi="NTTimes/Cyrillic"/>
                <w:sz w:val="18"/>
              </w:rPr>
            </w:pPr>
            <w:r>
              <w:rPr>
                <w:rFonts w:ascii="NTTimes/Cyrillic" w:hAnsi="NTTimes/Cyrillic"/>
                <w:sz w:val="18"/>
              </w:rPr>
              <w:t>276-А</w:t>
            </w:r>
          </w:p>
        </w:tc>
        <w:tc>
          <w:tcPr>
            <w:tcW w:w="1081" w:type="dxa"/>
          </w:tcPr>
          <w:p w:rsidR="00000000" w:rsidRDefault="00F67113">
            <w:pPr>
              <w:jc w:val="both"/>
              <w:rPr>
                <w:rFonts w:ascii="NTTimes/Cyrillic" w:hAnsi="NTTimes/Cyrillic"/>
                <w:sz w:val="18"/>
              </w:rPr>
            </w:pPr>
            <w:r>
              <w:rPr>
                <w:rFonts w:ascii="NTTimes/Cyrillic" w:hAnsi="NTTimes/Cyrillic"/>
                <w:sz w:val="18"/>
              </w:rPr>
              <w:t>277-Г</w:t>
            </w:r>
          </w:p>
        </w:tc>
        <w:tc>
          <w:tcPr>
            <w:tcW w:w="1081" w:type="dxa"/>
          </w:tcPr>
          <w:p w:rsidR="00000000" w:rsidRDefault="00F67113">
            <w:pPr>
              <w:jc w:val="both"/>
              <w:rPr>
                <w:rFonts w:ascii="NTTimes/Cyrillic" w:hAnsi="NTTimes/Cyrillic"/>
                <w:sz w:val="18"/>
              </w:rPr>
            </w:pPr>
            <w:r>
              <w:rPr>
                <w:rFonts w:ascii="NTTimes/Cyrillic" w:hAnsi="NTTimes/Cyrillic"/>
                <w:sz w:val="18"/>
              </w:rPr>
              <w:t>278-А</w:t>
            </w:r>
          </w:p>
        </w:tc>
        <w:tc>
          <w:tcPr>
            <w:tcW w:w="1081" w:type="dxa"/>
          </w:tcPr>
          <w:p w:rsidR="00000000" w:rsidRDefault="00F67113">
            <w:pPr>
              <w:jc w:val="both"/>
              <w:rPr>
                <w:rFonts w:ascii="NTTimes/Cyrillic" w:hAnsi="NTTimes/Cyrillic"/>
                <w:sz w:val="18"/>
              </w:rPr>
            </w:pPr>
            <w:r>
              <w:rPr>
                <w:rFonts w:ascii="NTTimes/Cyrillic" w:hAnsi="NTTimes/Cyrillic"/>
                <w:sz w:val="18"/>
              </w:rPr>
              <w:t>279-Г</w:t>
            </w:r>
          </w:p>
        </w:tc>
        <w:tc>
          <w:tcPr>
            <w:tcW w:w="1081" w:type="dxa"/>
          </w:tcPr>
          <w:p w:rsidR="00000000" w:rsidRDefault="00F67113">
            <w:pPr>
              <w:jc w:val="both"/>
              <w:rPr>
                <w:rFonts w:ascii="NTTimes/Cyrillic" w:hAnsi="NTTimes/Cyrillic"/>
                <w:sz w:val="18"/>
              </w:rPr>
            </w:pPr>
            <w:r>
              <w:rPr>
                <w:rFonts w:ascii="NTTimes/Cyrillic" w:hAnsi="NTTimes/Cyrillic"/>
                <w:sz w:val="18"/>
              </w:rPr>
              <w:t>280-А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281-Б</w:t>
            </w:r>
          </w:p>
        </w:tc>
        <w:tc>
          <w:tcPr>
            <w:tcW w:w="1081" w:type="dxa"/>
          </w:tcPr>
          <w:p w:rsidR="00000000" w:rsidRDefault="00F67113">
            <w:pPr>
              <w:jc w:val="both"/>
              <w:rPr>
                <w:rFonts w:ascii="NTTimes/Cyrillic" w:hAnsi="NTTimes/Cyrillic"/>
                <w:sz w:val="18"/>
              </w:rPr>
            </w:pPr>
            <w:r>
              <w:rPr>
                <w:rFonts w:ascii="NTTimes/Cyrillic" w:hAnsi="NTTimes/Cyrillic"/>
                <w:sz w:val="18"/>
              </w:rPr>
              <w:t>282-Г</w:t>
            </w:r>
          </w:p>
        </w:tc>
        <w:tc>
          <w:tcPr>
            <w:tcW w:w="1081" w:type="dxa"/>
          </w:tcPr>
          <w:p w:rsidR="00000000" w:rsidRDefault="00F67113">
            <w:pPr>
              <w:jc w:val="both"/>
              <w:rPr>
                <w:rFonts w:ascii="NTTimes/Cyrillic" w:hAnsi="NTTimes/Cyrillic"/>
                <w:sz w:val="18"/>
              </w:rPr>
            </w:pPr>
            <w:r>
              <w:rPr>
                <w:rFonts w:ascii="NTTimes/Cyrillic" w:hAnsi="NTTimes/Cyrillic"/>
                <w:sz w:val="18"/>
              </w:rPr>
              <w:t>283-Б</w:t>
            </w:r>
          </w:p>
        </w:tc>
        <w:tc>
          <w:tcPr>
            <w:tcW w:w="1081" w:type="dxa"/>
          </w:tcPr>
          <w:p w:rsidR="00000000" w:rsidRDefault="00F67113">
            <w:pPr>
              <w:jc w:val="both"/>
              <w:rPr>
                <w:rFonts w:ascii="NTTimes/Cyrillic" w:hAnsi="NTTimes/Cyrillic"/>
                <w:sz w:val="18"/>
              </w:rPr>
            </w:pPr>
            <w:r>
              <w:rPr>
                <w:rFonts w:ascii="NTTimes/Cyrillic" w:hAnsi="NTTimes/Cyrillic"/>
                <w:sz w:val="18"/>
              </w:rPr>
              <w:t>284-Д</w:t>
            </w:r>
          </w:p>
        </w:tc>
        <w:tc>
          <w:tcPr>
            <w:tcW w:w="1081" w:type="dxa"/>
          </w:tcPr>
          <w:p w:rsidR="00000000" w:rsidRDefault="00F67113">
            <w:pPr>
              <w:jc w:val="both"/>
              <w:rPr>
                <w:rFonts w:ascii="NTTimes/Cyrillic" w:hAnsi="NTTimes/Cyrillic"/>
                <w:sz w:val="18"/>
              </w:rPr>
            </w:pPr>
            <w:r>
              <w:rPr>
                <w:rFonts w:ascii="NTTimes/Cyrillic" w:hAnsi="NTTimes/Cyrillic"/>
                <w:sz w:val="18"/>
              </w:rPr>
              <w:t>285-В</w:t>
            </w:r>
          </w:p>
        </w:tc>
        <w:tc>
          <w:tcPr>
            <w:tcW w:w="1081" w:type="dxa"/>
          </w:tcPr>
          <w:p w:rsidR="00000000" w:rsidRDefault="00F67113">
            <w:pPr>
              <w:jc w:val="both"/>
              <w:rPr>
                <w:rFonts w:ascii="NTTimes/Cyrillic" w:hAnsi="NTTimes/Cyrillic"/>
                <w:sz w:val="18"/>
              </w:rPr>
            </w:pPr>
            <w:r>
              <w:rPr>
                <w:rFonts w:ascii="NTTimes/Cyrillic" w:hAnsi="NTTimes/Cyrillic"/>
                <w:sz w:val="18"/>
              </w:rPr>
              <w:t>286-Д</w:t>
            </w:r>
          </w:p>
        </w:tc>
        <w:tc>
          <w:tcPr>
            <w:tcW w:w="1081" w:type="dxa"/>
          </w:tcPr>
          <w:p w:rsidR="00000000" w:rsidRDefault="00F67113">
            <w:pPr>
              <w:jc w:val="both"/>
              <w:rPr>
                <w:rFonts w:ascii="NTTimes/Cyrillic" w:hAnsi="NTTimes/Cyrillic"/>
                <w:sz w:val="18"/>
              </w:rPr>
            </w:pPr>
            <w:r>
              <w:rPr>
                <w:rFonts w:ascii="NTTimes/Cyrillic" w:hAnsi="NTTimes/Cyrillic"/>
                <w:sz w:val="18"/>
              </w:rPr>
              <w:t>287-Б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288-Д</w:t>
            </w:r>
          </w:p>
        </w:tc>
        <w:tc>
          <w:tcPr>
            <w:tcW w:w="1081" w:type="dxa"/>
          </w:tcPr>
          <w:p w:rsidR="00000000" w:rsidRDefault="00F67113">
            <w:pPr>
              <w:jc w:val="both"/>
              <w:rPr>
                <w:rFonts w:ascii="NTTimes/Cyrillic" w:hAnsi="NTTimes/Cyrillic"/>
                <w:sz w:val="18"/>
              </w:rPr>
            </w:pPr>
            <w:r>
              <w:rPr>
                <w:rFonts w:ascii="NTTimes/Cyrillic" w:hAnsi="NTTimes/Cyrillic"/>
                <w:sz w:val="18"/>
              </w:rPr>
              <w:t>289-Д</w:t>
            </w:r>
          </w:p>
        </w:tc>
        <w:tc>
          <w:tcPr>
            <w:tcW w:w="1081" w:type="dxa"/>
          </w:tcPr>
          <w:p w:rsidR="00000000" w:rsidRDefault="00F67113">
            <w:pPr>
              <w:jc w:val="both"/>
              <w:rPr>
                <w:rFonts w:ascii="NTTimes/Cyrillic" w:hAnsi="NTTimes/Cyrillic"/>
                <w:sz w:val="18"/>
              </w:rPr>
            </w:pPr>
            <w:r>
              <w:rPr>
                <w:rFonts w:ascii="NTTimes/Cyrillic" w:hAnsi="NTTimes/Cyrillic"/>
                <w:sz w:val="18"/>
              </w:rPr>
              <w:t>290-Г</w:t>
            </w:r>
          </w:p>
        </w:tc>
        <w:tc>
          <w:tcPr>
            <w:tcW w:w="1081" w:type="dxa"/>
          </w:tcPr>
          <w:p w:rsidR="00000000" w:rsidRDefault="00F67113">
            <w:pPr>
              <w:jc w:val="both"/>
              <w:rPr>
                <w:rFonts w:ascii="NTTimes/Cyrillic" w:hAnsi="NTTimes/Cyrillic"/>
                <w:sz w:val="18"/>
              </w:rPr>
            </w:pPr>
            <w:r>
              <w:rPr>
                <w:rFonts w:ascii="NTTimes/Cyrillic" w:hAnsi="NTTimes/Cyrillic"/>
                <w:sz w:val="18"/>
              </w:rPr>
              <w:t>291-Б</w:t>
            </w:r>
          </w:p>
        </w:tc>
        <w:tc>
          <w:tcPr>
            <w:tcW w:w="1081" w:type="dxa"/>
          </w:tcPr>
          <w:p w:rsidR="00000000" w:rsidRDefault="00F67113">
            <w:pPr>
              <w:jc w:val="both"/>
              <w:rPr>
                <w:rFonts w:ascii="NTTimes/Cyrillic" w:hAnsi="NTTimes/Cyrillic"/>
                <w:sz w:val="18"/>
              </w:rPr>
            </w:pPr>
            <w:r>
              <w:rPr>
                <w:rFonts w:ascii="NTTimes/Cyrillic" w:hAnsi="NTTimes/Cyrillic"/>
                <w:sz w:val="18"/>
              </w:rPr>
              <w:t>292-А</w:t>
            </w:r>
          </w:p>
        </w:tc>
        <w:tc>
          <w:tcPr>
            <w:tcW w:w="1081" w:type="dxa"/>
          </w:tcPr>
          <w:p w:rsidR="00000000" w:rsidRDefault="00F67113">
            <w:pPr>
              <w:jc w:val="both"/>
              <w:rPr>
                <w:rFonts w:ascii="NTTimes/Cyrillic" w:hAnsi="NTTimes/Cyrillic"/>
                <w:sz w:val="18"/>
              </w:rPr>
            </w:pPr>
            <w:r>
              <w:rPr>
                <w:rFonts w:ascii="NTTimes/Cyrillic" w:hAnsi="NTTimes/Cyrillic"/>
                <w:sz w:val="18"/>
              </w:rPr>
              <w:t>293-В</w:t>
            </w:r>
          </w:p>
        </w:tc>
        <w:tc>
          <w:tcPr>
            <w:tcW w:w="1081" w:type="dxa"/>
          </w:tcPr>
          <w:p w:rsidR="00000000" w:rsidRDefault="00F67113">
            <w:pPr>
              <w:jc w:val="both"/>
              <w:rPr>
                <w:rFonts w:ascii="NTTimes/Cyrillic" w:hAnsi="NTTimes/Cyrillic"/>
                <w:sz w:val="18"/>
              </w:rPr>
            </w:pPr>
            <w:r>
              <w:rPr>
                <w:rFonts w:ascii="NTTimes/Cyrillic" w:hAnsi="NTTimes/Cyrillic"/>
                <w:sz w:val="18"/>
              </w:rPr>
              <w:t>294-А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295-А</w:t>
            </w:r>
          </w:p>
        </w:tc>
        <w:tc>
          <w:tcPr>
            <w:tcW w:w="1081" w:type="dxa"/>
          </w:tcPr>
          <w:p w:rsidR="00000000" w:rsidRDefault="00F67113">
            <w:pPr>
              <w:jc w:val="both"/>
              <w:rPr>
                <w:rFonts w:ascii="NTTimes/Cyrillic" w:hAnsi="NTTimes/Cyrillic"/>
                <w:sz w:val="18"/>
              </w:rPr>
            </w:pPr>
            <w:r>
              <w:rPr>
                <w:rFonts w:ascii="NTTimes/Cyrillic" w:hAnsi="NTTimes/Cyrillic"/>
                <w:sz w:val="18"/>
              </w:rPr>
              <w:t>296-В</w:t>
            </w:r>
          </w:p>
        </w:tc>
        <w:tc>
          <w:tcPr>
            <w:tcW w:w="1081" w:type="dxa"/>
          </w:tcPr>
          <w:p w:rsidR="00000000" w:rsidRDefault="00F67113">
            <w:pPr>
              <w:jc w:val="both"/>
              <w:rPr>
                <w:rFonts w:ascii="NTTimes/Cyrillic" w:hAnsi="NTTimes/Cyrillic"/>
                <w:sz w:val="18"/>
              </w:rPr>
            </w:pPr>
            <w:r>
              <w:rPr>
                <w:rFonts w:ascii="NTTimes/Cyrillic" w:hAnsi="NTTimes/Cyrillic"/>
                <w:sz w:val="18"/>
              </w:rPr>
              <w:t>297-Д</w:t>
            </w:r>
          </w:p>
        </w:tc>
        <w:tc>
          <w:tcPr>
            <w:tcW w:w="1081" w:type="dxa"/>
          </w:tcPr>
          <w:p w:rsidR="00000000" w:rsidRDefault="00F67113">
            <w:pPr>
              <w:jc w:val="both"/>
              <w:rPr>
                <w:rFonts w:ascii="NTTimes/Cyrillic" w:hAnsi="NTTimes/Cyrillic"/>
                <w:sz w:val="18"/>
              </w:rPr>
            </w:pPr>
            <w:r>
              <w:rPr>
                <w:rFonts w:ascii="NTTimes/Cyrillic" w:hAnsi="NTTimes/Cyrillic"/>
                <w:sz w:val="18"/>
              </w:rPr>
              <w:t>298-Д</w:t>
            </w:r>
          </w:p>
        </w:tc>
        <w:tc>
          <w:tcPr>
            <w:tcW w:w="1081" w:type="dxa"/>
          </w:tcPr>
          <w:p w:rsidR="00000000" w:rsidRDefault="00F67113">
            <w:pPr>
              <w:jc w:val="both"/>
              <w:rPr>
                <w:rFonts w:ascii="NTTimes/Cyrillic" w:hAnsi="NTTimes/Cyrillic"/>
                <w:sz w:val="18"/>
              </w:rPr>
            </w:pPr>
            <w:r>
              <w:rPr>
                <w:rFonts w:ascii="NTTimes/Cyrillic" w:hAnsi="NTTimes/Cyrillic"/>
                <w:sz w:val="18"/>
              </w:rPr>
              <w:t>299-А</w:t>
            </w:r>
          </w:p>
        </w:tc>
        <w:tc>
          <w:tcPr>
            <w:tcW w:w="1081" w:type="dxa"/>
          </w:tcPr>
          <w:p w:rsidR="00000000" w:rsidRDefault="00F67113">
            <w:pPr>
              <w:jc w:val="both"/>
              <w:rPr>
                <w:rFonts w:ascii="NTTimes/Cyrillic" w:hAnsi="NTTimes/Cyrillic"/>
                <w:sz w:val="18"/>
              </w:rPr>
            </w:pPr>
            <w:r>
              <w:rPr>
                <w:rFonts w:ascii="NTTimes/Cyrillic" w:hAnsi="NTTimes/Cyrillic"/>
                <w:sz w:val="18"/>
              </w:rPr>
              <w:t>300-Г</w:t>
            </w:r>
          </w:p>
        </w:tc>
        <w:tc>
          <w:tcPr>
            <w:tcW w:w="1081" w:type="dxa"/>
          </w:tcPr>
          <w:p w:rsidR="00000000" w:rsidRDefault="00F67113">
            <w:pPr>
              <w:jc w:val="both"/>
              <w:rPr>
                <w:rFonts w:ascii="NTTimes/Cyrillic" w:hAnsi="NTTimes/Cyrillic"/>
                <w:sz w:val="18"/>
              </w:rPr>
            </w:pPr>
            <w:r>
              <w:rPr>
                <w:rFonts w:ascii="NTTimes/Cyrillic" w:hAnsi="NTTimes/Cyrillic"/>
                <w:sz w:val="18"/>
              </w:rPr>
              <w:t>301-Д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302-Д</w:t>
            </w:r>
          </w:p>
        </w:tc>
        <w:tc>
          <w:tcPr>
            <w:tcW w:w="1081" w:type="dxa"/>
          </w:tcPr>
          <w:p w:rsidR="00000000" w:rsidRDefault="00F67113">
            <w:pPr>
              <w:jc w:val="both"/>
              <w:rPr>
                <w:rFonts w:ascii="NTTimes/Cyrillic" w:hAnsi="NTTimes/Cyrillic"/>
                <w:sz w:val="18"/>
              </w:rPr>
            </w:pPr>
            <w:r>
              <w:rPr>
                <w:rFonts w:ascii="NTTimes/Cyrillic" w:hAnsi="NTTimes/Cyrillic"/>
                <w:sz w:val="18"/>
              </w:rPr>
              <w:t>303-А</w:t>
            </w:r>
          </w:p>
        </w:tc>
        <w:tc>
          <w:tcPr>
            <w:tcW w:w="1081" w:type="dxa"/>
          </w:tcPr>
          <w:p w:rsidR="00000000" w:rsidRDefault="00F67113">
            <w:pPr>
              <w:jc w:val="both"/>
              <w:rPr>
                <w:rFonts w:ascii="NTTimes/Cyrillic" w:hAnsi="NTTimes/Cyrillic"/>
                <w:sz w:val="18"/>
              </w:rPr>
            </w:pPr>
            <w:r>
              <w:rPr>
                <w:rFonts w:ascii="NTTimes/Cyrillic" w:hAnsi="NTTimes/Cyrillic"/>
                <w:sz w:val="18"/>
              </w:rPr>
              <w:t>304-А</w:t>
            </w:r>
          </w:p>
        </w:tc>
        <w:tc>
          <w:tcPr>
            <w:tcW w:w="1081" w:type="dxa"/>
          </w:tcPr>
          <w:p w:rsidR="00000000" w:rsidRDefault="00F67113">
            <w:pPr>
              <w:jc w:val="both"/>
              <w:rPr>
                <w:rFonts w:ascii="NTTimes/Cyrillic" w:hAnsi="NTTimes/Cyrillic"/>
                <w:sz w:val="18"/>
              </w:rPr>
            </w:pPr>
            <w:r>
              <w:rPr>
                <w:rFonts w:ascii="NTTimes/Cyrillic" w:hAnsi="NTTimes/Cyrillic"/>
                <w:sz w:val="18"/>
              </w:rPr>
              <w:t>305-А</w:t>
            </w:r>
          </w:p>
        </w:tc>
        <w:tc>
          <w:tcPr>
            <w:tcW w:w="1081" w:type="dxa"/>
          </w:tcPr>
          <w:p w:rsidR="00000000" w:rsidRDefault="00F67113">
            <w:pPr>
              <w:jc w:val="both"/>
              <w:rPr>
                <w:rFonts w:ascii="NTTimes/Cyrillic" w:hAnsi="NTTimes/Cyrillic"/>
                <w:sz w:val="18"/>
              </w:rPr>
            </w:pPr>
            <w:r>
              <w:rPr>
                <w:rFonts w:ascii="NTTimes/Cyrillic" w:hAnsi="NTTimes/Cyrillic"/>
                <w:sz w:val="18"/>
              </w:rPr>
              <w:t>306-В</w:t>
            </w:r>
          </w:p>
        </w:tc>
        <w:tc>
          <w:tcPr>
            <w:tcW w:w="1081" w:type="dxa"/>
          </w:tcPr>
          <w:p w:rsidR="00000000" w:rsidRDefault="00F67113">
            <w:pPr>
              <w:jc w:val="both"/>
              <w:rPr>
                <w:rFonts w:ascii="NTTimes/Cyrillic" w:hAnsi="NTTimes/Cyrillic"/>
                <w:sz w:val="18"/>
              </w:rPr>
            </w:pPr>
            <w:r>
              <w:rPr>
                <w:rFonts w:ascii="NTTimes/Cyrillic" w:hAnsi="NTTimes/Cyrillic"/>
                <w:sz w:val="18"/>
              </w:rPr>
              <w:t>307-Г</w:t>
            </w:r>
          </w:p>
        </w:tc>
        <w:tc>
          <w:tcPr>
            <w:tcW w:w="1081" w:type="dxa"/>
          </w:tcPr>
          <w:p w:rsidR="00000000" w:rsidRDefault="00F67113">
            <w:pPr>
              <w:jc w:val="both"/>
              <w:rPr>
                <w:rFonts w:ascii="NTTimes/Cyrillic" w:hAnsi="NTTimes/Cyrillic"/>
                <w:sz w:val="18"/>
              </w:rPr>
            </w:pPr>
            <w:r>
              <w:rPr>
                <w:rFonts w:ascii="NTTimes/Cyrillic" w:hAnsi="NTTimes/Cyrillic"/>
                <w:sz w:val="18"/>
              </w:rPr>
              <w:t>308-Д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309-Г</w:t>
            </w:r>
          </w:p>
        </w:tc>
        <w:tc>
          <w:tcPr>
            <w:tcW w:w="1081" w:type="dxa"/>
          </w:tcPr>
          <w:p w:rsidR="00000000" w:rsidRDefault="00F67113">
            <w:pPr>
              <w:jc w:val="both"/>
              <w:rPr>
                <w:rFonts w:ascii="NTTimes/Cyrillic" w:hAnsi="NTTimes/Cyrillic"/>
                <w:sz w:val="18"/>
              </w:rPr>
            </w:pPr>
            <w:r>
              <w:rPr>
                <w:rFonts w:ascii="NTTimes/Cyrillic" w:hAnsi="NTTimes/Cyrillic"/>
                <w:sz w:val="18"/>
              </w:rPr>
              <w:t>310-Д</w:t>
            </w:r>
          </w:p>
        </w:tc>
        <w:tc>
          <w:tcPr>
            <w:tcW w:w="1081" w:type="dxa"/>
          </w:tcPr>
          <w:p w:rsidR="00000000" w:rsidRDefault="00F67113">
            <w:pPr>
              <w:jc w:val="both"/>
              <w:rPr>
                <w:rFonts w:ascii="NTTimes/Cyrillic" w:hAnsi="NTTimes/Cyrillic"/>
                <w:sz w:val="18"/>
              </w:rPr>
            </w:pPr>
            <w:r>
              <w:rPr>
                <w:rFonts w:ascii="NTTimes/Cyrillic" w:hAnsi="NTTimes/Cyrillic"/>
                <w:sz w:val="18"/>
              </w:rPr>
              <w:t>311-А</w:t>
            </w:r>
          </w:p>
        </w:tc>
        <w:tc>
          <w:tcPr>
            <w:tcW w:w="1081" w:type="dxa"/>
          </w:tcPr>
          <w:p w:rsidR="00000000" w:rsidRDefault="00F67113">
            <w:pPr>
              <w:jc w:val="both"/>
              <w:rPr>
                <w:rFonts w:ascii="NTTimes/Cyrillic" w:hAnsi="NTTimes/Cyrillic"/>
                <w:sz w:val="18"/>
              </w:rPr>
            </w:pPr>
            <w:r>
              <w:rPr>
                <w:rFonts w:ascii="NTTimes/Cyrillic" w:hAnsi="NTTimes/Cyrillic"/>
                <w:sz w:val="18"/>
              </w:rPr>
              <w:t>312-Г</w:t>
            </w:r>
          </w:p>
        </w:tc>
        <w:tc>
          <w:tcPr>
            <w:tcW w:w="1081" w:type="dxa"/>
          </w:tcPr>
          <w:p w:rsidR="00000000" w:rsidRDefault="00F67113">
            <w:pPr>
              <w:jc w:val="both"/>
              <w:rPr>
                <w:rFonts w:ascii="NTTimes/Cyrillic" w:hAnsi="NTTimes/Cyrillic"/>
                <w:sz w:val="18"/>
              </w:rPr>
            </w:pPr>
            <w:r>
              <w:rPr>
                <w:rFonts w:ascii="NTTimes/Cyrillic" w:hAnsi="NTTimes/Cyrillic"/>
                <w:sz w:val="18"/>
              </w:rPr>
              <w:t>313-Д</w:t>
            </w:r>
          </w:p>
        </w:tc>
        <w:tc>
          <w:tcPr>
            <w:tcW w:w="1081" w:type="dxa"/>
          </w:tcPr>
          <w:p w:rsidR="00000000" w:rsidRDefault="00F67113">
            <w:pPr>
              <w:jc w:val="both"/>
              <w:rPr>
                <w:rFonts w:ascii="NTTimes/Cyrillic" w:hAnsi="NTTimes/Cyrillic"/>
                <w:sz w:val="18"/>
              </w:rPr>
            </w:pPr>
            <w:r>
              <w:rPr>
                <w:rFonts w:ascii="NTTimes/Cyrillic" w:hAnsi="NTTimes/Cyrillic"/>
                <w:sz w:val="18"/>
              </w:rPr>
              <w:t>314-Д</w:t>
            </w:r>
          </w:p>
        </w:tc>
        <w:tc>
          <w:tcPr>
            <w:tcW w:w="1081" w:type="dxa"/>
          </w:tcPr>
          <w:p w:rsidR="00000000" w:rsidRDefault="00F67113">
            <w:pPr>
              <w:jc w:val="both"/>
              <w:rPr>
                <w:rFonts w:ascii="NTTimes/Cyrillic" w:hAnsi="NTTimes/Cyrillic"/>
                <w:sz w:val="18"/>
              </w:rPr>
            </w:pPr>
            <w:r>
              <w:rPr>
                <w:rFonts w:ascii="NTTimes/Cyrillic" w:hAnsi="NTTimes/Cyrillic"/>
                <w:sz w:val="18"/>
              </w:rPr>
              <w:t>315-Д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316-Д</w:t>
            </w:r>
          </w:p>
        </w:tc>
        <w:tc>
          <w:tcPr>
            <w:tcW w:w="1081" w:type="dxa"/>
          </w:tcPr>
          <w:p w:rsidR="00000000" w:rsidRDefault="00F67113">
            <w:pPr>
              <w:jc w:val="both"/>
              <w:rPr>
                <w:rFonts w:ascii="NTTimes/Cyrillic" w:hAnsi="NTTimes/Cyrillic"/>
                <w:sz w:val="18"/>
              </w:rPr>
            </w:pPr>
            <w:r>
              <w:rPr>
                <w:rFonts w:ascii="NTTimes/Cyrillic" w:hAnsi="NTTimes/Cyrillic"/>
                <w:sz w:val="18"/>
              </w:rPr>
              <w:t>317-А</w:t>
            </w:r>
          </w:p>
        </w:tc>
        <w:tc>
          <w:tcPr>
            <w:tcW w:w="1081" w:type="dxa"/>
          </w:tcPr>
          <w:p w:rsidR="00000000" w:rsidRDefault="00F67113">
            <w:pPr>
              <w:jc w:val="both"/>
              <w:rPr>
                <w:rFonts w:ascii="NTTimes/Cyrillic" w:hAnsi="NTTimes/Cyrillic"/>
                <w:sz w:val="18"/>
              </w:rPr>
            </w:pPr>
            <w:r>
              <w:rPr>
                <w:rFonts w:ascii="NTTimes/Cyrillic" w:hAnsi="NTTimes/Cyrillic"/>
                <w:sz w:val="18"/>
              </w:rPr>
              <w:t>318-А</w:t>
            </w:r>
          </w:p>
        </w:tc>
        <w:tc>
          <w:tcPr>
            <w:tcW w:w="1081" w:type="dxa"/>
          </w:tcPr>
          <w:p w:rsidR="00000000" w:rsidRDefault="00F67113">
            <w:pPr>
              <w:jc w:val="both"/>
              <w:rPr>
                <w:rFonts w:ascii="NTTimes/Cyrillic" w:hAnsi="NTTimes/Cyrillic"/>
                <w:sz w:val="18"/>
              </w:rPr>
            </w:pPr>
            <w:r>
              <w:rPr>
                <w:rFonts w:ascii="NTTimes/Cyrillic" w:hAnsi="NTTimes/Cyrillic"/>
                <w:sz w:val="18"/>
              </w:rPr>
              <w:t>319-В</w:t>
            </w:r>
          </w:p>
        </w:tc>
        <w:tc>
          <w:tcPr>
            <w:tcW w:w="1081" w:type="dxa"/>
          </w:tcPr>
          <w:p w:rsidR="00000000" w:rsidRDefault="00F67113">
            <w:pPr>
              <w:jc w:val="both"/>
              <w:rPr>
                <w:rFonts w:ascii="NTTimes/Cyrillic" w:hAnsi="NTTimes/Cyrillic"/>
                <w:sz w:val="18"/>
              </w:rPr>
            </w:pPr>
            <w:r>
              <w:rPr>
                <w:rFonts w:ascii="NTTimes/Cyrillic" w:hAnsi="NTTimes/Cyrillic"/>
                <w:sz w:val="18"/>
              </w:rPr>
              <w:t>320-А</w:t>
            </w:r>
          </w:p>
        </w:tc>
        <w:tc>
          <w:tcPr>
            <w:tcW w:w="1081" w:type="dxa"/>
          </w:tcPr>
          <w:p w:rsidR="00000000" w:rsidRDefault="00F67113">
            <w:pPr>
              <w:jc w:val="both"/>
              <w:rPr>
                <w:rFonts w:ascii="NTTimes/Cyrillic" w:hAnsi="NTTimes/Cyrillic"/>
                <w:sz w:val="18"/>
              </w:rPr>
            </w:pPr>
            <w:r>
              <w:rPr>
                <w:rFonts w:ascii="NTTimes/Cyrillic" w:hAnsi="NTTimes/Cyrillic"/>
                <w:sz w:val="18"/>
              </w:rPr>
              <w:t>321-Г</w:t>
            </w:r>
          </w:p>
        </w:tc>
        <w:tc>
          <w:tcPr>
            <w:tcW w:w="1081" w:type="dxa"/>
          </w:tcPr>
          <w:p w:rsidR="00000000" w:rsidRDefault="00F67113">
            <w:pPr>
              <w:jc w:val="both"/>
              <w:rPr>
                <w:rFonts w:ascii="NTTimes/Cyrillic" w:hAnsi="NTTimes/Cyrillic"/>
                <w:sz w:val="18"/>
              </w:rPr>
            </w:pPr>
            <w:r>
              <w:rPr>
                <w:rFonts w:ascii="NTTimes/Cyrillic" w:hAnsi="NTTimes/Cyrillic"/>
                <w:sz w:val="18"/>
              </w:rPr>
              <w:t>322-Г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323-А</w:t>
            </w:r>
          </w:p>
        </w:tc>
        <w:tc>
          <w:tcPr>
            <w:tcW w:w="1081" w:type="dxa"/>
          </w:tcPr>
          <w:p w:rsidR="00000000" w:rsidRDefault="00F67113">
            <w:pPr>
              <w:jc w:val="both"/>
              <w:rPr>
                <w:rFonts w:ascii="NTTimes/Cyrillic" w:hAnsi="NTTimes/Cyrillic"/>
                <w:sz w:val="18"/>
              </w:rPr>
            </w:pPr>
            <w:r>
              <w:rPr>
                <w:rFonts w:ascii="NTTimes/Cyrillic" w:hAnsi="NTTimes/Cyrillic"/>
                <w:sz w:val="18"/>
              </w:rPr>
              <w:t>324-Д</w:t>
            </w:r>
          </w:p>
        </w:tc>
        <w:tc>
          <w:tcPr>
            <w:tcW w:w="1081" w:type="dxa"/>
          </w:tcPr>
          <w:p w:rsidR="00000000" w:rsidRDefault="00F67113">
            <w:pPr>
              <w:jc w:val="both"/>
              <w:rPr>
                <w:rFonts w:ascii="NTTimes/Cyrillic" w:hAnsi="NTTimes/Cyrillic"/>
                <w:sz w:val="18"/>
              </w:rPr>
            </w:pPr>
            <w:r>
              <w:rPr>
                <w:rFonts w:ascii="NTTimes/Cyrillic" w:hAnsi="NTTimes/Cyrillic"/>
                <w:sz w:val="18"/>
              </w:rPr>
              <w:t>325-Д</w:t>
            </w:r>
          </w:p>
        </w:tc>
        <w:tc>
          <w:tcPr>
            <w:tcW w:w="1081" w:type="dxa"/>
          </w:tcPr>
          <w:p w:rsidR="00000000" w:rsidRDefault="00F67113">
            <w:pPr>
              <w:jc w:val="both"/>
              <w:rPr>
                <w:rFonts w:ascii="NTTimes/Cyrillic" w:hAnsi="NTTimes/Cyrillic"/>
                <w:sz w:val="18"/>
              </w:rPr>
            </w:pPr>
            <w:r>
              <w:rPr>
                <w:rFonts w:ascii="NTTimes/Cyrillic" w:hAnsi="NTTimes/Cyrillic"/>
                <w:sz w:val="18"/>
              </w:rPr>
              <w:t>326-Д</w:t>
            </w:r>
          </w:p>
        </w:tc>
        <w:tc>
          <w:tcPr>
            <w:tcW w:w="1081" w:type="dxa"/>
          </w:tcPr>
          <w:p w:rsidR="00000000" w:rsidRDefault="00F67113">
            <w:pPr>
              <w:jc w:val="both"/>
              <w:rPr>
                <w:rFonts w:ascii="NTTimes/Cyrillic" w:hAnsi="NTTimes/Cyrillic"/>
                <w:sz w:val="18"/>
              </w:rPr>
            </w:pPr>
            <w:r>
              <w:rPr>
                <w:rFonts w:ascii="NTTimes/Cyrillic" w:hAnsi="NTTimes/Cyrillic"/>
                <w:sz w:val="18"/>
              </w:rPr>
              <w:t>327-Д</w:t>
            </w:r>
          </w:p>
        </w:tc>
        <w:tc>
          <w:tcPr>
            <w:tcW w:w="1081" w:type="dxa"/>
          </w:tcPr>
          <w:p w:rsidR="00000000" w:rsidRDefault="00F67113">
            <w:pPr>
              <w:jc w:val="both"/>
              <w:rPr>
                <w:rFonts w:ascii="NTTimes/Cyrillic" w:hAnsi="NTTimes/Cyrillic"/>
                <w:sz w:val="18"/>
              </w:rPr>
            </w:pPr>
            <w:r>
              <w:rPr>
                <w:rFonts w:ascii="NTTimes/Cyrillic" w:hAnsi="NTTimes/Cyrillic"/>
                <w:sz w:val="18"/>
              </w:rPr>
              <w:t>328-Г</w:t>
            </w:r>
          </w:p>
        </w:tc>
        <w:tc>
          <w:tcPr>
            <w:tcW w:w="1081" w:type="dxa"/>
          </w:tcPr>
          <w:p w:rsidR="00000000" w:rsidRDefault="00F67113">
            <w:pPr>
              <w:jc w:val="both"/>
              <w:rPr>
                <w:rFonts w:ascii="NTTimes/Cyrillic" w:hAnsi="NTTimes/Cyrillic"/>
                <w:sz w:val="18"/>
              </w:rPr>
            </w:pPr>
            <w:r>
              <w:rPr>
                <w:rFonts w:ascii="NTTimes/Cyrillic" w:hAnsi="NTTimes/Cyrillic"/>
                <w:sz w:val="18"/>
              </w:rPr>
              <w:t>329-В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330-В</w:t>
            </w:r>
          </w:p>
        </w:tc>
        <w:tc>
          <w:tcPr>
            <w:tcW w:w="1081" w:type="dxa"/>
          </w:tcPr>
          <w:p w:rsidR="00000000" w:rsidRDefault="00F67113">
            <w:pPr>
              <w:jc w:val="both"/>
              <w:rPr>
                <w:rFonts w:ascii="NTTimes/Cyrillic" w:hAnsi="NTTimes/Cyrillic"/>
                <w:sz w:val="18"/>
              </w:rPr>
            </w:pPr>
            <w:r>
              <w:rPr>
                <w:rFonts w:ascii="NTTimes/Cyrillic" w:hAnsi="NTTimes/Cyrillic"/>
                <w:sz w:val="18"/>
              </w:rPr>
              <w:t>331-Б</w:t>
            </w:r>
          </w:p>
        </w:tc>
        <w:tc>
          <w:tcPr>
            <w:tcW w:w="1081" w:type="dxa"/>
          </w:tcPr>
          <w:p w:rsidR="00000000" w:rsidRDefault="00F67113">
            <w:pPr>
              <w:jc w:val="both"/>
              <w:rPr>
                <w:rFonts w:ascii="NTTimes/Cyrillic" w:hAnsi="NTTimes/Cyrillic"/>
                <w:sz w:val="18"/>
              </w:rPr>
            </w:pPr>
            <w:r>
              <w:rPr>
                <w:rFonts w:ascii="NTTimes/Cyrillic" w:hAnsi="NTTimes/Cyrillic"/>
                <w:sz w:val="18"/>
              </w:rPr>
              <w:t>332-Г</w:t>
            </w:r>
          </w:p>
        </w:tc>
        <w:tc>
          <w:tcPr>
            <w:tcW w:w="1081" w:type="dxa"/>
          </w:tcPr>
          <w:p w:rsidR="00000000" w:rsidRDefault="00F67113">
            <w:pPr>
              <w:jc w:val="both"/>
              <w:rPr>
                <w:rFonts w:ascii="NTTimes/Cyrillic" w:hAnsi="NTTimes/Cyrillic"/>
                <w:sz w:val="18"/>
              </w:rPr>
            </w:pPr>
            <w:r>
              <w:rPr>
                <w:rFonts w:ascii="NTTimes/Cyrillic" w:hAnsi="NTTimes/Cyrillic"/>
                <w:sz w:val="18"/>
              </w:rPr>
              <w:t>333-Г</w:t>
            </w:r>
          </w:p>
        </w:tc>
        <w:tc>
          <w:tcPr>
            <w:tcW w:w="1081" w:type="dxa"/>
          </w:tcPr>
          <w:p w:rsidR="00000000" w:rsidRDefault="00F67113">
            <w:pPr>
              <w:jc w:val="both"/>
              <w:rPr>
                <w:rFonts w:ascii="NTTimes/Cyrillic" w:hAnsi="NTTimes/Cyrillic"/>
                <w:sz w:val="18"/>
              </w:rPr>
            </w:pPr>
            <w:r>
              <w:rPr>
                <w:rFonts w:ascii="NTTimes/Cyrillic" w:hAnsi="NTTimes/Cyrillic"/>
                <w:sz w:val="18"/>
              </w:rPr>
              <w:t>334-Г</w:t>
            </w:r>
          </w:p>
        </w:tc>
        <w:tc>
          <w:tcPr>
            <w:tcW w:w="1081" w:type="dxa"/>
          </w:tcPr>
          <w:p w:rsidR="00000000" w:rsidRDefault="00F67113">
            <w:pPr>
              <w:jc w:val="both"/>
              <w:rPr>
                <w:rFonts w:ascii="NTTimes/Cyrillic" w:hAnsi="NTTimes/Cyrillic"/>
                <w:sz w:val="18"/>
              </w:rPr>
            </w:pPr>
            <w:r>
              <w:rPr>
                <w:rFonts w:ascii="NTTimes/Cyrillic" w:hAnsi="NTTimes/Cyrillic"/>
                <w:sz w:val="18"/>
              </w:rPr>
              <w:t>335-А</w:t>
            </w:r>
          </w:p>
        </w:tc>
        <w:tc>
          <w:tcPr>
            <w:tcW w:w="1081" w:type="dxa"/>
          </w:tcPr>
          <w:p w:rsidR="00000000" w:rsidRDefault="00F67113">
            <w:pPr>
              <w:jc w:val="both"/>
              <w:rPr>
                <w:rFonts w:ascii="NTTimes/Cyrillic" w:hAnsi="NTTimes/Cyrillic"/>
                <w:sz w:val="18"/>
              </w:rPr>
            </w:pPr>
            <w:r>
              <w:rPr>
                <w:rFonts w:ascii="NTTimes/Cyrillic" w:hAnsi="NTTimes/Cyrillic"/>
                <w:sz w:val="18"/>
              </w:rPr>
              <w:t>336-Д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337-А</w:t>
            </w:r>
          </w:p>
        </w:tc>
        <w:tc>
          <w:tcPr>
            <w:tcW w:w="1081" w:type="dxa"/>
          </w:tcPr>
          <w:p w:rsidR="00000000" w:rsidRDefault="00F67113">
            <w:pPr>
              <w:jc w:val="both"/>
              <w:rPr>
                <w:rFonts w:ascii="NTTimes/Cyrillic" w:hAnsi="NTTimes/Cyrillic"/>
                <w:sz w:val="18"/>
              </w:rPr>
            </w:pPr>
            <w:r>
              <w:rPr>
                <w:rFonts w:ascii="NTTimes/Cyrillic" w:hAnsi="NTTimes/Cyrillic"/>
                <w:sz w:val="18"/>
              </w:rPr>
              <w:t>338-Г</w:t>
            </w:r>
          </w:p>
        </w:tc>
        <w:tc>
          <w:tcPr>
            <w:tcW w:w="1081" w:type="dxa"/>
          </w:tcPr>
          <w:p w:rsidR="00000000" w:rsidRDefault="00F67113">
            <w:pPr>
              <w:jc w:val="both"/>
              <w:rPr>
                <w:rFonts w:ascii="NTTimes/Cyrillic" w:hAnsi="NTTimes/Cyrillic"/>
                <w:sz w:val="18"/>
              </w:rPr>
            </w:pPr>
            <w:r>
              <w:rPr>
                <w:rFonts w:ascii="NTTimes/Cyrillic" w:hAnsi="NTTimes/Cyrillic"/>
                <w:sz w:val="18"/>
              </w:rPr>
              <w:t>339-Б</w:t>
            </w:r>
          </w:p>
        </w:tc>
        <w:tc>
          <w:tcPr>
            <w:tcW w:w="1081" w:type="dxa"/>
          </w:tcPr>
          <w:p w:rsidR="00000000" w:rsidRDefault="00F67113">
            <w:pPr>
              <w:jc w:val="both"/>
              <w:rPr>
                <w:rFonts w:ascii="NTTimes/Cyrillic" w:hAnsi="NTTimes/Cyrillic"/>
                <w:sz w:val="18"/>
              </w:rPr>
            </w:pPr>
            <w:r>
              <w:rPr>
                <w:rFonts w:ascii="NTTimes/Cyrillic" w:hAnsi="NTTimes/Cyrillic"/>
                <w:sz w:val="18"/>
              </w:rPr>
              <w:t>340-А</w:t>
            </w:r>
          </w:p>
        </w:tc>
        <w:tc>
          <w:tcPr>
            <w:tcW w:w="1081" w:type="dxa"/>
          </w:tcPr>
          <w:p w:rsidR="00000000" w:rsidRDefault="00F67113">
            <w:pPr>
              <w:jc w:val="both"/>
              <w:rPr>
                <w:rFonts w:ascii="NTTimes/Cyrillic" w:hAnsi="NTTimes/Cyrillic"/>
                <w:sz w:val="18"/>
              </w:rPr>
            </w:pPr>
            <w:r>
              <w:rPr>
                <w:rFonts w:ascii="NTTimes/Cyrillic" w:hAnsi="NTTimes/Cyrillic"/>
                <w:sz w:val="18"/>
              </w:rPr>
              <w:t>341-Д</w:t>
            </w:r>
          </w:p>
        </w:tc>
        <w:tc>
          <w:tcPr>
            <w:tcW w:w="1081" w:type="dxa"/>
          </w:tcPr>
          <w:p w:rsidR="00000000" w:rsidRDefault="00F67113">
            <w:pPr>
              <w:jc w:val="both"/>
              <w:rPr>
                <w:rFonts w:ascii="NTTimes/Cyrillic" w:hAnsi="NTTimes/Cyrillic"/>
                <w:sz w:val="18"/>
              </w:rPr>
            </w:pPr>
            <w:r>
              <w:rPr>
                <w:rFonts w:ascii="NTTimes/Cyrillic" w:hAnsi="NTTimes/Cyrillic"/>
                <w:sz w:val="18"/>
              </w:rPr>
              <w:t>342-А</w:t>
            </w:r>
          </w:p>
        </w:tc>
        <w:tc>
          <w:tcPr>
            <w:tcW w:w="1081" w:type="dxa"/>
          </w:tcPr>
          <w:p w:rsidR="00000000" w:rsidRDefault="00F67113">
            <w:pPr>
              <w:jc w:val="both"/>
              <w:rPr>
                <w:rFonts w:ascii="NTTimes/Cyrillic" w:hAnsi="NTTimes/Cyrillic"/>
                <w:sz w:val="18"/>
              </w:rPr>
            </w:pPr>
            <w:r>
              <w:rPr>
                <w:rFonts w:ascii="NTTimes/Cyrillic" w:hAnsi="NTTimes/Cyrillic"/>
                <w:sz w:val="18"/>
              </w:rPr>
              <w:t>343-В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344-В</w:t>
            </w:r>
          </w:p>
        </w:tc>
        <w:tc>
          <w:tcPr>
            <w:tcW w:w="1081" w:type="dxa"/>
          </w:tcPr>
          <w:p w:rsidR="00000000" w:rsidRDefault="00F67113">
            <w:pPr>
              <w:jc w:val="both"/>
              <w:rPr>
                <w:rFonts w:ascii="NTTimes/Cyrillic" w:hAnsi="NTTimes/Cyrillic"/>
                <w:sz w:val="18"/>
              </w:rPr>
            </w:pPr>
            <w:r>
              <w:rPr>
                <w:rFonts w:ascii="NTTimes/Cyrillic" w:hAnsi="NTTimes/Cyrillic"/>
                <w:sz w:val="18"/>
              </w:rPr>
              <w:t>345-В</w:t>
            </w:r>
          </w:p>
        </w:tc>
        <w:tc>
          <w:tcPr>
            <w:tcW w:w="1081" w:type="dxa"/>
          </w:tcPr>
          <w:p w:rsidR="00000000" w:rsidRDefault="00F67113">
            <w:pPr>
              <w:jc w:val="both"/>
              <w:rPr>
                <w:rFonts w:ascii="NTTimes/Cyrillic" w:hAnsi="NTTimes/Cyrillic"/>
                <w:sz w:val="18"/>
              </w:rPr>
            </w:pPr>
            <w:r>
              <w:rPr>
                <w:rFonts w:ascii="NTTimes/Cyrillic" w:hAnsi="NTTimes/Cyrillic"/>
                <w:sz w:val="18"/>
              </w:rPr>
              <w:t>346-В</w:t>
            </w:r>
          </w:p>
        </w:tc>
        <w:tc>
          <w:tcPr>
            <w:tcW w:w="1081" w:type="dxa"/>
          </w:tcPr>
          <w:p w:rsidR="00000000" w:rsidRDefault="00F67113">
            <w:pPr>
              <w:jc w:val="both"/>
              <w:rPr>
                <w:rFonts w:ascii="NTTimes/Cyrillic" w:hAnsi="NTTimes/Cyrillic"/>
                <w:sz w:val="18"/>
              </w:rPr>
            </w:pPr>
            <w:r>
              <w:rPr>
                <w:rFonts w:ascii="NTTimes/Cyrillic" w:hAnsi="NTTimes/Cyrillic"/>
                <w:sz w:val="18"/>
              </w:rPr>
              <w:t>347-Д</w:t>
            </w:r>
          </w:p>
        </w:tc>
        <w:tc>
          <w:tcPr>
            <w:tcW w:w="1081" w:type="dxa"/>
          </w:tcPr>
          <w:p w:rsidR="00000000" w:rsidRDefault="00F67113">
            <w:pPr>
              <w:jc w:val="both"/>
              <w:rPr>
                <w:rFonts w:ascii="NTTimes/Cyrillic" w:hAnsi="NTTimes/Cyrillic"/>
                <w:sz w:val="18"/>
              </w:rPr>
            </w:pPr>
            <w:r>
              <w:rPr>
                <w:rFonts w:ascii="NTTimes/Cyrillic" w:hAnsi="NTTimes/Cyrillic"/>
                <w:sz w:val="18"/>
              </w:rPr>
              <w:t>348-А</w:t>
            </w:r>
          </w:p>
        </w:tc>
        <w:tc>
          <w:tcPr>
            <w:tcW w:w="1081" w:type="dxa"/>
          </w:tcPr>
          <w:p w:rsidR="00000000" w:rsidRDefault="00F67113">
            <w:pPr>
              <w:jc w:val="both"/>
              <w:rPr>
                <w:rFonts w:ascii="NTTimes/Cyrillic" w:hAnsi="NTTimes/Cyrillic"/>
                <w:sz w:val="18"/>
              </w:rPr>
            </w:pPr>
            <w:r>
              <w:rPr>
                <w:rFonts w:ascii="NTTimes/Cyrillic" w:hAnsi="NTTimes/Cyrillic"/>
                <w:sz w:val="18"/>
              </w:rPr>
              <w:t>349-Б</w:t>
            </w:r>
          </w:p>
        </w:tc>
        <w:tc>
          <w:tcPr>
            <w:tcW w:w="1081" w:type="dxa"/>
          </w:tcPr>
          <w:p w:rsidR="00000000" w:rsidRDefault="00F67113">
            <w:pPr>
              <w:jc w:val="both"/>
              <w:rPr>
                <w:rFonts w:ascii="NTTimes/Cyrillic" w:hAnsi="NTTimes/Cyrillic"/>
                <w:sz w:val="18"/>
              </w:rPr>
            </w:pPr>
            <w:r>
              <w:rPr>
                <w:rFonts w:ascii="NTTimes/Cyrillic" w:hAnsi="NTTimes/Cyrillic"/>
                <w:sz w:val="18"/>
              </w:rPr>
              <w:t>350-А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351-А</w:t>
            </w:r>
          </w:p>
        </w:tc>
        <w:tc>
          <w:tcPr>
            <w:tcW w:w="1081" w:type="dxa"/>
          </w:tcPr>
          <w:p w:rsidR="00000000" w:rsidRDefault="00F67113">
            <w:pPr>
              <w:jc w:val="both"/>
              <w:rPr>
                <w:rFonts w:ascii="NTTimes/Cyrillic" w:hAnsi="NTTimes/Cyrillic"/>
                <w:sz w:val="18"/>
              </w:rPr>
            </w:pPr>
            <w:r>
              <w:rPr>
                <w:rFonts w:ascii="NTTimes/Cyrillic" w:hAnsi="NTTimes/Cyrillic"/>
                <w:sz w:val="18"/>
              </w:rPr>
              <w:t>352-Б</w:t>
            </w:r>
          </w:p>
        </w:tc>
        <w:tc>
          <w:tcPr>
            <w:tcW w:w="1081" w:type="dxa"/>
          </w:tcPr>
          <w:p w:rsidR="00000000" w:rsidRDefault="00F67113">
            <w:pPr>
              <w:jc w:val="both"/>
              <w:rPr>
                <w:rFonts w:ascii="NTTimes/Cyrillic" w:hAnsi="NTTimes/Cyrillic"/>
                <w:sz w:val="18"/>
              </w:rPr>
            </w:pPr>
            <w:r>
              <w:rPr>
                <w:rFonts w:ascii="NTTimes/Cyrillic" w:hAnsi="NTTimes/Cyrillic"/>
                <w:sz w:val="18"/>
              </w:rPr>
              <w:t>353-В</w:t>
            </w:r>
          </w:p>
        </w:tc>
        <w:tc>
          <w:tcPr>
            <w:tcW w:w="1081" w:type="dxa"/>
          </w:tcPr>
          <w:p w:rsidR="00000000" w:rsidRDefault="00F67113">
            <w:pPr>
              <w:jc w:val="both"/>
              <w:rPr>
                <w:rFonts w:ascii="NTTimes/Cyrillic" w:hAnsi="NTTimes/Cyrillic"/>
                <w:sz w:val="18"/>
              </w:rPr>
            </w:pPr>
            <w:r>
              <w:rPr>
                <w:rFonts w:ascii="NTTimes/Cyrillic" w:hAnsi="NTTimes/Cyrillic"/>
                <w:sz w:val="18"/>
              </w:rPr>
              <w:t>354-А</w:t>
            </w:r>
          </w:p>
        </w:tc>
        <w:tc>
          <w:tcPr>
            <w:tcW w:w="1081" w:type="dxa"/>
          </w:tcPr>
          <w:p w:rsidR="00000000" w:rsidRDefault="00F67113">
            <w:pPr>
              <w:jc w:val="both"/>
              <w:rPr>
                <w:rFonts w:ascii="NTTimes/Cyrillic" w:hAnsi="NTTimes/Cyrillic"/>
                <w:sz w:val="18"/>
              </w:rPr>
            </w:pPr>
            <w:r>
              <w:rPr>
                <w:rFonts w:ascii="NTTimes/Cyrillic" w:hAnsi="NTTimes/Cyrillic"/>
                <w:sz w:val="18"/>
              </w:rPr>
              <w:t>355-Б</w:t>
            </w:r>
          </w:p>
        </w:tc>
        <w:tc>
          <w:tcPr>
            <w:tcW w:w="1081" w:type="dxa"/>
          </w:tcPr>
          <w:p w:rsidR="00000000" w:rsidRDefault="00F67113">
            <w:pPr>
              <w:jc w:val="both"/>
              <w:rPr>
                <w:rFonts w:ascii="NTTimes/Cyrillic" w:hAnsi="NTTimes/Cyrillic"/>
                <w:sz w:val="18"/>
              </w:rPr>
            </w:pPr>
            <w:r>
              <w:rPr>
                <w:rFonts w:ascii="NTTimes/Cyrillic" w:hAnsi="NTTimes/Cyrillic"/>
                <w:sz w:val="18"/>
              </w:rPr>
              <w:t>356-А</w:t>
            </w:r>
          </w:p>
        </w:tc>
        <w:tc>
          <w:tcPr>
            <w:tcW w:w="1081" w:type="dxa"/>
          </w:tcPr>
          <w:p w:rsidR="00000000" w:rsidRDefault="00F67113">
            <w:pPr>
              <w:jc w:val="both"/>
              <w:rPr>
                <w:rFonts w:ascii="NTTimes/Cyrillic" w:hAnsi="NTTimes/Cyrillic"/>
                <w:sz w:val="18"/>
              </w:rPr>
            </w:pPr>
            <w:r>
              <w:rPr>
                <w:rFonts w:ascii="NTTimes/Cyrillic" w:hAnsi="NTTimes/Cyrillic"/>
                <w:sz w:val="18"/>
              </w:rPr>
              <w:t>357-В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358-В</w:t>
            </w:r>
          </w:p>
        </w:tc>
        <w:tc>
          <w:tcPr>
            <w:tcW w:w="1081" w:type="dxa"/>
          </w:tcPr>
          <w:p w:rsidR="00000000" w:rsidRDefault="00F67113">
            <w:pPr>
              <w:jc w:val="both"/>
              <w:rPr>
                <w:rFonts w:ascii="NTTimes/Cyrillic" w:hAnsi="NTTimes/Cyrillic"/>
                <w:sz w:val="18"/>
              </w:rPr>
            </w:pPr>
            <w:r>
              <w:rPr>
                <w:rFonts w:ascii="NTTimes/Cyrillic" w:hAnsi="NTTimes/Cyrillic"/>
                <w:sz w:val="18"/>
              </w:rPr>
              <w:t>359-Б</w:t>
            </w:r>
          </w:p>
        </w:tc>
        <w:tc>
          <w:tcPr>
            <w:tcW w:w="1081" w:type="dxa"/>
          </w:tcPr>
          <w:p w:rsidR="00000000" w:rsidRDefault="00F67113">
            <w:pPr>
              <w:jc w:val="both"/>
              <w:rPr>
                <w:rFonts w:ascii="NTTimes/Cyrillic" w:hAnsi="NTTimes/Cyrillic"/>
                <w:sz w:val="18"/>
              </w:rPr>
            </w:pPr>
            <w:r>
              <w:rPr>
                <w:rFonts w:ascii="NTTimes/Cyrillic" w:hAnsi="NTTimes/Cyrillic"/>
                <w:sz w:val="18"/>
              </w:rPr>
              <w:t>360-В</w:t>
            </w:r>
          </w:p>
        </w:tc>
        <w:tc>
          <w:tcPr>
            <w:tcW w:w="1081" w:type="dxa"/>
          </w:tcPr>
          <w:p w:rsidR="00000000" w:rsidRDefault="00F67113">
            <w:pPr>
              <w:jc w:val="both"/>
              <w:rPr>
                <w:rFonts w:ascii="NTTimes/Cyrillic" w:hAnsi="NTTimes/Cyrillic"/>
                <w:sz w:val="18"/>
              </w:rPr>
            </w:pPr>
            <w:r>
              <w:rPr>
                <w:rFonts w:ascii="NTTimes/Cyrillic" w:hAnsi="NTTimes/Cyrillic"/>
                <w:sz w:val="18"/>
              </w:rPr>
              <w:t>361-В</w:t>
            </w:r>
          </w:p>
        </w:tc>
        <w:tc>
          <w:tcPr>
            <w:tcW w:w="1081" w:type="dxa"/>
          </w:tcPr>
          <w:p w:rsidR="00000000" w:rsidRDefault="00F67113">
            <w:pPr>
              <w:jc w:val="both"/>
              <w:rPr>
                <w:rFonts w:ascii="NTTimes/Cyrillic" w:hAnsi="NTTimes/Cyrillic"/>
                <w:sz w:val="18"/>
              </w:rPr>
            </w:pPr>
            <w:r>
              <w:rPr>
                <w:rFonts w:ascii="NTTimes/Cyrillic" w:hAnsi="NTTimes/Cyrillic"/>
                <w:sz w:val="18"/>
              </w:rPr>
              <w:t>362-Б</w:t>
            </w:r>
          </w:p>
        </w:tc>
        <w:tc>
          <w:tcPr>
            <w:tcW w:w="1081" w:type="dxa"/>
          </w:tcPr>
          <w:p w:rsidR="00000000" w:rsidRDefault="00F67113">
            <w:pPr>
              <w:jc w:val="both"/>
              <w:rPr>
                <w:rFonts w:ascii="NTTimes/Cyrillic" w:hAnsi="NTTimes/Cyrillic"/>
                <w:sz w:val="18"/>
              </w:rPr>
            </w:pPr>
            <w:r>
              <w:rPr>
                <w:rFonts w:ascii="NTTimes/Cyrillic" w:hAnsi="NTTimes/Cyrillic"/>
                <w:sz w:val="18"/>
              </w:rPr>
              <w:t>363-Г</w:t>
            </w:r>
          </w:p>
        </w:tc>
        <w:tc>
          <w:tcPr>
            <w:tcW w:w="1081" w:type="dxa"/>
          </w:tcPr>
          <w:p w:rsidR="00000000" w:rsidRDefault="00F67113">
            <w:pPr>
              <w:jc w:val="both"/>
              <w:rPr>
                <w:rFonts w:ascii="NTTimes/Cyrillic" w:hAnsi="NTTimes/Cyrillic"/>
                <w:sz w:val="18"/>
              </w:rPr>
            </w:pPr>
            <w:r>
              <w:rPr>
                <w:rFonts w:ascii="NTTimes/Cyrillic" w:hAnsi="NTTimes/Cyrillic"/>
                <w:sz w:val="18"/>
              </w:rPr>
              <w:t>364-В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365-Г</w:t>
            </w:r>
          </w:p>
        </w:tc>
        <w:tc>
          <w:tcPr>
            <w:tcW w:w="1081" w:type="dxa"/>
          </w:tcPr>
          <w:p w:rsidR="00000000" w:rsidRDefault="00F67113">
            <w:pPr>
              <w:jc w:val="both"/>
              <w:rPr>
                <w:rFonts w:ascii="NTTimes/Cyrillic" w:hAnsi="NTTimes/Cyrillic"/>
                <w:sz w:val="18"/>
              </w:rPr>
            </w:pPr>
            <w:r>
              <w:rPr>
                <w:rFonts w:ascii="NTTimes/Cyrillic" w:hAnsi="NTTimes/Cyrillic"/>
                <w:sz w:val="18"/>
              </w:rPr>
              <w:t>366-Б</w:t>
            </w:r>
          </w:p>
        </w:tc>
        <w:tc>
          <w:tcPr>
            <w:tcW w:w="1081" w:type="dxa"/>
          </w:tcPr>
          <w:p w:rsidR="00000000" w:rsidRDefault="00F67113">
            <w:pPr>
              <w:jc w:val="both"/>
              <w:rPr>
                <w:rFonts w:ascii="NTTimes/Cyrillic" w:hAnsi="NTTimes/Cyrillic"/>
                <w:sz w:val="18"/>
              </w:rPr>
            </w:pPr>
            <w:r>
              <w:rPr>
                <w:rFonts w:ascii="NTTimes/Cyrillic" w:hAnsi="NTTimes/Cyrillic"/>
                <w:sz w:val="18"/>
              </w:rPr>
              <w:t>367-А</w:t>
            </w:r>
          </w:p>
        </w:tc>
        <w:tc>
          <w:tcPr>
            <w:tcW w:w="1081" w:type="dxa"/>
          </w:tcPr>
          <w:p w:rsidR="00000000" w:rsidRDefault="00F67113">
            <w:pPr>
              <w:jc w:val="both"/>
              <w:rPr>
                <w:rFonts w:ascii="NTTimes/Cyrillic" w:hAnsi="NTTimes/Cyrillic"/>
                <w:sz w:val="18"/>
              </w:rPr>
            </w:pPr>
            <w:r>
              <w:rPr>
                <w:rFonts w:ascii="NTTimes/Cyrillic" w:hAnsi="NTTimes/Cyrillic"/>
                <w:sz w:val="18"/>
              </w:rPr>
              <w:t>368-Г</w:t>
            </w:r>
          </w:p>
        </w:tc>
        <w:tc>
          <w:tcPr>
            <w:tcW w:w="1081" w:type="dxa"/>
          </w:tcPr>
          <w:p w:rsidR="00000000" w:rsidRDefault="00F67113">
            <w:pPr>
              <w:jc w:val="both"/>
              <w:rPr>
                <w:rFonts w:ascii="NTTimes/Cyrillic" w:hAnsi="NTTimes/Cyrillic"/>
                <w:sz w:val="18"/>
              </w:rPr>
            </w:pPr>
            <w:r>
              <w:rPr>
                <w:rFonts w:ascii="NTTimes/Cyrillic" w:hAnsi="NTTimes/Cyrillic"/>
                <w:sz w:val="18"/>
              </w:rPr>
              <w:t>369-В</w:t>
            </w:r>
          </w:p>
        </w:tc>
        <w:tc>
          <w:tcPr>
            <w:tcW w:w="1081" w:type="dxa"/>
          </w:tcPr>
          <w:p w:rsidR="00000000" w:rsidRDefault="00F67113">
            <w:pPr>
              <w:jc w:val="both"/>
              <w:rPr>
                <w:rFonts w:ascii="NTTimes/Cyrillic" w:hAnsi="NTTimes/Cyrillic"/>
                <w:sz w:val="18"/>
              </w:rPr>
            </w:pPr>
            <w:r>
              <w:rPr>
                <w:rFonts w:ascii="NTTimes/Cyrillic" w:hAnsi="NTTimes/Cyrillic"/>
                <w:sz w:val="18"/>
              </w:rPr>
              <w:t>370-Б</w:t>
            </w:r>
          </w:p>
        </w:tc>
        <w:tc>
          <w:tcPr>
            <w:tcW w:w="1081" w:type="dxa"/>
          </w:tcPr>
          <w:p w:rsidR="00000000" w:rsidRDefault="00F67113">
            <w:pPr>
              <w:jc w:val="both"/>
              <w:rPr>
                <w:rFonts w:ascii="NTTimes/Cyrillic" w:hAnsi="NTTimes/Cyrillic"/>
                <w:sz w:val="18"/>
              </w:rPr>
            </w:pPr>
            <w:r>
              <w:rPr>
                <w:rFonts w:ascii="NTTimes/Cyrillic" w:hAnsi="NTTimes/Cyrillic"/>
                <w:sz w:val="18"/>
              </w:rPr>
              <w:t>371-Б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372-Б</w:t>
            </w:r>
          </w:p>
        </w:tc>
        <w:tc>
          <w:tcPr>
            <w:tcW w:w="1081" w:type="dxa"/>
          </w:tcPr>
          <w:p w:rsidR="00000000" w:rsidRDefault="00F67113">
            <w:pPr>
              <w:jc w:val="both"/>
              <w:rPr>
                <w:rFonts w:ascii="NTTimes/Cyrillic" w:hAnsi="NTTimes/Cyrillic"/>
                <w:sz w:val="18"/>
              </w:rPr>
            </w:pPr>
            <w:r>
              <w:rPr>
                <w:rFonts w:ascii="NTTimes/Cyrillic" w:hAnsi="NTTimes/Cyrillic"/>
                <w:sz w:val="18"/>
              </w:rPr>
              <w:t>373-А</w:t>
            </w:r>
          </w:p>
        </w:tc>
        <w:tc>
          <w:tcPr>
            <w:tcW w:w="1081" w:type="dxa"/>
          </w:tcPr>
          <w:p w:rsidR="00000000" w:rsidRDefault="00F67113">
            <w:pPr>
              <w:jc w:val="both"/>
              <w:rPr>
                <w:rFonts w:ascii="NTTimes/Cyrillic" w:hAnsi="NTTimes/Cyrillic"/>
                <w:sz w:val="18"/>
              </w:rPr>
            </w:pPr>
            <w:r>
              <w:rPr>
                <w:rFonts w:ascii="NTTimes/Cyrillic" w:hAnsi="NTTimes/Cyrillic"/>
                <w:sz w:val="18"/>
              </w:rPr>
              <w:t>374-Б</w:t>
            </w:r>
          </w:p>
        </w:tc>
        <w:tc>
          <w:tcPr>
            <w:tcW w:w="1081" w:type="dxa"/>
          </w:tcPr>
          <w:p w:rsidR="00000000" w:rsidRDefault="00F67113">
            <w:pPr>
              <w:jc w:val="both"/>
              <w:rPr>
                <w:rFonts w:ascii="NTTimes/Cyrillic" w:hAnsi="NTTimes/Cyrillic"/>
                <w:sz w:val="18"/>
              </w:rPr>
            </w:pPr>
            <w:r>
              <w:rPr>
                <w:rFonts w:ascii="NTTimes/Cyrillic" w:hAnsi="NTTimes/Cyrillic"/>
                <w:sz w:val="18"/>
              </w:rPr>
              <w:t>375-Г</w:t>
            </w:r>
          </w:p>
        </w:tc>
        <w:tc>
          <w:tcPr>
            <w:tcW w:w="1081" w:type="dxa"/>
          </w:tcPr>
          <w:p w:rsidR="00000000" w:rsidRDefault="00F67113">
            <w:pPr>
              <w:jc w:val="both"/>
              <w:rPr>
                <w:rFonts w:ascii="NTTimes/Cyrillic" w:hAnsi="NTTimes/Cyrillic"/>
                <w:sz w:val="18"/>
              </w:rPr>
            </w:pPr>
            <w:r>
              <w:rPr>
                <w:rFonts w:ascii="NTTimes/Cyrillic" w:hAnsi="NTTimes/Cyrillic"/>
                <w:sz w:val="18"/>
              </w:rPr>
              <w:t>376-Г</w:t>
            </w:r>
          </w:p>
        </w:tc>
        <w:tc>
          <w:tcPr>
            <w:tcW w:w="1081" w:type="dxa"/>
          </w:tcPr>
          <w:p w:rsidR="00000000" w:rsidRDefault="00F67113">
            <w:pPr>
              <w:jc w:val="both"/>
              <w:rPr>
                <w:rFonts w:ascii="NTTimes/Cyrillic" w:hAnsi="NTTimes/Cyrillic"/>
                <w:sz w:val="18"/>
              </w:rPr>
            </w:pPr>
            <w:r>
              <w:rPr>
                <w:rFonts w:ascii="NTTimes/Cyrillic" w:hAnsi="NTTimes/Cyrillic"/>
                <w:sz w:val="18"/>
              </w:rPr>
              <w:t>377-Г</w:t>
            </w:r>
          </w:p>
        </w:tc>
        <w:tc>
          <w:tcPr>
            <w:tcW w:w="1081" w:type="dxa"/>
          </w:tcPr>
          <w:p w:rsidR="00000000" w:rsidRDefault="00F67113">
            <w:pPr>
              <w:jc w:val="both"/>
              <w:rPr>
                <w:rFonts w:ascii="NTTimes/Cyrillic" w:hAnsi="NTTimes/Cyrillic"/>
                <w:sz w:val="18"/>
              </w:rPr>
            </w:pPr>
            <w:r>
              <w:rPr>
                <w:rFonts w:ascii="NTTimes/Cyrillic" w:hAnsi="NTTimes/Cyrillic"/>
                <w:sz w:val="18"/>
              </w:rPr>
              <w:t>378-В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379-Б</w:t>
            </w:r>
          </w:p>
        </w:tc>
        <w:tc>
          <w:tcPr>
            <w:tcW w:w="1081" w:type="dxa"/>
          </w:tcPr>
          <w:p w:rsidR="00000000" w:rsidRDefault="00F67113">
            <w:pPr>
              <w:jc w:val="both"/>
              <w:rPr>
                <w:rFonts w:ascii="NTTimes/Cyrillic" w:hAnsi="NTTimes/Cyrillic"/>
                <w:sz w:val="18"/>
              </w:rPr>
            </w:pPr>
            <w:r>
              <w:rPr>
                <w:rFonts w:ascii="NTTimes/Cyrillic" w:hAnsi="NTTimes/Cyrillic"/>
                <w:sz w:val="18"/>
              </w:rPr>
              <w:t>380-Б</w:t>
            </w:r>
          </w:p>
        </w:tc>
        <w:tc>
          <w:tcPr>
            <w:tcW w:w="1081" w:type="dxa"/>
          </w:tcPr>
          <w:p w:rsidR="00000000" w:rsidRDefault="00F67113">
            <w:pPr>
              <w:jc w:val="both"/>
              <w:rPr>
                <w:rFonts w:ascii="NTTimes/Cyrillic" w:hAnsi="NTTimes/Cyrillic"/>
                <w:sz w:val="18"/>
              </w:rPr>
            </w:pPr>
            <w:r>
              <w:rPr>
                <w:rFonts w:ascii="NTTimes/Cyrillic" w:hAnsi="NTTimes/Cyrillic"/>
                <w:sz w:val="18"/>
              </w:rPr>
              <w:t>3</w:t>
            </w:r>
            <w:r>
              <w:rPr>
                <w:rFonts w:ascii="NTTimes/Cyrillic" w:hAnsi="NTTimes/Cyrillic"/>
                <w:sz w:val="18"/>
              </w:rPr>
              <w:t>81-А</w:t>
            </w:r>
          </w:p>
        </w:tc>
        <w:tc>
          <w:tcPr>
            <w:tcW w:w="1081" w:type="dxa"/>
          </w:tcPr>
          <w:p w:rsidR="00000000" w:rsidRDefault="00F67113">
            <w:pPr>
              <w:jc w:val="both"/>
              <w:rPr>
                <w:rFonts w:ascii="NTTimes/Cyrillic" w:hAnsi="NTTimes/Cyrillic"/>
                <w:sz w:val="18"/>
              </w:rPr>
            </w:pPr>
            <w:r>
              <w:rPr>
                <w:rFonts w:ascii="NTTimes/Cyrillic" w:hAnsi="NTTimes/Cyrillic"/>
                <w:sz w:val="18"/>
              </w:rPr>
              <w:t>382-Г</w:t>
            </w:r>
          </w:p>
        </w:tc>
        <w:tc>
          <w:tcPr>
            <w:tcW w:w="1081" w:type="dxa"/>
          </w:tcPr>
          <w:p w:rsidR="00000000" w:rsidRDefault="00F67113">
            <w:pPr>
              <w:jc w:val="both"/>
              <w:rPr>
                <w:rFonts w:ascii="NTTimes/Cyrillic" w:hAnsi="NTTimes/Cyrillic"/>
                <w:sz w:val="18"/>
              </w:rPr>
            </w:pPr>
            <w:r>
              <w:rPr>
                <w:rFonts w:ascii="NTTimes/Cyrillic" w:hAnsi="NTTimes/Cyrillic"/>
                <w:sz w:val="18"/>
              </w:rPr>
              <w:t>383-А</w:t>
            </w:r>
          </w:p>
        </w:tc>
        <w:tc>
          <w:tcPr>
            <w:tcW w:w="1081" w:type="dxa"/>
          </w:tcPr>
          <w:p w:rsidR="00000000" w:rsidRDefault="00F67113">
            <w:pPr>
              <w:jc w:val="both"/>
              <w:rPr>
                <w:rFonts w:ascii="NTTimes/Cyrillic" w:hAnsi="NTTimes/Cyrillic"/>
                <w:sz w:val="18"/>
              </w:rPr>
            </w:pPr>
            <w:r>
              <w:rPr>
                <w:rFonts w:ascii="NTTimes/Cyrillic" w:hAnsi="NTTimes/Cyrillic"/>
                <w:sz w:val="18"/>
              </w:rPr>
              <w:t>384-Г</w:t>
            </w:r>
          </w:p>
        </w:tc>
        <w:tc>
          <w:tcPr>
            <w:tcW w:w="1081" w:type="dxa"/>
          </w:tcPr>
          <w:p w:rsidR="00000000" w:rsidRDefault="00F67113">
            <w:pPr>
              <w:jc w:val="both"/>
              <w:rPr>
                <w:rFonts w:ascii="NTTimes/Cyrillic" w:hAnsi="NTTimes/Cyrillic"/>
                <w:sz w:val="18"/>
              </w:rPr>
            </w:pPr>
            <w:r>
              <w:rPr>
                <w:rFonts w:ascii="NTTimes/Cyrillic" w:hAnsi="NTTimes/Cyrillic"/>
                <w:sz w:val="18"/>
              </w:rPr>
              <w:t>385-В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386-Б</w:t>
            </w:r>
          </w:p>
        </w:tc>
        <w:tc>
          <w:tcPr>
            <w:tcW w:w="1081" w:type="dxa"/>
          </w:tcPr>
          <w:p w:rsidR="00000000" w:rsidRDefault="00F67113">
            <w:pPr>
              <w:jc w:val="both"/>
              <w:rPr>
                <w:rFonts w:ascii="NTTimes/Cyrillic" w:hAnsi="NTTimes/Cyrillic"/>
                <w:sz w:val="18"/>
              </w:rPr>
            </w:pPr>
            <w:r>
              <w:rPr>
                <w:rFonts w:ascii="NTTimes/Cyrillic" w:hAnsi="NTTimes/Cyrillic"/>
                <w:sz w:val="18"/>
              </w:rPr>
              <w:t>387-А</w:t>
            </w:r>
          </w:p>
        </w:tc>
        <w:tc>
          <w:tcPr>
            <w:tcW w:w="1081" w:type="dxa"/>
          </w:tcPr>
          <w:p w:rsidR="00000000" w:rsidRDefault="00F67113">
            <w:pPr>
              <w:jc w:val="both"/>
              <w:rPr>
                <w:rFonts w:ascii="NTTimes/Cyrillic" w:hAnsi="NTTimes/Cyrillic"/>
                <w:sz w:val="18"/>
              </w:rPr>
            </w:pPr>
            <w:r>
              <w:rPr>
                <w:rFonts w:ascii="NTTimes/Cyrillic" w:hAnsi="NTTimes/Cyrillic"/>
                <w:sz w:val="18"/>
              </w:rPr>
              <w:t>388-А</w:t>
            </w:r>
          </w:p>
        </w:tc>
        <w:tc>
          <w:tcPr>
            <w:tcW w:w="1081" w:type="dxa"/>
          </w:tcPr>
          <w:p w:rsidR="00000000" w:rsidRDefault="00F67113">
            <w:pPr>
              <w:jc w:val="both"/>
              <w:rPr>
                <w:rFonts w:ascii="NTTimes/Cyrillic" w:hAnsi="NTTimes/Cyrillic"/>
                <w:sz w:val="18"/>
              </w:rPr>
            </w:pPr>
            <w:r>
              <w:rPr>
                <w:rFonts w:ascii="NTTimes/Cyrillic" w:hAnsi="NTTimes/Cyrillic"/>
                <w:sz w:val="18"/>
              </w:rPr>
              <w:t>389-Г</w:t>
            </w:r>
          </w:p>
        </w:tc>
        <w:tc>
          <w:tcPr>
            <w:tcW w:w="1081" w:type="dxa"/>
          </w:tcPr>
          <w:p w:rsidR="00000000" w:rsidRDefault="00F67113">
            <w:pPr>
              <w:jc w:val="both"/>
              <w:rPr>
                <w:rFonts w:ascii="NTTimes/Cyrillic" w:hAnsi="NTTimes/Cyrillic"/>
                <w:sz w:val="18"/>
              </w:rPr>
            </w:pPr>
            <w:r>
              <w:rPr>
                <w:rFonts w:ascii="NTTimes/Cyrillic" w:hAnsi="NTTimes/Cyrillic"/>
                <w:sz w:val="18"/>
              </w:rPr>
              <w:t>390-Д</w:t>
            </w:r>
          </w:p>
        </w:tc>
        <w:tc>
          <w:tcPr>
            <w:tcW w:w="1081" w:type="dxa"/>
          </w:tcPr>
          <w:p w:rsidR="00000000" w:rsidRDefault="00F67113">
            <w:pPr>
              <w:jc w:val="both"/>
              <w:rPr>
                <w:rFonts w:ascii="NTTimes/Cyrillic" w:hAnsi="NTTimes/Cyrillic"/>
                <w:sz w:val="18"/>
              </w:rPr>
            </w:pPr>
            <w:r>
              <w:rPr>
                <w:rFonts w:ascii="NTTimes/Cyrillic" w:hAnsi="NTTimes/Cyrillic"/>
                <w:sz w:val="18"/>
              </w:rPr>
              <w:t>391-Г</w:t>
            </w:r>
          </w:p>
        </w:tc>
        <w:tc>
          <w:tcPr>
            <w:tcW w:w="1081" w:type="dxa"/>
          </w:tcPr>
          <w:p w:rsidR="00000000" w:rsidRDefault="00F67113">
            <w:pPr>
              <w:jc w:val="both"/>
              <w:rPr>
                <w:rFonts w:ascii="NTTimes/Cyrillic" w:hAnsi="NTTimes/Cyrillic"/>
                <w:sz w:val="18"/>
              </w:rPr>
            </w:pPr>
            <w:r>
              <w:rPr>
                <w:rFonts w:ascii="NTTimes/Cyrillic" w:hAnsi="NTTimes/Cyrillic"/>
                <w:sz w:val="18"/>
              </w:rPr>
              <w:t>392-А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393-Д</w:t>
            </w:r>
          </w:p>
        </w:tc>
        <w:tc>
          <w:tcPr>
            <w:tcW w:w="1081" w:type="dxa"/>
          </w:tcPr>
          <w:p w:rsidR="00000000" w:rsidRDefault="00F67113">
            <w:pPr>
              <w:jc w:val="both"/>
              <w:rPr>
                <w:rFonts w:ascii="NTTimes/Cyrillic" w:hAnsi="NTTimes/Cyrillic"/>
                <w:sz w:val="18"/>
              </w:rPr>
            </w:pPr>
            <w:r>
              <w:rPr>
                <w:rFonts w:ascii="NTTimes/Cyrillic" w:hAnsi="NTTimes/Cyrillic"/>
                <w:sz w:val="18"/>
              </w:rPr>
              <w:t>394-Д</w:t>
            </w:r>
          </w:p>
        </w:tc>
        <w:tc>
          <w:tcPr>
            <w:tcW w:w="1081" w:type="dxa"/>
          </w:tcPr>
          <w:p w:rsidR="00000000" w:rsidRDefault="00F67113">
            <w:pPr>
              <w:jc w:val="both"/>
              <w:rPr>
                <w:rFonts w:ascii="NTTimes/Cyrillic" w:hAnsi="NTTimes/Cyrillic"/>
                <w:sz w:val="18"/>
              </w:rPr>
            </w:pPr>
            <w:r>
              <w:rPr>
                <w:rFonts w:ascii="NTTimes/Cyrillic" w:hAnsi="NTTimes/Cyrillic"/>
                <w:sz w:val="18"/>
              </w:rPr>
              <w:t>395-Г</w:t>
            </w:r>
          </w:p>
        </w:tc>
        <w:tc>
          <w:tcPr>
            <w:tcW w:w="1081" w:type="dxa"/>
          </w:tcPr>
          <w:p w:rsidR="00000000" w:rsidRDefault="00F67113">
            <w:pPr>
              <w:jc w:val="both"/>
              <w:rPr>
                <w:rFonts w:ascii="NTTimes/Cyrillic" w:hAnsi="NTTimes/Cyrillic"/>
                <w:sz w:val="18"/>
              </w:rPr>
            </w:pPr>
            <w:r>
              <w:rPr>
                <w:rFonts w:ascii="NTTimes/Cyrillic" w:hAnsi="NTTimes/Cyrillic"/>
                <w:sz w:val="18"/>
              </w:rPr>
              <w:t>396-В</w:t>
            </w:r>
          </w:p>
        </w:tc>
        <w:tc>
          <w:tcPr>
            <w:tcW w:w="1081" w:type="dxa"/>
          </w:tcPr>
          <w:p w:rsidR="00000000" w:rsidRDefault="00F67113">
            <w:pPr>
              <w:jc w:val="both"/>
              <w:rPr>
                <w:rFonts w:ascii="NTTimes/Cyrillic" w:hAnsi="NTTimes/Cyrillic"/>
                <w:sz w:val="18"/>
              </w:rPr>
            </w:pPr>
            <w:r>
              <w:rPr>
                <w:rFonts w:ascii="NTTimes/Cyrillic" w:hAnsi="NTTimes/Cyrillic"/>
                <w:sz w:val="18"/>
              </w:rPr>
              <w:t>397-А</w:t>
            </w:r>
          </w:p>
        </w:tc>
        <w:tc>
          <w:tcPr>
            <w:tcW w:w="1081" w:type="dxa"/>
          </w:tcPr>
          <w:p w:rsidR="00000000" w:rsidRDefault="00F67113">
            <w:pPr>
              <w:jc w:val="both"/>
              <w:rPr>
                <w:rFonts w:ascii="NTTimes/Cyrillic" w:hAnsi="NTTimes/Cyrillic"/>
                <w:sz w:val="18"/>
              </w:rPr>
            </w:pPr>
            <w:r>
              <w:rPr>
                <w:rFonts w:ascii="NTTimes/Cyrillic" w:hAnsi="NTTimes/Cyrillic"/>
                <w:sz w:val="18"/>
              </w:rPr>
              <w:t>398-А</w:t>
            </w:r>
          </w:p>
        </w:tc>
        <w:tc>
          <w:tcPr>
            <w:tcW w:w="1081" w:type="dxa"/>
          </w:tcPr>
          <w:p w:rsidR="00000000" w:rsidRDefault="00F67113">
            <w:pPr>
              <w:jc w:val="both"/>
              <w:rPr>
                <w:rFonts w:ascii="NTTimes/Cyrillic" w:hAnsi="NTTimes/Cyrillic"/>
                <w:sz w:val="18"/>
              </w:rPr>
            </w:pPr>
            <w:r>
              <w:rPr>
                <w:rFonts w:ascii="NTTimes/Cyrillic" w:hAnsi="NTTimes/Cyrillic"/>
                <w:sz w:val="18"/>
              </w:rPr>
              <w:t>399-А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400-Д</w:t>
            </w:r>
          </w:p>
        </w:tc>
        <w:tc>
          <w:tcPr>
            <w:tcW w:w="1081" w:type="dxa"/>
          </w:tcPr>
          <w:p w:rsidR="00000000" w:rsidRDefault="00F67113">
            <w:pPr>
              <w:jc w:val="both"/>
              <w:rPr>
                <w:rFonts w:ascii="NTTimes/Cyrillic" w:hAnsi="NTTimes/Cyrillic"/>
                <w:sz w:val="18"/>
              </w:rPr>
            </w:pPr>
            <w:r>
              <w:rPr>
                <w:rFonts w:ascii="NTTimes/Cyrillic" w:hAnsi="NTTimes/Cyrillic"/>
                <w:sz w:val="18"/>
              </w:rPr>
              <w:t>401-Г</w:t>
            </w:r>
          </w:p>
        </w:tc>
        <w:tc>
          <w:tcPr>
            <w:tcW w:w="1081" w:type="dxa"/>
          </w:tcPr>
          <w:p w:rsidR="00000000" w:rsidRDefault="00F67113">
            <w:pPr>
              <w:jc w:val="both"/>
              <w:rPr>
                <w:rFonts w:ascii="NTTimes/Cyrillic" w:hAnsi="NTTimes/Cyrillic"/>
                <w:sz w:val="18"/>
              </w:rPr>
            </w:pPr>
            <w:r>
              <w:rPr>
                <w:rFonts w:ascii="NTTimes/Cyrillic" w:hAnsi="NTTimes/Cyrillic"/>
                <w:sz w:val="18"/>
              </w:rPr>
              <w:t>402-Д</w:t>
            </w:r>
          </w:p>
        </w:tc>
        <w:tc>
          <w:tcPr>
            <w:tcW w:w="1081" w:type="dxa"/>
          </w:tcPr>
          <w:p w:rsidR="00000000" w:rsidRDefault="00F67113">
            <w:pPr>
              <w:jc w:val="both"/>
              <w:rPr>
                <w:rFonts w:ascii="NTTimes/Cyrillic" w:hAnsi="NTTimes/Cyrillic"/>
                <w:sz w:val="18"/>
              </w:rPr>
            </w:pPr>
            <w:r>
              <w:rPr>
                <w:rFonts w:ascii="NTTimes/Cyrillic" w:hAnsi="NTTimes/Cyrillic"/>
                <w:sz w:val="18"/>
              </w:rPr>
              <w:t>403-А</w:t>
            </w:r>
          </w:p>
        </w:tc>
        <w:tc>
          <w:tcPr>
            <w:tcW w:w="1081" w:type="dxa"/>
          </w:tcPr>
          <w:p w:rsidR="00000000" w:rsidRDefault="00F67113">
            <w:pPr>
              <w:jc w:val="both"/>
              <w:rPr>
                <w:rFonts w:ascii="NTTimes/Cyrillic" w:hAnsi="NTTimes/Cyrillic"/>
                <w:sz w:val="18"/>
              </w:rPr>
            </w:pPr>
            <w:r>
              <w:rPr>
                <w:rFonts w:ascii="NTTimes/Cyrillic" w:hAnsi="NTTimes/Cyrillic"/>
                <w:sz w:val="18"/>
              </w:rPr>
              <w:t>404-В</w:t>
            </w:r>
          </w:p>
        </w:tc>
        <w:tc>
          <w:tcPr>
            <w:tcW w:w="1081" w:type="dxa"/>
          </w:tcPr>
          <w:p w:rsidR="00000000" w:rsidRDefault="00F67113">
            <w:pPr>
              <w:jc w:val="both"/>
              <w:rPr>
                <w:rFonts w:ascii="NTTimes/Cyrillic" w:hAnsi="NTTimes/Cyrillic"/>
                <w:sz w:val="18"/>
              </w:rPr>
            </w:pPr>
            <w:r>
              <w:rPr>
                <w:rFonts w:ascii="NTTimes/Cyrillic" w:hAnsi="NTTimes/Cyrillic"/>
                <w:sz w:val="18"/>
              </w:rPr>
              <w:t>405-Б</w:t>
            </w:r>
          </w:p>
        </w:tc>
        <w:tc>
          <w:tcPr>
            <w:tcW w:w="1081" w:type="dxa"/>
          </w:tcPr>
          <w:p w:rsidR="00000000" w:rsidRDefault="00F67113">
            <w:pPr>
              <w:jc w:val="both"/>
              <w:rPr>
                <w:rFonts w:ascii="NTTimes/Cyrillic" w:hAnsi="NTTimes/Cyrillic"/>
                <w:sz w:val="18"/>
              </w:rPr>
            </w:pPr>
            <w:r>
              <w:rPr>
                <w:rFonts w:ascii="NTTimes/Cyrillic" w:hAnsi="NTTimes/Cyrillic"/>
                <w:sz w:val="18"/>
              </w:rPr>
              <w:t>406-Б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407-Д</w:t>
            </w:r>
          </w:p>
        </w:tc>
        <w:tc>
          <w:tcPr>
            <w:tcW w:w="1081" w:type="dxa"/>
          </w:tcPr>
          <w:p w:rsidR="00000000" w:rsidRDefault="00F67113">
            <w:pPr>
              <w:jc w:val="both"/>
              <w:rPr>
                <w:rFonts w:ascii="NTTimes/Cyrillic" w:hAnsi="NTTimes/Cyrillic"/>
                <w:sz w:val="18"/>
              </w:rPr>
            </w:pPr>
            <w:r>
              <w:rPr>
                <w:rFonts w:ascii="NTTimes/Cyrillic" w:hAnsi="NTTimes/Cyrillic"/>
                <w:sz w:val="18"/>
              </w:rPr>
              <w:t>408-А</w:t>
            </w:r>
          </w:p>
        </w:tc>
        <w:tc>
          <w:tcPr>
            <w:tcW w:w="1081" w:type="dxa"/>
          </w:tcPr>
          <w:p w:rsidR="00000000" w:rsidRDefault="00F67113">
            <w:pPr>
              <w:jc w:val="both"/>
              <w:rPr>
                <w:rFonts w:ascii="NTTimes/Cyrillic" w:hAnsi="NTTimes/Cyrillic"/>
                <w:sz w:val="18"/>
              </w:rPr>
            </w:pPr>
            <w:r>
              <w:rPr>
                <w:rFonts w:ascii="NTTimes/Cyrillic" w:hAnsi="NTTimes/Cyrillic"/>
                <w:sz w:val="18"/>
              </w:rPr>
              <w:t>409-Д</w:t>
            </w:r>
          </w:p>
        </w:tc>
        <w:tc>
          <w:tcPr>
            <w:tcW w:w="1081" w:type="dxa"/>
          </w:tcPr>
          <w:p w:rsidR="00000000" w:rsidRDefault="00F67113">
            <w:pPr>
              <w:jc w:val="both"/>
              <w:rPr>
                <w:rFonts w:ascii="NTTimes/Cyrillic" w:hAnsi="NTTimes/Cyrillic"/>
                <w:sz w:val="18"/>
              </w:rPr>
            </w:pPr>
            <w:r>
              <w:rPr>
                <w:rFonts w:ascii="NTTimes/Cyrillic" w:hAnsi="NTTimes/Cyrillic"/>
                <w:sz w:val="18"/>
              </w:rPr>
              <w:t>410-Г</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Тема: 9) ОПУХОЛИ БРЮШНОЙ ПОЛОСТИ</w:t>
      </w:r>
      <w:r>
        <w:rPr>
          <w:rFonts w:ascii="NTTimes/Cyrillic" w:hAnsi="NTTimes/Cyrillic"/>
          <w:sz w:val="18"/>
        </w:rPr>
        <w:t xml:space="preserve">                                            </w:t>
      </w:r>
    </w:p>
    <w:p w:rsidR="00000000" w:rsidRDefault="00F67113">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001-В</w:t>
            </w:r>
          </w:p>
        </w:tc>
        <w:tc>
          <w:tcPr>
            <w:tcW w:w="1081" w:type="dxa"/>
          </w:tcPr>
          <w:p w:rsidR="00000000" w:rsidRDefault="00F67113">
            <w:pPr>
              <w:jc w:val="both"/>
              <w:rPr>
                <w:rFonts w:ascii="NTTimes/Cyrillic" w:hAnsi="NTTimes/Cyrillic"/>
                <w:sz w:val="18"/>
              </w:rPr>
            </w:pPr>
            <w:r>
              <w:rPr>
                <w:rFonts w:ascii="NTTimes/Cyrillic" w:hAnsi="NTTimes/Cyrillic"/>
                <w:sz w:val="18"/>
              </w:rPr>
              <w:t>002-Д</w:t>
            </w:r>
          </w:p>
        </w:tc>
        <w:tc>
          <w:tcPr>
            <w:tcW w:w="1081" w:type="dxa"/>
          </w:tcPr>
          <w:p w:rsidR="00000000" w:rsidRDefault="00F67113">
            <w:pPr>
              <w:jc w:val="both"/>
              <w:rPr>
                <w:rFonts w:ascii="NTTimes/Cyrillic" w:hAnsi="NTTimes/Cyrillic"/>
                <w:sz w:val="18"/>
              </w:rPr>
            </w:pPr>
            <w:r>
              <w:rPr>
                <w:rFonts w:ascii="NTTimes/Cyrillic" w:hAnsi="NTTimes/Cyrillic"/>
                <w:sz w:val="18"/>
              </w:rPr>
              <w:t>003-Б</w:t>
            </w:r>
          </w:p>
        </w:tc>
        <w:tc>
          <w:tcPr>
            <w:tcW w:w="1081" w:type="dxa"/>
          </w:tcPr>
          <w:p w:rsidR="00000000" w:rsidRDefault="00F67113">
            <w:pPr>
              <w:jc w:val="both"/>
              <w:rPr>
                <w:rFonts w:ascii="NTTimes/Cyrillic" w:hAnsi="NTTimes/Cyrillic"/>
                <w:sz w:val="18"/>
              </w:rPr>
            </w:pPr>
            <w:r>
              <w:rPr>
                <w:rFonts w:ascii="NTTimes/Cyrillic" w:hAnsi="NTTimes/Cyrillic"/>
                <w:sz w:val="18"/>
              </w:rPr>
              <w:t>004-Г</w:t>
            </w:r>
          </w:p>
        </w:tc>
        <w:tc>
          <w:tcPr>
            <w:tcW w:w="1081" w:type="dxa"/>
          </w:tcPr>
          <w:p w:rsidR="00000000" w:rsidRDefault="00F67113">
            <w:pPr>
              <w:jc w:val="both"/>
              <w:rPr>
                <w:rFonts w:ascii="NTTimes/Cyrillic" w:hAnsi="NTTimes/Cyrillic"/>
                <w:sz w:val="18"/>
              </w:rPr>
            </w:pPr>
            <w:r>
              <w:rPr>
                <w:rFonts w:ascii="NTTimes/Cyrillic" w:hAnsi="NTTimes/Cyrillic"/>
                <w:sz w:val="18"/>
              </w:rPr>
              <w:t>005-А</w:t>
            </w:r>
          </w:p>
        </w:tc>
        <w:tc>
          <w:tcPr>
            <w:tcW w:w="1081" w:type="dxa"/>
          </w:tcPr>
          <w:p w:rsidR="00000000" w:rsidRDefault="00F67113">
            <w:pPr>
              <w:jc w:val="both"/>
              <w:rPr>
                <w:rFonts w:ascii="NTTimes/Cyrillic" w:hAnsi="NTTimes/Cyrillic"/>
                <w:sz w:val="18"/>
              </w:rPr>
            </w:pPr>
            <w:r>
              <w:rPr>
                <w:rFonts w:ascii="NTTimes/Cyrillic" w:hAnsi="NTTimes/Cyrillic"/>
                <w:sz w:val="18"/>
              </w:rPr>
              <w:t>006-В</w:t>
            </w:r>
          </w:p>
        </w:tc>
        <w:tc>
          <w:tcPr>
            <w:tcW w:w="1081" w:type="dxa"/>
          </w:tcPr>
          <w:p w:rsidR="00000000" w:rsidRDefault="00F67113">
            <w:pPr>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008-Г</w:t>
            </w:r>
          </w:p>
        </w:tc>
        <w:tc>
          <w:tcPr>
            <w:tcW w:w="1081" w:type="dxa"/>
          </w:tcPr>
          <w:p w:rsidR="00000000" w:rsidRDefault="00F67113">
            <w:pPr>
              <w:jc w:val="both"/>
              <w:rPr>
                <w:rFonts w:ascii="NTTimes/Cyrillic" w:hAnsi="NTTimes/Cyrillic"/>
                <w:sz w:val="18"/>
              </w:rPr>
            </w:pPr>
            <w:r>
              <w:rPr>
                <w:rFonts w:ascii="NTTimes/Cyrillic" w:hAnsi="NTTimes/Cyrillic"/>
                <w:sz w:val="18"/>
              </w:rPr>
              <w:t>009-В</w:t>
            </w:r>
          </w:p>
        </w:tc>
        <w:tc>
          <w:tcPr>
            <w:tcW w:w="1081" w:type="dxa"/>
          </w:tcPr>
          <w:p w:rsidR="00000000" w:rsidRDefault="00F67113">
            <w:pPr>
              <w:jc w:val="both"/>
              <w:rPr>
                <w:rFonts w:ascii="NTTimes/Cyrillic" w:hAnsi="NTTimes/Cyrillic"/>
                <w:sz w:val="18"/>
              </w:rPr>
            </w:pPr>
            <w:r>
              <w:rPr>
                <w:rFonts w:ascii="NTTimes/Cyrillic" w:hAnsi="NTTimes/Cyrillic"/>
                <w:sz w:val="18"/>
              </w:rPr>
              <w:t>010-Г</w:t>
            </w:r>
          </w:p>
        </w:tc>
        <w:tc>
          <w:tcPr>
            <w:tcW w:w="1081" w:type="dxa"/>
          </w:tcPr>
          <w:p w:rsidR="00000000" w:rsidRDefault="00F67113">
            <w:pPr>
              <w:jc w:val="both"/>
              <w:rPr>
                <w:rFonts w:ascii="NTTimes/Cyrillic" w:hAnsi="NTTimes/Cyrillic"/>
                <w:sz w:val="18"/>
              </w:rPr>
            </w:pPr>
            <w:r>
              <w:rPr>
                <w:rFonts w:ascii="NTTimes/Cyrillic" w:hAnsi="NTTimes/Cyrillic"/>
                <w:sz w:val="18"/>
              </w:rPr>
              <w:t>011-Д</w:t>
            </w:r>
          </w:p>
        </w:tc>
        <w:tc>
          <w:tcPr>
            <w:tcW w:w="1081" w:type="dxa"/>
          </w:tcPr>
          <w:p w:rsidR="00000000" w:rsidRDefault="00F67113">
            <w:pPr>
              <w:jc w:val="both"/>
              <w:rPr>
                <w:rFonts w:ascii="NTTimes/Cyrillic" w:hAnsi="NTTimes/Cyrillic"/>
                <w:sz w:val="18"/>
              </w:rPr>
            </w:pPr>
            <w:r>
              <w:rPr>
                <w:rFonts w:ascii="NTTimes/Cyrillic" w:hAnsi="NTTimes/Cyrillic"/>
                <w:sz w:val="18"/>
              </w:rPr>
              <w:t>012-Б</w:t>
            </w:r>
          </w:p>
        </w:tc>
        <w:tc>
          <w:tcPr>
            <w:tcW w:w="1081" w:type="dxa"/>
          </w:tcPr>
          <w:p w:rsidR="00000000" w:rsidRDefault="00F67113">
            <w:pPr>
              <w:jc w:val="both"/>
              <w:rPr>
                <w:rFonts w:ascii="NTTimes/Cyrillic" w:hAnsi="NTTimes/Cyrillic"/>
                <w:sz w:val="18"/>
              </w:rPr>
            </w:pPr>
            <w:r>
              <w:rPr>
                <w:rFonts w:ascii="NTTimes/Cyrillic" w:hAnsi="NTTimes/Cyrillic"/>
                <w:sz w:val="18"/>
              </w:rPr>
              <w:t>013-Б</w:t>
            </w:r>
          </w:p>
        </w:tc>
        <w:tc>
          <w:tcPr>
            <w:tcW w:w="1081" w:type="dxa"/>
          </w:tcPr>
          <w:p w:rsidR="00000000" w:rsidRDefault="00F67113">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015-А</w:t>
            </w:r>
          </w:p>
        </w:tc>
        <w:tc>
          <w:tcPr>
            <w:tcW w:w="1081" w:type="dxa"/>
          </w:tcPr>
          <w:p w:rsidR="00000000" w:rsidRDefault="00F67113">
            <w:pPr>
              <w:jc w:val="both"/>
              <w:rPr>
                <w:rFonts w:ascii="NTTimes/Cyrillic" w:hAnsi="NTTimes/Cyrillic"/>
                <w:sz w:val="18"/>
              </w:rPr>
            </w:pPr>
            <w:r>
              <w:rPr>
                <w:rFonts w:ascii="NTTimes/Cyrillic" w:hAnsi="NTTimes/Cyrillic"/>
                <w:sz w:val="18"/>
              </w:rPr>
              <w:t>016-Д</w:t>
            </w:r>
          </w:p>
        </w:tc>
        <w:tc>
          <w:tcPr>
            <w:tcW w:w="1081" w:type="dxa"/>
          </w:tcPr>
          <w:p w:rsidR="00000000" w:rsidRDefault="00F67113">
            <w:pPr>
              <w:jc w:val="both"/>
              <w:rPr>
                <w:rFonts w:ascii="NTTimes/Cyrillic" w:hAnsi="NTTimes/Cyrillic"/>
                <w:sz w:val="18"/>
              </w:rPr>
            </w:pPr>
            <w:r>
              <w:rPr>
                <w:rFonts w:ascii="NTTimes/Cyrillic" w:hAnsi="NTTimes/Cyrillic"/>
                <w:sz w:val="18"/>
              </w:rPr>
              <w:t>017-Д</w:t>
            </w:r>
          </w:p>
        </w:tc>
        <w:tc>
          <w:tcPr>
            <w:tcW w:w="1081" w:type="dxa"/>
          </w:tcPr>
          <w:p w:rsidR="00000000" w:rsidRDefault="00F67113">
            <w:pPr>
              <w:jc w:val="both"/>
              <w:rPr>
                <w:rFonts w:ascii="NTTimes/Cyrillic" w:hAnsi="NTTimes/Cyrillic"/>
                <w:sz w:val="18"/>
              </w:rPr>
            </w:pPr>
            <w:r>
              <w:rPr>
                <w:rFonts w:ascii="NTTimes/Cyrillic" w:hAnsi="NTTimes/Cyrillic"/>
                <w:sz w:val="18"/>
              </w:rPr>
              <w:t>018-Д</w:t>
            </w:r>
          </w:p>
        </w:tc>
        <w:tc>
          <w:tcPr>
            <w:tcW w:w="1081" w:type="dxa"/>
          </w:tcPr>
          <w:p w:rsidR="00000000" w:rsidRDefault="00F67113">
            <w:pPr>
              <w:jc w:val="both"/>
              <w:rPr>
                <w:rFonts w:ascii="NTTimes/Cyrillic" w:hAnsi="NTTimes/Cyrillic"/>
                <w:sz w:val="18"/>
              </w:rPr>
            </w:pPr>
            <w:r>
              <w:rPr>
                <w:rFonts w:ascii="NTTimes/Cyrillic" w:hAnsi="NTTimes/Cyrillic"/>
                <w:sz w:val="18"/>
              </w:rPr>
              <w:t>019-Г</w:t>
            </w:r>
          </w:p>
        </w:tc>
        <w:tc>
          <w:tcPr>
            <w:tcW w:w="1081" w:type="dxa"/>
          </w:tcPr>
          <w:p w:rsidR="00000000" w:rsidRDefault="00F67113">
            <w:pPr>
              <w:jc w:val="both"/>
              <w:rPr>
                <w:rFonts w:ascii="NTTimes/Cyrillic" w:hAnsi="NTTimes/Cyrillic"/>
                <w:sz w:val="18"/>
              </w:rPr>
            </w:pPr>
            <w:r>
              <w:rPr>
                <w:rFonts w:ascii="NTTimes/Cyrillic" w:hAnsi="NTTimes/Cyrillic"/>
                <w:sz w:val="18"/>
              </w:rPr>
              <w:t>020-В</w:t>
            </w:r>
          </w:p>
        </w:tc>
        <w:tc>
          <w:tcPr>
            <w:tcW w:w="1081" w:type="dxa"/>
          </w:tcPr>
          <w:p w:rsidR="00000000" w:rsidRDefault="00F67113">
            <w:pPr>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022-Г</w:t>
            </w:r>
          </w:p>
        </w:tc>
        <w:tc>
          <w:tcPr>
            <w:tcW w:w="1081" w:type="dxa"/>
          </w:tcPr>
          <w:p w:rsidR="00000000" w:rsidRDefault="00F67113">
            <w:pPr>
              <w:jc w:val="both"/>
              <w:rPr>
                <w:rFonts w:ascii="NTTimes/Cyrillic" w:hAnsi="NTTimes/Cyrillic"/>
                <w:sz w:val="18"/>
              </w:rPr>
            </w:pPr>
            <w:r>
              <w:rPr>
                <w:rFonts w:ascii="NTTimes/Cyrillic" w:hAnsi="NTTimes/Cyrillic"/>
                <w:sz w:val="18"/>
              </w:rPr>
              <w:t>023-Г</w:t>
            </w:r>
          </w:p>
        </w:tc>
        <w:tc>
          <w:tcPr>
            <w:tcW w:w="1081" w:type="dxa"/>
          </w:tcPr>
          <w:p w:rsidR="00000000" w:rsidRDefault="00F67113">
            <w:pPr>
              <w:jc w:val="both"/>
              <w:rPr>
                <w:rFonts w:ascii="NTTimes/Cyrillic" w:hAnsi="NTTimes/Cyrillic"/>
                <w:sz w:val="18"/>
              </w:rPr>
            </w:pPr>
            <w:r>
              <w:rPr>
                <w:rFonts w:ascii="NTTimes/Cyrillic" w:hAnsi="NTTimes/Cyrillic"/>
                <w:sz w:val="18"/>
              </w:rPr>
              <w:t>024-Г</w:t>
            </w:r>
          </w:p>
        </w:tc>
        <w:tc>
          <w:tcPr>
            <w:tcW w:w="1081" w:type="dxa"/>
          </w:tcPr>
          <w:p w:rsidR="00000000" w:rsidRDefault="00F67113">
            <w:pPr>
              <w:jc w:val="both"/>
              <w:rPr>
                <w:rFonts w:ascii="NTTimes/Cyrillic" w:hAnsi="NTTimes/Cyrillic"/>
                <w:sz w:val="18"/>
              </w:rPr>
            </w:pPr>
            <w:r>
              <w:rPr>
                <w:rFonts w:ascii="NTTimes/Cyrillic" w:hAnsi="NTTimes/Cyrillic"/>
                <w:sz w:val="18"/>
              </w:rPr>
              <w:t>025-Д</w:t>
            </w:r>
          </w:p>
        </w:tc>
        <w:tc>
          <w:tcPr>
            <w:tcW w:w="1081" w:type="dxa"/>
          </w:tcPr>
          <w:p w:rsidR="00000000" w:rsidRDefault="00F67113">
            <w:pPr>
              <w:jc w:val="both"/>
              <w:rPr>
                <w:rFonts w:ascii="NTTimes/Cyrillic" w:hAnsi="NTTimes/Cyrillic"/>
                <w:sz w:val="18"/>
              </w:rPr>
            </w:pPr>
            <w:r>
              <w:rPr>
                <w:rFonts w:ascii="NTTimes/Cyrillic" w:hAnsi="NTTimes/Cyrillic"/>
                <w:sz w:val="18"/>
              </w:rPr>
              <w:t>026-Г</w:t>
            </w:r>
          </w:p>
        </w:tc>
        <w:tc>
          <w:tcPr>
            <w:tcW w:w="1081" w:type="dxa"/>
          </w:tcPr>
          <w:p w:rsidR="00000000" w:rsidRDefault="00F67113">
            <w:pPr>
              <w:jc w:val="both"/>
              <w:rPr>
                <w:rFonts w:ascii="NTTimes/Cyrillic" w:hAnsi="NTTimes/Cyrillic"/>
                <w:sz w:val="18"/>
              </w:rPr>
            </w:pPr>
            <w:r>
              <w:rPr>
                <w:rFonts w:ascii="NTTimes/Cyrillic" w:hAnsi="NTTimes/Cyrillic"/>
                <w:sz w:val="18"/>
              </w:rPr>
              <w:t>027-Д</w:t>
            </w:r>
          </w:p>
        </w:tc>
        <w:tc>
          <w:tcPr>
            <w:tcW w:w="1081" w:type="dxa"/>
          </w:tcPr>
          <w:p w:rsidR="00000000" w:rsidRDefault="00F67113">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029-А</w:t>
            </w:r>
          </w:p>
        </w:tc>
        <w:tc>
          <w:tcPr>
            <w:tcW w:w="1081" w:type="dxa"/>
          </w:tcPr>
          <w:p w:rsidR="00000000" w:rsidRDefault="00F67113">
            <w:pPr>
              <w:jc w:val="both"/>
              <w:rPr>
                <w:rFonts w:ascii="NTTimes/Cyrillic" w:hAnsi="NTTimes/Cyrillic"/>
                <w:sz w:val="18"/>
              </w:rPr>
            </w:pPr>
            <w:r>
              <w:rPr>
                <w:rFonts w:ascii="NTTimes/Cyrillic" w:hAnsi="NTTimes/Cyrillic"/>
                <w:sz w:val="18"/>
              </w:rPr>
              <w:t>030-Г</w:t>
            </w:r>
          </w:p>
        </w:tc>
        <w:tc>
          <w:tcPr>
            <w:tcW w:w="1081" w:type="dxa"/>
          </w:tcPr>
          <w:p w:rsidR="00000000" w:rsidRDefault="00F67113">
            <w:pPr>
              <w:jc w:val="both"/>
              <w:rPr>
                <w:rFonts w:ascii="NTTimes/Cyrillic" w:hAnsi="NTTimes/Cyrillic"/>
                <w:sz w:val="18"/>
              </w:rPr>
            </w:pPr>
            <w:r>
              <w:rPr>
                <w:rFonts w:ascii="NTTimes/Cyrillic" w:hAnsi="NTTimes/Cyrillic"/>
                <w:sz w:val="18"/>
              </w:rPr>
              <w:t>031-Б</w:t>
            </w:r>
          </w:p>
        </w:tc>
        <w:tc>
          <w:tcPr>
            <w:tcW w:w="1081" w:type="dxa"/>
          </w:tcPr>
          <w:p w:rsidR="00000000" w:rsidRDefault="00F67113">
            <w:pPr>
              <w:jc w:val="both"/>
              <w:rPr>
                <w:rFonts w:ascii="NTTimes/Cyrillic" w:hAnsi="NTTimes/Cyrillic"/>
                <w:sz w:val="18"/>
              </w:rPr>
            </w:pPr>
            <w:r>
              <w:rPr>
                <w:rFonts w:ascii="NTTimes/Cyrillic" w:hAnsi="NTTimes/Cyrillic"/>
                <w:sz w:val="18"/>
              </w:rPr>
              <w:t>032-В</w:t>
            </w:r>
          </w:p>
        </w:tc>
        <w:tc>
          <w:tcPr>
            <w:tcW w:w="1081" w:type="dxa"/>
          </w:tcPr>
          <w:p w:rsidR="00000000" w:rsidRDefault="00F67113">
            <w:pPr>
              <w:jc w:val="both"/>
              <w:rPr>
                <w:rFonts w:ascii="NTTimes/Cyrillic" w:hAnsi="NTTimes/Cyrillic"/>
                <w:sz w:val="18"/>
              </w:rPr>
            </w:pPr>
            <w:r>
              <w:rPr>
                <w:rFonts w:ascii="NTTimes/Cyrillic" w:hAnsi="NTTimes/Cyrillic"/>
                <w:sz w:val="18"/>
              </w:rPr>
              <w:t>033-Д</w:t>
            </w:r>
          </w:p>
        </w:tc>
        <w:tc>
          <w:tcPr>
            <w:tcW w:w="1081" w:type="dxa"/>
          </w:tcPr>
          <w:p w:rsidR="00000000" w:rsidRDefault="00F67113">
            <w:pPr>
              <w:jc w:val="both"/>
              <w:rPr>
                <w:rFonts w:ascii="NTTimes/Cyrillic" w:hAnsi="NTTimes/Cyrillic"/>
                <w:sz w:val="18"/>
              </w:rPr>
            </w:pPr>
            <w:r>
              <w:rPr>
                <w:rFonts w:ascii="NTTimes/Cyrillic" w:hAnsi="NTTimes/Cyrillic"/>
                <w:sz w:val="18"/>
              </w:rPr>
              <w:t>034-Д</w:t>
            </w:r>
          </w:p>
        </w:tc>
        <w:tc>
          <w:tcPr>
            <w:tcW w:w="1081" w:type="dxa"/>
          </w:tcPr>
          <w:p w:rsidR="00000000" w:rsidRDefault="00F67113">
            <w:pPr>
              <w:jc w:val="both"/>
              <w:rPr>
                <w:rFonts w:ascii="NTTimes/Cyrillic" w:hAnsi="NTTimes/Cyrillic"/>
                <w:sz w:val="18"/>
              </w:rPr>
            </w:pPr>
            <w:r>
              <w:rPr>
                <w:rFonts w:ascii="NTTimes/Cyrillic" w:hAnsi="NTTimes/Cyrillic"/>
                <w:sz w:val="18"/>
              </w:rPr>
              <w:t>036-Г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037-А</w:t>
            </w:r>
          </w:p>
        </w:tc>
        <w:tc>
          <w:tcPr>
            <w:tcW w:w="1081" w:type="dxa"/>
          </w:tcPr>
          <w:p w:rsidR="00000000" w:rsidRDefault="00F67113">
            <w:pPr>
              <w:jc w:val="both"/>
              <w:rPr>
                <w:rFonts w:ascii="NTTimes/Cyrillic" w:hAnsi="NTTimes/Cyrillic"/>
                <w:sz w:val="18"/>
              </w:rPr>
            </w:pPr>
            <w:r>
              <w:rPr>
                <w:rFonts w:ascii="NTTimes/Cyrillic" w:hAnsi="NTTimes/Cyrillic"/>
                <w:sz w:val="18"/>
              </w:rPr>
              <w:t>038-Г</w:t>
            </w:r>
          </w:p>
        </w:tc>
        <w:tc>
          <w:tcPr>
            <w:tcW w:w="1081" w:type="dxa"/>
          </w:tcPr>
          <w:p w:rsidR="00000000" w:rsidRDefault="00F67113">
            <w:pPr>
              <w:jc w:val="both"/>
              <w:rPr>
                <w:rFonts w:ascii="NTTimes/Cyrillic" w:hAnsi="NTTimes/Cyrillic"/>
                <w:sz w:val="18"/>
              </w:rPr>
            </w:pPr>
            <w:r>
              <w:rPr>
                <w:rFonts w:ascii="NTTimes/Cyrillic" w:hAnsi="NTTimes/Cyrillic"/>
                <w:sz w:val="18"/>
              </w:rPr>
              <w:t>039-А</w:t>
            </w:r>
          </w:p>
        </w:tc>
        <w:tc>
          <w:tcPr>
            <w:tcW w:w="1081" w:type="dxa"/>
          </w:tcPr>
          <w:p w:rsidR="00000000" w:rsidRDefault="00F67113">
            <w:pPr>
              <w:jc w:val="both"/>
              <w:rPr>
                <w:rFonts w:ascii="NTTimes/Cyrillic" w:hAnsi="NTTimes/Cyrillic"/>
                <w:sz w:val="18"/>
              </w:rPr>
            </w:pPr>
            <w:r>
              <w:rPr>
                <w:rFonts w:ascii="NTTimes/Cyrillic" w:hAnsi="NTTimes/Cyrillic"/>
                <w:sz w:val="18"/>
              </w:rPr>
              <w:t>040-В</w:t>
            </w:r>
          </w:p>
        </w:tc>
        <w:tc>
          <w:tcPr>
            <w:tcW w:w="1081" w:type="dxa"/>
          </w:tcPr>
          <w:p w:rsidR="00000000" w:rsidRDefault="00F67113">
            <w:pPr>
              <w:jc w:val="both"/>
              <w:rPr>
                <w:rFonts w:ascii="NTTimes/Cyrillic" w:hAnsi="NTTimes/Cyrillic"/>
                <w:sz w:val="18"/>
              </w:rPr>
            </w:pPr>
            <w:r>
              <w:rPr>
                <w:rFonts w:ascii="NTTimes/Cyrillic" w:hAnsi="NTTimes/Cyrillic"/>
                <w:sz w:val="18"/>
              </w:rPr>
              <w:t>041-Д</w:t>
            </w:r>
          </w:p>
        </w:tc>
        <w:tc>
          <w:tcPr>
            <w:tcW w:w="1081" w:type="dxa"/>
          </w:tcPr>
          <w:p w:rsidR="00000000" w:rsidRDefault="00F67113">
            <w:pPr>
              <w:jc w:val="both"/>
              <w:rPr>
                <w:rFonts w:ascii="NTTimes/Cyrillic" w:hAnsi="NTTimes/Cyrillic"/>
                <w:sz w:val="18"/>
              </w:rPr>
            </w:pPr>
            <w:r>
              <w:rPr>
                <w:rFonts w:ascii="NTTimes/Cyrillic" w:hAnsi="NTTimes/Cyrillic"/>
                <w:sz w:val="18"/>
              </w:rPr>
              <w:t>042-Б</w:t>
            </w:r>
          </w:p>
        </w:tc>
        <w:tc>
          <w:tcPr>
            <w:tcW w:w="1081" w:type="dxa"/>
          </w:tcPr>
          <w:p w:rsidR="00000000" w:rsidRDefault="00F67113">
            <w:pPr>
              <w:jc w:val="both"/>
              <w:rPr>
                <w:rFonts w:ascii="NTTimes/Cyrillic" w:hAnsi="NTTimes/Cyrillic"/>
                <w:sz w:val="18"/>
              </w:rPr>
            </w:pPr>
            <w:r>
              <w:rPr>
                <w:rFonts w:ascii="NTTimes/Cyrillic" w:hAnsi="NTTimes/Cyrillic"/>
                <w:sz w:val="18"/>
              </w:rPr>
              <w:t>043-Д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044-Г</w:t>
            </w:r>
          </w:p>
        </w:tc>
        <w:tc>
          <w:tcPr>
            <w:tcW w:w="1081" w:type="dxa"/>
          </w:tcPr>
          <w:p w:rsidR="00000000" w:rsidRDefault="00F67113">
            <w:pPr>
              <w:jc w:val="both"/>
              <w:rPr>
                <w:rFonts w:ascii="NTTimes/Cyrillic" w:hAnsi="NTTimes/Cyrillic"/>
                <w:sz w:val="18"/>
              </w:rPr>
            </w:pPr>
            <w:r>
              <w:rPr>
                <w:rFonts w:ascii="NTTimes/Cyrillic" w:hAnsi="NTTimes/Cyrillic"/>
                <w:sz w:val="18"/>
              </w:rPr>
              <w:t>045-Г</w:t>
            </w:r>
          </w:p>
        </w:tc>
        <w:tc>
          <w:tcPr>
            <w:tcW w:w="1081" w:type="dxa"/>
          </w:tcPr>
          <w:p w:rsidR="00000000" w:rsidRDefault="00F67113">
            <w:pPr>
              <w:jc w:val="both"/>
              <w:rPr>
                <w:rFonts w:ascii="NTTimes/Cyrillic" w:hAnsi="NTTimes/Cyrillic"/>
                <w:sz w:val="18"/>
              </w:rPr>
            </w:pPr>
            <w:r>
              <w:rPr>
                <w:rFonts w:ascii="NTTimes/Cyrillic" w:hAnsi="NTTimes/Cyrillic"/>
                <w:sz w:val="18"/>
              </w:rPr>
              <w:t>046-Б</w:t>
            </w:r>
          </w:p>
        </w:tc>
        <w:tc>
          <w:tcPr>
            <w:tcW w:w="1081" w:type="dxa"/>
          </w:tcPr>
          <w:p w:rsidR="00000000" w:rsidRDefault="00F67113">
            <w:pPr>
              <w:jc w:val="both"/>
              <w:rPr>
                <w:rFonts w:ascii="NTTimes/Cyrillic" w:hAnsi="NTTimes/Cyrillic"/>
                <w:sz w:val="18"/>
              </w:rPr>
            </w:pPr>
            <w:r>
              <w:rPr>
                <w:rFonts w:ascii="NTTimes/Cyrillic" w:hAnsi="NTTimes/Cyrillic"/>
                <w:sz w:val="18"/>
              </w:rPr>
              <w:t>047-Б</w:t>
            </w:r>
          </w:p>
        </w:tc>
        <w:tc>
          <w:tcPr>
            <w:tcW w:w="1081" w:type="dxa"/>
          </w:tcPr>
          <w:p w:rsidR="00000000" w:rsidRDefault="00F67113">
            <w:pPr>
              <w:jc w:val="both"/>
              <w:rPr>
                <w:rFonts w:ascii="NTTimes/Cyrillic" w:hAnsi="NTTimes/Cyrillic"/>
                <w:sz w:val="18"/>
              </w:rPr>
            </w:pPr>
            <w:r>
              <w:rPr>
                <w:rFonts w:ascii="NTTimes/Cyrillic" w:hAnsi="NTTimes/Cyrillic"/>
                <w:sz w:val="18"/>
              </w:rPr>
              <w:t>048-Г</w:t>
            </w:r>
          </w:p>
        </w:tc>
        <w:tc>
          <w:tcPr>
            <w:tcW w:w="1081" w:type="dxa"/>
          </w:tcPr>
          <w:p w:rsidR="00000000" w:rsidRDefault="00F67113">
            <w:pPr>
              <w:jc w:val="both"/>
              <w:rPr>
                <w:rFonts w:ascii="NTTimes/Cyrillic" w:hAnsi="NTTimes/Cyrillic"/>
                <w:sz w:val="18"/>
              </w:rPr>
            </w:pPr>
            <w:r>
              <w:rPr>
                <w:rFonts w:ascii="NTTimes/Cyrillic" w:hAnsi="NTTimes/Cyrillic"/>
                <w:sz w:val="18"/>
              </w:rPr>
              <w:t>049-Д</w:t>
            </w:r>
          </w:p>
        </w:tc>
        <w:tc>
          <w:tcPr>
            <w:tcW w:w="1081" w:type="dxa"/>
          </w:tcPr>
          <w:p w:rsidR="00000000" w:rsidRDefault="00F67113">
            <w:pPr>
              <w:jc w:val="both"/>
              <w:rPr>
                <w:rFonts w:ascii="NTTimes/Cyrillic" w:hAnsi="NTTimes/Cyrillic"/>
                <w:sz w:val="18"/>
              </w:rPr>
            </w:pPr>
            <w:r>
              <w:rPr>
                <w:rFonts w:ascii="NTTimes/Cyrillic" w:hAnsi="NTTimes/Cyrillic"/>
                <w:sz w:val="18"/>
              </w:rPr>
              <w:t>050-В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051-Д</w:t>
            </w:r>
          </w:p>
        </w:tc>
        <w:tc>
          <w:tcPr>
            <w:tcW w:w="1081" w:type="dxa"/>
          </w:tcPr>
          <w:p w:rsidR="00000000" w:rsidRDefault="00F67113">
            <w:pPr>
              <w:jc w:val="both"/>
              <w:rPr>
                <w:rFonts w:ascii="NTTimes/Cyrillic" w:hAnsi="NTTimes/Cyrillic"/>
                <w:sz w:val="18"/>
              </w:rPr>
            </w:pPr>
            <w:r>
              <w:rPr>
                <w:rFonts w:ascii="NTTimes/Cyrillic" w:hAnsi="NTTimes/Cyrillic"/>
                <w:sz w:val="18"/>
              </w:rPr>
              <w:t>052-Г</w:t>
            </w:r>
          </w:p>
        </w:tc>
        <w:tc>
          <w:tcPr>
            <w:tcW w:w="1081" w:type="dxa"/>
          </w:tcPr>
          <w:p w:rsidR="00000000" w:rsidRDefault="00F67113">
            <w:pPr>
              <w:jc w:val="both"/>
              <w:rPr>
                <w:rFonts w:ascii="NTTimes/Cyrillic" w:hAnsi="NTTimes/Cyrillic"/>
                <w:sz w:val="18"/>
              </w:rPr>
            </w:pPr>
            <w:r>
              <w:rPr>
                <w:rFonts w:ascii="NTTimes/Cyrillic" w:hAnsi="NTTimes/Cyrillic"/>
                <w:sz w:val="18"/>
              </w:rPr>
              <w:t>053-А</w:t>
            </w:r>
          </w:p>
        </w:tc>
        <w:tc>
          <w:tcPr>
            <w:tcW w:w="1081" w:type="dxa"/>
          </w:tcPr>
          <w:p w:rsidR="00000000" w:rsidRDefault="00F67113">
            <w:pPr>
              <w:jc w:val="both"/>
              <w:rPr>
                <w:rFonts w:ascii="NTTimes/Cyrillic" w:hAnsi="NTTimes/Cyrillic"/>
                <w:sz w:val="18"/>
              </w:rPr>
            </w:pPr>
            <w:r>
              <w:rPr>
                <w:rFonts w:ascii="NTTimes/Cyrillic" w:hAnsi="NTTimes/Cyrillic"/>
                <w:sz w:val="18"/>
              </w:rPr>
              <w:t>054-Д</w:t>
            </w:r>
          </w:p>
        </w:tc>
        <w:tc>
          <w:tcPr>
            <w:tcW w:w="1081" w:type="dxa"/>
          </w:tcPr>
          <w:p w:rsidR="00000000" w:rsidRDefault="00F67113">
            <w:pPr>
              <w:jc w:val="both"/>
              <w:rPr>
                <w:rFonts w:ascii="NTTimes/Cyrillic" w:hAnsi="NTTimes/Cyrillic"/>
                <w:sz w:val="18"/>
              </w:rPr>
            </w:pPr>
            <w:r>
              <w:rPr>
                <w:rFonts w:ascii="NTTimes/Cyrillic" w:hAnsi="NTTimes/Cyrillic"/>
                <w:sz w:val="18"/>
              </w:rPr>
              <w:t>055-Г</w:t>
            </w:r>
          </w:p>
        </w:tc>
        <w:tc>
          <w:tcPr>
            <w:tcW w:w="1081" w:type="dxa"/>
          </w:tcPr>
          <w:p w:rsidR="00000000" w:rsidRDefault="00F67113">
            <w:pPr>
              <w:jc w:val="both"/>
              <w:rPr>
                <w:rFonts w:ascii="NTTimes/Cyrillic" w:hAnsi="NTTimes/Cyrillic"/>
                <w:sz w:val="18"/>
              </w:rPr>
            </w:pPr>
            <w:r>
              <w:rPr>
                <w:rFonts w:ascii="NTTimes/Cyrillic" w:hAnsi="NTTimes/Cyrillic"/>
                <w:sz w:val="18"/>
              </w:rPr>
              <w:t>056-А</w:t>
            </w:r>
          </w:p>
        </w:tc>
        <w:tc>
          <w:tcPr>
            <w:tcW w:w="1081" w:type="dxa"/>
          </w:tcPr>
          <w:p w:rsidR="00000000" w:rsidRDefault="00F67113">
            <w:pPr>
              <w:jc w:val="both"/>
              <w:rPr>
                <w:rFonts w:ascii="NTTimes/Cyrillic" w:hAnsi="NTTimes/Cyrillic"/>
                <w:sz w:val="18"/>
              </w:rPr>
            </w:pPr>
            <w:r>
              <w:rPr>
                <w:rFonts w:ascii="NTTimes/Cyrillic" w:hAnsi="NTTimes/Cyrillic"/>
                <w:sz w:val="18"/>
              </w:rPr>
              <w:t>057-Б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058-В</w:t>
            </w:r>
          </w:p>
        </w:tc>
        <w:tc>
          <w:tcPr>
            <w:tcW w:w="1081" w:type="dxa"/>
          </w:tcPr>
          <w:p w:rsidR="00000000" w:rsidRDefault="00F67113">
            <w:pPr>
              <w:jc w:val="both"/>
              <w:rPr>
                <w:rFonts w:ascii="NTTimes/Cyrillic" w:hAnsi="NTTimes/Cyrillic"/>
                <w:sz w:val="18"/>
              </w:rPr>
            </w:pPr>
            <w:r>
              <w:rPr>
                <w:rFonts w:ascii="NTTimes/Cyrillic" w:hAnsi="NTTimes/Cyrillic"/>
                <w:sz w:val="18"/>
              </w:rPr>
              <w:t>059-А</w:t>
            </w:r>
          </w:p>
        </w:tc>
        <w:tc>
          <w:tcPr>
            <w:tcW w:w="1081" w:type="dxa"/>
          </w:tcPr>
          <w:p w:rsidR="00000000" w:rsidRDefault="00F67113">
            <w:pPr>
              <w:jc w:val="both"/>
              <w:rPr>
                <w:rFonts w:ascii="NTTimes/Cyrillic" w:hAnsi="NTTimes/Cyrillic"/>
                <w:sz w:val="18"/>
              </w:rPr>
            </w:pPr>
            <w:r>
              <w:rPr>
                <w:rFonts w:ascii="NTTimes/Cyrillic" w:hAnsi="NTTimes/Cyrillic"/>
                <w:sz w:val="18"/>
              </w:rPr>
              <w:t>060-В</w:t>
            </w:r>
          </w:p>
        </w:tc>
        <w:tc>
          <w:tcPr>
            <w:tcW w:w="1081" w:type="dxa"/>
          </w:tcPr>
          <w:p w:rsidR="00000000" w:rsidRDefault="00F67113">
            <w:pPr>
              <w:jc w:val="both"/>
              <w:rPr>
                <w:rFonts w:ascii="NTTimes/Cyrillic" w:hAnsi="NTTimes/Cyrillic"/>
                <w:sz w:val="18"/>
              </w:rPr>
            </w:pPr>
            <w:r>
              <w:rPr>
                <w:rFonts w:ascii="NTTimes/Cyrillic" w:hAnsi="NTTimes/Cyrillic"/>
                <w:sz w:val="18"/>
              </w:rPr>
              <w:t>061-В</w:t>
            </w:r>
          </w:p>
        </w:tc>
        <w:tc>
          <w:tcPr>
            <w:tcW w:w="1081" w:type="dxa"/>
          </w:tcPr>
          <w:p w:rsidR="00000000" w:rsidRDefault="00F67113">
            <w:pPr>
              <w:jc w:val="both"/>
              <w:rPr>
                <w:rFonts w:ascii="NTTimes/Cyrillic" w:hAnsi="NTTimes/Cyrillic"/>
                <w:sz w:val="18"/>
              </w:rPr>
            </w:pPr>
            <w:r>
              <w:rPr>
                <w:rFonts w:ascii="NTTimes/Cyrillic" w:hAnsi="NTTimes/Cyrillic"/>
                <w:sz w:val="18"/>
              </w:rPr>
              <w:t>062-В</w:t>
            </w:r>
          </w:p>
        </w:tc>
        <w:tc>
          <w:tcPr>
            <w:tcW w:w="1081" w:type="dxa"/>
          </w:tcPr>
          <w:p w:rsidR="00000000" w:rsidRDefault="00F67113">
            <w:pPr>
              <w:jc w:val="both"/>
              <w:rPr>
                <w:rFonts w:ascii="NTTimes/Cyrillic" w:hAnsi="NTTimes/Cyrillic"/>
                <w:sz w:val="18"/>
              </w:rPr>
            </w:pPr>
            <w:r>
              <w:rPr>
                <w:rFonts w:ascii="NTTimes/Cyrillic" w:hAnsi="NTTimes/Cyrillic"/>
                <w:sz w:val="18"/>
              </w:rPr>
              <w:t>063-Б</w:t>
            </w:r>
          </w:p>
        </w:tc>
        <w:tc>
          <w:tcPr>
            <w:tcW w:w="1081" w:type="dxa"/>
          </w:tcPr>
          <w:p w:rsidR="00000000" w:rsidRDefault="00F67113">
            <w:pPr>
              <w:jc w:val="both"/>
              <w:rPr>
                <w:rFonts w:ascii="NTTimes/Cyrillic" w:hAnsi="NTTimes/Cyrillic"/>
                <w:sz w:val="18"/>
              </w:rPr>
            </w:pPr>
            <w:r>
              <w:rPr>
                <w:rFonts w:ascii="NTTimes/Cyrillic" w:hAnsi="NTTimes/Cyrillic"/>
                <w:sz w:val="18"/>
              </w:rPr>
              <w:t>064-В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065-Г</w:t>
            </w:r>
          </w:p>
        </w:tc>
        <w:tc>
          <w:tcPr>
            <w:tcW w:w="1081" w:type="dxa"/>
          </w:tcPr>
          <w:p w:rsidR="00000000" w:rsidRDefault="00F67113">
            <w:pPr>
              <w:jc w:val="both"/>
              <w:rPr>
                <w:rFonts w:ascii="NTTimes/Cyrillic" w:hAnsi="NTTimes/Cyrillic"/>
                <w:sz w:val="18"/>
              </w:rPr>
            </w:pPr>
            <w:r>
              <w:rPr>
                <w:rFonts w:ascii="NTTimes/Cyrillic" w:hAnsi="NTTimes/Cyrillic"/>
                <w:sz w:val="18"/>
              </w:rPr>
              <w:t>066-Б</w:t>
            </w:r>
          </w:p>
        </w:tc>
        <w:tc>
          <w:tcPr>
            <w:tcW w:w="1081" w:type="dxa"/>
          </w:tcPr>
          <w:p w:rsidR="00000000" w:rsidRDefault="00F67113">
            <w:pPr>
              <w:jc w:val="both"/>
              <w:rPr>
                <w:rFonts w:ascii="NTTimes/Cyrillic" w:hAnsi="NTTimes/Cyrillic"/>
                <w:sz w:val="18"/>
              </w:rPr>
            </w:pPr>
            <w:r>
              <w:rPr>
                <w:rFonts w:ascii="NTTimes/Cyrillic" w:hAnsi="NTTimes/Cyrillic"/>
                <w:sz w:val="18"/>
              </w:rPr>
              <w:t>067-В</w:t>
            </w:r>
          </w:p>
        </w:tc>
        <w:tc>
          <w:tcPr>
            <w:tcW w:w="1081" w:type="dxa"/>
          </w:tcPr>
          <w:p w:rsidR="00000000" w:rsidRDefault="00F67113">
            <w:pPr>
              <w:jc w:val="both"/>
              <w:rPr>
                <w:rFonts w:ascii="NTTimes/Cyrillic" w:hAnsi="NTTimes/Cyrillic"/>
                <w:sz w:val="18"/>
              </w:rPr>
            </w:pPr>
            <w:r>
              <w:rPr>
                <w:rFonts w:ascii="NTTimes/Cyrillic" w:hAnsi="NTTimes/Cyrillic"/>
                <w:sz w:val="18"/>
              </w:rPr>
              <w:t>068-Г</w:t>
            </w:r>
          </w:p>
        </w:tc>
        <w:tc>
          <w:tcPr>
            <w:tcW w:w="1081" w:type="dxa"/>
          </w:tcPr>
          <w:p w:rsidR="00000000" w:rsidRDefault="00F67113">
            <w:pPr>
              <w:jc w:val="both"/>
              <w:rPr>
                <w:rFonts w:ascii="NTTimes/Cyrillic" w:hAnsi="NTTimes/Cyrillic"/>
                <w:sz w:val="18"/>
              </w:rPr>
            </w:pPr>
            <w:r>
              <w:rPr>
                <w:rFonts w:ascii="NTTimes/Cyrillic" w:hAnsi="NTTimes/Cyrillic"/>
                <w:sz w:val="18"/>
              </w:rPr>
              <w:t>069-Б</w:t>
            </w:r>
          </w:p>
        </w:tc>
        <w:tc>
          <w:tcPr>
            <w:tcW w:w="1081" w:type="dxa"/>
          </w:tcPr>
          <w:p w:rsidR="00000000" w:rsidRDefault="00F67113">
            <w:pPr>
              <w:jc w:val="both"/>
              <w:rPr>
                <w:rFonts w:ascii="NTTimes/Cyrillic" w:hAnsi="NTTimes/Cyrillic"/>
                <w:sz w:val="18"/>
              </w:rPr>
            </w:pPr>
            <w:r>
              <w:rPr>
                <w:rFonts w:ascii="NTTimes/Cyrillic" w:hAnsi="NTTimes/Cyrillic"/>
                <w:sz w:val="18"/>
              </w:rPr>
              <w:t>070-Г</w:t>
            </w:r>
          </w:p>
        </w:tc>
        <w:tc>
          <w:tcPr>
            <w:tcW w:w="1081" w:type="dxa"/>
          </w:tcPr>
          <w:p w:rsidR="00000000" w:rsidRDefault="00F67113">
            <w:pPr>
              <w:jc w:val="both"/>
              <w:rPr>
                <w:rFonts w:ascii="NTTimes/Cyrillic" w:hAnsi="NTTimes/Cyrillic"/>
                <w:sz w:val="18"/>
              </w:rPr>
            </w:pPr>
            <w:r>
              <w:rPr>
                <w:rFonts w:ascii="NTTimes/Cyrillic" w:hAnsi="NTTimes/Cyrillic"/>
                <w:sz w:val="18"/>
              </w:rPr>
              <w:t>071-В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072-Б</w:t>
            </w:r>
          </w:p>
        </w:tc>
        <w:tc>
          <w:tcPr>
            <w:tcW w:w="1081" w:type="dxa"/>
          </w:tcPr>
          <w:p w:rsidR="00000000" w:rsidRDefault="00F67113">
            <w:pPr>
              <w:jc w:val="both"/>
              <w:rPr>
                <w:rFonts w:ascii="NTTimes/Cyrillic" w:hAnsi="NTTimes/Cyrillic"/>
                <w:sz w:val="18"/>
              </w:rPr>
            </w:pPr>
            <w:r>
              <w:rPr>
                <w:rFonts w:ascii="NTTimes/Cyrillic" w:hAnsi="NTTimes/Cyrillic"/>
                <w:sz w:val="18"/>
              </w:rPr>
              <w:t>073-Б</w:t>
            </w:r>
          </w:p>
        </w:tc>
        <w:tc>
          <w:tcPr>
            <w:tcW w:w="1081" w:type="dxa"/>
          </w:tcPr>
          <w:p w:rsidR="00000000" w:rsidRDefault="00F67113">
            <w:pPr>
              <w:jc w:val="both"/>
              <w:rPr>
                <w:rFonts w:ascii="NTTimes/Cyrillic" w:hAnsi="NTTimes/Cyrillic"/>
                <w:sz w:val="18"/>
              </w:rPr>
            </w:pPr>
            <w:r>
              <w:rPr>
                <w:rFonts w:ascii="NTTimes/Cyrillic" w:hAnsi="NTTimes/Cyrillic"/>
                <w:sz w:val="18"/>
              </w:rPr>
              <w:t>074-Б</w:t>
            </w:r>
          </w:p>
        </w:tc>
        <w:tc>
          <w:tcPr>
            <w:tcW w:w="1081" w:type="dxa"/>
          </w:tcPr>
          <w:p w:rsidR="00000000" w:rsidRDefault="00F67113">
            <w:pPr>
              <w:jc w:val="both"/>
              <w:rPr>
                <w:rFonts w:ascii="NTTimes/Cyrillic" w:hAnsi="NTTimes/Cyrillic"/>
                <w:sz w:val="18"/>
              </w:rPr>
            </w:pPr>
            <w:r>
              <w:rPr>
                <w:rFonts w:ascii="NTTimes/Cyrillic" w:hAnsi="NTTimes/Cyrillic"/>
                <w:sz w:val="18"/>
              </w:rPr>
              <w:t>075-Г</w:t>
            </w:r>
          </w:p>
        </w:tc>
        <w:tc>
          <w:tcPr>
            <w:tcW w:w="1081" w:type="dxa"/>
          </w:tcPr>
          <w:p w:rsidR="00000000" w:rsidRDefault="00F67113">
            <w:pPr>
              <w:jc w:val="both"/>
              <w:rPr>
                <w:rFonts w:ascii="NTTimes/Cyrillic" w:hAnsi="NTTimes/Cyrillic"/>
                <w:sz w:val="18"/>
              </w:rPr>
            </w:pPr>
            <w:r>
              <w:rPr>
                <w:rFonts w:ascii="NTTimes/Cyrillic" w:hAnsi="NTTimes/Cyrillic"/>
                <w:sz w:val="18"/>
              </w:rPr>
              <w:t>076-Б</w:t>
            </w:r>
          </w:p>
        </w:tc>
        <w:tc>
          <w:tcPr>
            <w:tcW w:w="1081" w:type="dxa"/>
          </w:tcPr>
          <w:p w:rsidR="00000000" w:rsidRDefault="00F67113">
            <w:pPr>
              <w:jc w:val="both"/>
              <w:rPr>
                <w:rFonts w:ascii="NTTimes/Cyrillic" w:hAnsi="NTTimes/Cyrillic"/>
                <w:sz w:val="18"/>
              </w:rPr>
            </w:pPr>
            <w:r>
              <w:rPr>
                <w:rFonts w:ascii="NTTimes/Cyrillic" w:hAnsi="NTTimes/Cyrillic"/>
                <w:sz w:val="18"/>
              </w:rPr>
              <w:t>077-Б</w:t>
            </w:r>
          </w:p>
        </w:tc>
        <w:tc>
          <w:tcPr>
            <w:tcW w:w="1081" w:type="dxa"/>
          </w:tcPr>
          <w:p w:rsidR="00000000" w:rsidRDefault="00F67113">
            <w:pPr>
              <w:jc w:val="both"/>
              <w:rPr>
                <w:rFonts w:ascii="NTTimes/Cyrillic" w:hAnsi="NTTimes/Cyrillic"/>
                <w:sz w:val="18"/>
              </w:rPr>
            </w:pPr>
            <w:r>
              <w:rPr>
                <w:rFonts w:ascii="NTTimes/Cyrillic" w:hAnsi="NTTimes/Cyrillic"/>
                <w:sz w:val="18"/>
              </w:rPr>
              <w:t>078-В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079-В</w:t>
            </w:r>
          </w:p>
        </w:tc>
        <w:tc>
          <w:tcPr>
            <w:tcW w:w="1081" w:type="dxa"/>
          </w:tcPr>
          <w:p w:rsidR="00000000" w:rsidRDefault="00F67113">
            <w:pPr>
              <w:jc w:val="both"/>
              <w:rPr>
                <w:rFonts w:ascii="NTTimes/Cyrillic" w:hAnsi="NTTimes/Cyrillic"/>
                <w:sz w:val="18"/>
              </w:rPr>
            </w:pPr>
            <w:r>
              <w:rPr>
                <w:rFonts w:ascii="NTTimes/Cyrillic" w:hAnsi="NTTimes/Cyrillic"/>
                <w:sz w:val="18"/>
              </w:rPr>
              <w:t>080-Б</w:t>
            </w:r>
          </w:p>
        </w:tc>
        <w:tc>
          <w:tcPr>
            <w:tcW w:w="1081" w:type="dxa"/>
          </w:tcPr>
          <w:p w:rsidR="00000000" w:rsidRDefault="00F67113">
            <w:pPr>
              <w:jc w:val="both"/>
              <w:rPr>
                <w:rFonts w:ascii="NTTimes/Cyrillic" w:hAnsi="NTTimes/Cyrillic"/>
                <w:sz w:val="18"/>
              </w:rPr>
            </w:pPr>
            <w:r>
              <w:rPr>
                <w:rFonts w:ascii="NTTimes/Cyrillic" w:hAnsi="NTTimes/Cyrillic"/>
                <w:sz w:val="18"/>
              </w:rPr>
              <w:t>081-Г</w:t>
            </w:r>
          </w:p>
        </w:tc>
        <w:tc>
          <w:tcPr>
            <w:tcW w:w="1081" w:type="dxa"/>
          </w:tcPr>
          <w:p w:rsidR="00000000" w:rsidRDefault="00F67113">
            <w:pPr>
              <w:jc w:val="both"/>
              <w:rPr>
                <w:rFonts w:ascii="NTTimes/Cyrillic" w:hAnsi="NTTimes/Cyrillic"/>
                <w:sz w:val="18"/>
              </w:rPr>
            </w:pPr>
            <w:r>
              <w:rPr>
                <w:rFonts w:ascii="NTTimes/Cyrillic" w:hAnsi="NTTimes/Cyrillic"/>
                <w:sz w:val="18"/>
              </w:rPr>
              <w:t>082-В</w:t>
            </w:r>
          </w:p>
        </w:tc>
        <w:tc>
          <w:tcPr>
            <w:tcW w:w="1081" w:type="dxa"/>
          </w:tcPr>
          <w:p w:rsidR="00000000" w:rsidRDefault="00F67113">
            <w:pPr>
              <w:jc w:val="both"/>
              <w:rPr>
                <w:rFonts w:ascii="NTTimes/Cyrillic" w:hAnsi="NTTimes/Cyrillic"/>
                <w:sz w:val="18"/>
              </w:rPr>
            </w:pPr>
            <w:r>
              <w:rPr>
                <w:rFonts w:ascii="NTTimes/Cyrillic" w:hAnsi="NTTimes/Cyrillic"/>
                <w:sz w:val="18"/>
              </w:rPr>
              <w:t>083-В</w:t>
            </w:r>
          </w:p>
        </w:tc>
        <w:tc>
          <w:tcPr>
            <w:tcW w:w="1081" w:type="dxa"/>
          </w:tcPr>
          <w:p w:rsidR="00000000" w:rsidRDefault="00F67113">
            <w:pPr>
              <w:jc w:val="both"/>
              <w:rPr>
                <w:rFonts w:ascii="NTTimes/Cyrillic" w:hAnsi="NTTimes/Cyrillic"/>
                <w:sz w:val="18"/>
              </w:rPr>
            </w:pPr>
            <w:r>
              <w:rPr>
                <w:rFonts w:ascii="NTTimes/Cyrillic" w:hAnsi="NTTimes/Cyrillic"/>
                <w:sz w:val="18"/>
              </w:rPr>
              <w:t>084-Б</w:t>
            </w:r>
          </w:p>
        </w:tc>
        <w:tc>
          <w:tcPr>
            <w:tcW w:w="1081" w:type="dxa"/>
          </w:tcPr>
          <w:p w:rsidR="00000000" w:rsidRDefault="00F67113">
            <w:pPr>
              <w:jc w:val="both"/>
              <w:rPr>
                <w:rFonts w:ascii="NTTimes/Cyrillic" w:hAnsi="NTTimes/Cyrillic"/>
                <w:sz w:val="18"/>
              </w:rPr>
            </w:pPr>
            <w:r>
              <w:rPr>
                <w:rFonts w:ascii="NTTimes/Cyrillic" w:hAnsi="NTTimes/Cyrillic"/>
                <w:sz w:val="18"/>
              </w:rPr>
              <w:t>085-Г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086-Д</w:t>
            </w:r>
          </w:p>
        </w:tc>
        <w:tc>
          <w:tcPr>
            <w:tcW w:w="1081" w:type="dxa"/>
          </w:tcPr>
          <w:p w:rsidR="00000000" w:rsidRDefault="00F67113">
            <w:pPr>
              <w:jc w:val="both"/>
              <w:rPr>
                <w:rFonts w:ascii="NTTimes/Cyrillic" w:hAnsi="NTTimes/Cyrillic"/>
                <w:sz w:val="18"/>
              </w:rPr>
            </w:pPr>
            <w:r>
              <w:rPr>
                <w:rFonts w:ascii="NTTimes/Cyrillic" w:hAnsi="NTTimes/Cyrillic"/>
                <w:sz w:val="18"/>
              </w:rPr>
              <w:t>087-В</w:t>
            </w:r>
          </w:p>
        </w:tc>
        <w:tc>
          <w:tcPr>
            <w:tcW w:w="1081" w:type="dxa"/>
          </w:tcPr>
          <w:p w:rsidR="00000000" w:rsidRDefault="00F67113">
            <w:pPr>
              <w:jc w:val="both"/>
              <w:rPr>
                <w:rFonts w:ascii="NTTimes/Cyrillic" w:hAnsi="NTTimes/Cyrillic"/>
                <w:sz w:val="18"/>
              </w:rPr>
            </w:pPr>
            <w:r>
              <w:rPr>
                <w:rFonts w:ascii="NTTimes/Cyrillic" w:hAnsi="NTTimes/Cyrillic"/>
                <w:sz w:val="18"/>
              </w:rPr>
              <w:t>088-Г</w:t>
            </w:r>
          </w:p>
        </w:tc>
        <w:tc>
          <w:tcPr>
            <w:tcW w:w="1081" w:type="dxa"/>
          </w:tcPr>
          <w:p w:rsidR="00000000" w:rsidRDefault="00F67113">
            <w:pPr>
              <w:jc w:val="both"/>
              <w:rPr>
                <w:rFonts w:ascii="NTTimes/Cyrillic" w:hAnsi="NTTimes/Cyrillic"/>
                <w:sz w:val="18"/>
              </w:rPr>
            </w:pPr>
            <w:r>
              <w:rPr>
                <w:rFonts w:ascii="NTTimes/Cyrillic" w:hAnsi="NTTimes/Cyrillic"/>
                <w:sz w:val="18"/>
              </w:rPr>
              <w:t>089-Б</w:t>
            </w:r>
          </w:p>
        </w:tc>
        <w:tc>
          <w:tcPr>
            <w:tcW w:w="1081" w:type="dxa"/>
          </w:tcPr>
          <w:p w:rsidR="00000000" w:rsidRDefault="00F67113">
            <w:pPr>
              <w:jc w:val="both"/>
              <w:rPr>
                <w:rFonts w:ascii="NTTimes/Cyrillic" w:hAnsi="NTTimes/Cyrillic"/>
                <w:sz w:val="18"/>
              </w:rPr>
            </w:pPr>
            <w:r>
              <w:rPr>
                <w:rFonts w:ascii="NTTimes/Cyrillic" w:hAnsi="NTTimes/Cyrillic"/>
                <w:sz w:val="18"/>
              </w:rPr>
              <w:t>090-В</w:t>
            </w:r>
          </w:p>
        </w:tc>
        <w:tc>
          <w:tcPr>
            <w:tcW w:w="1081" w:type="dxa"/>
          </w:tcPr>
          <w:p w:rsidR="00000000" w:rsidRDefault="00F67113">
            <w:pPr>
              <w:jc w:val="both"/>
              <w:rPr>
                <w:rFonts w:ascii="NTTimes/Cyrillic" w:hAnsi="NTTimes/Cyrillic"/>
                <w:sz w:val="18"/>
              </w:rPr>
            </w:pPr>
            <w:r>
              <w:rPr>
                <w:rFonts w:ascii="NTTimes/Cyrillic" w:hAnsi="NTTimes/Cyrillic"/>
                <w:sz w:val="18"/>
              </w:rPr>
              <w:t>091-Б</w:t>
            </w:r>
          </w:p>
        </w:tc>
        <w:tc>
          <w:tcPr>
            <w:tcW w:w="1081" w:type="dxa"/>
          </w:tcPr>
          <w:p w:rsidR="00000000" w:rsidRDefault="00F67113">
            <w:pPr>
              <w:jc w:val="both"/>
              <w:rPr>
                <w:rFonts w:ascii="NTTimes/Cyrillic" w:hAnsi="NTTimes/Cyrillic"/>
                <w:sz w:val="18"/>
              </w:rPr>
            </w:pPr>
            <w:r>
              <w:rPr>
                <w:rFonts w:ascii="NTTimes/Cyrillic" w:hAnsi="NTTimes/Cyrillic"/>
                <w:sz w:val="18"/>
              </w:rPr>
              <w:t>092-Б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093-В</w:t>
            </w:r>
          </w:p>
        </w:tc>
        <w:tc>
          <w:tcPr>
            <w:tcW w:w="1081" w:type="dxa"/>
          </w:tcPr>
          <w:p w:rsidR="00000000" w:rsidRDefault="00F67113">
            <w:pPr>
              <w:jc w:val="both"/>
              <w:rPr>
                <w:rFonts w:ascii="NTTimes/Cyrillic" w:hAnsi="NTTimes/Cyrillic"/>
                <w:sz w:val="18"/>
              </w:rPr>
            </w:pPr>
            <w:r>
              <w:rPr>
                <w:rFonts w:ascii="NTTimes/Cyrillic" w:hAnsi="NTTimes/Cyrillic"/>
                <w:sz w:val="18"/>
              </w:rPr>
              <w:t>094-Г</w:t>
            </w:r>
          </w:p>
        </w:tc>
        <w:tc>
          <w:tcPr>
            <w:tcW w:w="1081" w:type="dxa"/>
          </w:tcPr>
          <w:p w:rsidR="00000000" w:rsidRDefault="00F67113">
            <w:pPr>
              <w:jc w:val="both"/>
              <w:rPr>
                <w:rFonts w:ascii="NTTimes/Cyrillic" w:hAnsi="NTTimes/Cyrillic"/>
                <w:sz w:val="18"/>
              </w:rPr>
            </w:pPr>
            <w:r>
              <w:rPr>
                <w:rFonts w:ascii="NTTimes/Cyrillic" w:hAnsi="NTTimes/Cyrillic"/>
                <w:sz w:val="18"/>
              </w:rPr>
              <w:t>095-В</w:t>
            </w:r>
          </w:p>
        </w:tc>
        <w:tc>
          <w:tcPr>
            <w:tcW w:w="1081" w:type="dxa"/>
          </w:tcPr>
          <w:p w:rsidR="00000000" w:rsidRDefault="00F67113">
            <w:pPr>
              <w:jc w:val="both"/>
              <w:rPr>
                <w:rFonts w:ascii="NTTimes/Cyrillic" w:hAnsi="NTTimes/Cyrillic"/>
                <w:sz w:val="18"/>
              </w:rPr>
            </w:pPr>
            <w:r>
              <w:rPr>
                <w:rFonts w:ascii="NTTimes/Cyrillic" w:hAnsi="NTTimes/Cyrillic"/>
                <w:sz w:val="18"/>
              </w:rPr>
              <w:t>096-Д</w:t>
            </w:r>
          </w:p>
        </w:tc>
        <w:tc>
          <w:tcPr>
            <w:tcW w:w="1081" w:type="dxa"/>
          </w:tcPr>
          <w:p w:rsidR="00000000" w:rsidRDefault="00F67113">
            <w:pPr>
              <w:jc w:val="both"/>
              <w:rPr>
                <w:rFonts w:ascii="NTTimes/Cyrillic" w:hAnsi="NTTimes/Cyrillic"/>
                <w:sz w:val="18"/>
              </w:rPr>
            </w:pPr>
            <w:r>
              <w:rPr>
                <w:rFonts w:ascii="NTTimes/Cyrillic" w:hAnsi="NTTimes/Cyrillic"/>
                <w:sz w:val="18"/>
              </w:rPr>
              <w:t>097-А</w:t>
            </w:r>
          </w:p>
        </w:tc>
        <w:tc>
          <w:tcPr>
            <w:tcW w:w="1081" w:type="dxa"/>
          </w:tcPr>
          <w:p w:rsidR="00000000" w:rsidRDefault="00F67113">
            <w:pPr>
              <w:jc w:val="both"/>
              <w:rPr>
                <w:rFonts w:ascii="NTTimes/Cyrillic" w:hAnsi="NTTimes/Cyrillic"/>
                <w:sz w:val="18"/>
              </w:rPr>
            </w:pPr>
            <w:r>
              <w:rPr>
                <w:rFonts w:ascii="NTTimes/Cyrillic" w:hAnsi="NTTimes/Cyrillic"/>
                <w:sz w:val="18"/>
              </w:rPr>
              <w:t>098-Б</w:t>
            </w:r>
          </w:p>
        </w:tc>
        <w:tc>
          <w:tcPr>
            <w:tcW w:w="1081" w:type="dxa"/>
          </w:tcPr>
          <w:p w:rsidR="00000000" w:rsidRDefault="00F67113">
            <w:pPr>
              <w:jc w:val="both"/>
              <w:rPr>
                <w:rFonts w:ascii="NTTimes/Cyrillic" w:hAnsi="NTTimes/Cyrillic"/>
                <w:sz w:val="18"/>
              </w:rPr>
            </w:pPr>
            <w:r>
              <w:rPr>
                <w:rFonts w:ascii="NTTimes/Cyrillic" w:hAnsi="NTTimes/Cyrillic"/>
                <w:sz w:val="18"/>
              </w:rPr>
              <w:t>099-А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100-А</w:t>
            </w:r>
          </w:p>
        </w:tc>
        <w:tc>
          <w:tcPr>
            <w:tcW w:w="1081" w:type="dxa"/>
          </w:tcPr>
          <w:p w:rsidR="00000000" w:rsidRDefault="00F67113">
            <w:pPr>
              <w:jc w:val="both"/>
              <w:rPr>
                <w:rFonts w:ascii="NTTimes/Cyrillic" w:hAnsi="NTTimes/Cyrillic"/>
                <w:sz w:val="18"/>
              </w:rPr>
            </w:pPr>
            <w:r>
              <w:rPr>
                <w:rFonts w:ascii="NTTimes/Cyrillic" w:hAnsi="NTTimes/Cyrillic"/>
                <w:sz w:val="18"/>
              </w:rPr>
              <w:t>101-А</w:t>
            </w:r>
          </w:p>
        </w:tc>
        <w:tc>
          <w:tcPr>
            <w:tcW w:w="1081" w:type="dxa"/>
          </w:tcPr>
          <w:p w:rsidR="00000000" w:rsidRDefault="00F67113">
            <w:pPr>
              <w:jc w:val="both"/>
              <w:rPr>
                <w:rFonts w:ascii="NTTimes/Cyrillic" w:hAnsi="NTTimes/Cyrillic"/>
                <w:sz w:val="18"/>
              </w:rPr>
            </w:pPr>
            <w:r>
              <w:rPr>
                <w:rFonts w:ascii="NTTimes/Cyrillic" w:hAnsi="NTTimes/Cyrillic"/>
                <w:sz w:val="18"/>
              </w:rPr>
              <w:t>102-А</w:t>
            </w:r>
          </w:p>
        </w:tc>
        <w:tc>
          <w:tcPr>
            <w:tcW w:w="1081" w:type="dxa"/>
          </w:tcPr>
          <w:p w:rsidR="00000000" w:rsidRDefault="00F67113">
            <w:pPr>
              <w:jc w:val="both"/>
              <w:rPr>
                <w:rFonts w:ascii="NTTimes/Cyrillic" w:hAnsi="NTTimes/Cyrillic"/>
                <w:sz w:val="18"/>
              </w:rPr>
            </w:pPr>
            <w:r>
              <w:rPr>
                <w:rFonts w:ascii="NTTimes/Cyrillic" w:hAnsi="NTTimes/Cyrillic"/>
                <w:sz w:val="18"/>
              </w:rPr>
              <w:t>103-Г</w:t>
            </w:r>
          </w:p>
        </w:tc>
        <w:tc>
          <w:tcPr>
            <w:tcW w:w="1081" w:type="dxa"/>
          </w:tcPr>
          <w:p w:rsidR="00000000" w:rsidRDefault="00F67113">
            <w:pPr>
              <w:jc w:val="both"/>
              <w:rPr>
                <w:rFonts w:ascii="NTTimes/Cyrillic" w:hAnsi="NTTimes/Cyrillic"/>
                <w:sz w:val="18"/>
              </w:rPr>
            </w:pPr>
            <w:r>
              <w:rPr>
                <w:rFonts w:ascii="NTTimes/Cyrillic" w:hAnsi="NTTimes/Cyrillic"/>
                <w:sz w:val="18"/>
              </w:rPr>
              <w:t>104-В</w:t>
            </w:r>
          </w:p>
        </w:tc>
        <w:tc>
          <w:tcPr>
            <w:tcW w:w="1081" w:type="dxa"/>
          </w:tcPr>
          <w:p w:rsidR="00000000" w:rsidRDefault="00F67113">
            <w:pPr>
              <w:jc w:val="both"/>
              <w:rPr>
                <w:rFonts w:ascii="NTTimes/Cyrillic" w:hAnsi="NTTimes/Cyrillic"/>
                <w:sz w:val="18"/>
              </w:rPr>
            </w:pPr>
            <w:r>
              <w:rPr>
                <w:rFonts w:ascii="NTTimes/Cyrillic" w:hAnsi="NTTimes/Cyrillic"/>
                <w:sz w:val="18"/>
              </w:rPr>
              <w:t>105-А</w:t>
            </w:r>
          </w:p>
        </w:tc>
        <w:tc>
          <w:tcPr>
            <w:tcW w:w="1081" w:type="dxa"/>
          </w:tcPr>
          <w:p w:rsidR="00000000" w:rsidRDefault="00F67113">
            <w:pPr>
              <w:jc w:val="both"/>
              <w:rPr>
                <w:rFonts w:ascii="NTTimes/Cyrillic" w:hAnsi="NTTimes/Cyrillic"/>
                <w:sz w:val="18"/>
              </w:rPr>
            </w:pPr>
            <w:r>
              <w:rPr>
                <w:rFonts w:ascii="NTTimes/Cyrillic" w:hAnsi="NTTimes/Cyrillic"/>
                <w:sz w:val="18"/>
              </w:rPr>
              <w:t>106-Г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107-В</w:t>
            </w:r>
          </w:p>
        </w:tc>
        <w:tc>
          <w:tcPr>
            <w:tcW w:w="1081" w:type="dxa"/>
          </w:tcPr>
          <w:p w:rsidR="00000000" w:rsidRDefault="00F67113">
            <w:pPr>
              <w:jc w:val="both"/>
              <w:rPr>
                <w:rFonts w:ascii="NTTimes/Cyrillic" w:hAnsi="NTTimes/Cyrillic"/>
                <w:sz w:val="18"/>
              </w:rPr>
            </w:pPr>
            <w:r>
              <w:rPr>
                <w:rFonts w:ascii="NTTimes/Cyrillic" w:hAnsi="NTTimes/Cyrillic"/>
                <w:sz w:val="18"/>
              </w:rPr>
              <w:t>108-Д</w:t>
            </w:r>
          </w:p>
        </w:tc>
        <w:tc>
          <w:tcPr>
            <w:tcW w:w="1081" w:type="dxa"/>
          </w:tcPr>
          <w:p w:rsidR="00000000" w:rsidRDefault="00F67113">
            <w:pPr>
              <w:jc w:val="both"/>
              <w:rPr>
                <w:rFonts w:ascii="NTTimes/Cyrillic" w:hAnsi="NTTimes/Cyrillic"/>
                <w:sz w:val="18"/>
              </w:rPr>
            </w:pPr>
            <w:r>
              <w:rPr>
                <w:rFonts w:ascii="NTTimes/Cyrillic" w:hAnsi="NTTimes/Cyrillic"/>
                <w:sz w:val="18"/>
              </w:rPr>
              <w:t>109-Д</w:t>
            </w:r>
          </w:p>
        </w:tc>
        <w:tc>
          <w:tcPr>
            <w:tcW w:w="1081" w:type="dxa"/>
          </w:tcPr>
          <w:p w:rsidR="00000000" w:rsidRDefault="00F67113">
            <w:pPr>
              <w:jc w:val="both"/>
              <w:rPr>
                <w:rFonts w:ascii="NTTimes/Cyrillic" w:hAnsi="NTTimes/Cyrillic"/>
                <w:sz w:val="18"/>
              </w:rPr>
            </w:pPr>
            <w:r>
              <w:rPr>
                <w:rFonts w:ascii="NTTimes/Cyrillic" w:hAnsi="NTTimes/Cyrillic"/>
                <w:sz w:val="18"/>
              </w:rPr>
              <w:t>110-Д</w:t>
            </w:r>
          </w:p>
        </w:tc>
        <w:tc>
          <w:tcPr>
            <w:tcW w:w="1081" w:type="dxa"/>
          </w:tcPr>
          <w:p w:rsidR="00000000" w:rsidRDefault="00F67113">
            <w:pPr>
              <w:jc w:val="both"/>
              <w:rPr>
                <w:rFonts w:ascii="NTTimes/Cyrillic" w:hAnsi="NTTimes/Cyrillic"/>
                <w:sz w:val="18"/>
              </w:rPr>
            </w:pPr>
            <w:r>
              <w:rPr>
                <w:rFonts w:ascii="NTTimes/Cyrillic" w:hAnsi="NTTimes/Cyrillic"/>
                <w:sz w:val="18"/>
              </w:rPr>
              <w:t>111-Г</w:t>
            </w:r>
          </w:p>
        </w:tc>
        <w:tc>
          <w:tcPr>
            <w:tcW w:w="1081" w:type="dxa"/>
          </w:tcPr>
          <w:p w:rsidR="00000000" w:rsidRDefault="00F67113">
            <w:pPr>
              <w:jc w:val="both"/>
              <w:rPr>
                <w:rFonts w:ascii="NTTimes/Cyrillic" w:hAnsi="NTTimes/Cyrillic"/>
                <w:sz w:val="18"/>
              </w:rPr>
            </w:pPr>
            <w:r>
              <w:rPr>
                <w:rFonts w:ascii="NTTimes/Cyrillic" w:hAnsi="NTTimes/Cyrillic"/>
                <w:sz w:val="18"/>
              </w:rPr>
              <w:t>112-В</w:t>
            </w:r>
          </w:p>
        </w:tc>
        <w:tc>
          <w:tcPr>
            <w:tcW w:w="1081" w:type="dxa"/>
          </w:tcPr>
          <w:p w:rsidR="00000000" w:rsidRDefault="00F67113">
            <w:pPr>
              <w:jc w:val="both"/>
              <w:rPr>
                <w:rFonts w:ascii="NTTimes/Cyrillic" w:hAnsi="NTTimes/Cyrillic"/>
                <w:sz w:val="18"/>
              </w:rPr>
            </w:pPr>
            <w:r>
              <w:rPr>
                <w:rFonts w:ascii="NTTimes/Cyrillic" w:hAnsi="NTTimes/Cyrillic"/>
                <w:sz w:val="18"/>
              </w:rPr>
              <w:t>113-А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lastRenderedPageBreak/>
              <w:t>114-А</w:t>
            </w:r>
          </w:p>
        </w:tc>
        <w:tc>
          <w:tcPr>
            <w:tcW w:w="1081" w:type="dxa"/>
          </w:tcPr>
          <w:p w:rsidR="00000000" w:rsidRDefault="00F67113">
            <w:pPr>
              <w:jc w:val="both"/>
              <w:rPr>
                <w:rFonts w:ascii="NTTimes/Cyrillic" w:hAnsi="NTTimes/Cyrillic"/>
                <w:sz w:val="18"/>
              </w:rPr>
            </w:pPr>
            <w:r>
              <w:rPr>
                <w:rFonts w:ascii="NTTimes/Cyrillic" w:hAnsi="NTTimes/Cyrillic"/>
                <w:sz w:val="18"/>
              </w:rPr>
              <w:t>115-А</w:t>
            </w:r>
          </w:p>
        </w:tc>
        <w:tc>
          <w:tcPr>
            <w:tcW w:w="1081" w:type="dxa"/>
          </w:tcPr>
          <w:p w:rsidR="00000000" w:rsidRDefault="00F67113">
            <w:pPr>
              <w:jc w:val="both"/>
              <w:rPr>
                <w:rFonts w:ascii="NTTimes/Cyrillic" w:hAnsi="NTTimes/Cyrillic"/>
                <w:sz w:val="18"/>
              </w:rPr>
            </w:pPr>
            <w:r>
              <w:rPr>
                <w:rFonts w:ascii="NTTimes/Cyrillic" w:hAnsi="NTTimes/Cyrillic"/>
                <w:sz w:val="18"/>
              </w:rPr>
              <w:t>116-Д</w:t>
            </w:r>
          </w:p>
        </w:tc>
        <w:tc>
          <w:tcPr>
            <w:tcW w:w="1081" w:type="dxa"/>
          </w:tcPr>
          <w:p w:rsidR="00000000" w:rsidRDefault="00F67113">
            <w:pPr>
              <w:jc w:val="both"/>
              <w:rPr>
                <w:rFonts w:ascii="NTTimes/Cyrillic" w:hAnsi="NTTimes/Cyrillic"/>
                <w:sz w:val="18"/>
              </w:rPr>
            </w:pPr>
            <w:r>
              <w:rPr>
                <w:rFonts w:ascii="NTTimes/Cyrillic" w:hAnsi="NTTimes/Cyrillic"/>
                <w:sz w:val="18"/>
              </w:rPr>
              <w:t>117-В</w:t>
            </w:r>
          </w:p>
        </w:tc>
        <w:tc>
          <w:tcPr>
            <w:tcW w:w="1081" w:type="dxa"/>
          </w:tcPr>
          <w:p w:rsidR="00000000" w:rsidRDefault="00F67113">
            <w:pPr>
              <w:jc w:val="both"/>
              <w:rPr>
                <w:rFonts w:ascii="NTTimes/Cyrillic" w:hAnsi="NTTimes/Cyrillic"/>
                <w:sz w:val="18"/>
              </w:rPr>
            </w:pPr>
            <w:r>
              <w:rPr>
                <w:rFonts w:ascii="NTTimes/Cyrillic" w:hAnsi="NTTimes/Cyrillic"/>
                <w:sz w:val="18"/>
              </w:rPr>
              <w:t>118-Д</w:t>
            </w:r>
          </w:p>
        </w:tc>
        <w:tc>
          <w:tcPr>
            <w:tcW w:w="1081" w:type="dxa"/>
          </w:tcPr>
          <w:p w:rsidR="00000000" w:rsidRDefault="00F67113">
            <w:pPr>
              <w:jc w:val="both"/>
              <w:rPr>
                <w:rFonts w:ascii="NTTimes/Cyrillic" w:hAnsi="NTTimes/Cyrillic"/>
                <w:sz w:val="18"/>
              </w:rPr>
            </w:pPr>
            <w:r>
              <w:rPr>
                <w:rFonts w:ascii="NTTimes/Cyrillic" w:hAnsi="NTTimes/Cyrillic"/>
                <w:sz w:val="18"/>
              </w:rPr>
              <w:t>119-Г</w:t>
            </w:r>
          </w:p>
        </w:tc>
        <w:tc>
          <w:tcPr>
            <w:tcW w:w="1081" w:type="dxa"/>
          </w:tcPr>
          <w:p w:rsidR="00000000" w:rsidRDefault="00F67113">
            <w:pPr>
              <w:jc w:val="both"/>
              <w:rPr>
                <w:rFonts w:ascii="NTTimes/Cyrillic" w:hAnsi="NTTimes/Cyrillic"/>
                <w:sz w:val="18"/>
              </w:rPr>
            </w:pPr>
            <w:r>
              <w:rPr>
                <w:rFonts w:ascii="NTTimes/Cyrillic" w:hAnsi="NTTimes/Cyrillic"/>
                <w:sz w:val="18"/>
              </w:rPr>
              <w:t>120-Д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121-А</w:t>
            </w:r>
          </w:p>
        </w:tc>
        <w:tc>
          <w:tcPr>
            <w:tcW w:w="1081" w:type="dxa"/>
          </w:tcPr>
          <w:p w:rsidR="00000000" w:rsidRDefault="00F67113">
            <w:pPr>
              <w:jc w:val="both"/>
              <w:rPr>
                <w:rFonts w:ascii="NTTimes/Cyrillic" w:hAnsi="NTTimes/Cyrillic"/>
                <w:sz w:val="18"/>
              </w:rPr>
            </w:pPr>
            <w:r>
              <w:rPr>
                <w:rFonts w:ascii="NTTimes/Cyrillic" w:hAnsi="NTTimes/Cyrillic"/>
                <w:sz w:val="18"/>
              </w:rPr>
              <w:t>122-Б</w:t>
            </w:r>
          </w:p>
        </w:tc>
        <w:tc>
          <w:tcPr>
            <w:tcW w:w="1081" w:type="dxa"/>
          </w:tcPr>
          <w:p w:rsidR="00000000" w:rsidRDefault="00F67113">
            <w:pPr>
              <w:jc w:val="both"/>
              <w:rPr>
                <w:rFonts w:ascii="NTTimes/Cyrillic" w:hAnsi="NTTimes/Cyrillic"/>
                <w:sz w:val="18"/>
              </w:rPr>
            </w:pPr>
            <w:r>
              <w:rPr>
                <w:rFonts w:ascii="NTTimes/Cyrillic" w:hAnsi="NTTimes/Cyrillic"/>
                <w:sz w:val="18"/>
              </w:rPr>
              <w:t>123-А</w:t>
            </w:r>
          </w:p>
        </w:tc>
        <w:tc>
          <w:tcPr>
            <w:tcW w:w="1081" w:type="dxa"/>
          </w:tcPr>
          <w:p w:rsidR="00000000" w:rsidRDefault="00F67113">
            <w:pPr>
              <w:jc w:val="both"/>
              <w:rPr>
                <w:rFonts w:ascii="NTTimes/Cyrillic" w:hAnsi="NTTimes/Cyrillic"/>
                <w:sz w:val="18"/>
              </w:rPr>
            </w:pPr>
            <w:r>
              <w:rPr>
                <w:rFonts w:ascii="NTTimes/Cyrillic" w:hAnsi="NTTimes/Cyrillic"/>
                <w:sz w:val="18"/>
              </w:rPr>
              <w:t>124-А</w:t>
            </w:r>
          </w:p>
        </w:tc>
        <w:tc>
          <w:tcPr>
            <w:tcW w:w="1081" w:type="dxa"/>
          </w:tcPr>
          <w:p w:rsidR="00000000" w:rsidRDefault="00F67113">
            <w:pPr>
              <w:jc w:val="both"/>
              <w:rPr>
                <w:rFonts w:ascii="NTTimes/Cyrillic" w:hAnsi="NTTimes/Cyrillic"/>
                <w:sz w:val="18"/>
              </w:rPr>
            </w:pPr>
            <w:r>
              <w:rPr>
                <w:rFonts w:ascii="NTTimes/Cyrillic" w:hAnsi="NTTimes/Cyrillic"/>
                <w:sz w:val="18"/>
              </w:rPr>
              <w:t>12</w:t>
            </w:r>
            <w:r>
              <w:rPr>
                <w:rFonts w:ascii="NTTimes/Cyrillic" w:hAnsi="NTTimes/Cyrillic"/>
                <w:sz w:val="18"/>
              </w:rPr>
              <w:t>5-А</w:t>
            </w:r>
          </w:p>
        </w:tc>
        <w:tc>
          <w:tcPr>
            <w:tcW w:w="1081" w:type="dxa"/>
          </w:tcPr>
          <w:p w:rsidR="00000000" w:rsidRDefault="00F67113">
            <w:pPr>
              <w:jc w:val="both"/>
              <w:rPr>
                <w:rFonts w:ascii="NTTimes/Cyrillic" w:hAnsi="NTTimes/Cyrillic"/>
                <w:sz w:val="18"/>
              </w:rPr>
            </w:pPr>
            <w:r>
              <w:rPr>
                <w:rFonts w:ascii="NTTimes/Cyrillic" w:hAnsi="NTTimes/Cyrillic"/>
                <w:sz w:val="18"/>
              </w:rPr>
              <w:t>126-В</w:t>
            </w:r>
          </w:p>
        </w:tc>
        <w:tc>
          <w:tcPr>
            <w:tcW w:w="1081" w:type="dxa"/>
          </w:tcPr>
          <w:p w:rsidR="00000000" w:rsidRDefault="00F67113">
            <w:pPr>
              <w:jc w:val="both"/>
              <w:rPr>
                <w:rFonts w:ascii="NTTimes/Cyrillic" w:hAnsi="NTTimes/Cyrillic"/>
                <w:sz w:val="18"/>
              </w:rPr>
            </w:pPr>
            <w:r>
              <w:rPr>
                <w:rFonts w:ascii="NTTimes/Cyrillic" w:hAnsi="NTTimes/Cyrillic"/>
                <w:sz w:val="18"/>
              </w:rPr>
              <w:t>127-Г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128-А</w:t>
            </w:r>
          </w:p>
        </w:tc>
        <w:tc>
          <w:tcPr>
            <w:tcW w:w="1081" w:type="dxa"/>
          </w:tcPr>
          <w:p w:rsidR="00000000" w:rsidRDefault="00F67113">
            <w:pPr>
              <w:jc w:val="both"/>
              <w:rPr>
                <w:rFonts w:ascii="NTTimes/Cyrillic" w:hAnsi="NTTimes/Cyrillic"/>
                <w:sz w:val="18"/>
              </w:rPr>
            </w:pPr>
            <w:r>
              <w:rPr>
                <w:rFonts w:ascii="NTTimes/Cyrillic" w:hAnsi="NTTimes/Cyrillic"/>
                <w:sz w:val="18"/>
              </w:rPr>
              <w:t>129-А</w:t>
            </w:r>
          </w:p>
        </w:tc>
        <w:tc>
          <w:tcPr>
            <w:tcW w:w="1081" w:type="dxa"/>
          </w:tcPr>
          <w:p w:rsidR="00000000" w:rsidRDefault="00F67113">
            <w:pPr>
              <w:jc w:val="both"/>
              <w:rPr>
                <w:rFonts w:ascii="NTTimes/Cyrillic" w:hAnsi="NTTimes/Cyrillic"/>
                <w:sz w:val="18"/>
              </w:rPr>
            </w:pPr>
            <w:r>
              <w:rPr>
                <w:rFonts w:ascii="NTTimes/Cyrillic" w:hAnsi="NTTimes/Cyrillic"/>
                <w:sz w:val="18"/>
              </w:rPr>
              <w:t>130-Б</w:t>
            </w:r>
          </w:p>
        </w:tc>
        <w:tc>
          <w:tcPr>
            <w:tcW w:w="1081" w:type="dxa"/>
          </w:tcPr>
          <w:p w:rsidR="00000000" w:rsidRDefault="00F67113">
            <w:pPr>
              <w:jc w:val="both"/>
              <w:rPr>
                <w:rFonts w:ascii="NTTimes/Cyrillic" w:hAnsi="NTTimes/Cyrillic"/>
                <w:sz w:val="18"/>
              </w:rPr>
            </w:pPr>
            <w:r>
              <w:rPr>
                <w:rFonts w:ascii="NTTimes/Cyrillic" w:hAnsi="NTTimes/Cyrillic"/>
                <w:sz w:val="18"/>
              </w:rPr>
              <w:t>131-Д</w:t>
            </w:r>
          </w:p>
        </w:tc>
        <w:tc>
          <w:tcPr>
            <w:tcW w:w="1081" w:type="dxa"/>
          </w:tcPr>
          <w:p w:rsidR="00000000" w:rsidRDefault="00F67113">
            <w:pPr>
              <w:jc w:val="both"/>
              <w:rPr>
                <w:rFonts w:ascii="NTTimes/Cyrillic" w:hAnsi="NTTimes/Cyrillic"/>
                <w:sz w:val="18"/>
              </w:rPr>
            </w:pPr>
            <w:r>
              <w:rPr>
                <w:rFonts w:ascii="NTTimes/Cyrillic" w:hAnsi="NTTimes/Cyrillic"/>
                <w:sz w:val="18"/>
              </w:rPr>
              <w:t>132-А</w:t>
            </w:r>
          </w:p>
        </w:tc>
        <w:tc>
          <w:tcPr>
            <w:tcW w:w="1081" w:type="dxa"/>
          </w:tcPr>
          <w:p w:rsidR="00000000" w:rsidRDefault="00F67113">
            <w:pPr>
              <w:jc w:val="both"/>
              <w:rPr>
                <w:rFonts w:ascii="NTTimes/Cyrillic" w:hAnsi="NTTimes/Cyrillic"/>
                <w:sz w:val="18"/>
              </w:rPr>
            </w:pPr>
            <w:r>
              <w:rPr>
                <w:rFonts w:ascii="NTTimes/Cyrillic" w:hAnsi="NTTimes/Cyrillic"/>
                <w:sz w:val="18"/>
              </w:rPr>
              <w:t>133-Д</w:t>
            </w:r>
          </w:p>
        </w:tc>
        <w:tc>
          <w:tcPr>
            <w:tcW w:w="1081" w:type="dxa"/>
          </w:tcPr>
          <w:p w:rsidR="00000000" w:rsidRDefault="00F67113">
            <w:pPr>
              <w:jc w:val="both"/>
              <w:rPr>
                <w:rFonts w:ascii="NTTimes/Cyrillic" w:hAnsi="NTTimes/Cyrillic"/>
                <w:sz w:val="18"/>
              </w:rPr>
            </w:pPr>
            <w:r>
              <w:rPr>
                <w:rFonts w:ascii="NTTimes/Cyrillic" w:hAnsi="NTTimes/Cyrillic"/>
                <w:sz w:val="18"/>
              </w:rPr>
              <w:t>134-Д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135-Д</w:t>
            </w:r>
          </w:p>
        </w:tc>
        <w:tc>
          <w:tcPr>
            <w:tcW w:w="1081" w:type="dxa"/>
          </w:tcPr>
          <w:p w:rsidR="00000000" w:rsidRDefault="00F67113">
            <w:pPr>
              <w:jc w:val="both"/>
              <w:rPr>
                <w:rFonts w:ascii="NTTimes/Cyrillic" w:hAnsi="NTTimes/Cyrillic"/>
                <w:sz w:val="18"/>
              </w:rPr>
            </w:pPr>
            <w:r>
              <w:rPr>
                <w:rFonts w:ascii="NTTimes/Cyrillic" w:hAnsi="NTTimes/Cyrillic"/>
                <w:sz w:val="18"/>
              </w:rPr>
              <w:t>136-Д</w:t>
            </w:r>
          </w:p>
        </w:tc>
        <w:tc>
          <w:tcPr>
            <w:tcW w:w="1081" w:type="dxa"/>
          </w:tcPr>
          <w:p w:rsidR="00000000" w:rsidRDefault="00F67113">
            <w:pPr>
              <w:jc w:val="both"/>
              <w:rPr>
                <w:rFonts w:ascii="NTTimes/Cyrillic" w:hAnsi="NTTimes/Cyrillic"/>
                <w:sz w:val="18"/>
              </w:rPr>
            </w:pPr>
            <w:r>
              <w:rPr>
                <w:rFonts w:ascii="NTTimes/Cyrillic" w:hAnsi="NTTimes/Cyrillic"/>
                <w:sz w:val="18"/>
              </w:rPr>
              <w:t>137-Б</w:t>
            </w:r>
          </w:p>
        </w:tc>
        <w:tc>
          <w:tcPr>
            <w:tcW w:w="1081" w:type="dxa"/>
          </w:tcPr>
          <w:p w:rsidR="00000000" w:rsidRDefault="00F67113">
            <w:pPr>
              <w:jc w:val="both"/>
              <w:rPr>
                <w:rFonts w:ascii="NTTimes/Cyrillic" w:hAnsi="NTTimes/Cyrillic"/>
                <w:sz w:val="18"/>
              </w:rPr>
            </w:pPr>
            <w:r>
              <w:rPr>
                <w:rFonts w:ascii="NTTimes/Cyrillic" w:hAnsi="NTTimes/Cyrillic"/>
                <w:sz w:val="18"/>
              </w:rPr>
              <w:t>138-А</w:t>
            </w:r>
          </w:p>
        </w:tc>
        <w:tc>
          <w:tcPr>
            <w:tcW w:w="1081" w:type="dxa"/>
          </w:tcPr>
          <w:p w:rsidR="00000000" w:rsidRDefault="00F67113">
            <w:pPr>
              <w:jc w:val="both"/>
              <w:rPr>
                <w:rFonts w:ascii="NTTimes/Cyrillic" w:hAnsi="NTTimes/Cyrillic"/>
                <w:sz w:val="18"/>
              </w:rPr>
            </w:pPr>
            <w:r>
              <w:rPr>
                <w:rFonts w:ascii="NTTimes/Cyrillic" w:hAnsi="NTTimes/Cyrillic"/>
                <w:sz w:val="18"/>
              </w:rPr>
              <w:t>139-А</w:t>
            </w:r>
          </w:p>
        </w:tc>
        <w:tc>
          <w:tcPr>
            <w:tcW w:w="1081" w:type="dxa"/>
          </w:tcPr>
          <w:p w:rsidR="00000000" w:rsidRDefault="00F67113">
            <w:pPr>
              <w:jc w:val="both"/>
              <w:rPr>
                <w:rFonts w:ascii="NTTimes/Cyrillic" w:hAnsi="NTTimes/Cyrillic"/>
                <w:sz w:val="18"/>
              </w:rPr>
            </w:pPr>
            <w:r>
              <w:rPr>
                <w:rFonts w:ascii="NTTimes/Cyrillic" w:hAnsi="NTTimes/Cyrillic"/>
                <w:sz w:val="18"/>
              </w:rPr>
              <w:t>140-Б</w:t>
            </w:r>
          </w:p>
        </w:tc>
        <w:tc>
          <w:tcPr>
            <w:tcW w:w="1081" w:type="dxa"/>
          </w:tcPr>
          <w:p w:rsidR="00000000" w:rsidRDefault="00F67113">
            <w:pPr>
              <w:jc w:val="both"/>
              <w:rPr>
                <w:rFonts w:ascii="NTTimes/Cyrillic" w:hAnsi="NTTimes/Cyrillic"/>
                <w:sz w:val="18"/>
              </w:rPr>
            </w:pPr>
            <w:r>
              <w:rPr>
                <w:rFonts w:ascii="NTTimes/Cyrillic" w:hAnsi="NTTimes/Cyrillic"/>
                <w:sz w:val="18"/>
              </w:rPr>
              <w:t>141-Д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142-В</w:t>
            </w:r>
          </w:p>
        </w:tc>
        <w:tc>
          <w:tcPr>
            <w:tcW w:w="1081" w:type="dxa"/>
          </w:tcPr>
          <w:p w:rsidR="00000000" w:rsidRDefault="00F67113">
            <w:pPr>
              <w:jc w:val="both"/>
              <w:rPr>
                <w:rFonts w:ascii="NTTimes/Cyrillic" w:hAnsi="NTTimes/Cyrillic"/>
                <w:sz w:val="18"/>
              </w:rPr>
            </w:pPr>
            <w:r>
              <w:rPr>
                <w:rFonts w:ascii="NTTimes/Cyrillic" w:hAnsi="NTTimes/Cyrillic"/>
                <w:sz w:val="18"/>
              </w:rPr>
              <w:t>143-Д</w:t>
            </w:r>
          </w:p>
        </w:tc>
        <w:tc>
          <w:tcPr>
            <w:tcW w:w="1081" w:type="dxa"/>
          </w:tcPr>
          <w:p w:rsidR="00000000" w:rsidRDefault="00F67113">
            <w:pPr>
              <w:jc w:val="both"/>
              <w:rPr>
                <w:rFonts w:ascii="NTTimes/Cyrillic" w:hAnsi="NTTimes/Cyrillic"/>
                <w:sz w:val="18"/>
              </w:rPr>
            </w:pPr>
            <w:r>
              <w:rPr>
                <w:rFonts w:ascii="NTTimes/Cyrillic" w:hAnsi="NTTimes/Cyrillic"/>
                <w:sz w:val="18"/>
              </w:rPr>
              <w:t>144-Д</w:t>
            </w:r>
          </w:p>
        </w:tc>
        <w:tc>
          <w:tcPr>
            <w:tcW w:w="1081" w:type="dxa"/>
          </w:tcPr>
          <w:p w:rsidR="00000000" w:rsidRDefault="00F67113">
            <w:pPr>
              <w:jc w:val="both"/>
              <w:rPr>
                <w:rFonts w:ascii="NTTimes/Cyrillic" w:hAnsi="NTTimes/Cyrillic"/>
                <w:sz w:val="18"/>
              </w:rPr>
            </w:pPr>
            <w:r>
              <w:rPr>
                <w:rFonts w:ascii="NTTimes/Cyrillic" w:hAnsi="NTTimes/Cyrillic"/>
                <w:sz w:val="18"/>
              </w:rPr>
              <w:t>145-А</w:t>
            </w:r>
          </w:p>
        </w:tc>
        <w:tc>
          <w:tcPr>
            <w:tcW w:w="1081" w:type="dxa"/>
          </w:tcPr>
          <w:p w:rsidR="00000000" w:rsidRDefault="00F67113">
            <w:pPr>
              <w:jc w:val="both"/>
              <w:rPr>
                <w:rFonts w:ascii="NTTimes/Cyrillic" w:hAnsi="NTTimes/Cyrillic"/>
                <w:sz w:val="18"/>
              </w:rPr>
            </w:pPr>
            <w:r>
              <w:rPr>
                <w:rFonts w:ascii="NTTimes/Cyrillic" w:hAnsi="NTTimes/Cyrillic"/>
                <w:sz w:val="18"/>
              </w:rPr>
              <w:t>146-А</w:t>
            </w:r>
          </w:p>
        </w:tc>
        <w:tc>
          <w:tcPr>
            <w:tcW w:w="1081" w:type="dxa"/>
          </w:tcPr>
          <w:p w:rsidR="00000000" w:rsidRDefault="00F67113">
            <w:pPr>
              <w:jc w:val="both"/>
              <w:rPr>
                <w:rFonts w:ascii="NTTimes/Cyrillic" w:hAnsi="NTTimes/Cyrillic"/>
                <w:sz w:val="18"/>
              </w:rPr>
            </w:pPr>
            <w:r>
              <w:rPr>
                <w:rFonts w:ascii="NTTimes/Cyrillic" w:hAnsi="NTTimes/Cyrillic"/>
                <w:sz w:val="18"/>
              </w:rPr>
              <w:t>147-Д</w:t>
            </w:r>
          </w:p>
        </w:tc>
        <w:tc>
          <w:tcPr>
            <w:tcW w:w="1081" w:type="dxa"/>
          </w:tcPr>
          <w:p w:rsidR="00000000" w:rsidRDefault="00F67113">
            <w:pPr>
              <w:jc w:val="both"/>
              <w:rPr>
                <w:rFonts w:ascii="NTTimes/Cyrillic" w:hAnsi="NTTimes/Cyrillic"/>
                <w:sz w:val="18"/>
              </w:rPr>
            </w:pPr>
            <w:r>
              <w:rPr>
                <w:rFonts w:ascii="NTTimes/Cyrillic" w:hAnsi="NTTimes/Cyrillic"/>
                <w:sz w:val="18"/>
              </w:rPr>
              <w:t>148-Г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149-А</w:t>
            </w:r>
          </w:p>
        </w:tc>
        <w:tc>
          <w:tcPr>
            <w:tcW w:w="1081" w:type="dxa"/>
          </w:tcPr>
          <w:p w:rsidR="00000000" w:rsidRDefault="00F67113">
            <w:pPr>
              <w:jc w:val="both"/>
              <w:rPr>
                <w:rFonts w:ascii="NTTimes/Cyrillic" w:hAnsi="NTTimes/Cyrillic"/>
                <w:sz w:val="18"/>
              </w:rPr>
            </w:pPr>
            <w:r>
              <w:rPr>
                <w:rFonts w:ascii="NTTimes/Cyrillic" w:hAnsi="NTTimes/Cyrillic"/>
                <w:sz w:val="18"/>
              </w:rPr>
              <w:t>150-Г</w:t>
            </w:r>
          </w:p>
        </w:tc>
        <w:tc>
          <w:tcPr>
            <w:tcW w:w="1081" w:type="dxa"/>
          </w:tcPr>
          <w:p w:rsidR="00000000" w:rsidRDefault="00F67113">
            <w:pPr>
              <w:jc w:val="both"/>
              <w:rPr>
                <w:rFonts w:ascii="NTTimes/Cyrillic" w:hAnsi="NTTimes/Cyrillic"/>
                <w:sz w:val="18"/>
              </w:rPr>
            </w:pPr>
            <w:r>
              <w:rPr>
                <w:rFonts w:ascii="NTTimes/Cyrillic" w:hAnsi="NTTimes/Cyrillic"/>
                <w:sz w:val="18"/>
              </w:rPr>
              <w:t>151-Б</w:t>
            </w:r>
          </w:p>
        </w:tc>
        <w:tc>
          <w:tcPr>
            <w:tcW w:w="1081" w:type="dxa"/>
          </w:tcPr>
          <w:p w:rsidR="00000000" w:rsidRDefault="00F67113">
            <w:pPr>
              <w:jc w:val="both"/>
              <w:rPr>
                <w:rFonts w:ascii="NTTimes/Cyrillic" w:hAnsi="NTTimes/Cyrillic"/>
                <w:sz w:val="18"/>
              </w:rPr>
            </w:pPr>
            <w:r>
              <w:rPr>
                <w:rFonts w:ascii="NTTimes/Cyrillic" w:hAnsi="NTTimes/Cyrillic"/>
                <w:sz w:val="18"/>
              </w:rPr>
              <w:t>152-Д</w:t>
            </w:r>
          </w:p>
        </w:tc>
        <w:tc>
          <w:tcPr>
            <w:tcW w:w="1081" w:type="dxa"/>
          </w:tcPr>
          <w:p w:rsidR="00000000" w:rsidRDefault="00F67113">
            <w:pPr>
              <w:jc w:val="both"/>
              <w:rPr>
                <w:rFonts w:ascii="NTTimes/Cyrillic" w:hAnsi="NTTimes/Cyrillic"/>
                <w:sz w:val="18"/>
              </w:rPr>
            </w:pPr>
            <w:r>
              <w:rPr>
                <w:rFonts w:ascii="NTTimes/Cyrillic" w:hAnsi="NTTimes/Cyrillic"/>
                <w:sz w:val="18"/>
              </w:rPr>
              <w:t>153-В</w:t>
            </w:r>
          </w:p>
        </w:tc>
        <w:tc>
          <w:tcPr>
            <w:tcW w:w="1081" w:type="dxa"/>
          </w:tcPr>
          <w:p w:rsidR="00000000" w:rsidRDefault="00F67113">
            <w:pPr>
              <w:jc w:val="both"/>
              <w:rPr>
                <w:rFonts w:ascii="NTTimes/Cyrillic" w:hAnsi="NTTimes/Cyrillic"/>
                <w:sz w:val="18"/>
              </w:rPr>
            </w:pPr>
            <w:r>
              <w:rPr>
                <w:rFonts w:ascii="NTTimes/Cyrillic" w:hAnsi="NTTimes/Cyrillic"/>
                <w:sz w:val="18"/>
              </w:rPr>
              <w:t>154-Д</w:t>
            </w:r>
          </w:p>
        </w:tc>
        <w:tc>
          <w:tcPr>
            <w:tcW w:w="1081" w:type="dxa"/>
          </w:tcPr>
          <w:p w:rsidR="00000000" w:rsidRDefault="00F67113">
            <w:pPr>
              <w:jc w:val="both"/>
              <w:rPr>
                <w:rFonts w:ascii="NTTimes/Cyrillic" w:hAnsi="NTTimes/Cyrillic"/>
                <w:sz w:val="18"/>
              </w:rPr>
            </w:pPr>
            <w:r>
              <w:rPr>
                <w:rFonts w:ascii="NTTimes/Cyrillic" w:hAnsi="NTTimes/Cyrillic"/>
                <w:sz w:val="18"/>
              </w:rPr>
              <w:t>155-Г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156-Д</w:t>
            </w:r>
          </w:p>
        </w:tc>
        <w:tc>
          <w:tcPr>
            <w:tcW w:w="1081" w:type="dxa"/>
          </w:tcPr>
          <w:p w:rsidR="00000000" w:rsidRDefault="00F67113">
            <w:pPr>
              <w:jc w:val="both"/>
              <w:rPr>
                <w:rFonts w:ascii="NTTimes/Cyrillic" w:hAnsi="NTTimes/Cyrillic"/>
                <w:sz w:val="18"/>
              </w:rPr>
            </w:pPr>
            <w:r>
              <w:rPr>
                <w:rFonts w:ascii="NTTimes/Cyrillic" w:hAnsi="NTTimes/Cyrillic"/>
                <w:sz w:val="18"/>
              </w:rPr>
              <w:t>157-А</w:t>
            </w:r>
          </w:p>
        </w:tc>
        <w:tc>
          <w:tcPr>
            <w:tcW w:w="1081" w:type="dxa"/>
          </w:tcPr>
          <w:p w:rsidR="00000000" w:rsidRDefault="00F67113">
            <w:pPr>
              <w:jc w:val="both"/>
              <w:rPr>
                <w:rFonts w:ascii="NTTimes/Cyrillic" w:hAnsi="NTTimes/Cyrillic"/>
                <w:sz w:val="18"/>
              </w:rPr>
            </w:pPr>
            <w:r>
              <w:rPr>
                <w:rFonts w:ascii="NTTimes/Cyrillic" w:hAnsi="NTTimes/Cyrillic"/>
                <w:sz w:val="18"/>
              </w:rPr>
              <w:t>158-А</w:t>
            </w:r>
          </w:p>
        </w:tc>
        <w:tc>
          <w:tcPr>
            <w:tcW w:w="1081" w:type="dxa"/>
          </w:tcPr>
          <w:p w:rsidR="00000000" w:rsidRDefault="00F67113">
            <w:pPr>
              <w:jc w:val="both"/>
              <w:rPr>
                <w:rFonts w:ascii="NTTimes/Cyrillic" w:hAnsi="NTTimes/Cyrillic"/>
                <w:sz w:val="18"/>
              </w:rPr>
            </w:pPr>
            <w:r>
              <w:rPr>
                <w:rFonts w:ascii="NTTimes/Cyrillic" w:hAnsi="NTTimes/Cyrillic"/>
                <w:sz w:val="18"/>
              </w:rPr>
              <w:t>159-Д</w:t>
            </w:r>
          </w:p>
        </w:tc>
        <w:tc>
          <w:tcPr>
            <w:tcW w:w="1081" w:type="dxa"/>
          </w:tcPr>
          <w:p w:rsidR="00000000" w:rsidRDefault="00F67113">
            <w:pPr>
              <w:jc w:val="both"/>
              <w:rPr>
                <w:rFonts w:ascii="NTTimes/Cyrillic" w:hAnsi="NTTimes/Cyrillic"/>
                <w:sz w:val="18"/>
              </w:rPr>
            </w:pPr>
            <w:r>
              <w:rPr>
                <w:rFonts w:ascii="NTTimes/Cyrillic" w:hAnsi="NTTimes/Cyrillic"/>
                <w:sz w:val="18"/>
              </w:rPr>
              <w:t>160-Д</w:t>
            </w:r>
          </w:p>
        </w:tc>
        <w:tc>
          <w:tcPr>
            <w:tcW w:w="1081" w:type="dxa"/>
          </w:tcPr>
          <w:p w:rsidR="00000000" w:rsidRDefault="00F67113">
            <w:pPr>
              <w:jc w:val="both"/>
              <w:rPr>
                <w:rFonts w:ascii="NTTimes/Cyrillic" w:hAnsi="NTTimes/Cyrillic"/>
                <w:sz w:val="18"/>
              </w:rPr>
            </w:pPr>
            <w:r>
              <w:rPr>
                <w:rFonts w:ascii="NTTimes/Cyrillic" w:hAnsi="NTTimes/Cyrillic"/>
                <w:sz w:val="18"/>
              </w:rPr>
              <w:t>161-Д</w:t>
            </w:r>
          </w:p>
        </w:tc>
        <w:tc>
          <w:tcPr>
            <w:tcW w:w="1081" w:type="dxa"/>
          </w:tcPr>
          <w:p w:rsidR="00000000" w:rsidRDefault="00F67113">
            <w:pPr>
              <w:jc w:val="both"/>
              <w:rPr>
                <w:rFonts w:ascii="NTTimes/Cyrillic" w:hAnsi="NTTimes/Cyrillic"/>
                <w:sz w:val="18"/>
              </w:rPr>
            </w:pPr>
            <w:r>
              <w:rPr>
                <w:rFonts w:ascii="NTTimes/Cyrillic" w:hAnsi="NTTimes/Cyrillic"/>
                <w:sz w:val="18"/>
              </w:rPr>
              <w:t>162-А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163-Д</w:t>
            </w:r>
          </w:p>
        </w:tc>
        <w:tc>
          <w:tcPr>
            <w:tcW w:w="1081" w:type="dxa"/>
          </w:tcPr>
          <w:p w:rsidR="00000000" w:rsidRDefault="00F67113">
            <w:pPr>
              <w:jc w:val="both"/>
              <w:rPr>
                <w:rFonts w:ascii="NTTimes/Cyrillic" w:hAnsi="NTTimes/Cyrillic"/>
                <w:sz w:val="18"/>
              </w:rPr>
            </w:pPr>
            <w:r>
              <w:rPr>
                <w:rFonts w:ascii="NTTimes/Cyrillic" w:hAnsi="NTTimes/Cyrillic"/>
                <w:sz w:val="18"/>
              </w:rPr>
              <w:t>164-Д</w:t>
            </w:r>
          </w:p>
        </w:tc>
        <w:tc>
          <w:tcPr>
            <w:tcW w:w="1081" w:type="dxa"/>
          </w:tcPr>
          <w:p w:rsidR="00000000" w:rsidRDefault="00F67113">
            <w:pPr>
              <w:jc w:val="both"/>
              <w:rPr>
                <w:rFonts w:ascii="NTTimes/Cyrillic" w:hAnsi="NTTimes/Cyrillic"/>
                <w:sz w:val="18"/>
              </w:rPr>
            </w:pPr>
            <w:r>
              <w:rPr>
                <w:rFonts w:ascii="NTTimes/Cyrillic" w:hAnsi="NTTimes/Cyrillic"/>
                <w:sz w:val="18"/>
              </w:rPr>
              <w:t>165-Д</w:t>
            </w:r>
          </w:p>
        </w:tc>
        <w:tc>
          <w:tcPr>
            <w:tcW w:w="1081" w:type="dxa"/>
          </w:tcPr>
          <w:p w:rsidR="00000000" w:rsidRDefault="00F67113">
            <w:pPr>
              <w:jc w:val="both"/>
              <w:rPr>
                <w:rFonts w:ascii="NTTimes/Cyrillic" w:hAnsi="NTTimes/Cyrillic"/>
                <w:sz w:val="18"/>
              </w:rPr>
            </w:pPr>
            <w:r>
              <w:rPr>
                <w:rFonts w:ascii="NTTimes/Cyrillic" w:hAnsi="NTTimes/Cyrillic"/>
                <w:sz w:val="18"/>
              </w:rPr>
              <w:t>166-Г</w:t>
            </w:r>
          </w:p>
        </w:tc>
        <w:tc>
          <w:tcPr>
            <w:tcW w:w="1081" w:type="dxa"/>
          </w:tcPr>
          <w:p w:rsidR="00000000" w:rsidRDefault="00F67113">
            <w:pPr>
              <w:jc w:val="both"/>
              <w:rPr>
                <w:rFonts w:ascii="NTTimes/Cyrillic" w:hAnsi="NTTimes/Cyrillic"/>
                <w:sz w:val="18"/>
              </w:rPr>
            </w:pPr>
            <w:r>
              <w:rPr>
                <w:rFonts w:ascii="NTTimes/Cyrillic" w:hAnsi="NTTimes/Cyrillic"/>
                <w:sz w:val="18"/>
              </w:rPr>
              <w:t>167-Д</w:t>
            </w:r>
          </w:p>
        </w:tc>
        <w:tc>
          <w:tcPr>
            <w:tcW w:w="1081" w:type="dxa"/>
          </w:tcPr>
          <w:p w:rsidR="00000000" w:rsidRDefault="00F67113">
            <w:pPr>
              <w:jc w:val="both"/>
              <w:rPr>
                <w:rFonts w:ascii="NTTimes/Cyrillic" w:hAnsi="NTTimes/Cyrillic"/>
                <w:sz w:val="18"/>
              </w:rPr>
            </w:pPr>
            <w:r>
              <w:rPr>
                <w:rFonts w:ascii="NTTimes/Cyrillic" w:hAnsi="NTTimes/Cyrillic"/>
                <w:sz w:val="18"/>
              </w:rPr>
              <w:t>168-В</w:t>
            </w:r>
          </w:p>
        </w:tc>
        <w:tc>
          <w:tcPr>
            <w:tcW w:w="1081" w:type="dxa"/>
          </w:tcPr>
          <w:p w:rsidR="00000000" w:rsidRDefault="00F67113">
            <w:pPr>
              <w:jc w:val="both"/>
              <w:rPr>
                <w:rFonts w:ascii="NTTimes/Cyrillic" w:hAnsi="NTTimes/Cyrillic"/>
                <w:sz w:val="18"/>
              </w:rPr>
            </w:pPr>
            <w:r>
              <w:rPr>
                <w:rFonts w:ascii="NTTimes/Cyrillic" w:hAnsi="NTTimes/Cyrillic"/>
                <w:sz w:val="18"/>
              </w:rPr>
              <w:t>169-А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170-Г</w:t>
            </w:r>
          </w:p>
        </w:tc>
        <w:tc>
          <w:tcPr>
            <w:tcW w:w="1081" w:type="dxa"/>
          </w:tcPr>
          <w:p w:rsidR="00000000" w:rsidRDefault="00F67113">
            <w:pPr>
              <w:jc w:val="both"/>
              <w:rPr>
                <w:rFonts w:ascii="NTTimes/Cyrillic" w:hAnsi="NTTimes/Cyrillic"/>
                <w:sz w:val="18"/>
              </w:rPr>
            </w:pPr>
            <w:r>
              <w:rPr>
                <w:rFonts w:ascii="NTTimes/Cyrillic" w:hAnsi="NTTimes/Cyrillic"/>
                <w:sz w:val="18"/>
              </w:rPr>
              <w:t>171-Д</w:t>
            </w:r>
          </w:p>
        </w:tc>
        <w:tc>
          <w:tcPr>
            <w:tcW w:w="1081" w:type="dxa"/>
          </w:tcPr>
          <w:p w:rsidR="00000000" w:rsidRDefault="00F67113">
            <w:pPr>
              <w:jc w:val="both"/>
              <w:rPr>
                <w:rFonts w:ascii="NTTimes/Cyrillic" w:hAnsi="NTTimes/Cyrillic"/>
                <w:sz w:val="18"/>
              </w:rPr>
            </w:pPr>
            <w:r>
              <w:rPr>
                <w:rFonts w:ascii="NTTimes/Cyrillic" w:hAnsi="NTTimes/Cyrillic"/>
                <w:sz w:val="18"/>
              </w:rPr>
              <w:t>172-Б</w:t>
            </w:r>
          </w:p>
        </w:tc>
        <w:tc>
          <w:tcPr>
            <w:tcW w:w="1081" w:type="dxa"/>
          </w:tcPr>
          <w:p w:rsidR="00000000" w:rsidRDefault="00F67113">
            <w:pPr>
              <w:jc w:val="both"/>
              <w:rPr>
                <w:rFonts w:ascii="NTTimes/Cyrillic" w:hAnsi="NTTimes/Cyrillic"/>
                <w:sz w:val="18"/>
              </w:rPr>
            </w:pPr>
            <w:r>
              <w:rPr>
                <w:rFonts w:ascii="NTTimes/Cyrillic" w:hAnsi="NTTimes/Cyrillic"/>
                <w:sz w:val="18"/>
              </w:rPr>
              <w:t>173-Г</w:t>
            </w:r>
          </w:p>
        </w:tc>
        <w:tc>
          <w:tcPr>
            <w:tcW w:w="1081" w:type="dxa"/>
          </w:tcPr>
          <w:p w:rsidR="00000000" w:rsidRDefault="00F67113">
            <w:pPr>
              <w:jc w:val="both"/>
              <w:rPr>
                <w:rFonts w:ascii="NTTimes/Cyrillic" w:hAnsi="NTTimes/Cyrillic"/>
                <w:sz w:val="18"/>
              </w:rPr>
            </w:pPr>
            <w:r>
              <w:rPr>
                <w:rFonts w:ascii="NTTimes/Cyrillic" w:hAnsi="NTTimes/Cyrillic"/>
                <w:sz w:val="18"/>
              </w:rPr>
              <w:t>174-Г</w:t>
            </w:r>
          </w:p>
        </w:tc>
        <w:tc>
          <w:tcPr>
            <w:tcW w:w="1081" w:type="dxa"/>
          </w:tcPr>
          <w:p w:rsidR="00000000" w:rsidRDefault="00F67113">
            <w:pPr>
              <w:jc w:val="both"/>
              <w:rPr>
                <w:rFonts w:ascii="NTTimes/Cyrillic" w:hAnsi="NTTimes/Cyrillic"/>
                <w:sz w:val="18"/>
              </w:rPr>
            </w:pPr>
            <w:r>
              <w:rPr>
                <w:rFonts w:ascii="NTTimes/Cyrillic" w:hAnsi="NTTimes/Cyrillic"/>
                <w:sz w:val="18"/>
              </w:rPr>
              <w:t>175-Г</w:t>
            </w:r>
          </w:p>
        </w:tc>
        <w:tc>
          <w:tcPr>
            <w:tcW w:w="1081" w:type="dxa"/>
          </w:tcPr>
          <w:p w:rsidR="00000000" w:rsidRDefault="00F67113">
            <w:pPr>
              <w:jc w:val="both"/>
              <w:rPr>
                <w:rFonts w:ascii="NTTimes/Cyrillic" w:hAnsi="NTTimes/Cyrillic"/>
                <w:sz w:val="18"/>
              </w:rPr>
            </w:pPr>
            <w:r>
              <w:rPr>
                <w:rFonts w:ascii="NTTimes/Cyrillic" w:hAnsi="NTTimes/Cyrillic"/>
                <w:sz w:val="18"/>
              </w:rPr>
              <w:t>176-А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177-Д</w:t>
            </w:r>
          </w:p>
        </w:tc>
        <w:tc>
          <w:tcPr>
            <w:tcW w:w="1081" w:type="dxa"/>
          </w:tcPr>
          <w:p w:rsidR="00000000" w:rsidRDefault="00F67113">
            <w:pPr>
              <w:jc w:val="both"/>
              <w:rPr>
                <w:rFonts w:ascii="NTTimes/Cyrillic" w:hAnsi="NTTimes/Cyrillic"/>
                <w:sz w:val="18"/>
              </w:rPr>
            </w:pPr>
            <w:r>
              <w:rPr>
                <w:rFonts w:ascii="NTTimes/Cyrillic" w:hAnsi="NTTimes/Cyrillic"/>
                <w:sz w:val="18"/>
              </w:rPr>
              <w:t>178-Д</w:t>
            </w:r>
          </w:p>
        </w:tc>
        <w:tc>
          <w:tcPr>
            <w:tcW w:w="1081" w:type="dxa"/>
          </w:tcPr>
          <w:p w:rsidR="00000000" w:rsidRDefault="00F67113">
            <w:pPr>
              <w:jc w:val="both"/>
              <w:rPr>
                <w:rFonts w:ascii="NTTimes/Cyrillic" w:hAnsi="NTTimes/Cyrillic"/>
                <w:sz w:val="18"/>
              </w:rPr>
            </w:pPr>
            <w:r>
              <w:rPr>
                <w:rFonts w:ascii="NTTimes/Cyrillic" w:hAnsi="NTTimes/Cyrillic"/>
                <w:sz w:val="18"/>
              </w:rPr>
              <w:t>179-А</w:t>
            </w:r>
          </w:p>
        </w:tc>
        <w:tc>
          <w:tcPr>
            <w:tcW w:w="1081" w:type="dxa"/>
          </w:tcPr>
          <w:p w:rsidR="00000000" w:rsidRDefault="00F67113">
            <w:pPr>
              <w:jc w:val="both"/>
              <w:rPr>
                <w:rFonts w:ascii="NTTimes/Cyrillic" w:hAnsi="NTTimes/Cyrillic"/>
                <w:sz w:val="18"/>
              </w:rPr>
            </w:pPr>
            <w:r>
              <w:rPr>
                <w:rFonts w:ascii="NTTimes/Cyrillic" w:hAnsi="NTTimes/Cyrillic"/>
                <w:sz w:val="18"/>
              </w:rPr>
              <w:t>180-Д</w:t>
            </w:r>
          </w:p>
        </w:tc>
        <w:tc>
          <w:tcPr>
            <w:tcW w:w="1081" w:type="dxa"/>
          </w:tcPr>
          <w:p w:rsidR="00000000" w:rsidRDefault="00F67113">
            <w:pPr>
              <w:jc w:val="both"/>
              <w:rPr>
                <w:rFonts w:ascii="NTTimes/Cyrillic" w:hAnsi="NTTimes/Cyrillic"/>
                <w:sz w:val="18"/>
              </w:rPr>
            </w:pPr>
            <w:r>
              <w:rPr>
                <w:rFonts w:ascii="NTTimes/Cyrillic" w:hAnsi="NTTimes/Cyrillic"/>
                <w:sz w:val="18"/>
              </w:rPr>
              <w:t>181-Д</w:t>
            </w:r>
          </w:p>
        </w:tc>
        <w:tc>
          <w:tcPr>
            <w:tcW w:w="1081" w:type="dxa"/>
          </w:tcPr>
          <w:p w:rsidR="00000000" w:rsidRDefault="00F67113">
            <w:pPr>
              <w:jc w:val="both"/>
              <w:rPr>
                <w:rFonts w:ascii="NTTimes/Cyrillic" w:hAnsi="NTTimes/Cyrillic"/>
                <w:sz w:val="18"/>
              </w:rPr>
            </w:pPr>
            <w:r>
              <w:rPr>
                <w:rFonts w:ascii="NTTimes/Cyrillic" w:hAnsi="NTTimes/Cyrillic"/>
                <w:sz w:val="18"/>
              </w:rPr>
              <w:t>182-А</w:t>
            </w:r>
          </w:p>
        </w:tc>
        <w:tc>
          <w:tcPr>
            <w:tcW w:w="1081" w:type="dxa"/>
          </w:tcPr>
          <w:p w:rsidR="00000000" w:rsidRDefault="00F67113">
            <w:pPr>
              <w:jc w:val="both"/>
              <w:rPr>
                <w:rFonts w:ascii="NTTimes/Cyrillic" w:hAnsi="NTTimes/Cyrillic"/>
                <w:sz w:val="18"/>
              </w:rPr>
            </w:pPr>
            <w:r>
              <w:rPr>
                <w:rFonts w:ascii="NTTimes/Cyrillic" w:hAnsi="NTTimes/Cyrillic"/>
                <w:sz w:val="18"/>
              </w:rPr>
              <w:t>183-А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184-В</w:t>
            </w:r>
          </w:p>
        </w:tc>
        <w:tc>
          <w:tcPr>
            <w:tcW w:w="1081" w:type="dxa"/>
          </w:tcPr>
          <w:p w:rsidR="00000000" w:rsidRDefault="00F67113">
            <w:pPr>
              <w:jc w:val="both"/>
              <w:rPr>
                <w:rFonts w:ascii="NTTimes/Cyrillic" w:hAnsi="NTTimes/Cyrillic"/>
                <w:sz w:val="18"/>
              </w:rPr>
            </w:pPr>
            <w:r>
              <w:rPr>
                <w:rFonts w:ascii="NTTimes/Cyrillic" w:hAnsi="NTTimes/Cyrillic"/>
                <w:sz w:val="18"/>
              </w:rPr>
              <w:t>185-А</w:t>
            </w:r>
          </w:p>
        </w:tc>
        <w:tc>
          <w:tcPr>
            <w:tcW w:w="1081" w:type="dxa"/>
          </w:tcPr>
          <w:p w:rsidR="00000000" w:rsidRDefault="00F67113">
            <w:pPr>
              <w:jc w:val="both"/>
              <w:rPr>
                <w:rFonts w:ascii="NTTimes/Cyrillic" w:hAnsi="NTTimes/Cyrillic"/>
                <w:sz w:val="18"/>
              </w:rPr>
            </w:pPr>
            <w:r>
              <w:rPr>
                <w:rFonts w:ascii="NTTimes/Cyrillic" w:hAnsi="NTTimes/Cyrillic"/>
                <w:sz w:val="18"/>
              </w:rPr>
              <w:t>186-А</w:t>
            </w:r>
          </w:p>
        </w:tc>
        <w:tc>
          <w:tcPr>
            <w:tcW w:w="1081" w:type="dxa"/>
          </w:tcPr>
          <w:p w:rsidR="00000000" w:rsidRDefault="00F67113">
            <w:pPr>
              <w:jc w:val="both"/>
              <w:rPr>
                <w:rFonts w:ascii="NTTimes/Cyrillic" w:hAnsi="NTTimes/Cyrillic"/>
                <w:sz w:val="18"/>
              </w:rPr>
            </w:pPr>
            <w:r>
              <w:rPr>
                <w:rFonts w:ascii="NTTimes/Cyrillic" w:hAnsi="NTTimes/Cyrillic"/>
                <w:sz w:val="18"/>
              </w:rPr>
              <w:t>187-А</w:t>
            </w:r>
          </w:p>
        </w:tc>
        <w:tc>
          <w:tcPr>
            <w:tcW w:w="1081" w:type="dxa"/>
          </w:tcPr>
          <w:p w:rsidR="00000000" w:rsidRDefault="00F67113">
            <w:pPr>
              <w:jc w:val="both"/>
              <w:rPr>
                <w:rFonts w:ascii="NTTimes/Cyrillic" w:hAnsi="NTTimes/Cyrillic"/>
                <w:sz w:val="18"/>
              </w:rPr>
            </w:pPr>
            <w:r>
              <w:rPr>
                <w:rFonts w:ascii="NTTimes/Cyrillic" w:hAnsi="NTTimes/Cyrillic"/>
                <w:sz w:val="18"/>
              </w:rPr>
              <w:t>188-В</w:t>
            </w:r>
          </w:p>
        </w:tc>
        <w:tc>
          <w:tcPr>
            <w:tcW w:w="1081" w:type="dxa"/>
          </w:tcPr>
          <w:p w:rsidR="00000000" w:rsidRDefault="00F67113">
            <w:pPr>
              <w:jc w:val="both"/>
              <w:rPr>
                <w:rFonts w:ascii="NTTimes/Cyrillic" w:hAnsi="NTTimes/Cyrillic"/>
                <w:sz w:val="18"/>
              </w:rPr>
            </w:pPr>
            <w:r>
              <w:rPr>
                <w:rFonts w:ascii="NTTimes/Cyrillic" w:hAnsi="NTTimes/Cyrillic"/>
                <w:sz w:val="18"/>
              </w:rPr>
              <w:t>189-Д</w:t>
            </w:r>
          </w:p>
        </w:tc>
        <w:tc>
          <w:tcPr>
            <w:tcW w:w="1081" w:type="dxa"/>
          </w:tcPr>
          <w:p w:rsidR="00000000" w:rsidRDefault="00F67113">
            <w:pPr>
              <w:jc w:val="both"/>
              <w:rPr>
                <w:rFonts w:ascii="NTTimes/Cyrillic" w:hAnsi="NTTimes/Cyrillic"/>
                <w:sz w:val="18"/>
              </w:rPr>
            </w:pPr>
            <w:r>
              <w:rPr>
                <w:rFonts w:ascii="NTTimes/Cyrillic" w:hAnsi="NTTimes/Cyrillic"/>
                <w:sz w:val="18"/>
              </w:rPr>
              <w:t>190-А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191-Д</w:t>
            </w:r>
          </w:p>
        </w:tc>
        <w:tc>
          <w:tcPr>
            <w:tcW w:w="1081" w:type="dxa"/>
          </w:tcPr>
          <w:p w:rsidR="00000000" w:rsidRDefault="00F67113">
            <w:pPr>
              <w:jc w:val="both"/>
              <w:rPr>
                <w:rFonts w:ascii="NTTimes/Cyrillic" w:hAnsi="NTTimes/Cyrillic"/>
                <w:sz w:val="18"/>
              </w:rPr>
            </w:pPr>
            <w:r>
              <w:rPr>
                <w:rFonts w:ascii="NTTimes/Cyrillic" w:hAnsi="NTTimes/Cyrillic"/>
                <w:sz w:val="18"/>
              </w:rPr>
              <w:t>192-Д</w:t>
            </w:r>
          </w:p>
        </w:tc>
        <w:tc>
          <w:tcPr>
            <w:tcW w:w="1081" w:type="dxa"/>
          </w:tcPr>
          <w:p w:rsidR="00000000" w:rsidRDefault="00F67113">
            <w:pPr>
              <w:jc w:val="both"/>
              <w:rPr>
                <w:rFonts w:ascii="NTTimes/Cyrillic" w:hAnsi="NTTimes/Cyrillic"/>
                <w:sz w:val="18"/>
              </w:rPr>
            </w:pPr>
            <w:r>
              <w:rPr>
                <w:rFonts w:ascii="NTTimes/Cyrillic" w:hAnsi="NTTimes/Cyrillic"/>
                <w:sz w:val="18"/>
              </w:rPr>
              <w:t>193-Д</w:t>
            </w:r>
          </w:p>
        </w:tc>
        <w:tc>
          <w:tcPr>
            <w:tcW w:w="1081" w:type="dxa"/>
          </w:tcPr>
          <w:p w:rsidR="00000000" w:rsidRDefault="00F67113">
            <w:pPr>
              <w:jc w:val="both"/>
              <w:rPr>
                <w:rFonts w:ascii="NTTimes/Cyrillic" w:hAnsi="NTTimes/Cyrillic"/>
                <w:sz w:val="18"/>
              </w:rPr>
            </w:pPr>
            <w:r>
              <w:rPr>
                <w:rFonts w:ascii="NTTimes/Cyrillic" w:hAnsi="NTTimes/Cyrillic"/>
                <w:sz w:val="18"/>
              </w:rPr>
              <w:t>194-Д</w:t>
            </w:r>
          </w:p>
        </w:tc>
        <w:tc>
          <w:tcPr>
            <w:tcW w:w="1081" w:type="dxa"/>
          </w:tcPr>
          <w:p w:rsidR="00000000" w:rsidRDefault="00F67113">
            <w:pPr>
              <w:jc w:val="both"/>
              <w:rPr>
                <w:rFonts w:ascii="NTTimes/Cyrillic" w:hAnsi="NTTimes/Cyrillic"/>
                <w:sz w:val="18"/>
              </w:rPr>
            </w:pPr>
            <w:r>
              <w:rPr>
                <w:rFonts w:ascii="NTTimes/Cyrillic" w:hAnsi="NTTimes/Cyrillic"/>
                <w:sz w:val="18"/>
              </w:rPr>
              <w:t>195-Д</w:t>
            </w:r>
          </w:p>
        </w:tc>
        <w:tc>
          <w:tcPr>
            <w:tcW w:w="1081" w:type="dxa"/>
          </w:tcPr>
          <w:p w:rsidR="00000000" w:rsidRDefault="00F67113">
            <w:pPr>
              <w:jc w:val="both"/>
              <w:rPr>
                <w:rFonts w:ascii="NTTimes/Cyrillic" w:hAnsi="NTTimes/Cyrillic"/>
                <w:sz w:val="18"/>
              </w:rPr>
            </w:pPr>
            <w:r>
              <w:rPr>
                <w:rFonts w:ascii="NTTimes/Cyrillic" w:hAnsi="NTTimes/Cyrillic"/>
                <w:sz w:val="18"/>
              </w:rPr>
              <w:t>196-Г</w:t>
            </w:r>
          </w:p>
        </w:tc>
        <w:tc>
          <w:tcPr>
            <w:tcW w:w="1081" w:type="dxa"/>
          </w:tcPr>
          <w:p w:rsidR="00000000" w:rsidRDefault="00F67113">
            <w:pPr>
              <w:jc w:val="both"/>
              <w:rPr>
                <w:rFonts w:ascii="NTTimes/Cyrillic" w:hAnsi="NTTimes/Cyrillic"/>
                <w:sz w:val="18"/>
              </w:rPr>
            </w:pPr>
            <w:r>
              <w:rPr>
                <w:rFonts w:ascii="NTTimes/Cyrillic" w:hAnsi="NTTimes/Cyrillic"/>
                <w:sz w:val="18"/>
              </w:rPr>
              <w:t>197-Б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198-Д</w:t>
            </w:r>
          </w:p>
        </w:tc>
        <w:tc>
          <w:tcPr>
            <w:tcW w:w="1081" w:type="dxa"/>
          </w:tcPr>
          <w:p w:rsidR="00000000" w:rsidRDefault="00F67113">
            <w:pPr>
              <w:jc w:val="both"/>
              <w:rPr>
                <w:rFonts w:ascii="NTTimes/Cyrillic" w:hAnsi="NTTimes/Cyrillic"/>
                <w:sz w:val="18"/>
              </w:rPr>
            </w:pPr>
            <w:r>
              <w:rPr>
                <w:rFonts w:ascii="NTTimes/Cyrillic" w:hAnsi="NTTimes/Cyrillic"/>
                <w:sz w:val="18"/>
              </w:rPr>
              <w:t>199-В</w:t>
            </w:r>
          </w:p>
        </w:tc>
        <w:tc>
          <w:tcPr>
            <w:tcW w:w="1081" w:type="dxa"/>
          </w:tcPr>
          <w:p w:rsidR="00000000" w:rsidRDefault="00F67113">
            <w:pPr>
              <w:jc w:val="both"/>
              <w:rPr>
                <w:rFonts w:ascii="NTTimes/Cyrillic" w:hAnsi="NTTimes/Cyrillic"/>
                <w:sz w:val="18"/>
              </w:rPr>
            </w:pPr>
            <w:r>
              <w:rPr>
                <w:rFonts w:ascii="NTTimes/Cyrillic" w:hAnsi="NTTimes/Cyrillic"/>
                <w:sz w:val="18"/>
              </w:rPr>
              <w:t>200-Г</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Тема: 10) ЗАБРЮШИННЫЕ ОПУХОЛИ</w:t>
      </w:r>
      <w:r>
        <w:rPr>
          <w:rFonts w:ascii="NTTimes/Cyrillic" w:hAnsi="NTTimes/Cyrillic"/>
          <w:sz w:val="18"/>
        </w:rPr>
        <w:t xml:space="preserve">           </w:t>
      </w:r>
      <w:r>
        <w:rPr>
          <w:rFonts w:ascii="NTTimes/Cyrillic" w:hAnsi="NTTimes/Cyrillic"/>
          <w:sz w:val="18"/>
        </w:rPr>
        <w:t xml:space="preserve">                                    </w:t>
      </w:r>
    </w:p>
    <w:p w:rsidR="00000000" w:rsidRDefault="00F67113">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001-Г</w:t>
            </w:r>
          </w:p>
        </w:tc>
        <w:tc>
          <w:tcPr>
            <w:tcW w:w="1081" w:type="dxa"/>
          </w:tcPr>
          <w:p w:rsidR="00000000" w:rsidRDefault="00F67113">
            <w:pPr>
              <w:jc w:val="both"/>
              <w:rPr>
                <w:rFonts w:ascii="NTTimes/Cyrillic" w:hAnsi="NTTimes/Cyrillic"/>
                <w:sz w:val="18"/>
              </w:rPr>
            </w:pPr>
            <w:r>
              <w:rPr>
                <w:rFonts w:ascii="NTTimes/Cyrillic" w:hAnsi="NTTimes/Cyrillic"/>
                <w:sz w:val="18"/>
              </w:rPr>
              <w:t>002-Г</w:t>
            </w:r>
          </w:p>
        </w:tc>
        <w:tc>
          <w:tcPr>
            <w:tcW w:w="1081" w:type="dxa"/>
          </w:tcPr>
          <w:p w:rsidR="00000000" w:rsidRDefault="00F67113">
            <w:pPr>
              <w:jc w:val="both"/>
              <w:rPr>
                <w:rFonts w:ascii="NTTimes/Cyrillic" w:hAnsi="NTTimes/Cyrillic"/>
                <w:sz w:val="18"/>
              </w:rPr>
            </w:pPr>
            <w:r>
              <w:rPr>
                <w:rFonts w:ascii="NTTimes/Cyrillic" w:hAnsi="NTTimes/Cyrillic"/>
                <w:sz w:val="18"/>
              </w:rPr>
              <w:t>003-Б</w:t>
            </w:r>
          </w:p>
        </w:tc>
        <w:tc>
          <w:tcPr>
            <w:tcW w:w="1081" w:type="dxa"/>
          </w:tcPr>
          <w:p w:rsidR="00000000" w:rsidRDefault="00F67113">
            <w:pPr>
              <w:jc w:val="both"/>
              <w:rPr>
                <w:rFonts w:ascii="NTTimes/Cyrillic" w:hAnsi="NTTimes/Cyrillic"/>
                <w:sz w:val="18"/>
              </w:rPr>
            </w:pPr>
            <w:r>
              <w:rPr>
                <w:rFonts w:ascii="NTTimes/Cyrillic" w:hAnsi="NTTimes/Cyrillic"/>
                <w:sz w:val="18"/>
              </w:rPr>
              <w:t>004-Д</w:t>
            </w:r>
          </w:p>
        </w:tc>
        <w:tc>
          <w:tcPr>
            <w:tcW w:w="1081" w:type="dxa"/>
          </w:tcPr>
          <w:p w:rsidR="00000000" w:rsidRDefault="00F67113">
            <w:pPr>
              <w:jc w:val="both"/>
              <w:rPr>
                <w:rFonts w:ascii="NTTimes/Cyrillic" w:hAnsi="NTTimes/Cyrillic"/>
                <w:sz w:val="18"/>
              </w:rPr>
            </w:pPr>
            <w:r>
              <w:rPr>
                <w:rFonts w:ascii="NTTimes/Cyrillic" w:hAnsi="NTTimes/Cyrillic"/>
                <w:sz w:val="18"/>
              </w:rPr>
              <w:t>005-А</w:t>
            </w:r>
          </w:p>
        </w:tc>
        <w:tc>
          <w:tcPr>
            <w:tcW w:w="1081" w:type="dxa"/>
          </w:tcPr>
          <w:p w:rsidR="00000000" w:rsidRDefault="00F67113">
            <w:pPr>
              <w:jc w:val="both"/>
              <w:rPr>
                <w:rFonts w:ascii="NTTimes/Cyrillic" w:hAnsi="NTTimes/Cyrillic"/>
                <w:sz w:val="18"/>
              </w:rPr>
            </w:pPr>
            <w:r>
              <w:rPr>
                <w:rFonts w:ascii="NTTimes/Cyrillic" w:hAnsi="NTTimes/Cyrillic"/>
                <w:sz w:val="18"/>
              </w:rPr>
              <w:t>006-Д</w:t>
            </w:r>
          </w:p>
        </w:tc>
        <w:tc>
          <w:tcPr>
            <w:tcW w:w="1081" w:type="dxa"/>
          </w:tcPr>
          <w:p w:rsidR="00000000" w:rsidRDefault="00F67113">
            <w:pPr>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009-Г</w:t>
            </w:r>
          </w:p>
        </w:tc>
        <w:tc>
          <w:tcPr>
            <w:tcW w:w="1081" w:type="dxa"/>
          </w:tcPr>
          <w:p w:rsidR="00000000" w:rsidRDefault="00F67113">
            <w:pPr>
              <w:jc w:val="both"/>
              <w:rPr>
                <w:rFonts w:ascii="NTTimes/Cyrillic" w:hAnsi="NTTimes/Cyrillic"/>
                <w:sz w:val="18"/>
              </w:rPr>
            </w:pPr>
            <w:r>
              <w:rPr>
                <w:rFonts w:ascii="NTTimes/Cyrillic" w:hAnsi="NTTimes/Cyrillic"/>
                <w:sz w:val="18"/>
              </w:rPr>
              <w:t>010-А</w:t>
            </w:r>
          </w:p>
        </w:tc>
        <w:tc>
          <w:tcPr>
            <w:tcW w:w="1081" w:type="dxa"/>
          </w:tcPr>
          <w:p w:rsidR="00000000" w:rsidRDefault="00F67113">
            <w:pPr>
              <w:jc w:val="both"/>
              <w:rPr>
                <w:rFonts w:ascii="NTTimes/Cyrillic" w:hAnsi="NTTimes/Cyrillic"/>
                <w:sz w:val="18"/>
              </w:rPr>
            </w:pPr>
            <w:r>
              <w:rPr>
                <w:rFonts w:ascii="NTTimes/Cyrillic" w:hAnsi="NTTimes/Cyrillic"/>
                <w:sz w:val="18"/>
              </w:rPr>
              <w:t>011-Г</w:t>
            </w:r>
          </w:p>
        </w:tc>
        <w:tc>
          <w:tcPr>
            <w:tcW w:w="1081" w:type="dxa"/>
          </w:tcPr>
          <w:p w:rsidR="00000000" w:rsidRDefault="00F67113">
            <w:pPr>
              <w:jc w:val="both"/>
              <w:rPr>
                <w:rFonts w:ascii="NTTimes/Cyrillic" w:hAnsi="NTTimes/Cyrillic"/>
                <w:sz w:val="18"/>
              </w:rPr>
            </w:pPr>
            <w:r>
              <w:rPr>
                <w:rFonts w:ascii="NTTimes/Cyrillic" w:hAnsi="NTTimes/Cyrillic"/>
                <w:sz w:val="18"/>
              </w:rPr>
              <w:t>012-А</w:t>
            </w:r>
          </w:p>
        </w:tc>
        <w:tc>
          <w:tcPr>
            <w:tcW w:w="1081" w:type="dxa"/>
          </w:tcPr>
          <w:p w:rsidR="00000000" w:rsidRDefault="00F67113">
            <w:pPr>
              <w:jc w:val="both"/>
              <w:rPr>
                <w:rFonts w:ascii="NTTimes/Cyrillic" w:hAnsi="NTTimes/Cyrillic"/>
                <w:sz w:val="18"/>
              </w:rPr>
            </w:pPr>
            <w:r>
              <w:rPr>
                <w:rFonts w:ascii="NTTimes/Cyrillic" w:hAnsi="NTTimes/Cyrillic"/>
                <w:sz w:val="18"/>
              </w:rPr>
              <w:t>013-Б</w:t>
            </w:r>
          </w:p>
        </w:tc>
        <w:tc>
          <w:tcPr>
            <w:tcW w:w="1081" w:type="dxa"/>
          </w:tcPr>
          <w:p w:rsidR="00000000" w:rsidRDefault="00F67113">
            <w:pPr>
              <w:jc w:val="both"/>
              <w:rPr>
                <w:rFonts w:ascii="NTTimes/Cyrillic" w:hAnsi="NTTimes/Cyrillic"/>
                <w:sz w:val="18"/>
              </w:rPr>
            </w:pPr>
            <w:r>
              <w:rPr>
                <w:rFonts w:ascii="NTTimes/Cyrillic" w:hAnsi="NTTimes/Cyrillic"/>
                <w:sz w:val="18"/>
              </w:rPr>
              <w:t>014-Д</w:t>
            </w:r>
          </w:p>
        </w:tc>
        <w:tc>
          <w:tcPr>
            <w:tcW w:w="1081" w:type="dxa"/>
          </w:tcPr>
          <w:p w:rsidR="00000000" w:rsidRDefault="00F67113">
            <w:pPr>
              <w:jc w:val="both"/>
              <w:rPr>
                <w:rFonts w:ascii="NTTimes/Cyrillic" w:hAnsi="NTTimes/Cyrillic"/>
                <w:sz w:val="18"/>
              </w:rPr>
            </w:pPr>
            <w:r>
              <w:rPr>
                <w:rFonts w:ascii="NTTimes/Cyrillic" w:hAnsi="NTTimes/Cyrillic"/>
                <w:sz w:val="18"/>
              </w:rPr>
              <w:t>015-А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016-Г</w:t>
            </w:r>
          </w:p>
        </w:tc>
        <w:tc>
          <w:tcPr>
            <w:tcW w:w="1081" w:type="dxa"/>
          </w:tcPr>
          <w:p w:rsidR="00000000" w:rsidRDefault="00F67113">
            <w:pPr>
              <w:jc w:val="both"/>
              <w:rPr>
                <w:rFonts w:ascii="NTTimes/Cyrillic" w:hAnsi="NTTimes/Cyrillic"/>
                <w:sz w:val="18"/>
              </w:rPr>
            </w:pPr>
            <w:r>
              <w:rPr>
                <w:rFonts w:ascii="NTTimes/Cyrillic" w:hAnsi="NTTimes/Cyrillic"/>
                <w:sz w:val="18"/>
              </w:rPr>
              <w:t>017-Б</w:t>
            </w:r>
          </w:p>
        </w:tc>
        <w:tc>
          <w:tcPr>
            <w:tcW w:w="1081" w:type="dxa"/>
          </w:tcPr>
          <w:p w:rsidR="00000000" w:rsidRDefault="00F67113">
            <w:pPr>
              <w:jc w:val="both"/>
              <w:rPr>
                <w:rFonts w:ascii="NTTimes/Cyrillic" w:hAnsi="NTTimes/Cyrillic"/>
                <w:sz w:val="18"/>
              </w:rPr>
            </w:pPr>
            <w:r>
              <w:rPr>
                <w:rFonts w:ascii="NTTimes/Cyrillic" w:hAnsi="NTTimes/Cyrillic"/>
                <w:sz w:val="18"/>
              </w:rPr>
              <w:t>018-А</w:t>
            </w:r>
          </w:p>
        </w:tc>
        <w:tc>
          <w:tcPr>
            <w:tcW w:w="1081" w:type="dxa"/>
          </w:tcPr>
          <w:p w:rsidR="00000000" w:rsidRDefault="00F67113">
            <w:pPr>
              <w:jc w:val="both"/>
              <w:rPr>
                <w:rFonts w:ascii="NTTimes/Cyrillic" w:hAnsi="NTTimes/Cyrillic"/>
                <w:sz w:val="18"/>
              </w:rPr>
            </w:pPr>
            <w:r>
              <w:rPr>
                <w:rFonts w:ascii="NTTimes/Cyrillic" w:hAnsi="NTTimes/Cyrillic"/>
                <w:sz w:val="18"/>
              </w:rPr>
              <w:t>019-Д</w:t>
            </w:r>
          </w:p>
        </w:tc>
        <w:tc>
          <w:tcPr>
            <w:tcW w:w="1081" w:type="dxa"/>
          </w:tcPr>
          <w:p w:rsidR="00000000" w:rsidRDefault="00F67113">
            <w:pPr>
              <w:jc w:val="both"/>
              <w:rPr>
                <w:rFonts w:ascii="NTTimes/Cyrillic" w:hAnsi="NTTimes/Cyrillic"/>
                <w:sz w:val="18"/>
              </w:rPr>
            </w:pPr>
            <w:r>
              <w:rPr>
                <w:rFonts w:ascii="NTTimes/Cyrillic" w:hAnsi="NTTimes/Cyrillic"/>
                <w:sz w:val="18"/>
              </w:rPr>
              <w:t>020-Д</w:t>
            </w:r>
          </w:p>
        </w:tc>
        <w:tc>
          <w:tcPr>
            <w:tcW w:w="1081" w:type="dxa"/>
          </w:tcPr>
          <w:p w:rsidR="00000000" w:rsidRDefault="00F67113">
            <w:pPr>
              <w:jc w:val="both"/>
              <w:rPr>
                <w:rFonts w:ascii="NTTimes/Cyrillic" w:hAnsi="NTTimes/Cyrillic"/>
                <w:sz w:val="18"/>
              </w:rPr>
            </w:pPr>
            <w:r>
              <w:rPr>
                <w:rFonts w:ascii="NTTimes/Cyrillic" w:hAnsi="NTTimes/Cyrillic"/>
                <w:sz w:val="18"/>
              </w:rPr>
              <w:t>021-В</w:t>
            </w:r>
          </w:p>
        </w:tc>
        <w:tc>
          <w:tcPr>
            <w:tcW w:w="1081" w:type="dxa"/>
          </w:tcPr>
          <w:p w:rsidR="00000000" w:rsidRDefault="00F67113">
            <w:pPr>
              <w:jc w:val="both"/>
              <w:rPr>
                <w:rFonts w:ascii="NTTimes/Cyrillic" w:hAnsi="NTTimes/Cyrillic"/>
                <w:sz w:val="18"/>
              </w:rPr>
            </w:pPr>
            <w:r>
              <w:rPr>
                <w:rFonts w:ascii="NTTimes/Cyrillic" w:hAnsi="NTTimes/Cyrillic"/>
                <w:sz w:val="18"/>
              </w:rPr>
              <w:t>022-В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023-А</w:t>
            </w:r>
          </w:p>
        </w:tc>
        <w:tc>
          <w:tcPr>
            <w:tcW w:w="1081" w:type="dxa"/>
          </w:tcPr>
          <w:p w:rsidR="00000000" w:rsidRDefault="00F67113">
            <w:pPr>
              <w:jc w:val="both"/>
              <w:rPr>
                <w:rFonts w:ascii="NTTimes/Cyrillic" w:hAnsi="NTTimes/Cyrillic"/>
                <w:sz w:val="18"/>
              </w:rPr>
            </w:pPr>
            <w:r>
              <w:rPr>
                <w:rFonts w:ascii="NTTimes/Cyrillic" w:hAnsi="NTTimes/Cyrillic"/>
                <w:sz w:val="18"/>
              </w:rPr>
              <w:t>024-А</w:t>
            </w:r>
          </w:p>
        </w:tc>
        <w:tc>
          <w:tcPr>
            <w:tcW w:w="1081" w:type="dxa"/>
          </w:tcPr>
          <w:p w:rsidR="00000000" w:rsidRDefault="00F67113">
            <w:pPr>
              <w:jc w:val="both"/>
              <w:rPr>
                <w:rFonts w:ascii="NTTimes/Cyrillic" w:hAnsi="NTTimes/Cyrillic"/>
                <w:sz w:val="18"/>
              </w:rPr>
            </w:pPr>
            <w:r>
              <w:rPr>
                <w:rFonts w:ascii="NTTimes/Cyrillic" w:hAnsi="NTTimes/Cyrillic"/>
                <w:sz w:val="18"/>
              </w:rPr>
              <w:t>025-А</w:t>
            </w:r>
          </w:p>
        </w:tc>
        <w:tc>
          <w:tcPr>
            <w:tcW w:w="1081" w:type="dxa"/>
          </w:tcPr>
          <w:p w:rsidR="00000000" w:rsidRDefault="00F67113">
            <w:pPr>
              <w:jc w:val="both"/>
              <w:rPr>
                <w:rFonts w:ascii="NTTimes/Cyrillic" w:hAnsi="NTTimes/Cyrillic"/>
                <w:sz w:val="18"/>
              </w:rPr>
            </w:pPr>
            <w:r>
              <w:rPr>
                <w:rFonts w:ascii="NTTimes/Cyrillic" w:hAnsi="NTTimes/Cyrillic"/>
                <w:sz w:val="18"/>
              </w:rPr>
              <w:t>026-Г</w:t>
            </w:r>
          </w:p>
        </w:tc>
        <w:tc>
          <w:tcPr>
            <w:tcW w:w="1081" w:type="dxa"/>
          </w:tcPr>
          <w:p w:rsidR="00000000" w:rsidRDefault="00F67113">
            <w:pPr>
              <w:jc w:val="both"/>
              <w:rPr>
                <w:rFonts w:ascii="NTTimes/Cyrillic" w:hAnsi="NTTimes/Cyrillic"/>
                <w:sz w:val="18"/>
              </w:rPr>
            </w:pPr>
            <w:r>
              <w:rPr>
                <w:rFonts w:ascii="NTTimes/Cyrillic" w:hAnsi="NTTimes/Cyrillic"/>
                <w:sz w:val="18"/>
              </w:rPr>
              <w:t>027-А</w:t>
            </w:r>
          </w:p>
        </w:tc>
        <w:tc>
          <w:tcPr>
            <w:tcW w:w="1081" w:type="dxa"/>
          </w:tcPr>
          <w:p w:rsidR="00000000" w:rsidRDefault="00F67113">
            <w:pPr>
              <w:jc w:val="both"/>
              <w:rPr>
                <w:rFonts w:ascii="NTTimes/Cyrillic" w:hAnsi="NTTimes/Cyrillic"/>
                <w:sz w:val="18"/>
              </w:rPr>
            </w:pPr>
            <w:r>
              <w:rPr>
                <w:rFonts w:ascii="NTTimes/Cyrillic" w:hAnsi="NTTimes/Cyrillic"/>
                <w:sz w:val="18"/>
              </w:rPr>
              <w:t>028-А</w:t>
            </w:r>
          </w:p>
        </w:tc>
        <w:tc>
          <w:tcPr>
            <w:tcW w:w="1081" w:type="dxa"/>
          </w:tcPr>
          <w:p w:rsidR="00000000" w:rsidRDefault="00F67113">
            <w:pPr>
              <w:jc w:val="both"/>
              <w:rPr>
                <w:rFonts w:ascii="NTTimes/Cyrillic" w:hAnsi="NTTimes/Cyrillic"/>
                <w:sz w:val="18"/>
              </w:rPr>
            </w:pPr>
            <w:r>
              <w:rPr>
                <w:rFonts w:ascii="NTTimes/Cyrillic" w:hAnsi="NTTimes/Cyrillic"/>
                <w:sz w:val="18"/>
              </w:rPr>
              <w:t>029-Д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030-Д</w:t>
            </w:r>
          </w:p>
        </w:tc>
        <w:tc>
          <w:tcPr>
            <w:tcW w:w="1081" w:type="dxa"/>
          </w:tcPr>
          <w:p w:rsidR="00000000" w:rsidRDefault="00F67113">
            <w:pPr>
              <w:jc w:val="both"/>
              <w:rPr>
                <w:rFonts w:ascii="NTTimes/Cyrillic" w:hAnsi="NTTimes/Cyrillic"/>
                <w:sz w:val="18"/>
              </w:rPr>
            </w:pPr>
            <w:r>
              <w:rPr>
                <w:rFonts w:ascii="NTTimes/Cyrillic" w:hAnsi="NTTimes/Cyrillic"/>
                <w:sz w:val="18"/>
              </w:rPr>
              <w:t>031-Г</w:t>
            </w:r>
          </w:p>
        </w:tc>
        <w:tc>
          <w:tcPr>
            <w:tcW w:w="1081" w:type="dxa"/>
          </w:tcPr>
          <w:p w:rsidR="00000000" w:rsidRDefault="00F67113">
            <w:pPr>
              <w:jc w:val="both"/>
              <w:rPr>
                <w:rFonts w:ascii="NTTimes/Cyrillic" w:hAnsi="NTTimes/Cyrillic"/>
                <w:sz w:val="18"/>
              </w:rPr>
            </w:pPr>
            <w:r>
              <w:rPr>
                <w:rFonts w:ascii="NTTimes/Cyrillic" w:hAnsi="NTTimes/Cyrillic"/>
                <w:sz w:val="18"/>
              </w:rPr>
              <w:t>032-Д</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b/>
          <w:sz w:val="18"/>
        </w:rPr>
      </w:pPr>
      <w:r>
        <w:rPr>
          <w:rFonts w:ascii="NTTimes/Cyrillic" w:hAnsi="NTTimes/Cyrillic"/>
          <w:b/>
          <w:sz w:val="18"/>
        </w:rPr>
        <w:t xml:space="preserve">Тема: 11) ОПУХОЛИ ЖЕНСКИХ ПОЛОВЫХ ОРГАНОВ                                   </w:t>
      </w:r>
    </w:p>
    <w:p w:rsidR="00000000" w:rsidRDefault="00F67113">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001-В</w:t>
            </w:r>
          </w:p>
        </w:tc>
        <w:tc>
          <w:tcPr>
            <w:tcW w:w="1081" w:type="dxa"/>
          </w:tcPr>
          <w:p w:rsidR="00000000" w:rsidRDefault="00F67113">
            <w:pPr>
              <w:jc w:val="both"/>
              <w:rPr>
                <w:rFonts w:ascii="NTTimes/Cyrillic" w:hAnsi="NTTimes/Cyrillic"/>
                <w:sz w:val="18"/>
              </w:rPr>
            </w:pPr>
            <w:r>
              <w:rPr>
                <w:rFonts w:ascii="NTTimes/Cyrillic" w:hAnsi="NTTimes/Cyrillic"/>
                <w:sz w:val="18"/>
              </w:rPr>
              <w:t>002-Д</w:t>
            </w:r>
          </w:p>
        </w:tc>
        <w:tc>
          <w:tcPr>
            <w:tcW w:w="1081" w:type="dxa"/>
          </w:tcPr>
          <w:p w:rsidR="00000000" w:rsidRDefault="00F67113">
            <w:pPr>
              <w:jc w:val="both"/>
              <w:rPr>
                <w:rFonts w:ascii="NTTimes/Cyrillic" w:hAnsi="NTTimes/Cyrillic"/>
                <w:sz w:val="18"/>
              </w:rPr>
            </w:pPr>
            <w:r>
              <w:rPr>
                <w:rFonts w:ascii="NTTimes/Cyrillic" w:hAnsi="NTTimes/Cyrillic"/>
                <w:sz w:val="18"/>
              </w:rPr>
              <w:t>003-Б</w:t>
            </w:r>
          </w:p>
        </w:tc>
        <w:tc>
          <w:tcPr>
            <w:tcW w:w="1081" w:type="dxa"/>
          </w:tcPr>
          <w:p w:rsidR="00000000" w:rsidRDefault="00F67113">
            <w:pPr>
              <w:jc w:val="both"/>
              <w:rPr>
                <w:rFonts w:ascii="NTTimes/Cyrillic" w:hAnsi="NTTimes/Cyrillic"/>
                <w:sz w:val="18"/>
              </w:rPr>
            </w:pPr>
            <w:r>
              <w:rPr>
                <w:rFonts w:ascii="NTTimes/Cyrillic" w:hAnsi="NTTimes/Cyrillic"/>
                <w:sz w:val="18"/>
              </w:rPr>
              <w:t>004-А</w:t>
            </w:r>
          </w:p>
        </w:tc>
        <w:tc>
          <w:tcPr>
            <w:tcW w:w="1081" w:type="dxa"/>
          </w:tcPr>
          <w:p w:rsidR="00000000" w:rsidRDefault="00F67113">
            <w:pPr>
              <w:jc w:val="both"/>
              <w:rPr>
                <w:rFonts w:ascii="NTTimes/Cyrillic" w:hAnsi="NTTimes/Cyrillic"/>
                <w:sz w:val="18"/>
              </w:rPr>
            </w:pPr>
            <w:r>
              <w:rPr>
                <w:rFonts w:ascii="NTTimes/Cyrillic" w:hAnsi="NTTimes/Cyrillic"/>
                <w:sz w:val="18"/>
              </w:rPr>
              <w:t>005-Б</w:t>
            </w:r>
          </w:p>
        </w:tc>
        <w:tc>
          <w:tcPr>
            <w:tcW w:w="1081" w:type="dxa"/>
          </w:tcPr>
          <w:p w:rsidR="00000000" w:rsidRDefault="00F67113">
            <w:pPr>
              <w:jc w:val="both"/>
              <w:rPr>
                <w:rFonts w:ascii="NTTimes/Cyrillic" w:hAnsi="NTTimes/Cyrillic"/>
                <w:sz w:val="18"/>
              </w:rPr>
            </w:pPr>
            <w:r>
              <w:rPr>
                <w:rFonts w:ascii="NTTimes/Cyrillic" w:hAnsi="NTTimes/Cyrillic"/>
                <w:sz w:val="18"/>
              </w:rPr>
              <w:t>006-Д</w:t>
            </w:r>
          </w:p>
        </w:tc>
        <w:tc>
          <w:tcPr>
            <w:tcW w:w="1081" w:type="dxa"/>
          </w:tcPr>
          <w:p w:rsidR="00000000" w:rsidRDefault="00F67113">
            <w:pPr>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008-Г</w:t>
            </w:r>
          </w:p>
        </w:tc>
        <w:tc>
          <w:tcPr>
            <w:tcW w:w="1081" w:type="dxa"/>
          </w:tcPr>
          <w:p w:rsidR="00000000" w:rsidRDefault="00F67113">
            <w:pPr>
              <w:jc w:val="both"/>
              <w:rPr>
                <w:rFonts w:ascii="NTTimes/Cyrillic" w:hAnsi="NTTimes/Cyrillic"/>
                <w:sz w:val="18"/>
              </w:rPr>
            </w:pPr>
            <w:r>
              <w:rPr>
                <w:rFonts w:ascii="NTTimes/Cyrillic" w:hAnsi="NTTimes/Cyrillic"/>
                <w:sz w:val="18"/>
              </w:rPr>
              <w:t>009-В</w:t>
            </w:r>
          </w:p>
        </w:tc>
        <w:tc>
          <w:tcPr>
            <w:tcW w:w="1081" w:type="dxa"/>
          </w:tcPr>
          <w:p w:rsidR="00000000" w:rsidRDefault="00F67113">
            <w:pPr>
              <w:jc w:val="both"/>
              <w:rPr>
                <w:rFonts w:ascii="NTTimes/Cyrillic" w:hAnsi="NTTimes/Cyrillic"/>
                <w:sz w:val="18"/>
              </w:rPr>
            </w:pPr>
            <w:r>
              <w:rPr>
                <w:rFonts w:ascii="NTTimes/Cyrillic" w:hAnsi="NTTimes/Cyrillic"/>
                <w:sz w:val="18"/>
              </w:rPr>
              <w:t>010-Б</w:t>
            </w:r>
          </w:p>
        </w:tc>
        <w:tc>
          <w:tcPr>
            <w:tcW w:w="1081" w:type="dxa"/>
          </w:tcPr>
          <w:p w:rsidR="00000000" w:rsidRDefault="00F67113">
            <w:pPr>
              <w:jc w:val="both"/>
              <w:rPr>
                <w:rFonts w:ascii="NTTimes/Cyrillic" w:hAnsi="NTTimes/Cyrillic"/>
                <w:sz w:val="18"/>
              </w:rPr>
            </w:pPr>
            <w:r>
              <w:rPr>
                <w:rFonts w:ascii="NTTimes/Cyrillic" w:hAnsi="NTTimes/Cyrillic"/>
                <w:sz w:val="18"/>
              </w:rPr>
              <w:t>011-В</w:t>
            </w:r>
          </w:p>
        </w:tc>
        <w:tc>
          <w:tcPr>
            <w:tcW w:w="1081" w:type="dxa"/>
          </w:tcPr>
          <w:p w:rsidR="00000000" w:rsidRDefault="00F67113">
            <w:pPr>
              <w:jc w:val="both"/>
              <w:rPr>
                <w:rFonts w:ascii="NTTimes/Cyrillic" w:hAnsi="NTTimes/Cyrillic"/>
                <w:sz w:val="18"/>
              </w:rPr>
            </w:pPr>
            <w:r>
              <w:rPr>
                <w:rFonts w:ascii="NTTimes/Cyrillic" w:hAnsi="NTTimes/Cyrillic"/>
                <w:sz w:val="18"/>
              </w:rPr>
              <w:t>012-Г</w:t>
            </w:r>
          </w:p>
        </w:tc>
        <w:tc>
          <w:tcPr>
            <w:tcW w:w="1081" w:type="dxa"/>
          </w:tcPr>
          <w:p w:rsidR="00000000" w:rsidRDefault="00F67113">
            <w:pPr>
              <w:jc w:val="both"/>
              <w:rPr>
                <w:rFonts w:ascii="NTTimes/Cyrillic" w:hAnsi="NTTimes/Cyrillic"/>
                <w:sz w:val="18"/>
              </w:rPr>
            </w:pPr>
            <w:r>
              <w:rPr>
                <w:rFonts w:ascii="NTTimes/Cyrillic" w:hAnsi="NTTimes/Cyrillic"/>
                <w:sz w:val="18"/>
              </w:rPr>
              <w:t>013-Д</w:t>
            </w:r>
          </w:p>
        </w:tc>
        <w:tc>
          <w:tcPr>
            <w:tcW w:w="1081" w:type="dxa"/>
          </w:tcPr>
          <w:p w:rsidR="00000000" w:rsidRDefault="00F67113">
            <w:pPr>
              <w:jc w:val="both"/>
              <w:rPr>
                <w:rFonts w:ascii="NTTimes/Cyrillic" w:hAnsi="NTTimes/Cyrillic"/>
                <w:sz w:val="18"/>
              </w:rPr>
            </w:pPr>
            <w:r>
              <w:rPr>
                <w:rFonts w:ascii="NTTimes/Cyrillic" w:hAnsi="NTTimes/Cyrillic"/>
                <w:sz w:val="18"/>
              </w:rPr>
              <w:t>014-Г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015-Г</w:t>
            </w:r>
          </w:p>
        </w:tc>
        <w:tc>
          <w:tcPr>
            <w:tcW w:w="1081" w:type="dxa"/>
          </w:tcPr>
          <w:p w:rsidR="00000000" w:rsidRDefault="00F67113">
            <w:pPr>
              <w:jc w:val="both"/>
              <w:rPr>
                <w:rFonts w:ascii="NTTimes/Cyrillic" w:hAnsi="NTTimes/Cyrillic"/>
                <w:sz w:val="18"/>
              </w:rPr>
            </w:pPr>
            <w:r>
              <w:rPr>
                <w:rFonts w:ascii="NTTimes/Cyrillic" w:hAnsi="NTTimes/Cyrillic"/>
                <w:sz w:val="18"/>
              </w:rPr>
              <w:t>016-А</w:t>
            </w:r>
          </w:p>
        </w:tc>
        <w:tc>
          <w:tcPr>
            <w:tcW w:w="1081" w:type="dxa"/>
          </w:tcPr>
          <w:p w:rsidR="00000000" w:rsidRDefault="00F67113">
            <w:pPr>
              <w:jc w:val="both"/>
              <w:rPr>
                <w:rFonts w:ascii="NTTimes/Cyrillic" w:hAnsi="NTTimes/Cyrillic"/>
                <w:sz w:val="18"/>
              </w:rPr>
            </w:pPr>
            <w:r>
              <w:rPr>
                <w:rFonts w:ascii="NTTimes/Cyrillic" w:hAnsi="NTTimes/Cyrillic"/>
                <w:sz w:val="18"/>
              </w:rPr>
              <w:t>017-Д</w:t>
            </w:r>
          </w:p>
        </w:tc>
        <w:tc>
          <w:tcPr>
            <w:tcW w:w="1081" w:type="dxa"/>
          </w:tcPr>
          <w:p w:rsidR="00000000" w:rsidRDefault="00F67113">
            <w:pPr>
              <w:jc w:val="both"/>
              <w:rPr>
                <w:rFonts w:ascii="NTTimes/Cyrillic" w:hAnsi="NTTimes/Cyrillic"/>
                <w:sz w:val="18"/>
              </w:rPr>
            </w:pPr>
            <w:r>
              <w:rPr>
                <w:rFonts w:ascii="NTTimes/Cyrillic" w:hAnsi="NTTimes/Cyrillic"/>
                <w:sz w:val="18"/>
              </w:rPr>
              <w:t>018-Д</w:t>
            </w:r>
          </w:p>
        </w:tc>
        <w:tc>
          <w:tcPr>
            <w:tcW w:w="1081" w:type="dxa"/>
          </w:tcPr>
          <w:p w:rsidR="00000000" w:rsidRDefault="00F67113">
            <w:pPr>
              <w:jc w:val="both"/>
              <w:rPr>
                <w:rFonts w:ascii="NTTimes/Cyrillic" w:hAnsi="NTTimes/Cyrillic"/>
                <w:sz w:val="18"/>
              </w:rPr>
            </w:pPr>
            <w:r>
              <w:rPr>
                <w:rFonts w:ascii="NTTimes/Cyrillic" w:hAnsi="NTTimes/Cyrillic"/>
                <w:sz w:val="18"/>
              </w:rPr>
              <w:t>019-А</w:t>
            </w:r>
          </w:p>
        </w:tc>
        <w:tc>
          <w:tcPr>
            <w:tcW w:w="1081" w:type="dxa"/>
          </w:tcPr>
          <w:p w:rsidR="00000000" w:rsidRDefault="00F67113">
            <w:pPr>
              <w:jc w:val="both"/>
              <w:rPr>
                <w:rFonts w:ascii="NTTimes/Cyrillic" w:hAnsi="NTTimes/Cyrillic"/>
                <w:sz w:val="18"/>
              </w:rPr>
            </w:pPr>
            <w:r>
              <w:rPr>
                <w:rFonts w:ascii="NTTimes/Cyrillic" w:hAnsi="NTTimes/Cyrillic"/>
                <w:sz w:val="18"/>
              </w:rPr>
              <w:t>020-А</w:t>
            </w:r>
          </w:p>
        </w:tc>
        <w:tc>
          <w:tcPr>
            <w:tcW w:w="1081" w:type="dxa"/>
          </w:tcPr>
          <w:p w:rsidR="00000000" w:rsidRDefault="00F67113">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022-Д</w:t>
            </w:r>
          </w:p>
        </w:tc>
        <w:tc>
          <w:tcPr>
            <w:tcW w:w="1081" w:type="dxa"/>
          </w:tcPr>
          <w:p w:rsidR="00000000" w:rsidRDefault="00F67113">
            <w:pPr>
              <w:jc w:val="both"/>
              <w:rPr>
                <w:rFonts w:ascii="NTTimes/Cyrillic" w:hAnsi="NTTimes/Cyrillic"/>
                <w:sz w:val="18"/>
              </w:rPr>
            </w:pPr>
            <w:r>
              <w:rPr>
                <w:rFonts w:ascii="NTTimes/Cyrillic" w:hAnsi="NTTimes/Cyrillic"/>
                <w:sz w:val="18"/>
              </w:rPr>
              <w:t>023-В</w:t>
            </w:r>
          </w:p>
        </w:tc>
        <w:tc>
          <w:tcPr>
            <w:tcW w:w="1081" w:type="dxa"/>
          </w:tcPr>
          <w:p w:rsidR="00000000" w:rsidRDefault="00F67113">
            <w:pPr>
              <w:jc w:val="both"/>
              <w:rPr>
                <w:rFonts w:ascii="NTTimes/Cyrillic" w:hAnsi="NTTimes/Cyrillic"/>
                <w:sz w:val="18"/>
              </w:rPr>
            </w:pPr>
            <w:r>
              <w:rPr>
                <w:rFonts w:ascii="NTTimes/Cyrillic" w:hAnsi="NTTimes/Cyrillic"/>
                <w:sz w:val="18"/>
              </w:rPr>
              <w:t>024-Д</w:t>
            </w:r>
          </w:p>
        </w:tc>
        <w:tc>
          <w:tcPr>
            <w:tcW w:w="1081" w:type="dxa"/>
          </w:tcPr>
          <w:p w:rsidR="00000000" w:rsidRDefault="00F67113">
            <w:pPr>
              <w:jc w:val="both"/>
              <w:rPr>
                <w:rFonts w:ascii="NTTimes/Cyrillic" w:hAnsi="NTTimes/Cyrillic"/>
                <w:sz w:val="18"/>
              </w:rPr>
            </w:pPr>
            <w:r>
              <w:rPr>
                <w:rFonts w:ascii="NTTimes/Cyrillic" w:hAnsi="NTTimes/Cyrillic"/>
                <w:sz w:val="18"/>
              </w:rPr>
              <w:t>025-Б</w:t>
            </w:r>
          </w:p>
        </w:tc>
        <w:tc>
          <w:tcPr>
            <w:tcW w:w="1081" w:type="dxa"/>
          </w:tcPr>
          <w:p w:rsidR="00000000" w:rsidRDefault="00F67113">
            <w:pPr>
              <w:jc w:val="both"/>
              <w:rPr>
                <w:rFonts w:ascii="NTTimes/Cyrillic" w:hAnsi="NTTimes/Cyrillic"/>
                <w:sz w:val="18"/>
              </w:rPr>
            </w:pPr>
            <w:r>
              <w:rPr>
                <w:rFonts w:ascii="NTTimes/Cyrillic" w:hAnsi="NTTimes/Cyrillic"/>
                <w:sz w:val="18"/>
              </w:rPr>
              <w:t>026-Б</w:t>
            </w:r>
          </w:p>
        </w:tc>
        <w:tc>
          <w:tcPr>
            <w:tcW w:w="1081" w:type="dxa"/>
          </w:tcPr>
          <w:p w:rsidR="00000000" w:rsidRDefault="00F67113">
            <w:pPr>
              <w:jc w:val="both"/>
              <w:rPr>
                <w:rFonts w:ascii="NTTimes/Cyrillic" w:hAnsi="NTTimes/Cyrillic"/>
                <w:sz w:val="18"/>
              </w:rPr>
            </w:pPr>
            <w:r>
              <w:rPr>
                <w:rFonts w:ascii="NTTimes/Cyrillic" w:hAnsi="NTTimes/Cyrillic"/>
                <w:sz w:val="18"/>
              </w:rPr>
              <w:t>027-Д</w:t>
            </w:r>
          </w:p>
        </w:tc>
        <w:tc>
          <w:tcPr>
            <w:tcW w:w="1081" w:type="dxa"/>
          </w:tcPr>
          <w:p w:rsidR="00000000" w:rsidRDefault="00F67113">
            <w:pPr>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029-Д</w:t>
            </w:r>
          </w:p>
        </w:tc>
        <w:tc>
          <w:tcPr>
            <w:tcW w:w="1081" w:type="dxa"/>
          </w:tcPr>
          <w:p w:rsidR="00000000" w:rsidRDefault="00F67113">
            <w:pPr>
              <w:jc w:val="both"/>
              <w:rPr>
                <w:rFonts w:ascii="NTTimes/Cyrillic" w:hAnsi="NTTimes/Cyrillic"/>
                <w:sz w:val="18"/>
              </w:rPr>
            </w:pPr>
            <w:r>
              <w:rPr>
                <w:rFonts w:ascii="NTTimes/Cyrillic" w:hAnsi="NTTimes/Cyrillic"/>
                <w:sz w:val="18"/>
              </w:rPr>
              <w:t>030-Г</w:t>
            </w:r>
          </w:p>
        </w:tc>
        <w:tc>
          <w:tcPr>
            <w:tcW w:w="1081" w:type="dxa"/>
          </w:tcPr>
          <w:p w:rsidR="00000000" w:rsidRDefault="00F67113">
            <w:pPr>
              <w:jc w:val="both"/>
              <w:rPr>
                <w:rFonts w:ascii="NTTimes/Cyrillic" w:hAnsi="NTTimes/Cyrillic"/>
                <w:sz w:val="18"/>
              </w:rPr>
            </w:pPr>
            <w:r>
              <w:rPr>
                <w:rFonts w:ascii="NTTimes/Cyrillic" w:hAnsi="NTTimes/Cyrillic"/>
                <w:sz w:val="18"/>
              </w:rPr>
              <w:t>031-Д</w:t>
            </w:r>
          </w:p>
        </w:tc>
        <w:tc>
          <w:tcPr>
            <w:tcW w:w="1081" w:type="dxa"/>
          </w:tcPr>
          <w:p w:rsidR="00000000" w:rsidRDefault="00F67113">
            <w:pPr>
              <w:jc w:val="both"/>
              <w:rPr>
                <w:rFonts w:ascii="NTTimes/Cyrillic" w:hAnsi="NTTimes/Cyrillic"/>
                <w:sz w:val="18"/>
              </w:rPr>
            </w:pPr>
            <w:r>
              <w:rPr>
                <w:rFonts w:ascii="NTTimes/Cyrillic" w:hAnsi="NTTimes/Cyrillic"/>
                <w:sz w:val="18"/>
              </w:rPr>
              <w:t>032-А</w:t>
            </w:r>
          </w:p>
        </w:tc>
        <w:tc>
          <w:tcPr>
            <w:tcW w:w="1081" w:type="dxa"/>
          </w:tcPr>
          <w:p w:rsidR="00000000" w:rsidRDefault="00F67113">
            <w:pPr>
              <w:jc w:val="both"/>
              <w:rPr>
                <w:rFonts w:ascii="NTTimes/Cyrillic" w:hAnsi="NTTimes/Cyrillic"/>
                <w:sz w:val="18"/>
              </w:rPr>
            </w:pPr>
            <w:r>
              <w:rPr>
                <w:rFonts w:ascii="NTTimes/Cyrillic" w:hAnsi="NTTimes/Cyrillic"/>
                <w:sz w:val="18"/>
              </w:rPr>
              <w:t>033</w:t>
            </w:r>
            <w:r>
              <w:rPr>
                <w:rFonts w:ascii="NTTimes/Cyrillic" w:hAnsi="NTTimes/Cyrillic"/>
                <w:sz w:val="18"/>
              </w:rPr>
              <w:t>-Б</w:t>
            </w:r>
          </w:p>
        </w:tc>
        <w:tc>
          <w:tcPr>
            <w:tcW w:w="1081" w:type="dxa"/>
          </w:tcPr>
          <w:p w:rsidR="00000000" w:rsidRDefault="00F67113">
            <w:pPr>
              <w:jc w:val="both"/>
              <w:rPr>
                <w:rFonts w:ascii="NTTimes/Cyrillic" w:hAnsi="NTTimes/Cyrillic"/>
                <w:sz w:val="18"/>
              </w:rPr>
            </w:pPr>
            <w:r>
              <w:rPr>
                <w:rFonts w:ascii="NTTimes/Cyrillic" w:hAnsi="NTTimes/Cyrillic"/>
                <w:sz w:val="18"/>
              </w:rPr>
              <w:t>034-Б</w:t>
            </w:r>
          </w:p>
        </w:tc>
        <w:tc>
          <w:tcPr>
            <w:tcW w:w="1081" w:type="dxa"/>
          </w:tcPr>
          <w:p w:rsidR="00000000" w:rsidRDefault="00F67113">
            <w:pPr>
              <w:jc w:val="both"/>
              <w:rPr>
                <w:rFonts w:ascii="NTTimes/Cyrillic" w:hAnsi="NTTimes/Cyrillic"/>
                <w:sz w:val="18"/>
              </w:rPr>
            </w:pPr>
            <w:r>
              <w:rPr>
                <w:rFonts w:ascii="NTTimes/Cyrillic" w:hAnsi="NTTimes/Cyrillic"/>
                <w:sz w:val="18"/>
              </w:rPr>
              <w:t>035-А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036-Г</w:t>
            </w:r>
          </w:p>
        </w:tc>
        <w:tc>
          <w:tcPr>
            <w:tcW w:w="1081" w:type="dxa"/>
          </w:tcPr>
          <w:p w:rsidR="00000000" w:rsidRDefault="00F67113">
            <w:pPr>
              <w:jc w:val="both"/>
              <w:rPr>
                <w:rFonts w:ascii="NTTimes/Cyrillic" w:hAnsi="NTTimes/Cyrillic"/>
                <w:sz w:val="18"/>
              </w:rPr>
            </w:pPr>
            <w:r>
              <w:rPr>
                <w:rFonts w:ascii="NTTimes/Cyrillic" w:hAnsi="NTTimes/Cyrillic"/>
                <w:sz w:val="18"/>
              </w:rPr>
              <w:t>037-В</w:t>
            </w:r>
          </w:p>
        </w:tc>
        <w:tc>
          <w:tcPr>
            <w:tcW w:w="1081" w:type="dxa"/>
          </w:tcPr>
          <w:p w:rsidR="00000000" w:rsidRDefault="00F67113">
            <w:pPr>
              <w:jc w:val="both"/>
              <w:rPr>
                <w:rFonts w:ascii="NTTimes/Cyrillic" w:hAnsi="NTTimes/Cyrillic"/>
                <w:sz w:val="18"/>
              </w:rPr>
            </w:pPr>
            <w:r>
              <w:rPr>
                <w:rFonts w:ascii="NTTimes/Cyrillic" w:hAnsi="NTTimes/Cyrillic"/>
                <w:sz w:val="18"/>
              </w:rPr>
              <w:t>038-В</w:t>
            </w:r>
          </w:p>
        </w:tc>
        <w:tc>
          <w:tcPr>
            <w:tcW w:w="1081" w:type="dxa"/>
          </w:tcPr>
          <w:p w:rsidR="00000000" w:rsidRDefault="00F67113">
            <w:pPr>
              <w:jc w:val="both"/>
              <w:rPr>
                <w:rFonts w:ascii="NTTimes/Cyrillic" w:hAnsi="NTTimes/Cyrillic"/>
                <w:sz w:val="18"/>
              </w:rPr>
            </w:pPr>
            <w:r>
              <w:rPr>
                <w:rFonts w:ascii="NTTimes/Cyrillic" w:hAnsi="NTTimes/Cyrillic"/>
                <w:sz w:val="18"/>
              </w:rPr>
              <w:t>039-Г</w:t>
            </w:r>
          </w:p>
        </w:tc>
        <w:tc>
          <w:tcPr>
            <w:tcW w:w="1081" w:type="dxa"/>
          </w:tcPr>
          <w:p w:rsidR="00000000" w:rsidRDefault="00F67113">
            <w:pPr>
              <w:jc w:val="both"/>
              <w:rPr>
                <w:rFonts w:ascii="NTTimes/Cyrillic" w:hAnsi="NTTimes/Cyrillic"/>
                <w:sz w:val="18"/>
              </w:rPr>
            </w:pPr>
            <w:r>
              <w:rPr>
                <w:rFonts w:ascii="NTTimes/Cyrillic" w:hAnsi="NTTimes/Cyrillic"/>
                <w:sz w:val="18"/>
              </w:rPr>
              <w:t>040-Д</w:t>
            </w:r>
          </w:p>
        </w:tc>
        <w:tc>
          <w:tcPr>
            <w:tcW w:w="1081" w:type="dxa"/>
          </w:tcPr>
          <w:p w:rsidR="00000000" w:rsidRDefault="00F67113">
            <w:pPr>
              <w:jc w:val="both"/>
              <w:rPr>
                <w:rFonts w:ascii="NTTimes/Cyrillic" w:hAnsi="NTTimes/Cyrillic"/>
                <w:sz w:val="18"/>
              </w:rPr>
            </w:pPr>
            <w:r>
              <w:rPr>
                <w:rFonts w:ascii="NTTimes/Cyrillic" w:hAnsi="NTTimes/Cyrillic"/>
                <w:sz w:val="18"/>
              </w:rPr>
              <w:t>041-Д</w:t>
            </w:r>
          </w:p>
        </w:tc>
        <w:tc>
          <w:tcPr>
            <w:tcW w:w="1081" w:type="dxa"/>
          </w:tcPr>
          <w:p w:rsidR="00000000" w:rsidRDefault="00F67113">
            <w:pPr>
              <w:jc w:val="both"/>
              <w:rPr>
                <w:rFonts w:ascii="NTTimes/Cyrillic" w:hAnsi="NTTimes/Cyrillic"/>
                <w:sz w:val="18"/>
              </w:rPr>
            </w:pPr>
            <w:r>
              <w:rPr>
                <w:rFonts w:ascii="NTTimes/Cyrillic" w:hAnsi="NTTimes/Cyrillic"/>
                <w:sz w:val="18"/>
              </w:rPr>
              <w:t>042-В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043-В</w:t>
            </w:r>
          </w:p>
        </w:tc>
        <w:tc>
          <w:tcPr>
            <w:tcW w:w="1081" w:type="dxa"/>
          </w:tcPr>
          <w:p w:rsidR="00000000" w:rsidRDefault="00F67113">
            <w:pPr>
              <w:jc w:val="both"/>
              <w:rPr>
                <w:rFonts w:ascii="NTTimes/Cyrillic" w:hAnsi="NTTimes/Cyrillic"/>
                <w:sz w:val="18"/>
              </w:rPr>
            </w:pPr>
            <w:r>
              <w:rPr>
                <w:rFonts w:ascii="NTTimes/Cyrillic" w:hAnsi="NTTimes/Cyrillic"/>
                <w:sz w:val="18"/>
              </w:rPr>
              <w:t>044-В</w:t>
            </w:r>
          </w:p>
        </w:tc>
        <w:tc>
          <w:tcPr>
            <w:tcW w:w="1081" w:type="dxa"/>
          </w:tcPr>
          <w:p w:rsidR="00000000" w:rsidRDefault="00F67113">
            <w:pPr>
              <w:jc w:val="both"/>
              <w:rPr>
                <w:rFonts w:ascii="NTTimes/Cyrillic" w:hAnsi="NTTimes/Cyrillic"/>
                <w:sz w:val="18"/>
              </w:rPr>
            </w:pPr>
            <w:r>
              <w:rPr>
                <w:rFonts w:ascii="NTTimes/Cyrillic" w:hAnsi="NTTimes/Cyrillic"/>
                <w:sz w:val="18"/>
              </w:rPr>
              <w:t>045-В</w:t>
            </w:r>
          </w:p>
        </w:tc>
        <w:tc>
          <w:tcPr>
            <w:tcW w:w="1081" w:type="dxa"/>
          </w:tcPr>
          <w:p w:rsidR="00000000" w:rsidRDefault="00F67113">
            <w:pPr>
              <w:jc w:val="both"/>
              <w:rPr>
                <w:rFonts w:ascii="NTTimes/Cyrillic" w:hAnsi="NTTimes/Cyrillic"/>
                <w:sz w:val="18"/>
              </w:rPr>
            </w:pPr>
            <w:r>
              <w:rPr>
                <w:rFonts w:ascii="NTTimes/Cyrillic" w:hAnsi="NTTimes/Cyrillic"/>
                <w:sz w:val="18"/>
              </w:rPr>
              <w:t>046-Б</w:t>
            </w:r>
          </w:p>
        </w:tc>
        <w:tc>
          <w:tcPr>
            <w:tcW w:w="1081" w:type="dxa"/>
          </w:tcPr>
          <w:p w:rsidR="00000000" w:rsidRDefault="00F67113">
            <w:pPr>
              <w:jc w:val="both"/>
              <w:rPr>
                <w:rFonts w:ascii="NTTimes/Cyrillic" w:hAnsi="NTTimes/Cyrillic"/>
                <w:sz w:val="18"/>
              </w:rPr>
            </w:pPr>
            <w:r>
              <w:rPr>
                <w:rFonts w:ascii="NTTimes/Cyrillic" w:hAnsi="NTTimes/Cyrillic"/>
                <w:sz w:val="18"/>
              </w:rPr>
              <w:t>047-В</w:t>
            </w:r>
          </w:p>
        </w:tc>
        <w:tc>
          <w:tcPr>
            <w:tcW w:w="1081" w:type="dxa"/>
          </w:tcPr>
          <w:p w:rsidR="00000000" w:rsidRDefault="00F67113">
            <w:pPr>
              <w:jc w:val="both"/>
              <w:rPr>
                <w:rFonts w:ascii="NTTimes/Cyrillic" w:hAnsi="NTTimes/Cyrillic"/>
                <w:sz w:val="18"/>
              </w:rPr>
            </w:pPr>
            <w:r>
              <w:rPr>
                <w:rFonts w:ascii="NTTimes/Cyrillic" w:hAnsi="NTTimes/Cyrillic"/>
                <w:sz w:val="18"/>
              </w:rPr>
              <w:t>048-Б</w:t>
            </w:r>
          </w:p>
        </w:tc>
        <w:tc>
          <w:tcPr>
            <w:tcW w:w="1081" w:type="dxa"/>
          </w:tcPr>
          <w:p w:rsidR="00000000" w:rsidRDefault="00F67113">
            <w:pPr>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050-Г</w:t>
            </w:r>
          </w:p>
        </w:tc>
        <w:tc>
          <w:tcPr>
            <w:tcW w:w="1081" w:type="dxa"/>
          </w:tcPr>
          <w:p w:rsidR="00000000" w:rsidRDefault="00F67113">
            <w:pPr>
              <w:jc w:val="both"/>
              <w:rPr>
                <w:rFonts w:ascii="NTTimes/Cyrillic" w:hAnsi="NTTimes/Cyrillic"/>
                <w:sz w:val="18"/>
              </w:rPr>
            </w:pPr>
            <w:r>
              <w:rPr>
                <w:rFonts w:ascii="NTTimes/Cyrillic" w:hAnsi="NTTimes/Cyrillic"/>
                <w:sz w:val="18"/>
              </w:rPr>
              <w:t>051-В</w:t>
            </w:r>
          </w:p>
        </w:tc>
        <w:tc>
          <w:tcPr>
            <w:tcW w:w="1081" w:type="dxa"/>
          </w:tcPr>
          <w:p w:rsidR="00000000" w:rsidRDefault="00F67113">
            <w:pPr>
              <w:jc w:val="both"/>
              <w:rPr>
                <w:rFonts w:ascii="NTTimes/Cyrillic" w:hAnsi="NTTimes/Cyrillic"/>
                <w:sz w:val="18"/>
              </w:rPr>
            </w:pPr>
            <w:r>
              <w:rPr>
                <w:rFonts w:ascii="NTTimes/Cyrillic" w:hAnsi="NTTimes/Cyrillic"/>
                <w:sz w:val="18"/>
              </w:rPr>
              <w:t>052-В</w:t>
            </w:r>
          </w:p>
        </w:tc>
        <w:tc>
          <w:tcPr>
            <w:tcW w:w="1081" w:type="dxa"/>
          </w:tcPr>
          <w:p w:rsidR="00000000" w:rsidRDefault="00F67113">
            <w:pPr>
              <w:jc w:val="both"/>
              <w:rPr>
                <w:rFonts w:ascii="NTTimes/Cyrillic" w:hAnsi="NTTimes/Cyrillic"/>
                <w:sz w:val="18"/>
              </w:rPr>
            </w:pPr>
            <w:r>
              <w:rPr>
                <w:rFonts w:ascii="NTTimes/Cyrillic" w:hAnsi="NTTimes/Cyrillic"/>
                <w:sz w:val="18"/>
              </w:rPr>
              <w:t>053-Г</w:t>
            </w:r>
          </w:p>
        </w:tc>
        <w:tc>
          <w:tcPr>
            <w:tcW w:w="1081" w:type="dxa"/>
          </w:tcPr>
          <w:p w:rsidR="00000000" w:rsidRDefault="00F67113">
            <w:pPr>
              <w:jc w:val="both"/>
              <w:rPr>
                <w:rFonts w:ascii="NTTimes/Cyrillic" w:hAnsi="NTTimes/Cyrillic"/>
                <w:sz w:val="18"/>
              </w:rPr>
            </w:pPr>
            <w:r>
              <w:rPr>
                <w:rFonts w:ascii="NTTimes/Cyrillic" w:hAnsi="NTTimes/Cyrillic"/>
                <w:sz w:val="18"/>
              </w:rPr>
              <w:t>054-Б</w:t>
            </w:r>
          </w:p>
        </w:tc>
        <w:tc>
          <w:tcPr>
            <w:tcW w:w="1081" w:type="dxa"/>
          </w:tcPr>
          <w:p w:rsidR="00000000" w:rsidRDefault="00F67113">
            <w:pPr>
              <w:jc w:val="both"/>
              <w:rPr>
                <w:rFonts w:ascii="NTTimes/Cyrillic" w:hAnsi="NTTimes/Cyrillic"/>
                <w:sz w:val="18"/>
              </w:rPr>
            </w:pPr>
            <w:r>
              <w:rPr>
                <w:rFonts w:ascii="NTTimes/Cyrillic" w:hAnsi="NTTimes/Cyrillic"/>
                <w:sz w:val="18"/>
              </w:rPr>
              <w:t>055-Б</w:t>
            </w:r>
          </w:p>
        </w:tc>
        <w:tc>
          <w:tcPr>
            <w:tcW w:w="1081" w:type="dxa"/>
          </w:tcPr>
          <w:p w:rsidR="00000000" w:rsidRDefault="00F67113">
            <w:pPr>
              <w:jc w:val="both"/>
              <w:rPr>
                <w:rFonts w:ascii="NTTimes/Cyrillic" w:hAnsi="NTTimes/Cyrillic"/>
                <w:sz w:val="18"/>
              </w:rPr>
            </w:pPr>
            <w:r>
              <w:rPr>
                <w:rFonts w:ascii="NTTimes/Cyrillic" w:hAnsi="NTTimes/Cyrillic"/>
                <w:sz w:val="18"/>
              </w:rPr>
              <w:t>056-А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057-В</w:t>
            </w:r>
          </w:p>
        </w:tc>
        <w:tc>
          <w:tcPr>
            <w:tcW w:w="1081" w:type="dxa"/>
          </w:tcPr>
          <w:p w:rsidR="00000000" w:rsidRDefault="00F67113">
            <w:pPr>
              <w:jc w:val="both"/>
              <w:rPr>
                <w:rFonts w:ascii="NTTimes/Cyrillic" w:hAnsi="NTTimes/Cyrillic"/>
                <w:sz w:val="18"/>
              </w:rPr>
            </w:pPr>
            <w:r>
              <w:rPr>
                <w:rFonts w:ascii="NTTimes/Cyrillic" w:hAnsi="NTTimes/Cyrillic"/>
                <w:sz w:val="18"/>
              </w:rPr>
              <w:t>058-Д</w:t>
            </w:r>
          </w:p>
        </w:tc>
        <w:tc>
          <w:tcPr>
            <w:tcW w:w="1081" w:type="dxa"/>
          </w:tcPr>
          <w:p w:rsidR="00000000" w:rsidRDefault="00F67113">
            <w:pPr>
              <w:jc w:val="both"/>
              <w:rPr>
                <w:rFonts w:ascii="NTTimes/Cyrillic" w:hAnsi="NTTimes/Cyrillic"/>
                <w:sz w:val="18"/>
              </w:rPr>
            </w:pPr>
            <w:r>
              <w:rPr>
                <w:rFonts w:ascii="NTTimes/Cyrillic" w:hAnsi="NTTimes/Cyrillic"/>
                <w:sz w:val="18"/>
              </w:rPr>
              <w:t>059-Г</w:t>
            </w:r>
          </w:p>
        </w:tc>
        <w:tc>
          <w:tcPr>
            <w:tcW w:w="1081" w:type="dxa"/>
          </w:tcPr>
          <w:p w:rsidR="00000000" w:rsidRDefault="00F67113">
            <w:pPr>
              <w:jc w:val="both"/>
              <w:rPr>
                <w:rFonts w:ascii="NTTimes/Cyrillic" w:hAnsi="NTTimes/Cyrillic"/>
                <w:sz w:val="18"/>
              </w:rPr>
            </w:pPr>
            <w:r>
              <w:rPr>
                <w:rFonts w:ascii="NTTimes/Cyrillic" w:hAnsi="NTTimes/Cyrillic"/>
                <w:sz w:val="18"/>
              </w:rPr>
              <w:t>060-В</w:t>
            </w:r>
          </w:p>
        </w:tc>
        <w:tc>
          <w:tcPr>
            <w:tcW w:w="1081" w:type="dxa"/>
          </w:tcPr>
          <w:p w:rsidR="00000000" w:rsidRDefault="00F67113">
            <w:pPr>
              <w:jc w:val="both"/>
              <w:rPr>
                <w:rFonts w:ascii="NTTimes/Cyrillic" w:hAnsi="NTTimes/Cyrillic"/>
                <w:sz w:val="18"/>
              </w:rPr>
            </w:pPr>
            <w:r>
              <w:rPr>
                <w:rFonts w:ascii="NTTimes/Cyrillic" w:hAnsi="NTTimes/Cyrillic"/>
                <w:sz w:val="18"/>
              </w:rPr>
              <w:t>061-Б</w:t>
            </w:r>
          </w:p>
        </w:tc>
        <w:tc>
          <w:tcPr>
            <w:tcW w:w="1081" w:type="dxa"/>
          </w:tcPr>
          <w:p w:rsidR="00000000" w:rsidRDefault="00F67113">
            <w:pPr>
              <w:jc w:val="both"/>
              <w:rPr>
                <w:rFonts w:ascii="NTTimes/Cyrillic" w:hAnsi="NTTimes/Cyrillic"/>
                <w:sz w:val="18"/>
              </w:rPr>
            </w:pPr>
            <w:r>
              <w:rPr>
                <w:rFonts w:ascii="NTTimes/Cyrillic" w:hAnsi="NTTimes/Cyrillic"/>
                <w:sz w:val="18"/>
              </w:rPr>
              <w:t>062-Б</w:t>
            </w:r>
          </w:p>
        </w:tc>
        <w:tc>
          <w:tcPr>
            <w:tcW w:w="1081" w:type="dxa"/>
          </w:tcPr>
          <w:p w:rsidR="00000000" w:rsidRDefault="00F67113">
            <w:pPr>
              <w:jc w:val="both"/>
              <w:rPr>
                <w:rFonts w:ascii="NTTimes/Cyrillic" w:hAnsi="NTTimes/Cyrillic"/>
                <w:sz w:val="18"/>
              </w:rPr>
            </w:pPr>
            <w:r>
              <w:rPr>
                <w:rFonts w:ascii="NTTimes/Cyrillic" w:hAnsi="NTTimes/Cyrillic"/>
                <w:sz w:val="18"/>
              </w:rPr>
              <w:t>063-Г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064-Д</w:t>
            </w:r>
          </w:p>
        </w:tc>
        <w:tc>
          <w:tcPr>
            <w:tcW w:w="1081" w:type="dxa"/>
          </w:tcPr>
          <w:p w:rsidR="00000000" w:rsidRDefault="00F67113">
            <w:pPr>
              <w:jc w:val="both"/>
              <w:rPr>
                <w:rFonts w:ascii="NTTimes/Cyrillic" w:hAnsi="NTTimes/Cyrillic"/>
                <w:sz w:val="18"/>
              </w:rPr>
            </w:pPr>
            <w:r>
              <w:rPr>
                <w:rFonts w:ascii="NTTimes/Cyrillic" w:hAnsi="NTTimes/Cyrillic"/>
                <w:sz w:val="18"/>
              </w:rPr>
              <w:t>065-Г</w:t>
            </w:r>
          </w:p>
        </w:tc>
        <w:tc>
          <w:tcPr>
            <w:tcW w:w="1081" w:type="dxa"/>
          </w:tcPr>
          <w:p w:rsidR="00000000" w:rsidRDefault="00F67113">
            <w:pPr>
              <w:jc w:val="both"/>
              <w:rPr>
                <w:rFonts w:ascii="NTTimes/Cyrillic" w:hAnsi="NTTimes/Cyrillic"/>
                <w:sz w:val="18"/>
              </w:rPr>
            </w:pPr>
            <w:r>
              <w:rPr>
                <w:rFonts w:ascii="NTTimes/Cyrillic" w:hAnsi="NTTimes/Cyrillic"/>
                <w:sz w:val="18"/>
              </w:rPr>
              <w:t>066-Д</w:t>
            </w:r>
          </w:p>
        </w:tc>
        <w:tc>
          <w:tcPr>
            <w:tcW w:w="1081" w:type="dxa"/>
          </w:tcPr>
          <w:p w:rsidR="00000000" w:rsidRDefault="00F67113">
            <w:pPr>
              <w:jc w:val="both"/>
              <w:rPr>
                <w:rFonts w:ascii="NTTimes/Cyrillic" w:hAnsi="NTTimes/Cyrillic"/>
                <w:sz w:val="18"/>
              </w:rPr>
            </w:pPr>
            <w:r>
              <w:rPr>
                <w:rFonts w:ascii="NTTimes/Cyrillic" w:hAnsi="NTTimes/Cyrillic"/>
                <w:sz w:val="18"/>
              </w:rPr>
              <w:t>067-А</w:t>
            </w:r>
          </w:p>
        </w:tc>
        <w:tc>
          <w:tcPr>
            <w:tcW w:w="1081" w:type="dxa"/>
          </w:tcPr>
          <w:p w:rsidR="00000000" w:rsidRDefault="00F67113">
            <w:pPr>
              <w:jc w:val="both"/>
              <w:rPr>
                <w:rFonts w:ascii="NTTimes/Cyrillic" w:hAnsi="NTTimes/Cyrillic"/>
                <w:sz w:val="18"/>
              </w:rPr>
            </w:pPr>
            <w:r>
              <w:rPr>
                <w:rFonts w:ascii="NTTimes/Cyrillic" w:hAnsi="NTTimes/Cyrillic"/>
                <w:sz w:val="18"/>
              </w:rPr>
              <w:t>068-Д</w:t>
            </w:r>
          </w:p>
        </w:tc>
        <w:tc>
          <w:tcPr>
            <w:tcW w:w="1081" w:type="dxa"/>
          </w:tcPr>
          <w:p w:rsidR="00000000" w:rsidRDefault="00F67113">
            <w:pPr>
              <w:jc w:val="both"/>
              <w:rPr>
                <w:rFonts w:ascii="NTTimes/Cyrillic" w:hAnsi="NTTimes/Cyrillic"/>
                <w:sz w:val="18"/>
              </w:rPr>
            </w:pPr>
            <w:r>
              <w:rPr>
                <w:rFonts w:ascii="NTTimes/Cyrillic" w:hAnsi="NTTimes/Cyrillic"/>
                <w:sz w:val="18"/>
              </w:rPr>
              <w:t>069-Д</w:t>
            </w:r>
          </w:p>
        </w:tc>
        <w:tc>
          <w:tcPr>
            <w:tcW w:w="1081" w:type="dxa"/>
          </w:tcPr>
          <w:p w:rsidR="00000000" w:rsidRDefault="00F67113">
            <w:pPr>
              <w:jc w:val="both"/>
              <w:rPr>
                <w:rFonts w:ascii="NTTimes/Cyrillic" w:hAnsi="NTTimes/Cyrillic"/>
                <w:sz w:val="18"/>
              </w:rPr>
            </w:pPr>
            <w:r>
              <w:rPr>
                <w:rFonts w:ascii="NTTimes/Cyrillic" w:hAnsi="NTTimes/Cyrillic"/>
                <w:sz w:val="18"/>
              </w:rPr>
              <w:t>070-Г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071-Г</w:t>
            </w:r>
          </w:p>
        </w:tc>
        <w:tc>
          <w:tcPr>
            <w:tcW w:w="1081" w:type="dxa"/>
          </w:tcPr>
          <w:p w:rsidR="00000000" w:rsidRDefault="00F67113">
            <w:pPr>
              <w:jc w:val="both"/>
              <w:rPr>
                <w:rFonts w:ascii="NTTimes/Cyrillic" w:hAnsi="NTTimes/Cyrillic"/>
                <w:sz w:val="18"/>
              </w:rPr>
            </w:pPr>
            <w:r>
              <w:rPr>
                <w:rFonts w:ascii="NTTimes/Cyrillic" w:hAnsi="NTTimes/Cyrillic"/>
                <w:sz w:val="18"/>
              </w:rPr>
              <w:t>072-Б</w:t>
            </w:r>
          </w:p>
        </w:tc>
        <w:tc>
          <w:tcPr>
            <w:tcW w:w="1081" w:type="dxa"/>
          </w:tcPr>
          <w:p w:rsidR="00000000" w:rsidRDefault="00F67113">
            <w:pPr>
              <w:jc w:val="both"/>
              <w:rPr>
                <w:rFonts w:ascii="NTTimes/Cyrillic" w:hAnsi="NTTimes/Cyrillic"/>
                <w:sz w:val="18"/>
              </w:rPr>
            </w:pPr>
            <w:r>
              <w:rPr>
                <w:rFonts w:ascii="NTTimes/Cyrillic" w:hAnsi="NTTimes/Cyrillic"/>
                <w:sz w:val="18"/>
              </w:rPr>
              <w:t>073-Б</w:t>
            </w:r>
          </w:p>
        </w:tc>
        <w:tc>
          <w:tcPr>
            <w:tcW w:w="1081" w:type="dxa"/>
          </w:tcPr>
          <w:p w:rsidR="00000000" w:rsidRDefault="00F67113">
            <w:pPr>
              <w:jc w:val="both"/>
              <w:rPr>
                <w:rFonts w:ascii="NTTimes/Cyrillic" w:hAnsi="NTTimes/Cyrillic"/>
                <w:sz w:val="18"/>
              </w:rPr>
            </w:pPr>
            <w:r>
              <w:rPr>
                <w:rFonts w:ascii="NTTimes/Cyrillic" w:hAnsi="NTTimes/Cyrillic"/>
                <w:sz w:val="18"/>
              </w:rPr>
              <w:t>074-Б</w:t>
            </w:r>
          </w:p>
        </w:tc>
        <w:tc>
          <w:tcPr>
            <w:tcW w:w="1081" w:type="dxa"/>
          </w:tcPr>
          <w:p w:rsidR="00000000" w:rsidRDefault="00F67113">
            <w:pPr>
              <w:jc w:val="both"/>
              <w:rPr>
                <w:rFonts w:ascii="NTTimes/Cyrillic" w:hAnsi="NTTimes/Cyrillic"/>
                <w:sz w:val="18"/>
              </w:rPr>
            </w:pPr>
            <w:r>
              <w:rPr>
                <w:rFonts w:ascii="NTTimes/Cyrillic" w:hAnsi="NTTimes/Cyrillic"/>
                <w:sz w:val="18"/>
              </w:rPr>
              <w:t>075-В</w:t>
            </w:r>
          </w:p>
        </w:tc>
        <w:tc>
          <w:tcPr>
            <w:tcW w:w="1081" w:type="dxa"/>
          </w:tcPr>
          <w:p w:rsidR="00000000" w:rsidRDefault="00F67113">
            <w:pPr>
              <w:jc w:val="both"/>
              <w:rPr>
                <w:rFonts w:ascii="NTTimes/Cyrillic" w:hAnsi="NTTimes/Cyrillic"/>
                <w:sz w:val="18"/>
              </w:rPr>
            </w:pPr>
            <w:r>
              <w:rPr>
                <w:rFonts w:ascii="NTTimes/Cyrillic" w:hAnsi="NTTimes/Cyrillic"/>
                <w:sz w:val="18"/>
              </w:rPr>
              <w:t>076-Д</w:t>
            </w:r>
          </w:p>
        </w:tc>
        <w:tc>
          <w:tcPr>
            <w:tcW w:w="1081" w:type="dxa"/>
          </w:tcPr>
          <w:p w:rsidR="00000000" w:rsidRDefault="00F67113">
            <w:pPr>
              <w:jc w:val="both"/>
              <w:rPr>
                <w:rFonts w:ascii="NTTimes/Cyrillic" w:hAnsi="NTTimes/Cyrillic"/>
                <w:sz w:val="18"/>
              </w:rPr>
            </w:pPr>
            <w:r>
              <w:rPr>
                <w:rFonts w:ascii="NTTimes/Cyrillic" w:hAnsi="NTTimes/Cyrillic"/>
                <w:sz w:val="18"/>
              </w:rPr>
              <w:t>077-А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078-Д</w:t>
            </w:r>
          </w:p>
        </w:tc>
        <w:tc>
          <w:tcPr>
            <w:tcW w:w="1081" w:type="dxa"/>
          </w:tcPr>
          <w:p w:rsidR="00000000" w:rsidRDefault="00F67113">
            <w:pPr>
              <w:jc w:val="both"/>
              <w:rPr>
                <w:rFonts w:ascii="NTTimes/Cyrillic" w:hAnsi="NTTimes/Cyrillic"/>
                <w:sz w:val="18"/>
              </w:rPr>
            </w:pPr>
            <w:r>
              <w:rPr>
                <w:rFonts w:ascii="NTTimes/Cyrillic" w:hAnsi="NTTimes/Cyrillic"/>
                <w:sz w:val="18"/>
              </w:rPr>
              <w:t>079-Д</w:t>
            </w:r>
          </w:p>
        </w:tc>
        <w:tc>
          <w:tcPr>
            <w:tcW w:w="1081" w:type="dxa"/>
          </w:tcPr>
          <w:p w:rsidR="00000000" w:rsidRDefault="00F67113">
            <w:pPr>
              <w:jc w:val="both"/>
              <w:rPr>
                <w:rFonts w:ascii="NTTimes/Cyrillic" w:hAnsi="NTTimes/Cyrillic"/>
                <w:sz w:val="18"/>
              </w:rPr>
            </w:pPr>
            <w:r>
              <w:rPr>
                <w:rFonts w:ascii="NTTimes/Cyrillic" w:hAnsi="NTTimes/Cyrillic"/>
                <w:sz w:val="18"/>
              </w:rPr>
              <w:t>080-Г</w:t>
            </w:r>
          </w:p>
        </w:tc>
        <w:tc>
          <w:tcPr>
            <w:tcW w:w="1081" w:type="dxa"/>
          </w:tcPr>
          <w:p w:rsidR="00000000" w:rsidRDefault="00F67113">
            <w:pPr>
              <w:jc w:val="both"/>
              <w:rPr>
                <w:rFonts w:ascii="NTTimes/Cyrillic" w:hAnsi="NTTimes/Cyrillic"/>
                <w:sz w:val="18"/>
              </w:rPr>
            </w:pPr>
            <w:r>
              <w:rPr>
                <w:rFonts w:ascii="NTTimes/Cyrillic" w:hAnsi="NTTimes/Cyrillic"/>
                <w:sz w:val="18"/>
              </w:rPr>
              <w:t>081-В</w:t>
            </w:r>
          </w:p>
        </w:tc>
        <w:tc>
          <w:tcPr>
            <w:tcW w:w="1081" w:type="dxa"/>
          </w:tcPr>
          <w:p w:rsidR="00000000" w:rsidRDefault="00F67113">
            <w:pPr>
              <w:jc w:val="both"/>
              <w:rPr>
                <w:rFonts w:ascii="NTTimes/Cyrillic" w:hAnsi="NTTimes/Cyrillic"/>
                <w:sz w:val="18"/>
              </w:rPr>
            </w:pPr>
            <w:r>
              <w:rPr>
                <w:rFonts w:ascii="NTTimes/Cyrillic" w:hAnsi="NTTimes/Cyrillic"/>
                <w:sz w:val="18"/>
              </w:rPr>
              <w:t>082-Д</w:t>
            </w:r>
          </w:p>
        </w:tc>
        <w:tc>
          <w:tcPr>
            <w:tcW w:w="1081" w:type="dxa"/>
          </w:tcPr>
          <w:p w:rsidR="00000000" w:rsidRDefault="00F67113">
            <w:pPr>
              <w:jc w:val="both"/>
              <w:rPr>
                <w:rFonts w:ascii="NTTimes/Cyrillic" w:hAnsi="NTTimes/Cyrillic"/>
                <w:sz w:val="18"/>
              </w:rPr>
            </w:pPr>
            <w:r>
              <w:rPr>
                <w:rFonts w:ascii="NTTimes/Cyrillic" w:hAnsi="NTTimes/Cyrillic"/>
                <w:sz w:val="18"/>
              </w:rPr>
              <w:t>083-Д</w:t>
            </w:r>
          </w:p>
        </w:tc>
        <w:tc>
          <w:tcPr>
            <w:tcW w:w="1081" w:type="dxa"/>
          </w:tcPr>
          <w:p w:rsidR="00000000" w:rsidRDefault="00F67113">
            <w:pPr>
              <w:jc w:val="both"/>
              <w:rPr>
                <w:rFonts w:ascii="NTTimes/Cyrillic" w:hAnsi="NTTimes/Cyrillic"/>
                <w:sz w:val="18"/>
              </w:rPr>
            </w:pPr>
            <w:r>
              <w:rPr>
                <w:rFonts w:ascii="NTTimes/Cyrillic" w:hAnsi="NTTimes/Cyrillic"/>
                <w:sz w:val="18"/>
              </w:rPr>
              <w:t>084-Д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085-Б</w:t>
            </w:r>
          </w:p>
        </w:tc>
        <w:tc>
          <w:tcPr>
            <w:tcW w:w="1081" w:type="dxa"/>
          </w:tcPr>
          <w:p w:rsidR="00000000" w:rsidRDefault="00F67113">
            <w:pPr>
              <w:jc w:val="both"/>
              <w:rPr>
                <w:rFonts w:ascii="NTTimes/Cyrillic" w:hAnsi="NTTimes/Cyrillic"/>
                <w:sz w:val="18"/>
              </w:rPr>
            </w:pPr>
            <w:r>
              <w:rPr>
                <w:rFonts w:ascii="NTTimes/Cyrillic" w:hAnsi="NTTimes/Cyrillic"/>
                <w:sz w:val="18"/>
              </w:rPr>
              <w:t>086-А</w:t>
            </w:r>
          </w:p>
        </w:tc>
        <w:tc>
          <w:tcPr>
            <w:tcW w:w="1081" w:type="dxa"/>
          </w:tcPr>
          <w:p w:rsidR="00000000" w:rsidRDefault="00F67113">
            <w:pPr>
              <w:jc w:val="both"/>
              <w:rPr>
                <w:rFonts w:ascii="NTTimes/Cyrillic" w:hAnsi="NTTimes/Cyrillic"/>
                <w:sz w:val="18"/>
              </w:rPr>
            </w:pPr>
            <w:r>
              <w:rPr>
                <w:rFonts w:ascii="NTTimes/Cyrillic" w:hAnsi="NTTimes/Cyrillic"/>
                <w:sz w:val="18"/>
              </w:rPr>
              <w:t>087-Д</w:t>
            </w:r>
          </w:p>
        </w:tc>
        <w:tc>
          <w:tcPr>
            <w:tcW w:w="1081" w:type="dxa"/>
          </w:tcPr>
          <w:p w:rsidR="00000000" w:rsidRDefault="00F67113">
            <w:pPr>
              <w:jc w:val="both"/>
              <w:rPr>
                <w:rFonts w:ascii="NTTimes/Cyrillic" w:hAnsi="NTTimes/Cyrillic"/>
                <w:sz w:val="18"/>
              </w:rPr>
            </w:pPr>
            <w:r>
              <w:rPr>
                <w:rFonts w:ascii="NTTimes/Cyrillic" w:hAnsi="NTTimes/Cyrillic"/>
                <w:sz w:val="18"/>
              </w:rPr>
              <w:t>088-Д</w:t>
            </w:r>
          </w:p>
        </w:tc>
        <w:tc>
          <w:tcPr>
            <w:tcW w:w="1081" w:type="dxa"/>
          </w:tcPr>
          <w:p w:rsidR="00000000" w:rsidRDefault="00F67113">
            <w:pPr>
              <w:jc w:val="both"/>
              <w:rPr>
                <w:rFonts w:ascii="NTTimes/Cyrillic" w:hAnsi="NTTimes/Cyrillic"/>
                <w:sz w:val="18"/>
              </w:rPr>
            </w:pPr>
            <w:r>
              <w:rPr>
                <w:rFonts w:ascii="NTTimes/Cyrillic" w:hAnsi="NTTimes/Cyrillic"/>
                <w:sz w:val="18"/>
              </w:rPr>
              <w:t>089-В</w:t>
            </w:r>
          </w:p>
        </w:tc>
        <w:tc>
          <w:tcPr>
            <w:tcW w:w="1081" w:type="dxa"/>
          </w:tcPr>
          <w:p w:rsidR="00000000" w:rsidRDefault="00F67113">
            <w:pPr>
              <w:jc w:val="both"/>
              <w:rPr>
                <w:rFonts w:ascii="NTTimes/Cyrillic" w:hAnsi="NTTimes/Cyrillic"/>
                <w:sz w:val="18"/>
              </w:rPr>
            </w:pPr>
            <w:r>
              <w:rPr>
                <w:rFonts w:ascii="NTTimes/Cyrillic" w:hAnsi="NTTimes/Cyrillic"/>
                <w:sz w:val="18"/>
              </w:rPr>
              <w:t>090-В</w:t>
            </w:r>
          </w:p>
        </w:tc>
        <w:tc>
          <w:tcPr>
            <w:tcW w:w="1081" w:type="dxa"/>
          </w:tcPr>
          <w:p w:rsidR="00000000" w:rsidRDefault="00F67113">
            <w:pPr>
              <w:jc w:val="both"/>
              <w:rPr>
                <w:rFonts w:ascii="NTTimes/Cyrillic" w:hAnsi="NTTimes/Cyrillic"/>
                <w:sz w:val="18"/>
              </w:rPr>
            </w:pPr>
            <w:r>
              <w:rPr>
                <w:rFonts w:ascii="NTTimes/Cyrillic" w:hAnsi="NTTimes/Cyrillic"/>
                <w:sz w:val="18"/>
              </w:rPr>
              <w:t>091-Б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092-А</w:t>
            </w:r>
          </w:p>
        </w:tc>
        <w:tc>
          <w:tcPr>
            <w:tcW w:w="1081" w:type="dxa"/>
          </w:tcPr>
          <w:p w:rsidR="00000000" w:rsidRDefault="00F67113">
            <w:pPr>
              <w:jc w:val="both"/>
              <w:rPr>
                <w:rFonts w:ascii="NTTimes/Cyrillic" w:hAnsi="NTTimes/Cyrillic"/>
                <w:sz w:val="18"/>
              </w:rPr>
            </w:pPr>
            <w:r>
              <w:rPr>
                <w:rFonts w:ascii="NTTimes/Cyrillic" w:hAnsi="NTTimes/Cyrillic"/>
                <w:sz w:val="18"/>
              </w:rPr>
              <w:t>093-А</w:t>
            </w:r>
          </w:p>
        </w:tc>
        <w:tc>
          <w:tcPr>
            <w:tcW w:w="1081" w:type="dxa"/>
          </w:tcPr>
          <w:p w:rsidR="00000000" w:rsidRDefault="00F67113">
            <w:pPr>
              <w:jc w:val="both"/>
              <w:rPr>
                <w:rFonts w:ascii="NTTimes/Cyrillic" w:hAnsi="NTTimes/Cyrillic"/>
                <w:sz w:val="18"/>
              </w:rPr>
            </w:pPr>
            <w:r>
              <w:rPr>
                <w:rFonts w:ascii="NTTimes/Cyrillic" w:hAnsi="NTTimes/Cyrillic"/>
                <w:sz w:val="18"/>
              </w:rPr>
              <w:t>094-В</w:t>
            </w:r>
          </w:p>
        </w:tc>
        <w:tc>
          <w:tcPr>
            <w:tcW w:w="1081" w:type="dxa"/>
          </w:tcPr>
          <w:p w:rsidR="00000000" w:rsidRDefault="00F67113">
            <w:pPr>
              <w:jc w:val="both"/>
              <w:rPr>
                <w:rFonts w:ascii="NTTimes/Cyrillic" w:hAnsi="NTTimes/Cyrillic"/>
                <w:sz w:val="18"/>
              </w:rPr>
            </w:pPr>
            <w:r>
              <w:rPr>
                <w:rFonts w:ascii="NTTimes/Cyrillic" w:hAnsi="NTTimes/Cyrillic"/>
                <w:sz w:val="18"/>
              </w:rPr>
              <w:t>095-Б</w:t>
            </w:r>
          </w:p>
        </w:tc>
        <w:tc>
          <w:tcPr>
            <w:tcW w:w="1081" w:type="dxa"/>
          </w:tcPr>
          <w:p w:rsidR="00000000" w:rsidRDefault="00F67113">
            <w:pPr>
              <w:jc w:val="both"/>
              <w:rPr>
                <w:rFonts w:ascii="NTTimes/Cyrillic" w:hAnsi="NTTimes/Cyrillic"/>
                <w:sz w:val="18"/>
              </w:rPr>
            </w:pPr>
            <w:r>
              <w:rPr>
                <w:rFonts w:ascii="NTTimes/Cyrillic" w:hAnsi="NTTimes/Cyrillic"/>
                <w:sz w:val="18"/>
              </w:rPr>
              <w:t>096-Д</w:t>
            </w:r>
          </w:p>
        </w:tc>
        <w:tc>
          <w:tcPr>
            <w:tcW w:w="1081" w:type="dxa"/>
          </w:tcPr>
          <w:p w:rsidR="00000000" w:rsidRDefault="00F67113">
            <w:pPr>
              <w:jc w:val="both"/>
              <w:rPr>
                <w:rFonts w:ascii="NTTimes/Cyrillic" w:hAnsi="NTTimes/Cyrillic"/>
                <w:sz w:val="18"/>
              </w:rPr>
            </w:pPr>
            <w:r>
              <w:rPr>
                <w:rFonts w:ascii="NTTimes/Cyrillic" w:hAnsi="NTTimes/Cyrillic"/>
                <w:sz w:val="18"/>
              </w:rPr>
              <w:t>097-Б</w:t>
            </w:r>
          </w:p>
        </w:tc>
        <w:tc>
          <w:tcPr>
            <w:tcW w:w="1081" w:type="dxa"/>
          </w:tcPr>
          <w:p w:rsidR="00000000" w:rsidRDefault="00F67113">
            <w:pPr>
              <w:jc w:val="both"/>
              <w:rPr>
                <w:rFonts w:ascii="NTTimes/Cyrillic" w:hAnsi="NTTimes/Cyrillic"/>
                <w:sz w:val="18"/>
              </w:rPr>
            </w:pPr>
            <w:r>
              <w:rPr>
                <w:rFonts w:ascii="NTTimes/Cyrillic" w:hAnsi="NTTimes/Cyrillic"/>
                <w:sz w:val="18"/>
              </w:rPr>
              <w:t>098-В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099-В</w:t>
            </w:r>
          </w:p>
        </w:tc>
        <w:tc>
          <w:tcPr>
            <w:tcW w:w="1081" w:type="dxa"/>
          </w:tcPr>
          <w:p w:rsidR="00000000" w:rsidRDefault="00F67113">
            <w:pPr>
              <w:jc w:val="both"/>
              <w:rPr>
                <w:rFonts w:ascii="NTTimes/Cyrillic" w:hAnsi="NTTimes/Cyrillic"/>
                <w:sz w:val="18"/>
              </w:rPr>
            </w:pPr>
            <w:r>
              <w:rPr>
                <w:rFonts w:ascii="NTTimes/Cyrillic" w:hAnsi="NTTimes/Cyrillic"/>
                <w:sz w:val="18"/>
              </w:rPr>
              <w:t>100-Г</w:t>
            </w:r>
          </w:p>
        </w:tc>
        <w:tc>
          <w:tcPr>
            <w:tcW w:w="1081" w:type="dxa"/>
          </w:tcPr>
          <w:p w:rsidR="00000000" w:rsidRDefault="00F67113">
            <w:pPr>
              <w:jc w:val="both"/>
              <w:rPr>
                <w:rFonts w:ascii="NTTimes/Cyrillic" w:hAnsi="NTTimes/Cyrillic"/>
                <w:sz w:val="18"/>
              </w:rPr>
            </w:pPr>
            <w:r>
              <w:rPr>
                <w:rFonts w:ascii="NTTimes/Cyrillic" w:hAnsi="NTTimes/Cyrillic"/>
                <w:sz w:val="18"/>
              </w:rPr>
              <w:t>101-Д</w:t>
            </w:r>
          </w:p>
        </w:tc>
        <w:tc>
          <w:tcPr>
            <w:tcW w:w="1081" w:type="dxa"/>
          </w:tcPr>
          <w:p w:rsidR="00000000" w:rsidRDefault="00F67113">
            <w:pPr>
              <w:jc w:val="both"/>
              <w:rPr>
                <w:rFonts w:ascii="NTTimes/Cyrillic" w:hAnsi="NTTimes/Cyrillic"/>
                <w:sz w:val="18"/>
              </w:rPr>
            </w:pPr>
            <w:r>
              <w:rPr>
                <w:rFonts w:ascii="NTTimes/Cyrillic" w:hAnsi="NTTimes/Cyrillic"/>
                <w:sz w:val="18"/>
              </w:rPr>
              <w:t>102-В</w:t>
            </w:r>
          </w:p>
        </w:tc>
        <w:tc>
          <w:tcPr>
            <w:tcW w:w="1081" w:type="dxa"/>
          </w:tcPr>
          <w:p w:rsidR="00000000" w:rsidRDefault="00F67113">
            <w:pPr>
              <w:jc w:val="both"/>
              <w:rPr>
                <w:rFonts w:ascii="NTTimes/Cyrillic" w:hAnsi="NTTimes/Cyrillic"/>
                <w:sz w:val="18"/>
              </w:rPr>
            </w:pPr>
            <w:r>
              <w:rPr>
                <w:rFonts w:ascii="NTTimes/Cyrillic" w:hAnsi="NTTimes/Cyrillic"/>
                <w:sz w:val="18"/>
              </w:rPr>
              <w:t>103-Г</w:t>
            </w:r>
          </w:p>
        </w:tc>
        <w:tc>
          <w:tcPr>
            <w:tcW w:w="1081" w:type="dxa"/>
          </w:tcPr>
          <w:p w:rsidR="00000000" w:rsidRDefault="00F67113">
            <w:pPr>
              <w:jc w:val="both"/>
              <w:rPr>
                <w:rFonts w:ascii="NTTimes/Cyrillic" w:hAnsi="NTTimes/Cyrillic"/>
                <w:sz w:val="18"/>
              </w:rPr>
            </w:pPr>
            <w:r>
              <w:rPr>
                <w:rFonts w:ascii="NTTimes/Cyrillic" w:hAnsi="NTTimes/Cyrillic"/>
                <w:sz w:val="18"/>
              </w:rPr>
              <w:t>104-Б</w:t>
            </w:r>
          </w:p>
        </w:tc>
        <w:tc>
          <w:tcPr>
            <w:tcW w:w="1081" w:type="dxa"/>
          </w:tcPr>
          <w:p w:rsidR="00000000" w:rsidRDefault="00F67113">
            <w:pPr>
              <w:jc w:val="both"/>
              <w:rPr>
                <w:rFonts w:ascii="NTTimes/Cyrillic" w:hAnsi="NTTimes/Cyrillic"/>
                <w:sz w:val="18"/>
              </w:rPr>
            </w:pPr>
            <w:r>
              <w:rPr>
                <w:rFonts w:ascii="NTTimes/Cyrillic" w:hAnsi="NTTimes/Cyrillic"/>
                <w:sz w:val="18"/>
              </w:rPr>
              <w:t>105-Г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106-В</w:t>
            </w:r>
          </w:p>
        </w:tc>
        <w:tc>
          <w:tcPr>
            <w:tcW w:w="1081" w:type="dxa"/>
          </w:tcPr>
          <w:p w:rsidR="00000000" w:rsidRDefault="00F67113">
            <w:pPr>
              <w:jc w:val="both"/>
              <w:rPr>
                <w:rFonts w:ascii="NTTimes/Cyrillic" w:hAnsi="NTTimes/Cyrillic"/>
                <w:sz w:val="18"/>
              </w:rPr>
            </w:pPr>
            <w:r>
              <w:rPr>
                <w:rFonts w:ascii="NTTimes/Cyrillic" w:hAnsi="NTTimes/Cyrillic"/>
                <w:sz w:val="18"/>
              </w:rPr>
              <w:t>107-Б</w:t>
            </w:r>
          </w:p>
        </w:tc>
        <w:tc>
          <w:tcPr>
            <w:tcW w:w="1081" w:type="dxa"/>
          </w:tcPr>
          <w:p w:rsidR="00000000" w:rsidRDefault="00F67113">
            <w:pPr>
              <w:jc w:val="both"/>
              <w:rPr>
                <w:rFonts w:ascii="NTTimes/Cyrillic" w:hAnsi="NTTimes/Cyrillic"/>
                <w:sz w:val="18"/>
              </w:rPr>
            </w:pPr>
            <w:r>
              <w:rPr>
                <w:rFonts w:ascii="NTTimes/Cyrillic" w:hAnsi="NTTimes/Cyrillic"/>
                <w:sz w:val="18"/>
              </w:rPr>
              <w:t>108-Г</w:t>
            </w:r>
          </w:p>
        </w:tc>
        <w:tc>
          <w:tcPr>
            <w:tcW w:w="1081" w:type="dxa"/>
          </w:tcPr>
          <w:p w:rsidR="00000000" w:rsidRDefault="00F67113">
            <w:pPr>
              <w:jc w:val="both"/>
              <w:rPr>
                <w:rFonts w:ascii="NTTimes/Cyrillic" w:hAnsi="NTTimes/Cyrillic"/>
                <w:sz w:val="18"/>
              </w:rPr>
            </w:pPr>
            <w:r>
              <w:rPr>
                <w:rFonts w:ascii="NTTimes/Cyrillic" w:hAnsi="NTTimes/Cyrillic"/>
                <w:sz w:val="18"/>
              </w:rPr>
              <w:t>109-Б</w:t>
            </w:r>
          </w:p>
        </w:tc>
        <w:tc>
          <w:tcPr>
            <w:tcW w:w="1081" w:type="dxa"/>
          </w:tcPr>
          <w:p w:rsidR="00000000" w:rsidRDefault="00F67113">
            <w:pPr>
              <w:jc w:val="both"/>
              <w:rPr>
                <w:rFonts w:ascii="NTTimes/Cyrillic" w:hAnsi="NTTimes/Cyrillic"/>
                <w:sz w:val="18"/>
              </w:rPr>
            </w:pPr>
            <w:r>
              <w:rPr>
                <w:rFonts w:ascii="NTTimes/Cyrillic" w:hAnsi="NTTimes/Cyrillic"/>
                <w:sz w:val="18"/>
              </w:rPr>
              <w:t>110-Г</w:t>
            </w:r>
          </w:p>
        </w:tc>
        <w:tc>
          <w:tcPr>
            <w:tcW w:w="1081" w:type="dxa"/>
          </w:tcPr>
          <w:p w:rsidR="00000000" w:rsidRDefault="00F67113">
            <w:pPr>
              <w:jc w:val="both"/>
              <w:rPr>
                <w:rFonts w:ascii="NTTimes/Cyrillic" w:hAnsi="NTTimes/Cyrillic"/>
                <w:sz w:val="18"/>
              </w:rPr>
            </w:pPr>
            <w:r>
              <w:rPr>
                <w:rFonts w:ascii="NTTimes/Cyrillic" w:hAnsi="NTTimes/Cyrillic"/>
                <w:sz w:val="18"/>
              </w:rPr>
              <w:t>111-Б</w:t>
            </w:r>
          </w:p>
        </w:tc>
        <w:tc>
          <w:tcPr>
            <w:tcW w:w="1081" w:type="dxa"/>
          </w:tcPr>
          <w:p w:rsidR="00000000" w:rsidRDefault="00F67113">
            <w:pPr>
              <w:jc w:val="both"/>
              <w:rPr>
                <w:rFonts w:ascii="NTTimes/Cyrillic" w:hAnsi="NTTimes/Cyrillic"/>
                <w:sz w:val="18"/>
              </w:rPr>
            </w:pPr>
            <w:r>
              <w:rPr>
                <w:rFonts w:ascii="NTTimes/Cyrillic" w:hAnsi="NTTimes/Cyrillic"/>
                <w:sz w:val="18"/>
              </w:rPr>
              <w:t>112-Б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113-В</w:t>
            </w:r>
          </w:p>
        </w:tc>
        <w:tc>
          <w:tcPr>
            <w:tcW w:w="1081" w:type="dxa"/>
          </w:tcPr>
          <w:p w:rsidR="00000000" w:rsidRDefault="00F67113">
            <w:pPr>
              <w:jc w:val="both"/>
              <w:rPr>
                <w:rFonts w:ascii="NTTimes/Cyrillic" w:hAnsi="NTTimes/Cyrillic"/>
                <w:sz w:val="18"/>
              </w:rPr>
            </w:pPr>
            <w:r>
              <w:rPr>
                <w:rFonts w:ascii="NTTimes/Cyrillic" w:hAnsi="NTTimes/Cyrillic"/>
                <w:sz w:val="18"/>
              </w:rPr>
              <w:t>114-А</w:t>
            </w:r>
          </w:p>
        </w:tc>
        <w:tc>
          <w:tcPr>
            <w:tcW w:w="1081" w:type="dxa"/>
          </w:tcPr>
          <w:p w:rsidR="00000000" w:rsidRDefault="00F67113">
            <w:pPr>
              <w:jc w:val="both"/>
              <w:rPr>
                <w:rFonts w:ascii="NTTimes/Cyrillic" w:hAnsi="NTTimes/Cyrillic"/>
                <w:sz w:val="18"/>
              </w:rPr>
            </w:pPr>
            <w:r>
              <w:rPr>
                <w:rFonts w:ascii="NTTimes/Cyrillic" w:hAnsi="NTTimes/Cyrillic"/>
                <w:sz w:val="18"/>
              </w:rPr>
              <w:t>115-В</w:t>
            </w:r>
          </w:p>
        </w:tc>
        <w:tc>
          <w:tcPr>
            <w:tcW w:w="1081" w:type="dxa"/>
          </w:tcPr>
          <w:p w:rsidR="00000000" w:rsidRDefault="00F67113">
            <w:pPr>
              <w:jc w:val="both"/>
              <w:rPr>
                <w:rFonts w:ascii="NTTimes/Cyrillic" w:hAnsi="NTTimes/Cyrillic"/>
                <w:sz w:val="18"/>
              </w:rPr>
            </w:pPr>
            <w:r>
              <w:rPr>
                <w:rFonts w:ascii="NTTimes/Cyrillic" w:hAnsi="NTTimes/Cyrillic"/>
                <w:sz w:val="18"/>
              </w:rPr>
              <w:t>116-В</w:t>
            </w:r>
          </w:p>
        </w:tc>
        <w:tc>
          <w:tcPr>
            <w:tcW w:w="1081" w:type="dxa"/>
          </w:tcPr>
          <w:p w:rsidR="00000000" w:rsidRDefault="00F67113">
            <w:pPr>
              <w:jc w:val="both"/>
              <w:rPr>
                <w:rFonts w:ascii="NTTimes/Cyrillic" w:hAnsi="NTTimes/Cyrillic"/>
                <w:sz w:val="18"/>
              </w:rPr>
            </w:pPr>
            <w:r>
              <w:rPr>
                <w:rFonts w:ascii="NTTimes/Cyrillic" w:hAnsi="NTTimes/Cyrillic"/>
                <w:sz w:val="18"/>
              </w:rPr>
              <w:t>117-Д</w:t>
            </w:r>
          </w:p>
        </w:tc>
        <w:tc>
          <w:tcPr>
            <w:tcW w:w="1081" w:type="dxa"/>
          </w:tcPr>
          <w:p w:rsidR="00000000" w:rsidRDefault="00F67113">
            <w:pPr>
              <w:jc w:val="both"/>
              <w:rPr>
                <w:rFonts w:ascii="NTTimes/Cyrillic" w:hAnsi="NTTimes/Cyrillic"/>
                <w:sz w:val="18"/>
              </w:rPr>
            </w:pPr>
            <w:r>
              <w:rPr>
                <w:rFonts w:ascii="NTTimes/Cyrillic" w:hAnsi="NTTimes/Cyrillic"/>
                <w:sz w:val="18"/>
              </w:rPr>
              <w:t>118-Б</w:t>
            </w:r>
          </w:p>
        </w:tc>
        <w:tc>
          <w:tcPr>
            <w:tcW w:w="1081" w:type="dxa"/>
          </w:tcPr>
          <w:p w:rsidR="00000000" w:rsidRDefault="00F67113">
            <w:pPr>
              <w:jc w:val="both"/>
              <w:rPr>
                <w:rFonts w:ascii="NTTimes/Cyrillic" w:hAnsi="NTTimes/Cyrillic"/>
                <w:sz w:val="18"/>
              </w:rPr>
            </w:pPr>
            <w:r>
              <w:rPr>
                <w:rFonts w:ascii="NTTimes/Cyrillic" w:hAnsi="NTTimes/Cyrillic"/>
                <w:sz w:val="18"/>
              </w:rPr>
              <w:t>119-Б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120-Г</w:t>
            </w:r>
          </w:p>
        </w:tc>
        <w:tc>
          <w:tcPr>
            <w:tcW w:w="1081" w:type="dxa"/>
          </w:tcPr>
          <w:p w:rsidR="00000000" w:rsidRDefault="00F67113">
            <w:pPr>
              <w:jc w:val="both"/>
              <w:rPr>
                <w:rFonts w:ascii="NTTimes/Cyrillic" w:hAnsi="NTTimes/Cyrillic"/>
                <w:sz w:val="18"/>
              </w:rPr>
            </w:pPr>
            <w:r>
              <w:rPr>
                <w:rFonts w:ascii="NTTimes/Cyrillic" w:hAnsi="NTTimes/Cyrillic"/>
                <w:sz w:val="18"/>
              </w:rPr>
              <w:t>121-А</w:t>
            </w:r>
          </w:p>
        </w:tc>
        <w:tc>
          <w:tcPr>
            <w:tcW w:w="1081" w:type="dxa"/>
          </w:tcPr>
          <w:p w:rsidR="00000000" w:rsidRDefault="00F67113">
            <w:pPr>
              <w:jc w:val="both"/>
              <w:rPr>
                <w:rFonts w:ascii="NTTimes/Cyrillic" w:hAnsi="NTTimes/Cyrillic"/>
                <w:sz w:val="18"/>
              </w:rPr>
            </w:pPr>
            <w:r>
              <w:rPr>
                <w:rFonts w:ascii="NTTimes/Cyrillic" w:hAnsi="NTTimes/Cyrillic"/>
                <w:sz w:val="18"/>
              </w:rPr>
              <w:t>122-В</w:t>
            </w:r>
          </w:p>
        </w:tc>
        <w:tc>
          <w:tcPr>
            <w:tcW w:w="1081" w:type="dxa"/>
          </w:tcPr>
          <w:p w:rsidR="00000000" w:rsidRDefault="00F67113">
            <w:pPr>
              <w:jc w:val="both"/>
              <w:rPr>
                <w:rFonts w:ascii="NTTimes/Cyrillic" w:hAnsi="NTTimes/Cyrillic"/>
                <w:sz w:val="18"/>
              </w:rPr>
            </w:pPr>
            <w:r>
              <w:rPr>
                <w:rFonts w:ascii="NTTimes/Cyrillic" w:hAnsi="NTTimes/Cyrillic"/>
                <w:sz w:val="18"/>
              </w:rPr>
              <w:t>123-Д</w:t>
            </w:r>
          </w:p>
        </w:tc>
        <w:tc>
          <w:tcPr>
            <w:tcW w:w="1081" w:type="dxa"/>
          </w:tcPr>
          <w:p w:rsidR="00000000" w:rsidRDefault="00F67113">
            <w:pPr>
              <w:jc w:val="both"/>
              <w:rPr>
                <w:rFonts w:ascii="NTTimes/Cyrillic" w:hAnsi="NTTimes/Cyrillic"/>
                <w:sz w:val="18"/>
              </w:rPr>
            </w:pPr>
            <w:r>
              <w:rPr>
                <w:rFonts w:ascii="NTTimes/Cyrillic" w:hAnsi="NTTimes/Cyrillic"/>
                <w:sz w:val="18"/>
              </w:rPr>
              <w:t>124-Д</w:t>
            </w:r>
          </w:p>
        </w:tc>
        <w:tc>
          <w:tcPr>
            <w:tcW w:w="1081" w:type="dxa"/>
          </w:tcPr>
          <w:p w:rsidR="00000000" w:rsidRDefault="00F67113">
            <w:pPr>
              <w:jc w:val="both"/>
              <w:rPr>
                <w:rFonts w:ascii="NTTimes/Cyrillic" w:hAnsi="NTTimes/Cyrillic"/>
                <w:sz w:val="18"/>
              </w:rPr>
            </w:pPr>
            <w:r>
              <w:rPr>
                <w:rFonts w:ascii="NTTimes/Cyrillic" w:hAnsi="NTTimes/Cyrillic"/>
                <w:sz w:val="18"/>
              </w:rPr>
              <w:t>125-А</w:t>
            </w:r>
          </w:p>
        </w:tc>
        <w:tc>
          <w:tcPr>
            <w:tcW w:w="1081" w:type="dxa"/>
          </w:tcPr>
          <w:p w:rsidR="00000000" w:rsidRDefault="00F67113">
            <w:pPr>
              <w:jc w:val="both"/>
              <w:rPr>
                <w:rFonts w:ascii="NTTimes/Cyrillic" w:hAnsi="NTTimes/Cyrillic"/>
                <w:sz w:val="18"/>
              </w:rPr>
            </w:pPr>
            <w:r>
              <w:rPr>
                <w:rFonts w:ascii="NTTimes/Cyrillic" w:hAnsi="NTTimes/Cyrillic"/>
                <w:sz w:val="18"/>
              </w:rPr>
              <w:t>126-Г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127-Б</w:t>
            </w:r>
          </w:p>
        </w:tc>
        <w:tc>
          <w:tcPr>
            <w:tcW w:w="1081" w:type="dxa"/>
          </w:tcPr>
          <w:p w:rsidR="00000000" w:rsidRDefault="00F67113">
            <w:pPr>
              <w:jc w:val="both"/>
              <w:rPr>
                <w:rFonts w:ascii="NTTimes/Cyrillic" w:hAnsi="NTTimes/Cyrillic"/>
                <w:sz w:val="18"/>
              </w:rPr>
            </w:pPr>
            <w:r>
              <w:rPr>
                <w:rFonts w:ascii="NTTimes/Cyrillic" w:hAnsi="NTTimes/Cyrillic"/>
                <w:sz w:val="18"/>
              </w:rPr>
              <w:t>128-Д</w:t>
            </w:r>
          </w:p>
        </w:tc>
        <w:tc>
          <w:tcPr>
            <w:tcW w:w="1081" w:type="dxa"/>
          </w:tcPr>
          <w:p w:rsidR="00000000" w:rsidRDefault="00F67113">
            <w:pPr>
              <w:jc w:val="both"/>
              <w:rPr>
                <w:rFonts w:ascii="NTTimes/Cyrillic" w:hAnsi="NTTimes/Cyrillic"/>
                <w:sz w:val="18"/>
              </w:rPr>
            </w:pPr>
            <w:r>
              <w:rPr>
                <w:rFonts w:ascii="NTTimes/Cyrillic" w:hAnsi="NTTimes/Cyrillic"/>
                <w:sz w:val="18"/>
              </w:rPr>
              <w:t>130-В</w:t>
            </w:r>
          </w:p>
        </w:tc>
        <w:tc>
          <w:tcPr>
            <w:tcW w:w="1081" w:type="dxa"/>
          </w:tcPr>
          <w:p w:rsidR="00000000" w:rsidRDefault="00F67113">
            <w:pPr>
              <w:jc w:val="both"/>
              <w:rPr>
                <w:rFonts w:ascii="NTTimes/Cyrillic" w:hAnsi="NTTimes/Cyrillic"/>
                <w:sz w:val="18"/>
              </w:rPr>
            </w:pPr>
            <w:r>
              <w:rPr>
                <w:rFonts w:ascii="NTTimes/Cyrillic" w:hAnsi="NTTimes/Cyrillic"/>
                <w:sz w:val="18"/>
              </w:rPr>
              <w:t>131-Г</w:t>
            </w:r>
          </w:p>
        </w:tc>
        <w:tc>
          <w:tcPr>
            <w:tcW w:w="1081" w:type="dxa"/>
          </w:tcPr>
          <w:p w:rsidR="00000000" w:rsidRDefault="00F67113">
            <w:pPr>
              <w:jc w:val="both"/>
              <w:rPr>
                <w:rFonts w:ascii="NTTimes/Cyrillic" w:hAnsi="NTTimes/Cyrillic"/>
                <w:sz w:val="18"/>
              </w:rPr>
            </w:pPr>
            <w:r>
              <w:rPr>
                <w:rFonts w:ascii="NTTimes/Cyrillic" w:hAnsi="NTTimes/Cyrillic"/>
                <w:sz w:val="18"/>
              </w:rPr>
              <w:t>132-Б</w:t>
            </w:r>
          </w:p>
        </w:tc>
        <w:tc>
          <w:tcPr>
            <w:tcW w:w="1081" w:type="dxa"/>
          </w:tcPr>
          <w:p w:rsidR="00000000" w:rsidRDefault="00F67113">
            <w:pPr>
              <w:jc w:val="both"/>
              <w:rPr>
                <w:rFonts w:ascii="NTTimes/Cyrillic" w:hAnsi="NTTimes/Cyrillic"/>
                <w:sz w:val="18"/>
              </w:rPr>
            </w:pPr>
            <w:r>
              <w:rPr>
                <w:rFonts w:ascii="NTTimes/Cyrillic" w:hAnsi="NTTimes/Cyrillic"/>
                <w:sz w:val="18"/>
              </w:rPr>
              <w:t>133-В</w:t>
            </w:r>
          </w:p>
        </w:tc>
        <w:tc>
          <w:tcPr>
            <w:tcW w:w="1081" w:type="dxa"/>
          </w:tcPr>
          <w:p w:rsidR="00000000" w:rsidRDefault="00F67113">
            <w:pPr>
              <w:jc w:val="both"/>
              <w:rPr>
                <w:rFonts w:ascii="NTTimes/Cyrillic" w:hAnsi="NTTimes/Cyrillic"/>
                <w:sz w:val="18"/>
              </w:rPr>
            </w:pPr>
            <w:r>
              <w:rPr>
                <w:rFonts w:ascii="NTTimes/Cyrillic" w:hAnsi="NTTimes/Cyrillic"/>
                <w:sz w:val="18"/>
              </w:rPr>
              <w:t>134-Б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135-А</w:t>
            </w:r>
          </w:p>
        </w:tc>
        <w:tc>
          <w:tcPr>
            <w:tcW w:w="1081" w:type="dxa"/>
          </w:tcPr>
          <w:p w:rsidR="00000000" w:rsidRDefault="00F67113">
            <w:pPr>
              <w:jc w:val="both"/>
              <w:rPr>
                <w:rFonts w:ascii="NTTimes/Cyrillic" w:hAnsi="NTTimes/Cyrillic"/>
                <w:sz w:val="18"/>
              </w:rPr>
            </w:pPr>
            <w:r>
              <w:rPr>
                <w:rFonts w:ascii="NTTimes/Cyrillic" w:hAnsi="NTTimes/Cyrillic"/>
                <w:sz w:val="18"/>
              </w:rPr>
              <w:t>136-Д</w:t>
            </w:r>
          </w:p>
        </w:tc>
        <w:tc>
          <w:tcPr>
            <w:tcW w:w="1081" w:type="dxa"/>
          </w:tcPr>
          <w:p w:rsidR="00000000" w:rsidRDefault="00F67113">
            <w:pPr>
              <w:jc w:val="both"/>
              <w:rPr>
                <w:rFonts w:ascii="NTTimes/Cyrillic" w:hAnsi="NTTimes/Cyrillic"/>
                <w:sz w:val="18"/>
              </w:rPr>
            </w:pPr>
            <w:r>
              <w:rPr>
                <w:rFonts w:ascii="NTTimes/Cyrillic" w:hAnsi="NTTimes/Cyrillic"/>
                <w:sz w:val="18"/>
              </w:rPr>
              <w:t>137-В</w:t>
            </w:r>
          </w:p>
        </w:tc>
        <w:tc>
          <w:tcPr>
            <w:tcW w:w="1081" w:type="dxa"/>
          </w:tcPr>
          <w:p w:rsidR="00000000" w:rsidRDefault="00F67113">
            <w:pPr>
              <w:jc w:val="both"/>
              <w:rPr>
                <w:rFonts w:ascii="NTTimes/Cyrillic" w:hAnsi="NTTimes/Cyrillic"/>
                <w:sz w:val="18"/>
              </w:rPr>
            </w:pPr>
            <w:r>
              <w:rPr>
                <w:rFonts w:ascii="NTTimes/Cyrillic" w:hAnsi="NTTimes/Cyrillic"/>
                <w:sz w:val="18"/>
              </w:rPr>
              <w:t>138-Д</w:t>
            </w:r>
          </w:p>
        </w:tc>
        <w:tc>
          <w:tcPr>
            <w:tcW w:w="1081" w:type="dxa"/>
          </w:tcPr>
          <w:p w:rsidR="00000000" w:rsidRDefault="00F67113">
            <w:pPr>
              <w:jc w:val="both"/>
              <w:rPr>
                <w:rFonts w:ascii="NTTimes/Cyrillic" w:hAnsi="NTTimes/Cyrillic"/>
                <w:sz w:val="18"/>
              </w:rPr>
            </w:pPr>
            <w:r>
              <w:rPr>
                <w:rFonts w:ascii="NTTimes/Cyrillic" w:hAnsi="NTTimes/Cyrillic"/>
                <w:sz w:val="18"/>
              </w:rPr>
              <w:t>139-Д</w:t>
            </w:r>
          </w:p>
        </w:tc>
        <w:tc>
          <w:tcPr>
            <w:tcW w:w="1081" w:type="dxa"/>
          </w:tcPr>
          <w:p w:rsidR="00000000" w:rsidRDefault="00F67113">
            <w:pPr>
              <w:jc w:val="both"/>
              <w:rPr>
                <w:rFonts w:ascii="NTTimes/Cyrillic" w:hAnsi="NTTimes/Cyrillic"/>
                <w:sz w:val="18"/>
              </w:rPr>
            </w:pPr>
            <w:r>
              <w:rPr>
                <w:rFonts w:ascii="NTTimes/Cyrillic" w:hAnsi="NTTimes/Cyrillic"/>
                <w:sz w:val="18"/>
              </w:rPr>
              <w:t>141-Г</w:t>
            </w:r>
          </w:p>
        </w:tc>
        <w:tc>
          <w:tcPr>
            <w:tcW w:w="1081" w:type="dxa"/>
          </w:tcPr>
          <w:p w:rsidR="00000000" w:rsidRDefault="00F67113">
            <w:pPr>
              <w:jc w:val="both"/>
              <w:rPr>
                <w:rFonts w:ascii="NTTimes/Cyrillic" w:hAnsi="NTTimes/Cyrillic"/>
                <w:sz w:val="18"/>
              </w:rPr>
            </w:pPr>
            <w:r>
              <w:rPr>
                <w:rFonts w:ascii="NTTimes/Cyrillic" w:hAnsi="NTTimes/Cyrillic"/>
                <w:sz w:val="18"/>
              </w:rPr>
              <w:t>142-Д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143-А</w:t>
            </w:r>
          </w:p>
        </w:tc>
        <w:tc>
          <w:tcPr>
            <w:tcW w:w="1081" w:type="dxa"/>
          </w:tcPr>
          <w:p w:rsidR="00000000" w:rsidRDefault="00F67113">
            <w:pPr>
              <w:jc w:val="both"/>
              <w:rPr>
                <w:rFonts w:ascii="NTTimes/Cyrillic" w:hAnsi="NTTimes/Cyrillic"/>
                <w:sz w:val="18"/>
              </w:rPr>
            </w:pPr>
            <w:r>
              <w:rPr>
                <w:rFonts w:ascii="NTTimes/Cyrillic" w:hAnsi="NTTimes/Cyrillic"/>
                <w:sz w:val="18"/>
              </w:rPr>
              <w:t>144-В</w:t>
            </w:r>
          </w:p>
        </w:tc>
        <w:tc>
          <w:tcPr>
            <w:tcW w:w="1081" w:type="dxa"/>
          </w:tcPr>
          <w:p w:rsidR="00000000" w:rsidRDefault="00F67113">
            <w:pPr>
              <w:jc w:val="both"/>
              <w:rPr>
                <w:rFonts w:ascii="NTTimes/Cyrillic" w:hAnsi="NTTimes/Cyrillic"/>
                <w:sz w:val="18"/>
              </w:rPr>
            </w:pPr>
            <w:r>
              <w:rPr>
                <w:rFonts w:ascii="NTTimes/Cyrillic" w:hAnsi="NTTimes/Cyrillic"/>
                <w:sz w:val="18"/>
              </w:rPr>
              <w:t>145-В</w:t>
            </w:r>
          </w:p>
        </w:tc>
        <w:tc>
          <w:tcPr>
            <w:tcW w:w="1081" w:type="dxa"/>
          </w:tcPr>
          <w:p w:rsidR="00000000" w:rsidRDefault="00F67113">
            <w:pPr>
              <w:jc w:val="both"/>
              <w:rPr>
                <w:rFonts w:ascii="NTTimes/Cyrillic" w:hAnsi="NTTimes/Cyrillic"/>
                <w:sz w:val="18"/>
              </w:rPr>
            </w:pPr>
            <w:r>
              <w:rPr>
                <w:rFonts w:ascii="NTTimes/Cyrillic" w:hAnsi="NTTimes/Cyrillic"/>
                <w:sz w:val="18"/>
              </w:rPr>
              <w:t>146-А</w:t>
            </w:r>
          </w:p>
        </w:tc>
        <w:tc>
          <w:tcPr>
            <w:tcW w:w="1081" w:type="dxa"/>
          </w:tcPr>
          <w:p w:rsidR="00000000" w:rsidRDefault="00F67113">
            <w:pPr>
              <w:jc w:val="both"/>
              <w:rPr>
                <w:rFonts w:ascii="NTTimes/Cyrillic" w:hAnsi="NTTimes/Cyrillic"/>
                <w:sz w:val="18"/>
              </w:rPr>
            </w:pPr>
            <w:r>
              <w:rPr>
                <w:rFonts w:ascii="NTTimes/Cyrillic" w:hAnsi="NTTimes/Cyrillic"/>
                <w:sz w:val="18"/>
              </w:rPr>
              <w:t>147-А</w:t>
            </w:r>
          </w:p>
        </w:tc>
        <w:tc>
          <w:tcPr>
            <w:tcW w:w="1081" w:type="dxa"/>
          </w:tcPr>
          <w:p w:rsidR="00000000" w:rsidRDefault="00F67113">
            <w:pPr>
              <w:jc w:val="both"/>
              <w:rPr>
                <w:rFonts w:ascii="NTTimes/Cyrillic" w:hAnsi="NTTimes/Cyrillic"/>
                <w:sz w:val="18"/>
              </w:rPr>
            </w:pPr>
            <w:r>
              <w:rPr>
                <w:rFonts w:ascii="NTTimes/Cyrillic" w:hAnsi="NTTimes/Cyrillic"/>
                <w:sz w:val="18"/>
              </w:rPr>
              <w:t>148-В</w:t>
            </w:r>
          </w:p>
        </w:tc>
        <w:tc>
          <w:tcPr>
            <w:tcW w:w="1081" w:type="dxa"/>
          </w:tcPr>
          <w:p w:rsidR="00000000" w:rsidRDefault="00F67113">
            <w:pPr>
              <w:jc w:val="both"/>
              <w:rPr>
                <w:rFonts w:ascii="NTTimes/Cyrillic" w:hAnsi="NTTimes/Cyrillic"/>
                <w:sz w:val="18"/>
              </w:rPr>
            </w:pPr>
            <w:r>
              <w:rPr>
                <w:rFonts w:ascii="NTTimes/Cyrillic" w:hAnsi="NTTimes/Cyrillic"/>
                <w:sz w:val="18"/>
              </w:rPr>
              <w:t>149-Г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150-Д</w:t>
            </w:r>
          </w:p>
        </w:tc>
        <w:tc>
          <w:tcPr>
            <w:tcW w:w="1081" w:type="dxa"/>
          </w:tcPr>
          <w:p w:rsidR="00000000" w:rsidRDefault="00F67113">
            <w:pPr>
              <w:jc w:val="both"/>
              <w:rPr>
                <w:rFonts w:ascii="NTTimes/Cyrillic" w:hAnsi="NTTimes/Cyrillic"/>
                <w:sz w:val="18"/>
              </w:rPr>
            </w:pPr>
            <w:r>
              <w:rPr>
                <w:rFonts w:ascii="NTTimes/Cyrillic" w:hAnsi="NTTimes/Cyrillic"/>
                <w:sz w:val="18"/>
              </w:rPr>
              <w:t>151-Б</w:t>
            </w:r>
          </w:p>
        </w:tc>
        <w:tc>
          <w:tcPr>
            <w:tcW w:w="1081" w:type="dxa"/>
          </w:tcPr>
          <w:p w:rsidR="00000000" w:rsidRDefault="00F67113">
            <w:pPr>
              <w:jc w:val="both"/>
              <w:rPr>
                <w:rFonts w:ascii="NTTimes/Cyrillic" w:hAnsi="NTTimes/Cyrillic"/>
                <w:sz w:val="18"/>
              </w:rPr>
            </w:pPr>
            <w:r>
              <w:rPr>
                <w:rFonts w:ascii="NTTimes/Cyrillic" w:hAnsi="NTTimes/Cyrillic"/>
                <w:sz w:val="18"/>
              </w:rPr>
              <w:t>152-Б</w:t>
            </w:r>
          </w:p>
        </w:tc>
        <w:tc>
          <w:tcPr>
            <w:tcW w:w="1081" w:type="dxa"/>
          </w:tcPr>
          <w:p w:rsidR="00000000" w:rsidRDefault="00F67113">
            <w:pPr>
              <w:jc w:val="both"/>
              <w:rPr>
                <w:rFonts w:ascii="NTTimes/Cyrillic" w:hAnsi="NTTimes/Cyrillic"/>
                <w:sz w:val="18"/>
              </w:rPr>
            </w:pPr>
            <w:r>
              <w:rPr>
                <w:rFonts w:ascii="NTTimes/Cyrillic" w:hAnsi="NTTimes/Cyrillic"/>
                <w:sz w:val="18"/>
              </w:rPr>
              <w:t>153-Б</w:t>
            </w:r>
          </w:p>
        </w:tc>
        <w:tc>
          <w:tcPr>
            <w:tcW w:w="1081" w:type="dxa"/>
          </w:tcPr>
          <w:p w:rsidR="00000000" w:rsidRDefault="00F67113">
            <w:pPr>
              <w:jc w:val="both"/>
              <w:rPr>
                <w:rFonts w:ascii="NTTimes/Cyrillic" w:hAnsi="NTTimes/Cyrillic"/>
                <w:sz w:val="18"/>
              </w:rPr>
            </w:pPr>
            <w:r>
              <w:rPr>
                <w:rFonts w:ascii="NTTimes/Cyrillic" w:hAnsi="NTTimes/Cyrillic"/>
                <w:sz w:val="18"/>
              </w:rPr>
              <w:t>154-В</w:t>
            </w:r>
          </w:p>
        </w:tc>
        <w:tc>
          <w:tcPr>
            <w:tcW w:w="1081" w:type="dxa"/>
          </w:tcPr>
          <w:p w:rsidR="00000000" w:rsidRDefault="00F67113">
            <w:pPr>
              <w:jc w:val="both"/>
              <w:rPr>
                <w:rFonts w:ascii="NTTimes/Cyrillic" w:hAnsi="NTTimes/Cyrillic"/>
                <w:sz w:val="18"/>
              </w:rPr>
            </w:pPr>
            <w:r>
              <w:rPr>
                <w:rFonts w:ascii="NTTimes/Cyrillic" w:hAnsi="NTTimes/Cyrillic"/>
                <w:sz w:val="18"/>
              </w:rPr>
              <w:t>155-Д</w:t>
            </w:r>
          </w:p>
        </w:tc>
        <w:tc>
          <w:tcPr>
            <w:tcW w:w="1081" w:type="dxa"/>
          </w:tcPr>
          <w:p w:rsidR="00000000" w:rsidRDefault="00F67113">
            <w:pPr>
              <w:jc w:val="both"/>
              <w:rPr>
                <w:rFonts w:ascii="NTTimes/Cyrillic" w:hAnsi="NTTimes/Cyrillic"/>
                <w:sz w:val="18"/>
              </w:rPr>
            </w:pPr>
            <w:r>
              <w:rPr>
                <w:rFonts w:ascii="NTTimes/Cyrillic" w:hAnsi="NTTimes/Cyrillic"/>
                <w:sz w:val="18"/>
              </w:rPr>
              <w:t>156-Д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157-Б</w:t>
            </w:r>
          </w:p>
        </w:tc>
        <w:tc>
          <w:tcPr>
            <w:tcW w:w="1081" w:type="dxa"/>
          </w:tcPr>
          <w:p w:rsidR="00000000" w:rsidRDefault="00F67113">
            <w:pPr>
              <w:jc w:val="both"/>
              <w:rPr>
                <w:rFonts w:ascii="NTTimes/Cyrillic" w:hAnsi="NTTimes/Cyrillic"/>
                <w:sz w:val="18"/>
              </w:rPr>
            </w:pPr>
            <w:r>
              <w:rPr>
                <w:rFonts w:ascii="NTTimes/Cyrillic" w:hAnsi="NTTimes/Cyrillic"/>
                <w:sz w:val="18"/>
              </w:rPr>
              <w:t>158-Б</w:t>
            </w:r>
          </w:p>
        </w:tc>
        <w:tc>
          <w:tcPr>
            <w:tcW w:w="1081" w:type="dxa"/>
          </w:tcPr>
          <w:p w:rsidR="00000000" w:rsidRDefault="00F67113">
            <w:pPr>
              <w:jc w:val="both"/>
              <w:rPr>
                <w:rFonts w:ascii="NTTimes/Cyrillic" w:hAnsi="NTTimes/Cyrillic"/>
                <w:sz w:val="18"/>
              </w:rPr>
            </w:pPr>
            <w:r>
              <w:rPr>
                <w:rFonts w:ascii="NTTimes/Cyrillic" w:hAnsi="NTTimes/Cyrillic"/>
                <w:sz w:val="18"/>
              </w:rPr>
              <w:t>159-Б</w:t>
            </w:r>
          </w:p>
        </w:tc>
        <w:tc>
          <w:tcPr>
            <w:tcW w:w="1081" w:type="dxa"/>
          </w:tcPr>
          <w:p w:rsidR="00000000" w:rsidRDefault="00F67113">
            <w:pPr>
              <w:jc w:val="both"/>
              <w:rPr>
                <w:rFonts w:ascii="NTTimes/Cyrillic" w:hAnsi="NTTimes/Cyrillic"/>
                <w:sz w:val="18"/>
              </w:rPr>
            </w:pPr>
            <w:r>
              <w:rPr>
                <w:rFonts w:ascii="NTTimes/Cyrillic" w:hAnsi="NTTimes/Cyrillic"/>
                <w:sz w:val="18"/>
              </w:rPr>
              <w:t>160-В</w:t>
            </w:r>
          </w:p>
        </w:tc>
        <w:tc>
          <w:tcPr>
            <w:tcW w:w="1081" w:type="dxa"/>
          </w:tcPr>
          <w:p w:rsidR="00000000" w:rsidRDefault="00F67113">
            <w:pPr>
              <w:jc w:val="both"/>
              <w:rPr>
                <w:rFonts w:ascii="NTTimes/Cyrillic" w:hAnsi="NTTimes/Cyrillic"/>
                <w:sz w:val="18"/>
              </w:rPr>
            </w:pPr>
            <w:r>
              <w:rPr>
                <w:rFonts w:ascii="NTTimes/Cyrillic" w:hAnsi="NTTimes/Cyrillic"/>
                <w:sz w:val="18"/>
              </w:rPr>
              <w:t>161-В</w:t>
            </w:r>
          </w:p>
        </w:tc>
        <w:tc>
          <w:tcPr>
            <w:tcW w:w="1081" w:type="dxa"/>
          </w:tcPr>
          <w:p w:rsidR="00000000" w:rsidRDefault="00F67113">
            <w:pPr>
              <w:jc w:val="both"/>
              <w:rPr>
                <w:rFonts w:ascii="NTTimes/Cyrillic" w:hAnsi="NTTimes/Cyrillic"/>
                <w:sz w:val="18"/>
              </w:rPr>
            </w:pPr>
            <w:r>
              <w:rPr>
                <w:rFonts w:ascii="NTTimes/Cyrillic" w:hAnsi="NTTimes/Cyrillic"/>
                <w:sz w:val="18"/>
              </w:rPr>
              <w:t>162-В</w:t>
            </w:r>
          </w:p>
        </w:tc>
        <w:tc>
          <w:tcPr>
            <w:tcW w:w="1081" w:type="dxa"/>
          </w:tcPr>
          <w:p w:rsidR="00000000" w:rsidRDefault="00F67113">
            <w:pPr>
              <w:jc w:val="both"/>
              <w:rPr>
                <w:rFonts w:ascii="NTTimes/Cyrillic" w:hAnsi="NTTimes/Cyrillic"/>
                <w:sz w:val="18"/>
              </w:rPr>
            </w:pPr>
            <w:r>
              <w:rPr>
                <w:rFonts w:ascii="NTTimes/Cyrillic" w:hAnsi="NTTimes/Cyrillic"/>
                <w:sz w:val="18"/>
              </w:rPr>
              <w:t>163-А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164-Б</w:t>
            </w:r>
          </w:p>
        </w:tc>
        <w:tc>
          <w:tcPr>
            <w:tcW w:w="1081" w:type="dxa"/>
          </w:tcPr>
          <w:p w:rsidR="00000000" w:rsidRDefault="00F67113">
            <w:pPr>
              <w:jc w:val="both"/>
              <w:rPr>
                <w:rFonts w:ascii="NTTimes/Cyrillic" w:hAnsi="NTTimes/Cyrillic"/>
                <w:sz w:val="18"/>
              </w:rPr>
            </w:pPr>
            <w:r>
              <w:rPr>
                <w:rFonts w:ascii="NTTimes/Cyrillic" w:hAnsi="NTTimes/Cyrillic"/>
                <w:sz w:val="18"/>
              </w:rPr>
              <w:t>165-В</w:t>
            </w:r>
          </w:p>
        </w:tc>
        <w:tc>
          <w:tcPr>
            <w:tcW w:w="1081" w:type="dxa"/>
          </w:tcPr>
          <w:p w:rsidR="00000000" w:rsidRDefault="00F67113">
            <w:pPr>
              <w:jc w:val="both"/>
              <w:rPr>
                <w:rFonts w:ascii="NTTimes/Cyrillic" w:hAnsi="NTTimes/Cyrillic"/>
                <w:sz w:val="18"/>
              </w:rPr>
            </w:pPr>
            <w:r>
              <w:rPr>
                <w:rFonts w:ascii="NTTimes/Cyrillic" w:hAnsi="NTTimes/Cyrillic"/>
                <w:sz w:val="18"/>
              </w:rPr>
              <w:t>166-Г</w:t>
            </w:r>
          </w:p>
        </w:tc>
        <w:tc>
          <w:tcPr>
            <w:tcW w:w="1081" w:type="dxa"/>
          </w:tcPr>
          <w:p w:rsidR="00000000" w:rsidRDefault="00F67113">
            <w:pPr>
              <w:jc w:val="both"/>
              <w:rPr>
                <w:rFonts w:ascii="NTTimes/Cyrillic" w:hAnsi="NTTimes/Cyrillic"/>
                <w:sz w:val="18"/>
              </w:rPr>
            </w:pPr>
            <w:r>
              <w:rPr>
                <w:rFonts w:ascii="NTTimes/Cyrillic" w:hAnsi="NTTimes/Cyrillic"/>
                <w:sz w:val="18"/>
              </w:rPr>
              <w:t>167-Г</w:t>
            </w:r>
          </w:p>
        </w:tc>
        <w:tc>
          <w:tcPr>
            <w:tcW w:w="1081" w:type="dxa"/>
          </w:tcPr>
          <w:p w:rsidR="00000000" w:rsidRDefault="00F67113">
            <w:pPr>
              <w:jc w:val="both"/>
              <w:rPr>
                <w:rFonts w:ascii="NTTimes/Cyrillic" w:hAnsi="NTTimes/Cyrillic"/>
                <w:sz w:val="18"/>
              </w:rPr>
            </w:pPr>
            <w:r>
              <w:rPr>
                <w:rFonts w:ascii="NTTimes/Cyrillic" w:hAnsi="NTTimes/Cyrillic"/>
                <w:sz w:val="18"/>
              </w:rPr>
              <w:t>168-Д</w:t>
            </w:r>
          </w:p>
        </w:tc>
        <w:tc>
          <w:tcPr>
            <w:tcW w:w="1081" w:type="dxa"/>
          </w:tcPr>
          <w:p w:rsidR="00000000" w:rsidRDefault="00F67113">
            <w:pPr>
              <w:jc w:val="both"/>
              <w:rPr>
                <w:rFonts w:ascii="NTTimes/Cyrillic" w:hAnsi="NTTimes/Cyrillic"/>
                <w:sz w:val="18"/>
              </w:rPr>
            </w:pPr>
            <w:r>
              <w:rPr>
                <w:rFonts w:ascii="NTTimes/Cyrillic" w:hAnsi="NTTimes/Cyrillic"/>
                <w:sz w:val="18"/>
              </w:rPr>
              <w:t>169-А</w:t>
            </w:r>
          </w:p>
        </w:tc>
        <w:tc>
          <w:tcPr>
            <w:tcW w:w="1081" w:type="dxa"/>
          </w:tcPr>
          <w:p w:rsidR="00000000" w:rsidRDefault="00F67113">
            <w:pPr>
              <w:jc w:val="both"/>
              <w:rPr>
                <w:rFonts w:ascii="NTTimes/Cyrillic" w:hAnsi="NTTimes/Cyrillic"/>
                <w:sz w:val="18"/>
              </w:rPr>
            </w:pPr>
            <w:r>
              <w:rPr>
                <w:rFonts w:ascii="NTTimes/Cyrillic" w:hAnsi="NTTimes/Cyrillic"/>
                <w:sz w:val="18"/>
              </w:rPr>
              <w:t>170-Г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lastRenderedPageBreak/>
              <w:t>171-В</w:t>
            </w:r>
          </w:p>
        </w:tc>
        <w:tc>
          <w:tcPr>
            <w:tcW w:w="1081" w:type="dxa"/>
          </w:tcPr>
          <w:p w:rsidR="00000000" w:rsidRDefault="00F67113">
            <w:pPr>
              <w:jc w:val="both"/>
              <w:rPr>
                <w:rFonts w:ascii="NTTimes/Cyrillic" w:hAnsi="NTTimes/Cyrillic"/>
                <w:sz w:val="18"/>
              </w:rPr>
            </w:pPr>
            <w:r>
              <w:rPr>
                <w:rFonts w:ascii="NTTimes/Cyrillic" w:hAnsi="NTTimes/Cyrillic"/>
                <w:sz w:val="18"/>
              </w:rPr>
              <w:t>172-А</w:t>
            </w:r>
          </w:p>
        </w:tc>
        <w:tc>
          <w:tcPr>
            <w:tcW w:w="1081" w:type="dxa"/>
          </w:tcPr>
          <w:p w:rsidR="00000000" w:rsidRDefault="00F67113">
            <w:pPr>
              <w:jc w:val="both"/>
              <w:rPr>
                <w:rFonts w:ascii="NTTimes/Cyrillic" w:hAnsi="NTTimes/Cyrillic"/>
                <w:sz w:val="18"/>
              </w:rPr>
            </w:pPr>
            <w:r>
              <w:rPr>
                <w:rFonts w:ascii="NTTimes/Cyrillic" w:hAnsi="NTTimes/Cyrillic"/>
                <w:sz w:val="18"/>
              </w:rPr>
              <w:t>173-А</w:t>
            </w:r>
          </w:p>
        </w:tc>
        <w:tc>
          <w:tcPr>
            <w:tcW w:w="1081" w:type="dxa"/>
          </w:tcPr>
          <w:p w:rsidR="00000000" w:rsidRDefault="00F67113">
            <w:pPr>
              <w:jc w:val="both"/>
              <w:rPr>
                <w:rFonts w:ascii="NTTimes/Cyrillic" w:hAnsi="NTTimes/Cyrillic"/>
                <w:sz w:val="18"/>
              </w:rPr>
            </w:pPr>
            <w:r>
              <w:rPr>
                <w:rFonts w:ascii="NTTimes/Cyrillic" w:hAnsi="NTTimes/Cyrillic"/>
                <w:sz w:val="18"/>
              </w:rPr>
              <w:t>174-А</w:t>
            </w:r>
          </w:p>
        </w:tc>
        <w:tc>
          <w:tcPr>
            <w:tcW w:w="1081" w:type="dxa"/>
          </w:tcPr>
          <w:p w:rsidR="00000000" w:rsidRDefault="00F67113">
            <w:pPr>
              <w:jc w:val="both"/>
              <w:rPr>
                <w:rFonts w:ascii="NTTimes/Cyrillic" w:hAnsi="NTTimes/Cyrillic"/>
                <w:sz w:val="18"/>
              </w:rPr>
            </w:pPr>
            <w:r>
              <w:rPr>
                <w:rFonts w:ascii="NTTimes/Cyrillic" w:hAnsi="NTTimes/Cyrillic"/>
                <w:sz w:val="18"/>
              </w:rPr>
              <w:t>175-А</w:t>
            </w:r>
          </w:p>
        </w:tc>
        <w:tc>
          <w:tcPr>
            <w:tcW w:w="1081" w:type="dxa"/>
          </w:tcPr>
          <w:p w:rsidR="00000000" w:rsidRDefault="00F67113">
            <w:pPr>
              <w:jc w:val="both"/>
              <w:rPr>
                <w:rFonts w:ascii="NTTimes/Cyrillic" w:hAnsi="NTTimes/Cyrillic"/>
                <w:sz w:val="18"/>
              </w:rPr>
            </w:pPr>
            <w:r>
              <w:rPr>
                <w:rFonts w:ascii="NTTimes/Cyrillic" w:hAnsi="NTTimes/Cyrillic"/>
                <w:sz w:val="18"/>
              </w:rPr>
              <w:t>176-В</w:t>
            </w:r>
          </w:p>
        </w:tc>
        <w:tc>
          <w:tcPr>
            <w:tcW w:w="1081" w:type="dxa"/>
          </w:tcPr>
          <w:p w:rsidR="00000000" w:rsidRDefault="00F67113">
            <w:pPr>
              <w:jc w:val="both"/>
              <w:rPr>
                <w:rFonts w:ascii="NTTimes/Cyrillic" w:hAnsi="NTTimes/Cyrillic"/>
                <w:sz w:val="18"/>
              </w:rPr>
            </w:pPr>
            <w:r>
              <w:rPr>
                <w:rFonts w:ascii="NTTimes/Cyrillic" w:hAnsi="NTTimes/Cyrillic"/>
                <w:sz w:val="18"/>
              </w:rPr>
              <w:t>177-В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178-Г</w:t>
            </w:r>
          </w:p>
        </w:tc>
        <w:tc>
          <w:tcPr>
            <w:tcW w:w="1081" w:type="dxa"/>
          </w:tcPr>
          <w:p w:rsidR="00000000" w:rsidRDefault="00F67113">
            <w:pPr>
              <w:jc w:val="both"/>
              <w:rPr>
                <w:rFonts w:ascii="NTTimes/Cyrillic" w:hAnsi="NTTimes/Cyrillic"/>
                <w:sz w:val="18"/>
              </w:rPr>
            </w:pPr>
            <w:r>
              <w:rPr>
                <w:rFonts w:ascii="NTTimes/Cyrillic" w:hAnsi="NTTimes/Cyrillic"/>
                <w:sz w:val="18"/>
              </w:rPr>
              <w:t>179-В</w:t>
            </w:r>
          </w:p>
        </w:tc>
        <w:tc>
          <w:tcPr>
            <w:tcW w:w="1081" w:type="dxa"/>
          </w:tcPr>
          <w:p w:rsidR="00000000" w:rsidRDefault="00F67113">
            <w:pPr>
              <w:jc w:val="both"/>
              <w:rPr>
                <w:rFonts w:ascii="NTTimes/Cyrillic" w:hAnsi="NTTimes/Cyrillic"/>
                <w:sz w:val="18"/>
              </w:rPr>
            </w:pPr>
            <w:r>
              <w:rPr>
                <w:rFonts w:ascii="NTTimes/Cyrillic" w:hAnsi="NTTimes/Cyrillic"/>
                <w:sz w:val="18"/>
              </w:rPr>
              <w:t>180-А</w:t>
            </w:r>
          </w:p>
        </w:tc>
        <w:tc>
          <w:tcPr>
            <w:tcW w:w="1081" w:type="dxa"/>
          </w:tcPr>
          <w:p w:rsidR="00000000" w:rsidRDefault="00F67113">
            <w:pPr>
              <w:jc w:val="both"/>
              <w:rPr>
                <w:rFonts w:ascii="NTTimes/Cyrillic" w:hAnsi="NTTimes/Cyrillic"/>
                <w:sz w:val="18"/>
              </w:rPr>
            </w:pPr>
            <w:r>
              <w:rPr>
                <w:rFonts w:ascii="NTTimes/Cyrillic" w:hAnsi="NTTimes/Cyrillic"/>
                <w:sz w:val="18"/>
              </w:rPr>
              <w:t>181-Д</w:t>
            </w:r>
          </w:p>
        </w:tc>
        <w:tc>
          <w:tcPr>
            <w:tcW w:w="1081" w:type="dxa"/>
          </w:tcPr>
          <w:p w:rsidR="00000000" w:rsidRDefault="00F67113">
            <w:pPr>
              <w:jc w:val="both"/>
              <w:rPr>
                <w:rFonts w:ascii="NTTimes/Cyrillic" w:hAnsi="NTTimes/Cyrillic"/>
                <w:sz w:val="18"/>
              </w:rPr>
            </w:pPr>
            <w:r>
              <w:rPr>
                <w:rFonts w:ascii="NTTimes/Cyrillic" w:hAnsi="NTTimes/Cyrillic"/>
                <w:sz w:val="18"/>
              </w:rPr>
              <w:t>182-В</w:t>
            </w:r>
          </w:p>
        </w:tc>
        <w:tc>
          <w:tcPr>
            <w:tcW w:w="1081" w:type="dxa"/>
          </w:tcPr>
          <w:p w:rsidR="00000000" w:rsidRDefault="00F67113">
            <w:pPr>
              <w:jc w:val="both"/>
              <w:rPr>
                <w:rFonts w:ascii="NTTimes/Cyrillic" w:hAnsi="NTTimes/Cyrillic"/>
                <w:sz w:val="18"/>
              </w:rPr>
            </w:pPr>
            <w:r>
              <w:rPr>
                <w:rFonts w:ascii="NTTimes/Cyrillic" w:hAnsi="NTTimes/Cyrillic"/>
                <w:sz w:val="18"/>
              </w:rPr>
              <w:t>183-В</w:t>
            </w:r>
          </w:p>
        </w:tc>
        <w:tc>
          <w:tcPr>
            <w:tcW w:w="1081" w:type="dxa"/>
          </w:tcPr>
          <w:p w:rsidR="00000000" w:rsidRDefault="00F67113">
            <w:pPr>
              <w:jc w:val="both"/>
              <w:rPr>
                <w:rFonts w:ascii="NTTimes/Cyrillic" w:hAnsi="NTTimes/Cyrillic"/>
                <w:sz w:val="18"/>
              </w:rPr>
            </w:pPr>
            <w:r>
              <w:rPr>
                <w:rFonts w:ascii="NTTimes/Cyrillic" w:hAnsi="NTTimes/Cyrillic"/>
                <w:sz w:val="18"/>
              </w:rPr>
              <w:t>184-А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185-А</w:t>
            </w:r>
          </w:p>
        </w:tc>
        <w:tc>
          <w:tcPr>
            <w:tcW w:w="1081" w:type="dxa"/>
          </w:tcPr>
          <w:p w:rsidR="00000000" w:rsidRDefault="00F67113">
            <w:pPr>
              <w:jc w:val="both"/>
              <w:rPr>
                <w:rFonts w:ascii="NTTimes/Cyrillic" w:hAnsi="NTTimes/Cyrillic"/>
                <w:sz w:val="18"/>
              </w:rPr>
            </w:pPr>
            <w:r>
              <w:rPr>
                <w:rFonts w:ascii="NTTimes/Cyrillic" w:hAnsi="NTTimes/Cyrillic"/>
                <w:sz w:val="18"/>
              </w:rPr>
              <w:t>186-А</w:t>
            </w:r>
          </w:p>
        </w:tc>
        <w:tc>
          <w:tcPr>
            <w:tcW w:w="1081" w:type="dxa"/>
          </w:tcPr>
          <w:p w:rsidR="00000000" w:rsidRDefault="00F67113">
            <w:pPr>
              <w:jc w:val="both"/>
              <w:rPr>
                <w:rFonts w:ascii="NTTimes/Cyrillic" w:hAnsi="NTTimes/Cyrillic"/>
                <w:sz w:val="18"/>
              </w:rPr>
            </w:pPr>
            <w:r>
              <w:rPr>
                <w:rFonts w:ascii="NTTimes/Cyrillic" w:hAnsi="NTTimes/Cyrillic"/>
                <w:sz w:val="18"/>
              </w:rPr>
              <w:t>187-Б</w:t>
            </w:r>
          </w:p>
        </w:tc>
        <w:tc>
          <w:tcPr>
            <w:tcW w:w="1081" w:type="dxa"/>
          </w:tcPr>
          <w:p w:rsidR="00000000" w:rsidRDefault="00F67113">
            <w:pPr>
              <w:jc w:val="both"/>
              <w:rPr>
                <w:rFonts w:ascii="NTTimes/Cyrillic" w:hAnsi="NTTimes/Cyrillic"/>
                <w:sz w:val="18"/>
              </w:rPr>
            </w:pPr>
            <w:r>
              <w:rPr>
                <w:rFonts w:ascii="NTTimes/Cyrillic" w:hAnsi="NTTimes/Cyrillic"/>
                <w:sz w:val="18"/>
              </w:rPr>
              <w:t>188-Г</w:t>
            </w:r>
          </w:p>
        </w:tc>
        <w:tc>
          <w:tcPr>
            <w:tcW w:w="1081" w:type="dxa"/>
          </w:tcPr>
          <w:p w:rsidR="00000000" w:rsidRDefault="00F67113">
            <w:pPr>
              <w:jc w:val="both"/>
              <w:rPr>
                <w:rFonts w:ascii="NTTimes/Cyrillic" w:hAnsi="NTTimes/Cyrillic"/>
                <w:sz w:val="18"/>
              </w:rPr>
            </w:pPr>
            <w:r>
              <w:rPr>
                <w:rFonts w:ascii="NTTimes/Cyrillic" w:hAnsi="NTTimes/Cyrillic"/>
                <w:sz w:val="18"/>
              </w:rPr>
              <w:t>189-Д</w:t>
            </w:r>
          </w:p>
        </w:tc>
        <w:tc>
          <w:tcPr>
            <w:tcW w:w="1081" w:type="dxa"/>
          </w:tcPr>
          <w:p w:rsidR="00000000" w:rsidRDefault="00F67113">
            <w:pPr>
              <w:jc w:val="both"/>
              <w:rPr>
                <w:rFonts w:ascii="NTTimes/Cyrillic" w:hAnsi="NTTimes/Cyrillic"/>
                <w:sz w:val="18"/>
              </w:rPr>
            </w:pPr>
            <w:r>
              <w:rPr>
                <w:rFonts w:ascii="NTTimes/Cyrillic" w:hAnsi="NTTimes/Cyrillic"/>
                <w:sz w:val="18"/>
              </w:rPr>
              <w:t>190-Г</w:t>
            </w:r>
          </w:p>
        </w:tc>
        <w:tc>
          <w:tcPr>
            <w:tcW w:w="1081" w:type="dxa"/>
          </w:tcPr>
          <w:p w:rsidR="00000000" w:rsidRDefault="00F67113">
            <w:pPr>
              <w:jc w:val="both"/>
              <w:rPr>
                <w:rFonts w:ascii="NTTimes/Cyrillic" w:hAnsi="NTTimes/Cyrillic"/>
                <w:sz w:val="18"/>
              </w:rPr>
            </w:pPr>
            <w:r>
              <w:rPr>
                <w:rFonts w:ascii="NTTimes/Cyrillic" w:hAnsi="NTTimes/Cyrillic"/>
                <w:sz w:val="18"/>
              </w:rPr>
              <w:t>191-Д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192-А</w:t>
            </w:r>
          </w:p>
        </w:tc>
        <w:tc>
          <w:tcPr>
            <w:tcW w:w="1081" w:type="dxa"/>
          </w:tcPr>
          <w:p w:rsidR="00000000" w:rsidRDefault="00F67113">
            <w:pPr>
              <w:jc w:val="both"/>
              <w:rPr>
                <w:rFonts w:ascii="NTTimes/Cyrillic" w:hAnsi="NTTimes/Cyrillic"/>
                <w:sz w:val="18"/>
              </w:rPr>
            </w:pPr>
            <w:r>
              <w:rPr>
                <w:rFonts w:ascii="NTTimes/Cyrillic" w:hAnsi="NTTimes/Cyrillic"/>
                <w:sz w:val="18"/>
              </w:rPr>
              <w:t>193-Г</w:t>
            </w:r>
          </w:p>
        </w:tc>
        <w:tc>
          <w:tcPr>
            <w:tcW w:w="1081" w:type="dxa"/>
          </w:tcPr>
          <w:p w:rsidR="00000000" w:rsidRDefault="00F67113">
            <w:pPr>
              <w:jc w:val="both"/>
              <w:rPr>
                <w:rFonts w:ascii="NTTimes/Cyrillic" w:hAnsi="NTTimes/Cyrillic"/>
                <w:sz w:val="18"/>
              </w:rPr>
            </w:pPr>
            <w:r>
              <w:rPr>
                <w:rFonts w:ascii="NTTimes/Cyrillic" w:hAnsi="NTTimes/Cyrillic"/>
                <w:sz w:val="18"/>
              </w:rPr>
              <w:t>194-Г</w:t>
            </w:r>
          </w:p>
        </w:tc>
        <w:tc>
          <w:tcPr>
            <w:tcW w:w="1081" w:type="dxa"/>
          </w:tcPr>
          <w:p w:rsidR="00000000" w:rsidRDefault="00F67113">
            <w:pPr>
              <w:jc w:val="both"/>
              <w:rPr>
                <w:rFonts w:ascii="NTTimes/Cyrillic" w:hAnsi="NTTimes/Cyrillic"/>
                <w:sz w:val="18"/>
              </w:rPr>
            </w:pPr>
            <w:r>
              <w:rPr>
                <w:rFonts w:ascii="NTTimes/Cyrillic" w:hAnsi="NTTimes/Cyrillic"/>
                <w:sz w:val="18"/>
              </w:rPr>
              <w:t>195-Г</w:t>
            </w:r>
          </w:p>
        </w:tc>
        <w:tc>
          <w:tcPr>
            <w:tcW w:w="1081" w:type="dxa"/>
          </w:tcPr>
          <w:p w:rsidR="00000000" w:rsidRDefault="00F67113">
            <w:pPr>
              <w:jc w:val="both"/>
              <w:rPr>
                <w:rFonts w:ascii="NTTimes/Cyrillic" w:hAnsi="NTTimes/Cyrillic"/>
                <w:sz w:val="18"/>
              </w:rPr>
            </w:pPr>
            <w:r>
              <w:rPr>
                <w:rFonts w:ascii="NTTimes/Cyrillic" w:hAnsi="NTTimes/Cyrillic"/>
                <w:sz w:val="18"/>
              </w:rPr>
              <w:t>196-Д</w:t>
            </w:r>
          </w:p>
        </w:tc>
        <w:tc>
          <w:tcPr>
            <w:tcW w:w="1081" w:type="dxa"/>
          </w:tcPr>
          <w:p w:rsidR="00000000" w:rsidRDefault="00F67113">
            <w:pPr>
              <w:jc w:val="both"/>
              <w:rPr>
                <w:rFonts w:ascii="NTTimes/Cyrillic" w:hAnsi="NTTimes/Cyrillic"/>
                <w:sz w:val="18"/>
              </w:rPr>
            </w:pPr>
            <w:r>
              <w:rPr>
                <w:rFonts w:ascii="NTTimes/Cyrillic" w:hAnsi="NTTimes/Cyrillic"/>
                <w:sz w:val="18"/>
              </w:rPr>
              <w:t>197-Д</w:t>
            </w:r>
          </w:p>
        </w:tc>
        <w:tc>
          <w:tcPr>
            <w:tcW w:w="1081" w:type="dxa"/>
          </w:tcPr>
          <w:p w:rsidR="00000000" w:rsidRDefault="00F67113">
            <w:pPr>
              <w:jc w:val="both"/>
              <w:rPr>
                <w:rFonts w:ascii="NTTimes/Cyrillic" w:hAnsi="NTTimes/Cyrillic"/>
                <w:sz w:val="18"/>
              </w:rPr>
            </w:pPr>
            <w:r>
              <w:rPr>
                <w:rFonts w:ascii="NTTimes/Cyrillic" w:hAnsi="NTTimes/Cyrillic"/>
                <w:sz w:val="18"/>
              </w:rPr>
              <w:t>198-Б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199-В</w:t>
            </w:r>
          </w:p>
        </w:tc>
        <w:tc>
          <w:tcPr>
            <w:tcW w:w="1081" w:type="dxa"/>
          </w:tcPr>
          <w:p w:rsidR="00000000" w:rsidRDefault="00F67113">
            <w:pPr>
              <w:jc w:val="both"/>
              <w:rPr>
                <w:rFonts w:ascii="NTTimes/Cyrillic" w:hAnsi="NTTimes/Cyrillic"/>
                <w:sz w:val="18"/>
              </w:rPr>
            </w:pPr>
            <w:r>
              <w:rPr>
                <w:rFonts w:ascii="NTTimes/Cyrillic" w:hAnsi="NTTimes/Cyrillic"/>
                <w:sz w:val="18"/>
              </w:rPr>
              <w:t>200-Д</w:t>
            </w:r>
          </w:p>
        </w:tc>
        <w:tc>
          <w:tcPr>
            <w:tcW w:w="1081" w:type="dxa"/>
          </w:tcPr>
          <w:p w:rsidR="00000000" w:rsidRDefault="00F67113">
            <w:pPr>
              <w:jc w:val="both"/>
              <w:rPr>
                <w:rFonts w:ascii="NTTimes/Cyrillic" w:hAnsi="NTTimes/Cyrillic"/>
                <w:sz w:val="18"/>
              </w:rPr>
            </w:pPr>
            <w:r>
              <w:rPr>
                <w:rFonts w:ascii="NTTimes/Cyrillic" w:hAnsi="NTTimes/Cyrillic"/>
                <w:sz w:val="18"/>
              </w:rPr>
              <w:t>201-В</w:t>
            </w:r>
          </w:p>
        </w:tc>
        <w:tc>
          <w:tcPr>
            <w:tcW w:w="1081" w:type="dxa"/>
          </w:tcPr>
          <w:p w:rsidR="00000000" w:rsidRDefault="00F67113">
            <w:pPr>
              <w:jc w:val="both"/>
              <w:rPr>
                <w:rFonts w:ascii="NTTimes/Cyrillic" w:hAnsi="NTTimes/Cyrillic"/>
                <w:sz w:val="18"/>
              </w:rPr>
            </w:pPr>
            <w:r>
              <w:rPr>
                <w:rFonts w:ascii="NTTimes/Cyrillic" w:hAnsi="NTTimes/Cyrillic"/>
                <w:sz w:val="18"/>
              </w:rPr>
              <w:t>2</w:t>
            </w:r>
            <w:r>
              <w:rPr>
                <w:rFonts w:ascii="NTTimes/Cyrillic" w:hAnsi="NTTimes/Cyrillic"/>
                <w:sz w:val="18"/>
              </w:rPr>
              <w:t>02-В</w:t>
            </w:r>
          </w:p>
        </w:tc>
        <w:tc>
          <w:tcPr>
            <w:tcW w:w="1081" w:type="dxa"/>
          </w:tcPr>
          <w:p w:rsidR="00000000" w:rsidRDefault="00F67113">
            <w:pPr>
              <w:jc w:val="both"/>
              <w:rPr>
                <w:rFonts w:ascii="NTTimes/Cyrillic" w:hAnsi="NTTimes/Cyrillic"/>
                <w:sz w:val="18"/>
              </w:rPr>
            </w:pPr>
            <w:r>
              <w:rPr>
                <w:rFonts w:ascii="NTTimes/Cyrillic" w:hAnsi="NTTimes/Cyrillic"/>
                <w:sz w:val="18"/>
              </w:rPr>
              <w:t>203-В</w:t>
            </w:r>
          </w:p>
        </w:tc>
        <w:tc>
          <w:tcPr>
            <w:tcW w:w="1081" w:type="dxa"/>
          </w:tcPr>
          <w:p w:rsidR="00000000" w:rsidRDefault="00F67113">
            <w:pPr>
              <w:jc w:val="both"/>
              <w:rPr>
                <w:rFonts w:ascii="NTTimes/Cyrillic" w:hAnsi="NTTimes/Cyrillic"/>
                <w:sz w:val="18"/>
              </w:rPr>
            </w:pPr>
            <w:r>
              <w:rPr>
                <w:rFonts w:ascii="NTTimes/Cyrillic" w:hAnsi="NTTimes/Cyrillic"/>
                <w:sz w:val="18"/>
              </w:rPr>
              <w:t>204-Б</w:t>
            </w:r>
          </w:p>
        </w:tc>
        <w:tc>
          <w:tcPr>
            <w:tcW w:w="1081" w:type="dxa"/>
          </w:tcPr>
          <w:p w:rsidR="00000000" w:rsidRDefault="00F67113">
            <w:pPr>
              <w:jc w:val="both"/>
              <w:rPr>
                <w:rFonts w:ascii="NTTimes/Cyrillic" w:hAnsi="NTTimes/Cyrillic"/>
                <w:sz w:val="18"/>
              </w:rPr>
            </w:pPr>
            <w:r>
              <w:rPr>
                <w:rFonts w:ascii="NTTimes/Cyrillic" w:hAnsi="NTTimes/Cyrillic"/>
                <w:sz w:val="18"/>
              </w:rPr>
              <w:t>205-Г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206-В</w:t>
            </w:r>
          </w:p>
        </w:tc>
        <w:tc>
          <w:tcPr>
            <w:tcW w:w="1081" w:type="dxa"/>
          </w:tcPr>
          <w:p w:rsidR="00000000" w:rsidRDefault="00F67113">
            <w:pPr>
              <w:jc w:val="both"/>
              <w:rPr>
                <w:rFonts w:ascii="NTTimes/Cyrillic" w:hAnsi="NTTimes/Cyrillic"/>
                <w:sz w:val="18"/>
              </w:rPr>
            </w:pPr>
            <w:r>
              <w:rPr>
                <w:rFonts w:ascii="NTTimes/Cyrillic" w:hAnsi="NTTimes/Cyrillic"/>
                <w:sz w:val="18"/>
              </w:rPr>
              <w:t>207-В</w:t>
            </w:r>
          </w:p>
        </w:tc>
        <w:tc>
          <w:tcPr>
            <w:tcW w:w="1081" w:type="dxa"/>
          </w:tcPr>
          <w:p w:rsidR="00000000" w:rsidRDefault="00F67113">
            <w:pPr>
              <w:jc w:val="both"/>
              <w:rPr>
                <w:rFonts w:ascii="NTTimes/Cyrillic" w:hAnsi="NTTimes/Cyrillic"/>
                <w:sz w:val="18"/>
              </w:rPr>
            </w:pPr>
            <w:r>
              <w:rPr>
                <w:rFonts w:ascii="NTTimes/Cyrillic" w:hAnsi="NTTimes/Cyrillic"/>
                <w:sz w:val="18"/>
              </w:rPr>
              <w:t>208-В</w:t>
            </w:r>
          </w:p>
        </w:tc>
        <w:tc>
          <w:tcPr>
            <w:tcW w:w="1081" w:type="dxa"/>
          </w:tcPr>
          <w:p w:rsidR="00000000" w:rsidRDefault="00F67113">
            <w:pPr>
              <w:jc w:val="both"/>
              <w:rPr>
                <w:rFonts w:ascii="NTTimes/Cyrillic" w:hAnsi="NTTimes/Cyrillic"/>
                <w:sz w:val="18"/>
              </w:rPr>
            </w:pPr>
            <w:r>
              <w:rPr>
                <w:rFonts w:ascii="NTTimes/Cyrillic" w:hAnsi="NTTimes/Cyrillic"/>
                <w:sz w:val="18"/>
              </w:rPr>
              <w:t>209-А</w:t>
            </w:r>
          </w:p>
        </w:tc>
        <w:tc>
          <w:tcPr>
            <w:tcW w:w="1081" w:type="dxa"/>
          </w:tcPr>
          <w:p w:rsidR="00000000" w:rsidRDefault="00F67113">
            <w:pPr>
              <w:jc w:val="both"/>
              <w:rPr>
                <w:rFonts w:ascii="NTTimes/Cyrillic" w:hAnsi="NTTimes/Cyrillic"/>
                <w:sz w:val="18"/>
              </w:rPr>
            </w:pPr>
            <w:r>
              <w:rPr>
                <w:rFonts w:ascii="NTTimes/Cyrillic" w:hAnsi="NTTimes/Cyrillic"/>
                <w:sz w:val="18"/>
              </w:rPr>
              <w:t>210-В</w:t>
            </w:r>
          </w:p>
        </w:tc>
        <w:tc>
          <w:tcPr>
            <w:tcW w:w="1081" w:type="dxa"/>
          </w:tcPr>
          <w:p w:rsidR="00000000" w:rsidRDefault="00F67113">
            <w:pPr>
              <w:jc w:val="both"/>
              <w:rPr>
                <w:rFonts w:ascii="NTTimes/Cyrillic" w:hAnsi="NTTimes/Cyrillic"/>
                <w:sz w:val="18"/>
              </w:rPr>
            </w:pPr>
            <w:r>
              <w:rPr>
                <w:rFonts w:ascii="NTTimes/Cyrillic" w:hAnsi="NTTimes/Cyrillic"/>
                <w:sz w:val="18"/>
              </w:rPr>
              <w:t>211-А</w:t>
            </w:r>
          </w:p>
        </w:tc>
        <w:tc>
          <w:tcPr>
            <w:tcW w:w="1081" w:type="dxa"/>
          </w:tcPr>
          <w:p w:rsidR="00000000" w:rsidRDefault="00F67113">
            <w:pPr>
              <w:jc w:val="both"/>
              <w:rPr>
                <w:rFonts w:ascii="NTTimes/Cyrillic" w:hAnsi="NTTimes/Cyrillic"/>
                <w:sz w:val="18"/>
              </w:rPr>
            </w:pPr>
            <w:r>
              <w:rPr>
                <w:rFonts w:ascii="NTTimes/Cyrillic" w:hAnsi="NTTimes/Cyrillic"/>
                <w:sz w:val="18"/>
              </w:rPr>
              <w:t>212-Г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213-Д</w:t>
            </w:r>
          </w:p>
        </w:tc>
        <w:tc>
          <w:tcPr>
            <w:tcW w:w="1081" w:type="dxa"/>
          </w:tcPr>
          <w:p w:rsidR="00000000" w:rsidRDefault="00F67113">
            <w:pPr>
              <w:jc w:val="both"/>
              <w:rPr>
                <w:rFonts w:ascii="NTTimes/Cyrillic" w:hAnsi="NTTimes/Cyrillic"/>
                <w:sz w:val="18"/>
              </w:rPr>
            </w:pPr>
            <w:r>
              <w:rPr>
                <w:rFonts w:ascii="NTTimes/Cyrillic" w:hAnsi="NTTimes/Cyrillic"/>
                <w:sz w:val="18"/>
              </w:rPr>
              <w:t>214-Г</w:t>
            </w:r>
          </w:p>
        </w:tc>
        <w:tc>
          <w:tcPr>
            <w:tcW w:w="1081" w:type="dxa"/>
          </w:tcPr>
          <w:p w:rsidR="00000000" w:rsidRDefault="00F67113">
            <w:pPr>
              <w:jc w:val="both"/>
              <w:rPr>
                <w:rFonts w:ascii="NTTimes/Cyrillic" w:hAnsi="NTTimes/Cyrillic"/>
                <w:sz w:val="18"/>
              </w:rPr>
            </w:pPr>
            <w:r>
              <w:rPr>
                <w:rFonts w:ascii="NTTimes/Cyrillic" w:hAnsi="NTTimes/Cyrillic"/>
                <w:sz w:val="18"/>
              </w:rPr>
              <w:t>215-В</w:t>
            </w:r>
          </w:p>
        </w:tc>
        <w:tc>
          <w:tcPr>
            <w:tcW w:w="1081" w:type="dxa"/>
          </w:tcPr>
          <w:p w:rsidR="00000000" w:rsidRDefault="00F67113">
            <w:pPr>
              <w:jc w:val="both"/>
              <w:rPr>
                <w:rFonts w:ascii="NTTimes/Cyrillic" w:hAnsi="NTTimes/Cyrillic"/>
                <w:sz w:val="18"/>
              </w:rPr>
            </w:pPr>
            <w:r>
              <w:rPr>
                <w:rFonts w:ascii="NTTimes/Cyrillic" w:hAnsi="NTTimes/Cyrillic"/>
                <w:sz w:val="18"/>
              </w:rPr>
              <w:t>216-В</w:t>
            </w:r>
          </w:p>
        </w:tc>
        <w:tc>
          <w:tcPr>
            <w:tcW w:w="1081" w:type="dxa"/>
          </w:tcPr>
          <w:p w:rsidR="00000000" w:rsidRDefault="00F67113">
            <w:pPr>
              <w:jc w:val="both"/>
              <w:rPr>
                <w:rFonts w:ascii="NTTimes/Cyrillic" w:hAnsi="NTTimes/Cyrillic"/>
                <w:sz w:val="18"/>
              </w:rPr>
            </w:pPr>
            <w:r>
              <w:rPr>
                <w:rFonts w:ascii="NTTimes/Cyrillic" w:hAnsi="NTTimes/Cyrillic"/>
                <w:sz w:val="18"/>
              </w:rPr>
              <w:t>217-В</w:t>
            </w:r>
          </w:p>
        </w:tc>
        <w:tc>
          <w:tcPr>
            <w:tcW w:w="1081" w:type="dxa"/>
          </w:tcPr>
          <w:p w:rsidR="00000000" w:rsidRDefault="00F67113">
            <w:pPr>
              <w:jc w:val="both"/>
              <w:rPr>
                <w:rFonts w:ascii="NTTimes/Cyrillic" w:hAnsi="NTTimes/Cyrillic"/>
                <w:sz w:val="18"/>
              </w:rPr>
            </w:pPr>
            <w:r>
              <w:rPr>
                <w:rFonts w:ascii="NTTimes/Cyrillic" w:hAnsi="NTTimes/Cyrillic"/>
                <w:sz w:val="18"/>
              </w:rPr>
              <w:t>218-Г</w:t>
            </w:r>
          </w:p>
        </w:tc>
        <w:tc>
          <w:tcPr>
            <w:tcW w:w="1081" w:type="dxa"/>
          </w:tcPr>
          <w:p w:rsidR="00000000" w:rsidRDefault="00F67113">
            <w:pPr>
              <w:jc w:val="both"/>
              <w:rPr>
                <w:rFonts w:ascii="NTTimes/Cyrillic" w:hAnsi="NTTimes/Cyrillic"/>
                <w:sz w:val="18"/>
              </w:rPr>
            </w:pPr>
            <w:r>
              <w:rPr>
                <w:rFonts w:ascii="NTTimes/Cyrillic" w:hAnsi="NTTimes/Cyrillic"/>
                <w:sz w:val="18"/>
              </w:rPr>
              <w:t>219-В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220-Г</w:t>
            </w:r>
          </w:p>
        </w:tc>
        <w:tc>
          <w:tcPr>
            <w:tcW w:w="1081" w:type="dxa"/>
          </w:tcPr>
          <w:p w:rsidR="00000000" w:rsidRDefault="00F67113">
            <w:pPr>
              <w:jc w:val="both"/>
              <w:rPr>
                <w:rFonts w:ascii="NTTimes/Cyrillic" w:hAnsi="NTTimes/Cyrillic"/>
                <w:sz w:val="18"/>
              </w:rPr>
            </w:pPr>
            <w:r>
              <w:rPr>
                <w:rFonts w:ascii="NTTimes/Cyrillic" w:hAnsi="NTTimes/Cyrillic"/>
                <w:sz w:val="18"/>
              </w:rPr>
              <w:t>221-Г</w:t>
            </w:r>
          </w:p>
        </w:tc>
        <w:tc>
          <w:tcPr>
            <w:tcW w:w="1081" w:type="dxa"/>
          </w:tcPr>
          <w:p w:rsidR="00000000" w:rsidRDefault="00F67113">
            <w:pPr>
              <w:jc w:val="both"/>
              <w:rPr>
                <w:rFonts w:ascii="NTTimes/Cyrillic" w:hAnsi="NTTimes/Cyrillic"/>
                <w:sz w:val="18"/>
              </w:rPr>
            </w:pPr>
            <w:r>
              <w:rPr>
                <w:rFonts w:ascii="NTTimes/Cyrillic" w:hAnsi="NTTimes/Cyrillic"/>
                <w:sz w:val="18"/>
              </w:rPr>
              <w:t>222-Д</w:t>
            </w:r>
          </w:p>
        </w:tc>
        <w:tc>
          <w:tcPr>
            <w:tcW w:w="1081" w:type="dxa"/>
          </w:tcPr>
          <w:p w:rsidR="00000000" w:rsidRDefault="00F67113">
            <w:pPr>
              <w:jc w:val="both"/>
              <w:rPr>
                <w:rFonts w:ascii="NTTimes/Cyrillic" w:hAnsi="NTTimes/Cyrillic"/>
                <w:sz w:val="18"/>
              </w:rPr>
            </w:pPr>
            <w:r>
              <w:rPr>
                <w:rFonts w:ascii="NTTimes/Cyrillic" w:hAnsi="NTTimes/Cyrillic"/>
                <w:sz w:val="18"/>
              </w:rPr>
              <w:t>223-Д</w:t>
            </w:r>
          </w:p>
        </w:tc>
        <w:tc>
          <w:tcPr>
            <w:tcW w:w="1081" w:type="dxa"/>
          </w:tcPr>
          <w:p w:rsidR="00000000" w:rsidRDefault="00F67113">
            <w:pPr>
              <w:jc w:val="both"/>
              <w:rPr>
                <w:rFonts w:ascii="NTTimes/Cyrillic" w:hAnsi="NTTimes/Cyrillic"/>
                <w:sz w:val="18"/>
              </w:rPr>
            </w:pPr>
            <w:r>
              <w:rPr>
                <w:rFonts w:ascii="NTTimes/Cyrillic" w:hAnsi="NTTimes/Cyrillic"/>
                <w:sz w:val="18"/>
              </w:rPr>
              <w:t>224-Д</w:t>
            </w:r>
          </w:p>
        </w:tc>
        <w:tc>
          <w:tcPr>
            <w:tcW w:w="1081" w:type="dxa"/>
          </w:tcPr>
          <w:p w:rsidR="00000000" w:rsidRDefault="00F67113">
            <w:pPr>
              <w:jc w:val="both"/>
              <w:rPr>
                <w:rFonts w:ascii="NTTimes/Cyrillic" w:hAnsi="NTTimes/Cyrillic"/>
                <w:sz w:val="18"/>
              </w:rPr>
            </w:pPr>
            <w:r>
              <w:rPr>
                <w:rFonts w:ascii="NTTimes/Cyrillic" w:hAnsi="NTTimes/Cyrillic"/>
                <w:sz w:val="18"/>
              </w:rPr>
              <w:t>225-Б</w:t>
            </w:r>
          </w:p>
        </w:tc>
        <w:tc>
          <w:tcPr>
            <w:tcW w:w="1081" w:type="dxa"/>
          </w:tcPr>
          <w:p w:rsidR="00000000" w:rsidRDefault="00F67113">
            <w:pPr>
              <w:jc w:val="both"/>
              <w:rPr>
                <w:rFonts w:ascii="NTTimes/Cyrillic" w:hAnsi="NTTimes/Cyrillic"/>
                <w:sz w:val="18"/>
              </w:rPr>
            </w:pPr>
            <w:r>
              <w:rPr>
                <w:rFonts w:ascii="NTTimes/Cyrillic" w:hAnsi="NTTimes/Cyrillic"/>
                <w:sz w:val="18"/>
              </w:rPr>
              <w:t>226-Г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227-Д</w:t>
            </w:r>
          </w:p>
        </w:tc>
        <w:tc>
          <w:tcPr>
            <w:tcW w:w="1081" w:type="dxa"/>
          </w:tcPr>
          <w:p w:rsidR="00000000" w:rsidRDefault="00F67113">
            <w:pPr>
              <w:jc w:val="both"/>
              <w:rPr>
                <w:rFonts w:ascii="NTTimes/Cyrillic" w:hAnsi="NTTimes/Cyrillic"/>
                <w:sz w:val="18"/>
              </w:rPr>
            </w:pPr>
            <w:r>
              <w:rPr>
                <w:rFonts w:ascii="NTTimes/Cyrillic" w:hAnsi="NTTimes/Cyrillic"/>
                <w:sz w:val="18"/>
              </w:rPr>
              <w:t>228-Д</w:t>
            </w:r>
          </w:p>
        </w:tc>
        <w:tc>
          <w:tcPr>
            <w:tcW w:w="1081" w:type="dxa"/>
          </w:tcPr>
          <w:p w:rsidR="00000000" w:rsidRDefault="00F67113">
            <w:pPr>
              <w:jc w:val="both"/>
              <w:rPr>
                <w:rFonts w:ascii="NTTimes/Cyrillic" w:hAnsi="NTTimes/Cyrillic"/>
                <w:sz w:val="18"/>
              </w:rPr>
            </w:pPr>
            <w:r>
              <w:rPr>
                <w:rFonts w:ascii="NTTimes/Cyrillic" w:hAnsi="NTTimes/Cyrillic"/>
                <w:sz w:val="18"/>
              </w:rPr>
              <w:t>229-Г</w:t>
            </w:r>
          </w:p>
        </w:tc>
        <w:tc>
          <w:tcPr>
            <w:tcW w:w="1081" w:type="dxa"/>
          </w:tcPr>
          <w:p w:rsidR="00000000" w:rsidRDefault="00F67113">
            <w:pPr>
              <w:jc w:val="both"/>
              <w:rPr>
                <w:rFonts w:ascii="NTTimes/Cyrillic" w:hAnsi="NTTimes/Cyrillic"/>
                <w:sz w:val="18"/>
              </w:rPr>
            </w:pPr>
            <w:r>
              <w:rPr>
                <w:rFonts w:ascii="NTTimes/Cyrillic" w:hAnsi="NTTimes/Cyrillic"/>
                <w:sz w:val="18"/>
              </w:rPr>
              <w:t>230-Б</w:t>
            </w:r>
          </w:p>
        </w:tc>
        <w:tc>
          <w:tcPr>
            <w:tcW w:w="1081" w:type="dxa"/>
          </w:tcPr>
          <w:p w:rsidR="00000000" w:rsidRDefault="00F67113">
            <w:pPr>
              <w:jc w:val="both"/>
              <w:rPr>
                <w:rFonts w:ascii="NTTimes/Cyrillic" w:hAnsi="NTTimes/Cyrillic"/>
                <w:sz w:val="18"/>
              </w:rPr>
            </w:pPr>
            <w:r>
              <w:rPr>
                <w:rFonts w:ascii="NTTimes/Cyrillic" w:hAnsi="NTTimes/Cyrillic"/>
                <w:sz w:val="18"/>
              </w:rPr>
              <w:t>231-А</w:t>
            </w:r>
          </w:p>
        </w:tc>
        <w:tc>
          <w:tcPr>
            <w:tcW w:w="1081" w:type="dxa"/>
          </w:tcPr>
          <w:p w:rsidR="00000000" w:rsidRDefault="00F67113">
            <w:pPr>
              <w:jc w:val="both"/>
              <w:rPr>
                <w:rFonts w:ascii="NTTimes/Cyrillic" w:hAnsi="NTTimes/Cyrillic"/>
                <w:sz w:val="18"/>
              </w:rPr>
            </w:pPr>
            <w:r>
              <w:rPr>
                <w:rFonts w:ascii="NTTimes/Cyrillic" w:hAnsi="NTTimes/Cyrillic"/>
                <w:sz w:val="18"/>
              </w:rPr>
              <w:t>232-Д</w:t>
            </w:r>
          </w:p>
        </w:tc>
        <w:tc>
          <w:tcPr>
            <w:tcW w:w="1081" w:type="dxa"/>
          </w:tcPr>
          <w:p w:rsidR="00000000" w:rsidRDefault="00F67113">
            <w:pPr>
              <w:jc w:val="both"/>
              <w:rPr>
                <w:rFonts w:ascii="NTTimes/Cyrillic" w:hAnsi="NTTimes/Cyrillic"/>
                <w:sz w:val="18"/>
              </w:rPr>
            </w:pPr>
            <w:r>
              <w:rPr>
                <w:rFonts w:ascii="NTTimes/Cyrillic" w:hAnsi="NTTimes/Cyrillic"/>
                <w:sz w:val="18"/>
              </w:rPr>
              <w:t>233-А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234-А</w:t>
            </w:r>
          </w:p>
        </w:tc>
        <w:tc>
          <w:tcPr>
            <w:tcW w:w="1081" w:type="dxa"/>
          </w:tcPr>
          <w:p w:rsidR="00000000" w:rsidRDefault="00F67113">
            <w:pPr>
              <w:jc w:val="both"/>
              <w:rPr>
                <w:rFonts w:ascii="NTTimes/Cyrillic" w:hAnsi="NTTimes/Cyrillic"/>
                <w:sz w:val="18"/>
              </w:rPr>
            </w:pPr>
            <w:r>
              <w:rPr>
                <w:rFonts w:ascii="NTTimes/Cyrillic" w:hAnsi="NTTimes/Cyrillic"/>
                <w:sz w:val="18"/>
              </w:rPr>
              <w:t>235-А</w:t>
            </w:r>
          </w:p>
        </w:tc>
        <w:tc>
          <w:tcPr>
            <w:tcW w:w="1081" w:type="dxa"/>
          </w:tcPr>
          <w:p w:rsidR="00000000" w:rsidRDefault="00F67113">
            <w:pPr>
              <w:jc w:val="both"/>
              <w:rPr>
                <w:rFonts w:ascii="NTTimes/Cyrillic" w:hAnsi="NTTimes/Cyrillic"/>
                <w:sz w:val="18"/>
              </w:rPr>
            </w:pPr>
            <w:r>
              <w:rPr>
                <w:rFonts w:ascii="NTTimes/Cyrillic" w:hAnsi="NTTimes/Cyrillic"/>
                <w:sz w:val="18"/>
              </w:rPr>
              <w:t>236-В</w:t>
            </w:r>
          </w:p>
        </w:tc>
        <w:tc>
          <w:tcPr>
            <w:tcW w:w="1081" w:type="dxa"/>
          </w:tcPr>
          <w:p w:rsidR="00000000" w:rsidRDefault="00F67113">
            <w:pPr>
              <w:jc w:val="both"/>
              <w:rPr>
                <w:rFonts w:ascii="NTTimes/Cyrillic" w:hAnsi="NTTimes/Cyrillic"/>
                <w:sz w:val="18"/>
              </w:rPr>
            </w:pPr>
            <w:r>
              <w:rPr>
                <w:rFonts w:ascii="NTTimes/Cyrillic" w:hAnsi="NTTimes/Cyrillic"/>
                <w:sz w:val="18"/>
              </w:rPr>
              <w:t>237-А</w:t>
            </w:r>
          </w:p>
        </w:tc>
        <w:tc>
          <w:tcPr>
            <w:tcW w:w="1081" w:type="dxa"/>
          </w:tcPr>
          <w:p w:rsidR="00000000" w:rsidRDefault="00F67113">
            <w:pPr>
              <w:jc w:val="both"/>
              <w:rPr>
                <w:rFonts w:ascii="NTTimes/Cyrillic" w:hAnsi="NTTimes/Cyrillic"/>
                <w:sz w:val="18"/>
              </w:rPr>
            </w:pPr>
            <w:r>
              <w:rPr>
                <w:rFonts w:ascii="NTTimes/Cyrillic" w:hAnsi="NTTimes/Cyrillic"/>
                <w:sz w:val="18"/>
              </w:rPr>
              <w:t>238-Б</w:t>
            </w:r>
          </w:p>
        </w:tc>
        <w:tc>
          <w:tcPr>
            <w:tcW w:w="1081" w:type="dxa"/>
          </w:tcPr>
          <w:p w:rsidR="00000000" w:rsidRDefault="00F67113">
            <w:pPr>
              <w:jc w:val="both"/>
              <w:rPr>
                <w:rFonts w:ascii="NTTimes/Cyrillic" w:hAnsi="NTTimes/Cyrillic"/>
                <w:sz w:val="18"/>
              </w:rPr>
            </w:pPr>
            <w:r>
              <w:rPr>
                <w:rFonts w:ascii="NTTimes/Cyrillic" w:hAnsi="NTTimes/Cyrillic"/>
                <w:sz w:val="18"/>
              </w:rPr>
              <w:t>239-А</w:t>
            </w:r>
          </w:p>
        </w:tc>
        <w:tc>
          <w:tcPr>
            <w:tcW w:w="1081" w:type="dxa"/>
          </w:tcPr>
          <w:p w:rsidR="00000000" w:rsidRDefault="00F67113">
            <w:pPr>
              <w:jc w:val="both"/>
              <w:rPr>
                <w:rFonts w:ascii="NTTimes/Cyrillic" w:hAnsi="NTTimes/Cyrillic"/>
                <w:sz w:val="18"/>
              </w:rPr>
            </w:pPr>
            <w:r>
              <w:rPr>
                <w:rFonts w:ascii="NTTimes/Cyrillic" w:hAnsi="NTTimes/Cyrillic"/>
                <w:sz w:val="18"/>
              </w:rPr>
              <w:t>240-В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241-Г</w:t>
            </w:r>
          </w:p>
        </w:tc>
        <w:tc>
          <w:tcPr>
            <w:tcW w:w="1081" w:type="dxa"/>
          </w:tcPr>
          <w:p w:rsidR="00000000" w:rsidRDefault="00F67113">
            <w:pPr>
              <w:jc w:val="both"/>
              <w:rPr>
                <w:rFonts w:ascii="NTTimes/Cyrillic" w:hAnsi="NTTimes/Cyrillic"/>
                <w:sz w:val="18"/>
              </w:rPr>
            </w:pPr>
            <w:r>
              <w:rPr>
                <w:rFonts w:ascii="NTTimes/Cyrillic" w:hAnsi="NTTimes/Cyrillic"/>
                <w:sz w:val="18"/>
              </w:rPr>
              <w:t>242-Г</w:t>
            </w:r>
          </w:p>
        </w:tc>
        <w:tc>
          <w:tcPr>
            <w:tcW w:w="1081" w:type="dxa"/>
          </w:tcPr>
          <w:p w:rsidR="00000000" w:rsidRDefault="00F67113">
            <w:pPr>
              <w:jc w:val="both"/>
              <w:rPr>
                <w:rFonts w:ascii="NTTimes/Cyrillic" w:hAnsi="NTTimes/Cyrillic"/>
                <w:sz w:val="18"/>
              </w:rPr>
            </w:pPr>
            <w:r>
              <w:rPr>
                <w:rFonts w:ascii="NTTimes/Cyrillic" w:hAnsi="NTTimes/Cyrillic"/>
                <w:sz w:val="18"/>
              </w:rPr>
              <w:t>243-Г</w:t>
            </w:r>
          </w:p>
        </w:tc>
        <w:tc>
          <w:tcPr>
            <w:tcW w:w="1081" w:type="dxa"/>
          </w:tcPr>
          <w:p w:rsidR="00000000" w:rsidRDefault="00F67113">
            <w:pPr>
              <w:jc w:val="both"/>
              <w:rPr>
                <w:rFonts w:ascii="NTTimes/Cyrillic" w:hAnsi="NTTimes/Cyrillic"/>
                <w:sz w:val="18"/>
              </w:rPr>
            </w:pPr>
            <w:r>
              <w:rPr>
                <w:rFonts w:ascii="NTTimes/Cyrillic" w:hAnsi="NTTimes/Cyrillic"/>
                <w:sz w:val="18"/>
              </w:rPr>
              <w:t>244-В</w:t>
            </w:r>
          </w:p>
        </w:tc>
        <w:tc>
          <w:tcPr>
            <w:tcW w:w="1081" w:type="dxa"/>
          </w:tcPr>
          <w:p w:rsidR="00000000" w:rsidRDefault="00F67113">
            <w:pPr>
              <w:jc w:val="both"/>
              <w:rPr>
                <w:rFonts w:ascii="NTTimes/Cyrillic" w:hAnsi="NTTimes/Cyrillic"/>
                <w:sz w:val="18"/>
              </w:rPr>
            </w:pPr>
            <w:r>
              <w:rPr>
                <w:rFonts w:ascii="NTTimes/Cyrillic" w:hAnsi="NTTimes/Cyrillic"/>
                <w:sz w:val="18"/>
              </w:rPr>
              <w:t>245-А</w:t>
            </w:r>
          </w:p>
        </w:tc>
        <w:tc>
          <w:tcPr>
            <w:tcW w:w="1081" w:type="dxa"/>
          </w:tcPr>
          <w:p w:rsidR="00000000" w:rsidRDefault="00F67113">
            <w:pPr>
              <w:jc w:val="both"/>
              <w:rPr>
                <w:rFonts w:ascii="NTTimes/Cyrillic" w:hAnsi="NTTimes/Cyrillic"/>
                <w:sz w:val="18"/>
              </w:rPr>
            </w:pPr>
            <w:r>
              <w:rPr>
                <w:rFonts w:ascii="NTTimes/Cyrillic" w:hAnsi="NTTimes/Cyrillic"/>
                <w:sz w:val="18"/>
              </w:rPr>
              <w:t>246-А</w:t>
            </w:r>
          </w:p>
        </w:tc>
        <w:tc>
          <w:tcPr>
            <w:tcW w:w="1081" w:type="dxa"/>
          </w:tcPr>
          <w:p w:rsidR="00000000" w:rsidRDefault="00F67113">
            <w:pPr>
              <w:jc w:val="both"/>
              <w:rPr>
                <w:rFonts w:ascii="NTTimes/Cyrillic" w:hAnsi="NTTimes/Cyrillic"/>
                <w:sz w:val="18"/>
              </w:rPr>
            </w:pPr>
            <w:r>
              <w:rPr>
                <w:rFonts w:ascii="NTTimes/Cyrillic" w:hAnsi="NTTimes/Cyrillic"/>
                <w:sz w:val="18"/>
              </w:rPr>
              <w:t>247-Г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248-Д</w:t>
            </w:r>
          </w:p>
        </w:tc>
        <w:tc>
          <w:tcPr>
            <w:tcW w:w="1081" w:type="dxa"/>
          </w:tcPr>
          <w:p w:rsidR="00000000" w:rsidRDefault="00F67113">
            <w:pPr>
              <w:jc w:val="both"/>
              <w:rPr>
                <w:rFonts w:ascii="NTTimes/Cyrillic" w:hAnsi="NTTimes/Cyrillic"/>
                <w:sz w:val="18"/>
              </w:rPr>
            </w:pPr>
            <w:r>
              <w:rPr>
                <w:rFonts w:ascii="NTTimes/Cyrillic" w:hAnsi="NTTimes/Cyrillic"/>
                <w:sz w:val="18"/>
              </w:rPr>
              <w:t>249-Д</w:t>
            </w:r>
          </w:p>
        </w:tc>
        <w:tc>
          <w:tcPr>
            <w:tcW w:w="1081" w:type="dxa"/>
          </w:tcPr>
          <w:p w:rsidR="00000000" w:rsidRDefault="00F67113">
            <w:pPr>
              <w:jc w:val="both"/>
              <w:rPr>
                <w:rFonts w:ascii="NTTimes/Cyrillic" w:hAnsi="NTTimes/Cyrillic"/>
                <w:sz w:val="18"/>
              </w:rPr>
            </w:pPr>
            <w:r>
              <w:rPr>
                <w:rFonts w:ascii="NTTimes/Cyrillic" w:hAnsi="NTTimes/Cyrillic"/>
                <w:sz w:val="18"/>
              </w:rPr>
              <w:t>250-Г</w:t>
            </w:r>
          </w:p>
        </w:tc>
        <w:tc>
          <w:tcPr>
            <w:tcW w:w="1081" w:type="dxa"/>
          </w:tcPr>
          <w:p w:rsidR="00000000" w:rsidRDefault="00F67113">
            <w:pPr>
              <w:jc w:val="both"/>
              <w:rPr>
                <w:rFonts w:ascii="NTTimes/Cyrillic" w:hAnsi="NTTimes/Cyrillic"/>
                <w:sz w:val="18"/>
              </w:rPr>
            </w:pPr>
            <w:r>
              <w:rPr>
                <w:rFonts w:ascii="NTTimes/Cyrillic" w:hAnsi="NTTimes/Cyrillic"/>
                <w:sz w:val="18"/>
              </w:rPr>
              <w:t>251-А</w:t>
            </w:r>
          </w:p>
        </w:tc>
        <w:tc>
          <w:tcPr>
            <w:tcW w:w="1081" w:type="dxa"/>
          </w:tcPr>
          <w:p w:rsidR="00000000" w:rsidRDefault="00F67113">
            <w:pPr>
              <w:jc w:val="both"/>
              <w:rPr>
                <w:rFonts w:ascii="NTTimes/Cyrillic" w:hAnsi="NTTimes/Cyrillic"/>
                <w:sz w:val="18"/>
              </w:rPr>
            </w:pPr>
            <w:r>
              <w:rPr>
                <w:rFonts w:ascii="NTTimes/Cyrillic" w:hAnsi="NTTimes/Cyrillic"/>
                <w:sz w:val="18"/>
              </w:rPr>
              <w:t>252-В</w:t>
            </w:r>
          </w:p>
        </w:tc>
        <w:tc>
          <w:tcPr>
            <w:tcW w:w="1081" w:type="dxa"/>
          </w:tcPr>
          <w:p w:rsidR="00000000" w:rsidRDefault="00F67113">
            <w:pPr>
              <w:jc w:val="both"/>
              <w:rPr>
                <w:rFonts w:ascii="NTTimes/Cyrillic" w:hAnsi="NTTimes/Cyrillic"/>
                <w:sz w:val="18"/>
              </w:rPr>
            </w:pPr>
            <w:r>
              <w:rPr>
                <w:rFonts w:ascii="NTTimes/Cyrillic" w:hAnsi="NTTimes/Cyrillic"/>
                <w:sz w:val="18"/>
              </w:rPr>
              <w:t>253-Д</w:t>
            </w:r>
          </w:p>
        </w:tc>
        <w:tc>
          <w:tcPr>
            <w:tcW w:w="1081" w:type="dxa"/>
          </w:tcPr>
          <w:p w:rsidR="00000000" w:rsidRDefault="00F67113">
            <w:pPr>
              <w:jc w:val="both"/>
              <w:rPr>
                <w:rFonts w:ascii="NTTimes/Cyrillic" w:hAnsi="NTTimes/Cyrillic"/>
                <w:sz w:val="18"/>
              </w:rPr>
            </w:pPr>
            <w:r>
              <w:rPr>
                <w:rFonts w:ascii="NTTimes/Cyrillic" w:hAnsi="NTTimes/Cyrillic"/>
                <w:sz w:val="18"/>
              </w:rPr>
              <w:t>254-Г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255-А</w:t>
            </w:r>
          </w:p>
        </w:tc>
        <w:tc>
          <w:tcPr>
            <w:tcW w:w="1081" w:type="dxa"/>
          </w:tcPr>
          <w:p w:rsidR="00000000" w:rsidRDefault="00F67113">
            <w:pPr>
              <w:jc w:val="both"/>
              <w:rPr>
                <w:rFonts w:ascii="NTTimes/Cyrillic" w:hAnsi="NTTimes/Cyrillic"/>
                <w:sz w:val="18"/>
              </w:rPr>
            </w:pPr>
            <w:r>
              <w:rPr>
                <w:rFonts w:ascii="NTTimes/Cyrillic" w:hAnsi="NTTimes/Cyrillic"/>
                <w:sz w:val="18"/>
              </w:rPr>
              <w:t>256-Г</w:t>
            </w:r>
          </w:p>
        </w:tc>
        <w:tc>
          <w:tcPr>
            <w:tcW w:w="1081" w:type="dxa"/>
          </w:tcPr>
          <w:p w:rsidR="00000000" w:rsidRDefault="00F67113">
            <w:pPr>
              <w:jc w:val="both"/>
              <w:rPr>
                <w:rFonts w:ascii="NTTimes/Cyrillic" w:hAnsi="NTTimes/Cyrillic"/>
                <w:sz w:val="18"/>
              </w:rPr>
            </w:pPr>
            <w:r>
              <w:rPr>
                <w:rFonts w:ascii="NTTimes/Cyrillic" w:hAnsi="NTTimes/Cyrillic"/>
                <w:sz w:val="18"/>
              </w:rPr>
              <w:t>257-В</w:t>
            </w:r>
          </w:p>
        </w:tc>
        <w:tc>
          <w:tcPr>
            <w:tcW w:w="1081" w:type="dxa"/>
          </w:tcPr>
          <w:p w:rsidR="00000000" w:rsidRDefault="00F67113">
            <w:pPr>
              <w:jc w:val="both"/>
              <w:rPr>
                <w:rFonts w:ascii="NTTimes/Cyrillic" w:hAnsi="NTTimes/Cyrillic"/>
                <w:sz w:val="18"/>
              </w:rPr>
            </w:pPr>
            <w:r>
              <w:rPr>
                <w:rFonts w:ascii="NTTimes/Cyrillic" w:hAnsi="NTTimes/Cyrillic"/>
                <w:sz w:val="18"/>
              </w:rPr>
              <w:t>258-В</w:t>
            </w:r>
          </w:p>
        </w:tc>
        <w:tc>
          <w:tcPr>
            <w:tcW w:w="1081" w:type="dxa"/>
          </w:tcPr>
          <w:p w:rsidR="00000000" w:rsidRDefault="00F67113">
            <w:pPr>
              <w:jc w:val="both"/>
              <w:rPr>
                <w:rFonts w:ascii="NTTimes/Cyrillic" w:hAnsi="NTTimes/Cyrillic"/>
                <w:sz w:val="18"/>
              </w:rPr>
            </w:pPr>
            <w:r>
              <w:rPr>
                <w:rFonts w:ascii="NTTimes/Cyrillic" w:hAnsi="NTTimes/Cyrillic"/>
                <w:sz w:val="18"/>
              </w:rPr>
              <w:t>259-Д</w:t>
            </w:r>
          </w:p>
        </w:tc>
        <w:tc>
          <w:tcPr>
            <w:tcW w:w="1081" w:type="dxa"/>
          </w:tcPr>
          <w:p w:rsidR="00000000" w:rsidRDefault="00F67113">
            <w:pPr>
              <w:jc w:val="both"/>
              <w:rPr>
                <w:rFonts w:ascii="NTTimes/Cyrillic" w:hAnsi="NTTimes/Cyrillic"/>
                <w:sz w:val="18"/>
              </w:rPr>
            </w:pPr>
            <w:r>
              <w:rPr>
                <w:rFonts w:ascii="NTTimes/Cyrillic" w:hAnsi="NTTimes/Cyrillic"/>
                <w:sz w:val="18"/>
              </w:rPr>
              <w:t>260-Г</w:t>
            </w:r>
          </w:p>
        </w:tc>
        <w:tc>
          <w:tcPr>
            <w:tcW w:w="1081" w:type="dxa"/>
          </w:tcPr>
          <w:p w:rsidR="00000000" w:rsidRDefault="00F67113">
            <w:pPr>
              <w:jc w:val="both"/>
              <w:rPr>
                <w:rFonts w:ascii="NTTimes/Cyrillic" w:hAnsi="NTTimes/Cyrillic"/>
                <w:sz w:val="18"/>
              </w:rPr>
            </w:pPr>
            <w:r>
              <w:rPr>
                <w:rFonts w:ascii="NTTimes/Cyrillic" w:hAnsi="NTTimes/Cyrillic"/>
                <w:sz w:val="18"/>
              </w:rPr>
              <w:t>261-Д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262-Г</w:t>
            </w:r>
          </w:p>
        </w:tc>
        <w:tc>
          <w:tcPr>
            <w:tcW w:w="1081" w:type="dxa"/>
          </w:tcPr>
          <w:p w:rsidR="00000000" w:rsidRDefault="00F67113">
            <w:pPr>
              <w:jc w:val="both"/>
              <w:rPr>
                <w:rFonts w:ascii="NTTimes/Cyrillic" w:hAnsi="NTTimes/Cyrillic"/>
                <w:sz w:val="18"/>
              </w:rPr>
            </w:pPr>
            <w:r>
              <w:rPr>
                <w:rFonts w:ascii="NTTimes/Cyrillic" w:hAnsi="NTTimes/Cyrillic"/>
                <w:sz w:val="18"/>
              </w:rPr>
              <w:t>263-В</w:t>
            </w:r>
          </w:p>
        </w:tc>
        <w:tc>
          <w:tcPr>
            <w:tcW w:w="1081" w:type="dxa"/>
          </w:tcPr>
          <w:p w:rsidR="00000000" w:rsidRDefault="00F67113">
            <w:pPr>
              <w:jc w:val="both"/>
              <w:rPr>
                <w:rFonts w:ascii="NTTimes/Cyrillic" w:hAnsi="NTTimes/Cyrillic"/>
                <w:sz w:val="18"/>
              </w:rPr>
            </w:pPr>
            <w:r>
              <w:rPr>
                <w:rFonts w:ascii="NTTimes/Cyrillic" w:hAnsi="NTTimes/Cyrillic"/>
                <w:sz w:val="18"/>
              </w:rPr>
              <w:t>264-Д</w:t>
            </w:r>
          </w:p>
        </w:tc>
        <w:tc>
          <w:tcPr>
            <w:tcW w:w="1081" w:type="dxa"/>
          </w:tcPr>
          <w:p w:rsidR="00000000" w:rsidRDefault="00F67113">
            <w:pPr>
              <w:jc w:val="both"/>
              <w:rPr>
                <w:rFonts w:ascii="NTTimes/Cyrillic" w:hAnsi="NTTimes/Cyrillic"/>
                <w:sz w:val="18"/>
              </w:rPr>
            </w:pPr>
            <w:r>
              <w:rPr>
                <w:rFonts w:ascii="NTTimes/Cyrillic" w:hAnsi="NTTimes/Cyrillic"/>
                <w:sz w:val="18"/>
              </w:rPr>
              <w:t>265-А</w:t>
            </w:r>
          </w:p>
        </w:tc>
        <w:tc>
          <w:tcPr>
            <w:tcW w:w="1081" w:type="dxa"/>
          </w:tcPr>
          <w:p w:rsidR="00000000" w:rsidRDefault="00F67113">
            <w:pPr>
              <w:jc w:val="both"/>
              <w:rPr>
                <w:rFonts w:ascii="NTTimes/Cyrillic" w:hAnsi="NTTimes/Cyrillic"/>
                <w:sz w:val="18"/>
              </w:rPr>
            </w:pPr>
            <w:r>
              <w:rPr>
                <w:rFonts w:ascii="NTTimes/Cyrillic" w:hAnsi="NTTimes/Cyrillic"/>
                <w:sz w:val="18"/>
              </w:rPr>
              <w:t>266-В</w:t>
            </w:r>
          </w:p>
        </w:tc>
        <w:tc>
          <w:tcPr>
            <w:tcW w:w="1081" w:type="dxa"/>
          </w:tcPr>
          <w:p w:rsidR="00000000" w:rsidRDefault="00F67113">
            <w:pPr>
              <w:jc w:val="both"/>
              <w:rPr>
                <w:rFonts w:ascii="NTTimes/Cyrillic" w:hAnsi="NTTimes/Cyrillic"/>
                <w:sz w:val="18"/>
              </w:rPr>
            </w:pPr>
            <w:r>
              <w:rPr>
                <w:rFonts w:ascii="NTTimes/Cyrillic" w:hAnsi="NTTimes/Cyrillic"/>
                <w:sz w:val="18"/>
              </w:rPr>
              <w:t>267-Г</w:t>
            </w:r>
          </w:p>
        </w:tc>
        <w:tc>
          <w:tcPr>
            <w:tcW w:w="1081" w:type="dxa"/>
          </w:tcPr>
          <w:p w:rsidR="00000000" w:rsidRDefault="00F67113">
            <w:pPr>
              <w:jc w:val="both"/>
              <w:rPr>
                <w:rFonts w:ascii="NTTimes/Cyrillic" w:hAnsi="NTTimes/Cyrillic"/>
                <w:sz w:val="18"/>
              </w:rPr>
            </w:pPr>
            <w:r>
              <w:rPr>
                <w:rFonts w:ascii="NTTimes/Cyrillic" w:hAnsi="NTTimes/Cyrillic"/>
                <w:sz w:val="18"/>
              </w:rPr>
              <w:t>268-В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269-В</w:t>
            </w:r>
          </w:p>
        </w:tc>
        <w:tc>
          <w:tcPr>
            <w:tcW w:w="1081" w:type="dxa"/>
          </w:tcPr>
          <w:p w:rsidR="00000000" w:rsidRDefault="00F67113">
            <w:pPr>
              <w:jc w:val="both"/>
              <w:rPr>
                <w:rFonts w:ascii="NTTimes/Cyrillic" w:hAnsi="NTTimes/Cyrillic"/>
                <w:sz w:val="18"/>
              </w:rPr>
            </w:pPr>
            <w:r>
              <w:rPr>
                <w:rFonts w:ascii="NTTimes/Cyrillic" w:hAnsi="NTTimes/Cyrillic"/>
                <w:sz w:val="18"/>
              </w:rPr>
              <w:t>270-Г</w:t>
            </w:r>
          </w:p>
        </w:tc>
        <w:tc>
          <w:tcPr>
            <w:tcW w:w="1081" w:type="dxa"/>
          </w:tcPr>
          <w:p w:rsidR="00000000" w:rsidRDefault="00F67113">
            <w:pPr>
              <w:jc w:val="both"/>
              <w:rPr>
                <w:rFonts w:ascii="NTTimes/Cyrillic" w:hAnsi="NTTimes/Cyrillic"/>
                <w:sz w:val="18"/>
              </w:rPr>
            </w:pPr>
            <w:r>
              <w:rPr>
                <w:rFonts w:ascii="NTTimes/Cyrillic" w:hAnsi="NTTimes/Cyrillic"/>
                <w:sz w:val="18"/>
              </w:rPr>
              <w:t>271-Г</w:t>
            </w:r>
          </w:p>
        </w:tc>
        <w:tc>
          <w:tcPr>
            <w:tcW w:w="1081" w:type="dxa"/>
          </w:tcPr>
          <w:p w:rsidR="00000000" w:rsidRDefault="00F67113">
            <w:pPr>
              <w:jc w:val="both"/>
              <w:rPr>
                <w:rFonts w:ascii="NTTimes/Cyrillic" w:hAnsi="NTTimes/Cyrillic"/>
                <w:sz w:val="18"/>
              </w:rPr>
            </w:pPr>
            <w:r>
              <w:rPr>
                <w:rFonts w:ascii="NTTimes/Cyrillic" w:hAnsi="NTTimes/Cyrillic"/>
                <w:sz w:val="18"/>
              </w:rPr>
              <w:t>272-Г</w:t>
            </w:r>
          </w:p>
        </w:tc>
        <w:tc>
          <w:tcPr>
            <w:tcW w:w="1081" w:type="dxa"/>
          </w:tcPr>
          <w:p w:rsidR="00000000" w:rsidRDefault="00F67113">
            <w:pPr>
              <w:jc w:val="both"/>
              <w:rPr>
                <w:rFonts w:ascii="NTTimes/Cyrillic" w:hAnsi="NTTimes/Cyrillic"/>
                <w:sz w:val="18"/>
              </w:rPr>
            </w:pPr>
            <w:r>
              <w:rPr>
                <w:rFonts w:ascii="NTTimes/Cyrillic" w:hAnsi="NTTimes/Cyrillic"/>
                <w:sz w:val="18"/>
              </w:rPr>
              <w:t>273-А</w:t>
            </w:r>
          </w:p>
        </w:tc>
        <w:tc>
          <w:tcPr>
            <w:tcW w:w="1081" w:type="dxa"/>
          </w:tcPr>
          <w:p w:rsidR="00000000" w:rsidRDefault="00F67113">
            <w:pPr>
              <w:jc w:val="both"/>
              <w:rPr>
                <w:rFonts w:ascii="NTTimes/Cyrillic" w:hAnsi="NTTimes/Cyrillic"/>
                <w:sz w:val="18"/>
              </w:rPr>
            </w:pPr>
            <w:r>
              <w:rPr>
                <w:rFonts w:ascii="NTTimes/Cyrillic" w:hAnsi="NTTimes/Cyrillic"/>
                <w:sz w:val="18"/>
              </w:rPr>
              <w:t>274-Б</w:t>
            </w:r>
          </w:p>
        </w:tc>
        <w:tc>
          <w:tcPr>
            <w:tcW w:w="1081" w:type="dxa"/>
          </w:tcPr>
          <w:p w:rsidR="00000000" w:rsidRDefault="00F67113">
            <w:pPr>
              <w:jc w:val="both"/>
              <w:rPr>
                <w:rFonts w:ascii="NTTimes/Cyrillic" w:hAnsi="NTTimes/Cyrillic"/>
                <w:sz w:val="18"/>
              </w:rPr>
            </w:pPr>
            <w:r>
              <w:rPr>
                <w:rFonts w:ascii="NTTimes/Cyrillic" w:hAnsi="NTTimes/Cyrillic"/>
                <w:sz w:val="18"/>
              </w:rPr>
              <w:t>275-Г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276-Д</w:t>
            </w:r>
          </w:p>
        </w:tc>
        <w:tc>
          <w:tcPr>
            <w:tcW w:w="1081" w:type="dxa"/>
          </w:tcPr>
          <w:p w:rsidR="00000000" w:rsidRDefault="00F67113">
            <w:pPr>
              <w:jc w:val="both"/>
              <w:rPr>
                <w:rFonts w:ascii="NTTimes/Cyrillic" w:hAnsi="NTTimes/Cyrillic"/>
                <w:sz w:val="18"/>
              </w:rPr>
            </w:pPr>
            <w:r>
              <w:rPr>
                <w:rFonts w:ascii="NTTimes/Cyrillic" w:hAnsi="NTTimes/Cyrillic"/>
                <w:sz w:val="18"/>
              </w:rPr>
              <w:t>277-Г</w:t>
            </w:r>
          </w:p>
        </w:tc>
        <w:tc>
          <w:tcPr>
            <w:tcW w:w="1081" w:type="dxa"/>
          </w:tcPr>
          <w:p w:rsidR="00000000" w:rsidRDefault="00F67113">
            <w:pPr>
              <w:jc w:val="both"/>
              <w:rPr>
                <w:rFonts w:ascii="NTTimes/Cyrillic" w:hAnsi="NTTimes/Cyrillic"/>
                <w:sz w:val="18"/>
              </w:rPr>
            </w:pPr>
            <w:r>
              <w:rPr>
                <w:rFonts w:ascii="NTTimes/Cyrillic" w:hAnsi="NTTimes/Cyrillic"/>
                <w:sz w:val="18"/>
              </w:rPr>
              <w:t>278-А</w:t>
            </w:r>
          </w:p>
        </w:tc>
        <w:tc>
          <w:tcPr>
            <w:tcW w:w="1081" w:type="dxa"/>
          </w:tcPr>
          <w:p w:rsidR="00000000" w:rsidRDefault="00F67113">
            <w:pPr>
              <w:jc w:val="both"/>
              <w:rPr>
                <w:rFonts w:ascii="NTTimes/Cyrillic" w:hAnsi="NTTimes/Cyrillic"/>
                <w:sz w:val="18"/>
              </w:rPr>
            </w:pPr>
            <w:r>
              <w:rPr>
                <w:rFonts w:ascii="NTTimes/Cyrillic" w:hAnsi="NTTimes/Cyrillic"/>
                <w:sz w:val="18"/>
              </w:rPr>
              <w:t>279-Д</w:t>
            </w:r>
          </w:p>
        </w:tc>
        <w:tc>
          <w:tcPr>
            <w:tcW w:w="1081" w:type="dxa"/>
          </w:tcPr>
          <w:p w:rsidR="00000000" w:rsidRDefault="00F67113">
            <w:pPr>
              <w:jc w:val="both"/>
              <w:rPr>
                <w:rFonts w:ascii="NTTimes/Cyrillic" w:hAnsi="NTTimes/Cyrillic"/>
                <w:sz w:val="18"/>
              </w:rPr>
            </w:pPr>
            <w:r>
              <w:rPr>
                <w:rFonts w:ascii="NTTimes/Cyrillic" w:hAnsi="NTTimes/Cyrillic"/>
                <w:sz w:val="18"/>
              </w:rPr>
              <w:t>280-Г</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Тема: 12) ОПУХОЛИ МОЧЕП</w:t>
      </w:r>
      <w:r>
        <w:rPr>
          <w:rFonts w:ascii="NTTimes/Cyrillic" w:hAnsi="NTTimes/Cyrillic"/>
          <w:b/>
          <w:sz w:val="18"/>
        </w:rPr>
        <w:t>ОЛОВОЙ СИСТЕМЫ</w:t>
      </w:r>
      <w:r>
        <w:rPr>
          <w:rFonts w:ascii="NTTimes/Cyrillic" w:hAnsi="NTTimes/Cyrillic"/>
          <w:sz w:val="18"/>
        </w:rPr>
        <w:t xml:space="preserve">                                       </w:t>
      </w:r>
    </w:p>
    <w:p w:rsidR="00000000" w:rsidRDefault="00F67113">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001-А</w:t>
            </w:r>
          </w:p>
        </w:tc>
        <w:tc>
          <w:tcPr>
            <w:tcW w:w="1081" w:type="dxa"/>
          </w:tcPr>
          <w:p w:rsidR="00000000" w:rsidRDefault="00F67113">
            <w:pPr>
              <w:jc w:val="both"/>
              <w:rPr>
                <w:rFonts w:ascii="NTTimes/Cyrillic" w:hAnsi="NTTimes/Cyrillic"/>
                <w:sz w:val="18"/>
              </w:rPr>
            </w:pPr>
            <w:r>
              <w:rPr>
                <w:rFonts w:ascii="NTTimes/Cyrillic" w:hAnsi="NTTimes/Cyrillic"/>
                <w:sz w:val="18"/>
              </w:rPr>
              <w:t>002-А</w:t>
            </w:r>
          </w:p>
        </w:tc>
        <w:tc>
          <w:tcPr>
            <w:tcW w:w="1081" w:type="dxa"/>
          </w:tcPr>
          <w:p w:rsidR="00000000" w:rsidRDefault="00F67113">
            <w:pPr>
              <w:jc w:val="both"/>
              <w:rPr>
                <w:rFonts w:ascii="NTTimes/Cyrillic" w:hAnsi="NTTimes/Cyrillic"/>
                <w:sz w:val="18"/>
              </w:rPr>
            </w:pPr>
            <w:r>
              <w:rPr>
                <w:rFonts w:ascii="NTTimes/Cyrillic" w:hAnsi="NTTimes/Cyrillic"/>
                <w:sz w:val="18"/>
              </w:rPr>
              <w:t>003-Б</w:t>
            </w:r>
          </w:p>
        </w:tc>
        <w:tc>
          <w:tcPr>
            <w:tcW w:w="1081" w:type="dxa"/>
          </w:tcPr>
          <w:p w:rsidR="00000000" w:rsidRDefault="00F67113">
            <w:pPr>
              <w:jc w:val="both"/>
              <w:rPr>
                <w:rFonts w:ascii="NTTimes/Cyrillic" w:hAnsi="NTTimes/Cyrillic"/>
                <w:sz w:val="18"/>
              </w:rPr>
            </w:pPr>
            <w:r>
              <w:rPr>
                <w:rFonts w:ascii="NTTimes/Cyrillic" w:hAnsi="NTTimes/Cyrillic"/>
                <w:sz w:val="18"/>
              </w:rPr>
              <w:t>004-А</w:t>
            </w:r>
          </w:p>
        </w:tc>
        <w:tc>
          <w:tcPr>
            <w:tcW w:w="1081" w:type="dxa"/>
          </w:tcPr>
          <w:p w:rsidR="00000000" w:rsidRDefault="00F67113">
            <w:pPr>
              <w:jc w:val="both"/>
              <w:rPr>
                <w:rFonts w:ascii="NTTimes/Cyrillic" w:hAnsi="NTTimes/Cyrillic"/>
                <w:sz w:val="18"/>
              </w:rPr>
            </w:pPr>
            <w:r>
              <w:rPr>
                <w:rFonts w:ascii="NTTimes/Cyrillic" w:hAnsi="NTTimes/Cyrillic"/>
                <w:sz w:val="18"/>
              </w:rPr>
              <w:t>005-А</w:t>
            </w:r>
          </w:p>
        </w:tc>
        <w:tc>
          <w:tcPr>
            <w:tcW w:w="1081" w:type="dxa"/>
          </w:tcPr>
          <w:p w:rsidR="00000000" w:rsidRDefault="00F67113">
            <w:pPr>
              <w:jc w:val="both"/>
              <w:rPr>
                <w:rFonts w:ascii="NTTimes/Cyrillic" w:hAnsi="NTTimes/Cyrillic"/>
                <w:sz w:val="18"/>
              </w:rPr>
            </w:pPr>
            <w:r>
              <w:rPr>
                <w:rFonts w:ascii="NTTimes/Cyrillic" w:hAnsi="NTTimes/Cyrillic"/>
                <w:sz w:val="18"/>
              </w:rPr>
              <w:t>006-Г</w:t>
            </w:r>
          </w:p>
        </w:tc>
        <w:tc>
          <w:tcPr>
            <w:tcW w:w="1081" w:type="dxa"/>
          </w:tcPr>
          <w:p w:rsidR="00000000" w:rsidRDefault="00F67113">
            <w:pPr>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008-А</w:t>
            </w:r>
          </w:p>
        </w:tc>
        <w:tc>
          <w:tcPr>
            <w:tcW w:w="1081" w:type="dxa"/>
          </w:tcPr>
          <w:p w:rsidR="00000000" w:rsidRDefault="00F67113">
            <w:pPr>
              <w:jc w:val="both"/>
              <w:rPr>
                <w:rFonts w:ascii="NTTimes/Cyrillic" w:hAnsi="NTTimes/Cyrillic"/>
                <w:sz w:val="18"/>
              </w:rPr>
            </w:pPr>
            <w:r>
              <w:rPr>
                <w:rFonts w:ascii="NTTimes/Cyrillic" w:hAnsi="NTTimes/Cyrillic"/>
                <w:sz w:val="18"/>
              </w:rPr>
              <w:t>009-Б</w:t>
            </w:r>
          </w:p>
        </w:tc>
        <w:tc>
          <w:tcPr>
            <w:tcW w:w="1081" w:type="dxa"/>
          </w:tcPr>
          <w:p w:rsidR="00000000" w:rsidRDefault="00F67113">
            <w:pPr>
              <w:jc w:val="both"/>
              <w:rPr>
                <w:rFonts w:ascii="NTTimes/Cyrillic" w:hAnsi="NTTimes/Cyrillic"/>
                <w:sz w:val="18"/>
              </w:rPr>
            </w:pPr>
            <w:r>
              <w:rPr>
                <w:rFonts w:ascii="NTTimes/Cyrillic" w:hAnsi="NTTimes/Cyrillic"/>
                <w:sz w:val="18"/>
              </w:rPr>
              <w:t>010-Б</w:t>
            </w:r>
          </w:p>
        </w:tc>
        <w:tc>
          <w:tcPr>
            <w:tcW w:w="1081" w:type="dxa"/>
          </w:tcPr>
          <w:p w:rsidR="00000000" w:rsidRDefault="00F67113">
            <w:pPr>
              <w:jc w:val="both"/>
              <w:rPr>
                <w:rFonts w:ascii="NTTimes/Cyrillic" w:hAnsi="NTTimes/Cyrillic"/>
                <w:sz w:val="18"/>
              </w:rPr>
            </w:pPr>
            <w:r>
              <w:rPr>
                <w:rFonts w:ascii="NTTimes/Cyrillic" w:hAnsi="NTTimes/Cyrillic"/>
                <w:sz w:val="18"/>
              </w:rPr>
              <w:t>011-В</w:t>
            </w:r>
          </w:p>
        </w:tc>
        <w:tc>
          <w:tcPr>
            <w:tcW w:w="1081" w:type="dxa"/>
          </w:tcPr>
          <w:p w:rsidR="00000000" w:rsidRDefault="00F67113">
            <w:pPr>
              <w:jc w:val="both"/>
              <w:rPr>
                <w:rFonts w:ascii="NTTimes/Cyrillic" w:hAnsi="NTTimes/Cyrillic"/>
                <w:sz w:val="18"/>
              </w:rPr>
            </w:pPr>
            <w:r>
              <w:rPr>
                <w:rFonts w:ascii="NTTimes/Cyrillic" w:hAnsi="NTTimes/Cyrillic"/>
                <w:sz w:val="18"/>
              </w:rPr>
              <w:t>012-Д</w:t>
            </w:r>
          </w:p>
        </w:tc>
        <w:tc>
          <w:tcPr>
            <w:tcW w:w="1081" w:type="dxa"/>
          </w:tcPr>
          <w:p w:rsidR="00000000" w:rsidRDefault="00F67113">
            <w:pPr>
              <w:jc w:val="both"/>
              <w:rPr>
                <w:rFonts w:ascii="NTTimes/Cyrillic" w:hAnsi="NTTimes/Cyrillic"/>
                <w:sz w:val="18"/>
              </w:rPr>
            </w:pPr>
            <w:r>
              <w:rPr>
                <w:rFonts w:ascii="NTTimes/Cyrillic" w:hAnsi="NTTimes/Cyrillic"/>
                <w:sz w:val="18"/>
              </w:rPr>
              <w:t>013-Д</w:t>
            </w:r>
          </w:p>
        </w:tc>
        <w:tc>
          <w:tcPr>
            <w:tcW w:w="1081" w:type="dxa"/>
          </w:tcPr>
          <w:p w:rsidR="00000000" w:rsidRDefault="00F67113">
            <w:pPr>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015-Г</w:t>
            </w:r>
          </w:p>
        </w:tc>
        <w:tc>
          <w:tcPr>
            <w:tcW w:w="1081" w:type="dxa"/>
          </w:tcPr>
          <w:p w:rsidR="00000000" w:rsidRDefault="00F67113">
            <w:pPr>
              <w:jc w:val="both"/>
              <w:rPr>
                <w:rFonts w:ascii="NTTimes/Cyrillic" w:hAnsi="NTTimes/Cyrillic"/>
                <w:sz w:val="18"/>
              </w:rPr>
            </w:pPr>
            <w:r>
              <w:rPr>
                <w:rFonts w:ascii="NTTimes/Cyrillic" w:hAnsi="NTTimes/Cyrillic"/>
                <w:sz w:val="18"/>
              </w:rPr>
              <w:t>016-Г</w:t>
            </w:r>
          </w:p>
        </w:tc>
        <w:tc>
          <w:tcPr>
            <w:tcW w:w="1081" w:type="dxa"/>
          </w:tcPr>
          <w:p w:rsidR="00000000" w:rsidRDefault="00F67113">
            <w:pPr>
              <w:jc w:val="both"/>
              <w:rPr>
                <w:rFonts w:ascii="NTTimes/Cyrillic" w:hAnsi="NTTimes/Cyrillic"/>
                <w:sz w:val="18"/>
              </w:rPr>
            </w:pPr>
            <w:r>
              <w:rPr>
                <w:rFonts w:ascii="NTTimes/Cyrillic" w:hAnsi="NTTimes/Cyrillic"/>
                <w:sz w:val="18"/>
              </w:rPr>
              <w:t>017-А</w:t>
            </w:r>
          </w:p>
        </w:tc>
        <w:tc>
          <w:tcPr>
            <w:tcW w:w="1081" w:type="dxa"/>
          </w:tcPr>
          <w:p w:rsidR="00000000" w:rsidRDefault="00F67113">
            <w:pPr>
              <w:jc w:val="both"/>
              <w:rPr>
                <w:rFonts w:ascii="NTTimes/Cyrillic" w:hAnsi="NTTimes/Cyrillic"/>
                <w:sz w:val="18"/>
              </w:rPr>
            </w:pPr>
            <w:r>
              <w:rPr>
                <w:rFonts w:ascii="NTTimes/Cyrillic" w:hAnsi="NTTimes/Cyrillic"/>
                <w:sz w:val="18"/>
              </w:rPr>
              <w:t>018-Г</w:t>
            </w:r>
          </w:p>
        </w:tc>
        <w:tc>
          <w:tcPr>
            <w:tcW w:w="1081" w:type="dxa"/>
          </w:tcPr>
          <w:p w:rsidR="00000000" w:rsidRDefault="00F67113">
            <w:pPr>
              <w:jc w:val="both"/>
              <w:rPr>
                <w:rFonts w:ascii="NTTimes/Cyrillic" w:hAnsi="NTTimes/Cyrillic"/>
                <w:sz w:val="18"/>
              </w:rPr>
            </w:pPr>
            <w:r>
              <w:rPr>
                <w:rFonts w:ascii="NTTimes/Cyrillic" w:hAnsi="NTTimes/Cyrillic"/>
                <w:sz w:val="18"/>
              </w:rPr>
              <w:t>019-Г</w:t>
            </w:r>
          </w:p>
        </w:tc>
        <w:tc>
          <w:tcPr>
            <w:tcW w:w="1081" w:type="dxa"/>
          </w:tcPr>
          <w:p w:rsidR="00000000" w:rsidRDefault="00F67113">
            <w:pPr>
              <w:jc w:val="both"/>
              <w:rPr>
                <w:rFonts w:ascii="NTTimes/Cyrillic" w:hAnsi="NTTimes/Cyrillic"/>
                <w:sz w:val="18"/>
              </w:rPr>
            </w:pPr>
            <w:r>
              <w:rPr>
                <w:rFonts w:ascii="NTTimes/Cyrillic" w:hAnsi="NTTimes/Cyrillic"/>
                <w:sz w:val="18"/>
              </w:rPr>
              <w:t>020-Б</w:t>
            </w:r>
          </w:p>
        </w:tc>
        <w:tc>
          <w:tcPr>
            <w:tcW w:w="1081" w:type="dxa"/>
          </w:tcPr>
          <w:p w:rsidR="00000000" w:rsidRDefault="00F67113">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022-Д</w:t>
            </w:r>
          </w:p>
        </w:tc>
        <w:tc>
          <w:tcPr>
            <w:tcW w:w="1081" w:type="dxa"/>
          </w:tcPr>
          <w:p w:rsidR="00000000" w:rsidRDefault="00F67113">
            <w:pPr>
              <w:jc w:val="both"/>
              <w:rPr>
                <w:rFonts w:ascii="NTTimes/Cyrillic" w:hAnsi="NTTimes/Cyrillic"/>
                <w:sz w:val="18"/>
              </w:rPr>
            </w:pPr>
            <w:r>
              <w:rPr>
                <w:rFonts w:ascii="NTTimes/Cyrillic" w:hAnsi="NTTimes/Cyrillic"/>
                <w:sz w:val="18"/>
              </w:rPr>
              <w:t>023-Д</w:t>
            </w:r>
          </w:p>
        </w:tc>
        <w:tc>
          <w:tcPr>
            <w:tcW w:w="1081" w:type="dxa"/>
          </w:tcPr>
          <w:p w:rsidR="00000000" w:rsidRDefault="00F67113">
            <w:pPr>
              <w:jc w:val="both"/>
              <w:rPr>
                <w:rFonts w:ascii="NTTimes/Cyrillic" w:hAnsi="NTTimes/Cyrillic"/>
                <w:sz w:val="18"/>
              </w:rPr>
            </w:pPr>
            <w:r>
              <w:rPr>
                <w:rFonts w:ascii="NTTimes/Cyrillic" w:hAnsi="NTTimes/Cyrillic"/>
                <w:sz w:val="18"/>
              </w:rPr>
              <w:t>024-Д</w:t>
            </w:r>
          </w:p>
        </w:tc>
        <w:tc>
          <w:tcPr>
            <w:tcW w:w="1081" w:type="dxa"/>
          </w:tcPr>
          <w:p w:rsidR="00000000" w:rsidRDefault="00F67113">
            <w:pPr>
              <w:jc w:val="both"/>
              <w:rPr>
                <w:rFonts w:ascii="NTTimes/Cyrillic" w:hAnsi="NTTimes/Cyrillic"/>
                <w:sz w:val="18"/>
              </w:rPr>
            </w:pPr>
            <w:r>
              <w:rPr>
                <w:rFonts w:ascii="NTTimes/Cyrillic" w:hAnsi="NTTimes/Cyrillic"/>
                <w:sz w:val="18"/>
              </w:rPr>
              <w:t>025-А</w:t>
            </w:r>
          </w:p>
        </w:tc>
        <w:tc>
          <w:tcPr>
            <w:tcW w:w="1081" w:type="dxa"/>
          </w:tcPr>
          <w:p w:rsidR="00000000" w:rsidRDefault="00F67113">
            <w:pPr>
              <w:jc w:val="both"/>
              <w:rPr>
                <w:rFonts w:ascii="NTTimes/Cyrillic" w:hAnsi="NTTimes/Cyrillic"/>
                <w:sz w:val="18"/>
              </w:rPr>
            </w:pPr>
            <w:r>
              <w:rPr>
                <w:rFonts w:ascii="NTTimes/Cyrillic" w:hAnsi="NTTimes/Cyrillic"/>
                <w:sz w:val="18"/>
              </w:rPr>
              <w:t>026-Б</w:t>
            </w:r>
          </w:p>
        </w:tc>
        <w:tc>
          <w:tcPr>
            <w:tcW w:w="1081" w:type="dxa"/>
          </w:tcPr>
          <w:p w:rsidR="00000000" w:rsidRDefault="00F67113">
            <w:pPr>
              <w:jc w:val="both"/>
              <w:rPr>
                <w:rFonts w:ascii="NTTimes/Cyrillic" w:hAnsi="NTTimes/Cyrillic"/>
                <w:sz w:val="18"/>
              </w:rPr>
            </w:pPr>
            <w:r>
              <w:rPr>
                <w:rFonts w:ascii="NTTimes/Cyrillic" w:hAnsi="NTTimes/Cyrillic"/>
                <w:sz w:val="18"/>
              </w:rPr>
              <w:t>027-А</w:t>
            </w:r>
          </w:p>
        </w:tc>
        <w:tc>
          <w:tcPr>
            <w:tcW w:w="1081" w:type="dxa"/>
          </w:tcPr>
          <w:p w:rsidR="00000000" w:rsidRDefault="00F67113">
            <w:pPr>
              <w:jc w:val="both"/>
              <w:rPr>
                <w:rFonts w:ascii="NTTimes/Cyrillic" w:hAnsi="NTTimes/Cyrillic"/>
                <w:sz w:val="18"/>
              </w:rPr>
            </w:pPr>
            <w:r>
              <w:rPr>
                <w:rFonts w:ascii="NTTimes/Cyrillic" w:hAnsi="NTTimes/Cyrillic"/>
                <w:sz w:val="18"/>
              </w:rPr>
              <w:t>028-А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029-Б</w:t>
            </w:r>
          </w:p>
        </w:tc>
        <w:tc>
          <w:tcPr>
            <w:tcW w:w="1081" w:type="dxa"/>
          </w:tcPr>
          <w:p w:rsidR="00000000" w:rsidRDefault="00F67113">
            <w:pPr>
              <w:jc w:val="both"/>
              <w:rPr>
                <w:rFonts w:ascii="NTTimes/Cyrillic" w:hAnsi="NTTimes/Cyrillic"/>
                <w:sz w:val="18"/>
              </w:rPr>
            </w:pPr>
            <w:r>
              <w:rPr>
                <w:rFonts w:ascii="NTTimes/Cyrillic" w:hAnsi="NTTimes/Cyrillic"/>
                <w:sz w:val="18"/>
              </w:rPr>
              <w:t>030-А</w:t>
            </w:r>
          </w:p>
        </w:tc>
        <w:tc>
          <w:tcPr>
            <w:tcW w:w="1081" w:type="dxa"/>
          </w:tcPr>
          <w:p w:rsidR="00000000" w:rsidRDefault="00F67113">
            <w:pPr>
              <w:jc w:val="both"/>
              <w:rPr>
                <w:rFonts w:ascii="NTTimes/Cyrillic" w:hAnsi="NTTimes/Cyrillic"/>
                <w:sz w:val="18"/>
              </w:rPr>
            </w:pPr>
            <w:r>
              <w:rPr>
                <w:rFonts w:ascii="NTTimes/Cyrillic" w:hAnsi="NTTimes/Cyrillic"/>
                <w:sz w:val="18"/>
              </w:rPr>
              <w:t>031-Д</w:t>
            </w:r>
          </w:p>
        </w:tc>
        <w:tc>
          <w:tcPr>
            <w:tcW w:w="1081" w:type="dxa"/>
          </w:tcPr>
          <w:p w:rsidR="00000000" w:rsidRDefault="00F67113">
            <w:pPr>
              <w:jc w:val="both"/>
              <w:rPr>
                <w:rFonts w:ascii="NTTimes/Cyrillic" w:hAnsi="NTTimes/Cyrillic"/>
                <w:sz w:val="18"/>
              </w:rPr>
            </w:pPr>
            <w:r>
              <w:rPr>
                <w:rFonts w:ascii="NTTimes/Cyrillic" w:hAnsi="NTTimes/Cyrillic"/>
                <w:sz w:val="18"/>
              </w:rPr>
              <w:t>032-Б</w:t>
            </w:r>
          </w:p>
        </w:tc>
        <w:tc>
          <w:tcPr>
            <w:tcW w:w="1081" w:type="dxa"/>
          </w:tcPr>
          <w:p w:rsidR="00000000" w:rsidRDefault="00F67113">
            <w:pPr>
              <w:jc w:val="both"/>
              <w:rPr>
                <w:rFonts w:ascii="NTTimes/Cyrillic" w:hAnsi="NTTimes/Cyrillic"/>
                <w:sz w:val="18"/>
              </w:rPr>
            </w:pPr>
            <w:r>
              <w:rPr>
                <w:rFonts w:ascii="NTTimes/Cyrillic" w:hAnsi="NTTimes/Cyrillic"/>
                <w:sz w:val="18"/>
              </w:rPr>
              <w:t>033-А</w:t>
            </w:r>
          </w:p>
        </w:tc>
        <w:tc>
          <w:tcPr>
            <w:tcW w:w="1081" w:type="dxa"/>
          </w:tcPr>
          <w:p w:rsidR="00000000" w:rsidRDefault="00F67113">
            <w:pPr>
              <w:jc w:val="both"/>
              <w:rPr>
                <w:rFonts w:ascii="NTTimes/Cyrillic" w:hAnsi="NTTimes/Cyrillic"/>
                <w:sz w:val="18"/>
              </w:rPr>
            </w:pPr>
            <w:r>
              <w:rPr>
                <w:rFonts w:ascii="NTTimes/Cyrillic" w:hAnsi="NTTimes/Cyrillic"/>
                <w:sz w:val="18"/>
              </w:rPr>
              <w:t>034-В</w:t>
            </w:r>
          </w:p>
        </w:tc>
        <w:tc>
          <w:tcPr>
            <w:tcW w:w="1081" w:type="dxa"/>
          </w:tcPr>
          <w:p w:rsidR="00000000" w:rsidRDefault="00F67113">
            <w:pPr>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036-А</w:t>
            </w:r>
          </w:p>
        </w:tc>
        <w:tc>
          <w:tcPr>
            <w:tcW w:w="1081" w:type="dxa"/>
          </w:tcPr>
          <w:p w:rsidR="00000000" w:rsidRDefault="00F67113">
            <w:pPr>
              <w:jc w:val="both"/>
              <w:rPr>
                <w:rFonts w:ascii="NTTimes/Cyrillic" w:hAnsi="NTTimes/Cyrillic"/>
                <w:sz w:val="18"/>
              </w:rPr>
            </w:pPr>
            <w:r>
              <w:rPr>
                <w:rFonts w:ascii="NTTimes/Cyrillic" w:hAnsi="NTTimes/Cyrillic"/>
                <w:sz w:val="18"/>
              </w:rPr>
              <w:t>037-Д</w:t>
            </w:r>
          </w:p>
        </w:tc>
        <w:tc>
          <w:tcPr>
            <w:tcW w:w="1081" w:type="dxa"/>
          </w:tcPr>
          <w:p w:rsidR="00000000" w:rsidRDefault="00F67113">
            <w:pPr>
              <w:jc w:val="both"/>
              <w:rPr>
                <w:rFonts w:ascii="NTTimes/Cyrillic" w:hAnsi="NTTimes/Cyrillic"/>
                <w:sz w:val="18"/>
              </w:rPr>
            </w:pPr>
            <w:r>
              <w:rPr>
                <w:rFonts w:ascii="NTTimes/Cyrillic" w:hAnsi="NTTimes/Cyrillic"/>
                <w:sz w:val="18"/>
              </w:rPr>
              <w:t>038-А</w:t>
            </w:r>
          </w:p>
        </w:tc>
        <w:tc>
          <w:tcPr>
            <w:tcW w:w="1081" w:type="dxa"/>
          </w:tcPr>
          <w:p w:rsidR="00000000" w:rsidRDefault="00F67113">
            <w:pPr>
              <w:jc w:val="both"/>
              <w:rPr>
                <w:rFonts w:ascii="NTTimes/Cyrillic" w:hAnsi="NTTimes/Cyrillic"/>
                <w:sz w:val="18"/>
              </w:rPr>
            </w:pPr>
            <w:r>
              <w:rPr>
                <w:rFonts w:ascii="NTTimes/Cyrillic" w:hAnsi="NTTimes/Cyrillic"/>
                <w:sz w:val="18"/>
              </w:rPr>
              <w:t>039-В</w:t>
            </w:r>
          </w:p>
        </w:tc>
        <w:tc>
          <w:tcPr>
            <w:tcW w:w="1081" w:type="dxa"/>
          </w:tcPr>
          <w:p w:rsidR="00000000" w:rsidRDefault="00F67113">
            <w:pPr>
              <w:jc w:val="both"/>
              <w:rPr>
                <w:rFonts w:ascii="NTTimes/Cyrillic" w:hAnsi="NTTimes/Cyrillic"/>
                <w:sz w:val="18"/>
              </w:rPr>
            </w:pPr>
            <w:r>
              <w:rPr>
                <w:rFonts w:ascii="NTTimes/Cyrillic" w:hAnsi="NTTimes/Cyrillic"/>
                <w:sz w:val="18"/>
              </w:rPr>
              <w:t>040-А</w:t>
            </w:r>
          </w:p>
        </w:tc>
        <w:tc>
          <w:tcPr>
            <w:tcW w:w="1081" w:type="dxa"/>
          </w:tcPr>
          <w:p w:rsidR="00000000" w:rsidRDefault="00F67113">
            <w:pPr>
              <w:jc w:val="both"/>
              <w:rPr>
                <w:rFonts w:ascii="NTTimes/Cyrillic" w:hAnsi="NTTimes/Cyrillic"/>
                <w:sz w:val="18"/>
              </w:rPr>
            </w:pPr>
            <w:r>
              <w:rPr>
                <w:rFonts w:ascii="NTTimes/Cyrillic" w:hAnsi="NTTimes/Cyrillic"/>
                <w:sz w:val="18"/>
              </w:rPr>
              <w:t>041-А</w:t>
            </w:r>
          </w:p>
        </w:tc>
        <w:tc>
          <w:tcPr>
            <w:tcW w:w="1081" w:type="dxa"/>
          </w:tcPr>
          <w:p w:rsidR="00000000" w:rsidRDefault="00F67113">
            <w:pPr>
              <w:jc w:val="both"/>
              <w:rPr>
                <w:rFonts w:ascii="NTTimes/Cyrillic" w:hAnsi="NTTimes/Cyrillic"/>
                <w:sz w:val="18"/>
              </w:rPr>
            </w:pPr>
            <w:r>
              <w:rPr>
                <w:rFonts w:ascii="NTTimes/Cyrillic" w:hAnsi="NTTimes/Cyrillic"/>
                <w:sz w:val="18"/>
              </w:rPr>
              <w:t>042-Б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043-В</w:t>
            </w:r>
          </w:p>
        </w:tc>
        <w:tc>
          <w:tcPr>
            <w:tcW w:w="1081" w:type="dxa"/>
          </w:tcPr>
          <w:p w:rsidR="00000000" w:rsidRDefault="00F67113">
            <w:pPr>
              <w:jc w:val="both"/>
              <w:rPr>
                <w:rFonts w:ascii="NTTimes/Cyrillic" w:hAnsi="NTTimes/Cyrillic"/>
                <w:sz w:val="18"/>
              </w:rPr>
            </w:pPr>
            <w:r>
              <w:rPr>
                <w:rFonts w:ascii="NTTimes/Cyrillic" w:hAnsi="NTTimes/Cyrillic"/>
                <w:sz w:val="18"/>
              </w:rPr>
              <w:t>044-А</w:t>
            </w:r>
          </w:p>
        </w:tc>
        <w:tc>
          <w:tcPr>
            <w:tcW w:w="1081" w:type="dxa"/>
          </w:tcPr>
          <w:p w:rsidR="00000000" w:rsidRDefault="00F67113">
            <w:pPr>
              <w:jc w:val="both"/>
              <w:rPr>
                <w:rFonts w:ascii="NTTimes/Cyrillic" w:hAnsi="NTTimes/Cyrillic"/>
                <w:sz w:val="18"/>
              </w:rPr>
            </w:pPr>
            <w:r>
              <w:rPr>
                <w:rFonts w:ascii="NTTimes/Cyrillic" w:hAnsi="NTTimes/Cyrillic"/>
                <w:sz w:val="18"/>
              </w:rPr>
              <w:t>045-А</w:t>
            </w:r>
          </w:p>
        </w:tc>
        <w:tc>
          <w:tcPr>
            <w:tcW w:w="1081" w:type="dxa"/>
          </w:tcPr>
          <w:p w:rsidR="00000000" w:rsidRDefault="00F67113">
            <w:pPr>
              <w:jc w:val="both"/>
              <w:rPr>
                <w:rFonts w:ascii="NTTimes/Cyrillic" w:hAnsi="NTTimes/Cyrillic"/>
                <w:sz w:val="18"/>
              </w:rPr>
            </w:pPr>
            <w:r>
              <w:rPr>
                <w:rFonts w:ascii="NTTimes/Cyrillic" w:hAnsi="NTTimes/Cyrillic"/>
                <w:sz w:val="18"/>
              </w:rPr>
              <w:t>046-Г</w:t>
            </w:r>
          </w:p>
        </w:tc>
        <w:tc>
          <w:tcPr>
            <w:tcW w:w="1081" w:type="dxa"/>
          </w:tcPr>
          <w:p w:rsidR="00000000" w:rsidRDefault="00F67113">
            <w:pPr>
              <w:jc w:val="both"/>
              <w:rPr>
                <w:rFonts w:ascii="NTTimes/Cyrillic" w:hAnsi="NTTimes/Cyrillic"/>
                <w:sz w:val="18"/>
              </w:rPr>
            </w:pPr>
            <w:r>
              <w:rPr>
                <w:rFonts w:ascii="NTTimes/Cyrillic" w:hAnsi="NTTimes/Cyrillic"/>
                <w:sz w:val="18"/>
              </w:rPr>
              <w:t>047-А</w:t>
            </w:r>
          </w:p>
        </w:tc>
        <w:tc>
          <w:tcPr>
            <w:tcW w:w="1081" w:type="dxa"/>
          </w:tcPr>
          <w:p w:rsidR="00000000" w:rsidRDefault="00F67113">
            <w:pPr>
              <w:jc w:val="both"/>
              <w:rPr>
                <w:rFonts w:ascii="NTTimes/Cyrillic" w:hAnsi="NTTimes/Cyrillic"/>
                <w:sz w:val="18"/>
              </w:rPr>
            </w:pPr>
            <w:r>
              <w:rPr>
                <w:rFonts w:ascii="NTTimes/Cyrillic" w:hAnsi="NTTimes/Cyrillic"/>
                <w:sz w:val="18"/>
              </w:rPr>
              <w:t>048-В</w:t>
            </w:r>
          </w:p>
        </w:tc>
        <w:tc>
          <w:tcPr>
            <w:tcW w:w="1081" w:type="dxa"/>
          </w:tcPr>
          <w:p w:rsidR="00000000" w:rsidRDefault="00F67113">
            <w:pPr>
              <w:jc w:val="both"/>
              <w:rPr>
                <w:rFonts w:ascii="NTTimes/Cyrillic" w:hAnsi="NTTimes/Cyrillic"/>
                <w:sz w:val="18"/>
              </w:rPr>
            </w:pPr>
            <w:r>
              <w:rPr>
                <w:rFonts w:ascii="NTTimes/Cyrillic" w:hAnsi="NTTimes/Cyrillic"/>
                <w:sz w:val="18"/>
              </w:rPr>
              <w:t>049-А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050-Д</w:t>
            </w:r>
          </w:p>
        </w:tc>
        <w:tc>
          <w:tcPr>
            <w:tcW w:w="1081" w:type="dxa"/>
          </w:tcPr>
          <w:p w:rsidR="00000000" w:rsidRDefault="00F67113">
            <w:pPr>
              <w:jc w:val="both"/>
              <w:rPr>
                <w:rFonts w:ascii="NTTimes/Cyrillic" w:hAnsi="NTTimes/Cyrillic"/>
                <w:sz w:val="18"/>
              </w:rPr>
            </w:pPr>
            <w:r>
              <w:rPr>
                <w:rFonts w:ascii="NTTimes/Cyrillic" w:hAnsi="NTTimes/Cyrillic"/>
                <w:sz w:val="18"/>
              </w:rPr>
              <w:t>051-Д</w:t>
            </w:r>
          </w:p>
        </w:tc>
        <w:tc>
          <w:tcPr>
            <w:tcW w:w="1081" w:type="dxa"/>
          </w:tcPr>
          <w:p w:rsidR="00000000" w:rsidRDefault="00F67113">
            <w:pPr>
              <w:jc w:val="both"/>
              <w:rPr>
                <w:rFonts w:ascii="NTTimes/Cyrillic" w:hAnsi="NTTimes/Cyrillic"/>
                <w:sz w:val="18"/>
              </w:rPr>
            </w:pPr>
            <w:r>
              <w:rPr>
                <w:rFonts w:ascii="NTTimes/Cyrillic" w:hAnsi="NTTimes/Cyrillic"/>
                <w:sz w:val="18"/>
              </w:rPr>
              <w:t>052-А</w:t>
            </w:r>
          </w:p>
        </w:tc>
        <w:tc>
          <w:tcPr>
            <w:tcW w:w="1081" w:type="dxa"/>
          </w:tcPr>
          <w:p w:rsidR="00000000" w:rsidRDefault="00F67113">
            <w:pPr>
              <w:jc w:val="both"/>
              <w:rPr>
                <w:rFonts w:ascii="NTTimes/Cyrillic" w:hAnsi="NTTimes/Cyrillic"/>
                <w:sz w:val="18"/>
              </w:rPr>
            </w:pPr>
            <w:r>
              <w:rPr>
                <w:rFonts w:ascii="NTTimes/Cyrillic" w:hAnsi="NTTimes/Cyrillic"/>
                <w:sz w:val="18"/>
              </w:rPr>
              <w:t>053-Б</w:t>
            </w:r>
          </w:p>
        </w:tc>
        <w:tc>
          <w:tcPr>
            <w:tcW w:w="1081" w:type="dxa"/>
          </w:tcPr>
          <w:p w:rsidR="00000000" w:rsidRDefault="00F67113">
            <w:pPr>
              <w:jc w:val="both"/>
              <w:rPr>
                <w:rFonts w:ascii="NTTimes/Cyrillic" w:hAnsi="NTTimes/Cyrillic"/>
                <w:sz w:val="18"/>
              </w:rPr>
            </w:pPr>
            <w:r>
              <w:rPr>
                <w:rFonts w:ascii="NTTimes/Cyrillic" w:hAnsi="NTTimes/Cyrillic"/>
                <w:sz w:val="18"/>
              </w:rPr>
              <w:t>054-Б</w:t>
            </w:r>
          </w:p>
        </w:tc>
        <w:tc>
          <w:tcPr>
            <w:tcW w:w="1081" w:type="dxa"/>
          </w:tcPr>
          <w:p w:rsidR="00000000" w:rsidRDefault="00F67113">
            <w:pPr>
              <w:jc w:val="both"/>
              <w:rPr>
                <w:rFonts w:ascii="NTTimes/Cyrillic" w:hAnsi="NTTimes/Cyrillic"/>
                <w:sz w:val="18"/>
              </w:rPr>
            </w:pPr>
            <w:r>
              <w:rPr>
                <w:rFonts w:ascii="NTTimes/Cyrillic" w:hAnsi="NTTimes/Cyrillic"/>
                <w:sz w:val="18"/>
              </w:rPr>
              <w:t>055-А</w:t>
            </w:r>
          </w:p>
        </w:tc>
        <w:tc>
          <w:tcPr>
            <w:tcW w:w="1081" w:type="dxa"/>
          </w:tcPr>
          <w:p w:rsidR="00000000" w:rsidRDefault="00F67113">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057-В</w:t>
            </w:r>
          </w:p>
        </w:tc>
        <w:tc>
          <w:tcPr>
            <w:tcW w:w="1081" w:type="dxa"/>
          </w:tcPr>
          <w:p w:rsidR="00000000" w:rsidRDefault="00F67113">
            <w:pPr>
              <w:jc w:val="both"/>
              <w:rPr>
                <w:rFonts w:ascii="NTTimes/Cyrillic" w:hAnsi="NTTimes/Cyrillic"/>
                <w:sz w:val="18"/>
              </w:rPr>
            </w:pPr>
            <w:r>
              <w:rPr>
                <w:rFonts w:ascii="NTTimes/Cyrillic" w:hAnsi="NTTimes/Cyrillic"/>
                <w:sz w:val="18"/>
              </w:rPr>
              <w:t>058-Д</w:t>
            </w:r>
          </w:p>
        </w:tc>
        <w:tc>
          <w:tcPr>
            <w:tcW w:w="1081" w:type="dxa"/>
          </w:tcPr>
          <w:p w:rsidR="00000000" w:rsidRDefault="00F67113">
            <w:pPr>
              <w:jc w:val="both"/>
              <w:rPr>
                <w:rFonts w:ascii="NTTimes/Cyrillic" w:hAnsi="NTTimes/Cyrillic"/>
                <w:sz w:val="18"/>
              </w:rPr>
            </w:pPr>
            <w:r>
              <w:rPr>
                <w:rFonts w:ascii="NTTimes/Cyrillic" w:hAnsi="NTTimes/Cyrillic"/>
                <w:sz w:val="18"/>
              </w:rPr>
              <w:t>059-Г</w:t>
            </w:r>
          </w:p>
        </w:tc>
        <w:tc>
          <w:tcPr>
            <w:tcW w:w="1081" w:type="dxa"/>
          </w:tcPr>
          <w:p w:rsidR="00000000" w:rsidRDefault="00F67113">
            <w:pPr>
              <w:jc w:val="both"/>
              <w:rPr>
                <w:rFonts w:ascii="NTTimes/Cyrillic" w:hAnsi="NTTimes/Cyrillic"/>
                <w:sz w:val="18"/>
              </w:rPr>
            </w:pPr>
            <w:r>
              <w:rPr>
                <w:rFonts w:ascii="NTTimes/Cyrillic" w:hAnsi="NTTimes/Cyrillic"/>
                <w:sz w:val="18"/>
              </w:rPr>
              <w:t>060-Г</w:t>
            </w:r>
          </w:p>
        </w:tc>
        <w:tc>
          <w:tcPr>
            <w:tcW w:w="1081" w:type="dxa"/>
          </w:tcPr>
          <w:p w:rsidR="00000000" w:rsidRDefault="00F67113">
            <w:pPr>
              <w:jc w:val="both"/>
              <w:rPr>
                <w:rFonts w:ascii="NTTimes/Cyrillic" w:hAnsi="NTTimes/Cyrillic"/>
                <w:sz w:val="18"/>
              </w:rPr>
            </w:pPr>
            <w:r>
              <w:rPr>
                <w:rFonts w:ascii="NTTimes/Cyrillic" w:hAnsi="NTTimes/Cyrillic"/>
                <w:sz w:val="18"/>
              </w:rPr>
              <w:t>061-Д</w:t>
            </w:r>
          </w:p>
        </w:tc>
        <w:tc>
          <w:tcPr>
            <w:tcW w:w="1081" w:type="dxa"/>
          </w:tcPr>
          <w:p w:rsidR="00000000" w:rsidRDefault="00F67113">
            <w:pPr>
              <w:jc w:val="both"/>
              <w:rPr>
                <w:rFonts w:ascii="NTTimes/Cyrillic" w:hAnsi="NTTimes/Cyrillic"/>
                <w:sz w:val="18"/>
              </w:rPr>
            </w:pPr>
            <w:r>
              <w:rPr>
                <w:rFonts w:ascii="NTTimes/Cyrillic" w:hAnsi="NTTimes/Cyrillic"/>
                <w:sz w:val="18"/>
              </w:rPr>
              <w:t>062-Д</w:t>
            </w:r>
          </w:p>
        </w:tc>
        <w:tc>
          <w:tcPr>
            <w:tcW w:w="1081" w:type="dxa"/>
          </w:tcPr>
          <w:p w:rsidR="00000000" w:rsidRDefault="00F67113">
            <w:pPr>
              <w:jc w:val="both"/>
              <w:rPr>
                <w:rFonts w:ascii="NTTimes/Cyrillic" w:hAnsi="NTTimes/Cyrillic"/>
                <w:sz w:val="18"/>
              </w:rPr>
            </w:pPr>
            <w:r>
              <w:rPr>
                <w:rFonts w:ascii="NTTimes/Cyrillic" w:hAnsi="NTTimes/Cyrillic"/>
                <w:sz w:val="18"/>
              </w:rPr>
              <w:t>063-Г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064-В</w:t>
            </w:r>
          </w:p>
        </w:tc>
        <w:tc>
          <w:tcPr>
            <w:tcW w:w="1081" w:type="dxa"/>
          </w:tcPr>
          <w:p w:rsidR="00000000" w:rsidRDefault="00F67113">
            <w:pPr>
              <w:jc w:val="both"/>
              <w:rPr>
                <w:rFonts w:ascii="NTTimes/Cyrillic" w:hAnsi="NTTimes/Cyrillic"/>
                <w:sz w:val="18"/>
              </w:rPr>
            </w:pPr>
            <w:r>
              <w:rPr>
                <w:rFonts w:ascii="NTTimes/Cyrillic" w:hAnsi="NTTimes/Cyrillic"/>
                <w:sz w:val="18"/>
              </w:rPr>
              <w:t>065-Д</w:t>
            </w:r>
          </w:p>
        </w:tc>
        <w:tc>
          <w:tcPr>
            <w:tcW w:w="1081" w:type="dxa"/>
          </w:tcPr>
          <w:p w:rsidR="00000000" w:rsidRDefault="00F67113">
            <w:pPr>
              <w:jc w:val="both"/>
              <w:rPr>
                <w:rFonts w:ascii="NTTimes/Cyrillic" w:hAnsi="NTTimes/Cyrillic"/>
                <w:sz w:val="18"/>
              </w:rPr>
            </w:pPr>
            <w:r>
              <w:rPr>
                <w:rFonts w:ascii="NTTimes/Cyrillic" w:hAnsi="NTTimes/Cyrillic"/>
                <w:sz w:val="18"/>
              </w:rPr>
              <w:t>066-В</w:t>
            </w:r>
          </w:p>
        </w:tc>
        <w:tc>
          <w:tcPr>
            <w:tcW w:w="1081" w:type="dxa"/>
          </w:tcPr>
          <w:p w:rsidR="00000000" w:rsidRDefault="00F67113">
            <w:pPr>
              <w:jc w:val="both"/>
              <w:rPr>
                <w:rFonts w:ascii="NTTimes/Cyrillic" w:hAnsi="NTTimes/Cyrillic"/>
                <w:sz w:val="18"/>
              </w:rPr>
            </w:pPr>
            <w:r>
              <w:rPr>
                <w:rFonts w:ascii="NTTimes/Cyrillic" w:hAnsi="NTTimes/Cyrillic"/>
                <w:sz w:val="18"/>
              </w:rPr>
              <w:t>067-А</w:t>
            </w:r>
          </w:p>
        </w:tc>
        <w:tc>
          <w:tcPr>
            <w:tcW w:w="1081" w:type="dxa"/>
          </w:tcPr>
          <w:p w:rsidR="00000000" w:rsidRDefault="00F67113">
            <w:pPr>
              <w:jc w:val="both"/>
              <w:rPr>
                <w:rFonts w:ascii="NTTimes/Cyrillic" w:hAnsi="NTTimes/Cyrillic"/>
                <w:sz w:val="18"/>
              </w:rPr>
            </w:pPr>
            <w:r>
              <w:rPr>
                <w:rFonts w:ascii="NTTimes/Cyrillic" w:hAnsi="NTTimes/Cyrillic"/>
                <w:sz w:val="18"/>
              </w:rPr>
              <w:t>068-Д</w:t>
            </w:r>
          </w:p>
        </w:tc>
        <w:tc>
          <w:tcPr>
            <w:tcW w:w="1081" w:type="dxa"/>
          </w:tcPr>
          <w:p w:rsidR="00000000" w:rsidRDefault="00F67113">
            <w:pPr>
              <w:jc w:val="both"/>
              <w:rPr>
                <w:rFonts w:ascii="NTTimes/Cyrillic" w:hAnsi="NTTimes/Cyrillic"/>
                <w:sz w:val="18"/>
              </w:rPr>
            </w:pPr>
            <w:r>
              <w:rPr>
                <w:rFonts w:ascii="NTTimes/Cyrillic" w:hAnsi="NTTimes/Cyrillic"/>
                <w:sz w:val="18"/>
              </w:rPr>
              <w:t>069-Г</w:t>
            </w:r>
          </w:p>
        </w:tc>
        <w:tc>
          <w:tcPr>
            <w:tcW w:w="1081" w:type="dxa"/>
          </w:tcPr>
          <w:p w:rsidR="00000000" w:rsidRDefault="00F67113">
            <w:pPr>
              <w:jc w:val="both"/>
              <w:rPr>
                <w:rFonts w:ascii="NTTimes/Cyrillic" w:hAnsi="NTTimes/Cyrillic"/>
                <w:sz w:val="18"/>
              </w:rPr>
            </w:pPr>
            <w:r>
              <w:rPr>
                <w:rFonts w:ascii="NTTimes/Cyrillic" w:hAnsi="NTTimes/Cyrillic"/>
                <w:sz w:val="18"/>
              </w:rPr>
              <w:t>070-Б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071-Д</w:t>
            </w:r>
          </w:p>
        </w:tc>
        <w:tc>
          <w:tcPr>
            <w:tcW w:w="1081" w:type="dxa"/>
          </w:tcPr>
          <w:p w:rsidR="00000000" w:rsidRDefault="00F67113">
            <w:pPr>
              <w:jc w:val="both"/>
              <w:rPr>
                <w:rFonts w:ascii="NTTimes/Cyrillic" w:hAnsi="NTTimes/Cyrillic"/>
                <w:sz w:val="18"/>
              </w:rPr>
            </w:pPr>
            <w:r>
              <w:rPr>
                <w:rFonts w:ascii="NTTimes/Cyrillic" w:hAnsi="NTTimes/Cyrillic"/>
                <w:sz w:val="18"/>
              </w:rPr>
              <w:t>072-Б</w:t>
            </w:r>
          </w:p>
        </w:tc>
        <w:tc>
          <w:tcPr>
            <w:tcW w:w="1081" w:type="dxa"/>
          </w:tcPr>
          <w:p w:rsidR="00000000" w:rsidRDefault="00F67113">
            <w:pPr>
              <w:jc w:val="both"/>
              <w:rPr>
                <w:rFonts w:ascii="NTTimes/Cyrillic" w:hAnsi="NTTimes/Cyrillic"/>
                <w:sz w:val="18"/>
              </w:rPr>
            </w:pPr>
            <w:r>
              <w:rPr>
                <w:rFonts w:ascii="NTTimes/Cyrillic" w:hAnsi="NTTimes/Cyrillic"/>
                <w:sz w:val="18"/>
              </w:rPr>
              <w:t>073-Г</w:t>
            </w:r>
          </w:p>
        </w:tc>
        <w:tc>
          <w:tcPr>
            <w:tcW w:w="1081" w:type="dxa"/>
          </w:tcPr>
          <w:p w:rsidR="00000000" w:rsidRDefault="00F67113">
            <w:pPr>
              <w:jc w:val="both"/>
              <w:rPr>
                <w:rFonts w:ascii="NTTimes/Cyrillic" w:hAnsi="NTTimes/Cyrillic"/>
                <w:sz w:val="18"/>
              </w:rPr>
            </w:pPr>
            <w:r>
              <w:rPr>
                <w:rFonts w:ascii="NTTimes/Cyrillic" w:hAnsi="NTTimes/Cyrillic"/>
                <w:sz w:val="18"/>
              </w:rPr>
              <w:t>074-Г</w:t>
            </w:r>
          </w:p>
        </w:tc>
        <w:tc>
          <w:tcPr>
            <w:tcW w:w="1081" w:type="dxa"/>
          </w:tcPr>
          <w:p w:rsidR="00000000" w:rsidRDefault="00F67113">
            <w:pPr>
              <w:jc w:val="both"/>
              <w:rPr>
                <w:rFonts w:ascii="NTTimes/Cyrillic" w:hAnsi="NTTimes/Cyrillic"/>
                <w:sz w:val="18"/>
              </w:rPr>
            </w:pPr>
            <w:r>
              <w:rPr>
                <w:rFonts w:ascii="NTTimes/Cyrillic" w:hAnsi="NTTimes/Cyrillic"/>
                <w:sz w:val="18"/>
              </w:rPr>
              <w:t>075</w:t>
            </w:r>
            <w:r>
              <w:rPr>
                <w:rFonts w:ascii="NTTimes/Cyrillic" w:hAnsi="NTTimes/Cyrillic"/>
                <w:sz w:val="18"/>
              </w:rPr>
              <w:t>-А</w:t>
            </w:r>
          </w:p>
        </w:tc>
        <w:tc>
          <w:tcPr>
            <w:tcW w:w="1081" w:type="dxa"/>
          </w:tcPr>
          <w:p w:rsidR="00000000" w:rsidRDefault="00F67113">
            <w:pPr>
              <w:jc w:val="both"/>
              <w:rPr>
                <w:rFonts w:ascii="NTTimes/Cyrillic" w:hAnsi="NTTimes/Cyrillic"/>
                <w:sz w:val="18"/>
              </w:rPr>
            </w:pPr>
            <w:r>
              <w:rPr>
                <w:rFonts w:ascii="NTTimes/Cyrillic" w:hAnsi="NTTimes/Cyrillic"/>
                <w:sz w:val="18"/>
              </w:rPr>
              <w:t>076-А</w:t>
            </w:r>
          </w:p>
        </w:tc>
        <w:tc>
          <w:tcPr>
            <w:tcW w:w="1081" w:type="dxa"/>
          </w:tcPr>
          <w:p w:rsidR="00000000" w:rsidRDefault="00F67113">
            <w:pPr>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078-А</w:t>
            </w:r>
          </w:p>
        </w:tc>
        <w:tc>
          <w:tcPr>
            <w:tcW w:w="1081" w:type="dxa"/>
          </w:tcPr>
          <w:p w:rsidR="00000000" w:rsidRDefault="00F67113">
            <w:pPr>
              <w:jc w:val="both"/>
              <w:rPr>
                <w:rFonts w:ascii="NTTimes/Cyrillic" w:hAnsi="NTTimes/Cyrillic"/>
                <w:sz w:val="18"/>
              </w:rPr>
            </w:pPr>
            <w:r>
              <w:rPr>
                <w:rFonts w:ascii="NTTimes/Cyrillic" w:hAnsi="NTTimes/Cyrillic"/>
                <w:sz w:val="18"/>
              </w:rPr>
              <w:t>079-А</w:t>
            </w:r>
          </w:p>
        </w:tc>
        <w:tc>
          <w:tcPr>
            <w:tcW w:w="1081" w:type="dxa"/>
          </w:tcPr>
          <w:p w:rsidR="00000000" w:rsidRDefault="00F67113">
            <w:pPr>
              <w:jc w:val="both"/>
              <w:rPr>
                <w:rFonts w:ascii="NTTimes/Cyrillic" w:hAnsi="NTTimes/Cyrillic"/>
                <w:sz w:val="18"/>
              </w:rPr>
            </w:pPr>
            <w:r>
              <w:rPr>
                <w:rFonts w:ascii="NTTimes/Cyrillic" w:hAnsi="NTTimes/Cyrillic"/>
                <w:sz w:val="18"/>
              </w:rPr>
              <w:t>080-А</w:t>
            </w:r>
          </w:p>
        </w:tc>
        <w:tc>
          <w:tcPr>
            <w:tcW w:w="1081" w:type="dxa"/>
          </w:tcPr>
          <w:p w:rsidR="00000000" w:rsidRDefault="00F67113">
            <w:pPr>
              <w:jc w:val="both"/>
              <w:rPr>
                <w:rFonts w:ascii="NTTimes/Cyrillic" w:hAnsi="NTTimes/Cyrillic"/>
                <w:sz w:val="18"/>
              </w:rPr>
            </w:pPr>
            <w:r>
              <w:rPr>
                <w:rFonts w:ascii="NTTimes/Cyrillic" w:hAnsi="NTTimes/Cyrillic"/>
                <w:sz w:val="18"/>
              </w:rPr>
              <w:t>081-А</w:t>
            </w:r>
          </w:p>
        </w:tc>
        <w:tc>
          <w:tcPr>
            <w:tcW w:w="1081" w:type="dxa"/>
          </w:tcPr>
          <w:p w:rsidR="00000000" w:rsidRDefault="00F67113">
            <w:pPr>
              <w:jc w:val="both"/>
              <w:rPr>
                <w:rFonts w:ascii="NTTimes/Cyrillic" w:hAnsi="NTTimes/Cyrillic"/>
                <w:sz w:val="18"/>
              </w:rPr>
            </w:pPr>
            <w:r>
              <w:rPr>
                <w:rFonts w:ascii="NTTimes/Cyrillic" w:hAnsi="NTTimes/Cyrillic"/>
                <w:sz w:val="18"/>
              </w:rPr>
              <w:t>082-В</w:t>
            </w:r>
          </w:p>
        </w:tc>
        <w:tc>
          <w:tcPr>
            <w:tcW w:w="1081" w:type="dxa"/>
          </w:tcPr>
          <w:p w:rsidR="00000000" w:rsidRDefault="00F67113">
            <w:pPr>
              <w:jc w:val="both"/>
              <w:rPr>
                <w:rFonts w:ascii="NTTimes/Cyrillic" w:hAnsi="NTTimes/Cyrillic"/>
                <w:sz w:val="18"/>
              </w:rPr>
            </w:pPr>
            <w:r>
              <w:rPr>
                <w:rFonts w:ascii="NTTimes/Cyrillic" w:hAnsi="NTTimes/Cyrillic"/>
                <w:sz w:val="18"/>
              </w:rPr>
              <w:t>083-В</w:t>
            </w:r>
          </w:p>
        </w:tc>
        <w:tc>
          <w:tcPr>
            <w:tcW w:w="1081" w:type="dxa"/>
          </w:tcPr>
          <w:p w:rsidR="00000000" w:rsidRDefault="00F67113">
            <w:pPr>
              <w:jc w:val="both"/>
              <w:rPr>
                <w:rFonts w:ascii="NTTimes/Cyrillic" w:hAnsi="NTTimes/Cyrillic"/>
                <w:sz w:val="18"/>
              </w:rPr>
            </w:pPr>
            <w:r>
              <w:rPr>
                <w:rFonts w:ascii="NTTimes/Cyrillic" w:hAnsi="NTTimes/Cyrillic"/>
                <w:sz w:val="18"/>
              </w:rPr>
              <w:t>084-Б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085-Г</w:t>
            </w:r>
          </w:p>
        </w:tc>
        <w:tc>
          <w:tcPr>
            <w:tcW w:w="1081" w:type="dxa"/>
          </w:tcPr>
          <w:p w:rsidR="00000000" w:rsidRDefault="00F67113">
            <w:pPr>
              <w:jc w:val="both"/>
              <w:rPr>
                <w:rFonts w:ascii="NTTimes/Cyrillic" w:hAnsi="NTTimes/Cyrillic"/>
                <w:sz w:val="18"/>
              </w:rPr>
            </w:pPr>
            <w:r>
              <w:rPr>
                <w:rFonts w:ascii="NTTimes/Cyrillic" w:hAnsi="NTTimes/Cyrillic"/>
                <w:sz w:val="18"/>
              </w:rPr>
              <w:t>086-А</w:t>
            </w:r>
          </w:p>
        </w:tc>
        <w:tc>
          <w:tcPr>
            <w:tcW w:w="1081" w:type="dxa"/>
          </w:tcPr>
          <w:p w:rsidR="00000000" w:rsidRDefault="00F67113">
            <w:pPr>
              <w:jc w:val="both"/>
              <w:rPr>
                <w:rFonts w:ascii="NTTimes/Cyrillic" w:hAnsi="NTTimes/Cyrillic"/>
                <w:sz w:val="18"/>
              </w:rPr>
            </w:pPr>
            <w:r>
              <w:rPr>
                <w:rFonts w:ascii="NTTimes/Cyrillic" w:hAnsi="NTTimes/Cyrillic"/>
                <w:sz w:val="18"/>
              </w:rPr>
              <w:t>087-Д</w:t>
            </w:r>
          </w:p>
        </w:tc>
        <w:tc>
          <w:tcPr>
            <w:tcW w:w="1081" w:type="dxa"/>
          </w:tcPr>
          <w:p w:rsidR="00000000" w:rsidRDefault="00F67113">
            <w:pPr>
              <w:jc w:val="both"/>
              <w:rPr>
                <w:rFonts w:ascii="NTTimes/Cyrillic" w:hAnsi="NTTimes/Cyrillic"/>
                <w:sz w:val="18"/>
              </w:rPr>
            </w:pPr>
            <w:r>
              <w:rPr>
                <w:rFonts w:ascii="NTTimes/Cyrillic" w:hAnsi="NTTimes/Cyrillic"/>
                <w:sz w:val="18"/>
              </w:rPr>
              <w:t>088-Д</w:t>
            </w:r>
          </w:p>
        </w:tc>
        <w:tc>
          <w:tcPr>
            <w:tcW w:w="1081" w:type="dxa"/>
          </w:tcPr>
          <w:p w:rsidR="00000000" w:rsidRDefault="00F67113">
            <w:pPr>
              <w:jc w:val="both"/>
              <w:rPr>
                <w:rFonts w:ascii="NTTimes/Cyrillic" w:hAnsi="NTTimes/Cyrillic"/>
                <w:sz w:val="18"/>
              </w:rPr>
            </w:pPr>
            <w:r>
              <w:rPr>
                <w:rFonts w:ascii="NTTimes/Cyrillic" w:hAnsi="NTTimes/Cyrillic"/>
                <w:sz w:val="18"/>
              </w:rPr>
              <w:t>089-Б</w:t>
            </w:r>
          </w:p>
        </w:tc>
        <w:tc>
          <w:tcPr>
            <w:tcW w:w="1081" w:type="dxa"/>
          </w:tcPr>
          <w:p w:rsidR="00000000" w:rsidRDefault="00F67113">
            <w:pPr>
              <w:jc w:val="both"/>
              <w:rPr>
                <w:rFonts w:ascii="NTTimes/Cyrillic" w:hAnsi="NTTimes/Cyrillic"/>
                <w:sz w:val="18"/>
              </w:rPr>
            </w:pPr>
            <w:r>
              <w:rPr>
                <w:rFonts w:ascii="NTTimes/Cyrillic" w:hAnsi="NTTimes/Cyrillic"/>
                <w:sz w:val="18"/>
              </w:rPr>
              <w:t>090-Б</w:t>
            </w:r>
          </w:p>
        </w:tc>
        <w:tc>
          <w:tcPr>
            <w:tcW w:w="1081" w:type="dxa"/>
          </w:tcPr>
          <w:p w:rsidR="00000000" w:rsidRDefault="00F67113">
            <w:pPr>
              <w:jc w:val="both"/>
              <w:rPr>
                <w:rFonts w:ascii="NTTimes/Cyrillic" w:hAnsi="NTTimes/Cyrillic"/>
                <w:sz w:val="18"/>
              </w:rPr>
            </w:pPr>
            <w:r>
              <w:rPr>
                <w:rFonts w:ascii="NTTimes/Cyrillic" w:hAnsi="NTTimes/Cyrillic"/>
                <w:sz w:val="18"/>
              </w:rPr>
              <w:t>091-Д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092-В</w:t>
            </w:r>
          </w:p>
        </w:tc>
        <w:tc>
          <w:tcPr>
            <w:tcW w:w="1081" w:type="dxa"/>
          </w:tcPr>
          <w:p w:rsidR="00000000" w:rsidRDefault="00F67113">
            <w:pPr>
              <w:jc w:val="both"/>
              <w:rPr>
                <w:rFonts w:ascii="NTTimes/Cyrillic" w:hAnsi="NTTimes/Cyrillic"/>
                <w:sz w:val="18"/>
              </w:rPr>
            </w:pPr>
            <w:r>
              <w:rPr>
                <w:rFonts w:ascii="NTTimes/Cyrillic" w:hAnsi="NTTimes/Cyrillic"/>
                <w:sz w:val="18"/>
              </w:rPr>
              <w:t>093-Б</w:t>
            </w:r>
          </w:p>
        </w:tc>
        <w:tc>
          <w:tcPr>
            <w:tcW w:w="1081" w:type="dxa"/>
          </w:tcPr>
          <w:p w:rsidR="00000000" w:rsidRDefault="00F67113">
            <w:pPr>
              <w:jc w:val="both"/>
              <w:rPr>
                <w:rFonts w:ascii="NTTimes/Cyrillic" w:hAnsi="NTTimes/Cyrillic"/>
                <w:sz w:val="18"/>
              </w:rPr>
            </w:pPr>
            <w:r>
              <w:rPr>
                <w:rFonts w:ascii="NTTimes/Cyrillic" w:hAnsi="NTTimes/Cyrillic"/>
                <w:sz w:val="18"/>
              </w:rPr>
              <w:t>094-Д</w:t>
            </w:r>
          </w:p>
        </w:tc>
        <w:tc>
          <w:tcPr>
            <w:tcW w:w="1081" w:type="dxa"/>
          </w:tcPr>
          <w:p w:rsidR="00000000" w:rsidRDefault="00F67113">
            <w:pPr>
              <w:jc w:val="both"/>
              <w:rPr>
                <w:rFonts w:ascii="NTTimes/Cyrillic" w:hAnsi="NTTimes/Cyrillic"/>
                <w:sz w:val="18"/>
              </w:rPr>
            </w:pPr>
            <w:r>
              <w:rPr>
                <w:rFonts w:ascii="NTTimes/Cyrillic" w:hAnsi="NTTimes/Cyrillic"/>
                <w:sz w:val="18"/>
              </w:rPr>
              <w:t>095-А</w:t>
            </w:r>
          </w:p>
        </w:tc>
        <w:tc>
          <w:tcPr>
            <w:tcW w:w="1081" w:type="dxa"/>
          </w:tcPr>
          <w:p w:rsidR="00000000" w:rsidRDefault="00F67113">
            <w:pPr>
              <w:jc w:val="both"/>
              <w:rPr>
                <w:rFonts w:ascii="NTTimes/Cyrillic" w:hAnsi="NTTimes/Cyrillic"/>
                <w:sz w:val="18"/>
              </w:rPr>
            </w:pPr>
            <w:r>
              <w:rPr>
                <w:rFonts w:ascii="NTTimes/Cyrillic" w:hAnsi="NTTimes/Cyrillic"/>
                <w:sz w:val="18"/>
              </w:rPr>
              <w:t>096-А</w:t>
            </w:r>
          </w:p>
        </w:tc>
        <w:tc>
          <w:tcPr>
            <w:tcW w:w="1081" w:type="dxa"/>
          </w:tcPr>
          <w:p w:rsidR="00000000" w:rsidRDefault="00F67113">
            <w:pPr>
              <w:jc w:val="both"/>
              <w:rPr>
                <w:rFonts w:ascii="NTTimes/Cyrillic" w:hAnsi="NTTimes/Cyrillic"/>
                <w:sz w:val="18"/>
              </w:rPr>
            </w:pPr>
            <w:r>
              <w:rPr>
                <w:rFonts w:ascii="NTTimes/Cyrillic" w:hAnsi="NTTimes/Cyrillic"/>
                <w:sz w:val="18"/>
              </w:rPr>
              <w:t>097-В</w:t>
            </w:r>
          </w:p>
        </w:tc>
        <w:tc>
          <w:tcPr>
            <w:tcW w:w="1081" w:type="dxa"/>
          </w:tcPr>
          <w:p w:rsidR="00000000" w:rsidRDefault="00F67113">
            <w:pPr>
              <w:jc w:val="both"/>
              <w:rPr>
                <w:rFonts w:ascii="NTTimes/Cyrillic" w:hAnsi="NTTimes/Cyrillic"/>
                <w:sz w:val="18"/>
              </w:rPr>
            </w:pPr>
            <w:r>
              <w:rPr>
                <w:rFonts w:ascii="NTTimes/Cyrillic" w:hAnsi="NTTimes/Cyrillic"/>
                <w:sz w:val="18"/>
              </w:rPr>
              <w:t>098-Д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099-В</w:t>
            </w:r>
          </w:p>
        </w:tc>
        <w:tc>
          <w:tcPr>
            <w:tcW w:w="1081" w:type="dxa"/>
          </w:tcPr>
          <w:p w:rsidR="00000000" w:rsidRDefault="00F67113">
            <w:pPr>
              <w:jc w:val="both"/>
              <w:rPr>
                <w:rFonts w:ascii="NTTimes/Cyrillic" w:hAnsi="NTTimes/Cyrillic"/>
                <w:sz w:val="18"/>
              </w:rPr>
            </w:pPr>
            <w:r>
              <w:rPr>
                <w:rFonts w:ascii="NTTimes/Cyrillic" w:hAnsi="NTTimes/Cyrillic"/>
                <w:sz w:val="18"/>
              </w:rPr>
              <w:t>100-А</w:t>
            </w:r>
          </w:p>
        </w:tc>
        <w:tc>
          <w:tcPr>
            <w:tcW w:w="1081" w:type="dxa"/>
          </w:tcPr>
          <w:p w:rsidR="00000000" w:rsidRDefault="00F67113">
            <w:pPr>
              <w:jc w:val="both"/>
              <w:rPr>
                <w:rFonts w:ascii="NTTimes/Cyrillic" w:hAnsi="NTTimes/Cyrillic"/>
                <w:sz w:val="18"/>
              </w:rPr>
            </w:pPr>
            <w:r>
              <w:rPr>
                <w:rFonts w:ascii="NTTimes/Cyrillic" w:hAnsi="NTTimes/Cyrillic"/>
                <w:sz w:val="18"/>
              </w:rPr>
              <w:t>101-Б</w:t>
            </w:r>
          </w:p>
        </w:tc>
        <w:tc>
          <w:tcPr>
            <w:tcW w:w="1081" w:type="dxa"/>
          </w:tcPr>
          <w:p w:rsidR="00000000" w:rsidRDefault="00F67113">
            <w:pPr>
              <w:jc w:val="both"/>
              <w:rPr>
                <w:rFonts w:ascii="NTTimes/Cyrillic" w:hAnsi="NTTimes/Cyrillic"/>
                <w:sz w:val="18"/>
              </w:rPr>
            </w:pPr>
            <w:r>
              <w:rPr>
                <w:rFonts w:ascii="NTTimes/Cyrillic" w:hAnsi="NTTimes/Cyrillic"/>
                <w:sz w:val="18"/>
              </w:rPr>
              <w:t>102-В</w:t>
            </w:r>
          </w:p>
        </w:tc>
        <w:tc>
          <w:tcPr>
            <w:tcW w:w="1081" w:type="dxa"/>
          </w:tcPr>
          <w:p w:rsidR="00000000" w:rsidRDefault="00F67113">
            <w:pPr>
              <w:jc w:val="both"/>
              <w:rPr>
                <w:rFonts w:ascii="NTTimes/Cyrillic" w:hAnsi="NTTimes/Cyrillic"/>
                <w:sz w:val="18"/>
              </w:rPr>
            </w:pPr>
            <w:r>
              <w:rPr>
                <w:rFonts w:ascii="NTTimes/Cyrillic" w:hAnsi="NTTimes/Cyrillic"/>
                <w:sz w:val="18"/>
              </w:rPr>
              <w:t>103-А</w:t>
            </w:r>
          </w:p>
        </w:tc>
        <w:tc>
          <w:tcPr>
            <w:tcW w:w="1081" w:type="dxa"/>
          </w:tcPr>
          <w:p w:rsidR="00000000" w:rsidRDefault="00F67113">
            <w:pPr>
              <w:jc w:val="both"/>
              <w:rPr>
                <w:rFonts w:ascii="NTTimes/Cyrillic" w:hAnsi="NTTimes/Cyrillic"/>
                <w:sz w:val="18"/>
              </w:rPr>
            </w:pPr>
            <w:r>
              <w:rPr>
                <w:rFonts w:ascii="NTTimes/Cyrillic" w:hAnsi="NTTimes/Cyrillic"/>
                <w:sz w:val="18"/>
              </w:rPr>
              <w:t>104-Г</w:t>
            </w:r>
          </w:p>
        </w:tc>
        <w:tc>
          <w:tcPr>
            <w:tcW w:w="1081" w:type="dxa"/>
          </w:tcPr>
          <w:p w:rsidR="00000000" w:rsidRDefault="00F67113">
            <w:pPr>
              <w:jc w:val="both"/>
              <w:rPr>
                <w:rFonts w:ascii="NTTimes/Cyrillic" w:hAnsi="NTTimes/Cyrillic"/>
                <w:sz w:val="18"/>
              </w:rPr>
            </w:pPr>
            <w:r>
              <w:rPr>
                <w:rFonts w:ascii="NTTimes/Cyrillic" w:hAnsi="NTTimes/Cyrillic"/>
                <w:sz w:val="18"/>
              </w:rPr>
              <w:t>105-А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106-В</w:t>
            </w:r>
          </w:p>
        </w:tc>
        <w:tc>
          <w:tcPr>
            <w:tcW w:w="1081" w:type="dxa"/>
          </w:tcPr>
          <w:p w:rsidR="00000000" w:rsidRDefault="00F67113">
            <w:pPr>
              <w:jc w:val="both"/>
              <w:rPr>
                <w:rFonts w:ascii="NTTimes/Cyrillic" w:hAnsi="NTTimes/Cyrillic"/>
                <w:sz w:val="18"/>
              </w:rPr>
            </w:pPr>
            <w:r>
              <w:rPr>
                <w:rFonts w:ascii="NTTimes/Cyrillic" w:hAnsi="NTTimes/Cyrillic"/>
                <w:sz w:val="18"/>
              </w:rPr>
              <w:t>107-Г</w:t>
            </w:r>
          </w:p>
        </w:tc>
        <w:tc>
          <w:tcPr>
            <w:tcW w:w="1081" w:type="dxa"/>
          </w:tcPr>
          <w:p w:rsidR="00000000" w:rsidRDefault="00F67113">
            <w:pPr>
              <w:jc w:val="both"/>
              <w:rPr>
                <w:rFonts w:ascii="NTTimes/Cyrillic" w:hAnsi="NTTimes/Cyrillic"/>
                <w:sz w:val="18"/>
              </w:rPr>
            </w:pPr>
            <w:r>
              <w:rPr>
                <w:rFonts w:ascii="NTTimes/Cyrillic" w:hAnsi="NTTimes/Cyrillic"/>
                <w:sz w:val="18"/>
              </w:rPr>
              <w:t>108-Б</w:t>
            </w:r>
          </w:p>
        </w:tc>
        <w:tc>
          <w:tcPr>
            <w:tcW w:w="1081" w:type="dxa"/>
          </w:tcPr>
          <w:p w:rsidR="00000000" w:rsidRDefault="00F67113">
            <w:pPr>
              <w:jc w:val="both"/>
              <w:rPr>
                <w:rFonts w:ascii="NTTimes/Cyrillic" w:hAnsi="NTTimes/Cyrillic"/>
                <w:sz w:val="18"/>
              </w:rPr>
            </w:pPr>
            <w:r>
              <w:rPr>
                <w:rFonts w:ascii="NTTimes/Cyrillic" w:hAnsi="NTTimes/Cyrillic"/>
                <w:sz w:val="18"/>
              </w:rPr>
              <w:t>109-Г</w:t>
            </w:r>
          </w:p>
        </w:tc>
        <w:tc>
          <w:tcPr>
            <w:tcW w:w="1081" w:type="dxa"/>
          </w:tcPr>
          <w:p w:rsidR="00000000" w:rsidRDefault="00F67113">
            <w:pPr>
              <w:jc w:val="both"/>
              <w:rPr>
                <w:rFonts w:ascii="NTTimes/Cyrillic" w:hAnsi="NTTimes/Cyrillic"/>
                <w:sz w:val="18"/>
              </w:rPr>
            </w:pPr>
            <w:r>
              <w:rPr>
                <w:rFonts w:ascii="NTTimes/Cyrillic" w:hAnsi="NTTimes/Cyrillic"/>
                <w:sz w:val="18"/>
              </w:rPr>
              <w:t>110-А</w:t>
            </w:r>
          </w:p>
        </w:tc>
        <w:tc>
          <w:tcPr>
            <w:tcW w:w="1081" w:type="dxa"/>
          </w:tcPr>
          <w:p w:rsidR="00000000" w:rsidRDefault="00F67113">
            <w:pPr>
              <w:jc w:val="both"/>
              <w:rPr>
                <w:rFonts w:ascii="NTTimes/Cyrillic" w:hAnsi="NTTimes/Cyrillic"/>
                <w:sz w:val="18"/>
              </w:rPr>
            </w:pPr>
            <w:r>
              <w:rPr>
                <w:rFonts w:ascii="NTTimes/Cyrillic" w:hAnsi="NTTimes/Cyrillic"/>
                <w:sz w:val="18"/>
              </w:rPr>
              <w:t>111-Г</w:t>
            </w:r>
          </w:p>
        </w:tc>
        <w:tc>
          <w:tcPr>
            <w:tcW w:w="1081" w:type="dxa"/>
          </w:tcPr>
          <w:p w:rsidR="00000000" w:rsidRDefault="00F67113">
            <w:pPr>
              <w:jc w:val="both"/>
              <w:rPr>
                <w:rFonts w:ascii="NTTimes/Cyrillic" w:hAnsi="NTTimes/Cyrillic"/>
                <w:sz w:val="18"/>
              </w:rPr>
            </w:pPr>
            <w:r>
              <w:rPr>
                <w:rFonts w:ascii="NTTimes/Cyrillic" w:hAnsi="NTTimes/Cyrillic"/>
                <w:sz w:val="18"/>
              </w:rPr>
              <w:t>112-Д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113-Б</w:t>
            </w:r>
          </w:p>
        </w:tc>
        <w:tc>
          <w:tcPr>
            <w:tcW w:w="1081" w:type="dxa"/>
          </w:tcPr>
          <w:p w:rsidR="00000000" w:rsidRDefault="00F67113">
            <w:pPr>
              <w:jc w:val="both"/>
              <w:rPr>
                <w:rFonts w:ascii="NTTimes/Cyrillic" w:hAnsi="NTTimes/Cyrillic"/>
                <w:sz w:val="18"/>
              </w:rPr>
            </w:pPr>
            <w:r>
              <w:rPr>
                <w:rFonts w:ascii="NTTimes/Cyrillic" w:hAnsi="NTTimes/Cyrillic"/>
                <w:sz w:val="18"/>
              </w:rPr>
              <w:t>114-Д</w:t>
            </w:r>
          </w:p>
        </w:tc>
        <w:tc>
          <w:tcPr>
            <w:tcW w:w="1081" w:type="dxa"/>
          </w:tcPr>
          <w:p w:rsidR="00000000" w:rsidRDefault="00F67113">
            <w:pPr>
              <w:jc w:val="both"/>
              <w:rPr>
                <w:rFonts w:ascii="NTTimes/Cyrillic" w:hAnsi="NTTimes/Cyrillic"/>
                <w:sz w:val="18"/>
              </w:rPr>
            </w:pPr>
            <w:r>
              <w:rPr>
                <w:rFonts w:ascii="NTTimes/Cyrillic" w:hAnsi="NTTimes/Cyrillic"/>
                <w:sz w:val="18"/>
              </w:rPr>
              <w:t>115-Д</w:t>
            </w:r>
          </w:p>
        </w:tc>
        <w:tc>
          <w:tcPr>
            <w:tcW w:w="1081" w:type="dxa"/>
          </w:tcPr>
          <w:p w:rsidR="00000000" w:rsidRDefault="00F67113">
            <w:pPr>
              <w:jc w:val="both"/>
              <w:rPr>
                <w:rFonts w:ascii="NTTimes/Cyrillic" w:hAnsi="NTTimes/Cyrillic"/>
                <w:sz w:val="18"/>
              </w:rPr>
            </w:pPr>
            <w:r>
              <w:rPr>
                <w:rFonts w:ascii="NTTimes/Cyrillic" w:hAnsi="NTTimes/Cyrillic"/>
                <w:sz w:val="18"/>
              </w:rPr>
              <w:t>116-Б</w:t>
            </w:r>
          </w:p>
        </w:tc>
        <w:tc>
          <w:tcPr>
            <w:tcW w:w="1081" w:type="dxa"/>
          </w:tcPr>
          <w:p w:rsidR="00000000" w:rsidRDefault="00F67113">
            <w:pPr>
              <w:jc w:val="both"/>
              <w:rPr>
                <w:rFonts w:ascii="NTTimes/Cyrillic" w:hAnsi="NTTimes/Cyrillic"/>
                <w:sz w:val="18"/>
              </w:rPr>
            </w:pPr>
            <w:r>
              <w:rPr>
                <w:rFonts w:ascii="NTTimes/Cyrillic" w:hAnsi="NTTimes/Cyrillic"/>
                <w:sz w:val="18"/>
              </w:rPr>
              <w:t>117-В</w:t>
            </w:r>
          </w:p>
        </w:tc>
        <w:tc>
          <w:tcPr>
            <w:tcW w:w="1081" w:type="dxa"/>
          </w:tcPr>
          <w:p w:rsidR="00000000" w:rsidRDefault="00F67113">
            <w:pPr>
              <w:jc w:val="both"/>
              <w:rPr>
                <w:rFonts w:ascii="NTTimes/Cyrillic" w:hAnsi="NTTimes/Cyrillic"/>
                <w:sz w:val="18"/>
              </w:rPr>
            </w:pPr>
            <w:r>
              <w:rPr>
                <w:rFonts w:ascii="NTTimes/Cyrillic" w:hAnsi="NTTimes/Cyrillic"/>
                <w:sz w:val="18"/>
              </w:rPr>
              <w:t>118-Г</w:t>
            </w:r>
          </w:p>
        </w:tc>
        <w:tc>
          <w:tcPr>
            <w:tcW w:w="1081" w:type="dxa"/>
          </w:tcPr>
          <w:p w:rsidR="00000000" w:rsidRDefault="00F67113">
            <w:pPr>
              <w:jc w:val="both"/>
              <w:rPr>
                <w:rFonts w:ascii="NTTimes/Cyrillic" w:hAnsi="NTTimes/Cyrillic"/>
                <w:sz w:val="18"/>
              </w:rPr>
            </w:pPr>
            <w:r>
              <w:rPr>
                <w:rFonts w:ascii="NTTimes/Cyrillic" w:hAnsi="NTTimes/Cyrillic"/>
                <w:sz w:val="18"/>
              </w:rPr>
              <w:t>119-Г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120-Г</w:t>
            </w:r>
          </w:p>
        </w:tc>
        <w:tc>
          <w:tcPr>
            <w:tcW w:w="1081" w:type="dxa"/>
          </w:tcPr>
          <w:p w:rsidR="00000000" w:rsidRDefault="00F67113">
            <w:pPr>
              <w:jc w:val="both"/>
              <w:rPr>
                <w:rFonts w:ascii="NTTimes/Cyrillic" w:hAnsi="NTTimes/Cyrillic"/>
                <w:sz w:val="18"/>
              </w:rPr>
            </w:pPr>
            <w:r>
              <w:rPr>
                <w:rFonts w:ascii="NTTimes/Cyrillic" w:hAnsi="NTTimes/Cyrillic"/>
                <w:sz w:val="18"/>
              </w:rPr>
              <w:t>121-Г</w:t>
            </w:r>
          </w:p>
        </w:tc>
        <w:tc>
          <w:tcPr>
            <w:tcW w:w="1081" w:type="dxa"/>
          </w:tcPr>
          <w:p w:rsidR="00000000" w:rsidRDefault="00F67113">
            <w:pPr>
              <w:jc w:val="both"/>
              <w:rPr>
                <w:rFonts w:ascii="NTTimes/Cyrillic" w:hAnsi="NTTimes/Cyrillic"/>
                <w:sz w:val="18"/>
              </w:rPr>
            </w:pPr>
            <w:r>
              <w:rPr>
                <w:rFonts w:ascii="NTTimes/Cyrillic" w:hAnsi="NTTimes/Cyrillic"/>
                <w:sz w:val="18"/>
              </w:rPr>
              <w:t>122-А</w:t>
            </w:r>
          </w:p>
        </w:tc>
        <w:tc>
          <w:tcPr>
            <w:tcW w:w="1081" w:type="dxa"/>
          </w:tcPr>
          <w:p w:rsidR="00000000" w:rsidRDefault="00F67113">
            <w:pPr>
              <w:jc w:val="both"/>
              <w:rPr>
                <w:rFonts w:ascii="NTTimes/Cyrillic" w:hAnsi="NTTimes/Cyrillic"/>
                <w:sz w:val="18"/>
              </w:rPr>
            </w:pPr>
            <w:r>
              <w:rPr>
                <w:rFonts w:ascii="NTTimes/Cyrillic" w:hAnsi="NTTimes/Cyrillic"/>
                <w:sz w:val="18"/>
              </w:rPr>
              <w:t>123-Г</w:t>
            </w:r>
          </w:p>
        </w:tc>
        <w:tc>
          <w:tcPr>
            <w:tcW w:w="1081" w:type="dxa"/>
          </w:tcPr>
          <w:p w:rsidR="00000000" w:rsidRDefault="00F67113">
            <w:pPr>
              <w:jc w:val="both"/>
              <w:rPr>
                <w:rFonts w:ascii="NTTimes/Cyrillic" w:hAnsi="NTTimes/Cyrillic"/>
                <w:sz w:val="18"/>
              </w:rPr>
            </w:pPr>
            <w:r>
              <w:rPr>
                <w:rFonts w:ascii="NTTimes/Cyrillic" w:hAnsi="NTTimes/Cyrillic"/>
                <w:sz w:val="18"/>
              </w:rPr>
              <w:t>124-Б</w:t>
            </w:r>
          </w:p>
        </w:tc>
        <w:tc>
          <w:tcPr>
            <w:tcW w:w="1081" w:type="dxa"/>
          </w:tcPr>
          <w:p w:rsidR="00000000" w:rsidRDefault="00F67113">
            <w:pPr>
              <w:jc w:val="both"/>
              <w:rPr>
                <w:rFonts w:ascii="NTTimes/Cyrillic" w:hAnsi="NTTimes/Cyrillic"/>
                <w:sz w:val="18"/>
              </w:rPr>
            </w:pPr>
            <w:r>
              <w:rPr>
                <w:rFonts w:ascii="NTTimes/Cyrillic" w:hAnsi="NTTimes/Cyrillic"/>
                <w:sz w:val="18"/>
              </w:rPr>
              <w:t>125-Б</w:t>
            </w:r>
          </w:p>
        </w:tc>
        <w:tc>
          <w:tcPr>
            <w:tcW w:w="1081" w:type="dxa"/>
          </w:tcPr>
          <w:p w:rsidR="00000000" w:rsidRDefault="00F67113">
            <w:pPr>
              <w:jc w:val="both"/>
              <w:rPr>
                <w:rFonts w:ascii="NTTimes/Cyrillic" w:hAnsi="NTTimes/Cyrillic"/>
                <w:sz w:val="18"/>
              </w:rPr>
            </w:pPr>
            <w:r>
              <w:rPr>
                <w:rFonts w:ascii="NTTimes/Cyrillic" w:hAnsi="NTTimes/Cyrillic"/>
                <w:sz w:val="18"/>
              </w:rPr>
              <w:t>126-А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127-А</w:t>
            </w:r>
          </w:p>
        </w:tc>
        <w:tc>
          <w:tcPr>
            <w:tcW w:w="1081" w:type="dxa"/>
          </w:tcPr>
          <w:p w:rsidR="00000000" w:rsidRDefault="00F67113">
            <w:pPr>
              <w:jc w:val="both"/>
              <w:rPr>
                <w:rFonts w:ascii="NTTimes/Cyrillic" w:hAnsi="NTTimes/Cyrillic"/>
                <w:sz w:val="18"/>
              </w:rPr>
            </w:pPr>
            <w:r>
              <w:rPr>
                <w:rFonts w:ascii="NTTimes/Cyrillic" w:hAnsi="NTTimes/Cyrillic"/>
                <w:sz w:val="18"/>
              </w:rPr>
              <w:t>128-Г</w:t>
            </w:r>
          </w:p>
        </w:tc>
        <w:tc>
          <w:tcPr>
            <w:tcW w:w="1081" w:type="dxa"/>
          </w:tcPr>
          <w:p w:rsidR="00000000" w:rsidRDefault="00F67113">
            <w:pPr>
              <w:jc w:val="both"/>
              <w:rPr>
                <w:rFonts w:ascii="NTTimes/Cyrillic" w:hAnsi="NTTimes/Cyrillic"/>
                <w:sz w:val="18"/>
              </w:rPr>
            </w:pPr>
            <w:r>
              <w:rPr>
                <w:rFonts w:ascii="NTTimes/Cyrillic" w:hAnsi="NTTimes/Cyrillic"/>
                <w:sz w:val="18"/>
              </w:rPr>
              <w:t>129-Г</w:t>
            </w:r>
          </w:p>
        </w:tc>
        <w:tc>
          <w:tcPr>
            <w:tcW w:w="1081" w:type="dxa"/>
          </w:tcPr>
          <w:p w:rsidR="00000000" w:rsidRDefault="00F67113">
            <w:pPr>
              <w:jc w:val="both"/>
              <w:rPr>
                <w:rFonts w:ascii="NTTimes/Cyrillic" w:hAnsi="NTTimes/Cyrillic"/>
                <w:sz w:val="18"/>
              </w:rPr>
            </w:pPr>
            <w:r>
              <w:rPr>
                <w:rFonts w:ascii="NTTimes/Cyrillic" w:hAnsi="NTTimes/Cyrillic"/>
                <w:sz w:val="18"/>
              </w:rPr>
              <w:t>130-Г</w:t>
            </w:r>
          </w:p>
        </w:tc>
        <w:tc>
          <w:tcPr>
            <w:tcW w:w="1081" w:type="dxa"/>
          </w:tcPr>
          <w:p w:rsidR="00000000" w:rsidRDefault="00F67113">
            <w:pPr>
              <w:jc w:val="both"/>
              <w:rPr>
                <w:rFonts w:ascii="NTTimes/Cyrillic" w:hAnsi="NTTimes/Cyrillic"/>
                <w:sz w:val="18"/>
              </w:rPr>
            </w:pPr>
            <w:r>
              <w:rPr>
                <w:rFonts w:ascii="NTTimes/Cyrillic" w:hAnsi="NTTimes/Cyrillic"/>
                <w:sz w:val="18"/>
              </w:rPr>
              <w:t>131-Б</w:t>
            </w:r>
          </w:p>
        </w:tc>
        <w:tc>
          <w:tcPr>
            <w:tcW w:w="1081" w:type="dxa"/>
          </w:tcPr>
          <w:p w:rsidR="00000000" w:rsidRDefault="00F67113">
            <w:pPr>
              <w:jc w:val="both"/>
              <w:rPr>
                <w:rFonts w:ascii="NTTimes/Cyrillic" w:hAnsi="NTTimes/Cyrillic"/>
                <w:sz w:val="18"/>
              </w:rPr>
            </w:pPr>
            <w:r>
              <w:rPr>
                <w:rFonts w:ascii="NTTimes/Cyrillic" w:hAnsi="NTTimes/Cyrillic"/>
                <w:sz w:val="18"/>
              </w:rPr>
              <w:t>132-А</w:t>
            </w:r>
          </w:p>
        </w:tc>
        <w:tc>
          <w:tcPr>
            <w:tcW w:w="1081" w:type="dxa"/>
          </w:tcPr>
          <w:p w:rsidR="00000000" w:rsidRDefault="00F67113">
            <w:pPr>
              <w:jc w:val="both"/>
              <w:rPr>
                <w:rFonts w:ascii="NTTimes/Cyrillic" w:hAnsi="NTTimes/Cyrillic"/>
                <w:sz w:val="18"/>
              </w:rPr>
            </w:pPr>
            <w:r>
              <w:rPr>
                <w:rFonts w:ascii="NTTimes/Cyrillic" w:hAnsi="NTTimes/Cyrillic"/>
                <w:sz w:val="18"/>
              </w:rPr>
              <w:t>133-Б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134-Д</w:t>
            </w:r>
          </w:p>
        </w:tc>
        <w:tc>
          <w:tcPr>
            <w:tcW w:w="1081" w:type="dxa"/>
          </w:tcPr>
          <w:p w:rsidR="00000000" w:rsidRDefault="00F67113">
            <w:pPr>
              <w:jc w:val="both"/>
              <w:rPr>
                <w:rFonts w:ascii="NTTimes/Cyrillic" w:hAnsi="NTTimes/Cyrillic"/>
                <w:sz w:val="18"/>
              </w:rPr>
            </w:pPr>
            <w:r>
              <w:rPr>
                <w:rFonts w:ascii="NTTimes/Cyrillic" w:hAnsi="NTTimes/Cyrillic"/>
                <w:sz w:val="18"/>
              </w:rPr>
              <w:t>135-А</w:t>
            </w:r>
          </w:p>
        </w:tc>
        <w:tc>
          <w:tcPr>
            <w:tcW w:w="1081" w:type="dxa"/>
          </w:tcPr>
          <w:p w:rsidR="00000000" w:rsidRDefault="00F67113">
            <w:pPr>
              <w:jc w:val="both"/>
              <w:rPr>
                <w:rFonts w:ascii="NTTimes/Cyrillic" w:hAnsi="NTTimes/Cyrillic"/>
                <w:sz w:val="18"/>
              </w:rPr>
            </w:pPr>
            <w:r>
              <w:rPr>
                <w:rFonts w:ascii="NTTimes/Cyrillic" w:hAnsi="NTTimes/Cyrillic"/>
                <w:sz w:val="18"/>
              </w:rPr>
              <w:t>136-Б</w:t>
            </w:r>
          </w:p>
        </w:tc>
        <w:tc>
          <w:tcPr>
            <w:tcW w:w="1081" w:type="dxa"/>
          </w:tcPr>
          <w:p w:rsidR="00000000" w:rsidRDefault="00F67113">
            <w:pPr>
              <w:jc w:val="both"/>
              <w:rPr>
                <w:rFonts w:ascii="NTTimes/Cyrillic" w:hAnsi="NTTimes/Cyrillic"/>
                <w:sz w:val="18"/>
              </w:rPr>
            </w:pPr>
            <w:r>
              <w:rPr>
                <w:rFonts w:ascii="NTTimes/Cyrillic" w:hAnsi="NTTimes/Cyrillic"/>
                <w:sz w:val="18"/>
              </w:rPr>
              <w:t>137-Б</w:t>
            </w:r>
          </w:p>
        </w:tc>
        <w:tc>
          <w:tcPr>
            <w:tcW w:w="1081" w:type="dxa"/>
          </w:tcPr>
          <w:p w:rsidR="00000000" w:rsidRDefault="00F67113">
            <w:pPr>
              <w:jc w:val="both"/>
              <w:rPr>
                <w:rFonts w:ascii="NTTimes/Cyrillic" w:hAnsi="NTTimes/Cyrillic"/>
                <w:sz w:val="18"/>
              </w:rPr>
            </w:pPr>
            <w:r>
              <w:rPr>
                <w:rFonts w:ascii="NTTimes/Cyrillic" w:hAnsi="NTTimes/Cyrillic"/>
                <w:sz w:val="18"/>
              </w:rPr>
              <w:t>138-Б</w:t>
            </w:r>
          </w:p>
        </w:tc>
        <w:tc>
          <w:tcPr>
            <w:tcW w:w="1081" w:type="dxa"/>
          </w:tcPr>
          <w:p w:rsidR="00000000" w:rsidRDefault="00F67113">
            <w:pPr>
              <w:jc w:val="both"/>
              <w:rPr>
                <w:rFonts w:ascii="NTTimes/Cyrillic" w:hAnsi="NTTimes/Cyrillic"/>
                <w:sz w:val="18"/>
              </w:rPr>
            </w:pPr>
            <w:r>
              <w:rPr>
                <w:rFonts w:ascii="NTTimes/Cyrillic" w:hAnsi="NTTimes/Cyrillic"/>
                <w:sz w:val="18"/>
              </w:rPr>
              <w:t>139-Б</w:t>
            </w:r>
          </w:p>
        </w:tc>
        <w:tc>
          <w:tcPr>
            <w:tcW w:w="1081" w:type="dxa"/>
          </w:tcPr>
          <w:p w:rsidR="00000000" w:rsidRDefault="00F67113">
            <w:pPr>
              <w:jc w:val="both"/>
              <w:rPr>
                <w:rFonts w:ascii="NTTimes/Cyrillic" w:hAnsi="NTTimes/Cyrillic"/>
                <w:sz w:val="18"/>
              </w:rPr>
            </w:pPr>
            <w:r>
              <w:rPr>
                <w:rFonts w:ascii="NTTimes/Cyrillic" w:hAnsi="NTTimes/Cyrillic"/>
                <w:sz w:val="18"/>
              </w:rPr>
              <w:t>140-В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141-Б</w:t>
            </w:r>
          </w:p>
        </w:tc>
        <w:tc>
          <w:tcPr>
            <w:tcW w:w="1081" w:type="dxa"/>
          </w:tcPr>
          <w:p w:rsidR="00000000" w:rsidRDefault="00F67113">
            <w:pPr>
              <w:jc w:val="both"/>
              <w:rPr>
                <w:rFonts w:ascii="NTTimes/Cyrillic" w:hAnsi="NTTimes/Cyrillic"/>
                <w:sz w:val="18"/>
              </w:rPr>
            </w:pPr>
            <w:r>
              <w:rPr>
                <w:rFonts w:ascii="NTTimes/Cyrillic" w:hAnsi="NTTimes/Cyrillic"/>
                <w:sz w:val="18"/>
              </w:rPr>
              <w:t>142-Б</w:t>
            </w:r>
          </w:p>
        </w:tc>
        <w:tc>
          <w:tcPr>
            <w:tcW w:w="1081" w:type="dxa"/>
          </w:tcPr>
          <w:p w:rsidR="00000000" w:rsidRDefault="00F67113">
            <w:pPr>
              <w:jc w:val="both"/>
              <w:rPr>
                <w:rFonts w:ascii="NTTimes/Cyrillic" w:hAnsi="NTTimes/Cyrillic"/>
                <w:sz w:val="18"/>
              </w:rPr>
            </w:pPr>
            <w:r>
              <w:rPr>
                <w:rFonts w:ascii="NTTimes/Cyrillic" w:hAnsi="NTTimes/Cyrillic"/>
                <w:sz w:val="18"/>
              </w:rPr>
              <w:t>143-Д</w:t>
            </w:r>
          </w:p>
        </w:tc>
        <w:tc>
          <w:tcPr>
            <w:tcW w:w="1081" w:type="dxa"/>
          </w:tcPr>
          <w:p w:rsidR="00000000" w:rsidRDefault="00F67113">
            <w:pPr>
              <w:jc w:val="both"/>
              <w:rPr>
                <w:rFonts w:ascii="NTTimes/Cyrillic" w:hAnsi="NTTimes/Cyrillic"/>
                <w:sz w:val="18"/>
              </w:rPr>
            </w:pPr>
            <w:r>
              <w:rPr>
                <w:rFonts w:ascii="NTTimes/Cyrillic" w:hAnsi="NTTimes/Cyrillic"/>
                <w:sz w:val="18"/>
              </w:rPr>
              <w:t>144-Д</w:t>
            </w:r>
          </w:p>
        </w:tc>
        <w:tc>
          <w:tcPr>
            <w:tcW w:w="1081" w:type="dxa"/>
          </w:tcPr>
          <w:p w:rsidR="00000000" w:rsidRDefault="00F67113">
            <w:pPr>
              <w:jc w:val="both"/>
              <w:rPr>
                <w:rFonts w:ascii="NTTimes/Cyrillic" w:hAnsi="NTTimes/Cyrillic"/>
                <w:sz w:val="18"/>
              </w:rPr>
            </w:pPr>
            <w:r>
              <w:rPr>
                <w:rFonts w:ascii="NTTimes/Cyrillic" w:hAnsi="NTTimes/Cyrillic"/>
                <w:sz w:val="18"/>
              </w:rPr>
              <w:t>145-Б</w:t>
            </w:r>
          </w:p>
        </w:tc>
        <w:tc>
          <w:tcPr>
            <w:tcW w:w="1081" w:type="dxa"/>
          </w:tcPr>
          <w:p w:rsidR="00000000" w:rsidRDefault="00F67113">
            <w:pPr>
              <w:jc w:val="both"/>
              <w:rPr>
                <w:rFonts w:ascii="NTTimes/Cyrillic" w:hAnsi="NTTimes/Cyrillic"/>
                <w:sz w:val="18"/>
              </w:rPr>
            </w:pPr>
            <w:r>
              <w:rPr>
                <w:rFonts w:ascii="NTTimes/Cyrillic" w:hAnsi="NTTimes/Cyrillic"/>
                <w:sz w:val="18"/>
              </w:rPr>
              <w:t>146-Б</w:t>
            </w:r>
          </w:p>
        </w:tc>
        <w:tc>
          <w:tcPr>
            <w:tcW w:w="1081" w:type="dxa"/>
          </w:tcPr>
          <w:p w:rsidR="00000000" w:rsidRDefault="00F67113">
            <w:pPr>
              <w:jc w:val="both"/>
              <w:rPr>
                <w:rFonts w:ascii="NTTimes/Cyrillic" w:hAnsi="NTTimes/Cyrillic"/>
                <w:sz w:val="18"/>
              </w:rPr>
            </w:pPr>
            <w:r>
              <w:rPr>
                <w:rFonts w:ascii="NTTimes/Cyrillic" w:hAnsi="NTTimes/Cyrillic"/>
                <w:sz w:val="18"/>
              </w:rPr>
              <w:t>147-Б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148-В</w:t>
            </w:r>
          </w:p>
        </w:tc>
        <w:tc>
          <w:tcPr>
            <w:tcW w:w="1081" w:type="dxa"/>
          </w:tcPr>
          <w:p w:rsidR="00000000" w:rsidRDefault="00F67113">
            <w:pPr>
              <w:jc w:val="both"/>
              <w:rPr>
                <w:rFonts w:ascii="NTTimes/Cyrillic" w:hAnsi="NTTimes/Cyrillic"/>
                <w:sz w:val="18"/>
              </w:rPr>
            </w:pPr>
            <w:r>
              <w:rPr>
                <w:rFonts w:ascii="NTTimes/Cyrillic" w:hAnsi="NTTimes/Cyrillic"/>
                <w:sz w:val="18"/>
              </w:rPr>
              <w:t>149-А</w:t>
            </w:r>
          </w:p>
        </w:tc>
        <w:tc>
          <w:tcPr>
            <w:tcW w:w="1081" w:type="dxa"/>
          </w:tcPr>
          <w:p w:rsidR="00000000" w:rsidRDefault="00F67113">
            <w:pPr>
              <w:jc w:val="both"/>
              <w:rPr>
                <w:rFonts w:ascii="NTTimes/Cyrillic" w:hAnsi="NTTimes/Cyrillic"/>
                <w:sz w:val="18"/>
              </w:rPr>
            </w:pPr>
            <w:r>
              <w:rPr>
                <w:rFonts w:ascii="NTTimes/Cyrillic" w:hAnsi="NTTimes/Cyrillic"/>
                <w:sz w:val="18"/>
              </w:rPr>
              <w:t>150-В</w:t>
            </w:r>
          </w:p>
        </w:tc>
        <w:tc>
          <w:tcPr>
            <w:tcW w:w="1081" w:type="dxa"/>
          </w:tcPr>
          <w:p w:rsidR="00000000" w:rsidRDefault="00F67113">
            <w:pPr>
              <w:jc w:val="both"/>
              <w:rPr>
                <w:rFonts w:ascii="NTTimes/Cyrillic" w:hAnsi="NTTimes/Cyrillic"/>
                <w:sz w:val="18"/>
              </w:rPr>
            </w:pPr>
            <w:r>
              <w:rPr>
                <w:rFonts w:ascii="NTTimes/Cyrillic" w:hAnsi="NTTimes/Cyrillic"/>
                <w:sz w:val="18"/>
              </w:rPr>
              <w:t>151-В</w:t>
            </w:r>
          </w:p>
        </w:tc>
        <w:tc>
          <w:tcPr>
            <w:tcW w:w="1081" w:type="dxa"/>
          </w:tcPr>
          <w:p w:rsidR="00000000" w:rsidRDefault="00F67113">
            <w:pPr>
              <w:jc w:val="both"/>
              <w:rPr>
                <w:rFonts w:ascii="NTTimes/Cyrillic" w:hAnsi="NTTimes/Cyrillic"/>
                <w:sz w:val="18"/>
              </w:rPr>
            </w:pPr>
            <w:r>
              <w:rPr>
                <w:rFonts w:ascii="NTTimes/Cyrillic" w:hAnsi="NTTimes/Cyrillic"/>
                <w:sz w:val="18"/>
              </w:rPr>
              <w:t>152-В</w:t>
            </w:r>
          </w:p>
        </w:tc>
        <w:tc>
          <w:tcPr>
            <w:tcW w:w="1081" w:type="dxa"/>
          </w:tcPr>
          <w:p w:rsidR="00000000" w:rsidRDefault="00F67113">
            <w:pPr>
              <w:jc w:val="both"/>
              <w:rPr>
                <w:rFonts w:ascii="NTTimes/Cyrillic" w:hAnsi="NTTimes/Cyrillic"/>
                <w:sz w:val="18"/>
              </w:rPr>
            </w:pPr>
            <w:r>
              <w:rPr>
                <w:rFonts w:ascii="NTTimes/Cyrillic" w:hAnsi="NTTimes/Cyrillic"/>
                <w:sz w:val="18"/>
              </w:rPr>
              <w:t>153-Б</w:t>
            </w:r>
          </w:p>
        </w:tc>
        <w:tc>
          <w:tcPr>
            <w:tcW w:w="1081" w:type="dxa"/>
          </w:tcPr>
          <w:p w:rsidR="00000000" w:rsidRDefault="00F67113">
            <w:pPr>
              <w:jc w:val="both"/>
              <w:rPr>
                <w:rFonts w:ascii="NTTimes/Cyrillic" w:hAnsi="NTTimes/Cyrillic"/>
                <w:sz w:val="18"/>
              </w:rPr>
            </w:pPr>
            <w:r>
              <w:rPr>
                <w:rFonts w:ascii="NTTimes/Cyrillic" w:hAnsi="NTTimes/Cyrillic"/>
                <w:sz w:val="18"/>
              </w:rPr>
              <w:t>154-В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155-Г</w:t>
            </w:r>
          </w:p>
        </w:tc>
        <w:tc>
          <w:tcPr>
            <w:tcW w:w="1081" w:type="dxa"/>
          </w:tcPr>
          <w:p w:rsidR="00000000" w:rsidRDefault="00F67113">
            <w:pPr>
              <w:jc w:val="both"/>
              <w:rPr>
                <w:rFonts w:ascii="NTTimes/Cyrillic" w:hAnsi="NTTimes/Cyrillic"/>
                <w:sz w:val="18"/>
              </w:rPr>
            </w:pPr>
            <w:r>
              <w:rPr>
                <w:rFonts w:ascii="NTTimes/Cyrillic" w:hAnsi="NTTimes/Cyrillic"/>
                <w:sz w:val="18"/>
              </w:rPr>
              <w:t>156-В</w:t>
            </w:r>
          </w:p>
        </w:tc>
        <w:tc>
          <w:tcPr>
            <w:tcW w:w="1081" w:type="dxa"/>
          </w:tcPr>
          <w:p w:rsidR="00000000" w:rsidRDefault="00F67113">
            <w:pPr>
              <w:jc w:val="both"/>
              <w:rPr>
                <w:rFonts w:ascii="NTTimes/Cyrillic" w:hAnsi="NTTimes/Cyrillic"/>
                <w:sz w:val="18"/>
              </w:rPr>
            </w:pPr>
            <w:r>
              <w:rPr>
                <w:rFonts w:ascii="NTTimes/Cyrillic" w:hAnsi="NTTimes/Cyrillic"/>
                <w:sz w:val="18"/>
              </w:rPr>
              <w:t>157-Б</w:t>
            </w:r>
          </w:p>
        </w:tc>
        <w:tc>
          <w:tcPr>
            <w:tcW w:w="1081" w:type="dxa"/>
          </w:tcPr>
          <w:p w:rsidR="00000000" w:rsidRDefault="00F67113">
            <w:pPr>
              <w:jc w:val="both"/>
              <w:rPr>
                <w:rFonts w:ascii="NTTimes/Cyrillic" w:hAnsi="NTTimes/Cyrillic"/>
                <w:sz w:val="18"/>
              </w:rPr>
            </w:pPr>
            <w:r>
              <w:rPr>
                <w:rFonts w:ascii="NTTimes/Cyrillic" w:hAnsi="NTTimes/Cyrillic"/>
                <w:sz w:val="18"/>
              </w:rPr>
              <w:t>158-В</w:t>
            </w:r>
          </w:p>
        </w:tc>
        <w:tc>
          <w:tcPr>
            <w:tcW w:w="1081" w:type="dxa"/>
          </w:tcPr>
          <w:p w:rsidR="00000000" w:rsidRDefault="00F67113">
            <w:pPr>
              <w:jc w:val="both"/>
              <w:rPr>
                <w:rFonts w:ascii="NTTimes/Cyrillic" w:hAnsi="NTTimes/Cyrillic"/>
                <w:sz w:val="18"/>
              </w:rPr>
            </w:pPr>
            <w:r>
              <w:rPr>
                <w:rFonts w:ascii="NTTimes/Cyrillic" w:hAnsi="NTTimes/Cyrillic"/>
                <w:sz w:val="18"/>
              </w:rPr>
              <w:t>159-А</w:t>
            </w:r>
          </w:p>
        </w:tc>
        <w:tc>
          <w:tcPr>
            <w:tcW w:w="1081" w:type="dxa"/>
          </w:tcPr>
          <w:p w:rsidR="00000000" w:rsidRDefault="00F67113">
            <w:pPr>
              <w:jc w:val="both"/>
              <w:rPr>
                <w:rFonts w:ascii="NTTimes/Cyrillic" w:hAnsi="NTTimes/Cyrillic"/>
                <w:sz w:val="18"/>
              </w:rPr>
            </w:pPr>
            <w:r>
              <w:rPr>
                <w:rFonts w:ascii="NTTimes/Cyrillic" w:hAnsi="NTTimes/Cyrillic"/>
                <w:sz w:val="18"/>
              </w:rPr>
              <w:t>160-Б</w:t>
            </w:r>
          </w:p>
        </w:tc>
        <w:tc>
          <w:tcPr>
            <w:tcW w:w="1081" w:type="dxa"/>
          </w:tcPr>
          <w:p w:rsidR="00000000" w:rsidRDefault="00F67113">
            <w:pPr>
              <w:jc w:val="both"/>
              <w:rPr>
                <w:rFonts w:ascii="NTTimes/Cyrillic" w:hAnsi="NTTimes/Cyrillic"/>
                <w:sz w:val="18"/>
              </w:rPr>
            </w:pPr>
            <w:r>
              <w:rPr>
                <w:rFonts w:ascii="NTTimes/Cyrillic" w:hAnsi="NTTimes/Cyrillic"/>
                <w:sz w:val="18"/>
              </w:rPr>
              <w:t>161-Б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162-В</w:t>
            </w:r>
          </w:p>
        </w:tc>
        <w:tc>
          <w:tcPr>
            <w:tcW w:w="1081" w:type="dxa"/>
          </w:tcPr>
          <w:p w:rsidR="00000000" w:rsidRDefault="00F67113">
            <w:pPr>
              <w:jc w:val="both"/>
              <w:rPr>
                <w:rFonts w:ascii="NTTimes/Cyrillic" w:hAnsi="NTTimes/Cyrillic"/>
                <w:sz w:val="18"/>
              </w:rPr>
            </w:pPr>
            <w:r>
              <w:rPr>
                <w:rFonts w:ascii="NTTimes/Cyrillic" w:hAnsi="NTTimes/Cyrillic"/>
                <w:sz w:val="18"/>
              </w:rPr>
              <w:t>163-В</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Тема: 13) ОПУХОЛИ КОЖИ</w:t>
      </w:r>
      <w:r>
        <w:rPr>
          <w:rFonts w:ascii="NTTimes/Cyrillic" w:hAnsi="NTTimes/Cyrillic"/>
          <w:sz w:val="18"/>
        </w:rPr>
        <w:t xml:space="preserve">                                                      </w:t>
      </w:r>
    </w:p>
    <w:p w:rsidR="00000000" w:rsidRDefault="00F67113">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001-Д</w:t>
            </w:r>
          </w:p>
        </w:tc>
        <w:tc>
          <w:tcPr>
            <w:tcW w:w="1081" w:type="dxa"/>
          </w:tcPr>
          <w:p w:rsidR="00000000" w:rsidRDefault="00F67113">
            <w:pPr>
              <w:jc w:val="both"/>
              <w:rPr>
                <w:rFonts w:ascii="NTTimes/Cyrillic" w:hAnsi="NTTimes/Cyrillic"/>
                <w:sz w:val="18"/>
              </w:rPr>
            </w:pPr>
            <w:r>
              <w:rPr>
                <w:rFonts w:ascii="NTTimes/Cyrillic" w:hAnsi="NTTimes/Cyrillic"/>
                <w:sz w:val="18"/>
              </w:rPr>
              <w:t>002-Д</w:t>
            </w:r>
          </w:p>
        </w:tc>
        <w:tc>
          <w:tcPr>
            <w:tcW w:w="1081" w:type="dxa"/>
          </w:tcPr>
          <w:p w:rsidR="00000000" w:rsidRDefault="00F67113">
            <w:pPr>
              <w:jc w:val="both"/>
              <w:rPr>
                <w:rFonts w:ascii="NTTimes/Cyrillic" w:hAnsi="NTTimes/Cyrillic"/>
                <w:sz w:val="18"/>
              </w:rPr>
            </w:pPr>
            <w:r>
              <w:rPr>
                <w:rFonts w:ascii="NTTimes/Cyrillic" w:hAnsi="NTTimes/Cyrillic"/>
                <w:sz w:val="18"/>
              </w:rPr>
              <w:t>003-Д</w:t>
            </w:r>
          </w:p>
        </w:tc>
        <w:tc>
          <w:tcPr>
            <w:tcW w:w="1081" w:type="dxa"/>
          </w:tcPr>
          <w:p w:rsidR="00000000" w:rsidRDefault="00F67113">
            <w:pPr>
              <w:jc w:val="both"/>
              <w:rPr>
                <w:rFonts w:ascii="NTTimes/Cyrillic" w:hAnsi="NTTimes/Cyrillic"/>
                <w:sz w:val="18"/>
              </w:rPr>
            </w:pPr>
            <w:r>
              <w:rPr>
                <w:rFonts w:ascii="NTTimes/Cyrillic" w:hAnsi="NTTimes/Cyrillic"/>
                <w:sz w:val="18"/>
              </w:rPr>
              <w:t>004-В</w:t>
            </w:r>
          </w:p>
        </w:tc>
        <w:tc>
          <w:tcPr>
            <w:tcW w:w="1081" w:type="dxa"/>
          </w:tcPr>
          <w:p w:rsidR="00000000" w:rsidRDefault="00F67113">
            <w:pPr>
              <w:jc w:val="both"/>
              <w:rPr>
                <w:rFonts w:ascii="NTTimes/Cyrillic" w:hAnsi="NTTimes/Cyrillic"/>
                <w:sz w:val="18"/>
              </w:rPr>
            </w:pPr>
            <w:r>
              <w:rPr>
                <w:rFonts w:ascii="NTTimes/Cyrillic" w:hAnsi="NTTimes/Cyrillic"/>
                <w:sz w:val="18"/>
              </w:rPr>
              <w:t>005-Г</w:t>
            </w:r>
          </w:p>
        </w:tc>
        <w:tc>
          <w:tcPr>
            <w:tcW w:w="1081" w:type="dxa"/>
          </w:tcPr>
          <w:p w:rsidR="00000000" w:rsidRDefault="00F67113">
            <w:pPr>
              <w:jc w:val="both"/>
              <w:rPr>
                <w:rFonts w:ascii="NTTimes/Cyrillic" w:hAnsi="NTTimes/Cyrillic"/>
                <w:sz w:val="18"/>
              </w:rPr>
            </w:pPr>
            <w:r>
              <w:rPr>
                <w:rFonts w:ascii="NTTimes/Cyrillic" w:hAnsi="NTTimes/Cyrillic"/>
                <w:sz w:val="18"/>
              </w:rPr>
              <w:t>006-А</w:t>
            </w:r>
          </w:p>
        </w:tc>
        <w:tc>
          <w:tcPr>
            <w:tcW w:w="1081" w:type="dxa"/>
          </w:tcPr>
          <w:p w:rsidR="00000000" w:rsidRDefault="00F67113">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008-В</w:t>
            </w:r>
          </w:p>
        </w:tc>
        <w:tc>
          <w:tcPr>
            <w:tcW w:w="1081" w:type="dxa"/>
          </w:tcPr>
          <w:p w:rsidR="00000000" w:rsidRDefault="00F67113">
            <w:pPr>
              <w:jc w:val="both"/>
              <w:rPr>
                <w:rFonts w:ascii="NTTimes/Cyrillic" w:hAnsi="NTTimes/Cyrillic"/>
                <w:sz w:val="18"/>
              </w:rPr>
            </w:pPr>
            <w:r>
              <w:rPr>
                <w:rFonts w:ascii="NTTimes/Cyrillic" w:hAnsi="NTTimes/Cyrillic"/>
                <w:sz w:val="18"/>
              </w:rPr>
              <w:t>009-В</w:t>
            </w:r>
          </w:p>
        </w:tc>
        <w:tc>
          <w:tcPr>
            <w:tcW w:w="1081" w:type="dxa"/>
          </w:tcPr>
          <w:p w:rsidR="00000000" w:rsidRDefault="00F67113">
            <w:pPr>
              <w:jc w:val="both"/>
              <w:rPr>
                <w:rFonts w:ascii="NTTimes/Cyrillic" w:hAnsi="NTTimes/Cyrillic"/>
                <w:sz w:val="18"/>
              </w:rPr>
            </w:pPr>
            <w:r>
              <w:rPr>
                <w:rFonts w:ascii="NTTimes/Cyrillic" w:hAnsi="NTTimes/Cyrillic"/>
                <w:sz w:val="18"/>
              </w:rPr>
              <w:t>010-Г</w:t>
            </w:r>
          </w:p>
        </w:tc>
        <w:tc>
          <w:tcPr>
            <w:tcW w:w="1081" w:type="dxa"/>
          </w:tcPr>
          <w:p w:rsidR="00000000" w:rsidRDefault="00F67113">
            <w:pPr>
              <w:jc w:val="both"/>
              <w:rPr>
                <w:rFonts w:ascii="NTTimes/Cyrillic" w:hAnsi="NTTimes/Cyrillic"/>
                <w:sz w:val="18"/>
              </w:rPr>
            </w:pPr>
            <w:r>
              <w:rPr>
                <w:rFonts w:ascii="NTTimes/Cyrillic" w:hAnsi="NTTimes/Cyrillic"/>
                <w:sz w:val="18"/>
              </w:rPr>
              <w:t>011-Г</w:t>
            </w:r>
          </w:p>
        </w:tc>
        <w:tc>
          <w:tcPr>
            <w:tcW w:w="1081" w:type="dxa"/>
          </w:tcPr>
          <w:p w:rsidR="00000000" w:rsidRDefault="00F67113">
            <w:pPr>
              <w:jc w:val="both"/>
              <w:rPr>
                <w:rFonts w:ascii="NTTimes/Cyrillic" w:hAnsi="NTTimes/Cyrillic"/>
                <w:sz w:val="18"/>
              </w:rPr>
            </w:pPr>
            <w:r>
              <w:rPr>
                <w:rFonts w:ascii="NTTimes/Cyrillic" w:hAnsi="NTTimes/Cyrillic"/>
                <w:sz w:val="18"/>
              </w:rPr>
              <w:t>012-Г</w:t>
            </w:r>
          </w:p>
        </w:tc>
        <w:tc>
          <w:tcPr>
            <w:tcW w:w="1081" w:type="dxa"/>
          </w:tcPr>
          <w:p w:rsidR="00000000" w:rsidRDefault="00F67113">
            <w:pPr>
              <w:jc w:val="both"/>
              <w:rPr>
                <w:rFonts w:ascii="NTTimes/Cyrillic" w:hAnsi="NTTimes/Cyrillic"/>
                <w:sz w:val="18"/>
              </w:rPr>
            </w:pPr>
            <w:r>
              <w:rPr>
                <w:rFonts w:ascii="NTTimes/Cyrillic" w:hAnsi="NTTimes/Cyrillic"/>
                <w:sz w:val="18"/>
              </w:rPr>
              <w:t>013-Г</w:t>
            </w:r>
          </w:p>
        </w:tc>
        <w:tc>
          <w:tcPr>
            <w:tcW w:w="1081" w:type="dxa"/>
          </w:tcPr>
          <w:p w:rsidR="00000000" w:rsidRDefault="00F67113">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lastRenderedPageBreak/>
              <w:t>015-Б</w:t>
            </w:r>
          </w:p>
        </w:tc>
        <w:tc>
          <w:tcPr>
            <w:tcW w:w="1081" w:type="dxa"/>
          </w:tcPr>
          <w:p w:rsidR="00000000" w:rsidRDefault="00F67113">
            <w:pPr>
              <w:jc w:val="both"/>
              <w:rPr>
                <w:rFonts w:ascii="NTTimes/Cyrillic" w:hAnsi="NTTimes/Cyrillic"/>
                <w:sz w:val="18"/>
              </w:rPr>
            </w:pPr>
            <w:r>
              <w:rPr>
                <w:rFonts w:ascii="NTTimes/Cyrillic" w:hAnsi="NTTimes/Cyrillic"/>
                <w:sz w:val="18"/>
              </w:rPr>
              <w:t>016-В</w:t>
            </w:r>
          </w:p>
        </w:tc>
        <w:tc>
          <w:tcPr>
            <w:tcW w:w="1081" w:type="dxa"/>
          </w:tcPr>
          <w:p w:rsidR="00000000" w:rsidRDefault="00F67113">
            <w:pPr>
              <w:jc w:val="both"/>
              <w:rPr>
                <w:rFonts w:ascii="NTTimes/Cyrillic" w:hAnsi="NTTimes/Cyrillic"/>
                <w:sz w:val="18"/>
              </w:rPr>
            </w:pPr>
            <w:r>
              <w:rPr>
                <w:rFonts w:ascii="NTTimes/Cyrillic" w:hAnsi="NTTimes/Cyrillic"/>
                <w:sz w:val="18"/>
              </w:rPr>
              <w:t>017-В</w:t>
            </w:r>
          </w:p>
        </w:tc>
        <w:tc>
          <w:tcPr>
            <w:tcW w:w="1081" w:type="dxa"/>
          </w:tcPr>
          <w:p w:rsidR="00000000" w:rsidRDefault="00F67113">
            <w:pPr>
              <w:jc w:val="both"/>
              <w:rPr>
                <w:rFonts w:ascii="NTTimes/Cyrillic" w:hAnsi="NTTimes/Cyrillic"/>
                <w:sz w:val="18"/>
              </w:rPr>
            </w:pPr>
            <w:r>
              <w:rPr>
                <w:rFonts w:ascii="NTTimes/Cyrillic" w:hAnsi="NTTimes/Cyrillic"/>
                <w:sz w:val="18"/>
              </w:rPr>
              <w:t>018-В</w:t>
            </w:r>
          </w:p>
        </w:tc>
        <w:tc>
          <w:tcPr>
            <w:tcW w:w="1081" w:type="dxa"/>
          </w:tcPr>
          <w:p w:rsidR="00000000" w:rsidRDefault="00F67113">
            <w:pPr>
              <w:jc w:val="both"/>
              <w:rPr>
                <w:rFonts w:ascii="NTTimes/Cyrillic" w:hAnsi="NTTimes/Cyrillic"/>
                <w:sz w:val="18"/>
              </w:rPr>
            </w:pPr>
            <w:r>
              <w:rPr>
                <w:rFonts w:ascii="NTTimes/Cyrillic" w:hAnsi="NTTimes/Cyrillic"/>
                <w:sz w:val="18"/>
              </w:rPr>
              <w:t>019-Б</w:t>
            </w:r>
          </w:p>
        </w:tc>
        <w:tc>
          <w:tcPr>
            <w:tcW w:w="1081" w:type="dxa"/>
          </w:tcPr>
          <w:p w:rsidR="00000000" w:rsidRDefault="00F67113">
            <w:pPr>
              <w:jc w:val="both"/>
              <w:rPr>
                <w:rFonts w:ascii="NTTimes/Cyrillic" w:hAnsi="NTTimes/Cyrillic"/>
                <w:sz w:val="18"/>
              </w:rPr>
            </w:pPr>
            <w:r>
              <w:rPr>
                <w:rFonts w:ascii="NTTimes/Cyrillic" w:hAnsi="NTTimes/Cyrillic"/>
                <w:sz w:val="18"/>
              </w:rPr>
              <w:t>020-А</w:t>
            </w:r>
          </w:p>
        </w:tc>
        <w:tc>
          <w:tcPr>
            <w:tcW w:w="1081" w:type="dxa"/>
          </w:tcPr>
          <w:p w:rsidR="00000000" w:rsidRDefault="00F67113">
            <w:pPr>
              <w:jc w:val="both"/>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022-В</w:t>
            </w:r>
          </w:p>
        </w:tc>
        <w:tc>
          <w:tcPr>
            <w:tcW w:w="1081" w:type="dxa"/>
          </w:tcPr>
          <w:p w:rsidR="00000000" w:rsidRDefault="00F67113">
            <w:pPr>
              <w:jc w:val="both"/>
              <w:rPr>
                <w:rFonts w:ascii="NTTimes/Cyrillic" w:hAnsi="NTTimes/Cyrillic"/>
                <w:sz w:val="18"/>
              </w:rPr>
            </w:pPr>
            <w:r>
              <w:rPr>
                <w:rFonts w:ascii="NTTimes/Cyrillic" w:hAnsi="NTTimes/Cyrillic"/>
                <w:sz w:val="18"/>
              </w:rPr>
              <w:t>023-А</w:t>
            </w:r>
          </w:p>
        </w:tc>
        <w:tc>
          <w:tcPr>
            <w:tcW w:w="1081" w:type="dxa"/>
          </w:tcPr>
          <w:p w:rsidR="00000000" w:rsidRDefault="00F67113">
            <w:pPr>
              <w:jc w:val="both"/>
              <w:rPr>
                <w:rFonts w:ascii="NTTimes/Cyrillic" w:hAnsi="NTTimes/Cyrillic"/>
                <w:sz w:val="18"/>
              </w:rPr>
            </w:pPr>
            <w:r>
              <w:rPr>
                <w:rFonts w:ascii="NTTimes/Cyrillic" w:hAnsi="NTTimes/Cyrillic"/>
                <w:sz w:val="18"/>
              </w:rPr>
              <w:t>024-Д</w:t>
            </w:r>
          </w:p>
        </w:tc>
        <w:tc>
          <w:tcPr>
            <w:tcW w:w="1081" w:type="dxa"/>
          </w:tcPr>
          <w:p w:rsidR="00000000" w:rsidRDefault="00F67113">
            <w:pPr>
              <w:jc w:val="both"/>
              <w:rPr>
                <w:rFonts w:ascii="NTTimes/Cyrillic" w:hAnsi="NTTimes/Cyrillic"/>
                <w:sz w:val="18"/>
              </w:rPr>
            </w:pPr>
            <w:r>
              <w:rPr>
                <w:rFonts w:ascii="NTTimes/Cyrillic" w:hAnsi="NTTimes/Cyrillic"/>
                <w:sz w:val="18"/>
              </w:rPr>
              <w:t>025-Д</w:t>
            </w:r>
          </w:p>
        </w:tc>
        <w:tc>
          <w:tcPr>
            <w:tcW w:w="1081" w:type="dxa"/>
          </w:tcPr>
          <w:p w:rsidR="00000000" w:rsidRDefault="00F67113">
            <w:pPr>
              <w:jc w:val="both"/>
              <w:rPr>
                <w:rFonts w:ascii="NTTimes/Cyrillic" w:hAnsi="NTTimes/Cyrillic"/>
                <w:sz w:val="18"/>
              </w:rPr>
            </w:pPr>
            <w:r>
              <w:rPr>
                <w:rFonts w:ascii="NTTimes/Cyrillic" w:hAnsi="NTTimes/Cyrillic"/>
                <w:sz w:val="18"/>
              </w:rPr>
              <w:t>026-Г</w:t>
            </w:r>
          </w:p>
        </w:tc>
        <w:tc>
          <w:tcPr>
            <w:tcW w:w="1081" w:type="dxa"/>
          </w:tcPr>
          <w:p w:rsidR="00000000" w:rsidRDefault="00F67113">
            <w:pPr>
              <w:jc w:val="both"/>
              <w:rPr>
                <w:rFonts w:ascii="NTTimes/Cyrillic" w:hAnsi="NTTimes/Cyrillic"/>
                <w:sz w:val="18"/>
              </w:rPr>
            </w:pPr>
            <w:r>
              <w:rPr>
                <w:rFonts w:ascii="NTTimes/Cyrillic" w:hAnsi="NTTimes/Cyrillic"/>
                <w:sz w:val="18"/>
              </w:rPr>
              <w:t>027-Б</w:t>
            </w:r>
          </w:p>
        </w:tc>
        <w:tc>
          <w:tcPr>
            <w:tcW w:w="1081" w:type="dxa"/>
          </w:tcPr>
          <w:p w:rsidR="00000000" w:rsidRDefault="00F67113">
            <w:pPr>
              <w:jc w:val="both"/>
              <w:rPr>
                <w:rFonts w:ascii="NTTimes/Cyrillic" w:hAnsi="NTTimes/Cyrillic"/>
                <w:sz w:val="18"/>
              </w:rPr>
            </w:pPr>
            <w:r>
              <w:rPr>
                <w:rFonts w:ascii="NTTimes/Cyrillic" w:hAnsi="NTTimes/Cyrillic"/>
                <w:sz w:val="18"/>
              </w:rPr>
              <w:t>028-Г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029-Г</w:t>
            </w:r>
          </w:p>
        </w:tc>
        <w:tc>
          <w:tcPr>
            <w:tcW w:w="1081" w:type="dxa"/>
          </w:tcPr>
          <w:p w:rsidR="00000000" w:rsidRDefault="00F67113">
            <w:pPr>
              <w:jc w:val="both"/>
              <w:rPr>
                <w:rFonts w:ascii="NTTimes/Cyrillic" w:hAnsi="NTTimes/Cyrillic"/>
                <w:sz w:val="18"/>
              </w:rPr>
            </w:pPr>
            <w:r>
              <w:rPr>
                <w:rFonts w:ascii="NTTimes/Cyrillic" w:hAnsi="NTTimes/Cyrillic"/>
                <w:sz w:val="18"/>
              </w:rPr>
              <w:t>030-В</w:t>
            </w:r>
          </w:p>
        </w:tc>
        <w:tc>
          <w:tcPr>
            <w:tcW w:w="1081" w:type="dxa"/>
          </w:tcPr>
          <w:p w:rsidR="00000000" w:rsidRDefault="00F67113">
            <w:pPr>
              <w:jc w:val="both"/>
              <w:rPr>
                <w:rFonts w:ascii="NTTimes/Cyrillic" w:hAnsi="NTTimes/Cyrillic"/>
                <w:sz w:val="18"/>
              </w:rPr>
            </w:pPr>
            <w:r>
              <w:rPr>
                <w:rFonts w:ascii="NTTimes/Cyrillic" w:hAnsi="NTTimes/Cyrillic"/>
                <w:sz w:val="18"/>
              </w:rPr>
              <w:t>031-А</w:t>
            </w:r>
          </w:p>
        </w:tc>
        <w:tc>
          <w:tcPr>
            <w:tcW w:w="1081" w:type="dxa"/>
          </w:tcPr>
          <w:p w:rsidR="00000000" w:rsidRDefault="00F67113">
            <w:pPr>
              <w:jc w:val="both"/>
              <w:rPr>
                <w:rFonts w:ascii="NTTimes/Cyrillic" w:hAnsi="NTTimes/Cyrillic"/>
                <w:sz w:val="18"/>
              </w:rPr>
            </w:pPr>
            <w:r>
              <w:rPr>
                <w:rFonts w:ascii="NTTimes/Cyrillic" w:hAnsi="NTTimes/Cyrillic"/>
                <w:sz w:val="18"/>
              </w:rPr>
              <w:t>032-Г</w:t>
            </w:r>
          </w:p>
        </w:tc>
        <w:tc>
          <w:tcPr>
            <w:tcW w:w="1081" w:type="dxa"/>
          </w:tcPr>
          <w:p w:rsidR="00000000" w:rsidRDefault="00F67113">
            <w:pPr>
              <w:jc w:val="both"/>
              <w:rPr>
                <w:rFonts w:ascii="NTTimes/Cyrillic" w:hAnsi="NTTimes/Cyrillic"/>
                <w:sz w:val="18"/>
              </w:rPr>
            </w:pPr>
            <w:r>
              <w:rPr>
                <w:rFonts w:ascii="NTTimes/Cyrillic" w:hAnsi="NTTimes/Cyrillic"/>
                <w:sz w:val="18"/>
              </w:rPr>
              <w:t>033-Д</w:t>
            </w:r>
          </w:p>
        </w:tc>
        <w:tc>
          <w:tcPr>
            <w:tcW w:w="1081" w:type="dxa"/>
          </w:tcPr>
          <w:p w:rsidR="00000000" w:rsidRDefault="00F67113">
            <w:pPr>
              <w:jc w:val="both"/>
              <w:rPr>
                <w:rFonts w:ascii="NTTimes/Cyrillic" w:hAnsi="NTTimes/Cyrillic"/>
                <w:sz w:val="18"/>
              </w:rPr>
            </w:pPr>
            <w:r>
              <w:rPr>
                <w:rFonts w:ascii="NTTimes/Cyrillic" w:hAnsi="NTTimes/Cyrillic"/>
                <w:sz w:val="18"/>
              </w:rPr>
              <w:t>034-Г</w:t>
            </w:r>
          </w:p>
        </w:tc>
        <w:tc>
          <w:tcPr>
            <w:tcW w:w="1081" w:type="dxa"/>
          </w:tcPr>
          <w:p w:rsidR="00000000" w:rsidRDefault="00F67113">
            <w:pPr>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036-Б</w:t>
            </w:r>
          </w:p>
        </w:tc>
        <w:tc>
          <w:tcPr>
            <w:tcW w:w="1081" w:type="dxa"/>
          </w:tcPr>
          <w:p w:rsidR="00000000" w:rsidRDefault="00F67113">
            <w:pPr>
              <w:jc w:val="both"/>
              <w:rPr>
                <w:rFonts w:ascii="NTTimes/Cyrillic" w:hAnsi="NTTimes/Cyrillic"/>
                <w:sz w:val="18"/>
              </w:rPr>
            </w:pPr>
            <w:r>
              <w:rPr>
                <w:rFonts w:ascii="NTTimes/Cyrillic" w:hAnsi="NTTimes/Cyrillic"/>
                <w:sz w:val="18"/>
              </w:rPr>
              <w:t>037-Г</w:t>
            </w:r>
          </w:p>
        </w:tc>
        <w:tc>
          <w:tcPr>
            <w:tcW w:w="1081" w:type="dxa"/>
          </w:tcPr>
          <w:p w:rsidR="00000000" w:rsidRDefault="00F67113">
            <w:pPr>
              <w:jc w:val="both"/>
              <w:rPr>
                <w:rFonts w:ascii="NTTimes/Cyrillic" w:hAnsi="NTTimes/Cyrillic"/>
                <w:sz w:val="18"/>
              </w:rPr>
            </w:pPr>
            <w:r>
              <w:rPr>
                <w:rFonts w:ascii="NTTimes/Cyrillic" w:hAnsi="NTTimes/Cyrillic"/>
                <w:sz w:val="18"/>
              </w:rPr>
              <w:t>038-А</w:t>
            </w:r>
          </w:p>
        </w:tc>
        <w:tc>
          <w:tcPr>
            <w:tcW w:w="1081" w:type="dxa"/>
          </w:tcPr>
          <w:p w:rsidR="00000000" w:rsidRDefault="00F67113">
            <w:pPr>
              <w:jc w:val="both"/>
              <w:rPr>
                <w:rFonts w:ascii="NTTimes/Cyrillic" w:hAnsi="NTTimes/Cyrillic"/>
                <w:sz w:val="18"/>
              </w:rPr>
            </w:pPr>
            <w:r>
              <w:rPr>
                <w:rFonts w:ascii="NTTimes/Cyrillic" w:hAnsi="NTTimes/Cyrillic"/>
                <w:sz w:val="18"/>
              </w:rPr>
              <w:t>039-В</w:t>
            </w:r>
          </w:p>
        </w:tc>
        <w:tc>
          <w:tcPr>
            <w:tcW w:w="1081" w:type="dxa"/>
          </w:tcPr>
          <w:p w:rsidR="00000000" w:rsidRDefault="00F67113">
            <w:pPr>
              <w:jc w:val="both"/>
              <w:rPr>
                <w:rFonts w:ascii="NTTimes/Cyrillic" w:hAnsi="NTTimes/Cyrillic"/>
                <w:sz w:val="18"/>
              </w:rPr>
            </w:pPr>
            <w:r>
              <w:rPr>
                <w:rFonts w:ascii="NTTimes/Cyrillic" w:hAnsi="NTTimes/Cyrillic"/>
                <w:sz w:val="18"/>
              </w:rPr>
              <w:t>040-В</w:t>
            </w:r>
          </w:p>
        </w:tc>
        <w:tc>
          <w:tcPr>
            <w:tcW w:w="1081" w:type="dxa"/>
          </w:tcPr>
          <w:p w:rsidR="00000000" w:rsidRDefault="00F67113">
            <w:pPr>
              <w:jc w:val="both"/>
              <w:rPr>
                <w:rFonts w:ascii="NTTimes/Cyrillic" w:hAnsi="NTTimes/Cyrillic"/>
                <w:sz w:val="18"/>
              </w:rPr>
            </w:pPr>
            <w:r>
              <w:rPr>
                <w:rFonts w:ascii="NTTimes/Cyrillic" w:hAnsi="NTTimes/Cyrillic"/>
                <w:sz w:val="18"/>
              </w:rPr>
              <w:t>041-Г</w:t>
            </w:r>
          </w:p>
        </w:tc>
        <w:tc>
          <w:tcPr>
            <w:tcW w:w="1081" w:type="dxa"/>
          </w:tcPr>
          <w:p w:rsidR="00000000" w:rsidRDefault="00F67113">
            <w:pPr>
              <w:jc w:val="both"/>
              <w:rPr>
                <w:rFonts w:ascii="NTTimes/Cyrillic" w:hAnsi="NTTimes/Cyrillic"/>
                <w:sz w:val="18"/>
              </w:rPr>
            </w:pPr>
            <w:r>
              <w:rPr>
                <w:rFonts w:ascii="NTTimes/Cyrillic" w:hAnsi="NTTimes/Cyrillic"/>
                <w:sz w:val="18"/>
              </w:rPr>
              <w:t>042-Б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043-В</w:t>
            </w:r>
          </w:p>
        </w:tc>
        <w:tc>
          <w:tcPr>
            <w:tcW w:w="1081" w:type="dxa"/>
          </w:tcPr>
          <w:p w:rsidR="00000000" w:rsidRDefault="00F67113">
            <w:pPr>
              <w:jc w:val="both"/>
              <w:rPr>
                <w:rFonts w:ascii="NTTimes/Cyrillic" w:hAnsi="NTTimes/Cyrillic"/>
                <w:sz w:val="18"/>
              </w:rPr>
            </w:pPr>
            <w:r>
              <w:rPr>
                <w:rFonts w:ascii="NTTimes/Cyrillic" w:hAnsi="NTTimes/Cyrillic"/>
                <w:sz w:val="18"/>
              </w:rPr>
              <w:t>044-В</w:t>
            </w:r>
          </w:p>
        </w:tc>
        <w:tc>
          <w:tcPr>
            <w:tcW w:w="1081" w:type="dxa"/>
          </w:tcPr>
          <w:p w:rsidR="00000000" w:rsidRDefault="00F67113">
            <w:pPr>
              <w:jc w:val="both"/>
              <w:rPr>
                <w:rFonts w:ascii="NTTimes/Cyrillic" w:hAnsi="NTTimes/Cyrillic"/>
                <w:sz w:val="18"/>
              </w:rPr>
            </w:pPr>
            <w:r>
              <w:rPr>
                <w:rFonts w:ascii="NTTimes/Cyrillic" w:hAnsi="NTTimes/Cyrillic"/>
                <w:sz w:val="18"/>
              </w:rPr>
              <w:t>045-Б</w:t>
            </w:r>
          </w:p>
        </w:tc>
        <w:tc>
          <w:tcPr>
            <w:tcW w:w="1081" w:type="dxa"/>
          </w:tcPr>
          <w:p w:rsidR="00000000" w:rsidRDefault="00F67113">
            <w:pPr>
              <w:jc w:val="both"/>
              <w:rPr>
                <w:rFonts w:ascii="NTTimes/Cyrillic" w:hAnsi="NTTimes/Cyrillic"/>
                <w:sz w:val="18"/>
              </w:rPr>
            </w:pPr>
            <w:r>
              <w:rPr>
                <w:rFonts w:ascii="NTTimes/Cyrillic" w:hAnsi="NTTimes/Cyrillic"/>
                <w:sz w:val="18"/>
              </w:rPr>
              <w:t>046-Д</w:t>
            </w:r>
          </w:p>
        </w:tc>
        <w:tc>
          <w:tcPr>
            <w:tcW w:w="1081" w:type="dxa"/>
          </w:tcPr>
          <w:p w:rsidR="00000000" w:rsidRDefault="00F67113">
            <w:pPr>
              <w:jc w:val="both"/>
              <w:rPr>
                <w:rFonts w:ascii="NTTimes/Cyrillic" w:hAnsi="NTTimes/Cyrillic"/>
                <w:sz w:val="18"/>
              </w:rPr>
            </w:pPr>
            <w:r>
              <w:rPr>
                <w:rFonts w:ascii="NTTimes/Cyrillic" w:hAnsi="NTTimes/Cyrillic"/>
                <w:sz w:val="18"/>
              </w:rPr>
              <w:t>047-Д</w:t>
            </w:r>
          </w:p>
        </w:tc>
        <w:tc>
          <w:tcPr>
            <w:tcW w:w="1081" w:type="dxa"/>
          </w:tcPr>
          <w:p w:rsidR="00000000" w:rsidRDefault="00F67113">
            <w:pPr>
              <w:jc w:val="both"/>
              <w:rPr>
                <w:rFonts w:ascii="NTTimes/Cyrillic" w:hAnsi="NTTimes/Cyrillic"/>
                <w:sz w:val="18"/>
              </w:rPr>
            </w:pPr>
            <w:r>
              <w:rPr>
                <w:rFonts w:ascii="NTTimes/Cyrillic" w:hAnsi="NTTimes/Cyrillic"/>
                <w:sz w:val="18"/>
              </w:rPr>
              <w:t>048-А</w:t>
            </w:r>
          </w:p>
        </w:tc>
        <w:tc>
          <w:tcPr>
            <w:tcW w:w="1081" w:type="dxa"/>
          </w:tcPr>
          <w:p w:rsidR="00000000" w:rsidRDefault="00F67113">
            <w:pPr>
              <w:jc w:val="both"/>
              <w:rPr>
                <w:rFonts w:ascii="NTTimes/Cyrillic" w:hAnsi="NTTimes/Cyrillic"/>
                <w:sz w:val="18"/>
              </w:rPr>
            </w:pPr>
            <w:r>
              <w:rPr>
                <w:rFonts w:ascii="NTTimes/Cyrillic" w:hAnsi="NTTimes/Cyrillic"/>
                <w:sz w:val="18"/>
              </w:rPr>
              <w:t>049-Д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050-Д</w:t>
            </w:r>
          </w:p>
        </w:tc>
        <w:tc>
          <w:tcPr>
            <w:tcW w:w="1081" w:type="dxa"/>
          </w:tcPr>
          <w:p w:rsidR="00000000" w:rsidRDefault="00F67113">
            <w:pPr>
              <w:jc w:val="both"/>
              <w:rPr>
                <w:rFonts w:ascii="NTTimes/Cyrillic" w:hAnsi="NTTimes/Cyrillic"/>
                <w:sz w:val="18"/>
              </w:rPr>
            </w:pPr>
            <w:r>
              <w:rPr>
                <w:rFonts w:ascii="NTTimes/Cyrillic" w:hAnsi="NTTimes/Cyrillic"/>
                <w:sz w:val="18"/>
              </w:rPr>
              <w:t>051-Д</w:t>
            </w:r>
          </w:p>
        </w:tc>
        <w:tc>
          <w:tcPr>
            <w:tcW w:w="1081" w:type="dxa"/>
          </w:tcPr>
          <w:p w:rsidR="00000000" w:rsidRDefault="00F67113">
            <w:pPr>
              <w:jc w:val="both"/>
              <w:rPr>
                <w:rFonts w:ascii="NTTimes/Cyrillic" w:hAnsi="NTTimes/Cyrillic"/>
                <w:sz w:val="18"/>
              </w:rPr>
            </w:pPr>
            <w:r>
              <w:rPr>
                <w:rFonts w:ascii="NTTimes/Cyrillic" w:hAnsi="NTTimes/Cyrillic"/>
                <w:sz w:val="18"/>
              </w:rPr>
              <w:t>052-Г</w:t>
            </w:r>
          </w:p>
        </w:tc>
        <w:tc>
          <w:tcPr>
            <w:tcW w:w="1081" w:type="dxa"/>
          </w:tcPr>
          <w:p w:rsidR="00000000" w:rsidRDefault="00F67113">
            <w:pPr>
              <w:jc w:val="both"/>
              <w:rPr>
                <w:rFonts w:ascii="NTTimes/Cyrillic" w:hAnsi="NTTimes/Cyrillic"/>
                <w:sz w:val="18"/>
              </w:rPr>
            </w:pPr>
            <w:r>
              <w:rPr>
                <w:rFonts w:ascii="NTTimes/Cyrillic" w:hAnsi="NTTimes/Cyrillic"/>
                <w:sz w:val="18"/>
              </w:rPr>
              <w:t>053-Д</w:t>
            </w:r>
          </w:p>
        </w:tc>
        <w:tc>
          <w:tcPr>
            <w:tcW w:w="1081" w:type="dxa"/>
          </w:tcPr>
          <w:p w:rsidR="00000000" w:rsidRDefault="00F67113">
            <w:pPr>
              <w:jc w:val="both"/>
              <w:rPr>
                <w:rFonts w:ascii="NTTimes/Cyrillic" w:hAnsi="NTTimes/Cyrillic"/>
                <w:sz w:val="18"/>
              </w:rPr>
            </w:pPr>
            <w:r>
              <w:rPr>
                <w:rFonts w:ascii="NTTimes/Cyrillic" w:hAnsi="NTTimes/Cyrillic"/>
                <w:sz w:val="18"/>
              </w:rPr>
              <w:t>054-В</w:t>
            </w:r>
          </w:p>
        </w:tc>
        <w:tc>
          <w:tcPr>
            <w:tcW w:w="1081" w:type="dxa"/>
          </w:tcPr>
          <w:p w:rsidR="00000000" w:rsidRDefault="00F67113">
            <w:pPr>
              <w:jc w:val="both"/>
              <w:rPr>
                <w:rFonts w:ascii="NTTimes/Cyrillic" w:hAnsi="NTTimes/Cyrillic"/>
                <w:sz w:val="18"/>
              </w:rPr>
            </w:pPr>
            <w:r>
              <w:rPr>
                <w:rFonts w:ascii="NTTimes/Cyrillic" w:hAnsi="NTTimes/Cyrillic"/>
                <w:sz w:val="18"/>
              </w:rPr>
              <w:t>055-В</w:t>
            </w:r>
          </w:p>
        </w:tc>
        <w:tc>
          <w:tcPr>
            <w:tcW w:w="1081" w:type="dxa"/>
          </w:tcPr>
          <w:p w:rsidR="00000000" w:rsidRDefault="00F67113">
            <w:pPr>
              <w:jc w:val="both"/>
              <w:rPr>
                <w:rFonts w:ascii="NTTimes/Cyrillic" w:hAnsi="NTTimes/Cyrillic"/>
                <w:sz w:val="18"/>
              </w:rPr>
            </w:pPr>
            <w:r>
              <w:rPr>
                <w:rFonts w:ascii="NTTimes/Cyrillic" w:hAnsi="NTTimes/Cyrillic"/>
                <w:sz w:val="18"/>
              </w:rPr>
              <w:t>056-А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057-Г</w:t>
            </w:r>
          </w:p>
        </w:tc>
        <w:tc>
          <w:tcPr>
            <w:tcW w:w="1081" w:type="dxa"/>
          </w:tcPr>
          <w:p w:rsidR="00000000" w:rsidRDefault="00F67113">
            <w:pPr>
              <w:jc w:val="both"/>
              <w:rPr>
                <w:rFonts w:ascii="NTTimes/Cyrillic" w:hAnsi="NTTimes/Cyrillic"/>
                <w:sz w:val="18"/>
              </w:rPr>
            </w:pPr>
            <w:r>
              <w:rPr>
                <w:rFonts w:ascii="NTTimes/Cyrillic" w:hAnsi="NTTimes/Cyrillic"/>
                <w:sz w:val="18"/>
              </w:rPr>
              <w:t>058-Г</w:t>
            </w:r>
          </w:p>
        </w:tc>
        <w:tc>
          <w:tcPr>
            <w:tcW w:w="1081" w:type="dxa"/>
          </w:tcPr>
          <w:p w:rsidR="00000000" w:rsidRDefault="00F67113">
            <w:pPr>
              <w:jc w:val="both"/>
              <w:rPr>
                <w:rFonts w:ascii="NTTimes/Cyrillic" w:hAnsi="NTTimes/Cyrillic"/>
                <w:sz w:val="18"/>
              </w:rPr>
            </w:pPr>
            <w:r>
              <w:rPr>
                <w:rFonts w:ascii="NTTimes/Cyrillic" w:hAnsi="NTTimes/Cyrillic"/>
                <w:sz w:val="18"/>
              </w:rPr>
              <w:t>059-А</w:t>
            </w:r>
          </w:p>
        </w:tc>
        <w:tc>
          <w:tcPr>
            <w:tcW w:w="1081" w:type="dxa"/>
          </w:tcPr>
          <w:p w:rsidR="00000000" w:rsidRDefault="00F67113">
            <w:pPr>
              <w:jc w:val="both"/>
              <w:rPr>
                <w:rFonts w:ascii="NTTimes/Cyrillic" w:hAnsi="NTTimes/Cyrillic"/>
                <w:sz w:val="18"/>
              </w:rPr>
            </w:pPr>
            <w:r>
              <w:rPr>
                <w:rFonts w:ascii="NTTimes/Cyrillic" w:hAnsi="NTTimes/Cyrillic"/>
                <w:sz w:val="18"/>
              </w:rPr>
              <w:t>060-В</w:t>
            </w:r>
          </w:p>
        </w:tc>
        <w:tc>
          <w:tcPr>
            <w:tcW w:w="1081" w:type="dxa"/>
          </w:tcPr>
          <w:p w:rsidR="00000000" w:rsidRDefault="00F67113">
            <w:pPr>
              <w:jc w:val="both"/>
              <w:rPr>
                <w:rFonts w:ascii="NTTimes/Cyrillic" w:hAnsi="NTTimes/Cyrillic"/>
                <w:sz w:val="18"/>
              </w:rPr>
            </w:pPr>
            <w:r>
              <w:rPr>
                <w:rFonts w:ascii="NTTimes/Cyrillic" w:hAnsi="NTTimes/Cyrillic"/>
                <w:sz w:val="18"/>
              </w:rPr>
              <w:t>061-В</w:t>
            </w:r>
          </w:p>
        </w:tc>
        <w:tc>
          <w:tcPr>
            <w:tcW w:w="1081" w:type="dxa"/>
          </w:tcPr>
          <w:p w:rsidR="00000000" w:rsidRDefault="00F67113">
            <w:pPr>
              <w:jc w:val="both"/>
              <w:rPr>
                <w:rFonts w:ascii="NTTimes/Cyrillic" w:hAnsi="NTTimes/Cyrillic"/>
                <w:sz w:val="18"/>
              </w:rPr>
            </w:pPr>
            <w:r>
              <w:rPr>
                <w:rFonts w:ascii="NTTimes/Cyrillic" w:hAnsi="NTTimes/Cyrillic"/>
                <w:sz w:val="18"/>
              </w:rPr>
              <w:t>062-В</w:t>
            </w:r>
          </w:p>
        </w:tc>
        <w:tc>
          <w:tcPr>
            <w:tcW w:w="1081" w:type="dxa"/>
          </w:tcPr>
          <w:p w:rsidR="00000000" w:rsidRDefault="00F67113">
            <w:pPr>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064-Г</w:t>
            </w:r>
          </w:p>
        </w:tc>
        <w:tc>
          <w:tcPr>
            <w:tcW w:w="1081" w:type="dxa"/>
          </w:tcPr>
          <w:p w:rsidR="00000000" w:rsidRDefault="00F67113">
            <w:pPr>
              <w:jc w:val="both"/>
              <w:rPr>
                <w:rFonts w:ascii="NTTimes/Cyrillic" w:hAnsi="NTTimes/Cyrillic"/>
                <w:sz w:val="18"/>
              </w:rPr>
            </w:pPr>
            <w:r>
              <w:rPr>
                <w:rFonts w:ascii="NTTimes/Cyrillic" w:hAnsi="NTTimes/Cyrillic"/>
                <w:sz w:val="18"/>
              </w:rPr>
              <w:t>0</w:t>
            </w:r>
            <w:r>
              <w:rPr>
                <w:rFonts w:ascii="NTTimes/Cyrillic" w:hAnsi="NTTimes/Cyrillic"/>
                <w:sz w:val="18"/>
              </w:rPr>
              <w:t>65-Б</w:t>
            </w:r>
          </w:p>
        </w:tc>
        <w:tc>
          <w:tcPr>
            <w:tcW w:w="1081" w:type="dxa"/>
          </w:tcPr>
          <w:p w:rsidR="00000000" w:rsidRDefault="00F67113">
            <w:pPr>
              <w:jc w:val="both"/>
              <w:rPr>
                <w:rFonts w:ascii="NTTimes/Cyrillic" w:hAnsi="NTTimes/Cyrillic"/>
                <w:sz w:val="18"/>
              </w:rPr>
            </w:pPr>
            <w:r>
              <w:rPr>
                <w:rFonts w:ascii="NTTimes/Cyrillic" w:hAnsi="NTTimes/Cyrillic"/>
                <w:sz w:val="18"/>
              </w:rPr>
              <w:t>066-Г</w:t>
            </w:r>
          </w:p>
        </w:tc>
        <w:tc>
          <w:tcPr>
            <w:tcW w:w="1081" w:type="dxa"/>
          </w:tcPr>
          <w:p w:rsidR="00000000" w:rsidRDefault="00F67113">
            <w:pPr>
              <w:jc w:val="both"/>
              <w:rPr>
                <w:rFonts w:ascii="NTTimes/Cyrillic" w:hAnsi="NTTimes/Cyrillic"/>
                <w:sz w:val="18"/>
              </w:rPr>
            </w:pPr>
            <w:r>
              <w:rPr>
                <w:rFonts w:ascii="NTTimes/Cyrillic" w:hAnsi="NTTimes/Cyrillic"/>
                <w:sz w:val="18"/>
              </w:rPr>
              <w:t>067-А</w:t>
            </w:r>
          </w:p>
        </w:tc>
        <w:tc>
          <w:tcPr>
            <w:tcW w:w="1081" w:type="dxa"/>
          </w:tcPr>
          <w:p w:rsidR="00000000" w:rsidRDefault="00F67113">
            <w:pPr>
              <w:jc w:val="both"/>
              <w:rPr>
                <w:rFonts w:ascii="NTTimes/Cyrillic" w:hAnsi="NTTimes/Cyrillic"/>
                <w:sz w:val="18"/>
              </w:rPr>
            </w:pPr>
            <w:r>
              <w:rPr>
                <w:rFonts w:ascii="NTTimes/Cyrillic" w:hAnsi="NTTimes/Cyrillic"/>
                <w:sz w:val="18"/>
              </w:rPr>
              <w:t>068-Г</w:t>
            </w:r>
          </w:p>
        </w:tc>
        <w:tc>
          <w:tcPr>
            <w:tcW w:w="1081" w:type="dxa"/>
          </w:tcPr>
          <w:p w:rsidR="00000000" w:rsidRDefault="00F67113">
            <w:pPr>
              <w:jc w:val="both"/>
              <w:rPr>
                <w:rFonts w:ascii="NTTimes/Cyrillic" w:hAnsi="NTTimes/Cyrillic"/>
                <w:sz w:val="18"/>
              </w:rPr>
            </w:pPr>
            <w:r>
              <w:rPr>
                <w:rFonts w:ascii="NTTimes/Cyrillic" w:hAnsi="NTTimes/Cyrillic"/>
                <w:sz w:val="18"/>
              </w:rPr>
              <w:t>069-Г</w:t>
            </w:r>
          </w:p>
        </w:tc>
        <w:tc>
          <w:tcPr>
            <w:tcW w:w="1081" w:type="dxa"/>
          </w:tcPr>
          <w:p w:rsidR="00000000" w:rsidRDefault="00F67113">
            <w:pPr>
              <w:jc w:val="both"/>
              <w:rPr>
                <w:rFonts w:ascii="NTTimes/Cyrillic" w:hAnsi="NTTimes/Cyrillic"/>
                <w:sz w:val="18"/>
              </w:rPr>
            </w:pPr>
            <w:r>
              <w:rPr>
                <w:rFonts w:ascii="NTTimes/Cyrillic" w:hAnsi="NTTimes/Cyrillic"/>
                <w:sz w:val="18"/>
              </w:rPr>
              <w:t>070-А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071-Д</w:t>
            </w:r>
          </w:p>
        </w:tc>
        <w:tc>
          <w:tcPr>
            <w:tcW w:w="1081" w:type="dxa"/>
          </w:tcPr>
          <w:p w:rsidR="00000000" w:rsidRDefault="00F67113">
            <w:pPr>
              <w:jc w:val="both"/>
              <w:rPr>
                <w:rFonts w:ascii="NTTimes/Cyrillic" w:hAnsi="NTTimes/Cyrillic"/>
                <w:sz w:val="18"/>
              </w:rPr>
            </w:pPr>
            <w:r>
              <w:rPr>
                <w:rFonts w:ascii="NTTimes/Cyrillic" w:hAnsi="NTTimes/Cyrillic"/>
                <w:sz w:val="18"/>
              </w:rPr>
              <w:t>072-Д</w:t>
            </w:r>
          </w:p>
        </w:tc>
        <w:tc>
          <w:tcPr>
            <w:tcW w:w="1081" w:type="dxa"/>
          </w:tcPr>
          <w:p w:rsidR="00000000" w:rsidRDefault="00F67113">
            <w:pPr>
              <w:jc w:val="both"/>
              <w:rPr>
                <w:rFonts w:ascii="NTTimes/Cyrillic" w:hAnsi="NTTimes/Cyrillic"/>
                <w:sz w:val="18"/>
              </w:rPr>
            </w:pPr>
            <w:r>
              <w:rPr>
                <w:rFonts w:ascii="NTTimes/Cyrillic" w:hAnsi="NTTimes/Cyrillic"/>
                <w:sz w:val="18"/>
              </w:rPr>
              <w:t>073-Б</w:t>
            </w:r>
          </w:p>
        </w:tc>
        <w:tc>
          <w:tcPr>
            <w:tcW w:w="1081" w:type="dxa"/>
          </w:tcPr>
          <w:p w:rsidR="00000000" w:rsidRDefault="00F67113">
            <w:pPr>
              <w:jc w:val="both"/>
              <w:rPr>
                <w:rFonts w:ascii="NTTimes/Cyrillic" w:hAnsi="NTTimes/Cyrillic"/>
                <w:sz w:val="18"/>
              </w:rPr>
            </w:pPr>
            <w:r>
              <w:rPr>
                <w:rFonts w:ascii="NTTimes/Cyrillic" w:hAnsi="NTTimes/Cyrillic"/>
                <w:sz w:val="18"/>
              </w:rPr>
              <w:t>074-В</w:t>
            </w:r>
          </w:p>
        </w:tc>
        <w:tc>
          <w:tcPr>
            <w:tcW w:w="1081" w:type="dxa"/>
          </w:tcPr>
          <w:p w:rsidR="00000000" w:rsidRDefault="00F67113">
            <w:pPr>
              <w:jc w:val="both"/>
              <w:rPr>
                <w:rFonts w:ascii="NTTimes/Cyrillic" w:hAnsi="NTTimes/Cyrillic"/>
                <w:sz w:val="18"/>
              </w:rPr>
            </w:pPr>
            <w:r>
              <w:rPr>
                <w:rFonts w:ascii="NTTimes/Cyrillic" w:hAnsi="NTTimes/Cyrillic"/>
                <w:sz w:val="18"/>
              </w:rPr>
              <w:t>075-Г</w:t>
            </w:r>
          </w:p>
        </w:tc>
        <w:tc>
          <w:tcPr>
            <w:tcW w:w="1081" w:type="dxa"/>
          </w:tcPr>
          <w:p w:rsidR="00000000" w:rsidRDefault="00F67113">
            <w:pPr>
              <w:jc w:val="both"/>
              <w:rPr>
                <w:rFonts w:ascii="NTTimes/Cyrillic" w:hAnsi="NTTimes/Cyrillic"/>
                <w:sz w:val="18"/>
              </w:rPr>
            </w:pPr>
            <w:r>
              <w:rPr>
                <w:rFonts w:ascii="NTTimes/Cyrillic" w:hAnsi="NTTimes/Cyrillic"/>
                <w:sz w:val="18"/>
              </w:rPr>
              <w:t>076-А</w:t>
            </w:r>
          </w:p>
        </w:tc>
        <w:tc>
          <w:tcPr>
            <w:tcW w:w="1081" w:type="dxa"/>
          </w:tcPr>
          <w:p w:rsidR="00000000" w:rsidRDefault="00F67113">
            <w:pPr>
              <w:jc w:val="both"/>
              <w:rPr>
                <w:rFonts w:ascii="NTTimes/Cyrillic" w:hAnsi="NTTimes/Cyrillic"/>
                <w:sz w:val="18"/>
              </w:rPr>
            </w:pPr>
            <w:r>
              <w:rPr>
                <w:rFonts w:ascii="NTTimes/Cyrillic" w:hAnsi="NTTimes/Cyrillic"/>
                <w:sz w:val="18"/>
              </w:rPr>
              <w:t>077-А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078-Г</w:t>
            </w:r>
          </w:p>
        </w:tc>
        <w:tc>
          <w:tcPr>
            <w:tcW w:w="1081" w:type="dxa"/>
          </w:tcPr>
          <w:p w:rsidR="00000000" w:rsidRDefault="00F67113">
            <w:pPr>
              <w:jc w:val="both"/>
              <w:rPr>
                <w:rFonts w:ascii="NTTimes/Cyrillic" w:hAnsi="NTTimes/Cyrillic"/>
                <w:sz w:val="18"/>
              </w:rPr>
            </w:pPr>
            <w:r>
              <w:rPr>
                <w:rFonts w:ascii="NTTimes/Cyrillic" w:hAnsi="NTTimes/Cyrillic"/>
                <w:sz w:val="18"/>
              </w:rPr>
              <w:t>079-Д</w:t>
            </w:r>
          </w:p>
        </w:tc>
        <w:tc>
          <w:tcPr>
            <w:tcW w:w="1081" w:type="dxa"/>
          </w:tcPr>
          <w:p w:rsidR="00000000" w:rsidRDefault="00F67113">
            <w:pPr>
              <w:jc w:val="both"/>
              <w:rPr>
                <w:rFonts w:ascii="NTTimes/Cyrillic" w:hAnsi="NTTimes/Cyrillic"/>
                <w:sz w:val="18"/>
              </w:rPr>
            </w:pPr>
            <w:r>
              <w:rPr>
                <w:rFonts w:ascii="NTTimes/Cyrillic" w:hAnsi="NTTimes/Cyrillic"/>
                <w:sz w:val="18"/>
              </w:rPr>
              <w:t>080-Г</w:t>
            </w:r>
          </w:p>
        </w:tc>
        <w:tc>
          <w:tcPr>
            <w:tcW w:w="1081" w:type="dxa"/>
          </w:tcPr>
          <w:p w:rsidR="00000000" w:rsidRDefault="00F67113">
            <w:pPr>
              <w:jc w:val="both"/>
              <w:rPr>
                <w:rFonts w:ascii="NTTimes/Cyrillic" w:hAnsi="NTTimes/Cyrillic"/>
                <w:sz w:val="18"/>
              </w:rPr>
            </w:pPr>
            <w:r>
              <w:rPr>
                <w:rFonts w:ascii="NTTimes/Cyrillic" w:hAnsi="NTTimes/Cyrillic"/>
                <w:sz w:val="18"/>
              </w:rPr>
              <w:t>081-Д</w:t>
            </w:r>
          </w:p>
        </w:tc>
        <w:tc>
          <w:tcPr>
            <w:tcW w:w="1081" w:type="dxa"/>
          </w:tcPr>
          <w:p w:rsidR="00000000" w:rsidRDefault="00F67113">
            <w:pPr>
              <w:jc w:val="both"/>
              <w:rPr>
                <w:rFonts w:ascii="NTTimes/Cyrillic" w:hAnsi="NTTimes/Cyrillic"/>
                <w:sz w:val="18"/>
              </w:rPr>
            </w:pPr>
            <w:r>
              <w:rPr>
                <w:rFonts w:ascii="NTTimes/Cyrillic" w:hAnsi="NTTimes/Cyrillic"/>
                <w:sz w:val="18"/>
              </w:rPr>
              <w:t>082-В</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b/>
          <w:sz w:val="18"/>
        </w:rPr>
      </w:pPr>
      <w:r>
        <w:rPr>
          <w:rFonts w:ascii="NTTimes/Cyrillic" w:hAnsi="NTTimes/Cyrillic"/>
          <w:b/>
          <w:sz w:val="18"/>
        </w:rPr>
        <w:t xml:space="preserve">Тема: 14) ОПУХОЛИ МЯГКИХ ТКАНЕЙ И КОСТЕЙ                                    </w:t>
      </w:r>
    </w:p>
    <w:p w:rsidR="00000000" w:rsidRDefault="00F67113">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001-Б</w:t>
            </w:r>
          </w:p>
        </w:tc>
        <w:tc>
          <w:tcPr>
            <w:tcW w:w="1081" w:type="dxa"/>
          </w:tcPr>
          <w:p w:rsidR="00000000" w:rsidRDefault="00F67113">
            <w:pPr>
              <w:jc w:val="both"/>
              <w:rPr>
                <w:rFonts w:ascii="NTTimes/Cyrillic" w:hAnsi="NTTimes/Cyrillic"/>
                <w:sz w:val="18"/>
              </w:rPr>
            </w:pPr>
            <w:r>
              <w:rPr>
                <w:rFonts w:ascii="NTTimes/Cyrillic" w:hAnsi="NTTimes/Cyrillic"/>
                <w:sz w:val="18"/>
              </w:rPr>
              <w:t>002-Г</w:t>
            </w:r>
          </w:p>
        </w:tc>
        <w:tc>
          <w:tcPr>
            <w:tcW w:w="1081" w:type="dxa"/>
          </w:tcPr>
          <w:p w:rsidR="00000000" w:rsidRDefault="00F67113">
            <w:pPr>
              <w:jc w:val="both"/>
              <w:rPr>
                <w:rFonts w:ascii="NTTimes/Cyrillic" w:hAnsi="NTTimes/Cyrillic"/>
                <w:sz w:val="18"/>
              </w:rPr>
            </w:pPr>
            <w:r>
              <w:rPr>
                <w:rFonts w:ascii="NTTimes/Cyrillic" w:hAnsi="NTTimes/Cyrillic"/>
                <w:sz w:val="18"/>
              </w:rPr>
              <w:t>003-А</w:t>
            </w:r>
          </w:p>
        </w:tc>
        <w:tc>
          <w:tcPr>
            <w:tcW w:w="1081" w:type="dxa"/>
          </w:tcPr>
          <w:p w:rsidR="00000000" w:rsidRDefault="00F67113">
            <w:pPr>
              <w:jc w:val="both"/>
              <w:rPr>
                <w:rFonts w:ascii="NTTimes/Cyrillic" w:hAnsi="NTTimes/Cyrillic"/>
                <w:sz w:val="18"/>
              </w:rPr>
            </w:pPr>
            <w:r>
              <w:rPr>
                <w:rFonts w:ascii="NTTimes/Cyrillic" w:hAnsi="NTTimes/Cyrillic"/>
                <w:sz w:val="18"/>
              </w:rPr>
              <w:t>004-А</w:t>
            </w:r>
          </w:p>
        </w:tc>
        <w:tc>
          <w:tcPr>
            <w:tcW w:w="1081" w:type="dxa"/>
          </w:tcPr>
          <w:p w:rsidR="00000000" w:rsidRDefault="00F67113">
            <w:pPr>
              <w:jc w:val="both"/>
              <w:rPr>
                <w:rFonts w:ascii="NTTimes/Cyrillic" w:hAnsi="NTTimes/Cyrillic"/>
                <w:sz w:val="18"/>
              </w:rPr>
            </w:pPr>
            <w:r>
              <w:rPr>
                <w:rFonts w:ascii="NTTimes/Cyrillic" w:hAnsi="NTTimes/Cyrillic"/>
                <w:sz w:val="18"/>
              </w:rPr>
              <w:t>005-В</w:t>
            </w:r>
          </w:p>
        </w:tc>
        <w:tc>
          <w:tcPr>
            <w:tcW w:w="1081" w:type="dxa"/>
          </w:tcPr>
          <w:p w:rsidR="00000000" w:rsidRDefault="00F67113">
            <w:pPr>
              <w:jc w:val="both"/>
              <w:rPr>
                <w:rFonts w:ascii="NTTimes/Cyrillic" w:hAnsi="NTTimes/Cyrillic"/>
                <w:sz w:val="18"/>
              </w:rPr>
            </w:pPr>
            <w:r>
              <w:rPr>
                <w:rFonts w:ascii="NTTimes/Cyrillic" w:hAnsi="NTTimes/Cyrillic"/>
                <w:sz w:val="18"/>
              </w:rPr>
              <w:t>006-Д</w:t>
            </w:r>
          </w:p>
        </w:tc>
        <w:tc>
          <w:tcPr>
            <w:tcW w:w="1081" w:type="dxa"/>
          </w:tcPr>
          <w:p w:rsidR="00000000" w:rsidRDefault="00F67113">
            <w:pPr>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008-Г</w:t>
            </w:r>
          </w:p>
        </w:tc>
        <w:tc>
          <w:tcPr>
            <w:tcW w:w="1081" w:type="dxa"/>
          </w:tcPr>
          <w:p w:rsidR="00000000" w:rsidRDefault="00F67113">
            <w:pPr>
              <w:jc w:val="both"/>
              <w:rPr>
                <w:rFonts w:ascii="NTTimes/Cyrillic" w:hAnsi="NTTimes/Cyrillic"/>
                <w:sz w:val="18"/>
              </w:rPr>
            </w:pPr>
            <w:r>
              <w:rPr>
                <w:rFonts w:ascii="NTTimes/Cyrillic" w:hAnsi="NTTimes/Cyrillic"/>
                <w:sz w:val="18"/>
              </w:rPr>
              <w:t>010-А</w:t>
            </w:r>
          </w:p>
        </w:tc>
        <w:tc>
          <w:tcPr>
            <w:tcW w:w="1081" w:type="dxa"/>
          </w:tcPr>
          <w:p w:rsidR="00000000" w:rsidRDefault="00F67113">
            <w:pPr>
              <w:jc w:val="both"/>
              <w:rPr>
                <w:rFonts w:ascii="NTTimes/Cyrillic" w:hAnsi="NTTimes/Cyrillic"/>
                <w:sz w:val="18"/>
              </w:rPr>
            </w:pPr>
            <w:r>
              <w:rPr>
                <w:rFonts w:ascii="NTTimes/Cyrillic" w:hAnsi="NTTimes/Cyrillic"/>
                <w:sz w:val="18"/>
              </w:rPr>
              <w:t>011-А</w:t>
            </w:r>
          </w:p>
        </w:tc>
        <w:tc>
          <w:tcPr>
            <w:tcW w:w="1081" w:type="dxa"/>
          </w:tcPr>
          <w:p w:rsidR="00000000" w:rsidRDefault="00F67113">
            <w:pPr>
              <w:jc w:val="both"/>
              <w:rPr>
                <w:rFonts w:ascii="NTTimes/Cyrillic" w:hAnsi="NTTimes/Cyrillic"/>
                <w:sz w:val="18"/>
              </w:rPr>
            </w:pPr>
            <w:r>
              <w:rPr>
                <w:rFonts w:ascii="NTTimes/Cyrillic" w:hAnsi="NTTimes/Cyrillic"/>
                <w:sz w:val="18"/>
              </w:rPr>
              <w:t>012-А</w:t>
            </w:r>
          </w:p>
        </w:tc>
        <w:tc>
          <w:tcPr>
            <w:tcW w:w="1081" w:type="dxa"/>
          </w:tcPr>
          <w:p w:rsidR="00000000" w:rsidRDefault="00F67113">
            <w:pPr>
              <w:jc w:val="both"/>
              <w:rPr>
                <w:rFonts w:ascii="NTTimes/Cyrillic" w:hAnsi="NTTimes/Cyrillic"/>
                <w:sz w:val="18"/>
              </w:rPr>
            </w:pPr>
            <w:r>
              <w:rPr>
                <w:rFonts w:ascii="NTTimes/Cyrillic" w:hAnsi="NTTimes/Cyrillic"/>
                <w:sz w:val="18"/>
              </w:rPr>
              <w:t>013-А</w:t>
            </w:r>
          </w:p>
        </w:tc>
        <w:tc>
          <w:tcPr>
            <w:tcW w:w="1081" w:type="dxa"/>
          </w:tcPr>
          <w:p w:rsidR="00000000" w:rsidRDefault="00F67113">
            <w:pPr>
              <w:jc w:val="both"/>
              <w:rPr>
                <w:rFonts w:ascii="NTTimes/Cyrillic" w:hAnsi="NTTimes/Cyrillic"/>
                <w:sz w:val="18"/>
              </w:rPr>
            </w:pPr>
            <w:r>
              <w:rPr>
                <w:rFonts w:ascii="NTTimes/Cyrillic" w:hAnsi="NTTimes/Cyrillic"/>
                <w:sz w:val="18"/>
              </w:rPr>
              <w:t>014-А</w:t>
            </w:r>
          </w:p>
        </w:tc>
        <w:tc>
          <w:tcPr>
            <w:tcW w:w="1081" w:type="dxa"/>
          </w:tcPr>
          <w:p w:rsidR="00000000" w:rsidRDefault="00F67113">
            <w:pPr>
              <w:jc w:val="both"/>
              <w:rPr>
                <w:rFonts w:ascii="NTTimes/Cyrillic" w:hAnsi="NTTimes/Cyrillic"/>
                <w:sz w:val="18"/>
              </w:rPr>
            </w:pPr>
            <w:r>
              <w:rPr>
                <w:rFonts w:ascii="NTTimes/Cyrillic" w:hAnsi="NTTimes/Cyrillic"/>
                <w:sz w:val="18"/>
              </w:rPr>
              <w:t>015-Б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016-Г</w:t>
            </w:r>
          </w:p>
        </w:tc>
        <w:tc>
          <w:tcPr>
            <w:tcW w:w="1081" w:type="dxa"/>
          </w:tcPr>
          <w:p w:rsidR="00000000" w:rsidRDefault="00F67113">
            <w:pPr>
              <w:jc w:val="both"/>
              <w:rPr>
                <w:rFonts w:ascii="NTTimes/Cyrillic" w:hAnsi="NTTimes/Cyrillic"/>
                <w:sz w:val="18"/>
              </w:rPr>
            </w:pPr>
            <w:r>
              <w:rPr>
                <w:rFonts w:ascii="NTTimes/Cyrillic" w:hAnsi="NTTimes/Cyrillic"/>
                <w:sz w:val="18"/>
              </w:rPr>
              <w:t>017-В</w:t>
            </w:r>
          </w:p>
        </w:tc>
        <w:tc>
          <w:tcPr>
            <w:tcW w:w="1081" w:type="dxa"/>
          </w:tcPr>
          <w:p w:rsidR="00000000" w:rsidRDefault="00F67113">
            <w:pPr>
              <w:jc w:val="both"/>
              <w:rPr>
                <w:rFonts w:ascii="NTTimes/Cyrillic" w:hAnsi="NTTimes/Cyrillic"/>
                <w:sz w:val="18"/>
              </w:rPr>
            </w:pPr>
            <w:r>
              <w:rPr>
                <w:rFonts w:ascii="NTTimes/Cyrillic" w:hAnsi="NTTimes/Cyrillic"/>
                <w:sz w:val="18"/>
              </w:rPr>
              <w:t>018-Г</w:t>
            </w:r>
          </w:p>
        </w:tc>
        <w:tc>
          <w:tcPr>
            <w:tcW w:w="1081" w:type="dxa"/>
          </w:tcPr>
          <w:p w:rsidR="00000000" w:rsidRDefault="00F67113">
            <w:pPr>
              <w:jc w:val="both"/>
              <w:rPr>
                <w:rFonts w:ascii="NTTimes/Cyrillic" w:hAnsi="NTTimes/Cyrillic"/>
                <w:sz w:val="18"/>
              </w:rPr>
            </w:pPr>
            <w:r>
              <w:rPr>
                <w:rFonts w:ascii="NTTimes/Cyrillic" w:hAnsi="NTTimes/Cyrillic"/>
                <w:sz w:val="18"/>
              </w:rPr>
              <w:t>019-Б</w:t>
            </w:r>
          </w:p>
        </w:tc>
        <w:tc>
          <w:tcPr>
            <w:tcW w:w="1081" w:type="dxa"/>
          </w:tcPr>
          <w:p w:rsidR="00000000" w:rsidRDefault="00F67113">
            <w:pPr>
              <w:jc w:val="both"/>
              <w:rPr>
                <w:rFonts w:ascii="NTTimes/Cyrillic" w:hAnsi="NTTimes/Cyrillic"/>
                <w:sz w:val="18"/>
              </w:rPr>
            </w:pPr>
            <w:r>
              <w:rPr>
                <w:rFonts w:ascii="NTTimes/Cyrillic" w:hAnsi="NTTimes/Cyrillic"/>
                <w:sz w:val="18"/>
              </w:rPr>
              <w:t>020-Г</w:t>
            </w:r>
          </w:p>
        </w:tc>
        <w:tc>
          <w:tcPr>
            <w:tcW w:w="1081" w:type="dxa"/>
          </w:tcPr>
          <w:p w:rsidR="00000000" w:rsidRDefault="00F67113">
            <w:pPr>
              <w:jc w:val="both"/>
              <w:rPr>
                <w:rFonts w:ascii="NTTimes/Cyrillic" w:hAnsi="NTTimes/Cyrillic"/>
                <w:sz w:val="18"/>
              </w:rPr>
            </w:pPr>
            <w:r>
              <w:rPr>
                <w:rFonts w:ascii="NTTimes/Cyrillic" w:hAnsi="NTTimes/Cyrillic"/>
                <w:sz w:val="18"/>
              </w:rPr>
              <w:t>021-Г</w:t>
            </w:r>
          </w:p>
        </w:tc>
        <w:tc>
          <w:tcPr>
            <w:tcW w:w="1081" w:type="dxa"/>
          </w:tcPr>
          <w:p w:rsidR="00000000" w:rsidRDefault="00F67113">
            <w:pPr>
              <w:jc w:val="both"/>
              <w:rPr>
                <w:rFonts w:ascii="NTTimes/Cyrillic" w:hAnsi="NTTimes/Cyrillic"/>
                <w:sz w:val="18"/>
              </w:rPr>
            </w:pPr>
            <w:r>
              <w:rPr>
                <w:rFonts w:ascii="NTTimes/Cyrillic" w:hAnsi="NTTimes/Cyrillic"/>
                <w:sz w:val="18"/>
              </w:rPr>
              <w:t>022-Д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023-Б</w:t>
            </w:r>
          </w:p>
        </w:tc>
        <w:tc>
          <w:tcPr>
            <w:tcW w:w="1081" w:type="dxa"/>
          </w:tcPr>
          <w:p w:rsidR="00000000" w:rsidRDefault="00F67113">
            <w:pPr>
              <w:jc w:val="both"/>
              <w:rPr>
                <w:rFonts w:ascii="NTTimes/Cyrillic" w:hAnsi="NTTimes/Cyrillic"/>
                <w:sz w:val="18"/>
              </w:rPr>
            </w:pPr>
            <w:r>
              <w:rPr>
                <w:rFonts w:ascii="NTTimes/Cyrillic" w:hAnsi="NTTimes/Cyrillic"/>
                <w:sz w:val="18"/>
              </w:rPr>
              <w:t>024-Д</w:t>
            </w:r>
          </w:p>
        </w:tc>
        <w:tc>
          <w:tcPr>
            <w:tcW w:w="1081" w:type="dxa"/>
          </w:tcPr>
          <w:p w:rsidR="00000000" w:rsidRDefault="00F67113">
            <w:pPr>
              <w:jc w:val="both"/>
              <w:rPr>
                <w:rFonts w:ascii="NTTimes/Cyrillic" w:hAnsi="NTTimes/Cyrillic"/>
                <w:sz w:val="18"/>
              </w:rPr>
            </w:pPr>
            <w:r>
              <w:rPr>
                <w:rFonts w:ascii="NTTimes/Cyrillic" w:hAnsi="NTTimes/Cyrillic"/>
                <w:sz w:val="18"/>
              </w:rPr>
              <w:t>025-Д</w:t>
            </w:r>
          </w:p>
        </w:tc>
        <w:tc>
          <w:tcPr>
            <w:tcW w:w="1081" w:type="dxa"/>
          </w:tcPr>
          <w:p w:rsidR="00000000" w:rsidRDefault="00F67113">
            <w:pPr>
              <w:jc w:val="both"/>
              <w:rPr>
                <w:rFonts w:ascii="NTTimes/Cyrillic" w:hAnsi="NTTimes/Cyrillic"/>
                <w:sz w:val="18"/>
              </w:rPr>
            </w:pPr>
            <w:r>
              <w:rPr>
                <w:rFonts w:ascii="NTTimes/Cyrillic" w:hAnsi="NTTimes/Cyrillic"/>
                <w:sz w:val="18"/>
              </w:rPr>
              <w:t>026-Д</w:t>
            </w:r>
          </w:p>
        </w:tc>
        <w:tc>
          <w:tcPr>
            <w:tcW w:w="1081" w:type="dxa"/>
          </w:tcPr>
          <w:p w:rsidR="00000000" w:rsidRDefault="00F67113">
            <w:pPr>
              <w:jc w:val="both"/>
              <w:rPr>
                <w:rFonts w:ascii="NTTimes/Cyrillic" w:hAnsi="NTTimes/Cyrillic"/>
                <w:sz w:val="18"/>
              </w:rPr>
            </w:pPr>
            <w:r>
              <w:rPr>
                <w:rFonts w:ascii="NTTimes/Cyrillic" w:hAnsi="NTTimes/Cyrillic"/>
                <w:sz w:val="18"/>
              </w:rPr>
              <w:t>027-Б</w:t>
            </w:r>
          </w:p>
        </w:tc>
        <w:tc>
          <w:tcPr>
            <w:tcW w:w="1081" w:type="dxa"/>
          </w:tcPr>
          <w:p w:rsidR="00000000" w:rsidRDefault="00F67113">
            <w:pPr>
              <w:jc w:val="both"/>
              <w:rPr>
                <w:rFonts w:ascii="NTTimes/Cyrillic" w:hAnsi="NTTimes/Cyrillic"/>
                <w:sz w:val="18"/>
              </w:rPr>
            </w:pPr>
            <w:r>
              <w:rPr>
                <w:rFonts w:ascii="NTTimes/Cyrillic" w:hAnsi="NTTimes/Cyrillic"/>
                <w:sz w:val="18"/>
              </w:rPr>
              <w:t>028-А</w:t>
            </w:r>
          </w:p>
        </w:tc>
        <w:tc>
          <w:tcPr>
            <w:tcW w:w="1081" w:type="dxa"/>
          </w:tcPr>
          <w:p w:rsidR="00000000" w:rsidRDefault="00F67113">
            <w:pPr>
              <w:jc w:val="both"/>
              <w:rPr>
                <w:rFonts w:ascii="NTTimes/Cyrillic" w:hAnsi="NTTimes/Cyrillic"/>
                <w:sz w:val="18"/>
              </w:rPr>
            </w:pPr>
            <w:r>
              <w:rPr>
                <w:rFonts w:ascii="NTTimes/Cyrillic" w:hAnsi="NTTimes/Cyrillic"/>
                <w:sz w:val="18"/>
              </w:rPr>
              <w:t>029-А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030-В</w:t>
            </w:r>
          </w:p>
        </w:tc>
        <w:tc>
          <w:tcPr>
            <w:tcW w:w="1081" w:type="dxa"/>
          </w:tcPr>
          <w:p w:rsidR="00000000" w:rsidRDefault="00F67113">
            <w:pPr>
              <w:jc w:val="both"/>
              <w:rPr>
                <w:rFonts w:ascii="NTTimes/Cyrillic" w:hAnsi="NTTimes/Cyrillic"/>
                <w:sz w:val="18"/>
              </w:rPr>
            </w:pPr>
            <w:r>
              <w:rPr>
                <w:rFonts w:ascii="NTTimes/Cyrillic" w:hAnsi="NTTimes/Cyrillic"/>
                <w:sz w:val="18"/>
              </w:rPr>
              <w:t>031-Д</w:t>
            </w:r>
          </w:p>
        </w:tc>
        <w:tc>
          <w:tcPr>
            <w:tcW w:w="1081" w:type="dxa"/>
          </w:tcPr>
          <w:p w:rsidR="00000000" w:rsidRDefault="00F67113">
            <w:pPr>
              <w:jc w:val="both"/>
              <w:rPr>
                <w:rFonts w:ascii="NTTimes/Cyrillic" w:hAnsi="NTTimes/Cyrillic"/>
                <w:sz w:val="18"/>
              </w:rPr>
            </w:pPr>
            <w:r>
              <w:rPr>
                <w:rFonts w:ascii="NTTimes/Cyrillic" w:hAnsi="NTTimes/Cyrillic"/>
                <w:sz w:val="18"/>
              </w:rPr>
              <w:t>032-В</w:t>
            </w:r>
          </w:p>
        </w:tc>
        <w:tc>
          <w:tcPr>
            <w:tcW w:w="1081" w:type="dxa"/>
          </w:tcPr>
          <w:p w:rsidR="00000000" w:rsidRDefault="00F67113">
            <w:pPr>
              <w:jc w:val="both"/>
              <w:rPr>
                <w:rFonts w:ascii="NTTimes/Cyrillic" w:hAnsi="NTTimes/Cyrillic"/>
                <w:sz w:val="18"/>
              </w:rPr>
            </w:pPr>
            <w:r>
              <w:rPr>
                <w:rFonts w:ascii="NTTimes/Cyrillic" w:hAnsi="NTTimes/Cyrillic"/>
                <w:sz w:val="18"/>
              </w:rPr>
              <w:t>033-В</w:t>
            </w:r>
          </w:p>
        </w:tc>
        <w:tc>
          <w:tcPr>
            <w:tcW w:w="1081" w:type="dxa"/>
          </w:tcPr>
          <w:p w:rsidR="00000000" w:rsidRDefault="00F67113">
            <w:pPr>
              <w:jc w:val="both"/>
              <w:rPr>
                <w:rFonts w:ascii="NTTimes/Cyrillic" w:hAnsi="NTTimes/Cyrillic"/>
                <w:sz w:val="18"/>
              </w:rPr>
            </w:pPr>
            <w:r>
              <w:rPr>
                <w:rFonts w:ascii="NTTimes/Cyrillic" w:hAnsi="NTTimes/Cyrillic"/>
                <w:sz w:val="18"/>
              </w:rPr>
              <w:t>034-В</w:t>
            </w:r>
          </w:p>
        </w:tc>
        <w:tc>
          <w:tcPr>
            <w:tcW w:w="1081" w:type="dxa"/>
          </w:tcPr>
          <w:p w:rsidR="00000000" w:rsidRDefault="00F67113">
            <w:pPr>
              <w:jc w:val="both"/>
              <w:rPr>
                <w:rFonts w:ascii="NTTimes/Cyrillic" w:hAnsi="NTTimes/Cyrillic"/>
                <w:sz w:val="18"/>
              </w:rPr>
            </w:pPr>
            <w:r>
              <w:rPr>
                <w:rFonts w:ascii="NTTimes/Cyrillic" w:hAnsi="NTTimes/Cyrillic"/>
                <w:sz w:val="18"/>
              </w:rPr>
              <w:t>035-Г</w:t>
            </w:r>
          </w:p>
        </w:tc>
        <w:tc>
          <w:tcPr>
            <w:tcW w:w="1081" w:type="dxa"/>
          </w:tcPr>
          <w:p w:rsidR="00000000" w:rsidRDefault="00F67113">
            <w:pPr>
              <w:jc w:val="both"/>
              <w:rPr>
                <w:rFonts w:ascii="NTTimes/Cyrillic" w:hAnsi="NTTimes/Cyrillic"/>
                <w:sz w:val="18"/>
              </w:rPr>
            </w:pPr>
            <w:r>
              <w:rPr>
                <w:rFonts w:ascii="NTTimes/Cyrillic" w:hAnsi="NTTimes/Cyrillic"/>
                <w:sz w:val="18"/>
              </w:rPr>
              <w:t>036-В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037-Д</w:t>
            </w:r>
          </w:p>
        </w:tc>
        <w:tc>
          <w:tcPr>
            <w:tcW w:w="1081" w:type="dxa"/>
          </w:tcPr>
          <w:p w:rsidR="00000000" w:rsidRDefault="00F67113">
            <w:pPr>
              <w:jc w:val="both"/>
              <w:rPr>
                <w:rFonts w:ascii="NTTimes/Cyrillic" w:hAnsi="NTTimes/Cyrillic"/>
                <w:sz w:val="18"/>
              </w:rPr>
            </w:pPr>
            <w:r>
              <w:rPr>
                <w:rFonts w:ascii="NTTimes/Cyrillic" w:hAnsi="NTTimes/Cyrillic"/>
                <w:sz w:val="18"/>
              </w:rPr>
              <w:t>038-Д</w:t>
            </w:r>
          </w:p>
        </w:tc>
        <w:tc>
          <w:tcPr>
            <w:tcW w:w="1081" w:type="dxa"/>
          </w:tcPr>
          <w:p w:rsidR="00000000" w:rsidRDefault="00F67113">
            <w:pPr>
              <w:jc w:val="both"/>
              <w:rPr>
                <w:rFonts w:ascii="NTTimes/Cyrillic" w:hAnsi="NTTimes/Cyrillic"/>
                <w:sz w:val="18"/>
              </w:rPr>
            </w:pPr>
            <w:r>
              <w:rPr>
                <w:rFonts w:ascii="NTTimes/Cyrillic" w:hAnsi="NTTimes/Cyrillic"/>
                <w:sz w:val="18"/>
              </w:rPr>
              <w:t>039-Д</w:t>
            </w:r>
          </w:p>
        </w:tc>
        <w:tc>
          <w:tcPr>
            <w:tcW w:w="1081" w:type="dxa"/>
          </w:tcPr>
          <w:p w:rsidR="00000000" w:rsidRDefault="00F67113">
            <w:pPr>
              <w:jc w:val="both"/>
              <w:rPr>
                <w:rFonts w:ascii="NTTimes/Cyrillic" w:hAnsi="NTTimes/Cyrillic"/>
                <w:sz w:val="18"/>
              </w:rPr>
            </w:pPr>
            <w:r>
              <w:rPr>
                <w:rFonts w:ascii="NTTimes/Cyrillic" w:hAnsi="NTTimes/Cyrillic"/>
                <w:sz w:val="18"/>
              </w:rPr>
              <w:t>040-Б</w:t>
            </w:r>
          </w:p>
        </w:tc>
        <w:tc>
          <w:tcPr>
            <w:tcW w:w="1081" w:type="dxa"/>
          </w:tcPr>
          <w:p w:rsidR="00000000" w:rsidRDefault="00F67113">
            <w:pPr>
              <w:jc w:val="both"/>
              <w:rPr>
                <w:rFonts w:ascii="NTTimes/Cyrillic" w:hAnsi="NTTimes/Cyrillic"/>
                <w:sz w:val="18"/>
              </w:rPr>
            </w:pPr>
            <w:r>
              <w:rPr>
                <w:rFonts w:ascii="NTTimes/Cyrillic" w:hAnsi="NTTimes/Cyrillic"/>
                <w:sz w:val="18"/>
              </w:rPr>
              <w:t>041-А</w:t>
            </w:r>
          </w:p>
        </w:tc>
        <w:tc>
          <w:tcPr>
            <w:tcW w:w="1081" w:type="dxa"/>
          </w:tcPr>
          <w:p w:rsidR="00000000" w:rsidRDefault="00F67113">
            <w:pPr>
              <w:jc w:val="both"/>
              <w:rPr>
                <w:rFonts w:ascii="NTTimes/Cyrillic" w:hAnsi="NTTimes/Cyrillic"/>
                <w:sz w:val="18"/>
              </w:rPr>
            </w:pPr>
            <w:r>
              <w:rPr>
                <w:rFonts w:ascii="NTTimes/Cyrillic" w:hAnsi="NTTimes/Cyrillic"/>
                <w:sz w:val="18"/>
              </w:rPr>
              <w:t>042-Д</w:t>
            </w:r>
          </w:p>
        </w:tc>
        <w:tc>
          <w:tcPr>
            <w:tcW w:w="1081" w:type="dxa"/>
          </w:tcPr>
          <w:p w:rsidR="00000000" w:rsidRDefault="00F67113">
            <w:pPr>
              <w:jc w:val="both"/>
              <w:rPr>
                <w:rFonts w:ascii="NTTimes/Cyrillic" w:hAnsi="NTTimes/Cyrillic"/>
                <w:sz w:val="18"/>
              </w:rPr>
            </w:pPr>
            <w:r>
              <w:rPr>
                <w:rFonts w:ascii="NTTimes/Cyrillic" w:hAnsi="NTTimes/Cyrillic"/>
                <w:sz w:val="18"/>
              </w:rPr>
              <w:t>043-Б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045-Д</w:t>
            </w:r>
          </w:p>
        </w:tc>
        <w:tc>
          <w:tcPr>
            <w:tcW w:w="1081" w:type="dxa"/>
          </w:tcPr>
          <w:p w:rsidR="00000000" w:rsidRDefault="00F67113">
            <w:pPr>
              <w:jc w:val="both"/>
              <w:rPr>
                <w:rFonts w:ascii="NTTimes/Cyrillic" w:hAnsi="NTTimes/Cyrillic"/>
                <w:sz w:val="18"/>
              </w:rPr>
            </w:pPr>
            <w:r>
              <w:rPr>
                <w:rFonts w:ascii="NTTimes/Cyrillic" w:hAnsi="NTTimes/Cyrillic"/>
                <w:sz w:val="18"/>
              </w:rPr>
              <w:t>046-В</w:t>
            </w:r>
          </w:p>
        </w:tc>
        <w:tc>
          <w:tcPr>
            <w:tcW w:w="1081" w:type="dxa"/>
          </w:tcPr>
          <w:p w:rsidR="00000000" w:rsidRDefault="00F67113">
            <w:pPr>
              <w:jc w:val="both"/>
              <w:rPr>
                <w:rFonts w:ascii="NTTimes/Cyrillic" w:hAnsi="NTTimes/Cyrillic"/>
                <w:sz w:val="18"/>
              </w:rPr>
            </w:pPr>
            <w:r>
              <w:rPr>
                <w:rFonts w:ascii="NTTimes/Cyrillic" w:hAnsi="NTTimes/Cyrillic"/>
                <w:sz w:val="18"/>
              </w:rPr>
              <w:t>047-А</w:t>
            </w:r>
          </w:p>
        </w:tc>
        <w:tc>
          <w:tcPr>
            <w:tcW w:w="1081" w:type="dxa"/>
          </w:tcPr>
          <w:p w:rsidR="00000000" w:rsidRDefault="00F67113">
            <w:pPr>
              <w:jc w:val="both"/>
              <w:rPr>
                <w:rFonts w:ascii="NTTimes/Cyrillic" w:hAnsi="NTTimes/Cyrillic"/>
                <w:sz w:val="18"/>
              </w:rPr>
            </w:pPr>
            <w:r>
              <w:rPr>
                <w:rFonts w:ascii="NTTimes/Cyrillic" w:hAnsi="NTTimes/Cyrillic"/>
                <w:sz w:val="18"/>
              </w:rPr>
              <w:t>048-Г</w:t>
            </w:r>
          </w:p>
        </w:tc>
        <w:tc>
          <w:tcPr>
            <w:tcW w:w="1081" w:type="dxa"/>
          </w:tcPr>
          <w:p w:rsidR="00000000" w:rsidRDefault="00F67113">
            <w:pPr>
              <w:jc w:val="both"/>
              <w:rPr>
                <w:rFonts w:ascii="NTTimes/Cyrillic" w:hAnsi="NTTimes/Cyrillic"/>
                <w:sz w:val="18"/>
              </w:rPr>
            </w:pPr>
            <w:r>
              <w:rPr>
                <w:rFonts w:ascii="NTTimes/Cyrillic" w:hAnsi="NTTimes/Cyrillic"/>
                <w:sz w:val="18"/>
              </w:rPr>
              <w:t>049-В</w:t>
            </w:r>
          </w:p>
        </w:tc>
        <w:tc>
          <w:tcPr>
            <w:tcW w:w="1081" w:type="dxa"/>
          </w:tcPr>
          <w:p w:rsidR="00000000" w:rsidRDefault="00F67113">
            <w:pPr>
              <w:jc w:val="both"/>
              <w:rPr>
                <w:rFonts w:ascii="NTTimes/Cyrillic" w:hAnsi="NTTimes/Cyrillic"/>
                <w:sz w:val="18"/>
              </w:rPr>
            </w:pPr>
            <w:r>
              <w:rPr>
                <w:rFonts w:ascii="NTTimes/Cyrillic" w:hAnsi="NTTimes/Cyrillic"/>
                <w:sz w:val="18"/>
              </w:rPr>
              <w:t>050-Г</w:t>
            </w:r>
          </w:p>
        </w:tc>
        <w:tc>
          <w:tcPr>
            <w:tcW w:w="1081" w:type="dxa"/>
          </w:tcPr>
          <w:p w:rsidR="00000000" w:rsidRDefault="00F67113">
            <w:pPr>
              <w:jc w:val="both"/>
              <w:rPr>
                <w:rFonts w:ascii="NTTimes/Cyrillic" w:hAnsi="NTTimes/Cyrillic"/>
                <w:sz w:val="18"/>
              </w:rPr>
            </w:pPr>
            <w:r>
              <w:rPr>
                <w:rFonts w:ascii="NTTimes/Cyrillic" w:hAnsi="NTTimes/Cyrillic"/>
                <w:sz w:val="18"/>
              </w:rPr>
              <w:t>051-Д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052-В</w:t>
            </w:r>
          </w:p>
        </w:tc>
        <w:tc>
          <w:tcPr>
            <w:tcW w:w="1081" w:type="dxa"/>
          </w:tcPr>
          <w:p w:rsidR="00000000" w:rsidRDefault="00F67113">
            <w:pPr>
              <w:jc w:val="both"/>
              <w:rPr>
                <w:rFonts w:ascii="NTTimes/Cyrillic" w:hAnsi="NTTimes/Cyrillic"/>
                <w:sz w:val="18"/>
              </w:rPr>
            </w:pPr>
            <w:r>
              <w:rPr>
                <w:rFonts w:ascii="NTTimes/Cyrillic" w:hAnsi="NTTimes/Cyrillic"/>
                <w:sz w:val="18"/>
              </w:rPr>
              <w:t>053-А</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sz w:val="18"/>
        </w:rPr>
      </w:pPr>
      <w:r>
        <w:rPr>
          <w:rFonts w:ascii="NTTimes/Cyrillic" w:hAnsi="NTTimes/Cyrillic"/>
          <w:b/>
          <w:sz w:val="18"/>
        </w:rPr>
        <w:t>Тема: 15) ОПУХОЛИ КРОВЕТВОРНОЙ СИСТЕМЫ</w:t>
      </w:r>
      <w:r>
        <w:rPr>
          <w:rFonts w:ascii="NTTimes/Cyrillic" w:hAnsi="NTTimes/Cyrillic"/>
          <w:sz w:val="18"/>
        </w:rPr>
        <w:t xml:space="preserve">                                      </w:t>
      </w:r>
    </w:p>
    <w:p w:rsidR="00000000" w:rsidRDefault="00F67113">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001-Б</w:t>
            </w:r>
          </w:p>
        </w:tc>
        <w:tc>
          <w:tcPr>
            <w:tcW w:w="1081" w:type="dxa"/>
          </w:tcPr>
          <w:p w:rsidR="00000000" w:rsidRDefault="00F67113">
            <w:pPr>
              <w:jc w:val="both"/>
              <w:rPr>
                <w:rFonts w:ascii="NTTimes/Cyrillic" w:hAnsi="NTTimes/Cyrillic"/>
                <w:sz w:val="18"/>
              </w:rPr>
            </w:pPr>
            <w:r>
              <w:rPr>
                <w:rFonts w:ascii="NTTimes/Cyrillic" w:hAnsi="NTTimes/Cyrillic"/>
                <w:sz w:val="18"/>
              </w:rPr>
              <w:t>002-Б</w:t>
            </w:r>
          </w:p>
        </w:tc>
        <w:tc>
          <w:tcPr>
            <w:tcW w:w="1081" w:type="dxa"/>
          </w:tcPr>
          <w:p w:rsidR="00000000" w:rsidRDefault="00F67113">
            <w:pPr>
              <w:jc w:val="both"/>
              <w:rPr>
                <w:rFonts w:ascii="NTTimes/Cyrillic" w:hAnsi="NTTimes/Cyrillic"/>
                <w:sz w:val="18"/>
              </w:rPr>
            </w:pPr>
            <w:r>
              <w:rPr>
                <w:rFonts w:ascii="NTTimes/Cyrillic" w:hAnsi="NTTimes/Cyrillic"/>
                <w:sz w:val="18"/>
              </w:rPr>
              <w:t>003-Б</w:t>
            </w:r>
          </w:p>
        </w:tc>
        <w:tc>
          <w:tcPr>
            <w:tcW w:w="1081" w:type="dxa"/>
          </w:tcPr>
          <w:p w:rsidR="00000000" w:rsidRDefault="00F67113">
            <w:pPr>
              <w:jc w:val="both"/>
              <w:rPr>
                <w:rFonts w:ascii="NTTimes/Cyrillic" w:hAnsi="NTTimes/Cyrillic"/>
                <w:sz w:val="18"/>
              </w:rPr>
            </w:pPr>
            <w:r>
              <w:rPr>
                <w:rFonts w:ascii="NTTimes/Cyrillic" w:hAnsi="NTTimes/Cyrillic"/>
                <w:sz w:val="18"/>
              </w:rPr>
              <w:t>004-Д</w:t>
            </w:r>
          </w:p>
        </w:tc>
        <w:tc>
          <w:tcPr>
            <w:tcW w:w="1081" w:type="dxa"/>
          </w:tcPr>
          <w:p w:rsidR="00000000" w:rsidRDefault="00F67113">
            <w:pPr>
              <w:jc w:val="both"/>
              <w:rPr>
                <w:rFonts w:ascii="NTTimes/Cyrillic" w:hAnsi="NTTimes/Cyrillic"/>
                <w:sz w:val="18"/>
              </w:rPr>
            </w:pPr>
            <w:r>
              <w:rPr>
                <w:rFonts w:ascii="NTTimes/Cyrillic" w:hAnsi="NTTimes/Cyrillic"/>
                <w:sz w:val="18"/>
              </w:rPr>
              <w:t>005-Д</w:t>
            </w:r>
          </w:p>
        </w:tc>
        <w:tc>
          <w:tcPr>
            <w:tcW w:w="1081" w:type="dxa"/>
          </w:tcPr>
          <w:p w:rsidR="00000000" w:rsidRDefault="00F67113">
            <w:pPr>
              <w:jc w:val="both"/>
              <w:rPr>
                <w:rFonts w:ascii="NTTimes/Cyrillic" w:hAnsi="NTTimes/Cyrillic"/>
                <w:sz w:val="18"/>
              </w:rPr>
            </w:pPr>
            <w:r>
              <w:rPr>
                <w:rFonts w:ascii="NTTimes/Cyrillic" w:hAnsi="NTTimes/Cyrillic"/>
                <w:sz w:val="18"/>
              </w:rPr>
              <w:t>006-Б</w:t>
            </w:r>
          </w:p>
        </w:tc>
        <w:tc>
          <w:tcPr>
            <w:tcW w:w="1081" w:type="dxa"/>
          </w:tcPr>
          <w:p w:rsidR="00000000" w:rsidRDefault="00F67113">
            <w:pPr>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008-Д</w:t>
            </w:r>
          </w:p>
        </w:tc>
        <w:tc>
          <w:tcPr>
            <w:tcW w:w="1081" w:type="dxa"/>
          </w:tcPr>
          <w:p w:rsidR="00000000" w:rsidRDefault="00F67113">
            <w:pPr>
              <w:jc w:val="both"/>
              <w:rPr>
                <w:rFonts w:ascii="NTTimes/Cyrillic" w:hAnsi="NTTimes/Cyrillic"/>
                <w:sz w:val="18"/>
              </w:rPr>
            </w:pPr>
            <w:r>
              <w:rPr>
                <w:rFonts w:ascii="NTTimes/Cyrillic" w:hAnsi="NTTimes/Cyrillic"/>
                <w:sz w:val="18"/>
              </w:rPr>
              <w:t>009-А</w:t>
            </w:r>
          </w:p>
        </w:tc>
        <w:tc>
          <w:tcPr>
            <w:tcW w:w="1081" w:type="dxa"/>
          </w:tcPr>
          <w:p w:rsidR="00000000" w:rsidRDefault="00F67113">
            <w:pPr>
              <w:jc w:val="both"/>
              <w:rPr>
                <w:rFonts w:ascii="NTTimes/Cyrillic" w:hAnsi="NTTimes/Cyrillic"/>
                <w:sz w:val="18"/>
              </w:rPr>
            </w:pPr>
            <w:r>
              <w:rPr>
                <w:rFonts w:ascii="NTTimes/Cyrillic" w:hAnsi="NTTimes/Cyrillic"/>
                <w:sz w:val="18"/>
              </w:rPr>
              <w:t>010-А</w:t>
            </w:r>
          </w:p>
        </w:tc>
        <w:tc>
          <w:tcPr>
            <w:tcW w:w="1081" w:type="dxa"/>
          </w:tcPr>
          <w:p w:rsidR="00000000" w:rsidRDefault="00F67113">
            <w:pPr>
              <w:jc w:val="both"/>
              <w:rPr>
                <w:rFonts w:ascii="NTTimes/Cyrillic" w:hAnsi="NTTimes/Cyrillic"/>
                <w:sz w:val="18"/>
              </w:rPr>
            </w:pPr>
            <w:r>
              <w:rPr>
                <w:rFonts w:ascii="NTTimes/Cyrillic" w:hAnsi="NTTimes/Cyrillic"/>
                <w:sz w:val="18"/>
              </w:rPr>
              <w:t>011-Г</w:t>
            </w:r>
          </w:p>
        </w:tc>
        <w:tc>
          <w:tcPr>
            <w:tcW w:w="1081" w:type="dxa"/>
          </w:tcPr>
          <w:p w:rsidR="00000000" w:rsidRDefault="00F67113">
            <w:pPr>
              <w:jc w:val="both"/>
              <w:rPr>
                <w:rFonts w:ascii="NTTimes/Cyrillic" w:hAnsi="NTTimes/Cyrillic"/>
                <w:sz w:val="18"/>
              </w:rPr>
            </w:pPr>
            <w:r>
              <w:rPr>
                <w:rFonts w:ascii="NTTimes/Cyrillic" w:hAnsi="NTTimes/Cyrillic"/>
                <w:sz w:val="18"/>
              </w:rPr>
              <w:t>012-Г</w:t>
            </w:r>
          </w:p>
        </w:tc>
        <w:tc>
          <w:tcPr>
            <w:tcW w:w="1081" w:type="dxa"/>
          </w:tcPr>
          <w:p w:rsidR="00000000" w:rsidRDefault="00F67113">
            <w:pPr>
              <w:jc w:val="both"/>
              <w:rPr>
                <w:rFonts w:ascii="NTTimes/Cyrillic" w:hAnsi="NTTimes/Cyrillic"/>
                <w:sz w:val="18"/>
              </w:rPr>
            </w:pPr>
            <w:r>
              <w:rPr>
                <w:rFonts w:ascii="NTTimes/Cyrillic" w:hAnsi="NTTimes/Cyrillic"/>
                <w:sz w:val="18"/>
              </w:rPr>
              <w:t>013-Г</w:t>
            </w:r>
          </w:p>
        </w:tc>
        <w:tc>
          <w:tcPr>
            <w:tcW w:w="1081" w:type="dxa"/>
          </w:tcPr>
          <w:p w:rsidR="00000000" w:rsidRDefault="00F67113">
            <w:pPr>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015-Д</w:t>
            </w:r>
          </w:p>
        </w:tc>
        <w:tc>
          <w:tcPr>
            <w:tcW w:w="1081" w:type="dxa"/>
          </w:tcPr>
          <w:p w:rsidR="00000000" w:rsidRDefault="00F67113">
            <w:pPr>
              <w:jc w:val="both"/>
              <w:rPr>
                <w:rFonts w:ascii="NTTimes/Cyrillic" w:hAnsi="NTTimes/Cyrillic"/>
                <w:sz w:val="18"/>
              </w:rPr>
            </w:pPr>
            <w:r>
              <w:rPr>
                <w:rFonts w:ascii="NTTimes/Cyrillic" w:hAnsi="NTTimes/Cyrillic"/>
                <w:sz w:val="18"/>
              </w:rPr>
              <w:t>016-Д</w:t>
            </w:r>
          </w:p>
        </w:tc>
        <w:tc>
          <w:tcPr>
            <w:tcW w:w="1081" w:type="dxa"/>
          </w:tcPr>
          <w:p w:rsidR="00000000" w:rsidRDefault="00F67113">
            <w:pPr>
              <w:jc w:val="both"/>
              <w:rPr>
                <w:rFonts w:ascii="NTTimes/Cyrillic" w:hAnsi="NTTimes/Cyrillic"/>
                <w:sz w:val="18"/>
              </w:rPr>
            </w:pPr>
            <w:r>
              <w:rPr>
                <w:rFonts w:ascii="NTTimes/Cyrillic" w:hAnsi="NTTimes/Cyrillic"/>
                <w:sz w:val="18"/>
              </w:rPr>
              <w:t>017-А</w:t>
            </w:r>
          </w:p>
        </w:tc>
        <w:tc>
          <w:tcPr>
            <w:tcW w:w="1081" w:type="dxa"/>
          </w:tcPr>
          <w:p w:rsidR="00000000" w:rsidRDefault="00F67113">
            <w:pPr>
              <w:jc w:val="both"/>
              <w:rPr>
                <w:rFonts w:ascii="NTTimes/Cyrillic" w:hAnsi="NTTimes/Cyrillic"/>
                <w:sz w:val="18"/>
              </w:rPr>
            </w:pPr>
            <w:r>
              <w:rPr>
                <w:rFonts w:ascii="NTTimes/Cyrillic" w:hAnsi="NTTimes/Cyrillic"/>
                <w:sz w:val="18"/>
              </w:rPr>
              <w:t>018-А</w:t>
            </w:r>
          </w:p>
        </w:tc>
        <w:tc>
          <w:tcPr>
            <w:tcW w:w="1081" w:type="dxa"/>
          </w:tcPr>
          <w:p w:rsidR="00000000" w:rsidRDefault="00F67113">
            <w:pPr>
              <w:jc w:val="both"/>
              <w:rPr>
                <w:rFonts w:ascii="NTTimes/Cyrillic" w:hAnsi="NTTimes/Cyrillic"/>
                <w:sz w:val="18"/>
              </w:rPr>
            </w:pPr>
            <w:r>
              <w:rPr>
                <w:rFonts w:ascii="NTTimes/Cyrillic" w:hAnsi="NTTimes/Cyrillic"/>
                <w:sz w:val="18"/>
              </w:rPr>
              <w:t>019-Г</w:t>
            </w:r>
          </w:p>
        </w:tc>
        <w:tc>
          <w:tcPr>
            <w:tcW w:w="1081" w:type="dxa"/>
          </w:tcPr>
          <w:p w:rsidR="00000000" w:rsidRDefault="00F67113">
            <w:pPr>
              <w:jc w:val="both"/>
              <w:rPr>
                <w:rFonts w:ascii="NTTimes/Cyrillic" w:hAnsi="NTTimes/Cyrillic"/>
                <w:sz w:val="18"/>
              </w:rPr>
            </w:pPr>
            <w:r>
              <w:rPr>
                <w:rFonts w:ascii="NTTimes/Cyrillic" w:hAnsi="NTTimes/Cyrillic"/>
                <w:sz w:val="18"/>
              </w:rPr>
              <w:t>020-А</w:t>
            </w:r>
          </w:p>
        </w:tc>
        <w:tc>
          <w:tcPr>
            <w:tcW w:w="1081" w:type="dxa"/>
          </w:tcPr>
          <w:p w:rsidR="00000000" w:rsidRDefault="00F67113">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022-Г</w:t>
            </w:r>
          </w:p>
        </w:tc>
        <w:tc>
          <w:tcPr>
            <w:tcW w:w="1081" w:type="dxa"/>
          </w:tcPr>
          <w:p w:rsidR="00000000" w:rsidRDefault="00F67113">
            <w:pPr>
              <w:jc w:val="both"/>
              <w:rPr>
                <w:rFonts w:ascii="NTTimes/Cyrillic" w:hAnsi="NTTimes/Cyrillic"/>
                <w:sz w:val="18"/>
              </w:rPr>
            </w:pPr>
            <w:r>
              <w:rPr>
                <w:rFonts w:ascii="NTTimes/Cyrillic" w:hAnsi="NTTimes/Cyrillic"/>
                <w:sz w:val="18"/>
              </w:rPr>
              <w:t>023-Г</w:t>
            </w:r>
          </w:p>
        </w:tc>
        <w:tc>
          <w:tcPr>
            <w:tcW w:w="1081" w:type="dxa"/>
          </w:tcPr>
          <w:p w:rsidR="00000000" w:rsidRDefault="00F67113">
            <w:pPr>
              <w:jc w:val="both"/>
              <w:rPr>
                <w:rFonts w:ascii="NTTimes/Cyrillic" w:hAnsi="NTTimes/Cyrillic"/>
                <w:sz w:val="18"/>
              </w:rPr>
            </w:pPr>
            <w:r>
              <w:rPr>
                <w:rFonts w:ascii="NTTimes/Cyrillic" w:hAnsi="NTTimes/Cyrillic"/>
                <w:sz w:val="18"/>
              </w:rPr>
              <w:t>024-Д</w:t>
            </w:r>
          </w:p>
        </w:tc>
        <w:tc>
          <w:tcPr>
            <w:tcW w:w="1081" w:type="dxa"/>
          </w:tcPr>
          <w:p w:rsidR="00000000" w:rsidRDefault="00F67113">
            <w:pPr>
              <w:jc w:val="both"/>
              <w:rPr>
                <w:rFonts w:ascii="NTTimes/Cyrillic" w:hAnsi="NTTimes/Cyrillic"/>
                <w:sz w:val="18"/>
              </w:rPr>
            </w:pPr>
            <w:r>
              <w:rPr>
                <w:rFonts w:ascii="NTTimes/Cyrillic" w:hAnsi="NTTimes/Cyrillic"/>
                <w:sz w:val="18"/>
              </w:rPr>
              <w:t>025-Г</w:t>
            </w:r>
          </w:p>
        </w:tc>
        <w:tc>
          <w:tcPr>
            <w:tcW w:w="1081" w:type="dxa"/>
          </w:tcPr>
          <w:p w:rsidR="00000000" w:rsidRDefault="00F67113">
            <w:pPr>
              <w:jc w:val="both"/>
              <w:rPr>
                <w:rFonts w:ascii="NTTimes/Cyrillic" w:hAnsi="NTTimes/Cyrillic"/>
                <w:sz w:val="18"/>
              </w:rPr>
            </w:pPr>
            <w:r>
              <w:rPr>
                <w:rFonts w:ascii="NTTimes/Cyrillic" w:hAnsi="NTTimes/Cyrillic"/>
                <w:sz w:val="18"/>
              </w:rPr>
              <w:t>026-Б</w:t>
            </w:r>
          </w:p>
        </w:tc>
        <w:tc>
          <w:tcPr>
            <w:tcW w:w="1081" w:type="dxa"/>
          </w:tcPr>
          <w:p w:rsidR="00000000" w:rsidRDefault="00F67113">
            <w:pPr>
              <w:jc w:val="both"/>
              <w:rPr>
                <w:rFonts w:ascii="NTTimes/Cyrillic" w:hAnsi="NTTimes/Cyrillic"/>
                <w:sz w:val="18"/>
              </w:rPr>
            </w:pPr>
            <w:r>
              <w:rPr>
                <w:rFonts w:ascii="NTTimes/Cyrillic" w:hAnsi="NTTimes/Cyrillic"/>
                <w:sz w:val="18"/>
              </w:rPr>
              <w:t>027-Д</w:t>
            </w:r>
          </w:p>
        </w:tc>
        <w:tc>
          <w:tcPr>
            <w:tcW w:w="1081" w:type="dxa"/>
          </w:tcPr>
          <w:p w:rsidR="00000000" w:rsidRDefault="00F67113">
            <w:pPr>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029-Д</w:t>
            </w:r>
          </w:p>
        </w:tc>
        <w:tc>
          <w:tcPr>
            <w:tcW w:w="1081" w:type="dxa"/>
          </w:tcPr>
          <w:p w:rsidR="00000000" w:rsidRDefault="00F67113">
            <w:pPr>
              <w:jc w:val="both"/>
              <w:rPr>
                <w:rFonts w:ascii="NTTimes/Cyrillic" w:hAnsi="NTTimes/Cyrillic"/>
                <w:sz w:val="18"/>
              </w:rPr>
            </w:pPr>
            <w:r>
              <w:rPr>
                <w:rFonts w:ascii="NTTimes/Cyrillic" w:hAnsi="NTTimes/Cyrillic"/>
                <w:sz w:val="18"/>
              </w:rPr>
              <w:t>030-Г</w:t>
            </w:r>
          </w:p>
        </w:tc>
        <w:tc>
          <w:tcPr>
            <w:tcW w:w="1081" w:type="dxa"/>
          </w:tcPr>
          <w:p w:rsidR="00000000" w:rsidRDefault="00F67113">
            <w:pPr>
              <w:jc w:val="both"/>
              <w:rPr>
                <w:rFonts w:ascii="NTTimes/Cyrillic" w:hAnsi="NTTimes/Cyrillic"/>
                <w:sz w:val="18"/>
              </w:rPr>
            </w:pPr>
            <w:r>
              <w:rPr>
                <w:rFonts w:ascii="NTTimes/Cyrillic" w:hAnsi="NTTimes/Cyrillic"/>
                <w:sz w:val="18"/>
              </w:rPr>
              <w:t>031-Г</w:t>
            </w:r>
          </w:p>
        </w:tc>
        <w:tc>
          <w:tcPr>
            <w:tcW w:w="1081" w:type="dxa"/>
          </w:tcPr>
          <w:p w:rsidR="00000000" w:rsidRDefault="00F67113">
            <w:pPr>
              <w:jc w:val="both"/>
              <w:rPr>
                <w:rFonts w:ascii="NTTimes/Cyrillic" w:hAnsi="NTTimes/Cyrillic"/>
                <w:sz w:val="18"/>
              </w:rPr>
            </w:pPr>
            <w:r>
              <w:rPr>
                <w:rFonts w:ascii="NTTimes/Cyrillic" w:hAnsi="NTTimes/Cyrillic"/>
                <w:sz w:val="18"/>
              </w:rPr>
              <w:t>032-Г</w:t>
            </w:r>
          </w:p>
        </w:tc>
        <w:tc>
          <w:tcPr>
            <w:tcW w:w="1081" w:type="dxa"/>
          </w:tcPr>
          <w:p w:rsidR="00000000" w:rsidRDefault="00F67113">
            <w:pPr>
              <w:jc w:val="both"/>
              <w:rPr>
                <w:rFonts w:ascii="NTTimes/Cyrillic" w:hAnsi="NTTimes/Cyrillic"/>
                <w:sz w:val="18"/>
              </w:rPr>
            </w:pPr>
            <w:r>
              <w:rPr>
                <w:rFonts w:ascii="NTTimes/Cyrillic" w:hAnsi="NTTimes/Cyrillic"/>
                <w:sz w:val="18"/>
              </w:rPr>
              <w:t>033-А</w:t>
            </w:r>
          </w:p>
        </w:tc>
        <w:tc>
          <w:tcPr>
            <w:tcW w:w="1081" w:type="dxa"/>
          </w:tcPr>
          <w:p w:rsidR="00000000" w:rsidRDefault="00F67113">
            <w:pPr>
              <w:jc w:val="both"/>
              <w:rPr>
                <w:rFonts w:ascii="NTTimes/Cyrillic" w:hAnsi="NTTimes/Cyrillic"/>
                <w:sz w:val="18"/>
              </w:rPr>
            </w:pPr>
            <w:r>
              <w:rPr>
                <w:rFonts w:ascii="NTTimes/Cyrillic" w:hAnsi="NTTimes/Cyrillic"/>
                <w:sz w:val="18"/>
              </w:rPr>
              <w:t>034-А</w:t>
            </w:r>
          </w:p>
        </w:tc>
        <w:tc>
          <w:tcPr>
            <w:tcW w:w="1081" w:type="dxa"/>
          </w:tcPr>
          <w:p w:rsidR="00000000" w:rsidRDefault="00F67113">
            <w:pPr>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036-А</w:t>
            </w:r>
          </w:p>
        </w:tc>
        <w:tc>
          <w:tcPr>
            <w:tcW w:w="1081" w:type="dxa"/>
          </w:tcPr>
          <w:p w:rsidR="00000000" w:rsidRDefault="00F67113">
            <w:pPr>
              <w:jc w:val="both"/>
              <w:rPr>
                <w:rFonts w:ascii="NTTimes/Cyrillic" w:hAnsi="NTTimes/Cyrillic"/>
                <w:sz w:val="18"/>
              </w:rPr>
            </w:pPr>
            <w:r>
              <w:rPr>
                <w:rFonts w:ascii="NTTimes/Cyrillic" w:hAnsi="NTTimes/Cyrillic"/>
                <w:sz w:val="18"/>
              </w:rPr>
              <w:t>037-А</w:t>
            </w:r>
          </w:p>
        </w:tc>
        <w:tc>
          <w:tcPr>
            <w:tcW w:w="1081" w:type="dxa"/>
          </w:tcPr>
          <w:p w:rsidR="00000000" w:rsidRDefault="00F67113">
            <w:pPr>
              <w:jc w:val="both"/>
              <w:rPr>
                <w:rFonts w:ascii="NTTimes/Cyrillic" w:hAnsi="NTTimes/Cyrillic"/>
                <w:sz w:val="18"/>
              </w:rPr>
            </w:pPr>
            <w:r>
              <w:rPr>
                <w:rFonts w:ascii="NTTimes/Cyrillic" w:hAnsi="NTTimes/Cyrillic"/>
                <w:sz w:val="18"/>
              </w:rPr>
              <w:t>038-А</w:t>
            </w:r>
          </w:p>
        </w:tc>
        <w:tc>
          <w:tcPr>
            <w:tcW w:w="1081" w:type="dxa"/>
          </w:tcPr>
          <w:p w:rsidR="00000000" w:rsidRDefault="00F67113">
            <w:pPr>
              <w:jc w:val="both"/>
              <w:rPr>
                <w:rFonts w:ascii="NTTimes/Cyrillic" w:hAnsi="NTTimes/Cyrillic"/>
                <w:sz w:val="18"/>
              </w:rPr>
            </w:pPr>
            <w:r>
              <w:rPr>
                <w:rFonts w:ascii="NTTimes/Cyrillic" w:hAnsi="NTTimes/Cyrillic"/>
                <w:sz w:val="18"/>
              </w:rPr>
              <w:t>039-Б</w:t>
            </w:r>
          </w:p>
        </w:tc>
        <w:tc>
          <w:tcPr>
            <w:tcW w:w="1081" w:type="dxa"/>
          </w:tcPr>
          <w:p w:rsidR="00000000" w:rsidRDefault="00F67113">
            <w:pPr>
              <w:jc w:val="both"/>
              <w:rPr>
                <w:rFonts w:ascii="NTTimes/Cyrillic" w:hAnsi="NTTimes/Cyrillic"/>
                <w:sz w:val="18"/>
              </w:rPr>
            </w:pPr>
            <w:r>
              <w:rPr>
                <w:rFonts w:ascii="NTTimes/Cyrillic" w:hAnsi="NTTimes/Cyrillic"/>
                <w:sz w:val="18"/>
              </w:rPr>
              <w:t>040-Д</w:t>
            </w:r>
          </w:p>
        </w:tc>
        <w:tc>
          <w:tcPr>
            <w:tcW w:w="1081" w:type="dxa"/>
          </w:tcPr>
          <w:p w:rsidR="00000000" w:rsidRDefault="00F67113">
            <w:pPr>
              <w:jc w:val="both"/>
              <w:rPr>
                <w:rFonts w:ascii="NTTimes/Cyrillic" w:hAnsi="NTTimes/Cyrillic"/>
                <w:sz w:val="18"/>
              </w:rPr>
            </w:pPr>
            <w:r>
              <w:rPr>
                <w:rFonts w:ascii="NTTimes/Cyrillic" w:hAnsi="NTTimes/Cyrillic"/>
                <w:sz w:val="18"/>
              </w:rPr>
              <w:t>041-Г</w:t>
            </w:r>
          </w:p>
        </w:tc>
        <w:tc>
          <w:tcPr>
            <w:tcW w:w="1081" w:type="dxa"/>
          </w:tcPr>
          <w:p w:rsidR="00000000" w:rsidRDefault="00F67113">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043-Д</w:t>
            </w:r>
          </w:p>
        </w:tc>
        <w:tc>
          <w:tcPr>
            <w:tcW w:w="1081" w:type="dxa"/>
          </w:tcPr>
          <w:p w:rsidR="00000000" w:rsidRDefault="00F67113">
            <w:pPr>
              <w:jc w:val="both"/>
              <w:rPr>
                <w:rFonts w:ascii="NTTimes/Cyrillic" w:hAnsi="NTTimes/Cyrillic"/>
                <w:sz w:val="18"/>
              </w:rPr>
            </w:pPr>
            <w:r>
              <w:rPr>
                <w:rFonts w:ascii="NTTimes/Cyrillic" w:hAnsi="NTTimes/Cyrillic"/>
                <w:sz w:val="18"/>
              </w:rPr>
              <w:t>044-В</w:t>
            </w:r>
          </w:p>
        </w:tc>
        <w:tc>
          <w:tcPr>
            <w:tcW w:w="1081" w:type="dxa"/>
          </w:tcPr>
          <w:p w:rsidR="00000000" w:rsidRDefault="00F67113">
            <w:pPr>
              <w:jc w:val="both"/>
              <w:rPr>
                <w:rFonts w:ascii="NTTimes/Cyrillic" w:hAnsi="NTTimes/Cyrillic"/>
                <w:sz w:val="18"/>
              </w:rPr>
            </w:pPr>
            <w:r>
              <w:rPr>
                <w:rFonts w:ascii="NTTimes/Cyrillic" w:hAnsi="NTTimes/Cyrillic"/>
                <w:sz w:val="18"/>
              </w:rPr>
              <w:t>045-Д</w:t>
            </w:r>
          </w:p>
        </w:tc>
        <w:tc>
          <w:tcPr>
            <w:tcW w:w="1081" w:type="dxa"/>
          </w:tcPr>
          <w:p w:rsidR="00000000" w:rsidRDefault="00F67113">
            <w:pPr>
              <w:jc w:val="both"/>
              <w:rPr>
                <w:rFonts w:ascii="NTTimes/Cyrillic" w:hAnsi="NTTimes/Cyrillic"/>
                <w:sz w:val="18"/>
              </w:rPr>
            </w:pPr>
            <w:r>
              <w:rPr>
                <w:rFonts w:ascii="NTTimes/Cyrillic" w:hAnsi="NTTimes/Cyrillic"/>
                <w:sz w:val="18"/>
              </w:rPr>
              <w:t>046-В</w:t>
            </w:r>
          </w:p>
        </w:tc>
        <w:tc>
          <w:tcPr>
            <w:tcW w:w="1081" w:type="dxa"/>
          </w:tcPr>
          <w:p w:rsidR="00000000" w:rsidRDefault="00F67113">
            <w:pPr>
              <w:jc w:val="both"/>
              <w:rPr>
                <w:rFonts w:ascii="NTTimes/Cyrillic" w:hAnsi="NTTimes/Cyrillic"/>
                <w:sz w:val="18"/>
              </w:rPr>
            </w:pPr>
            <w:r>
              <w:rPr>
                <w:rFonts w:ascii="NTTimes/Cyrillic" w:hAnsi="NTTimes/Cyrillic"/>
                <w:sz w:val="18"/>
              </w:rPr>
              <w:t>047-Г</w:t>
            </w:r>
          </w:p>
        </w:tc>
        <w:tc>
          <w:tcPr>
            <w:tcW w:w="1081" w:type="dxa"/>
          </w:tcPr>
          <w:p w:rsidR="00000000" w:rsidRDefault="00F67113">
            <w:pPr>
              <w:jc w:val="both"/>
              <w:rPr>
                <w:rFonts w:ascii="NTTimes/Cyrillic" w:hAnsi="NTTimes/Cyrillic"/>
                <w:sz w:val="18"/>
              </w:rPr>
            </w:pPr>
            <w:r>
              <w:rPr>
                <w:rFonts w:ascii="NTTimes/Cyrillic" w:hAnsi="NTTimes/Cyrillic"/>
                <w:sz w:val="18"/>
              </w:rPr>
              <w:t>048-В</w:t>
            </w:r>
          </w:p>
        </w:tc>
        <w:tc>
          <w:tcPr>
            <w:tcW w:w="1081" w:type="dxa"/>
          </w:tcPr>
          <w:p w:rsidR="00000000" w:rsidRDefault="00F67113">
            <w:pPr>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050-Б</w:t>
            </w:r>
          </w:p>
        </w:tc>
        <w:tc>
          <w:tcPr>
            <w:tcW w:w="1081" w:type="dxa"/>
          </w:tcPr>
          <w:p w:rsidR="00000000" w:rsidRDefault="00F67113">
            <w:pPr>
              <w:jc w:val="both"/>
              <w:rPr>
                <w:rFonts w:ascii="NTTimes/Cyrillic" w:hAnsi="NTTimes/Cyrillic"/>
                <w:sz w:val="18"/>
              </w:rPr>
            </w:pPr>
            <w:r>
              <w:rPr>
                <w:rFonts w:ascii="NTTimes/Cyrillic" w:hAnsi="NTTimes/Cyrillic"/>
                <w:sz w:val="18"/>
              </w:rPr>
              <w:t>051-Б</w:t>
            </w:r>
          </w:p>
        </w:tc>
        <w:tc>
          <w:tcPr>
            <w:tcW w:w="1081" w:type="dxa"/>
          </w:tcPr>
          <w:p w:rsidR="00000000" w:rsidRDefault="00F67113">
            <w:pPr>
              <w:jc w:val="both"/>
              <w:rPr>
                <w:rFonts w:ascii="NTTimes/Cyrillic" w:hAnsi="NTTimes/Cyrillic"/>
                <w:sz w:val="18"/>
              </w:rPr>
            </w:pPr>
            <w:r>
              <w:rPr>
                <w:rFonts w:ascii="NTTimes/Cyrillic" w:hAnsi="NTTimes/Cyrillic"/>
                <w:sz w:val="18"/>
              </w:rPr>
              <w:t>052-В</w:t>
            </w:r>
          </w:p>
        </w:tc>
        <w:tc>
          <w:tcPr>
            <w:tcW w:w="1081" w:type="dxa"/>
          </w:tcPr>
          <w:p w:rsidR="00000000" w:rsidRDefault="00F67113">
            <w:pPr>
              <w:jc w:val="both"/>
              <w:rPr>
                <w:rFonts w:ascii="NTTimes/Cyrillic" w:hAnsi="NTTimes/Cyrillic"/>
                <w:sz w:val="18"/>
              </w:rPr>
            </w:pPr>
            <w:r>
              <w:rPr>
                <w:rFonts w:ascii="NTTimes/Cyrillic" w:hAnsi="NTTimes/Cyrillic"/>
                <w:sz w:val="18"/>
              </w:rPr>
              <w:t>053-Д</w:t>
            </w:r>
          </w:p>
        </w:tc>
        <w:tc>
          <w:tcPr>
            <w:tcW w:w="1081" w:type="dxa"/>
          </w:tcPr>
          <w:p w:rsidR="00000000" w:rsidRDefault="00F67113">
            <w:pPr>
              <w:jc w:val="both"/>
              <w:rPr>
                <w:rFonts w:ascii="NTTimes/Cyrillic" w:hAnsi="NTTimes/Cyrillic"/>
                <w:sz w:val="18"/>
              </w:rPr>
            </w:pPr>
            <w:r>
              <w:rPr>
                <w:rFonts w:ascii="NTTimes/Cyrillic" w:hAnsi="NTTimes/Cyrillic"/>
                <w:sz w:val="18"/>
              </w:rPr>
              <w:t>054-А</w:t>
            </w:r>
          </w:p>
        </w:tc>
        <w:tc>
          <w:tcPr>
            <w:tcW w:w="1081" w:type="dxa"/>
          </w:tcPr>
          <w:p w:rsidR="00000000" w:rsidRDefault="00F67113">
            <w:pPr>
              <w:jc w:val="both"/>
              <w:rPr>
                <w:rFonts w:ascii="NTTimes/Cyrillic" w:hAnsi="NTTimes/Cyrillic"/>
                <w:sz w:val="18"/>
              </w:rPr>
            </w:pPr>
            <w:r>
              <w:rPr>
                <w:rFonts w:ascii="NTTimes/Cyrillic" w:hAnsi="NTTimes/Cyrillic"/>
                <w:sz w:val="18"/>
              </w:rPr>
              <w:t>055-А</w:t>
            </w:r>
          </w:p>
        </w:tc>
        <w:tc>
          <w:tcPr>
            <w:tcW w:w="1081" w:type="dxa"/>
          </w:tcPr>
          <w:p w:rsidR="00000000" w:rsidRDefault="00F67113">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057-Б</w:t>
            </w:r>
          </w:p>
        </w:tc>
        <w:tc>
          <w:tcPr>
            <w:tcW w:w="1081" w:type="dxa"/>
          </w:tcPr>
          <w:p w:rsidR="00000000" w:rsidRDefault="00F67113">
            <w:pPr>
              <w:jc w:val="both"/>
              <w:rPr>
                <w:rFonts w:ascii="NTTimes/Cyrillic" w:hAnsi="NTTimes/Cyrillic"/>
                <w:sz w:val="18"/>
              </w:rPr>
            </w:pPr>
            <w:r>
              <w:rPr>
                <w:rFonts w:ascii="NTTimes/Cyrillic" w:hAnsi="NTTimes/Cyrillic"/>
                <w:sz w:val="18"/>
              </w:rPr>
              <w:t>058-Б</w:t>
            </w:r>
          </w:p>
        </w:tc>
        <w:tc>
          <w:tcPr>
            <w:tcW w:w="1081" w:type="dxa"/>
          </w:tcPr>
          <w:p w:rsidR="00000000" w:rsidRDefault="00F67113">
            <w:pPr>
              <w:jc w:val="both"/>
              <w:rPr>
                <w:rFonts w:ascii="NTTimes/Cyrillic" w:hAnsi="NTTimes/Cyrillic"/>
                <w:sz w:val="18"/>
              </w:rPr>
            </w:pPr>
            <w:r>
              <w:rPr>
                <w:rFonts w:ascii="NTTimes/Cyrillic" w:hAnsi="NTTimes/Cyrillic"/>
                <w:sz w:val="18"/>
              </w:rPr>
              <w:t>059-Г</w:t>
            </w:r>
          </w:p>
        </w:tc>
        <w:tc>
          <w:tcPr>
            <w:tcW w:w="1081" w:type="dxa"/>
          </w:tcPr>
          <w:p w:rsidR="00000000" w:rsidRDefault="00F67113">
            <w:pPr>
              <w:jc w:val="both"/>
              <w:rPr>
                <w:rFonts w:ascii="NTTimes/Cyrillic" w:hAnsi="NTTimes/Cyrillic"/>
                <w:sz w:val="18"/>
              </w:rPr>
            </w:pPr>
            <w:r>
              <w:rPr>
                <w:rFonts w:ascii="NTTimes/Cyrillic" w:hAnsi="NTTimes/Cyrillic"/>
                <w:sz w:val="18"/>
              </w:rPr>
              <w:t>060-Б</w:t>
            </w:r>
          </w:p>
        </w:tc>
        <w:tc>
          <w:tcPr>
            <w:tcW w:w="1081" w:type="dxa"/>
          </w:tcPr>
          <w:p w:rsidR="00000000" w:rsidRDefault="00F67113">
            <w:pPr>
              <w:jc w:val="both"/>
              <w:rPr>
                <w:rFonts w:ascii="NTTimes/Cyrillic" w:hAnsi="NTTimes/Cyrillic"/>
                <w:sz w:val="18"/>
              </w:rPr>
            </w:pPr>
            <w:r>
              <w:rPr>
                <w:rFonts w:ascii="NTTimes/Cyrillic" w:hAnsi="NTTimes/Cyrillic"/>
                <w:sz w:val="18"/>
              </w:rPr>
              <w:t>061-Б</w:t>
            </w:r>
          </w:p>
        </w:tc>
        <w:tc>
          <w:tcPr>
            <w:tcW w:w="1081" w:type="dxa"/>
          </w:tcPr>
          <w:p w:rsidR="00000000" w:rsidRDefault="00F67113">
            <w:pPr>
              <w:jc w:val="both"/>
              <w:rPr>
                <w:rFonts w:ascii="NTTimes/Cyrillic" w:hAnsi="NTTimes/Cyrillic"/>
                <w:sz w:val="18"/>
              </w:rPr>
            </w:pPr>
            <w:r>
              <w:rPr>
                <w:rFonts w:ascii="NTTimes/Cyrillic" w:hAnsi="NTTimes/Cyrillic"/>
                <w:sz w:val="18"/>
              </w:rPr>
              <w:t>062-Б</w:t>
            </w:r>
          </w:p>
        </w:tc>
        <w:tc>
          <w:tcPr>
            <w:tcW w:w="1081" w:type="dxa"/>
          </w:tcPr>
          <w:p w:rsidR="00000000" w:rsidRDefault="00F67113">
            <w:pPr>
              <w:jc w:val="both"/>
              <w:rPr>
                <w:rFonts w:ascii="NTTimes/Cyrillic" w:hAnsi="NTTimes/Cyrillic"/>
                <w:sz w:val="18"/>
              </w:rPr>
            </w:pPr>
            <w:r>
              <w:rPr>
                <w:rFonts w:ascii="NTTimes/Cyrillic" w:hAnsi="NTTimes/Cyrillic"/>
                <w:sz w:val="18"/>
              </w:rPr>
              <w:t>063-А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064-Д</w:t>
            </w:r>
          </w:p>
        </w:tc>
        <w:tc>
          <w:tcPr>
            <w:tcW w:w="1081" w:type="dxa"/>
          </w:tcPr>
          <w:p w:rsidR="00000000" w:rsidRDefault="00F67113">
            <w:pPr>
              <w:jc w:val="both"/>
              <w:rPr>
                <w:rFonts w:ascii="NTTimes/Cyrillic" w:hAnsi="NTTimes/Cyrillic"/>
                <w:sz w:val="18"/>
              </w:rPr>
            </w:pPr>
            <w:r>
              <w:rPr>
                <w:rFonts w:ascii="NTTimes/Cyrillic" w:hAnsi="NTTimes/Cyrillic"/>
                <w:sz w:val="18"/>
              </w:rPr>
              <w:t>065-А</w:t>
            </w:r>
          </w:p>
        </w:tc>
        <w:tc>
          <w:tcPr>
            <w:tcW w:w="1081" w:type="dxa"/>
          </w:tcPr>
          <w:p w:rsidR="00000000" w:rsidRDefault="00F67113">
            <w:pPr>
              <w:jc w:val="both"/>
              <w:rPr>
                <w:rFonts w:ascii="NTTimes/Cyrillic" w:hAnsi="NTTimes/Cyrillic"/>
                <w:sz w:val="18"/>
              </w:rPr>
            </w:pPr>
            <w:r>
              <w:rPr>
                <w:rFonts w:ascii="NTTimes/Cyrillic" w:hAnsi="NTTimes/Cyrillic"/>
                <w:sz w:val="18"/>
              </w:rPr>
              <w:t>066-А</w:t>
            </w:r>
          </w:p>
        </w:tc>
        <w:tc>
          <w:tcPr>
            <w:tcW w:w="1081" w:type="dxa"/>
          </w:tcPr>
          <w:p w:rsidR="00000000" w:rsidRDefault="00F67113">
            <w:pPr>
              <w:jc w:val="both"/>
              <w:rPr>
                <w:rFonts w:ascii="NTTimes/Cyrillic" w:hAnsi="NTTimes/Cyrillic"/>
                <w:sz w:val="18"/>
              </w:rPr>
            </w:pPr>
            <w:r>
              <w:rPr>
                <w:rFonts w:ascii="NTTimes/Cyrillic" w:hAnsi="NTTimes/Cyrillic"/>
                <w:sz w:val="18"/>
              </w:rPr>
              <w:t>067-А</w:t>
            </w:r>
          </w:p>
        </w:tc>
        <w:tc>
          <w:tcPr>
            <w:tcW w:w="1081" w:type="dxa"/>
          </w:tcPr>
          <w:p w:rsidR="00000000" w:rsidRDefault="00F67113">
            <w:pPr>
              <w:jc w:val="both"/>
              <w:rPr>
                <w:rFonts w:ascii="NTTimes/Cyrillic" w:hAnsi="NTTimes/Cyrillic"/>
                <w:sz w:val="18"/>
              </w:rPr>
            </w:pPr>
            <w:r>
              <w:rPr>
                <w:rFonts w:ascii="NTTimes/Cyrillic" w:hAnsi="NTTimes/Cyrillic"/>
                <w:sz w:val="18"/>
              </w:rPr>
              <w:t>068-Г</w:t>
            </w:r>
          </w:p>
        </w:tc>
        <w:tc>
          <w:tcPr>
            <w:tcW w:w="1081" w:type="dxa"/>
          </w:tcPr>
          <w:p w:rsidR="00000000" w:rsidRDefault="00F67113">
            <w:pPr>
              <w:jc w:val="both"/>
              <w:rPr>
                <w:rFonts w:ascii="NTTimes/Cyrillic" w:hAnsi="NTTimes/Cyrillic"/>
                <w:sz w:val="18"/>
              </w:rPr>
            </w:pPr>
            <w:r>
              <w:rPr>
                <w:rFonts w:ascii="NTTimes/Cyrillic" w:hAnsi="NTTimes/Cyrillic"/>
                <w:sz w:val="18"/>
              </w:rPr>
              <w:t>069-А</w:t>
            </w:r>
          </w:p>
        </w:tc>
        <w:tc>
          <w:tcPr>
            <w:tcW w:w="1081" w:type="dxa"/>
          </w:tcPr>
          <w:p w:rsidR="00000000" w:rsidRDefault="00F67113">
            <w:pPr>
              <w:jc w:val="both"/>
              <w:rPr>
                <w:rFonts w:ascii="NTTimes/Cyrillic" w:hAnsi="NTTimes/Cyrillic"/>
                <w:sz w:val="18"/>
              </w:rPr>
            </w:pPr>
            <w:r>
              <w:rPr>
                <w:rFonts w:ascii="NTTimes/Cyrillic" w:hAnsi="NTTimes/Cyrillic"/>
                <w:sz w:val="18"/>
              </w:rPr>
              <w:t>070-Б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071</w:t>
            </w:r>
            <w:r>
              <w:rPr>
                <w:rFonts w:ascii="NTTimes/Cyrillic" w:hAnsi="NTTimes/Cyrillic"/>
                <w:sz w:val="18"/>
              </w:rPr>
              <w:t>-В</w:t>
            </w:r>
          </w:p>
        </w:tc>
        <w:tc>
          <w:tcPr>
            <w:tcW w:w="1081" w:type="dxa"/>
          </w:tcPr>
          <w:p w:rsidR="00000000" w:rsidRDefault="00F67113">
            <w:pPr>
              <w:jc w:val="both"/>
              <w:rPr>
                <w:rFonts w:ascii="NTTimes/Cyrillic" w:hAnsi="NTTimes/Cyrillic"/>
                <w:sz w:val="18"/>
              </w:rPr>
            </w:pPr>
            <w:r>
              <w:rPr>
                <w:rFonts w:ascii="NTTimes/Cyrillic" w:hAnsi="NTTimes/Cyrillic"/>
                <w:sz w:val="18"/>
              </w:rPr>
              <w:t>072-А</w:t>
            </w:r>
          </w:p>
        </w:tc>
        <w:tc>
          <w:tcPr>
            <w:tcW w:w="1081" w:type="dxa"/>
          </w:tcPr>
          <w:p w:rsidR="00000000" w:rsidRDefault="00F67113">
            <w:pPr>
              <w:jc w:val="both"/>
              <w:rPr>
                <w:rFonts w:ascii="NTTimes/Cyrillic" w:hAnsi="NTTimes/Cyrillic"/>
                <w:sz w:val="18"/>
              </w:rPr>
            </w:pPr>
            <w:r>
              <w:rPr>
                <w:rFonts w:ascii="NTTimes/Cyrillic" w:hAnsi="NTTimes/Cyrillic"/>
                <w:sz w:val="18"/>
              </w:rPr>
              <w:t>073-А</w:t>
            </w:r>
          </w:p>
        </w:tc>
        <w:tc>
          <w:tcPr>
            <w:tcW w:w="1081" w:type="dxa"/>
          </w:tcPr>
          <w:p w:rsidR="00000000" w:rsidRDefault="00F67113">
            <w:pPr>
              <w:jc w:val="both"/>
              <w:rPr>
                <w:rFonts w:ascii="NTTimes/Cyrillic" w:hAnsi="NTTimes/Cyrillic"/>
                <w:sz w:val="18"/>
              </w:rPr>
            </w:pPr>
            <w:r>
              <w:rPr>
                <w:rFonts w:ascii="NTTimes/Cyrillic" w:hAnsi="NTTimes/Cyrillic"/>
                <w:sz w:val="18"/>
              </w:rPr>
              <w:t>074-А</w:t>
            </w:r>
          </w:p>
        </w:tc>
        <w:tc>
          <w:tcPr>
            <w:tcW w:w="1081" w:type="dxa"/>
          </w:tcPr>
          <w:p w:rsidR="00000000" w:rsidRDefault="00F67113">
            <w:pPr>
              <w:jc w:val="both"/>
              <w:rPr>
                <w:rFonts w:ascii="NTTimes/Cyrillic" w:hAnsi="NTTimes/Cyrillic"/>
                <w:sz w:val="18"/>
              </w:rPr>
            </w:pPr>
            <w:r>
              <w:rPr>
                <w:rFonts w:ascii="NTTimes/Cyrillic" w:hAnsi="NTTimes/Cyrillic"/>
                <w:sz w:val="18"/>
              </w:rPr>
              <w:t>075-А</w:t>
            </w:r>
          </w:p>
        </w:tc>
        <w:tc>
          <w:tcPr>
            <w:tcW w:w="1081" w:type="dxa"/>
          </w:tcPr>
          <w:p w:rsidR="00000000" w:rsidRDefault="00F67113">
            <w:pPr>
              <w:jc w:val="both"/>
              <w:rPr>
                <w:rFonts w:ascii="NTTimes/Cyrillic" w:hAnsi="NTTimes/Cyrillic"/>
                <w:sz w:val="18"/>
              </w:rPr>
            </w:pPr>
            <w:r>
              <w:rPr>
                <w:rFonts w:ascii="NTTimes/Cyrillic" w:hAnsi="NTTimes/Cyrillic"/>
                <w:sz w:val="18"/>
              </w:rPr>
              <w:t>076-А</w:t>
            </w:r>
          </w:p>
        </w:tc>
        <w:tc>
          <w:tcPr>
            <w:tcW w:w="1081" w:type="dxa"/>
          </w:tcPr>
          <w:p w:rsidR="00000000" w:rsidRDefault="00F67113">
            <w:pPr>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078-А</w:t>
            </w:r>
          </w:p>
        </w:tc>
        <w:tc>
          <w:tcPr>
            <w:tcW w:w="1081" w:type="dxa"/>
          </w:tcPr>
          <w:p w:rsidR="00000000" w:rsidRDefault="00F67113">
            <w:pPr>
              <w:jc w:val="both"/>
              <w:rPr>
                <w:rFonts w:ascii="NTTimes/Cyrillic" w:hAnsi="NTTimes/Cyrillic"/>
                <w:sz w:val="18"/>
              </w:rPr>
            </w:pPr>
            <w:r>
              <w:rPr>
                <w:rFonts w:ascii="NTTimes/Cyrillic" w:hAnsi="NTTimes/Cyrillic"/>
                <w:sz w:val="18"/>
              </w:rPr>
              <w:t>079-В</w:t>
            </w:r>
          </w:p>
        </w:tc>
        <w:tc>
          <w:tcPr>
            <w:tcW w:w="1081" w:type="dxa"/>
          </w:tcPr>
          <w:p w:rsidR="00000000" w:rsidRDefault="00F67113">
            <w:pPr>
              <w:jc w:val="both"/>
              <w:rPr>
                <w:rFonts w:ascii="NTTimes/Cyrillic" w:hAnsi="NTTimes/Cyrillic"/>
                <w:sz w:val="18"/>
              </w:rPr>
            </w:pPr>
            <w:r>
              <w:rPr>
                <w:rFonts w:ascii="NTTimes/Cyrillic" w:hAnsi="NTTimes/Cyrillic"/>
                <w:sz w:val="18"/>
              </w:rPr>
              <w:t>080-Б</w:t>
            </w:r>
          </w:p>
        </w:tc>
        <w:tc>
          <w:tcPr>
            <w:tcW w:w="1081" w:type="dxa"/>
          </w:tcPr>
          <w:p w:rsidR="00000000" w:rsidRDefault="00F67113">
            <w:pPr>
              <w:jc w:val="both"/>
              <w:rPr>
                <w:rFonts w:ascii="NTTimes/Cyrillic" w:hAnsi="NTTimes/Cyrillic"/>
                <w:sz w:val="18"/>
              </w:rPr>
            </w:pPr>
            <w:r>
              <w:rPr>
                <w:rFonts w:ascii="NTTimes/Cyrillic" w:hAnsi="NTTimes/Cyrillic"/>
                <w:sz w:val="18"/>
              </w:rPr>
              <w:t>081-Б</w:t>
            </w:r>
          </w:p>
        </w:tc>
        <w:tc>
          <w:tcPr>
            <w:tcW w:w="1081" w:type="dxa"/>
          </w:tcPr>
          <w:p w:rsidR="00000000" w:rsidRDefault="00F67113">
            <w:pPr>
              <w:jc w:val="both"/>
              <w:rPr>
                <w:rFonts w:ascii="NTTimes/Cyrillic" w:hAnsi="NTTimes/Cyrillic"/>
                <w:sz w:val="18"/>
              </w:rPr>
            </w:pPr>
            <w:r>
              <w:rPr>
                <w:rFonts w:ascii="NTTimes/Cyrillic" w:hAnsi="NTTimes/Cyrillic"/>
                <w:sz w:val="18"/>
              </w:rPr>
              <w:t>082-В</w:t>
            </w:r>
          </w:p>
        </w:tc>
        <w:tc>
          <w:tcPr>
            <w:tcW w:w="1081" w:type="dxa"/>
          </w:tcPr>
          <w:p w:rsidR="00000000" w:rsidRDefault="00F67113">
            <w:pPr>
              <w:jc w:val="both"/>
              <w:rPr>
                <w:rFonts w:ascii="NTTimes/Cyrillic" w:hAnsi="NTTimes/Cyrillic"/>
                <w:sz w:val="18"/>
              </w:rPr>
            </w:pPr>
            <w:r>
              <w:rPr>
                <w:rFonts w:ascii="NTTimes/Cyrillic" w:hAnsi="NTTimes/Cyrillic"/>
                <w:sz w:val="18"/>
              </w:rPr>
              <w:t>083-В</w:t>
            </w:r>
          </w:p>
        </w:tc>
        <w:tc>
          <w:tcPr>
            <w:tcW w:w="1081" w:type="dxa"/>
          </w:tcPr>
          <w:p w:rsidR="00000000" w:rsidRDefault="00F67113">
            <w:pPr>
              <w:jc w:val="both"/>
              <w:rPr>
                <w:rFonts w:ascii="NTTimes/Cyrillic" w:hAnsi="NTTimes/Cyrillic"/>
                <w:sz w:val="18"/>
              </w:rPr>
            </w:pPr>
            <w:r>
              <w:rPr>
                <w:rFonts w:ascii="NTTimes/Cyrillic" w:hAnsi="NTTimes/Cyrillic"/>
                <w:sz w:val="18"/>
              </w:rPr>
              <w:t>084-Б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085-А</w:t>
            </w:r>
          </w:p>
        </w:tc>
        <w:tc>
          <w:tcPr>
            <w:tcW w:w="1081" w:type="dxa"/>
          </w:tcPr>
          <w:p w:rsidR="00000000" w:rsidRDefault="00F67113">
            <w:pPr>
              <w:jc w:val="both"/>
              <w:rPr>
                <w:rFonts w:ascii="NTTimes/Cyrillic" w:hAnsi="NTTimes/Cyrillic"/>
                <w:sz w:val="18"/>
              </w:rPr>
            </w:pPr>
            <w:r>
              <w:rPr>
                <w:rFonts w:ascii="NTTimes/Cyrillic" w:hAnsi="NTTimes/Cyrillic"/>
                <w:sz w:val="18"/>
              </w:rPr>
              <w:t>086-А</w:t>
            </w:r>
          </w:p>
        </w:tc>
        <w:tc>
          <w:tcPr>
            <w:tcW w:w="1081" w:type="dxa"/>
          </w:tcPr>
          <w:p w:rsidR="00000000" w:rsidRDefault="00F67113">
            <w:pPr>
              <w:jc w:val="both"/>
              <w:rPr>
                <w:rFonts w:ascii="NTTimes/Cyrillic" w:hAnsi="NTTimes/Cyrillic"/>
                <w:sz w:val="18"/>
              </w:rPr>
            </w:pPr>
            <w:r>
              <w:rPr>
                <w:rFonts w:ascii="NTTimes/Cyrillic" w:hAnsi="NTTimes/Cyrillic"/>
                <w:sz w:val="18"/>
              </w:rPr>
              <w:t>087-Г</w:t>
            </w:r>
          </w:p>
        </w:tc>
        <w:tc>
          <w:tcPr>
            <w:tcW w:w="1081" w:type="dxa"/>
          </w:tcPr>
          <w:p w:rsidR="00000000" w:rsidRDefault="00F67113">
            <w:pPr>
              <w:jc w:val="both"/>
              <w:rPr>
                <w:rFonts w:ascii="NTTimes/Cyrillic" w:hAnsi="NTTimes/Cyrillic"/>
                <w:sz w:val="18"/>
              </w:rPr>
            </w:pPr>
            <w:r>
              <w:rPr>
                <w:rFonts w:ascii="NTTimes/Cyrillic" w:hAnsi="NTTimes/Cyrillic"/>
                <w:sz w:val="18"/>
              </w:rPr>
              <w:t>088-Г</w:t>
            </w:r>
          </w:p>
        </w:tc>
        <w:tc>
          <w:tcPr>
            <w:tcW w:w="1081" w:type="dxa"/>
          </w:tcPr>
          <w:p w:rsidR="00000000" w:rsidRDefault="00F67113">
            <w:pPr>
              <w:jc w:val="both"/>
              <w:rPr>
                <w:rFonts w:ascii="NTTimes/Cyrillic" w:hAnsi="NTTimes/Cyrillic"/>
                <w:sz w:val="18"/>
              </w:rPr>
            </w:pPr>
            <w:r>
              <w:rPr>
                <w:rFonts w:ascii="NTTimes/Cyrillic" w:hAnsi="NTTimes/Cyrillic"/>
                <w:sz w:val="18"/>
              </w:rPr>
              <w:t>089-Г</w:t>
            </w:r>
          </w:p>
        </w:tc>
        <w:tc>
          <w:tcPr>
            <w:tcW w:w="1081" w:type="dxa"/>
          </w:tcPr>
          <w:p w:rsidR="00000000" w:rsidRDefault="00F67113">
            <w:pPr>
              <w:jc w:val="both"/>
              <w:rPr>
                <w:rFonts w:ascii="NTTimes/Cyrillic" w:hAnsi="NTTimes/Cyrillic"/>
                <w:sz w:val="18"/>
              </w:rPr>
            </w:pPr>
            <w:r>
              <w:rPr>
                <w:rFonts w:ascii="NTTimes/Cyrillic" w:hAnsi="NTTimes/Cyrillic"/>
                <w:sz w:val="18"/>
              </w:rPr>
              <w:t>090-В</w:t>
            </w:r>
          </w:p>
        </w:tc>
        <w:tc>
          <w:tcPr>
            <w:tcW w:w="1081" w:type="dxa"/>
          </w:tcPr>
          <w:p w:rsidR="00000000" w:rsidRDefault="00F67113">
            <w:pPr>
              <w:jc w:val="both"/>
              <w:rPr>
                <w:rFonts w:ascii="NTTimes/Cyrillic" w:hAnsi="NTTimes/Cyrillic"/>
                <w:sz w:val="18"/>
              </w:rPr>
            </w:pPr>
            <w:r>
              <w:rPr>
                <w:rFonts w:ascii="NTTimes/Cyrillic" w:hAnsi="NTTimes/Cyrillic"/>
                <w:sz w:val="18"/>
              </w:rPr>
              <w:t>091-Б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092-В</w:t>
            </w:r>
          </w:p>
        </w:tc>
        <w:tc>
          <w:tcPr>
            <w:tcW w:w="1081" w:type="dxa"/>
          </w:tcPr>
          <w:p w:rsidR="00000000" w:rsidRDefault="00F67113">
            <w:pPr>
              <w:jc w:val="both"/>
              <w:rPr>
                <w:rFonts w:ascii="NTTimes/Cyrillic" w:hAnsi="NTTimes/Cyrillic"/>
                <w:sz w:val="18"/>
              </w:rPr>
            </w:pPr>
            <w:r>
              <w:rPr>
                <w:rFonts w:ascii="NTTimes/Cyrillic" w:hAnsi="NTTimes/Cyrillic"/>
                <w:sz w:val="18"/>
              </w:rPr>
              <w:t>093-В</w:t>
            </w:r>
          </w:p>
        </w:tc>
        <w:tc>
          <w:tcPr>
            <w:tcW w:w="1081" w:type="dxa"/>
          </w:tcPr>
          <w:p w:rsidR="00000000" w:rsidRDefault="00F67113">
            <w:pPr>
              <w:jc w:val="both"/>
              <w:rPr>
                <w:rFonts w:ascii="NTTimes/Cyrillic" w:hAnsi="NTTimes/Cyrillic"/>
                <w:sz w:val="18"/>
              </w:rPr>
            </w:pPr>
            <w:r>
              <w:rPr>
                <w:rFonts w:ascii="NTTimes/Cyrillic" w:hAnsi="NTTimes/Cyrillic"/>
                <w:sz w:val="18"/>
              </w:rPr>
              <w:t>094-Б</w:t>
            </w:r>
          </w:p>
        </w:tc>
        <w:tc>
          <w:tcPr>
            <w:tcW w:w="1081" w:type="dxa"/>
          </w:tcPr>
          <w:p w:rsidR="00000000" w:rsidRDefault="00F67113">
            <w:pPr>
              <w:jc w:val="both"/>
              <w:rPr>
                <w:rFonts w:ascii="NTTimes/Cyrillic" w:hAnsi="NTTimes/Cyrillic"/>
                <w:sz w:val="18"/>
              </w:rPr>
            </w:pPr>
            <w:r>
              <w:rPr>
                <w:rFonts w:ascii="NTTimes/Cyrillic" w:hAnsi="NTTimes/Cyrillic"/>
                <w:sz w:val="18"/>
              </w:rPr>
              <w:t>095-Г</w:t>
            </w:r>
          </w:p>
        </w:tc>
        <w:tc>
          <w:tcPr>
            <w:tcW w:w="1081" w:type="dxa"/>
          </w:tcPr>
          <w:p w:rsidR="00000000" w:rsidRDefault="00F67113">
            <w:pPr>
              <w:jc w:val="both"/>
              <w:rPr>
                <w:rFonts w:ascii="NTTimes/Cyrillic" w:hAnsi="NTTimes/Cyrillic"/>
                <w:sz w:val="18"/>
              </w:rPr>
            </w:pPr>
            <w:r>
              <w:rPr>
                <w:rFonts w:ascii="NTTimes/Cyrillic" w:hAnsi="NTTimes/Cyrillic"/>
                <w:sz w:val="18"/>
              </w:rPr>
              <w:t>096-А</w:t>
            </w:r>
          </w:p>
        </w:tc>
        <w:tc>
          <w:tcPr>
            <w:tcW w:w="1081" w:type="dxa"/>
          </w:tcPr>
          <w:p w:rsidR="00000000" w:rsidRDefault="00F67113">
            <w:pPr>
              <w:jc w:val="both"/>
              <w:rPr>
                <w:rFonts w:ascii="NTTimes/Cyrillic" w:hAnsi="NTTimes/Cyrillic"/>
                <w:sz w:val="18"/>
              </w:rPr>
            </w:pPr>
            <w:r>
              <w:rPr>
                <w:rFonts w:ascii="NTTimes/Cyrillic" w:hAnsi="NTTimes/Cyrillic"/>
                <w:sz w:val="18"/>
              </w:rPr>
              <w:t>097-Д</w:t>
            </w:r>
          </w:p>
        </w:tc>
        <w:tc>
          <w:tcPr>
            <w:tcW w:w="1081" w:type="dxa"/>
          </w:tcPr>
          <w:p w:rsidR="00000000" w:rsidRDefault="00F67113">
            <w:pPr>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099-Б</w:t>
            </w:r>
          </w:p>
        </w:tc>
        <w:tc>
          <w:tcPr>
            <w:tcW w:w="1081" w:type="dxa"/>
          </w:tcPr>
          <w:p w:rsidR="00000000" w:rsidRDefault="00F67113">
            <w:pPr>
              <w:jc w:val="both"/>
              <w:rPr>
                <w:rFonts w:ascii="NTTimes/Cyrillic" w:hAnsi="NTTimes/Cyrillic"/>
                <w:sz w:val="18"/>
              </w:rPr>
            </w:pPr>
            <w:r>
              <w:rPr>
                <w:rFonts w:ascii="NTTimes/Cyrillic" w:hAnsi="NTTimes/Cyrillic"/>
                <w:sz w:val="18"/>
              </w:rPr>
              <w:t>100-Д</w:t>
            </w:r>
          </w:p>
        </w:tc>
        <w:tc>
          <w:tcPr>
            <w:tcW w:w="1081" w:type="dxa"/>
          </w:tcPr>
          <w:p w:rsidR="00000000" w:rsidRDefault="00F67113">
            <w:pPr>
              <w:jc w:val="both"/>
              <w:rPr>
                <w:rFonts w:ascii="NTTimes/Cyrillic" w:hAnsi="NTTimes/Cyrillic"/>
                <w:sz w:val="18"/>
              </w:rPr>
            </w:pPr>
            <w:r>
              <w:rPr>
                <w:rFonts w:ascii="NTTimes/Cyrillic" w:hAnsi="NTTimes/Cyrillic"/>
                <w:sz w:val="18"/>
              </w:rPr>
              <w:t>101-Г</w:t>
            </w:r>
          </w:p>
        </w:tc>
        <w:tc>
          <w:tcPr>
            <w:tcW w:w="1081" w:type="dxa"/>
          </w:tcPr>
          <w:p w:rsidR="00000000" w:rsidRDefault="00F67113">
            <w:pPr>
              <w:jc w:val="both"/>
              <w:rPr>
                <w:rFonts w:ascii="NTTimes/Cyrillic" w:hAnsi="NTTimes/Cyrillic"/>
                <w:sz w:val="18"/>
              </w:rPr>
            </w:pPr>
            <w:r>
              <w:rPr>
                <w:rFonts w:ascii="NTTimes/Cyrillic" w:hAnsi="NTTimes/Cyrillic"/>
                <w:sz w:val="18"/>
              </w:rPr>
              <w:t>102-Д</w:t>
            </w:r>
          </w:p>
        </w:tc>
        <w:tc>
          <w:tcPr>
            <w:tcW w:w="1081" w:type="dxa"/>
          </w:tcPr>
          <w:p w:rsidR="00000000" w:rsidRDefault="00F67113">
            <w:pPr>
              <w:jc w:val="both"/>
              <w:rPr>
                <w:rFonts w:ascii="NTTimes/Cyrillic" w:hAnsi="NTTimes/Cyrillic"/>
                <w:sz w:val="18"/>
              </w:rPr>
            </w:pPr>
            <w:r>
              <w:rPr>
                <w:rFonts w:ascii="NTTimes/Cyrillic" w:hAnsi="NTTimes/Cyrillic"/>
                <w:sz w:val="18"/>
              </w:rPr>
              <w:t>103-Д</w:t>
            </w:r>
          </w:p>
        </w:tc>
        <w:tc>
          <w:tcPr>
            <w:tcW w:w="1081" w:type="dxa"/>
          </w:tcPr>
          <w:p w:rsidR="00000000" w:rsidRDefault="00F67113">
            <w:pPr>
              <w:jc w:val="both"/>
              <w:rPr>
                <w:rFonts w:ascii="NTTimes/Cyrillic" w:hAnsi="NTTimes/Cyrillic"/>
                <w:sz w:val="18"/>
              </w:rPr>
            </w:pPr>
            <w:r>
              <w:rPr>
                <w:rFonts w:ascii="NTTimes/Cyrillic" w:hAnsi="NTTimes/Cyrillic"/>
                <w:sz w:val="18"/>
              </w:rPr>
              <w:t>104-Г</w:t>
            </w:r>
          </w:p>
        </w:tc>
        <w:tc>
          <w:tcPr>
            <w:tcW w:w="1081" w:type="dxa"/>
          </w:tcPr>
          <w:p w:rsidR="00000000" w:rsidRDefault="00F67113">
            <w:pPr>
              <w:jc w:val="both"/>
              <w:rPr>
                <w:rFonts w:ascii="NTTimes/Cyrillic" w:hAnsi="NTTimes/Cyrillic"/>
                <w:sz w:val="18"/>
              </w:rPr>
            </w:pPr>
            <w:r>
              <w:rPr>
                <w:rFonts w:ascii="NTTimes/Cyrillic" w:hAnsi="NTTimes/Cyrillic"/>
                <w:sz w:val="18"/>
              </w:rPr>
              <w:t>105-Д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106-Д</w:t>
            </w:r>
          </w:p>
        </w:tc>
        <w:tc>
          <w:tcPr>
            <w:tcW w:w="1081" w:type="dxa"/>
          </w:tcPr>
          <w:p w:rsidR="00000000" w:rsidRDefault="00F67113">
            <w:pPr>
              <w:jc w:val="both"/>
              <w:rPr>
                <w:rFonts w:ascii="NTTimes/Cyrillic" w:hAnsi="NTTimes/Cyrillic"/>
                <w:sz w:val="18"/>
              </w:rPr>
            </w:pPr>
            <w:r>
              <w:rPr>
                <w:rFonts w:ascii="NTTimes/Cyrillic" w:hAnsi="NTTimes/Cyrillic"/>
                <w:sz w:val="18"/>
              </w:rPr>
              <w:t>107-В</w:t>
            </w:r>
          </w:p>
        </w:tc>
        <w:tc>
          <w:tcPr>
            <w:tcW w:w="1081" w:type="dxa"/>
          </w:tcPr>
          <w:p w:rsidR="00000000" w:rsidRDefault="00F67113">
            <w:pPr>
              <w:jc w:val="both"/>
              <w:rPr>
                <w:rFonts w:ascii="NTTimes/Cyrillic" w:hAnsi="NTTimes/Cyrillic"/>
                <w:sz w:val="18"/>
              </w:rPr>
            </w:pPr>
            <w:r>
              <w:rPr>
                <w:rFonts w:ascii="NTTimes/Cyrillic" w:hAnsi="NTTimes/Cyrillic"/>
                <w:sz w:val="18"/>
              </w:rPr>
              <w:t>108-А</w:t>
            </w:r>
          </w:p>
        </w:tc>
        <w:tc>
          <w:tcPr>
            <w:tcW w:w="1081" w:type="dxa"/>
          </w:tcPr>
          <w:p w:rsidR="00000000" w:rsidRDefault="00F67113">
            <w:pPr>
              <w:jc w:val="both"/>
              <w:rPr>
                <w:rFonts w:ascii="NTTimes/Cyrillic" w:hAnsi="NTTimes/Cyrillic"/>
                <w:sz w:val="18"/>
              </w:rPr>
            </w:pPr>
            <w:r>
              <w:rPr>
                <w:rFonts w:ascii="NTTimes/Cyrillic" w:hAnsi="NTTimes/Cyrillic"/>
                <w:sz w:val="18"/>
              </w:rPr>
              <w:t>109-Д</w:t>
            </w:r>
          </w:p>
        </w:tc>
        <w:tc>
          <w:tcPr>
            <w:tcW w:w="1081" w:type="dxa"/>
          </w:tcPr>
          <w:p w:rsidR="00000000" w:rsidRDefault="00F67113">
            <w:pPr>
              <w:jc w:val="both"/>
              <w:rPr>
                <w:rFonts w:ascii="NTTimes/Cyrillic" w:hAnsi="NTTimes/Cyrillic"/>
                <w:sz w:val="18"/>
              </w:rPr>
            </w:pPr>
            <w:r>
              <w:rPr>
                <w:rFonts w:ascii="NTTimes/Cyrillic" w:hAnsi="NTTimes/Cyrillic"/>
                <w:sz w:val="18"/>
              </w:rPr>
              <w:t>110-Д</w:t>
            </w:r>
          </w:p>
        </w:tc>
        <w:tc>
          <w:tcPr>
            <w:tcW w:w="1081" w:type="dxa"/>
          </w:tcPr>
          <w:p w:rsidR="00000000" w:rsidRDefault="00F67113">
            <w:pPr>
              <w:jc w:val="both"/>
              <w:rPr>
                <w:rFonts w:ascii="NTTimes/Cyrillic" w:hAnsi="NTTimes/Cyrillic"/>
                <w:sz w:val="18"/>
              </w:rPr>
            </w:pPr>
            <w:r>
              <w:rPr>
                <w:rFonts w:ascii="NTTimes/Cyrillic" w:hAnsi="NTTimes/Cyrillic"/>
                <w:sz w:val="18"/>
              </w:rPr>
              <w:t>111-А</w:t>
            </w:r>
          </w:p>
        </w:tc>
        <w:tc>
          <w:tcPr>
            <w:tcW w:w="1081" w:type="dxa"/>
          </w:tcPr>
          <w:p w:rsidR="00000000" w:rsidRDefault="00F67113">
            <w:pPr>
              <w:jc w:val="both"/>
              <w:rPr>
                <w:rFonts w:ascii="NTTimes/Cyrillic" w:hAnsi="NTTimes/Cyrillic"/>
                <w:sz w:val="18"/>
              </w:rPr>
            </w:pPr>
            <w:r>
              <w:rPr>
                <w:rFonts w:ascii="NTTimes/Cyrillic" w:hAnsi="NTTimes/Cyrillic"/>
                <w:sz w:val="18"/>
              </w:rPr>
              <w:t>112-Б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113-В</w:t>
            </w:r>
          </w:p>
        </w:tc>
        <w:tc>
          <w:tcPr>
            <w:tcW w:w="1081" w:type="dxa"/>
          </w:tcPr>
          <w:p w:rsidR="00000000" w:rsidRDefault="00F67113">
            <w:pPr>
              <w:jc w:val="both"/>
              <w:rPr>
                <w:rFonts w:ascii="NTTimes/Cyrillic" w:hAnsi="NTTimes/Cyrillic"/>
                <w:sz w:val="18"/>
              </w:rPr>
            </w:pPr>
            <w:r>
              <w:rPr>
                <w:rFonts w:ascii="NTTimes/Cyrillic" w:hAnsi="NTTimes/Cyrillic"/>
                <w:sz w:val="18"/>
              </w:rPr>
              <w:t>114-В</w:t>
            </w:r>
          </w:p>
        </w:tc>
        <w:tc>
          <w:tcPr>
            <w:tcW w:w="1081" w:type="dxa"/>
          </w:tcPr>
          <w:p w:rsidR="00000000" w:rsidRDefault="00F67113">
            <w:pPr>
              <w:jc w:val="both"/>
              <w:rPr>
                <w:rFonts w:ascii="NTTimes/Cyrillic" w:hAnsi="NTTimes/Cyrillic"/>
                <w:sz w:val="18"/>
              </w:rPr>
            </w:pPr>
            <w:r>
              <w:rPr>
                <w:rFonts w:ascii="NTTimes/Cyrillic" w:hAnsi="NTTimes/Cyrillic"/>
                <w:sz w:val="18"/>
              </w:rPr>
              <w:t>115-Б</w:t>
            </w:r>
          </w:p>
        </w:tc>
        <w:tc>
          <w:tcPr>
            <w:tcW w:w="1081" w:type="dxa"/>
          </w:tcPr>
          <w:p w:rsidR="00000000" w:rsidRDefault="00F67113">
            <w:pPr>
              <w:jc w:val="both"/>
              <w:rPr>
                <w:rFonts w:ascii="NTTimes/Cyrillic" w:hAnsi="NTTimes/Cyrillic"/>
                <w:sz w:val="18"/>
              </w:rPr>
            </w:pPr>
            <w:r>
              <w:rPr>
                <w:rFonts w:ascii="NTTimes/Cyrillic" w:hAnsi="NTTimes/Cyrillic"/>
                <w:sz w:val="18"/>
              </w:rPr>
              <w:t>116-Г</w:t>
            </w:r>
          </w:p>
        </w:tc>
        <w:tc>
          <w:tcPr>
            <w:tcW w:w="1081" w:type="dxa"/>
          </w:tcPr>
          <w:p w:rsidR="00000000" w:rsidRDefault="00F67113">
            <w:pPr>
              <w:jc w:val="both"/>
              <w:rPr>
                <w:rFonts w:ascii="NTTimes/Cyrillic" w:hAnsi="NTTimes/Cyrillic"/>
                <w:sz w:val="18"/>
              </w:rPr>
            </w:pPr>
            <w:r>
              <w:rPr>
                <w:rFonts w:ascii="NTTimes/Cyrillic" w:hAnsi="NTTimes/Cyrillic"/>
                <w:sz w:val="18"/>
              </w:rPr>
              <w:t>117-В</w:t>
            </w:r>
          </w:p>
        </w:tc>
        <w:tc>
          <w:tcPr>
            <w:tcW w:w="1081" w:type="dxa"/>
          </w:tcPr>
          <w:p w:rsidR="00000000" w:rsidRDefault="00F67113">
            <w:pPr>
              <w:jc w:val="both"/>
              <w:rPr>
                <w:rFonts w:ascii="NTTimes/Cyrillic" w:hAnsi="NTTimes/Cyrillic"/>
                <w:sz w:val="18"/>
              </w:rPr>
            </w:pPr>
            <w:r>
              <w:rPr>
                <w:rFonts w:ascii="NTTimes/Cyrillic" w:hAnsi="NTTimes/Cyrillic"/>
                <w:sz w:val="18"/>
              </w:rPr>
              <w:t>118-А</w:t>
            </w:r>
          </w:p>
        </w:tc>
        <w:tc>
          <w:tcPr>
            <w:tcW w:w="1081" w:type="dxa"/>
          </w:tcPr>
          <w:p w:rsidR="00000000" w:rsidRDefault="00F67113">
            <w:pPr>
              <w:jc w:val="both"/>
              <w:rPr>
                <w:rFonts w:ascii="NTTimes/Cyrillic" w:hAnsi="NTTimes/Cyrillic"/>
                <w:sz w:val="18"/>
              </w:rPr>
            </w:pPr>
            <w:r>
              <w:rPr>
                <w:rFonts w:ascii="NTTimes/Cyrillic" w:hAnsi="NTTimes/Cyrillic"/>
                <w:sz w:val="18"/>
              </w:rPr>
              <w:t>119-А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120-В</w:t>
            </w:r>
          </w:p>
        </w:tc>
        <w:tc>
          <w:tcPr>
            <w:tcW w:w="1081" w:type="dxa"/>
          </w:tcPr>
          <w:p w:rsidR="00000000" w:rsidRDefault="00F67113">
            <w:pPr>
              <w:jc w:val="both"/>
              <w:rPr>
                <w:rFonts w:ascii="NTTimes/Cyrillic" w:hAnsi="NTTimes/Cyrillic"/>
                <w:sz w:val="18"/>
              </w:rPr>
            </w:pPr>
            <w:r>
              <w:rPr>
                <w:rFonts w:ascii="NTTimes/Cyrillic" w:hAnsi="NTTimes/Cyrillic"/>
                <w:sz w:val="18"/>
              </w:rPr>
              <w:t>121-А</w:t>
            </w:r>
          </w:p>
        </w:tc>
        <w:tc>
          <w:tcPr>
            <w:tcW w:w="1081" w:type="dxa"/>
          </w:tcPr>
          <w:p w:rsidR="00000000" w:rsidRDefault="00F67113">
            <w:pPr>
              <w:jc w:val="both"/>
              <w:rPr>
                <w:rFonts w:ascii="NTTimes/Cyrillic" w:hAnsi="NTTimes/Cyrillic"/>
                <w:sz w:val="18"/>
              </w:rPr>
            </w:pPr>
            <w:r>
              <w:rPr>
                <w:rFonts w:ascii="NTTimes/Cyrillic" w:hAnsi="NTTimes/Cyrillic"/>
                <w:sz w:val="18"/>
              </w:rPr>
              <w:t>122-Г</w:t>
            </w:r>
          </w:p>
        </w:tc>
        <w:tc>
          <w:tcPr>
            <w:tcW w:w="1081" w:type="dxa"/>
          </w:tcPr>
          <w:p w:rsidR="00000000" w:rsidRDefault="00F67113">
            <w:pPr>
              <w:jc w:val="both"/>
              <w:rPr>
                <w:rFonts w:ascii="NTTimes/Cyrillic" w:hAnsi="NTTimes/Cyrillic"/>
                <w:sz w:val="18"/>
              </w:rPr>
            </w:pPr>
            <w:r>
              <w:rPr>
                <w:rFonts w:ascii="NTTimes/Cyrillic" w:hAnsi="NTTimes/Cyrillic"/>
                <w:sz w:val="18"/>
              </w:rPr>
              <w:t>123-Г</w:t>
            </w:r>
          </w:p>
        </w:tc>
        <w:tc>
          <w:tcPr>
            <w:tcW w:w="1081" w:type="dxa"/>
          </w:tcPr>
          <w:p w:rsidR="00000000" w:rsidRDefault="00F67113">
            <w:pPr>
              <w:jc w:val="both"/>
              <w:rPr>
                <w:rFonts w:ascii="NTTimes/Cyrillic" w:hAnsi="NTTimes/Cyrillic"/>
                <w:sz w:val="18"/>
              </w:rPr>
            </w:pPr>
            <w:r>
              <w:rPr>
                <w:rFonts w:ascii="NTTimes/Cyrillic" w:hAnsi="NTTimes/Cyrillic"/>
                <w:sz w:val="18"/>
              </w:rPr>
              <w:t>124-А</w:t>
            </w:r>
          </w:p>
        </w:tc>
        <w:tc>
          <w:tcPr>
            <w:tcW w:w="1081" w:type="dxa"/>
          </w:tcPr>
          <w:p w:rsidR="00000000" w:rsidRDefault="00F67113">
            <w:pPr>
              <w:jc w:val="both"/>
              <w:rPr>
                <w:rFonts w:ascii="NTTimes/Cyrillic" w:hAnsi="NTTimes/Cyrillic"/>
                <w:sz w:val="18"/>
              </w:rPr>
            </w:pPr>
            <w:r>
              <w:rPr>
                <w:rFonts w:ascii="NTTimes/Cyrillic" w:hAnsi="NTTimes/Cyrillic"/>
                <w:sz w:val="18"/>
              </w:rPr>
              <w:t>125-Г</w:t>
            </w:r>
          </w:p>
        </w:tc>
        <w:tc>
          <w:tcPr>
            <w:tcW w:w="1081" w:type="dxa"/>
          </w:tcPr>
          <w:p w:rsidR="00000000" w:rsidRDefault="00F67113">
            <w:pPr>
              <w:jc w:val="both"/>
              <w:rPr>
                <w:rFonts w:ascii="NTTimes/Cyrillic" w:hAnsi="NTTimes/Cyrillic"/>
                <w:sz w:val="18"/>
              </w:rPr>
            </w:pPr>
            <w:r>
              <w:rPr>
                <w:rFonts w:ascii="NTTimes/Cyrillic" w:hAnsi="NTTimes/Cyrillic"/>
                <w:sz w:val="18"/>
              </w:rPr>
              <w:t>126-А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127-Г</w:t>
            </w:r>
          </w:p>
        </w:tc>
        <w:tc>
          <w:tcPr>
            <w:tcW w:w="1081" w:type="dxa"/>
          </w:tcPr>
          <w:p w:rsidR="00000000" w:rsidRDefault="00F67113">
            <w:pPr>
              <w:jc w:val="both"/>
              <w:rPr>
                <w:rFonts w:ascii="NTTimes/Cyrillic" w:hAnsi="NTTimes/Cyrillic"/>
                <w:sz w:val="18"/>
              </w:rPr>
            </w:pPr>
            <w:r>
              <w:rPr>
                <w:rFonts w:ascii="NTTimes/Cyrillic" w:hAnsi="NTTimes/Cyrillic"/>
                <w:sz w:val="18"/>
              </w:rPr>
              <w:t>128-Д</w:t>
            </w:r>
          </w:p>
        </w:tc>
        <w:tc>
          <w:tcPr>
            <w:tcW w:w="1081" w:type="dxa"/>
          </w:tcPr>
          <w:p w:rsidR="00000000" w:rsidRDefault="00F67113">
            <w:pPr>
              <w:jc w:val="both"/>
              <w:rPr>
                <w:rFonts w:ascii="NTTimes/Cyrillic" w:hAnsi="NTTimes/Cyrillic"/>
                <w:sz w:val="18"/>
              </w:rPr>
            </w:pPr>
            <w:r>
              <w:rPr>
                <w:rFonts w:ascii="NTTimes/Cyrillic" w:hAnsi="NTTimes/Cyrillic"/>
                <w:sz w:val="18"/>
              </w:rPr>
              <w:t>129-Д</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b/>
          <w:sz w:val="18"/>
        </w:rPr>
      </w:pPr>
      <w:r>
        <w:rPr>
          <w:rFonts w:ascii="NTTimes/Cyrillic" w:hAnsi="NTTimes/Cyrillic"/>
          <w:b/>
          <w:sz w:val="18"/>
        </w:rPr>
        <w:t xml:space="preserve">Тема: 16) ДЕТСКАЯ ОНКОЛОГИЯ                                                 </w:t>
      </w:r>
    </w:p>
    <w:p w:rsidR="00000000" w:rsidRDefault="00F67113">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001-Б</w:t>
            </w:r>
          </w:p>
        </w:tc>
        <w:tc>
          <w:tcPr>
            <w:tcW w:w="1081" w:type="dxa"/>
          </w:tcPr>
          <w:p w:rsidR="00000000" w:rsidRDefault="00F67113">
            <w:pPr>
              <w:jc w:val="both"/>
              <w:rPr>
                <w:rFonts w:ascii="NTTimes/Cyrillic" w:hAnsi="NTTimes/Cyrillic"/>
                <w:sz w:val="18"/>
              </w:rPr>
            </w:pPr>
            <w:r>
              <w:rPr>
                <w:rFonts w:ascii="NTTimes/Cyrillic" w:hAnsi="NTTimes/Cyrillic"/>
                <w:sz w:val="18"/>
              </w:rPr>
              <w:t>002-Б</w:t>
            </w:r>
          </w:p>
        </w:tc>
        <w:tc>
          <w:tcPr>
            <w:tcW w:w="1081" w:type="dxa"/>
          </w:tcPr>
          <w:p w:rsidR="00000000" w:rsidRDefault="00F67113">
            <w:pPr>
              <w:jc w:val="both"/>
              <w:rPr>
                <w:rFonts w:ascii="NTTimes/Cyrillic" w:hAnsi="NTTimes/Cyrillic"/>
                <w:sz w:val="18"/>
              </w:rPr>
            </w:pPr>
            <w:r>
              <w:rPr>
                <w:rFonts w:ascii="NTTimes/Cyrillic" w:hAnsi="NTTimes/Cyrillic"/>
                <w:sz w:val="18"/>
              </w:rPr>
              <w:t>003-Д</w:t>
            </w:r>
          </w:p>
        </w:tc>
        <w:tc>
          <w:tcPr>
            <w:tcW w:w="1081" w:type="dxa"/>
          </w:tcPr>
          <w:p w:rsidR="00000000" w:rsidRDefault="00F67113">
            <w:pPr>
              <w:jc w:val="both"/>
              <w:rPr>
                <w:rFonts w:ascii="NTTimes/Cyrillic" w:hAnsi="NTTimes/Cyrillic"/>
                <w:sz w:val="18"/>
              </w:rPr>
            </w:pPr>
            <w:r>
              <w:rPr>
                <w:rFonts w:ascii="NTTimes/Cyrillic" w:hAnsi="NTTimes/Cyrillic"/>
                <w:sz w:val="18"/>
              </w:rPr>
              <w:t>004-Д</w:t>
            </w:r>
          </w:p>
        </w:tc>
        <w:tc>
          <w:tcPr>
            <w:tcW w:w="1081" w:type="dxa"/>
          </w:tcPr>
          <w:p w:rsidR="00000000" w:rsidRDefault="00F67113">
            <w:pPr>
              <w:jc w:val="both"/>
              <w:rPr>
                <w:rFonts w:ascii="NTTimes/Cyrillic" w:hAnsi="NTTimes/Cyrillic"/>
                <w:sz w:val="18"/>
              </w:rPr>
            </w:pPr>
            <w:r>
              <w:rPr>
                <w:rFonts w:ascii="NTTimes/Cyrillic" w:hAnsi="NTTimes/Cyrillic"/>
                <w:sz w:val="18"/>
              </w:rPr>
              <w:t>005-Д</w:t>
            </w:r>
          </w:p>
        </w:tc>
        <w:tc>
          <w:tcPr>
            <w:tcW w:w="1081" w:type="dxa"/>
          </w:tcPr>
          <w:p w:rsidR="00000000" w:rsidRDefault="00F67113">
            <w:pPr>
              <w:jc w:val="both"/>
              <w:rPr>
                <w:rFonts w:ascii="NTTimes/Cyrillic" w:hAnsi="NTTimes/Cyrillic"/>
                <w:sz w:val="18"/>
              </w:rPr>
            </w:pPr>
            <w:r>
              <w:rPr>
                <w:rFonts w:ascii="NTTimes/Cyrillic" w:hAnsi="NTTimes/Cyrillic"/>
                <w:sz w:val="18"/>
              </w:rPr>
              <w:t>006-А</w:t>
            </w:r>
          </w:p>
        </w:tc>
        <w:tc>
          <w:tcPr>
            <w:tcW w:w="1081" w:type="dxa"/>
          </w:tcPr>
          <w:p w:rsidR="00000000" w:rsidRDefault="00F67113">
            <w:pPr>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lastRenderedPageBreak/>
              <w:t>008-Б</w:t>
            </w:r>
          </w:p>
        </w:tc>
        <w:tc>
          <w:tcPr>
            <w:tcW w:w="1081" w:type="dxa"/>
          </w:tcPr>
          <w:p w:rsidR="00000000" w:rsidRDefault="00F67113">
            <w:pPr>
              <w:jc w:val="both"/>
              <w:rPr>
                <w:rFonts w:ascii="NTTimes/Cyrillic" w:hAnsi="NTTimes/Cyrillic"/>
                <w:sz w:val="18"/>
              </w:rPr>
            </w:pPr>
            <w:r>
              <w:rPr>
                <w:rFonts w:ascii="NTTimes/Cyrillic" w:hAnsi="NTTimes/Cyrillic"/>
                <w:sz w:val="18"/>
              </w:rPr>
              <w:t>009-Б</w:t>
            </w:r>
          </w:p>
        </w:tc>
        <w:tc>
          <w:tcPr>
            <w:tcW w:w="1081" w:type="dxa"/>
          </w:tcPr>
          <w:p w:rsidR="00000000" w:rsidRDefault="00F67113">
            <w:pPr>
              <w:jc w:val="both"/>
              <w:rPr>
                <w:rFonts w:ascii="NTTimes/Cyrillic" w:hAnsi="NTTimes/Cyrillic"/>
                <w:sz w:val="18"/>
              </w:rPr>
            </w:pPr>
            <w:r>
              <w:rPr>
                <w:rFonts w:ascii="NTTimes/Cyrillic" w:hAnsi="NTTimes/Cyrillic"/>
                <w:sz w:val="18"/>
              </w:rPr>
              <w:t>010-Д</w:t>
            </w:r>
          </w:p>
        </w:tc>
        <w:tc>
          <w:tcPr>
            <w:tcW w:w="1081" w:type="dxa"/>
          </w:tcPr>
          <w:p w:rsidR="00000000" w:rsidRDefault="00F67113">
            <w:pPr>
              <w:jc w:val="both"/>
              <w:rPr>
                <w:rFonts w:ascii="NTTimes/Cyrillic" w:hAnsi="NTTimes/Cyrillic"/>
                <w:sz w:val="18"/>
              </w:rPr>
            </w:pPr>
            <w:r>
              <w:rPr>
                <w:rFonts w:ascii="NTTimes/Cyrillic" w:hAnsi="NTTimes/Cyrillic"/>
                <w:sz w:val="18"/>
              </w:rPr>
              <w:t>011-Г</w:t>
            </w:r>
          </w:p>
        </w:tc>
        <w:tc>
          <w:tcPr>
            <w:tcW w:w="1081" w:type="dxa"/>
          </w:tcPr>
          <w:p w:rsidR="00000000" w:rsidRDefault="00F67113">
            <w:pPr>
              <w:jc w:val="both"/>
              <w:rPr>
                <w:rFonts w:ascii="NTTimes/Cyrillic" w:hAnsi="NTTimes/Cyrillic"/>
                <w:sz w:val="18"/>
              </w:rPr>
            </w:pPr>
            <w:r>
              <w:rPr>
                <w:rFonts w:ascii="NTTimes/Cyrillic" w:hAnsi="NTTimes/Cyrillic"/>
                <w:sz w:val="18"/>
              </w:rPr>
              <w:t>0</w:t>
            </w:r>
            <w:r>
              <w:rPr>
                <w:rFonts w:ascii="NTTimes/Cyrillic" w:hAnsi="NTTimes/Cyrillic"/>
                <w:sz w:val="18"/>
              </w:rPr>
              <w:t>12-Б</w:t>
            </w:r>
          </w:p>
        </w:tc>
        <w:tc>
          <w:tcPr>
            <w:tcW w:w="1081" w:type="dxa"/>
          </w:tcPr>
          <w:p w:rsidR="00000000" w:rsidRDefault="00F67113">
            <w:pPr>
              <w:jc w:val="both"/>
              <w:rPr>
                <w:rFonts w:ascii="NTTimes/Cyrillic" w:hAnsi="NTTimes/Cyrillic"/>
                <w:sz w:val="18"/>
              </w:rPr>
            </w:pPr>
            <w:r>
              <w:rPr>
                <w:rFonts w:ascii="NTTimes/Cyrillic" w:hAnsi="NTTimes/Cyrillic"/>
                <w:sz w:val="18"/>
              </w:rPr>
              <w:t>013-А</w:t>
            </w:r>
          </w:p>
        </w:tc>
        <w:tc>
          <w:tcPr>
            <w:tcW w:w="1081" w:type="dxa"/>
          </w:tcPr>
          <w:p w:rsidR="00000000" w:rsidRDefault="00F67113">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015-А</w:t>
            </w:r>
          </w:p>
        </w:tc>
        <w:tc>
          <w:tcPr>
            <w:tcW w:w="1081" w:type="dxa"/>
          </w:tcPr>
          <w:p w:rsidR="00000000" w:rsidRDefault="00F67113">
            <w:pPr>
              <w:jc w:val="both"/>
              <w:rPr>
                <w:rFonts w:ascii="NTTimes/Cyrillic" w:hAnsi="NTTimes/Cyrillic"/>
                <w:sz w:val="18"/>
              </w:rPr>
            </w:pPr>
            <w:r>
              <w:rPr>
                <w:rFonts w:ascii="NTTimes/Cyrillic" w:hAnsi="NTTimes/Cyrillic"/>
                <w:sz w:val="18"/>
              </w:rPr>
              <w:t>016-А</w:t>
            </w:r>
          </w:p>
        </w:tc>
        <w:tc>
          <w:tcPr>
            <w:tcW w:w="1081" w:type="dxa"/>
          </w:tcPr>
          <w:p w:rsidR="00000000" w:rsidRDefault="00F67113">
            <w:pPr>
              <w:jc w:val="both"/>
              <w:rPr>
                <w:rFonts w:ascii="NTTimes/Cyrillic" w:hAnsi="NTTimes/Cyrillic"/>
                <w:sz w:val="18"/>
              </w:rPr>
            </w:pPr>
            <w:r>
              <w:rPr>
                <w:rFonts w:ascii="NTTimes/Cyrillic" w:hAnsi="NTTimes/Cyrillic"/>
                <w:sz w:val="18"/>
              </w:rPr>
              <w:t>017-А</w:t>
            </w:r>
          </w:p>
        </w:tc>
        <w:tc>
          <w:tcPr>
            <w:tcW w:w="1081" w:type="dxa"/>
          </w:tcPr>
          <w:p w:rsidR="00000000" w:rsidRDefault="00F67113">
            <w:pPr>
              <w:jc w:val="both"/>
              <w:rPr>
                <w:rFonts w:ascii="NTTimes/Cyrillic" w:hAnsi="NTTimes/Cyrillic"/>
                <w:sz w:val="18"/>
              </w:rPr>
            </w:pPr>
            <w:r>
              <w:rPr>
                <w:rFonts w:ascii="NTTimes/Cyrillic" w:hAnsi="NTTimes/Cyrillic"/>
                <w:sz w:val="18"/>
              </w:rPr>
              <w:t>018-А</w:t>
            </w:r>
          </w:p>
        </w:tc>
        <w:tc>
          <w:tcPr>
            <w:tcW w:w="1081" w:type="dxa"/>
          </w:tcPr>
          <w:p w:rsidR="00000000" w:rsidRDefault="00F67113">
            <w:pPr>
              <w:jc w:val="both"/>
              <w:rPr>
                <w:rFonts w:ascii="NTTimes/Cyrillic" w:hAnsi="NTTimes/Cyrillic"/>
                <w:sz w:val="18"/>
              </w:rPr>
            </w:pPr>
            <w:r>
              <w:rPr>
                <w:rFonts w:ascii="NTTimes/Cyrillic" w:hAnsi="NTTimes/Cyrillic"/>
                <w:sz w:val="18"/>
              </w:rPr>
              <w:t>019-Б</w:t>
            </w:r>
          </w:p>
        </w:tc>
        <w:tc>
          <w:tcPr>
            <w:tcW w:w="1081" w:type="dxa"/>
          </w:tcPr>
          <w:p w:rsidR="00000000" w:rsidRDefault="00F67113">
            <w:pPr>
              <w:jc w:val="both"/>
              <w:rPr>
                <w:rFonts w:ascii="NTTimes/Cyrillic" w:hAnsi="NTTimes/Cyrillic"/>
                <w:sz w:val="18"/>
              </w:rPr>
            </w:pPr>
            <w:r>
              <w:rPr>
                <w:rFonts w:ascii="NTTimes/Cyrillic" w:hAnsi="NTTimes/Cyrillic"/>
                <w:sz w:val="18"/>
              </w:rPr>
              <w:t>020-В</w:t>
            </w:r>
          </w:p>
        </w:tc>
        <w:tc>
          <w:tcPr>
            <w:tcW w:w="1081" w:type="dxa"/>
          </w:tcPr>
          <w:p w:rsidR="00000000" w:rsidRDefault="00F67113">
            <w:pPr>
              <w:jc w:val="both"/>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022-Б</w:t>
            </w:r>
          </w:p>
        </w:tc>
        <w:tc>
          <w:tcPr>
            <w:tcW w:w="1081" w:type="dxa"/>
          </w:tcPr>
          <w:p w:rsidR="00000000" w:rsidRDefault="00F67113">
            <w:pPr>
              <w:jc w:val="both"/>
              <w:rPr>
                <w:rFonts w:ascii="NTTimes/Cyrillic" w:hAnsi="NTTimes/Cyrillic"/>
                <w:sz w:val="18"/>
              </w:rPr>
            </w:pPr>
            <w:r>
              <w:rPr>
                <w:rFonts w:ascii="NTTimes/Cyrillic" w:hAnsi="NTTimes/Cyrillic"/>
                <w:sz w:val="18"/>
              </w:rPr>
              <w:t>023-Г</w:t>
            </w:r>
          </w:p>
        </w:tc>
        <w:tc>
          <w:tcPr>
            <w:tcW w:w="1081" w:type="dxa"/>
          </w:tcPr>
          <w:p w:rsidR="00000000" w:rsidRDefault="00F67113">
            <w:pPr>
              <w:jc w:val="both"/>
              <w:rPr>
                <w:rFonts w:ascii="NTTimes/Cyrillic" w:hAnsi="NTTimes/Cyrillic"/>
                <w:sz w:val="18"/>
              </w:rPr>
            </w:pPr>
            <w:r>
              <w:rPr>
                <w:rFonts w:ascii="NTTimes/Cyrillic" w:hAnsi="NTTimes/Cyrillic"/>
                <w:sz w:val="18"/>
              </w:rPr>
              <w:t>024-Б</w:t>
            </w:r>
          </w:p>
        </w:tc>
        <w:tc>
          <w:tcPr>
            <w:tcW w:w="1081" w:type="dxa"/>
          </w:tcPr>
          <w:p w:rsidR="00000000" w:rsidRDefault="00F67113">
            <w:pPr>
              <w:jc w:val="both"/>
              <w:rPr>
                <w:rFonts w:ascii="NTTimes/Cyrillic" w:hAnsi="NTTimes/Cyrillic"/>
                <w:sz w:val="18"/>
              </w:rPr>
            </w:pPr>
            <w:r>
              <w:rPr>
                <w:rFonts w:ascii="NTTimes/Cyrillic" w:hAnsi="NTTimes/Cyrillic"/>
                <w:sz w:val="18"/>
              </w:rPr>
              <w:t>025-Г</w:t>
            </w:r>
          </w:p>
        </w:tc>
        <w:tc>
          <w:tcPr>
            <w:tcW w:w="1081" w:type="dxa"/>
          </w:tcPr>
          <w:p w:rsidR="00000000" w:rsidRDefault="00F67113">
            <w:pPr>
              <w:jc w:val="both"/>
              <w:rPr>
                <w:rFonts w:ascii="NTTimes/Cyrillic" w:hAnsi="NTTimes/Cyrillic"/>
                <w:sz w:val="18"/>
              </w:rPr>
            </w:pPr>
            <w:r>
              <w:rPr>
                <w:rFonts w:ascii="NTTimes/Cyrillic" w:hAnsi="NTTimes/Cyrillic"/>
                <w:sz w:val="18"/>
              </w:rPr>
              <w:t>026-Д</w:t>
            </w:r>
          </w:p>
        </w:tc>
        <w:tc>
          <w:tcPr>
            <w:tcW w:w="1081" w:type="dxa"/>
          </w:tcPr>
          <w:p w:rsidR="00000000" w:rsidRDefault="00F67113">
            <w:pPr>
              <w:jc w:val="both"/>
              <w:rPr>
                <w:rFonts w:ascii="NTTimes/Cyrillic" w:hAnsi="NTTimes/Cyrillic"/>
                <w:sz w:val="18"/>
              </w:rPr>
            </w:pPr>
            <w:r>
              <w:rPr>
                <w:rFonts w:ascii="NTTimes/Cyrillic" w:hAnsi="NTTimes/Cyrillic"/>
                <w:sz w:val="18"/>
              </w:rPr>
              <w:t>027-Б</w:t>
            </w:r>
          </w:p>
        </w:tc>
        <w:tc>
          <w:tcPr>
            <w:tcW w:w="1081" w:type="dxa"/>
          </w:tcPr>
          <w:p w:rsidR="00000000" w:rsidRDefault="00F67113">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029-Г</w:t>
            </w:r>
          </w:p>
        </w:tc>
        <w:tc>
          <w:tcPr>
            <w:tcW w:w="1081" w:type="dxa"/>
          </w:tcPr>
          <w:p w:rsidR="00000000" w:rsidRDefault="00F67113">
            <w:pPr>
              <w:jc w:val="both"/>
              <w:rPr>
                <w:rFonts w:ascii="NTTimes/Cyrillic" w:hAnsi="NTTimes/Cyrillic"/>
                <w:sz w:val="18"/>
              </w:rPr>
            </w:pPr>
            <w:r>
              <w:rPr>
                <w:rFonts w:ascii="NTTimes/Cyrillic" w:hAnsi="NTTimes/Cyrillic"/>
                <w:sz w:val="18"/>
              </w:rPr>
              <w:t>030-А</w:t>
            </w:r>
          </w:p>
        </w:tc>
        <w:tc>
          <w:tcPr>
            <w:tcW w:w="1081" w:type="dxa"/>
          </w:tcPr>
          <w:p w:rsidR="00000000" w:rsidRDefault="00F67113">
            <w:pPr>
              <w:jc w:val="both"/>
              <w:rPr>
                <w:rFonts w:ascii="NTTimes/Cyrillic" w:hAnsi="NTTimes/Cyrillic"/>
                <w:sz w:val="18"/>
              </w:rPr>
            </w:pPr>
            <w:r>
              <w:rPr>
                <w:rFonts w:ascii="NTTimes/Cyrillic" w:hAnsi="NTTimes/Cyrillic"/>
                <w:sz w:val="18"/>
              </w:rPr>
              <w:t>031-Г</w:t>
            </w:r>
          </w:p>
        </w:tc>
        <w:tc>
          <w:tcPr>
            <w:tcW w:w="1081" w:type="dxa"/>
          </w:tcPr>
          <w:p w:rsidR="00000000" w:rsidRDefault="00F67113">
            <w:pPr>
              <w:jc w:val="both"/>
              <w:rPr>
                <w:rFonts w:ascii="NTTimes/Cyrillic" w:hAnsi="NTTimes/Cyrillic"/>
                <w:sz w:val="18"/>
              </w:rPr>
            </w:pPr>
            <w:r>
              <w:rPr>
                <w:rFonts w:ascii="NTTimes/Cyrillic" w:hAnsi="NTTimes/Cyrillic"/>
                <w:sz w:val="18"/>
              </w:rPr>
              <w:t>032-А</w:t>
            </w:r>
          </w:p>
        </w:tc>
        <w:tc>
          <w:tcPr>
            <w:tcW w:w="1081" w:type="dxa"/>
          </w:tcPr>
          <w:p w:rsidR="00000000" w:rsidRDefault="00F67113">
            <w:pPr>
              <w:jc w:val="both"/>
              <w:rPr>
                <w:rFonts w:ascii="NTTimes/Cyrillic" w:hAnsi="NTTimes/Cyrillic"/>
                <w:sz w:val="18"/>
              </w:rPr>
            </w:pPr>
            <w:r>
              <w:rPr>
                <w:rFonts w:ascii="NTTimes/Cyrillic" w:hAnsi="NTTimes/Cyrillic"/>
                <w:sz w:val="18"/>
              </w:rPr>
              <w:t>033-А</w:t>
            </w:r>
          </w:p>
        </w:tc>
        <w:tc>
          <w:tcPr>
            <w:tcW w:w="1081" w:type="dxa"/>
          </w:tcPr>
          <w:p w:rsidR="00000000" w:rsidRDefault="00F67113">
            <w:pPr>
              <w:jc w:val="both"/>
              <w:rPr>
                <w:rFonts w:ascii="NTTimes/Cyrillic" w:hAnsi="NTTimes/Cyrillic"/>
                <w:sz w:val="18"/>
              </w:rPr>
            </w:pPr>
            <w:r>
              <w:rPr>
                <w:rFonts w:ascii="NTTimes/Cyrillic" w:hAnsi="NTTimes/Cyrillic"/>
                <w:sz w:val="18"/>
              </w:rPr>
              <w:t>034-Д</w:t>
            </w:r>
          </w:p>
        </w:tc>
        <w:tc>
          <w:tcPr>
            <w:tcW w:w="1081" w:type="dxa"/>
          </w:tcPr>
          <w:p w:rsidR="00000000" w:rsidRDefault="00F67113">
            <w:pPr>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036-Г</w:t>
            </w:r>
          </w:p>
        </w:tc>
        <w:tc>
          <w:tcPr>
            <w:tcW w:w="1081" w:type="dxa"/>
          </w:tcPr>
          <w:p w:rsidR="00000000" w:rsidRDefault="00F67113">
            <w:pPr>
              <w:jc w:val="both"/>
              <w:rPr>
                <w:rFonts w:ascii="NTTimes/Cyrillic" w:hAnsi="NTTimes/Cyrillic"/>
                <w:sz w:val="18"/>
              </w:rPr>
            </w:pPr>
            <w:r>
              <w:rPr>
                <w:rFonts w:ascii="NTTimes/Cyrillic" w:hAnsi="NTTimes/Cyrillic"/>
                <w:sz w:val="18"/>
              </w:rPr>
              <w:t>037-Д</w:t>
            </w:r>
          </w:p>
        </w:tc>
        <w:tc>
          <w:tcPr>
            <w:tcW w:w="1081" w:type="dxa"/>
          </w:tcPr>
          <w:p w:rsidR="00000000" w:rsidRDefault="00F67113">
            <w:pPr>
              <w:jc w:val="both"/>
              <w:rPr>
                <w:rFonts w:ascii="NTTimes/Cyrillic" w:hAnsi="NTTimes/Cyrillic"/>
                <w:sz w:val="18"/>
              </w:rPr>
            </w:pPr>
            <w:r>
              <w:rPr>
                <w:rFonts w:ascii="NTTimes/Cyrillic" w:hAnsi="NTTimes/Cyrillic"/>
                <w:sz w:val="18"/>
              </w:rPr>
              <w:t>038-В</w:t>
            </w:r>
          </w:p>
        </w:tc>
        <w:tc>
          <w:tcPr>
            <w:tcW w:w="1081" w:type="dxa"/>
          </w:tcPr>
          <w:p w:rsidR="00000000" w:rsidRDefault="00F67113">
            <w:pPr>
              <w:jc w:val="both"/>
              <w:rPr>
                <w:rFonts w:ascii="NTTimes/Cyrillic" w:hAnsi="NTTimes/Cyrillic"/>
                <w:sz w:val="18"/>
              </w:rPr>
            </w:pPr>
            <w:r>
              <w:rPr>
                <w:rFonts w:ascii="NTTimes/Cyrillic" w:hAnsi="NTTimes/Cyrillic"/>
                <w:sz w:val="18"/>
              </w:rPr>
              <w:t>039-Д</w:t>
            </w:r>
          </w:p>
        </w:tc>
        <w:tc>
          <w:tcPr>
            <w:tcW w:w="1081" w:type="dxa"/>
          </w:tcPr>
          <w:p w:rsidR="00000000" w:rsidRDefault="00F67113">
            <w:pPr>
              <w:jc w:val="both"/>
              <w:rPr>
                <w:rFonts w:ascii="NTTimes/Cyrillic" w:hAnsi="NTTimes/Cyrillic"/>
                <w:sz w:val="18"/>
              </w:rPr>
            </w:pPr>
            <w:r>
              <w:rPr>
                <w:rFonts w:ascii="NTTimes/Cyrillic" w:hAnsi="NTTimes/Cyrillic"/>
                <w:sz w:val="18"/>
              </w:rPr>
              <w:t>040-А</w:t>
            </w:r>
          </w:p>
        </w:tc>
        <w:tc>
          <w:tcPr>
            <w:tcW w:w="1081" w:type="dxa"/>
          </w:tcPr>
          <w:p w:rsidR="00000000" w:rsidRDefault="00F67113">
            <w:pPr>
              <w:jc w:val="both"/>
              <w:rPr>
                <w:rFonts w:ascii="NTTimes/Cyrillic" w:hAnsi="NTTimes/Cyrillic"/>
                <w:sz w:val="18"/>
              </w:rPr>
            </w:pPr>
            <w:r>
              <w:rPr>
                <w:rFonts w:ascii="NTTimes/Cyrillic" w:hAnsi="NTTimes/Cyrillic"/>
                <w:sz w:val="18"/>
              </w:rPr>
              <w:t>041-Б</w:t>
            </w:r>
          </w:p>
        </w:tc>
        <w:tc>
          <w:tcPr>
            <w:tcW w:w="1081" w:type="dxa"/>
          </w:tcPr>
          <w:p w:rsidR="00000000" w:rsidRDefault="00F67113">
            <w:pPr>
              <w:jc w:val="both"/>
              <w:rPr>
                <w:rFonts w:ascii="NTTimes/Cyrillic" w:hAnsi="NTTimes/Cyrillic"/>
                <w:sz w:val="18"/>
              </w:rPr>
            </w:pPr>
            <w:r>
              <w:rPr>
                <w:rFonts w:ascii="NTTimes/Cyrillic" w:hAnsi="NTTimes/Cyrillic"/>
                <w:sz w:val="18"/>
              </w:rPr>
              <w:t>042-В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043-А</w:t>
            </w:r>
          </w:p>
        </w:tc>
        <w:tc>
          <w:tcPr>
            <w:tcW w:w="1081" w:type="dxa"/>
          </w:tcPr>
          <w:p w:rsidR="00000000" w:rsidRDefault="00F67113">
            <w:pPr>
              <w:jc w:val="both"/>
              <w:rPr>
                <w:rFonts w:ascii="NTTimes/Cyrillic" w:hAnsi="NTTimes/Cyrillic"/>
                <w:sz w:val="18"/>
              </w:rPr>
            </w:pPr>
            <w:r>
              <w:rPr>
                <w:rFonts w:ascii="NTTimes/Cyrillic" w:hAnsi="NTTimes/Cyrillic"/>
                <w:sz w:val="18"/>
              </w:rPr>
              <w:t>044-А</w:t>
            </w:r>
          </w:p>
        </w:tc>
        <w:tc>
          <w:tcPr>
            <w:tcW w:w="1081" w:type="dxa"/>
          </w:tcPr>
          <w:p w:rsidR="00000000" w:rsidRDefault="00F67113">
            <w:pPr>
              <w:jc w:val="both"/>
              <w:rPr>
                <w:rFonts w:ascii="NTTimes/Cyrillic" w:hAnsi="NTTimes/Cyrillic"/>
                <w:sz w:val="18"/>
              </w:rPr>
            </w:pPr>
            <w:r>
              <w:rPr>
                <w:rFonts w:ascii="NTTimes/Cyrillic" w:hAnsi="NTTimes/Cyrillic"/>
                <w:sz w:val="18"/>
              </w:rPr>
              <w:t>045-В</w:t>
            </w:r>
          </w:p>
        </w:tc>
        <w:tc>
          <w:tcPr>
            <w:tcW w:w="1081" w:type="dxa"/>
          </w:tcPr>
          <w:p w:rsidR="00000000" w:rsidRDefault="00F67113">
            <w:pPr>
              <w:jc w:val="both"/>
              <w:rPr>
                <w:rFonts w:ascii="NTTimes/Cyrillic" w:hAnsi="NTTimes/Cyrillic"/>
                <w:sz w:val="18"/>
              </w:rPr>
            </w:pPr>
            <w:r>
              <w:rPr>
                <w:rFonts w:ascii="NTTimes/Cyrillic" w:hAnsi="NTTimes/Cyrillic"/>
                <w:sz w:val="18"/>
              </w:rPr>
              <w:t>046-Д</w:t>
            </w:r>
          </w:p>
        </w:tc>
        <w:tc>
          <w:tcPr>
            <w:tcW w:w="1081" w:type="dxa"/>
          </w:tcPr>
          <w:p w:rsidR="00000000" w:rsidRDefault="00F67113">
            <w:pPr>
              <w:jc w:val="both"/>
              <w:rPr>
                <w:rFonts w:ascii="NTTimes/Cyrillic" w:hAnsi="NTTimes/Cyrillic"/>
                <w:sz w:val="18"/>
              </w:rPr>
            </w:pPr>
            <w:r>
              <w:rPr>
                <w:rFonts w:ascii="NTTimes/Cyrillic" w:hAnsi="NTTimes/Cyrillic"/>
                <w:sz w:val="18"/>
              </w:rPr>
              <w:t>047-Д</w:t>
            </w:r>
          </w:p>
        </w:tc>
        <w:tc>
          <w:tcPr>
            <w:tcW w:w="1081" w:type="dxa"/>
          </w:tcPr>
          <w:p w:rsidR="00000000" w:rsidRDefault="00F67113">
            <w:pPr>
              <w:jc w:val="both"/>
              <w:rPr>
                <w:rFonts w:ascii="NTTimes/Cyrillic" w:hAnsi="NTTimes/Cyrillic"/>
                <w:sz w:val="18"/>
              </w:rPr>
            </w:pPr>
            <w:r>
              <w:rPr>
                <w:rFonts w:ascii="NTTimes/Cyrillic" w:hAnsi="NTTimes/Cyrillic"/>
                <w:sz w:val="18"/>
              </w:rPr>
              <w:t>048-Г</w:t>
            </w:r>
          </w:p>
        </w:tc>
        <w:tc>
          <w:tcPr>
            <w:tcW w:w="1081" w:type="dxa"/>
          </w:tcPr>
          <w:p w:rsidR="00000000" w:rsidRDefault="00F67113">
            <w:pPr>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050-Б</w:t>
            </w:r>
          </w:p>
        </w:tc>
        <w:tc>
          <w:tcPr>
            <w:tcW w:w="1081" w:type="dxa"/>
          </w:tcPr>
          <w:p w:rsidR="00000000" w:rsidRDefault="00F67113">
            <w:pPr>
              <w:jc w:val="both"/>
              <w:rPr>
                <w:rFonts w:ascii="NTTimes/Cyrillic" w:hAnsi="NTTimes/Cyrillic"/>
                <w:sz w:val="18"/>
              </w:rPr>
            </w:pPr>
            <w:r>
              <w:rPr>
                <w:rFonts w:ascii="NTTimes/Cyrillic" w:hAnsi="NTTimes/Cyrillic"/>
                <w:sz w:val="18"/>
              </w:rPr>
              <w:t>051-Б</w:t>
            </w:r>
          </w:p>
        </w:tc>
        <w:tc>
          <w:tcPr>
            <w:tcW w:w="1081" w:type="dxa"/>
          </w:tcPr>
          <w:p w:rsidR="00000000" w:rsidRDefault="00F67113">
            <w:pPr>
              <w:jc w:val="both"/>
              <w:rPr>
                <w:rFonts w:ascii="NTTimes/Cyrillic" w:hAnsi="NTTimes/Cyrillic"/>
                <w:sz w:val="18"/>
              </w:rPr>
            </w:pPr>
            <w:r>
              <w:rPr>
                <w:rFonts w:ascii="NTTimes/Cyrillic" w:hAnsi="NTTimes/Cyrillic"/>
                <w:sz w:val="18"/>
              </w:rPr>
              <w:t>052-Г</w:t>
            </w:r>
          </w:p>
        </w:tc>
        <w:tc>
          <w:tcPr>
            <w:tcW w:w="1081" w:type="dxa"/>
          </w:tcPr>
          <w:p w:rsidR="00000000" w:rsidRDefault="00F67113">
            <w:pPr>
              <w:jc w:val="both"/>
              <w:rPr>
                <w:rFonts w:ascii="NTTimes/Cyrillic" w:hAnsi="NTTimes/Cyrillic"/>
                <w:sz w:val="18"/>
              </w:rPr>
            </w:pPr>
            <w:r>
              <w:rPr>
                <w:rFonts w:ascii="NTTimes/Cyrillic" w:hAnsi="NTTimes/Cyrillic"/>
                <w:sz w:val="18"/>
              </w:rPr>
              <w:t>053-В</w:t>
            </w:r>
          </w:p>
        </w:tc>
        <w:tc>
          <w:tcPr>
            <w:tcW w:w="1081" w:type="dxa"/>
          </w:tcPr>
          <w:p w:rsidR="00000000" w:rsidRDefault="00F67113">
            <w:pPr>
              <w:jc w:val="both"/>
              <w:rPr>
                <w:rFonts w:ascii="NTTimes/Cyrillic" w:hAnsi="NTTimes/Cyrillic"/>
                <w:sz w:val="18"/>
              </w:rPr>
            </w:pPr>
            <w:r>
              <w:rPr>
                <w:rFonts w:ascii="NTTimes/Cyrillic" w:hAnsi="NTTimes/Cyrillic"/>
                <w:sz w:val="18"/>
              </w:rPr>
              <w:t>054-А</w:t>
            </w:r>
          </w:p>
        </w:tc>
        <w:tc>
          <w:tcPr>
            <w:tcW w:w="1081" w:type="dxa"/>
          </w:tcPr>
          <w:p w:rsidR="00000000" w:rsidRDefault="00F67113">
            <w:pPr>
              <w:jc w:val="both"/>
              <w:rPr>
                <w:rFonts w:ascii="NTTimes/Cyrillic" w:hAnsi="NTTimes/Cyrillic"/>
                <w:sz w:val="18"/>
              </w:rPr>
            </w:pPr>
            <w:r>
              <w:rPr>
                <w:rFonts w:ascii="NTTimes/Cyrillic" w:hAnsi="NTTimes/Cyrillic"/>
                <w:sz w:val="18"/>
              </w:rPr>
              <w:t>055-Б</w:t>
            </w:r>
          </w:p>
        </w:tc>
        <w:tc>
          <w:tcPr>
            <w:tcW w:w="1081" w:type="dxa"/>
          </w:tcPr>
          <w:p w:rsidR="00000000" w:rsidRDefault="00F67113">
            <w:pPr>
              <w:jc w:val="both"/>
              <w:rPr>
                <w:rFonts w:ascii="NTTimes/Cyrillic" w:hAnsi="NTTimes/Cyrillic"/>
                <w:sz w:val="18"/>
              </w:rPr>
            </w:pPr>
            <w:r>
              <w:rPr>
                <w:rFonts w:ascii="NTTimes/Cyrillic" w:hAnsi="NTTimes/Cyrillic"/>
                <w:sz w:val="18"/>
              </w:rPr>
              <w:t>056-Б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057-Б</w:t>
            </w:r>
          </w:p>
        </w:tc>
        <w:tc>
          <w:tcPr>
            <w:tcW w:w="1081" w:type="dxa"/>
          </w:tcPr>
          <w:p w:rsidR="00000000" w:rsidRDefault="00F67113">
            <w:pPr>
              <w:jc w:val="both"/>
              <w:rPr>
                <w:rFonts w:ascii="NTTimes/Cyrillic" w:hAnsi="NTTimes/Cyrillic"/>
                <w:sz w:val="18"/>
              </w:rPr>
            </w:pPr>
            <w:r>
              <w:rPr>
                <w:rFonts w:ascii="NTTimes/Cyrillic" w:hAnsi="NTTimes/Cyrillic"/>
                <w:sz w:val="18"/>
              </w:rPr>
              <w:t>058-А</w:t>
            </w:r>
          </w:p>
        </w:tc>
        <w:tc>
          <w:tcPr>
            <w:tcW w:w="1081" w:type="dxa"/>
          </w:tcPr>
          <w:p w:rsidR="00000000" w:rsidRDefault="00F67113">
            <w:pPr>
              <w:jc w:val="both"/>
              <w:rPr>
                <w:rFonts w:ascii="NTTimes/Cyrillic" w:hAnsi="NTTimes/Cyrillic"/>
                <w:sz w:val="18"/>
              </w:rPr>
            </w:pPr>
            <w:r>
              <w:rPr>
                <w:rFonts w:ascii="NTTimes/Cyrillic" w:hAnsi="NTTimes/Cyrillic"/>
                <w:sz w:val="18"/>
              </w:rPr>
              <w:t>059-Г</w:t>
            </w:r>
          </w:p>
        </w:tc>
        <w:tc>
          <w:tcPr>
            <w:tcW w:w="1081" w:type="dxa"/>
          </w:tcPr>
          <w:p w:rsidR="00000000" w:rsidRDefault="00F67113">
            <w:pPr>
              <w:jc w:val="both"/>
              <w:rPr>
                <w:rFonts w:ascii="NTTimes/Cyrillic" w:hAnsi="NTTimes/Cyrillic"/>
                <w:sz w:val="18"/>
              </w:rPr>
            </w:pPr>
            <w:r>
              <w:rPr>
                <w:rFonts w:ascii="NTTimes/Cyrillic" w:hAnsi="NTTimes/Cyrillic"/>
                <w:sz w:val="18"/>
              </w:rPr>
              <w:t>060-Г</w:t>
            </w:r>
          </w:p>
        </w:tc>
        <w:tc>
          <w:tcPr>
            <w:tcW w:w="1081" w:type="dxa"/>
          </w:tcPr>
          <w:p w:rsidR="00000000" w:rsidRDefault="00F67113">
            <w:pPr>
              <w:jc w:val="both"/>
              <w:rPr>
                <w:rFonts w:ascii="NTTimes/Cyrillic" w:hAnsi="NTTimes/Cyrillic"/>
                <w:sz w:val="18"/>
              </w:rPr>
            </w:pPr>
            <w:r>
              <w:rPr>
                <w:rFonts w:ascii="NTTimes/Cyrillic" w:hAnsi="NTTimes/Cyrillic"/>
                <w:sz w:val="18"/>
              </w:rPr>
              <w:t>061-Д</w:t>
            </w:r>
          </w:p>
        </w:tc>
        <w:tc>
          <w:tcPr>
            <w:tcW w:w="1081" w:type="dxa"/>
          </w:tcPr>
          <w:p w:rsidR="00000000" w:rsidRDefault="00F67113">
            <w:pPr>
              <w:jc w:val="both"/>
              <w:rPr>
                <w:rFonts w:ascii="NTTimes/Cyrillic" w:hAnsi="NTTimes/Cyrillic"/>
                <w:sz w:val="18"/>
              </w:rPr>
            </w:pPr>
            <w:r>
              <w:rPr>
                <w:rFonts w:ascii="NTTimes/Cyrillic" w:hAnsi="NTTimes/Cyrillic"/>
                <w:sz w:val="18"/>
              </w:rPr>
              <w:t>062-Д</w:t>
            </w:r>
          </w:p>
        </w:tc>
        <w:tc>
          <w:tcPr>
            <w:tcW w:w="1081" w:type="dxa"/>
          </w:tcPr>
          <w:p w:rsidR="00000000" w:rsidRDefault="00F67113">
            <w:pPr>
              <w:jc w:val="both"/>
              <w:rPr>
                <w:rFonts w:ascii="NTTimes/Cyrillic" w:hAnsi="NTTimes/Cyrillic"/>
                <w:sz w:val="18"/>
              </w:rPr>
            </w:pPr>
            <w:r>
              <w:rPr>
                <w:rFonts w:ascii="NTTimes/Cyrillic" w:hAnsi="NTTimes/Cyrillic"/>
                <w:sz w:val="18"/>
              </w:rPr>
              <w:t>063-А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064-Б</w:t>
            </w:r>
          </w:p>
        </w:tc>
        <w:tc>
          <w:tcPr>
            <w:tcW w:w="1081" w:type="dxa"/>
          </w:tcPr>
          <w:p w:rsidR="00000000" w:rsidRDefault="00F67113">
            <w:pPr>
              <w:jc w:val="both"/>
              <w:rPr>
                <w:rFonts w:ascii="NTTimes/Cyrillic" w:hAnsi="NTTimes/Cyrillic"/>
                <w:sz w:val="18"/>
              </w:rPr>
            </w:pPr>
            <w:r>
              <w:rPr>
                <w:rFonts w:ascii="NTTimes/Cyrillic" w:hAnsi="NTTimes/Cyrillic"/>
                <w:sz w:val="18"/>
              </w:rPr>
              <w:t>065-Б</w:t>
            </w:r>
          </w:p>
        </w:tc>
        <w:tc>
          <w:tcPr>
            <w:tcW w:w="1081" w:type="dxa"/>
          </w:tcPr>
          <w:p w:rsidR="00000000" w:rsidRDefault="00F67113">
            <w:pPr>
              <w:jc w:val="both"/>
              <w:rPr>
                <w:rFonts w:ascii="NTTimes/Cyrillic" w:hAnsi="NTTimes/Cyrillic"/>
                <w:sz w:val="18"/>
              </w:rPr>
            </w:pPr>
            <w:r>
              <w:rPr>
                <w:rFonts w:ascii="NTTimes/Cyrillic" w:hAnsi="NTTimes/Cyrillic"/>
                <w:sz w:val="18"/>
              </w:rPr>
              <w:t>066-Г</w:t>
            </w:r>
          </w:p>
        </w:tc>
        <w:tc>
          <w:tcPr>
            <w:tcW w:w="1081" w:type="dxa"/>
          </w:tcPr>
          <w:p w:rsidR="00000000" w:rsidRDefault="00F67113">
            <w:pPr>
              <w:jc w:val="both"/>
              <w:rPr>
                <w:rFonts w:ascii="NTTimes/Cyrillic" w:hAnsi="NTTimes/Cyrillic"/>
                <w:sz w:val="18"/>
              </w:rPr>
            </w:pPr>
            <w:r>
              <w:rPr>
                <w:rFonts w:ascii="NTTimes/Cyrillic" w:hAnsi="NTTimes/Cyrillic"/>
                <w:sz w:val="18"/>
              </w:rPr>
              <w:t>067-Б</w:t>
            </w:r>
          </w:p>
        </w:tc>
        <w:tc>
          <w:tcPr>
            <w:tcW w:w="1081" w:type="dxa"/>
          </w:tcPr>
          <w:p w:rsidR="00000000" w:rsidRDefault="00F67113">
            <w:pPr>
              <w:jc w:val="both"/>
              <w:rPr>
                <w:rFonts w:ascii="NTTimes/Cyrillic" w:hAnsi="NTTimes/Cyrillic"/>
                <w:sz w:val="18"/>
              </w:rPr>
            </w:pPr>
            <w:r>
              <w:rPr>
                <w:rFonts w:ascii="NTTimes/Cyrillic" w:hAnsi="NTTimes/Cyrillic"/>
                <w:sz w:val="18"/>
              </w:rPr>
              <w:t>068-А</w:t>
            </w:r>
          </w:p>
        </w:tc>
        <w:tc>
          <w:tcPr>
            <w:tcW w:w="1081" w:type="dxa"/>
          </w:tcPr>
          <w:p w:rsidR="00000000" w:rsidRDefault="00F67113">
            <w:pPr>
              <w:jc w:val="both"/>
              <w:rPr>
                <w:rFonts w:ascii="NTTimes/Cyrillic" w:hAnsi="NTTimes/Cyrillic"/>
                <w:sz w:val="18"/>
              </w:rPr>
            </w:pPr>
            <w:r>
              <w:rPr>
                <w:rFonts w:ascii="NTTimes/Cyrillic" w:hAnsi="NTTimes/Cyrillic"/>
                <w:sz w:val="18"/>
              </w:rPr>
              <w:t>069-А</w:t>
            </w:r>
          </w:p>
        </w:tc>
        <w:tc>
          <w:tcPr>
            <w:tcW w:w="1081" w:type="dxa"/>
          </w:tcPr>
          <w:p w:rsidR="00000000" w:rsidRDefault="00F67113">
            <w:pPr>
              <w:jc w:val="both"/>
              <w:rPr>
                <w:rFonts w:ascii="NTTimes/Cyrillic" w:hAnsi="NTTimes/Cyrillic"/>
                <w:sz w:val="18"/>
              </w:rPr>
            </w:pPr>
            <w:r>
              <w:rPr>
                <w:rFonts w:ascii="NTTimes/Cyrillic" w:hAnsi="NTTimes/Cyrillic"/>
                <w:sz w:val="18"/>
              </w:rPr>
              <w:t>070-В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071-В</w:t>
            </w:r>
          </w:p>
        </w:tc>
        <w:tc>
          <w:tcPr>
            <w:tcW w:w="1081" w:type="dxa"/>
          </w:tcPr>
          <w:p w:rsidR="00000000" w:rsidRDefault="00F67113">
            <w:pPr>
              <w:jc w:val="both"/>
              <w:rPr>
                <w:rFonts w:ascii="NTTimes/Cyrillic" w:hAnsi="NTTimes/Cyrillic"/>
                <w:sz w:val="18"/>
              </w:rPr>
            </w:pPr>
            <w:r>
              <w:rPr>
                <w:rFonts w:ascii="NTTimes/Cyrillic" w:hAnsi="NTTimes/Cyrillic"/>
                <w:sz w:val="18"/>
              </w:rPr>
              <w:t>072-А</w:t>
            </w:r>
          </w:p>
        </w:tc>
        <w:tc>
          <w:tcPr>
            <w:tcW w:w="1081" w:type="dxa"/>
          </w:tcPr>
          <w:p w:rsidR="00000000" w:rsidRDefault="00F67113">
            <w:pPr>
              <w:jc w:val="both"/>
              <w:rPr>
                <w:rFonts w:ascii="NTTimes/Cyrillic" w:hAnsi="NTTimes/Cyrillic"/>
                <w:sz w:val="18"/>
              </w:rPr>
            </w:pPr>
            <w:r>
              <w:rPr>
                <w:rFonts w:ascii="NTTimes/Cyrillic" w:hAnsi="NTTimes/Cyrillic"/>
                <w:sz w:val="18"/>
              </w:rPr>
              <w:t>073-А</w:t>
            </w:r>
          </w:p>
        </w:tc>
        <w:tc>
          <w:tcPr>
            <w:tcW w:w="1081" w:type="dxa"/>
          </w:tcPr>
          <w:p w:rsidR="00000000" w:rsidRDefault="00F67113">
            <w:pPr>
              <w:jc w:val="both"/>
              <w:rPr>
                <w:rFonts w:ascii="NTTimes/Cyrillic" w:hAnsi="NTTimes/Cyrillic"/>
                <w:sz w:val="18"/>
              </w:rPr>
            </w:pPr>
            <w:r>
              <w:rPr>
                <w:rFonts w:ascii="NTTimes/Cyrillic" w:hAnsi="NTTimes/Cyrillic"/>
                <w:sz w:val="18"/>
              </w:rPr>
              <w:t>074-А</w:t>
            </w:r>
          </w:p>
        </w:tc>
        <w:tc>
          <w:tcPr>
            <w:tcW w:w="1081" w:type="dxa"/>
          </w:tcPr>
          <w:p w:rsidR="00000000" w:rsidRDefault="00F67113">
            <w:pPr>
              <w:jc w:val="both"/>
              <w:rPr>
                <w:rFonts w:ascii="NTTimes/Cyrillic" w:hAnsi="NTTimes/Cyrillic"/>
                <w:sz w:val="18"/>
              </w:rPr>
            </w:pPr>
            <w:r>
              <w:rPr>
                <w:rFonts w:ascii="NTTimes/Cyrillic" w:hAnsi="NTTimes/Cyrillic"/>
                <w:sz w:val="18"/>
              </w:rPr>
              <w:t>075-В</w:t>
            </w:r>
          </w:p>
        </w:tc>
        <w:tc>
          <w:tcPr>
            <w:tcW w:w="1081" w:type="dxa"/>
          </w:tcPr>
          <w:p w:rsidR="00000000" w:rsidRDefault="00F67113">
            <w:pPr>
              <w:jc w:val="both"/>
              <w:rPr>
                <w:rFonts w:ascii="NTTimes/Cyrillic" w:hAnsi="NTTimes/Cyrillic"/>
                <w:sz w:val="18"/>
              </w:rPr>
            </w:pPr>
            <w:r>
              <w:rPr>
                <w:rFonts w:ascii="NTTimes/Cyrillic" w:hAnsi="NTTimes/Cyrillic"/>
                <w:sz w:val="18"/>
              </w:rPr>
              <w:t>076-Б</w:t>
            </w:r>
          </w:p>
        </w:tc>
        <w:tc>
          <w:tcPr>
            <w:tcW w:w="1081" w:type="dxa"/>
          </w:tcPr>
          <w:p w:rsidR="00000000" w:rsidRDefault="00F67113">
            <w:pPr>
              <w:jc w:val="both"/>
              <w:rPr>
                <w:rFonts w:ascii="NTTimes/Cyrillic" w:hAnsi="NTTimes/Cyrillic"/>
                <w:sz w:val="18"/>
              </w:rPr>
            </w:pPr>
            <w:r>
              <w:rPr>
                <w:rFonts w:ascii="NTTimes/Cyrillic" w:hAnsi="NTTimes/Cyrillic"/>
                <w:sz w:val="18"/>
              </w:rPr>
              <w:t>077-А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078-А</w:t>
            </w:r>
          </w:p>
        </w:tc>
        <w:tc>
          <w:tcPr>
            <w:tcW w:w="1081" w:type="dxa"/>
          </w:tcPr>
          <w:p w:rsidR="00000000" w:rsidRDefault="00F67113">
            <w:pPr>
              <w:jc w:val="both"/>
              <w:rPr>
                <w:rFonts w:ascii="NTTimes/Cyrillic" w:hAnsi="NTTimes/Cyrillic"/>
                <w:sz w:val="18"/>
              </w:rPr>
            </w:pPr>
            <w:r>
              <w:rPr>
                <w:rFonts w:ascii="NTTimes/Cyrillic" w:hAnsi="NTTimes/Cyrillic"/>
                <w:sz w:val="18"/>
              </w:rPr>
              <w:t>079-А</w:t>
            </w:r>
          </w:p>
        </w:tc>
        <w:tc>
          <w:tcPr>
            <w:tcW w:w="1081" w:type="dxa"/>
          </w:tcPr>
          <w:p w:rsidR="00000000" w:rsidRDefault="00F67113">
            <w:pPr>
              <w:jc w:val="both"/>
              <w:rPr>
                <w:rFonts w:ascii="NTTimes/Cyrillic" w:hAnsi="NTTimes/Cyrillic"/>
                <w:sz w:val="18"/>
              </w:rPr>
            </w:pPr>
            <w:r>
              <w:rPr>
                <w:rFonts w:ascii="NTTimes/Cyrillic" w:hAnsi="NTTimes/Cyrillic"/>
                <w:sz w:val="18"/>
              </w:rPr>
              <w:t>080-Б</w:t>
            </w:r>
          </w:p>
        </w:tc>
        <w:tc>
          <w:tcPr>
            <w:tcW w:w="1081" w:type="dxa"/>
          </w:tcPr>
          <w:p w:rsidR="00000000" w:rsidRDefault="00F67113">
            <w:pPr>
              <w:jc w:val="both"/>
              <w:rPr>
                <w:rFonts w:ascii="NTTimes/Cyrillic" w:hAnsi="NTTimes/Cyrillic"/>
                <w:sz w:val="18"/>
              </w:rPr>
            </w:pPr>
            <w:r>
              <w:rPr>
                <w:rFonts w:ascii="NTTimes/Cyrillic" w:hAnsi="NTTimes/Cyrillic"/>
                <w:sz w:val="18"/>
              </w:rPr>
              <w:t>081-Б</w:t>
            </w:r>
          </w:p>
        </w:tc>
        <w:tc>
          <w:tcPr>
            <w:tcW w:w="1081" w:type="dxa"/>
          </w:tcPr>
          <w:p w:rsidR="00000000" w:rsidRDefault="00F67113">
            <w:pPr>
              <w:jc w:val="both"/>
              <w:rPr>
                <w:rFonts w:ascii="NTTimes/Cyrillic" w:hAnsi="NTTimes/Cyrillic"/>
                <w:sz w:val="18"/>
              </w:rPr>
            </w:pPr>
            <w:r>
              <w:rPr>
                <w:rFonts w:ascii="NTTimes/Cyrillic" w:hAnsi="NTTimes/Cyrillic"/>
                <w:sz w:val="18"/>
              </w:rPr>
              <w:t>082-Б</w:t>
            </w:r>
          </w:p>
        </w:tc>
        <w:tc>
          <w:tcPr>
            <w:tcW w:w="1081" w:type="dxa"/>
          </w:tcPr>
          <w:p w:rsidR="00000000" w:rsidRDefault="00F67113">
            <w:pPr>
              <w:jc w:val="both"/>
              <w:rPr>
                <w:rFonts w:ascii="NTTimes/Cyrillic" w:hAnsi="NTTimes/Cyrillic"/>
                <w:sz w:val="18"/>
              </w:rPr>
            </w:pPr>
            <w:r>
              <w:rPr>
                <w:rFonts w:ascii="NTTimes/Cyrillic" w:hAnsi="NTTimes/Cyrillic"/>
                <w:sz w:val="18"/>
              </w:rPr>
              <w:t>083-Г</w:t>
            </w:r>
          </w:p>
        </w:tc>
        <w:tc>
          <w:tcPr>
            <w:tcW w:w="1081" w:type="dxa"/>
          </w:tcPr>
          <w:p w:rsidR="00000000" w:rsidRDefault="00F67113">
            <w:pPr>
              <w:jc w:val="both"/>
              <w:rPr>
                <w:rFonts w:ascii="NTTimes/Cyrillic" w:hAnsi="NTTimes/Cyrillic"/>
                <w:sz w:val="18"/>
              </w:rPr>
            </w:pPr>
            <w:r>
              <w:rPr>
                <w:rFonts w:ascii="NTTimes/Cyrillic" w:hAnsi="NTTimes/Cyrillic"/>
                <w:sz w:val="18"/>
              </w:rPr>
              <w:t>084-А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085-В</w:t>
            </w:r>
          </w:p>
        </w:tc>
        <w:tc>
          <w:tcPr>
            <w:tcW w:w="1081" w:type="dxa"/>
          </w:tcPr>
          <w:p w:rsidR="00000000" w:rsidRDefault="00F67113">
            <w:pPr>
              <w:jc w:val="both"/>
              <w:rPr>
                <w:rFonts w:ascii="NTTimes/Cyrillic" w:hAnsi="NTTimes/Cyrillic"/>
                <w:sz w:val="18"/>
              </w:rPr>
            </w:pPr>
            <w:r>
              <w:rPr>
                <w:rFonts w:ascii="NTTimes/Cyrillic" w:hAnsi="NTTimes/Cyrillic"/>
                <w:sz w:val="18"/>
              </w:rPr>
              <w:t>086-Б</w:t>
            </w:r>
          </w:p>
        </w:tc>
        <w:tc>
          <w:tcPr>
            <w:tcW w:w="1081" w:type="dxa"/>
          </w:tcPr>
          <w:p w:rsidR="00000000" w:rsidRDefault="00F67113">
            <w:pPr>
              <w:jc w:val="both"/>
              <w:rPr>
                <w:rFonts w:ascii="NTTimes/Cyrillic" w:hAnsi="NTTimes/Cyrillic"/>
                <w:sz w:val="18"/>
              </w:rPr>
            </w:pPr>
            <w:r>
              <w:rPr>
                <w:rFonts w:ascii="NTTimes/Cyrillic" w:hAnsi="NTTimes/Cyrillic"/>
                <w:sz w:val="18"/>
              </w:rPr>
              <w:t>087-Б</w:t>
            </w:r>
          </w:p>
        </w:tc>
        <w:tc>
          <w:tcPr>
            <w:tcW w:w="1081" w:type="dxa"/>
          </w:tcPr>
          <w:p w:rsidR="00000000" w:rsidRDefault="00F67113">
            <w:pPr>
              <w:jc w:val="both"/>
              <w:rPr>
                <w:rFonts w:ascii="NTTimes/Cyrillic" w:hAnsi="NTTimes/Cyrillic"/>
                <w:sz w:val="18"/>
              </w:rPr>
            </w:pPr>
            <w:r>
              <w:rPr>
                <w:rFonts w:ascii="NTTimes/Cyrillic" w:hAnsi="NTTimes/Cyrillic"/>
                <w:sz w:val="18"/>
              </w:rPr>
              <w:t>088-В</w:t>
            </w:r>
          </w:p>
        </w:tc>
        <w:tc>
          <w:tcPr>
            <w:tcW w:w="1081" w:type="dxa"/>
          </w:tcPr>
          <w:p w:rsidR="00000000" w:rsidRDefault="00F67113">
            <w:pPr>
              <w:jc w:val="both"/>
              <w:rPr>
                <w:rFonts w:ascii="NTTimes/Cyrillic" w:hAnsi="NTTimes/Cyrillic"/>
                <w:sz w:val="18"/>
              </w:rPr>
            </w:pPr>
            <w:r>
              <w:rPr>
                <w:rFonts w:ascii="NTTimes/Cyrillic" w:hAnsi="NTTimes/Cyrillic"/>
                <w:sz w:val="18"/>
              </w:rPr>
              <w:t>089-Б</w:t>
            </w:r>
          </w:p>
        </w:tc>
        <w:tc>
          <w:tcPr>
            <w:tcW w:w="1081" w:type="dxa"/>
          </w:tcPr>
          <w:p w:rsidR="00000000" w:rsidRDefault="00F67113">
            <w:pPr>
              <w:jc w:val="both"/>
              <w:rPr>
                <w:rFonts w:ascii="NTTimes/Cyrillic" w:hAnsi="NTTimes/Cyrillic"/>
                <w:sz w:val="18"/>
              </w:rPr>
            </w:pPr>
            <w:r>
              <w:rPr>
                <w:rFonts w:ascii="NTTimes/Cyrillic" w:hAnsi="NTTimes/Cyrillic"/>
                <w:sz w:val="18"/>
              </w:rPr>
              <w:t>090-А</w:t>
            </w:r>
          </w:p>
        </w:tc>
        <w:tc>
          <w:tcPr>
            <w:tcW w:w="1081" w:type="dxa"/>
          </w:tcPr>
          <w:p w:rsidR="00000000" w:rsidRDefault="00F67113">
            <w:pPr>
              <w:jc w:val="both"/>
              <w:rPr>
                <w:rFonts w:ascii="NTTimes/Cyrillic" w:hAnsi="NTTimes/Cyrillic"/>
                <w:sz w:val="18"/>
              </w:rPr>
            </w:pPr>
            <w:r>
              <w:rPr>
                <w:rFonts w:ascii="NTTimes/Cyrillic" w:hAnsi="NTTimes/Cyrillic"/>
                <w:sz w:val="18"/>
              </w:rPr>
              <w:t>091-Б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092-А</w:t>
            </w:r>
          </w:p>
        </w:tc>
        <w:tc>
          <w:tcPr>
            <w:tcW w:w="1081" w:type="dxa"/>
          </w:tcPr>
          <w:p w:rsidR="00000000" w:rsidRDefault="00F67113">
            <w:pPr>
              <w:jc w:val="both"/>
              <w:rPr>
                <w:rFonts w:ascii="NTTimes/Cyrillic" w:hAnsi="NTTimes/Cyrillic"/>
                <w:sz w:val="18"/>
              </w:rPr>
            </w:pPr>
            <w:r>
              <w:rPr>
                <w:rFonts w:ascii="NTTimes/Cyrillic" w:hAnsi="NTTimes/Cyrillic"/>
                <w:sz w:val="18"/>
              </w:rPr>
              <w:t>093-Г</w:t>
            </w:r>
          </w:p>
        </w:tc>
        <w:tc>
          <w:tcPr>
            <w:tcW w:w="1081" w:type="dxa"/>
          </w:tcPr>
          <w:p w:rsidR="00000000" w:rsidRDefault="00F67113">
            <w:pPr>
              <w:jc w:val="both"/>
              <w:rPr>
                <w:rFonts w:ascii="NTTimes/Cyrillic" w:hAnsi="NTTimes/Cyrillic"/>
                <w:sz w:val="18"/>
              </w:rPr>
            </w:pPr>
            <w:r>
              <w:rPr>
                <w:rFonts w:ascii="NTTimes/Cyrillic" w:hAnsi="NTTimes/Cyrillic"/>
                <w:sz w:val="18"/>
              </w:rPr>
              <w:t>094-Г</w:t>
            </w:r>
          </w:p>
        </w:tc>
        <w:tc>
          <w:tcPr>
            <w:tcW w:w="1081" w:type="dxa"/>
          </w:tcPr>
          <w:p w:rsidR="00000000" w:rsidRDefault="00F67113">
            <w:pPr>
              <w:jc w:val="both"/>
              <w:rPr>
                <w:rFonts w:ascii="NTTimes/Cyrillic" w:hAnsi="NTTimes/Cyrillic"/>
                <w:sz w:val="18"/>
              </w:rPr>
            </w:pPr>
            <w:r>
              <w:rPr>
                <w:rFonts w:ascii="NTTimes/Cyrillic" w:hAnsi="NTTimes/Cyrillic"/>
                <w:sz w:val="18"/>
              </w:rPr>
              <w:t>095</w:t>
            </w:r>
            <w:r>
              <w:rPr>
                <w:rFonts w:ascii="NTTimes/Cyrillic" w:hAnsi="NTTimes/Cyrillic"/>
                <w:sz w:val="18"/>
              </w:rPr>
              <w:t>-Б</w:t>
            </w:r>
          </w:p>
        </w:tc>
        <w:tc>
          <w:tcPr>
            <w:tcW w:w="1081" w:type="dxa"/>
          </w:tcPr>
          <w:p w:rsidR="00000000" w:rsidRDefault="00F67113">
            <w:pPr>
              <w:jc w:val="both"/>
              <w:rPr>
                <w:rFonts w:ascii="NTTimes/Cyrillic" w:hAnsi="NTTimes/Cyrillic"/>
                <w:sz w:val="18"/>
              </w:rPr>
            </w:pPr>
            <w:r>
              <w:rPr>
                <w:rFonts w:ascii="NTTimes/Cyrillic" w:hAnsi="NTTimes/Cyrillic"/>
                <w:sz w:val="18"/>
              </w:rPr>
              <w:t>096-Г</w:t>
            </w:r>
          </w:p>
        </w:tc>
        <w:tc>
          <w:tcPr>
            <w:tcW w:w="1081" w:type="dxa"/>
          </w:tcPr>
          <w:p w:rsidR="00000000" w:rsidRDefault="00F67113">
            <w:pPr>
              <w:jc w:val="both"/>
              <w:rPr>
                <w:rFonts w:ascii="NTTimes/Cyrillic" w:hAnsi="NTTimes/Cyrillic"/>
                <w:sz w:val="18"/>
              </w:rPr>
            </w:pPr>
            <w:r>
              <w:rPr>
                <w:rFonts w:ascii="NTTimes/Cyrillic" w:hAnsi="NTTimes/Cyrillic"/>
                <w:sz w:val="18"/>
              </w:rPr>
              <w:t>097-Д</w:t>
            </w:r>
          </w:p>
        </w:tc>
        <w:tc>
          <w:tcPr>
            <w:tcW w:w="1081" w:type="dxa"/>
          </w:tcPr>
          <w:p w:rsidR="00000000" w:rsidRDefault="00F67113">
            <w:pPr>
              <w:jc w:val="both"/>
              <w:rPr>
                <w:rFonts w:ascii="NTTimes/Cyrillic" w:hAnsi="NTTimes/Cyrillic"/>
                <w:sz w:val="18"/>
              </w:rPr>
            </w:pPr>
            <w:r>
              <w:rPr>
                <w:rFonts w:ascii="NTTimes/Cyrillic" w:hAnsi="NTTimes/Cyrillic"/>
                <w:sz w:val="18"/>
              </w:rPr>
              <w:t>098-В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099-Б</w:t>
            </w:r>
          </w:p>
        </w:tc>
        <w:tc>
          <w:tcPr>
            <w:tcW w:w="1081" w:type="dxa"/>
          </w:tcPr>
          <w:p w:rsidR="00000000" w:rsidRDefault="00F67113">
            <w:pPr>
              <w:jc w:val="both"/>
              <w:rPr>
                <w:rFonts w:ascii="NTTimes/Cyrillic" w:hAnsi="NTTimes/Cyrillic"/>
                <w:sz w:val="18"/>
              </w:rPr>
            </w:pPr>
            <w:r>
              <w:rPr>
                <w:rFonts w:ascii="NTTimes/Cyrillic" w:hAnsi="NTTimes/Cyrillic"/>
                <w:sz w:val="18"/>
              </w:rPr>
              <w:t>100-Б</w:t>
            </w:r>
          </w:p>
        </w:tc>
        <w:tc>
          <w:tcPr>
            <w:tcW w:w="1081" w:type="dxa"/>
          </w:tcPr>
          <w:p w:rsidR="00000000" w:rsidRDefault="00F67113">
            <w:pPr>
              <w:jc w:val="both"/>
              <w:rPr>
                <w:rFonts w:ascii="NTTimes/Cyrillic" w:hAnsi="NTTimes/Cyrillic"/>
                <w:sz w:val="18"/>
              </w:rPr>
            </w:pPr>
            <w:r>
              <w:rPr>
                <w:rFonts w:ascii="NTTimes/Cyrillic" w:hAnsi="NTTimes/Cyrillic"/>
                <w:sz w:val="18"/>
              </w:rPr>
              <w:t>101-Б</w:t>
            </w:r>
          </w:p>
        </w:tc>
        <w:tc>
          <w:tcPr>
            <w:tcW w:w="1081" w:type="dxa"/>
          </w:tcPr>
          <w:p w:rsidR="00000000" w:rsidRDefault="00F67113">
            <w:pPr>
              <w:jc w:val="both"/>
              <w:rPr>
                <w:rFonts w:ascii="NTTimes/Cyrillic" w:hAnsi="NTTimes/Cyrillic"/>
                <w:sz w:val="18"/>
              </w:rPr>
            </w:pPr>
            <w:r>
              <w:rPr>
                <w:rFonts w:ascii="NTTimes/Cyrillic" w:hAnsi="NTTimes/Cyrillic"/>
                <w:sz w:val="18"/>
              </w:rPr>
              <w:t>102-Б</w:t>
            </w:r>
          </w:p>
        </w:tc>
        <w:tc>
          <w:tcPr>
            <w:tcW w:w="1081" w:type="dxa"/>
          </w:tcPr>
          <w:p w:rsidR="00000000" w:rsidRDefault="00F67113">
            <w:pPr>
              <w:jc w:val="both"/>
              <w:rPr>
                <w:rFonts w:ascii="NTTimes/Cyrillic" w:hAnsi="NTTimes/Cyrillic"/>
                <w:sz w:val="18"/>
              </w:rPr>
            </w:pPr>
            <w:r>
              <w:rPr>
                <w:rFonts w:ascii="NTTimes/Cyrillic" w:hAnsi="NTTimes/Cyrillic"/>
                <w:sz w:val="18"/>
              </w:rPr>
              <w:t>103-А</w:t>
            </w:r>
          </w:p>
        </w:tc>
        <w:tc>
          <w:tcPr>
            <w:tcW w:w="1081" w:type="dxa"/>
          </w:tcPr>
          <w:p w:rsidR="00000000" w:rsidRDefault="00F67113">
            <w:pPr>
              <w:jc w:val="both"/>
              <w:rPr>
                <w:rFonts w:ascii="NTTimes/Cyrillic" w:hAnsi="NTTimes/Cyrillic"/>
                <w:sz w:val="18"/>
              </w:rPr>
            </w:pPr>
            <w:r>
              <w:rPr>
                <w:rFonts w:ascii="NTTimes/Cyrillic" w:hAnsi="NTTimes/Cyrillic"/>
                <w:sz w:val="18"/>
              </w:rPr>
              <w:t>104-Г</w:t>
            </w:r>
          </w:p>
        </w:tc>
        <w:tc>
          <w:tcPr>
            <w:tcW w:w="1081" w:type="dxa"/>
          </w:tcPr>
          <w:p w:rsidR="00000000" w:rsidRDefault="00F67113">
            <w:pPr>
              <w:jc w:val="both"/>
              <w:rPr>
                <w:rFonts w:ascii="NTTimes/Cyrillic" w:hAnsi="NTTimes/Cyrillic"/>
                <w:sz w:val="18"/>
              </w:rPr>
            </w:pPr>
            <w:r>
              <w:rPr>
                <w:rFonts w:ascii="NTTimes/Cyrillic" w:hAnsi="NTTimes/Cyrillic"/>
                <w:sz w:val="18"/>
              </w:rPr>
              <w:t>105-Б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106-Б</w:t>
            </w:r>
          </w:p>
        </w:tc>
        <w:tc>
          <w:tcPr>
            <w:tcW w:w="1081" w:type="dxa"/>
          </w:tcPr>
          <w:p w:rsidR="00000000" w:rsidRDefault="00F67113">
            <w:pPr>
              <w:jc w:val="both"/>
              <w:rPr>
                <w:rFonts w:ascii="NTTimes/Cyrillic" w:hAnsi="NTTimes/Cyrillic"/>
                <w:sz w:val="18"/>
              </w:rPr>
            </w:pPr>
            <w:r>
              <w:rPr>
                <w:rFonts w:ascii="NTTimes/Cyrillic" w:hAnsi="NTTimes/Cyrillic"/>
                <w:sz w:val="18"/>
              </w:rPr>
              <w:t>107-Г</w:t>
            </w:r>
          </w:p>
        </w:tc>
        <w:tc>
          <w:tcPr>
            <w:tcW w:w="1081" w:type="dxa"/>
          </w:tcPr>
          <w:p w:rsidR="00000000" w:rsidRDefault="00F67113">
            <w:pPr>
              <w:jc w:val="both"/>
              <w:rPr>
                <w:rFonts w:ascii="NTTimes/Cyrillic" w:hAnsi="NTTimes/Cyrillic"/>
                <w:sz w:val="18"/>
              </w:rPr>
            </w:pPr>
            <w:r>
              <w:rPr>
                <w:rFonts w:ascii="NTTimes/Cyrillic" w:hAnsi="NTTimes/Cyrillic"/>
                <w:sz w:val="18"/>
              </w:rPr>
              <w:t>108-Д</w:t>
            </w:r>
          </w:p>
        </w:tc>
        <w:tc>
          <w:tcPr>
            <w:tcW w:w="1081" w:type="dxa"/>
          </w:tcPr>
          <w:p w:rsidR="00000000" w:rsidRDefault="00F67113">
            <w:pPr>
              <w:jc w:val="both"/>
              <w:rPr>
                <w:rFonts w:ascii="NTTimes/Cyrillic" w:hAnsi="NTTimes/Cyrillic"/>
                <w:sz w:val="18"/>
              </w:rPr>
            </w:pPr>
            <w:r>
              <w:rPr>
                <w:rFonts w:ascii="NTTimes/Cyrillic" w:hAnsi="NTTimes/Cyrillic"/>
                <w:sz w:val="18"/>
              </w:rPr>
              <w:t>109-Г</w:t>
            </w:r>
          </w:p>
        </w:tc>
        <w:tc>
          <w:tcPr>
            <w:tcW w:w="1081" w:type="dxa"/>
          </w:tcPr>
          <w:p w:rsidR="00000000" w:rsidRDefault="00F67113">
            <w:pPr>
              <w:jc w:val="both"/>
              <w:rPr>
                <w:rFonts w:ascii="NTTimes/Cyrillic" w:hAnsi="NTTimes/Cyrillic"/>
                <w:sz w:val="18"/>
              </w:rPr>
            </w:pPr>
            <w:r>
              <w:rPr>
                <w:rFonts w:ascii="NTTimes/Cyrillic" w:hAnsi="NTTimes/Cyrillic"/>
                <w:sz w:val="18"/>
              </w:rPr>
              <w:t>110-В</w:t>
            </w:r>
          </w:p>
        </w:tc>
        <w:tc>
          <w:tcPr>
            <w:tcW w:w="1081" w:type="dxa"/>
          </w:tcPr>
          <w:p w:rsidR="00000000" w:rsidRDefault="00F67113">
            <w:pPr>
              <w:jc w:val="both"/>
              <w:rPr>
                <w:rFonts w:ascii="NTTimes/Cyrillic" w:hAnsi="NTTimes/Cyrillic"/>
                <w:sz w:val="18"/>
              </w:rPr>
            </w:pPr>
            <w:r>
              <w:rPr>
                <w:rFonts w:ascii="NTTimes/Cyrillic" w:hAnsi="NTTimes/Cyrillic"/>
                <w:sz w:val="18"/>
              </w:rPr>
              <w:t>111-В</w:t>
            </w:r>
          </w:p>
        </w:tc>
        <w:tc>
          <w:tcPr>
            <w:tcW w:w="1081" w:type="dxa"/>
          </w:tcPr>
          <w:p w:rsidR="00000000" w:rsidRDefault="00F67113">
            <w:pPr>
              <w:jc w:val="both"/>
              <w:rPr>
                <w:rFonts w:ascii="NTTimes/Cyrillic" w:hAnsi="NTTimes/Cyrillic"/>
                <w:sz w:val="18"/>
              </w:rPr>
            </w:pPr>
            <w:r>
              <w:rPr>
                <w:rFonts w:ascii="NTTimes/Cyrillic" w:hAnsi="NTTimes/Cyrillic"/>
                <w:sz w:val="18"/>
              </w:rPr>
              <w:t>112-Д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113-Д</w:t>
            </w:r>
          </w:p>
        </w:tc>
        <w:tc>
          <w:tcPr>
            <w:tcW w:w="1081" w:type="dxa"/>
          </w:tcPr>
          <w:p w:rsidR="00000000" w:rsidRDefault="00F67113">
            <w:pPr>
              <w:jc w:val="both"/>
              <w:rPr>
                <w:rFonts w:ascii="NTTimes/Cyrillic" w:hAnsi="NTTimes/Cyrillic"/>
                <w:sz w:val="18"/>
              </w:rPr>
            </w:pPr>
            <w:r>
              <w:rPr>
                <w:rFonts w:ascii="NTTimes/Cyrillic" w:hAnsi="NTTimes/Cyrillic"/>
                <w:sz w:val="18"/>
              </w:rPr>
              <w:t>114-В</w:t>
            </w:r>
          </w:p>
        </w:tc>
        <w:tc>
          <w:tcPr>
            <w:tcW w:w="1081" w:type="dxa"/>
          </w:tcPr>
          <w:p w:rsidR="00000000" w:rsidRDefault="00F67113">
            <w:pPr>
              <w:jc w:val="both"/>
              <w:rPr>
                <w:rFonts w:ascii="NTTimes/Cyrillic" w:hAnsi="NTTimes/Cyrillic"/>
                <w:sz w:val="18"/>
              </w:rPr>
            </w:pPr>
            <w:r>
              <w:rPr>
                <w:rFonts w:ascii="NTTimes/Cyrillic" w:hAnsi="NTTimes/Cyrillic"/>
                <w:sz w:val="18"/>
              </w:rPr>
              <w:t>115-Б</w:t>
            </w:r>
          </w:p>
        </w:tc>
        <w:tc>
          <w:tcPr>
            <w:tcW w:w="1081" w:type="dxa"/>
          </w:tcPr>
          <w:p w:rsidR="00000000" w:rsidRDefault="00F67113">
            <w:pPr>
              <w:jc w:val="both"/>
              <w:rPr>
                <w:rFonts w:ascii="NTTimes/Cyrillic" w:hAnsi="NTTimes/Cyrillic"/>
                <w:sz w:val="18"/>
              </w:rPr>
            </w:pPr>
            <w:r>
              <w:rPr>
                <w:rFonts w:ascii="NTTimes/Cyrillic" w:hAnsi="NTTimes/Cyrillic"/>
                <w:sz w:val="18"/>
              </w:rPr>
              <w:t>116-Д</w:t>
            </w:r>
          </w:p>
        </w:tc>
        <w:tc>
          <w:tcPr>
            <w:tcW w:w="1081" w:type="dxa"/>
          </w:tcPr>
          <w:p w:rsidR="00000000" w:rsidRDefault="00F67113">
            <w:pPr>
              <w:jc w:val="both"/>
              <w:rPr>
                <w:rFonts w:ascii="NTTimes/Cyrillic" w:hAnsi="NTTimes/Cyrillic"/>
                <w:sz w:val="18"/>
              </w:rPr>
            </w:pPr>
            <w:r>
              <w:rPr>
                <w:rFonts w:ascii="NTTimes/Cyrillic" w:hAnsi="NTTimes/Cyrillic"/>
                <w:sz w:val="18"/>
              </w:rPr>
              <w:t>117-Д</w:t>
            </w:r>
          </w:p>
        </w:tc>
        <w:tc>
          <w:tcPr>
            <w:tcW w:w="1081" w:type="dxa"/>
          </w:tcPr>
          <w:p w:rsidR="00000000" w:rsidRDefault="00F67113">
            <w:pPr>
              <w:jc w:val="both"/>
              <w:rPr>
                <w:rFonts w:ascii="NTTimes/Cyrillic" w:hAnsi="NTTimes/Cyrillic"/>
                <w:sz w:val="18"/>
              </w:rPr>
            </w:pPr>
            <w:r>
              <w:rPr>
                <w:rFonts w:ascii="NTTimes/Cyrillic" w:hAnsi="NTTimes/Cyrillic"/>
                <w:sz w:val="18"/>
              </w:rPr>
              <w:t>118-Б</w:t>
            </w:r>
          </w:p>
        </w:tc>
        <w:tc>
          <w:tcPr>
            <w:tcW w:w="1081" w:type="dxa"/>
          </w:tcPr>
          <w:p w:rsidR="00000000" w:rsidRDefault="00F67113">
            <w:pPr>
              <w:jc w:val="both"/>
              <w:rPr>
                <w:rFonts w:ascii="NTTimes/Cyrillic" w:hAnsi="NTTimes/Cyrillic"/>
                <w:sz w:val="18"/>
              </w:rPr>
            </w:pPr>
            <w:r>
              <w:rPr>
                <w:rFonts w:ascii="NTTimes/Cyrillic" w:hAnsi="NTTimes/Cyrillic"/>
                <w:sz w:val="18"/>
              </w:rPr>
              <w:t>119-Б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120-Г</w:t>
            </w:r>
          </w:p>
        </w:tc>
        <w:tc>
          <w:tcPr>
            <w:tcW w:w="1081" w:type="dxa"/>
          </w:tcPr>
          <w:p w:rsidR="00000000" w:rsidRDefault="00F67113">
            <w:pPr>
              <w:jc w:val="both"/>
              <w:rPr>
                <w:rFonts w:ascii="NTTimes/Cyrillic" w:hAnsi="NTTimes/Cyrillic"/>
                <w:sz w:val="18"/>
              </w:rPr>
            </w:pPr>
            <w:r>
              <w:rPr>
                <w:rFonts w:ascii="NTTimes/Cyrillic" w:hAnsi="NTTimes/Cyrillic"/>
                <w:sz w:val="18"/>
              </w:rPr>
              <w:t>121-А</w:t>
            </w:r>
          </w:p>
        </w:tc>
        <w:tc>
          <w:tcPr>
            <w:tcW w:w="1081" w:type="dxa"/>
          </w:tcPr>
          <w:p w:rsidR="00000000" w:rsidRDefault="00F67113">
            <w:pPr>
              <w:jc w:val="both"/>
              <w:rPr>
                <w:rFonts w:ascii="NTTimes/Cyrillic" w:hAnsi="NTTimes/Cyrillic"/>
                <w:sz w:val="18"/>
              </w:rPr>
            </w:pPr>
            <w:r>
              <w:rPr>
                <w:rFonts w:ascii="NTTimes/Cyrillic" w:hAnsi="NTTimes/Cyrillic"/>
                <w:sz w:val="18"/>
              </w:rPr>
              <w:t>122-Б</w:t>
            </w:r>
          </w:p>
        </w:tc>
        <w:tc>
          <w:tcPr>
            <w:tcW w:w="1081" w:type="dxa"/>
          </w:tcPr>
          <w:p w:rsidR="00000000" w:rsidRDefault="00F67113">
            <w:pPr>
              <w:jc w:val="both"/>
              <w:rPr>
                <w:rFonts w:ascii="NTTimes/Cyrillic" w:hAnsi="NTTimes/Cyrillic"/>
                <w:sz w:val="18"/>
              </w:rPr>
            </w:pPr>
            <w:r>
              <w:rPr>
                <w:rFonts w:ascii="NTTimes/Cyrillic" w:hAnsi="NTTimes/Cyrillic"/>
                <w:sz w:val="18"/>
              </w:rPr>
              <w:t>123-В</w:t>
            </w:r>
          </w:p>
        </w:tc>
        <w:tc>
          <w:tcPr>
            <w:tcW w:w="1081" w:type="dxa"/>
          </w:tcPr>
          <w:p w:rsidR="00000000" w:rsidRDefault="00F67113">
            <w:pPr>
              <w:jc w:val="both"/>
              <w:rPr>
                <w:rFonts w:ascii="NTTimes/Cyrillic" w:hAnsi="NTTimes/Cyrillic"/>
                <w:sz w:val="18"/>
              </w:rPr>
            </w:pPr>
            <w:r>
              <w:rPr>
                <w:rFonts w:ascii="NTTimes/Cyrillic" w:hAnsi="NTTimes/Cyrillic"/>
                <w:sz w:val="18"/>
              </w:rPr>
              <w:t>124-В</w:t>
            </w:r>
          </w:p>
        </w:tc>
        <w:tc>
          <w:tcPr>
            <w:tcW w:w="1081" w:type="dxa"/>
          </w:tcPr>
          <w:p w:rsidR="00000000" w:rsidRDefault="00F67113">
            <w:pPr>
              <w:jc w:val="both"/>
              <w:rPr>
                <w:rFonts w:ascii="NTTimes/Cyrillic" w:hAnsi="NTTimes/Cyrillic"/>
                <w:sz w:val="18"/>
              </w:rPr>
            </w:pPr>
            <w:r>
              <w:rPr>
                <w:rFonts w:ascii="NTTimes/Cyrillic" w:hAnsi="NTTimes/Cyrillic"/>
                <w:sz w:val="18"/>
              </w:rPr>
              <w:t>125-Д</w:t>
            </w:r>
          </w:p>
        </w:tc>
        <w:tc>
          <w:tcPr>
            <w:tcW w:w="1081" w:type="dxa"/>
          </w:tcPr>
          <w:p w:rsidR="00000000" w:rsidRDefault="00F67113">
            <w:pPr>
              <w:jc w:val="both"/>
              <w:rPr>
                <w:rFonts w:ascii="NTTimes/Cyrillic" w:hAnsi="NTTimes/Cyrillic"/>
                <w:sz w:val="18"/>
              </w:rPr>
            </w:pPr>
            <w:r>
              <w:rPr>
                <w:rFonts w:ascii="NTTimes/Cyrillic" w:hAnsi="NTTimes/Cyrillic"/>
                <w:sz w:val="18"/>
              </w:rPr>
              <w:t>126-В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127-Б</w:t>
            </w:r>
          </w:p>
        </w:tc>
        <w:tc>
          <w:tcPr>
            <w:tcW w:w="1081" w:type="dxa"/>
          </w:tcPr>
          <w:p w:rsidR="00000000" w:rsidRDefault="00F67113">
            <w:pPr>
              <w:jc w:val="both"/>
              <w:rPr>
                <w:rFonts w:ascii="NTTimes/Cyrillic" w:hAnsi="NTTimes/Cyrillic"/>
                <w:sz w:val="18"/>
              </w:rPr>
            </w:pPr>
            <w:r>
              <w:rPr>
                <w:rFonts w:ascii="NTTimes/Cyrillic" w:hAnsi="NTTimes/Cyrillic"/>
                <w:sz w:val="18"/>
              </w:rPr>
              <w:t>128-А</w:t>
            </w:r>
          </w:p>
        </w:tc>
        <w:tc>
          <w:tcPr>
            <w:tcW w:w="1081" w:type="dxa"/>
          </w:tcPr>
          <w:p w:rsidR="00000000" w:rsidRDefault="00F67113">
            <w:pPr>
              <w:jc w:val="both"/>
              <w:rPr>
                <w:rFonts w:ascii="NTTimes/Cyrillic" w:hAnsi="NTTimes/Cyrillic"/>
                <w:sz w:val="18"/>
              </w:rPr>
            </w:pPr>
            <w:r>
              <w:rPr>
                <w:rFonts w:ascii="NTTimes/Cyrillic" w:hAnsi="NTTimes/Cyrillic"/>
                <w:sz w:val="18"/>
              </w:rPr>
              <w:t>129-Б</w:t>
            </w:r>
          </w:p>
        </w:tc>
        <w:tc>
          <w:tcPr>
            <w:tcW w:w="1081" w:type="dxa"/>
          </w:tcPr>
          <w:p w:rsidR="00000000" w:rsidRDefault="00F67113">
            <w:pPr>
              <w:jc w:val="both"/>
              <w:rPr>
                <w:rFonts w:ascii="NTTimes/Cyrillic" w:hAnsi="NTTimes/Cyrillic"/>
                <w:sz w:val="18"/>
              </w:rPr>
            </w:pPr>
            <w:r>
              <w:rPr>
                <w:rFonts w:ascii="NTTimes/Cyrillic" w:hAnsi="NTTimes/Cyrillic"/>
                <w:sz w:val="18"/>
              </w:rPr>
              <w:t>130-В</w:t>
            </w:r>
          </w:p>
        </w:tc>
        <w:tc>
          <w:tcPr>
            <w:tcW w:w="1081" w:type="dxa"/>
          </w:tcPr>
          <w:p w:rsidR="00000000" w:rsidRDefault="00F67113">
            <w:pPr>
              <w:jc w:val="both"/>
              <w:rPr>
                <w:rFonts w:ascii="NTTimes/Cyrillic" w:hAnsi="NTTimes/Cyrillic"/>
                <w:sz w:val="18"/>
              </w:rPr>
            </w:pPr>
            <w:r>
              <w:rPr>
                <w:rFonts w:ascii="NTTimes/Cyrillic" w:hAnsi="NTTimes/Cyrillic"/>
                <w:sz w:val="18"/>
              </w:rPr>
              <w:t>131-Д</w:t>
            </w:r>
          </w:p>
        </w:tc>
        <w:tc>
          <w:tcPr>
            <w:tcW w:w="1081" w:type="dxa"/>
          </w:tcPr>
          <w:p w:rsidR="00000000" w:rsidRDefault="00F67113">
            <w:pPr>
              <w:jc w:val="both"/>
              <w:rPr>
                <w:rFonts w:ascii="NTTimes/Cyrillic" w:hAnsi="NTTimes/Cyrillic"/>
                <w:sz w:val="18"/>
              </w:rPr>
            </w:pPr>
            <w:r>
              <w:rPr>
                <w:rFonts w:ascii="NTTimes/Cyrillic" w:hAnsi="NTTimes/Cyrillic"/>
                <w:sz w:val="18"/>
              </w:rPr>
              <w:t>132-Б</w:t>
            </w:r>
          </w:p>
        </w:tc>
        <w:tc>
          <w:tcPr>
            <w:tcW w:w="1081" w:type="dxa"/>
          </w:tcPr>
          <w:p w:rsidR="00000000" w:rsidRDefault="00F67113">
            <w:pPr>
              <w:jc w:val="both"/>
              <w:rPr>
                <w:rFonts w:ascii="NTTimes/Cyrillic" w:hAnsi="NTTimes/Cyrillic"/>
                <w:sz w:val="18"/>
              </w:rPr>
            </w:pPr>
            <w:r>
              <w:rPr>
                <w:rFonts w:ascii="NTTimes/Cyrillic" w:hAnsi="NTTimes/Cyrillic"/>
                <w:sz w:val="18"/>
              </w:rPr>
              <w:t>133-В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134-Б</w:t>
            </w:r>
          </w:p>
        </w:tc>
        <w:tc>
          <w:tcPr>
            <w:tcW w:w="1081" w:type="dxa"/>
          </w:tcPr>
          <w:p w:rsidR="00000000" w:rsidRDefault="00F67113">
            <w:pPr>
              <w:jc w:val="both"/>
              <w:rPr>
                <w:rFonts w:ascii="NTTimes/Cyrillic" w:hAnsi="NTTimes/Cyrillic"/>
                <w:sz w:val="18"/>
              </w:rPr>
            </w:pPr>
            <w:r>
              <w:rPr>
                <w:rFonts w:ascii="NTTimes/Cyrillic" w:hAnsi="NTTimes/Cyrillic"/>
                <w:sz w:val="18"/>
              </w:rPr>
              <w:t>135-Г</w:t>
            </w:r>
          </w:p>
        </w:tc>
        <w:tc>
          <w:tcPr>
            <w:tcW w:w="1081" w:type="dxa"/>
          </w:tcPr>
          <w:p w:rsidR="00000000" w:rsidRDefault="00F67113">
            <w:pPr>
              <w:jc w:val="both"/>
              <w:rPr>
                <w:rFonts w:ascii="NTTimes/Cyrillic" w:hAnsi="NTTimes/Cyrillic"/>
                <w:sz w:val="18"/>
              </w:rPr>
            </w:pPr>
            <w:r>
              <w:rPr>
                <w:rFonts w:ascii="NTTimes/Cyrillic" w:hAnsi="NTTimes/Cyrillic"/>
                <w:sz w:val="18"/>
              </w:rPr>
              <w:t>136-Д</w:t>
            </w:r>
          </w:p>
        </w:tc>
        <w:tc>
          <w:tcPr>
            <w:tcW w:w="1081" w:type="dxa"/>
          </w:tcPr>
          <w:p w:rsidR="00000000" w:rsidRDefault="00F67113">
            <w:pPr>
              <w:jc w:val="both"/>
              <w:rPr>
                <w:rFonts w:ascii="NTTimes/Cyrillic" w:hAnsi="NTTimes/Cyrillic"/>
                <w:sz w:val="18"/>
              </w:rPr>
            </w:pPr>
            <w:r>
              <w:rPr>
                <w:rFonts w:ascii="NTTimes/Cyrillic" w:hAnsi="NTTimes/Cyrillic"/>
                <w:sz w:val="18"/>
              </w:rPr>
              <w:t>137-Д</w:t>
            </w:r>
          </w:p>
        </w:tc>
        <w:tc>
          <w:tcPr>
            <w:tcW w:w="1081" w:type="dxa"/>
          </w:tcPr>
          <w:p w:rsidR="00000000" w:rsidRDefault="00F67113">
            <w:pPr>
              <w:jc w:val="both"/>
              <w:rPr>
                <w:rFonts w:ascii="NTTimes/Cyrillic" w:hAnsi="NTTimes/Cyrillic"/>
                <w:sz w:val="18"/>
              </w:rPr>
            </w:pPr>
            <w:r>
              <w:rPr>
                <w:rFonts w:ascii="NTTimes/Cyrillic" w:hAnsi="NTTimes/Cyrillic"/>
                <w:sz w:val="18"/>
              </w:rPr>
              <w:t>138-Б</w:t>
            </w:r>
          </w:p>
        </w:tc>
        <w:tc>
          <w:tcPr>
            <w:tcW w:w="1081" w:type="dxa"/>
          </w:tcPr>
          <w:p w:rsidR="00000000" w:rsidRDefault="00F67113">
            <w:pPr>
              <w:jc w:val="both"/>
              <w:rPr>
                <w:rFonts w:ascii="NTTimes/Cyrillic" w:hAnsi="NTTimes/Cyrillic"/>
                <w:sz w:val="18"/>
              </w:rPr>
            </w:pPr>
            <w:r>
              <w:rPr>
                <w:rFonts w:ascii="NTTimes/Cyrillic" w:hAnsi="NTTimes/Cyrillic"/>
                <w:sz w:val="18"/>
              </w:rPr>
              <w:t>139-Б</w:t>
            </w:r>
          </w:p>
        </w:tc>
        <w:tc>
          <w:tcPr>
            <w:tcW w:w="1081" w:type="dxa"/>
          </w:tcPr>
          <w:p w:rsidR="00000000" w:rsidRDefault="00F67113">
            <w:pPr>
              <w:jc w:val="both"/>
              <w:rPr>
                <w:rFonts w:ascii="NTTimes/Cyrillic" w:hAnsi="NTTimes/Cyrillic"/>
                <w:sz w:val="18"/>
              </w:rPr>
            </w:pPr>
            <w:r>
              <w:rPr>
                <w:rFonts w:ascii="NTTimes/Cyrillic" w:hAnsi="NTTimes/Cyrillic"/>
                <w:sz w:val="18"/>
              </w:rPr>
              <w:t>140-Б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141-Б</w:t>
            </w:r>
          </w:p>
        </w:tc>
        <w:tc>
          <w:tcPr>
            <w:tcW w:w="1081" w:type="dxa"/>
          </w:tcPr>
          <w:p w:rsidR="00000000" w:rsidRDefault="00F67113">
            <w:pPr>
              <w:jc w:val="both"/>
              <w:rPr>
                <w:rFonts w:ascii="NTTimes/Cyrillic" w:hAnsi="NTTimes/Cyrillic"/>
                <w:sz w:val="18"/>
              </w:rPr>
            </w:pPr>
            <w:r>
              <w:rPr>
                <w:rFonts w:ascii="NTTimes/Cyrillic" w:hAnsi="NTTimes/Cyrillic"/>
                <w:sz w:val="18"/>
              </w:rPr>
              <w:t>142-Д</w:t>
            </w:r>
          </w:p>
        </w:tc>
        <w:tc>
          <w:tcPr>
            <w:tcW w:w="1081" w:type="dxa"/>
          </w:tcPr>
          <w:p w:rsidR="00000000" w:rsidRDefault="00F67113">
            <w:pPr>
              <w:jc w:val="both"/>
              <w:rPr>
                <w:rFonts w:ascii="NTTimes/Cyrillic" w:hAnsi="NTTimes/Cyrillic"/>
                <w:sz w:val="18"/>
              </w:rPr>
            </w:pPr>
            <w:r>
              <w:rPr>
                <w:rFonts w:ascii="NTTimes/Cyrillic" w:hAnsi="NTTimes/Cyrillic"/>
                <w:sz w:val="18"/>
              </w:rPr>
              <w:t>143-А</w:t>
            </w:r>
          </w:p>
        </w:tc>
        <w:tc>
          <w:tcPr>
            <w:tcW w:w="1081" w:type="dxa"/>
          </w:tcPr>
          <w:p w:rsidR="00000000" w:rsidRDefault="00F67113">
            <w:pPr>
              <w:jc w:val="both"/>
              <w:rPr>
                <w:rFonts w:ascii="NTTimes/Cyrillic" w:hAnsi="NTTimes/Cyrillic"/>
                <w:sz w:val="18"/>
              </w:rPr>
            </w:pPr>
            <w:r>
              <w:rPr>
                <w:rFonts w:ascii="NTTimes/Cyrillic" w:hAnsi="NTTimes/Cyrillic"/>
                <w:sz w:val="18"/>
              </w:rPr>
              <w:t>144-Б</w:t>
            </w:r>
          </w:p>
        </w:tc>
        <w:tc>
          <w:tcPr>
            <w:tcW w:w="1081" w:type="dxa"/>
          </w:tcPr>
          <w:p w:rsidR="00000000" w:rsidRDefault="00F67113">
            <w:pPr>
              <w:jc w:val="both"/>
              <w:rPr>
                <w:rFonts w:ascii="NTTimes/Cyrillic" w:hAnsi="NTTimes/Cyrillic"/>
                <w:sz w:val="18"/>
              </w:rPr>
            </w:pPr>
            <w:r>
              <w:rPr>
                <w:rFonts w:ascii="NTTimes/Cyrillic" w:hAnsi="NTTimes/Cyrillic"/>
                <w:sz w:val="18"/>
              </w:rPr>
              <w:t>145-Д</w:t>
            </w:r>
          </w:p>
        </w:tc>
        <w:tc>
          <w:tcPr>
            <w:tcW w:w="1081" w:type="dxa"/>
          </w:tcPr>
          <w:p w:rsidR="00000000" w:rsidRDefault="00F67113">
            <w:pPr>
              <w:jc w:val="both"/>
              <w:rPr>
                <w:rFonts w:ascii="NTTimes/Cyrillic" w:hAnsi="NTTimes/Cyrillic"/>
                <w:sz w:val="18"/>
              </w:rPr>
            </w:pPr>
            <w:r>
              <w:rPr>
                <w:rFonts w:ascii="NTTimes/Cyrillic" w:hAnsi="NTTimes/Cyrillic"/>
                <w:sz w:val="18"/>
              </w:rPr>
              <w:t>146-В</w:t>
            </w:r>
          </w:p>
        </w:tc>
        <w:tc>
          <w:tcPr>
            <w:tcW w:w="1081" w:type="dxa"/>
          </w:tcPr>
          <w:p w:rsidR="00000000" w:rsidRDefault="00F67113">
            <w:pPr>
              <w:jc w:val="both"/>
              <w:rPr>
                <w:rFonts w:ascii="NTTimes/Cyrillic" w:hAnsi="NTTimes/Cyrillic"/>
                <w:sz w:val="18"/>
              </w:rPr>
            </w:pPr>
            <w:r>
              <w:rPr>
                <w:rFonts w:ascii="NTTimes/Cyrillic" w:hAnsi="NTTimes/Cyrillic"/>
                <w:sz w:val="18"/>
              </w:rPr>
              <w:t>147-В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148-В</w:t>
            </w:r>
          </w:p>
        </w:tc>
        <w:tc>
          <w:tcPr>
            <w:tcW w:w="1081" w:type="dxa"/>
          </w:tcPr>
          <w:p w:rsidR="00000000" w:rsidRDefault="00F67113">
            <w:pPr>
              <w:jc w:val="both"/>
              <w:rPr>
                <w:rFonts w:ascii="NTTimes/Cyrillic" w:hAnsi="NTTimes/Cyrillic"/>
                <w:sz w:val="18"/>
              </w:rPr>
            </w:pPr>
            <w:r>
              <w:rPr>
                <w:rFonts w:ascii="NTTimes/Cyrillic" w:hAnsi="NTTimes/Cyrillic"/>
                <w:sz w:val="18"/>
              </w:rPr>
              <w:t>149-В</w:t>
            </w:r>
          </w:p>
        </w:tc>
        <w:tc>
          <w:tcPr>
            <w:tcW w:w="1081" w:type="dxa"/>
          </w:tcPr>
          <w:p w:rsidR="00000000" w:rsidRDefault="00F67113">
            <w:pPr>
              <w:jc w:val="both"/>
              <w:rPr>
                <w:rFonts w:ascii="NTTimes/Cyrillic" w:hAnsi="NTTimes/Cyrillic"/>
                <w:sz w:val="18"/>
              </w:rPr>
            </w:pPr>
            <w:r>
              <w:rPr>
                <w:rFonts w:ascii="NTTimes/Cyrillic" w:hAnsi="NTTimes/Cyrillic"/>
                <w:sz w:val="18"/>
              </w:rPr>
              <w:t>150-А</w:t>
            </w:r>
          </w:p>
        </w:tc>
        <w:tc>
          <w:tcPr>
            <w:tcW w:w="1081" w:type="dxa"/>
          </w:tcPr>
          <w:p w:rsidR="00000000" w:rsidRDefault="00F67113">
            <w:pPr>
              <w:jc w:val="both"/>
              <w:rPr>
                <w:rFonts w:ascii="NTTimes/Cyrillic" w:hAnsi="NTTimes/Cyrillic"/>
                <w:sz w:val="18"/>
              </w:rPr>
            </w:pPr>
            <w:r>
              <w:rPr>
                <w:rFonts w:ascii="NTTimes/Cyrillic" w:hAnsi="NTTimes/Cyrillic"/>
                <w:sz w:val="18"/>
              </w:rPr>
              <w:t>151-А</w:t>
            </w:r>
          </w:p>
        </w:tc>
        <w:tc>
          <w:tcPr>
            <w:tcW w:w="1081" w:type="dxa"/>
          </w:tcPr>
          <w:p w:rsidR="00000000" w:rsidRDefault="00F67113">
            <w:pPr>
              <w:jc w:val="both"/>
              <w:rPr>
                <w:rFonts w:ascii="NTTimes/Cyrillic" w:hAnsi="NTTimes/Cyrillic"/>
                <w:sz w:val="18"/>
              </w:rPr>
            </w:pPr>
            <w:r>
              <w:rPr>
                <w:rFonts w:ascii="NTTimes/Cyrillic" w:hAnsi="NTTimes/Cyrillic"/>
                <w:sz w:val="18"/>
              </w:rPr>
              <w:t>152-Б</w:t>
            </w:r>
          </w:p>
        </w:tc>
        <w:tc>
          <w:tcPr>
            <w:tcW w:w="1081" w:type="dxa"/>
          </w:tcPr>
          <w:p w:rsidR="00000000" w:rsidRDefault="00F67113">
            <w:pPr>
              <w:jc w:val="both"/>
              <w:rPr>
                <w:rFonts w:ascii="NTTimes/Cyrillic" w:hAnsi="NTTimes/Cyrillic"/>
                <w:sz w:val="18"/>
              </w:rPr>
            </w:pPr>
            <w:r>
              <w:rPr>
                <w:rFonts w:ascii="NTTimes/Cyrillic" w:hAnsi="NTTimes/Cyrillic"/>
                <w:sz w:val="18"/>
              </w:rPr>
              <w:t>153-Б</w:t>
            </w:r>
          </w:p>
        </w:tc>
        <w:tc>
          <w:tcPr>
            <w:tcW w:w="1081" w:type="dxa"/>
          </w:tcPr>
          <w:p w:rsidR="00000000" w:rsidRDefault="00F67113">
            <w:pPr>
              <w:jc w:val="both"/>
              <w:rPr>
                <w:rFonts w:ascii="NTTimes/Cyrillic" w:hAnsi="NTTimes/Cyrillic"/>
                <w:sz w:val="18"/>
              </w:rPr>
            </w:pPr>
            <w:r>
              <w:rPr>
                <w:rFonts w:ascii="NTTimes/Cyrillic" w:hAnsi="NTTimes/Cyrillic"/>
                <w:sz w:val="18"/>
              </w:rPr>
              <w:t>154-В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155-Б</w:t>
            </w:r>
          </w:p>
        </w:tc>
        <w:tc>
          <w:tcPr>
            <w:tcW w:w="1081" w:type="dxa"/>
          </w:tcPr>
          <w:p w:rsidR="00000000" w:rsidRDefault="00F67113">
            <w:pPr>
              <w:jc w:val="both"/>
              <w:rPr>
                <w:rFonts w:ascii="NTTimes/Cyrillic" w:hAnsi="NTTimes/Cyrillic"/>
                <w:sz w:val="18"/>
              </w:rPr>
            </w:pPr>
            <w:r>
              <w:rPr>
                <w:rFonts w:ascii="NTTimes/Cyrillic" w:hAnsi="NTTimes/Cyrillic"/>
                <w:sz w:val="18"/>
              </w:rPr>
              <w:t>156-Б</w:t>
            </w:r>
          </w:p>
        </w:tc>
        <w:tc>
          <w:tcPr>
            <w:tcW w:w="1081" w:type="dxa"/>
          </w:tcPr>
          <w:p w:rsidR="00000000" w:rsidRDefault="00F67113">
            <w:pPr>
              <w:jc w:val="both"/>
              <w:rPr>
                <w:rFonts w:ascii="NTTimes/Cyrillic" w:hAnsi="NTTimes/Cyrillic"/>
                <w:sz w:val="18"/>
              </w:rPr>
            </w:pPr>
            <w:r>
              <w:rPr>
                <w:rFonts w:ascii="NTTimes/Cyrillic" w:hAnsi="NTTimes/Cyrillic"/>
                <w:sz w:val="18"/>
              </w:rPr>
              <w:t>157-А</w:t>
            </w:r>
          </w:p>
        </w:tc>
        <w:tc>
          <w:tcPr>
            <w:tcW w:w="1081" w:type="dxa"/>
          </w:tcPr>
          <w:p w:rsidR="00000000" w:rsidRDefault="00F67113">
            <w:pPr>
              <w:jc w:val="both"/>
              <w:rPr>
                <w:rFonts w:ascii="NTTimes/Cyrillic" w:hAnsi="NTTimes/Cyrillic"/>
                <w:sz w:val="18"/>
              </w:rPr>
            </w:pPr>
            <w:r>
              <w:rPr>
                <w:rFonts w:ascii="NTTimes/Cyrillic" w:hAnsi="NTTimes/Cyrillic"/>
                <w:sz w:val="18"/>
              </w:rPr>
              <w:t>158-В</w:t>
            </w:r>
          </w:p>
        </w:tc>
        <w:tc>
          <w:tcPr>
            <w:tcW w:w="1081" w:type="dxa"/>
          </w:tcPr>
          <w:p w:rsidR="00000000" w:rsidRDefault="00F67113">
            <w:pPr>
              <w:jc w:val="both"/>
              <w:rPr>
                <w:rFonts w:ascii="NTTimes/Cyrillic" w:hAnsi="NTTimes/Cyrillic"/>
                <w:sz w:val="18"/>
              </w:rPr>
            </w:pPr>
            <w:r>
              <w:rPr>
                <w:rFonts w:ascii="NTTimes/Cyrillic" w:hAnsi="NTTimes/Cyrillic"/>
                <w:sz w:val="18"/>
              </w:rPr>
              <w:t>159-А</w:t>
            </w:r>
          </w:p>
        </w:tc>
        <w:tc>
          <w:tcPr>
            <w:tcW w:w="1081" w:type="dxa"/>
          </w:tcPr>
          <w:p w:rsidR="00000000" w:rsidRDefault="00F67113">
            <w:pPr>
              <w:jc w:val="both"/>
              <w:rPr>
                <w:rFonts w:ascii="NTTimes/Cyrillic" w:hAnsi="NTTimes/Cyrillic"/>
                <w:sz w:val="18"/>
              </w:rPr>
            </w:pPr>
            <w:r>
              <w:rPr>
                <w:rFonts w:ascii="NTTimes/Cyrillic" w:hAnsi="NTTimes/Cyrillic"/>
                <w:sz w:val="18"/>
              </w:rPr>
              <w:t>160-А</w:t>
            </w:r>
          </w:p>
        </w:tc>
        <w:tc>
          <w:tcPr>
            <w:tcW w:w="1081" w:type="dxa"/>
          </w:tcPr>
          <w:p w:rsidR="00000000" w:rsidRDefault="00F67113">
            <w:pPr>
              <w:jc w:val="both"/>
              <w:rPr>
                <w:rFonts w:ascii="NTTimes/Cyrillic" w:hAnsi="NTTimes/Cyrillic"/>
                <w:sz w:val="18"/>
              </w:rPr>
            </w:pPr>
            <w:r>
              <w:rPr>
                <w:rFonts w:ascii="NTTimes/Cyrillic" w:hAnsi="NTTimes/Cyrillic"/>
                <w:sz w:val="18"/>
              </w:rPr>
              <w:t>161-Б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162-Б</w:t>
            </w:r>
          </w:p>
        </w:tc>
        <w:tc>
          <w:tcPr>
            <w:tcW w:w="1081" w:type="dxa"/>
          </w:tcPr>
          <w:p w:rsidR="00000000" w:rsidRDefault="00F67113">
            <w:pPr>
              <w:jc w:val="both"/>
              <w:rPr>
                <w:rFonts w:ascii="NTTimes/Cyrillic" w:hAnsi="NTTimes/Cyrillic"/>
                <w:sz w:val="18"/>
              </w:rPr>
            </w:pPr>
            <w:r>
              <w:rPr>
                <w:rFonts w:ascii="NTTimes/Cyrillic" w:hAnsi="NTTimes/Cyrillic"/>
                <w:sz w:val="18"/>
              </w:rPr>
              <w:t>163-Б</w:t>
            </w:r>
          </w:p>
        </w:tc>
        <w:tc>
          <w:tcPr>
            <w:tcW w:w="1081" w:type="dxa"/>
          </w:tcPr>
          <w:p w:rsidR="00000000" w:rsidRDefault="00F67113">
            <w:pPr>
              <w:jc w:val="both"/>
              <w:rPr>
                <w:rFonts w:ascii="NTTimes/Cyrillic" w:hAnsi="NTTimes/Cyrillic"/>
                <w:sz w:val="18"/>
              </w:rPr>
            </w:pPr>
            <w:r>
              <w:rPr>
                <w:rFonts w:ascii="NTTimes/Cyrillic" w:hAnsi="NTTimes/Cyrillic"/>
                <w:sz w:val="18"/>
              </w:rPr>
              <w:t>164-Г</w:t>
            </w:r>
          </w:p>
        </w:tc>
        <w:tc>
          <w:tcPr>
            <w:tcW w:w="1081" w:type="dxa"/>
          </w:tcPr>
          <w:p w:rsidR="00000000" w:rsidRDefault="00F67113">
            <w:pPr>
              <w:jc w:val="both"/>
              <w:rPr>
                <w:rFonts w:ascii="NTTimes/Cyrillic" w:hAnsi="NTTimes/Cyrillic"/>
                <w:sz w:val="18"/>
              </w:rPr>
            </w:pPr>
            <w:r>
              <w:rPr>
                <w:rFonts w:ascii="NTTimes/Cyrillic" w:hAnsi="NTTimes/Cyrillic"/>
                <w:sz w:val="18"/>
              </w:rPr>
              <w:t>165-В</w:t>
            </w:r>
          </w:p>
        </w:tc>
        <w:tc>
          <w:tcPr>
            <w:tcW w:w="1081" w:type="dxa"/>
          </w:tcPr>
          <w:p w:rsidR="00000000" w:rsidRDefault="00F67113">
            <w:pPr>
              <w:jc w:val="both"/>
              <w:rPr>
                <w:rFonts w:ascii="NTTimes/Cyrillic" w:hAnsi="NTTimes/Cyrillic"/>
                <w:sz w:val="18"/>
              </w:rPr>
            </w:pPr>
            <w:r>
              <w:rPr>
                <w:rFonts w:ascii="NTTimes/Cyrillic" w:hAnsi="NTTimes/Cyrillic"/>
                <w:sz w:val="18"/>
              </w:rPr>
              <w:t>166-Б</w:t>
            </w:r>
          </w:p>
        </w:tc>
        <w:tc>
          <w:tcPr>
            <w:tcW w:w="1081" w:type="dxa"/>
          </w:tcPr>
          <w:p w:rsidR="00000000" w:rsidRDefault="00F67113">
            <w:pPr>
              <w:jc w:val="both"/>
              <w:rPr>
                <w:rFonts w:ascii="NTTimes/Cyrillic" w:hAnsi="NTTimes/Cyrillic"/>
                <w:sz w:val="18"/>
              </w:rPr>
            </w:pPr>
            <w:r>
              <w:rPr>
                <w:rFonts w:ascii="NTTimes/Cyrillic" w:hAnsi="NTTimes/Cyrillic"/>
                <w:sz w:val="18"/>
              </w:rPr>
              <w:t>167-А</w:t>
            </w:r>
          </w:p>
        </w:tc>
        <w:tc>
          <w:tcPr>
            <w:tcW w:w="1081" w:type="dxa"/>
          </w:tcPr>
          <w:p w:rsidR="00000000" w:rsidRDefault="00F67113">
            <w:pPr>
              <w:jc w:val="both"/>
              <w:rPr>
                <w:rFonts w:ascii="NTTimes/Cyrillic" w:hAnsi="NTTimes/Cyrillic"/>
                <w:sz w:val="18"/>
              </w:rPr>
            </w:pPr>
            <w:r>
              <w:rPr>
                <w:rFonts w:ascii="NTTimes/Cyrillic" w:hAnsi="NTTimes/Cyrillic"/>
                <w:sz w:val="18"/>
              </w:rPr>
              <w:t>168-А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169-А</w:t>
            </w:r>
          </w:p>
        </w:tc>
        <w:tc>
          <w:tcPr>
            <w:tcW w:w="1081" w:type="dxa"/>
          </w:tcPr>
          <w:p w:rsidR="00000000" w:rsidRDefault="00F67113">
            <w:pPr>
              <w:jc w:val="both"/>
              <w:rPr>
                <w:rFonts w:ascii="NTTimes/Cyrillic" w:hAnsi="NTTimes/Cyrillic"/>
                <w:sz w:val="18"/>
              </w:rPr>
            </w:pPr>
            <w:r>
              <w:rPr>
                <w:rFonts w:ascii="NTTimes/Cyrillic" w:hAnsi="NTTimes/Cyrillic"/>
                <w:sz w:val="18"/>
              </w:rPr>
              <w:t>170-Д</w:t>
            </w:r>
          </w:p>
        </w:tc>
        <w:tc>
          <w:tcPr>
            <w:tcW w:w="1081" w:type="dxa"/>
          </w:tcPr>
          <w:p w:rsidR="00000000" w:rsidRDefault="00F67113">
            <w:pPr>
              <w:jc w:val="both"/>
              <w:rPr>
                <w:rFonts w:ascii="NTTimes/Cyrillic" w:hAnsi="NTTimes/Cyrillic"/>
                <w:sz w:val="18"/>
              </w:rPr>
            </w:pPr>
            <w:r>
              <w:rPr>
                <w:rFonts w:ascii="NTTimes/Cyrillic" w:hAnsi="NTTimes/Cyrillic"/>
                <w:sz w:val="18"/>
              </w:rPr>
              <w:t>171-А</w:t>
            </w:r>
          </w:p>
        </w:tc>
        <w:tc>
          <w:tcPr>
            <w:tcW w:w="1081" w:type="dxa"/>
          </w:tcPr>
          <w:p w:rsidR="00000000" w:rsidRDefault="00F67113">
            <w:pPr>
              <w:jc w:val="both"/>
              <w:rPr>
                <w:rFonts w:ascii="NTTimes/Cyrillic" w:hAnsi="NTTimes/Cyrillic"/>
                <w:sz w:val="18"/>
              </w:rPr>
            </w:pPr>
            <w:r>
              <w:rPr>
                <w:rFonts w:ascii="NTTimes/Cyrillic" w:hAnsi="NTTimes/Cyrillic"/>
                <w:sz w:val="18"/>
              </w:rPr>
              <w:t>172-Д</w:t>
            </w:r>
          </w:p>
        </w:tc>
        <w:tc>
          <w:tcPr>
            <w:tcW w:w="1081" w:type="dxa"/>
          </w:tcPr>
          <w:p w:rsidR="00000000" w:rsidRDefault="00F67113">
            <w:pPr>
              <w:jc w:val="both"/>
              <w:rPr>
                <w:rFonts w:ascii="NTTimes/Cyrillic" w:hAnsi="NTTimes/Cyrillic"/>
                <w:sz w:val="18"/>
              </w:rPr>
            </w:pPr>
            <w:r>
              <w:rPr>
                <w:rFonts w:ascii="NTTimes/Cyrillic" w:hAnsi="NTTimes/Cyrillic"/>
                <w:sz w:val="18"/>
              </w:rPr>
              <w:t>173-В</w:t>
            </w:r>
          </w:p>
        </w:tc>
        <w:tc>
          <w:tcPr>
            <w:tcW w:w="1081" w:type="dxa"/>
          </w:tcPr>
          <w:p w:rsidR="00000000" w:rsidRDefault="00F67113">
            <w:pPr>
              <w:jc w:val="both"/>
              <w:rPr>
                <w:rFonts w:ascii="NTTimes/Cyrillic" w:hAnsi="NTTimes/Cyrillic"/>
                <w:sz w:val="18"/>
              </w:rPr>
            </w:pPr>
            <w:r>
              <w:rPr>
                <w:rFonts w:ascii="NTTimes/Cyrillic" w:hAnsi="NTTimes/Cyrillic"/>
                <w:sz w:val="18"/>
              </w:rPr>
              <w:t>174-А</w:t>
            </w:r>
          </w:p>
        </w:tc>
        <w:tc>
          <w:tcPr>
            <w:tcW w:w="1081" w:type="dxa"/>
          </w:tcPr>
          <w:p w:rsidR="00000000" w:rsidRDefault="00F67113">
            <w:pPr>
              <w:jc w:val="both"/>
              <w:rPr>
                <w:rFonts w:ascii="NTTimes/Cyrillic" w:hAnsi="NTTimes/Cyrillic"/>
                <w:sz w:val="18"/>
              </w:rPr>
            </w:pPr>
            <w:r>
              <w:rPr>
                <w:rFonts w:ascii="NTTimes/Cyrillic" w:hAnsi="NTTimes/Cyrillic"/>
                <w:sz w:val="18"/>
              </w:rPr>
              <w:t>175-Д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176-Г</w:t>
            </w:r>
          </w:p>
        </w:tc>
        <w:tc>
          <w:tcPr>
            <w:tcW w:w="1081" w:type="dxa"/>
          </w:tcPr>
          <w:p w:rsidR="00000000" w:rsidRDefault="00F67113">
            <w:pPr>
              <w:jc w:val="both"/>
              <w:rPr>
                <w:rFonts w:ascii="NTTimes/Cyrillic" w:hAnsi="NTTimes/Cyrillic"/>
                <w:sz w:val="18"/>
              </w:rPr>
            </w:pPr>
            <w:r>
              <w:rPr>
                <w:rFonts w:ascii="NTTimes/Cyrillic" w:hAnsi="NTTimes/Cyrillic"/>
                <w:sz w:val="18"/>
              </w:rPr>
              <w:t>177-Г</w:t>
            </w:r>
          </w:p>
        </w:tc>
        <w:tc>
          <w:tcPr>
            <w:tcW w:w="1081" w:type="dxa"/>
          </w:tcPr>
          <w:p w:rsidR="00000000" w:rsidRDefault="00F67113">
            <w:pPr>
              <w:jc w:val="both"/>
              <w:rPr>
                <w:rFonts w:ascii="NTTimes/Cyrillic" w:hAnsi="NTTimes/Cyrillic"/>
                <w:sz w:val="18"/>
              </w:rPr>
            </w:pPr>
            <w:r>
              <w:rPr>
                <w:rFonts w:ascii="NTTimes/Cyrillic" w:hAnsi="NTTimes/Cyrillic"/>
                <w:sz w:val="18"/>
              </w:rPr>
              <w:t>178-А</w:t>
            </w:r>
          </w:p>
        </w:tc>
        <w:tc>
          <w:tcPr>
            <w:tcW w:w="1081" w:type="dxa"/>
          </w:tcPr>
          <w:p w:rsidR="00000000" w:rsidRDefault="00F67113">
            <w:pPr>
              <w:jc w:val="both"/>
              <w:rPr>
                <w:rFonts w:ascii="NTTimes/Cyrillic" w:hAnsi="NTTimes/Cyrillic"/>
                <w:sz w:val="18"/>
              </w:rPr>
            </w:pPr>
            <w:r>
              <w:rPr>
                <w:rFonts w:ascii="NTTimes/Cyrillic" w:hAnsi="NTTimes/Cyrillic"/>
                <w:sz w:val="18"/>
              </w:rPr>
              <w:t>179-В</w:t>
            </w:r>
          </w:p>
        </w:tc>
        <w:tc>
          <w:tcPr>
            <w:tcW w:w="1081" w:type="dxa"/>
          </w:tcPr>
          <w:p w:rsidR="00000000" w:rsidRDefault="00F67113">
            <w:pPr>
              <w:jc w:val="both"/>
              <w:rPr>
                <w:rFonts w:ascii="NTTimes/Cyrillic" w:hAnsi="NTTimes/Cyrillic"/>
                <w:sz w:val="18"/>
              </w:rPr>
            </w:pPr>
            <w:r>
              <w:rPr>
                <w:rFonts w:ascii="NTTimes/Cyrillic" w:hAnsi="NTTimes/Cyrillic"/>
                <w:sz w:val="18"/>
              </w:rPr>
              <w:t>180-Д</w:t>
            </w:r>
          </w:p>
        </w:tc>
        <w:tc>
          <w:tcPr>
            <w:tcW w:w="1081" w:type="dxa"/>
          </w:tcPr>
          <w:p w:rsidR="00000000" w:rsidRDefault="00F67113">
            <w:pPr>
              <w:jc w:val="both"/>
              <w:rPr>
                <w:rFonts w:ascii="NTTimes/Cyrillic" w:hAnsi="NTTimes/Cyrillic"/>
                <w:sz w:val="18"/>
              </w:rPr>
            </w:pPr>
            <w:r>
              <w:rPr>
                <w:rFonts w:ascii="NTTimes/Cyrillic" w:hAnsi="NTTimes/Cyrillic"/>
                <w:sz w:val="18"/>
              </w:rPr>
              <w:t>181-Б</w:t>
            </w:r>
          </w:p>
        </w:tc>
        <w:tc>
          <w:tcPr>
            <w:tcW w:w="1081" w:type="dxa"/>
          </w:tcPr>
          <w:p w:rsidR="00000000" w:rsidRDefault="00F67113">
            <w:pPr>
              <w:jc w:val="both"/>
              <w:rPr>
                <w:rFonts w:ascii="NTTimes/Cyrillic" w:hAnsi="NTTimes/Cyrillic"/>
                <w:sz w:val="18"/>
              </w:rPr>
            </w:pPr>
            <w:r>
              <w:rPr>
                <w:rFonts w:ascii="NTTimes/Cyrillic" w:hAnsi="NTTimes/Cyrillic"/>
                <w:sz w:val="18"/>
              </w:rPr>
              <w:t>182-Б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183-А</w:t>
            </w:r>
          </w:p>
        </w:tc>
        <w:tc>
          <w:tcPr>
            <w:tcW w:w="1081" w:type="dxa"/>
          </w:tcPr>
          <w:p w:rsidR="00000000" w:rsidRDefault="00F67113">
            <w:pPr>
              <w:jc w:val="both"/>
              <w:rPr>
                <w:rFonts w:ascii="NTTimes/Cyrillic" w:hAnsi="NTTimes/Cyrillic"/>
                <w:sz w:val="18"/>
              </w:rPr>
            </w:pPr>
            <w:r>
              <w:rPr>
                <w:rFonts w:ascii="NTTimes/Cyrillic" w:hAnsi="NTTimes/Cyrillic"/>
                <w:sz w:val="18"/>
              </w:rPr>
              <w:t>184-Г</w:t>
            </w:r>
          </w:p>
        </w:tc>
        <w:tc>
          <w:tcPr>
            <w:tcW w:w="1081" w:type="dxa"/>
          </w:tcPr>
          <w:p w:rsidR="00000000" w:rsidRDefault="00F67113">
            <w:pPr>
              <w:jc w:val="both"/>
              <w:rPr>
                <w:rFonts w:ascii="NTTimes/Cyrillic" w:hAnsi="NTTimes/Cyrillic"/>
                <w:sz w:val="18"/>
              </w:rPr>
            </w:pPr>
            <w:r>
              <w:rPr>
                <w:rFonts w:ascii="NTTimes/Cyrillic" w:hAnsi="NTTimes/Cyrillic"/>
                <w:sz w:val="18"/>
              </w:rPr>
              <w:t>185-А</w:t>
            </w:r>
          </w:p>
        </w:tc>
        <w:tc>
          <w:tcPr>
            <w:tcW w:w="1081" w:type="dxa"/>
          </w:tcPr>
          <w:p w:rsidR="00000000" w:rsidRDefault="00F67113">
            <w:pPr>
              <w:jc w:val="both"/>
              <w:rPr>
                <w:rFonts w:ascii="NTTimes/Cyrillic" w:hAnsi="NTTimes/Cyrillic"/>
                <w:sz w:val="18"/>
              </w:rPr>
            </w:pPr>
            <w:r>
              <w:rPr>
                <w:rFonts w:ascii="NTTimes/Cyrillic" w:hAnsi="NTTimes/Cyrillic"/>
                <w:sz w:val="18"/>
              </w:rPr>
              <w:t>186-Д</w:t>
            </w:r>
          </w:p>
        </w:tc>
        <w:tc>
          <w:tcPr>
            <w:tcW w:w="1081" w:type="dxa"/>
          </w:tcPr>
          <w:p w:rsidR="00000000" w:rsidRDefault="00F67113">
            <w:pPr>
              <w:jc w:val="both"/>
              <w:rPr>
                <w:rFonts w:ascii="NTTimes/Cyrillic" w:hAnsi="NTTimes/Cyrillic"/>
                <w:sz w:val="18"/>
              </w:rPr>
            </w:pPr>
            <w:r>
              <w:rPr>
                <w:rFonts w:ascii="NTTimes/Cyrillic" w:hAnsi="NTTimes/Cyrillic"/>
                <w:sz w:val="18"/>
              </w:rPr>
              <w:t>187-А</w:t>
            </w:r>
          </w:p>
        </w:tc>
        <w:tc>
          <w:tcPr>
            <w:tcW w:w="1081" w:type="dxa"/>
          </w:tcPr>
          <w:p w:rsidR="00000000" w:rsidRDefault="00F67113">
            <w:pPr>
              <w:jc w:val="both"/>
              <w:rPr>
                <w:rFonts w:ascii="NTTimes/Cyrillic" w:hAnsi="NTTimes/Cyrillic"/>
                <w:sz w:val="18"/>
              </w:rPr>
            </w:pPr>
            <w:r>
              <w:rPr>
                <w:rFonts w:ascii="NTTimes/Cyrillic" w:hAnsi="NTTimes/Cyrillic"/>
                <w:sz w:val="18"/>
              </w:rPr>
              <w:t>188-Г</w:t>
            </w:r>
          </w:p>
        </w:tc>
        <w:tc>
          <w:tcPr>
            <w:tcW w:w="1081" w:type="dxa"/>
          </w:tcPr>
          <w:p w:rsidR="00000000" w:rsidRDefault="00F67113">
            <w:pPr>
              <w:jc w:val="both"/>
              <w:rPr>
                <w:rFonts w:ascii="NTTimes/Cyrillic" w:hAnsi="NTTimes/Cyrillic"/>
                <w:sz w:val="18"/>
              </w:rPr>
            </w:pPr>
            <w:r>
              <w:rPr>
                <w:rFonts w:ascii="NTTimes/Cyrillic" w:hAnsi="NTTimes/Cyrillic"/>
                <w:sz w:val="18"/>
              </w:rPr>
              <w:t>189-А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190-В</w:t>
            </w:r>
          </w:p>
        </w:tc>
        <w:tc>
          <w:tcPr>
            <w:tcW w:w="1081" w:type="dxa"/>
          </w:tcPr>
          <w:p w:rsidR="00000000" w:rsidRDefault="00F67113">
            <w:pPr>
              <w:jc w:val="both"/>
              <w:rPr>
                <w:rFonts w:ascii="NTTimes/Cyrillic" w:hAnsi="NTTimes/Cyrillic"/>
                <w:sz w:val="18"/>
              </w:rPr>
            </w:pPr>
            <w:r>
              <w:rPr>
                <w:rFonts w:ascii="NTTimes/Cyrillic" w:hAnsi="NTTimes/Cyrillic"/>
                <w:sz w:val="18"/>
              </w:rPr>
              <w:t>191-А</w:t>
            </w:r>
          </w:p>
        </w:tc>
        <w:tc>
          <w:tcPr>
            <w:tcW w:w="1081" w:type="dxa"/>
          </w:tcPr>
          <w:p w:rsidR="00000000" w:rsidRDefault="00F67113">
            <w:pPr>
              <w:jc w:val="both"/>
              <w:rPr>
                <w:rFonts w:ascii="NTTimes/Cyrillic" w:hAnsi="NTTimes/Cyrillic"/>
                <w:sz w:val="18"/>
              </w:rPr>
            </w:pPr>
            <w:r>
              <w:rPr>
                <w:rFonts w:ascii="NTTimes/Cyrillic" w:hAnsi="NTTimes/Cyrillic"/>
                <w:sz w:val="18"/>
              </w:rPr>
              <w:t>192-Д</w:t>
            </w:r>
          </w:p>
        </w:tc>
        <w:tc>
          <w:tcPr>
            <w:tcW w:w="1081" w:type="dxa"/>
          </w:tcPr>
          <w:p w:rsidR="00000000" w:rsidRDefault="00F67113">
            <w:pPr>
              <w:jc w:val="both"/>
              <w:rPr>
                <w:rFonts w:ascii="NTTimes/Cyrillic" w:hAnsi="NTTimes/Cyrillic"/>
                <w:sz w:val="18"/>
              </w:rPr>
            </w:pPr>
            <w:r>
              <w:rPr>
                <w:rFonts w:ascii="NTTimes/Cyrillic" w:hAnsi="NTTimes/Cyrillic"/>
                <w:sz w:val="18"/>
              </w:rPr>
              <w:t>193-Б</w:t>
            </w:r>
          </w:p>
        </w:tc>
        <w:tc>
          <w:tcPr>
            <w:tcW w:w="1081" w:type="dxa"/>
          </w:tcPr>
          <w:p w:rsidR="00000000" w:rsidRDefault="00F67113">
            <w:pPr>
              <w:jc w:val="both"/>
              <w:rPr>
                <w:rFonts w:ascii="NTTimes/Cyrillic" w:hAnsi="NTTimes/Cyrillic"/>
                <w:sz w:val="18"/>
              </w:rPr>
            </w:pPr>
            <w:r>
              <w:rPr>
                <w:rFonts w:ascii="NTTimes/Cyrillic" w:hAnsi="NTTimes/Cyrillic"/>
                <w:sz w:val="18"/>
              </w:rPr>
              <w:t>194-Д</w:t>
            </w:r>
          </w:p>
        </w:tc>
        <w:tc>
          <w:tcPr>
            <w:tcW w:w="1081" w:type="dxa"/>
          </w:tcPr>
          <w:p w:rsidR="00000000" w:rsidRDefault="00F67113">
            <w:pPr>
              <w:jc w:val="both"/>
              <w:rPr>
                <w:rFonts w:ascii="NTTimes/Cyrillic" w:hAnsi="NTTimes/Cyrillic"/>
                <w:sz w:val="18"/>
              </w:rPr>
            </w:pPr>
            <w:r>
              <w:rPr>
                <w:rFonts w:ascii="NTTimes/Cyrillic" w:hAnsi="NTTimes/Cyrillic"/>
                <w:sz w:val="18"/>
              </w:rPr>
              <w:t>195-Б</w:t>
            </w:r>
          </w:p>
        </w:tc>
        <w:tc>
          <w:tcPr>
            <w:tcW w:w="1081" w:type="dxa"/>
          </w:tcPr>
          <w:p w:rsidR="00000000" w:rsidRDefault="00F67113">
            <w:pPr>
              <w:jc w:val="both"/>
              <w:rPr>
                <w:rFonts w:ascii="NTTimes/Cyrillic" w:hAnsi="NTTimes/Cyrillic"/>
                <w:sz w:val="18"/>
              </w:rPr>
            </w:pPr>
            <w:r>
              <w:rPr>
                <w:rFonts w:ascii="NTTimes/Cyrillic" w:hAnsi="NTTimes/Cyrillic"/>
                <w:sz w:val="18"/>
              </w:rPr>
              <w:t>196-Г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197-Д</w:t>
            </w:r>
          </w:p>
        </w:tc>
        <w:tc>
          <w:tcPr>
            <w:tcW w:w="1081" w:type="dxa"/>
          </w:tcPr>
          <w:p w:rsidR="00000000" w:rsidRDefault="00F67113">
            <w:pPr>
              <w:jc w:val="both"/>
              <w:rPr>
                <w:rFonts w:ascii="NTTimes/Cyrillic" w:hAnsi="NTTimes/Cyrillic"/>
                <w:sz w:val="18"/>
              </w:rPr>
            </w:pPr>
            <w:r>
              <w:rPr>
                <w:rFonts w:ascii="NTTimes/Cyrillic" w:hAnsi="NTTimes/Cyrillic"/>
                <w:sz w:val="18"/>
              </w:rPr>
              <w:t>198-Б</w:t>
            </w:r>
          </w:p>
        </w:tc>
        <w:tc>
          <w:tcPr>
            <w:tcW w:w="1081" w:type="dxa"/>
          </w:tcPr>
          <w:p w:rsidR="00000000" w:rsidRDefault="00F67113">
            <w:pPr>
              <w:jc w:val="both"/>
              <w:rPr>
                <w:rFonts w:ascii="NTTimes/Cyrillic" w:hAnsi="NTTimes/Cyrillic"/>
                <w:sz w:val="18"/>
              </w:rPr>
            </w:pPr>
            <w:r>
              <w:rPr>
                <w:rFonts w:ascii="NTTimes/Cyrillic" w:hAnsi="NTTimes/Cyrillic"/>
                <w:sz w:val="18"/>
              </w:rPr>
              <w:t>199-Г</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b/>
          <w:sz w:val="18"/>
        </w:rPr>
      </w:pPr>
      <w:r>
        <w:rPr>
          <w:rFonts w:ascii="NTTimes/Cyrillic" w:hAnsi="NTTimes/Cyrillic"/>
          <w:b/>
          <w:sz w:val="18"/>
        </w:rPr>
        <w:t xml:space="preserve">Тема: 17) ОПУХОЛИ МОЛОЧНОЙ ЖЕЛЕЗЫ                                           </w:t>
      </w:r>
    </w:p>
    <w:p w:rsidR="00000000" w:rsidRDefault="00F67113">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001-В</w:t>
            </w:r>
          </w:p>
        </w:tc>
        <w:tc>
          <w:tcPr>
            <w:tcW w:w="1081" w:type="dxa"/>
          </w:tcPr>
          <w:p w:rsidR="00000000" w:rsidRDefault="00F67113">
            <w:pPr>
              <w:jc w:val="both"/>
              <w:rPr>
                <w:rFonts w:ascii="NTTimes/Cyrillic" w:hAnsi="NTTimes/Cyrillic"/>
                <w:sz w:val="18"/>
              </w:rPr>
            </w:pPr>
            <w:r>
              <w:rPr>
                <w:rFonts w:ascii="NTTimes/Cyrillic" w:hAnsi="NTTimes/Cyrillic"/>
                <w:sz w:val="18"/>
              </w:rPr>
              <w:t>002-Г</w:t>
            </w:r>
          </w:p>
        </w:tc>
        <w:tc>
          <w:tcPr>
            <w:tcW w:w="1081" w:type="dxa"/>
          </w:tcPr>
          <w:p w:rsidR="00000000" w:rsidRDefault="00F67113">
            <w:pPr>
              <w:jc w:val="both"/>
              <w:rPr>
                <w:rFonts w:ascii="NTTimes/Cyrillic" w:hAnsi="NTTimes/Cyrillic"/>
                <w:sz w:val="18"/>
              </w:rPr>
            </w:pPr>
            <w:r>
              <w:rPr>
                <w:rFonts w:ascii="NTTimes/Cyrillic" w:hAnsi="NTTimes/Cyrillic"/>
                <w:sz w:val="18"/>
              </w:rPr>
              <w:t>003-Г</w:t>
            </w:r>
          </w:p>
        </w:tc>
        <w:tc>
          <w:tcPr>
            <w:tcW w:w="1081" w:type="dxa"/>
          </w:tcPr>
          <w:p w:rsidR="00000000" w:rsidRDefault="00F67113">
            <w:pPr>
              <w:jc w:val="both"/>
              <w:rPr>
                <w:rFonts w:ascii="NTTimes/Cyrillic" w:hAnsi="NTTimes/Cyrillic"/>
                <w:sz w:val="18"/>
              </w:rPr>
            </w:pPr>
            <w:r>
              <w:rPr>
                <w:rFonts w:ascii="NTTimes/Cyrillic" w:hAnsi="NTTimes/Cyrillic"/>
                <w:sz w:val="18"/>
              </w:rPr>
              <w:t>004-В</w:t>
            </w:r>
          </w:p>
        </w:tc>
        <w:tc>
          <w:tcPr>
            <w:tcW w:w="1081" w:type="dxa"/>
          </w:tcPr>
          <w:p w:rsidR="00000000" w:rsidRDefault="00F67113">
            <w:pPr>
              <w:jc w:val="both"/>
              <w:rPr>
                <w:rFonts w:ascii="NTTimes/Cyrillic" w:hAnsi="NTTimes/Cyrillic"/>
                <w:sz w:val="18"/>
              </w:rPr>
            </w:pPr>
            <w:r>
              <w:rPr>
                <w:rFonts w:ascii="NTTimes/Cyrillic" w:hAnsi="NTTimes/Cyrillic"/>
                <w:sz w:val="18"/>
              </w:rPr>
              <w:t>005-А</w:t>
            </w:r>
          </w:p>
        </w:tc>
        <w:tc>
          <w:tcPr>
            <w:tcW w:w="1081" w:type="dxa"/>
          </w:tcPr>
          <w:p w:rsidR="00000000" w:rsidRDefault="00F67113">
            <w:pPr>
              <w:jc w:val="both"/>
              <w:rPr>
                <w:rFonts w:ascii="NTTimes/Cyrillic" w:hAnsi="NTTimes/Cyrillic"/>
                <w:sz w:val="18"/>
              </w:rPr>
            </w:pPr>
            <w:r>
              <w:rPr>
                <w:rFonts w:ascii="NTTimes/Cyrillic" w:hAnsi="NTTimes/Cyrillic"/>
                <w:sz w:val="18"/>
              </w:rPr>
              <w:t>006-А</w:t>
            </w:r>
          </w:p>
        </w:tc>
        <w:tc>
          <w:tcPr>
            <w:tcW w:w="1081" w:type="dxa"/>
          </w:tcPr>
          <w:p w:rsidR="00000000" w:rsidRDefault="00F67113">
            <w:pPr>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008-Г</w:t>
            </w:r>
          </w:p>
        </w:tc>
        <w:tc>
          <w:tcPr>
            <w:tcW w:w="1081" w:type="dxa"/>
          </w:tcPr>
          <w:p w:rsidR="00000000" w:rsidRDefault="00F67113">
            <w:pPr>
              <w:jc w:val="both"/>
              <w:rPr>
                <w:rFonts w:ascii="NTTimes/Cyrillic" w:hAnsi="NTTimes/Cyrillic"/>
                <w:sz w:val="18"/>
              </w:rPr>
            </w:pPr>
            <w:r>
              <w:rPr>
                <w:rFonts w:ascii="NTTimes/Cyrillic" w:hAnsi="NTTimes/Cyrillic"/>
                <w:sz w:val="18"/>
              </w:rPr>
              <w:t>009-В</w:t>
            </w:r>
          </w:p>
        </w:tc>
        <w:tc>
          <w:tcPr>
            <w:tcW w:w="1081" w:type="dxa"/>
          </w:tcPr>
          <w:p w:rsidR="00000000" w:rsidRDefault="00F67113">
            <w:pPr>
              <w:jc w:val="both"/>
              <w:rPr>
                <w:rFonts w:ascii="NTTimes/Cyrillic" w:hAnsi="NTTimes/Cyrillic"/>
                <w:sz w:val="18"/>
              </w:rPr>
            </w:pPr>
            <w:r>
              <w:rPr>
                <w:rFonts w:ascii="NTTimes/Cyrillic" w:hAnsi="NTTimes/Cyrillic"/>
                <w:sz w:val="18"/>
              </w:rPr>
              <w:t>010-Б</w:t>
            </w:r>
          </w:p>
        </w:tc>
        <w:tc>
          <w:tcPr>
            <w:tcW w:w="1081" w:type="dxa"/>
          </w:tcPr>
          <w:p w:rsidR="00000000" w:rsidRDefault="00F67113">
            <w:pPr>
              <w:jc w:val="both"/>
              <w:rPr>
                <w:rFonts w:ascii="NTTimes/Cyrillic" w:hAnsi="NTTimes/Cyrillic"/>
                <w:sz w:val="18"/>
              </w:rPr>
            </w:pPr>
            <w:r>
              <w:rPr>
                <w:rFonts w:ascii="NTTimes/Cyrillic" w:hAnsi="NTTimes/Cyrillic"/>
                <w:sz w:val="18"/>
              </w:rPr>
              <w:t>011-Г</w:t>
            </w:r>
          </w:p>
        </w:tc>
        <w:tc>
          <w:tcPr>
            <w:tcW w:w="1081" w:type="dxa"/>
          </w:tcPr>
          <w:p w:rsidR="00000000" w:rsidRDefault="00F67113">
            <w:pPr>
              <w:jc w:val="both"/>
              <w:rPr>
                <w:rFonts w:ascii="NTTimes/Cyrillic" w:hAnsi="NTTimes/Cyrillic"/>
                <w:sz w:val="18"/>
              </w:rPr>
            </w:pPr>
            <w:r>
              <w:rPr>
                <w:rFonts w:ascii="NTTimes/Cyrillic" w:hAnsi="NTTimes/Cyrillic"/>
                <w:sz w:val="18"/>
              </w:rPr>
              <w:t>012-А</w:t>
            </w:r>
          </w:p>
        </w:tc>
        <w:tc>
          <w:tcPr>
            <w:tcW w:w="1081" w:type="dxa"/>
          </w:tcPr>
          <w:p w:rsidR="00000000" w:rsidRDefault="00F67113">
            <w:pPr>
              <w:jc w:val="both"/>
              <w:rPr>
                <w:rFonts w:ascii="NTTimes/Cyrillic" w:hAnsi="NTTimes/Cyrillic"/>
                <w:sz w:val="18"/>
              </w:rPr>
            </w:pPr>
            <w:r>
              <w:rPr>
                <w:rFonts w:ascii="NTTimes/Cyrillic" w:hAnsi="NTTimes/Cyrillic"/>
                <w:sz w:val="18"/>
              </w:rPr>
              <w:t>013-А</w:t>
            </w:r>
          </w:p>
        </w:tc>
        <w:tc>
          <w:tcPr>
            <w:tcW w:w="1081" w:type="dxa"/>
          </w:tcPr>
          <w:p w:rsidR="00000000" w:rsidRDefault="00F67113">
            <w:pPr>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015-А</w:t>
            </w:r>
          </w:p>
        </w:tc>
        <w:tc>
          <w:tcPr>
            <w:tcW w:w="1081" w:type="dxa"/>
          </w:tcPr>
          <w:p w:rsidR="00000000" w:rsidRDefault="00F67113">
            <w:pPr>
              <w:jc w:val="both"/>
              <w:rPr>
                <w:rFonts w:ascii="NTTimes/Cyrillic" w:hAnsi="NTTimes/Cyrillic"/>
                <w:sz w:val="18"/>
              </w:rPr>
            </w:pPr>
            <w:r>
              <w:rPr>
                <w:rFonts w:ascii="NTTimes/Cyrillic" w:hAnsi="NTTimes/Cyrillic"/>
                <w:sz w:val="18"/>
              </w:rPr>
              <w:t>016-Д</w:t>
            </w:r>
          </w:p>
        </w:tc>
        <w:tc>
          <w:tcPr>
            <w:tcW w:w="1081" w:type="dxa"/>
          </w:tcPr>
          <w:p w:rsidR="00000000" w:rsidRDefault="00F67113">
            <w:pPr>
              <w:jc w:val="both"/>
              <w:rPr>
                <w:rFonts w:ascii="NTTimes/Cyrillic" w:hAnsi="NTTimes/Cyrillic"/>
                <w:sz w:val="18"/>
              </w:rPr>
            </w:pPr>
            <w:r>
              <w:rPr>
                <w:rFonts w:ascii="NTTimes/Cyrillic" w:hAnsi="NTTimes/Cyrillic"/>
                <w:sz w:val="18"/>
              </w:rPr>
              <w:t>017-Д</w:t>
            </w:r>
          </w:p>
        </w:tc>
        <w:tc>
          <w:tcPr>
            <w:tcW w:w="1081" w:type="dxa"/>
          </w:tcPr>
          <w:p w:rsidR="00000000" w:rsidRDefault="00F67113">
            <w:pPr>
              <w:jc w:val="both"/>
              <w:rPr>
                <w:rFonts w:ascii="NTTimes/Cyrillic" w:hAnsi="NTTimes/Cyrillic"/>
                <w:sz w:val="18"/>
              </w:rPr>
            </w:pPr>
            <w:r>
              <w:rPr>
                <w:rFonts w:ascii="NTTimes/Cyrillic" w:hAnsi="NTTimes/Cyrillic"/>
                <w:sz w:val="18"/>
              </w:rPr>
              <w:t>018-А</w:t>
            </w:r>
          </w:p>
        </w:tc>
        <w:tc>
          <w:tcPr>
            <w:tcW w:w="1081" w:type="dxa"/>
          </w:tcPr>
          <w:p w:rsidR="00000000" w:rsidRDefault="00F67113">
            <w:pPr>
              <w:jc w:val="both"/>
              <w:rPr>
                <w:rFonts w:ascii="NTTimes/Cyrillic" w:hAnsi="NTTimes/Cyrillic"/>
                <w:sz w:val="18"/>
              </w:rPr>
            </w:pPr>
            <w:r>
              <w:rPr>
                <w:rFonts w:ascii="NTTimes/Cyrillic" w:hAnsi="NTTimes/Cyrillic"/>
                <w:sz w:val="18"/>
              </w:rPr>
              <w:t>019-Б</w:t>
            </w:r>
          </w:p>
        </w:tc>
        <w:tc>
          <w:tcPr>
            <w:tcW w:w="1081" w:type="dxa"/>
          </w:tcPr>
          <w:p w:rsidR="00000000" w:rsidRDefault="00F67113">
            <w:pPr>
              <w:jc w:val="both"/>
              <w:rPr>
                <w:rFonts w:ascii="NTTimes/Cyrillic" w:hAnsi="NTTimes/Cyrillic"/>
                <w:sz w:val="18"/>
              </w:rPr>
            </w:pPr>
            <w:r>
              <w:rPr>
                <w:rFonts w:ascii="NTTimes/Cyrillic" w:hAnsi="NTTimes/Cyrillic"/>
                <w:sz w:val="18"/>
              </w:rPr>
              <w:t>020-Д</w:t>
            </w:r>
          </w:p>
        </w:tc>
        <w:tc>
          <w:tcPr>
            <w:tcW w:w="1081" w:type="dxa"/>
          </w:tcPr>
          <w:p w:rsidR="00000000" w:rsidRDefault="00F67113">
            <w:pPr>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022-Г</w:t>
            </w:r>
          </w:p>
        </w:tc>
        <w:tc>
          <w:tcPr>
            <w:tcW w:w="1081" w:type="dxa"/>
          </w:tcPr>
          <w:p w:rsidR="00000000" w:rsidRDefault="00F67113">
            <w:pPr>
              <w:jc w:val="both"/>
              <w:rPr>
                <w:rFonts w:ascii="NTTimes/Cyrillic" w:hAnsi="NTTimes/Cyrillic"/>
                <w:sz w:val="18"/>
              </w:rPr>
            </w:pPr>
            <w:r>
              <w:rPr>
                <w:rFonts w:ascii="NTTimes/Cyrillic" w:hAnsi="NTTimes/Cyrillic"/>
                <w:sz w:val="18"/>
              </w:rPr>
              <w:t>023-Б</w:t>
            </w:r>
          </w:p>
        </w:tc>
        <w:tc>
          <w:tcPr>
            <w:tcW w:w="1081" w:type="dxa"/>
          </w:tcPr>
          <w:p w:rsidR="00000000" w:rsidRDefault="00F67113">
            <w:pPr>
              <w:jc w:val="both"/>
              <w:rPr>
                <w:rFonts w:ascii="NTTimes/Cyrillic" w:hAnsi="NTTimes/Cyrillic"/>
                <w:sz w:val="18"/>
              </w:rPr>
            </w:pPr>
            <w:r>
              <w:rPr>
                <w:rFonts w:ascii="NTTimes/Cyrillic" w:hAnsi="NTTimes/Cyrillic"/>
                <w:sz w:val="18"/>
              </w:rPr>
              <w:t>024-Г</w:t>
            </w:r>
          </w:p>
        </w:tc>
        <w:tc>
          <w:tcPr>
            <w:tcW w:w="1081" w:type="dxa"/>
          </w:tcPr>
          <w:p w:rsidR="00000000" w:rsidRDefault="00F67113">
            <w:pPr>
              <w:jc w:val="both"/>
              <w:rPr>
                <w:rFonts w:ascii="NTTimes/Cyrillic" w:hAnsi="NTTimes/Cyrillic"/>
                <w:sz w:val="18"/>
              </w:rPr>
            </w:pPr>
            <w:r>
              <w:rPr>
                <w:rFonts w:ascii="NTTimes/Cyrillic" w:hAnsi="NTTimes/Cyrillic"/>
                <w:sz w:val="18"/>
              </w:rPr>
              <w:t>025-А</w:t>
            </w:r>
          </w:p>
        </w:tc>
        <w:tc>
          <w:tcPr>
            <w:tcW w:w="1081" w:type="dxa"/>
          </w:tcPr>
          <w:p w:rsidR="00000000" w:rsidRDefault="00F67113">
            <w:pPr>
              <w:jc w:val="both"/>
              <w:rPr>
                <w:rFonts w:ascii="NTTimes/Cyrillic" w:hAnsi="NTTimes/Cyrillic"/>
                <w:sz w:val="18"/>
              </w:rPr>
            </w:pPr>
            <w:r>
              <w:rPr>
                <w:rFonts w:ascii="NTTimes/Cyrillic" w:hAnsi="NTTimes/Cyrillic"/>
                <w:sz w:val="18"/>
              </w:rPr>
              <w:t>026-Г</w:t>
            </w:r>
          </w:p>
        </w:tc>
        <w:tc>
          <w:tcPr>
            <w:tcW w:w="1081" w:type="dxa"/>
          </w:tcPr>
          <w:p w:rsidR="00000000" w:rsidRDefault="00F67113">
            <w:pPr>
              <w:jc w:val="both"/>
              <w:rPr>
                <w:rFonts w:ascii="NTTimes/Cyrillic" w:hAnsi="NTTimes/Cyrillic"/>
                <w:sz w:val="18"/>
              </w:rPr>
            </w:pPr>
            <w:r>
              <w:rPr>
                <w:rFonts w:ascii="NTTimes/Cyrillic" w:hAnsi="NTTimes/Cyrillic"/>
                <w:sz w:val="18"/>
              </w:rPr>
              <w:t>027-А</w:t>
            </w:r>
          </w:p>
        </w:tc>
        <w:tc>
          <w:tcPr>
            <w:tcW w:w="1081" w:type="dxa"/>
          </w:tcPr>
          <w:p w:rsidR="00000000" w:rsidRDefault="00F67113">
            <w:pPr>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029-В</w:t>
            </w:r>
          </w:p>
        </w:tc>
        <w:tc>
          <w:tcPr>
            <w:tcW w:w="1081" w:type="dxa"/>
          </w:tcPr>
          <w:p w:rsidR="00000000" w:rsidRDefault="00F67113">
            <w:pPr>
              <w:jc w:val="both"/>
              <w:rPr>
                <w:rFonts w:ascii="NTTimes/Cyrillic" w:hAnsi="NTTimes/Cyrillic"/>
                <w:sz w:val="18"/>
              </w:rPr>
            </w:pPr>
            <w:r>
              <w:rPr>
                <w:rFonts w:ascii="NTTimes/Cyrillic" w:hAnsi="NTTimes/Cyrillic"/>
                <w:sz w:val="18"/>
              </w:rPr>
              <w:t>030-Г</w:t>
            </w:r>
          </w:p>
        </w:tc>
        <w:tc>
          <w:tcPr>
            <w:tcW w:w="1081" w:type="dxa"/>
          </w:tcPr>
          <w:p w:rsidR="00000000" w:rsidRDefault="00F67113">
            <w:pPr>
              <w:jc w:val="both"/>
              <w:rPr>
                <w:rFonts w:ascii="NTTimes/Cyrillic" w:hAnsi="NTTimes/Cyrillic"/>
                <w:sz w:val="18"/>
              </w:rPr>
            </w:pPr>
            <w:r>
              <w:rPr>
                <w:rFonts w:ascii="NTTimes/Cyrillic" w:hAnsi="NTTimes/Cyrillic"/>
                <w:sz w:val="18"/>
              </w:rPr>
              <w:t>031-В</w:t>
            </w:r>
          </w:p>
        </w:tc>
        <w:tc>
          <w:tcPr>
            <w:tcW w:w="1081" w:type="dxa"/>
          </w:tcPr>
          <w:p w:rsidR="00000000" w:rsidRDefault="00F67113">
            <w:pPr>
              <w:jc w:val="both"/>
              <w:rPr>
                <w:rFonts w:ascii="NTTimes/Cyrillic" w:hAnsi="NTTimes/Cyrillic"/>
                <w:sz w:val="18"/>
              </w:rPr>
            </w:pPr>
            <w:r>
              <w:rPr>
                <w:rFonts w:ascii="NTTimes/Cyrillic" w:hAnsi="NTTimes/Cyrillic"/>
                <w:sz w:val="18"/>
              </w:rPr>
              <w:t>032-Г</w:t>
            </w:r>
          </w:p>
        </w:tc>
        <w:tc>
          <w:tcPr>
            <w:tcW w:w="1081" w:type="dxa"/>
          </w:tcPr>
          <w:p w:rsidR="00000000" w:rsidRDefault="00F67113">
            <w:pPr>
              <w:jc w:val="both"/>
              <w:rPr>
                <w:rFonts w:ascii="NTTimes/Cyrillic" w:hAnsi="NTTimes/Cyrillic"/>
                <w:sz w:val="18"/>
              </w:rPr>
            </w:pPr>
            <w:r>
              <w:rPr>
                <w:rFonts w:ascii="NTTimes/Cyrillic" w:hAnsi="NTTimes/Cyrillic"/>
                <w:sz w:val="18"/>
              </w:rPr>
              <w:t>033-Д</w:t>
            </w:r>
          </w:p>
        </w:tc>
        <w:tc>
          <w:tcPr>
            <w:tcW w:w="1081" w:type="dxa"/>
          </w:tcPr>
          <w:p w:rsidR="00000000" w:rsidRDefault="00F67113">
            <w:pPr>
              <w:jc w:val="both"/>
              <w:rPr>
                <w:rFonts w:ascii="NTTimes/Cyrillic" w:hAnsi="NTTimes/Cyrillic"/>
                <w:sz w:val="18"/>
              </w:rPr>
            </w:pPr>
            <w:r>
              <w:rPr>
                <w:rFonts w:ascii="NTTimes/Cyrillic" w:hAnsi="NTTimes/Cyrillic"/>
                <w:sz w:val="18"/>
              </w:rPr>
              <w:t>034-В</w:t>
            </w:r>
          </w:p>
        </w:tc>
        <w:tc>
          <w:tcPr>
            <w:tcW w:w="1081" w:type="dxa"/>
          </w:tcPr>
          <w:p w:rsidR="00000000" w:rsidRDefault="00F67113">
            <w:pPr>
              <w:jc w:val="both"/>
              <w:rPr>
                <w:rFonts w:ascii="NTTimes/Cyrillic" w:hAnsi="NTTimes/Cyrillic"/>
                <w:sz w:val="18"/>
              </w:rPr>
            </w:pPr>
            <w:r>
              <w:rPr>
                <w:rFonts w:ascii="NTTimes/Cyrillic" w:hAnsi="NTTimes/Cyrillic"/>
                <w:sz w:val="18"/>
              </w:rPr>
              <w:t>035-Г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036-Д</w:t>
            </w:r>
          </w:p>
        </w:tc>
        <w:tc>
          <w:tcPr>
            <w:tcW w:w="1081" w:type="dxa"/>
          </w:tcPr>
          <w:p w:rsidR="00000000" w:rsidRDefault="00F67113">
            <w:pPr>
              <w:jc w:val="both"/>
              <w:rPr>
                <w:rFonts w:ascii="NTTimes/Cyrillic" w:hAnsi="NTTimes/Cyrillic"/>
                <w:sz w:val="18"/>
              </w:rPr>
            </w:pPr>
            <w:r>
              <w:rPr>
                <w:rFonts w:ascii="NTTimes/Cyrillic" w:hAnsi="NTTimes/Cyrillic"/>
                <w:sz w:val="18"/>
              </w:rPr>
              <w:t>037-Б</w:t>
            </w:r>
          </w:p>
        </w:tc>
        <w:tc>
          <w:tcPr>
            <w:tcW w:w="1081" w:type="dxa"/>
          </w:tcPr>
          <w:p w:rsidR="00000000" w:rsidRDefault="00F67113">
            <w:pPr>
              <w:jc w:val="both"/>
              <w:rPr>
                <w:rFonts w:ascii="NTTimes/Cyrillic" w:hAnsi="NTTimes/Cyrillic"/>
                <w:sz w:val="18"/>
              </w:rPr>
            </w:pPr>
            <w:r>
              <w:rPr>
                <w:rFonts w:ascii="NTTimes/Cyrillic" w:hAnsi="NTTimes/Cyrillic"/>
                <w:sz w:val="18"/>
              </w:rPr>
              <w:t>038-Д</w:t>
            </w:r>
          </w:p>
        </w:tc>
        <w:tc>
          <w:tcPr>
            <w:tcW w:w="1081" w:type="dxa"/>
          </w:tcPr>
          <w:p w:rsidR="00000000" w:rsidRDefault="00F67113">
            <w:pPr>
              <w:jc w:val="both"/>
              <w:rPr>
                <w:rFonts w:ascii="NTTimes/Cyrillic" w:hAnsi="NTTimes/Cyrillic"/>
                <w:sz w:val="18"/>
              </w:rPr>
            </w:pPr>
            <w:r>
              <w:rPr>
                <w:rFonts w:ascii="NTTimes/Cyrillic" w:hAnsi="NTTimes/Cyrillic"/>
                <w:sz w:val="18"/>
              </w:rPr>
              <w:t>039-Д</w:t>
            </w:r>
          </w:p>
        </w:tc>
        <w:tc>
          <w:tcPr>
            <w:tcW w:w="1081" w:type="dxa"/>
          </w:tcPr>
          <w:p w:rsidR="00000000" w:rsidRDefault="00F67113">
            <w:pPr>
              <w:jc w:val="both"/>
              <w:rPr>
                <w:rFonts w:ascii="NTTimes/Cyrillic" w:hAnsi="NTTimes/Cyrillic"/>
                <w:sz w:val="18"/>
              </w:rPr>
            </w:pPr>
            <w:r>
              <w:rPr>
                <w:rFonts w:ascii="NTTimes/Cyrillic" w:hAnsi="NTTimes/Cyrillic"/>
                <w:sz w:val="18"/>
              </w:rPr>
              <w:t>040-Д</w:t>
            </w:r>
          </w:p>
        </w:tc>
        <w:tc>
          <w:tcPr>
            <w:tcW w:w="1081" w:type="dxa"/>
          </w:tcPr>
          <w:p w:rsidR="00000000" w:rsidRDefault="00F67113">
            <w:pPr>
              <w:jc w:val="both"/>
              <w:rPr>
                <w:rFonts w:ascii="NTTimes/Cyrillic" w:hAnsi="NTTimes/Cyrillic"/>
                <w:sz w:val="18"/>
              </w:rPr>
            </w:pPr>
            <w:r>
              <w:rPr>
                <w:rFonts w:ascii="NTTimes/Cyrillic" w:hAnsi="NTTimes/Cyrillic"/>
                <w:sz w:val="18"/>
              </w:rPr>
              <w:t>041-Б</w:t>
            </w:r>
          </w:p>
        </w:tc>
        <w:tc>
          <w:tcPr>
            <w:tcW w:w="1081" w:type="dxa"/>
          </w:tcPr>
          <w:p w:rsidR="00000000" w:rsidRDefault="00F67113">
            <w:pPr>
              <w:jc w:val="both"/>
              <w:rPr>
                <w:rFonts w:ascii="NTTimes/Cyrillic" w:hAnsi="NTTimes/Cyrillic"/>
                <w:sz w:val="18"/>
              </w:rPr>
            </w:pPr>
            <w:r>
              <w:rPr>
                <w:rFonts w:ascii="NTTimes/Cyrillic" w:hAnsi="NTTimes/Cyrillic"/>
                <w:sz w:val="18"/>
              </w:rPr>
              <w:t>042-Б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043-Г</w:t>
            </w:r>
          </w:p>
        </w:tc>
        <w:tc>
          <w:tcPr>
            <w:tcW w:w="1081" w:type="dxa"/>
          </w:tcPr>
          <w:p w:rsidR="00000000" w:rsidRDefault="00F67113">
            <w:pPr>
              <w:jc w:val="both"/>
              <w:rPr>
                <w:rFonts w:ascii="NTTimes/Cyrillic" w:hAnsi="NTTimes/Cyrillic"/>
                <w:sz w:val="18"/>
              </w:rPr>
            </w:pPr>
            <w:r>
              <w:rPr>
                <w:rFonts w:ascii="NTTimes/Cyrillic" w:hAnsi="NTTimes/Cyrillic"/>
                <w:sz w:val="18"/>
              </w:rPr>
              <w:t>044-В</w:t>
            </w:r>
          </w:p>
        </w:tc>
        <w:tc>
          <w:tcPr>
            <w:tcW w:w="1081" w:type="dxa"/>
          </w:tcPr>
          <w:p w:rsidR="00000000" w:rsidRDefault="00F67113">
            <w:pPr>
              <w:jc w:val="both"/>
              <w:rPr>
                <w:rFonts w:ascii="NTTimes/Cyrillic" w:hAnsi="NTTimes/Cyrillic"/>
                <w:sz w:val="18"/>
              </w:rPr>
            </w:pPr>
            <w:r>
              <w:rPr>
                <w:rFonts w:ascii="NTTimes/Cyrillic" w:hAnsi="NTTimes/Cyrillic"/>
                <w:sz w:val="18"/>
              </w:rPr>
              <w:t>045-В</w:t>
            </w:r>
          </w:p>
        </w:tc>
        <w:tc>
          <w:tcPr>
            <w:tcW w:w="1081" w:type="dxa"/>
          </w:tcPr>
          <w:p w:rsidR="00000000" w:rsidRDefault="00F67113">
            <w:pPr>
              <w:jc w:val="both"/>
              <w:rPr>
                <w:rFonts w:ascii="NTTimes/Cyrillic" w:hAnsi="NTTimes/Cyrillic"/>
                <w:sz w:val="18"/>
              </w:rPr>
            </w:pPr>
            <w:r>
              <w:rPr>
                <w:rFonts w:ascii="NTTimes/Cyrillic" w:hAnsi="NTTimes/Cyrillic"/>
                <w:sz w:val="18"/>
              </w:rPr>
              <w:t>046-А</w:t>
            </w:r>
          </w:p>
        </w:tc>
        <w:tc>
          <w:tcPr>
            <w:tcW w:w="1081" w:type="dxa"/>
          </w:tcPr>
          <w:p w:rsidR="00000000" w:rsidRDefault="00F67113">
            <w:pPr>
              <w:jc w:val="both"/>
              <w:rPr>
                <w:rFonts w:ascii="NTTimes/Cyrillic" w:hAnsi="NTTimes/Cyrillic"/>
                <w:sz w:val="18"/>
              </w:rPr>
            </w:pPr>
            <w:r>
              <w:rPr>
                <w:rFonts w:ascii="NTTimes/Cyrillic" w:hAnsi="NTTimes/Cyrillic"/>
                <w:sz w:val="18"/>
              </w:rPr>
              <w:t>047-А</w:t>
            </w:r>
          </w:p>
        </w:tc>
        <w:tc>
          <w:tcPr>
            <w:tcW w:w="1081" w:type="dxa"/>
          </w:tcPr>
          <w:p w:rsidR="00000000" w:rsidRDefault="00F67113">
            <w:pPr>
              <w:jc w:val="both"/>
              <w:rPr>
                <w:rFonts w:ascii="NTTimes/Cyrillic" w:hAnsi="NTTimes/Cyrillic"/>
                <w:sz w:val="18"/>
              </w:rPr>
            </w:pPr>
            <w:r>
              <w:rPr>
                <w:rFonts w:ascii="NTTimes/Cyrillic" w:hAnsi="NTTimes/Cyrillic"/>
                <w:sz w:val="18"/>
              </w:rPr>
              <w:t>048-А</w:t>
            </w:r>
          </w:p>
        </w:tc>
        <w:tc>
          <w:tcPr>
            <w:tcW w:w="1081" w:type="dxa"/>
          </w:tcPr>
          <w:p w:rsidR="00000000" w:rsidRDefault="00F67113">
            <w:pPr>
              <w:jc w:val="both"/>
              <w:rPr>
                <w:rFonts w:ascii="NTTimes/Cyrillic" w:hAnsi="NTTimes/Cyrillic"/>
                <w:sz w:val="18"/>
              </w:rPr>
            </w:pPr>
            <w:r>
              <w:rPr>
                <w:rFonts w:ascii="NTTimes/Cyrillic" w:hAnsi="NTTimes/Cyrillic"/>
                <w:sz w:val="18"/>
              </w:rPr>
              <w:t>049</w:t>
            </w:r>
            <w:r>
              <w:rPr>
                <w:rFonts w:ascii="NTTimes/Cyrillic" w:hAnsi="NTTimes/Cyrillic"/>
                <w:sz w:val="18"/>
              </w:rPr>
              <w:t>-Г</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050-Г</w:t>
            </w:r>
          </w:p>
        </w:tc>
        <w:tc>
          <w:tcPr>
            <w:tcW w:w="1081" w:type="dxa"/>
          </w:tcPr>
          <w:p w:rsidR="00000000" w:rsidRDefault="00F67113">
            <w:pPr>
              <w:jc w:val="both"/>
              <w:rPr>
                <w:rFonts w:ascii="NTTimes/Cyrillic" w:hAnsi="NTTimes/Cyrillic"/>
                <w:sz w:val="18"/>
              </w:rPr>
            </w:pPr>
            <w:r>
              <w:rPr>
                <w:rFonts w:ascii="NTTimes/Cyrillic" w:hAnsi="NTTimes/Cyrillic"/>
                <w:sz w:val="18"/>
              </w:rPr>
              <w:t>051-В</w:t>
            </w:r>
          </w:p>
        </w:tc>
        <w:tc>
          <w:tcPr>
            <w:tcW w:w="1081" w:type="dxa"/>
          </w:tcPr>
          <w:p w:rsidR="00000000" w:rsidRDefault="00F67113">
            <w:pPr>
              <w:jc w:val="both"/>
              <w:rPr>
                <w:rFonts w:ascii="NTTimes/Cyrillic" w:hAnsi="NTTimes/Cyrillic"/>
                <w:sz w:val="18"/>
              </w:rPr>
            </w:pPr>
            <w:r>
              <w:rPr>
                <w:rFonts w:ascii="NTTimes/Cyrillic" w:hAnsi="NTTimes/Cyrillic"/>
                <w:sz w:val="18"/>
              </w:rPr>
              <w:t>052-В</w:t>
            </w:r>
          </w:p>
        </w:tc>
        <w:tc>
          <w:tcPr>
            <w:tcW w:w="1081" w:type="dxa"/>
          </w:tcPr>
          <w:p w:rsidR="00000000" w:rsidRDefault="00F67113">
            <w:pPr>
              <w:jc w:val="both"/>
              <w:rPr>
                <w:rFonts w:ascii="NTTimes/Cyrillic" w:hAnsi="NTTimes/Cyrillic"/>
                <w:sz w:val="18"/>
              </w:rPr>
            </w:pPr>
            <w:r>
              <w:rPr>
                <w:rFonts w:ascii="NTTimes/Cyrillic" w:hAnsi="NTTimes/Cyrillic"/>
                <w:sz w:val="18"/>
              </w:rPr>
              <w:t>053-Б</w:t>
            </w:r>
          </w:p>
        </w:tc>
        <w:tc>
          <w:tcPr>
            <w:tcW w:w="1081" w:type="dxa"/>
          </w:tcPr>
          <w:p w:rsidR="00000000" w:rsidRDefault="00F67113">
            <w:pPr>
              <w:jc w:val="both"/>
              <w:rPr>
                <w:rFonts w:ascii="NTTimes/Cyrillic" w:hAnsi="NTTimes/Cyrillic"/>
                <w:sz w:val="18"/>
              </w:rPr>
            </w:pPr>
            <w:r>
              <w:rPr>
                <w:rFonts w:ascii="NTTimes/Cyrillic" w:hAnsi="NTTimes/Cyrillic"/>
                <w:sz w:val="18"/>
              </w:rPr>
              <w:t>054-В</w:t>
            </w:r>
          </w:p>
        </w:tc>
        <w:tc>
          <w:tcPr>
            <w:tcW w:w="1081" w:type="dxa"/>
          </w:tcPr>
          <w:p w:rsidR="00000000" w:rsidRDefault="00F67113">
            <w:pPr>
              <w:jc w:val="both"/>
              <w:rPr>
                <w:rFonts w:ascii="NTTimes/Cyrillic" w:hAnsi="NTTimes/Cyrillic"/>
                <w:sz w:val="18"/>
              </w:rPr>
            </w:pPr>
            <w:r>
              <w:rPr>
                <w:rFonts w:ascii="NTTimes/Cyrillic" w:hAnsi="NTTimes/Cyrillic"/>
                <w:sz w:val="18"/>
              </w:rPr>
              <w:t>055-А</w:t>
            </w:r>
          </w:p>
        </w:tc>
        <w:tc>
          <w:tcPr>
            <w:tcW w:w="1081" w:type="dxa"/>
          </w:tcPr>
          <w:p w:rsidR="00000000" w:rsidRDefault="00F67113">
            <w:pPr>
              <w:jc w:val="both"/>
              <w:rPr>
                <w:rFonts w:ascii="NTTimes/Cyrillic" w:hAnsi="NTTimes/Cyrillic"/>
                <w:sz w:val="18"/>
              </w:rPr>
            </w:pPr>
            <w:r>
              <w:rPr>
                <w:rFonts w:ascii="NTTimes/Cyrillic" w:hAnsi="NTTimes/Cyrillic"/>
                <w:sz w:val="18"/>
              </w:rPr>
              <w:t>056-Д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057-Д</w:t>
            </w:r>
          </w:p>
        </w:tc>
        <w:tc>
          <w:tcPr>
            <w:tcW w:w="1081" w:type="dxa"/>
          </w:tcPr>
          <w:p w:rsidR="00000000" w:rsidRDefault="00F67113">
            <w:pPr>
              <w:jc w:val="both"/>
              <w:rPr>
                <w:rFonts w:ascii="NTTimes/Cyrillic" w:hAnsi="NTTimes/Cyrillic"/>
                <w:sz w:val="18"/>
              </w:rPr>
            </w:pPr>
            <w:r>
              <w:rPr>
                <w:rFonts w:ascii="NTTimes/Cyrillic" w:hAnsi="NTTimes/Cyrillic"/>
                <w:sz w:val="18"/>
              </w:rPr>
              <w:t>058-В</w:t>
            </w:r>
          </w:p>
        </w:tc>
        <w:tc>
          <w:tcPr>
            <w:tcW w:w="1081" w:type="dxa"/>
          </w:tcPr>
          <w:p w:rsidR="00000000" w:rsidRDefault="00F67113">
            <w:pPr>
              <w:jc w:val="both"/>
              <w:rPr>
                <w:rFonts w:ascii="NTTimes/Cyrillic" w:hAnsi="NTTimes/Cyrillic"/>
                <w:sz w:val="18"/>
              </w:rPr>
            </w:pPr>
            <w:r>
              <w:rPr>
                <w:rFonts w:ascii="NTTimes/Cyrillic" w:hAnsi="NTTimes/Cyrillic"/>
                <w:sz w:val="18"/>
              </w:rPr>
              <w:t>059-Б</w:t>
            </w:r>
          </w:p>
        </w:tc>
        <w:tc>
          <w:tcPr>
            <w:tcW w:w="1081" w:type="dxa"/>
          </w:tcPr>
          <w:p w:rsidR="00000000" w:rsidRDefault="00F67113">
            <w:pPr>
              <w:jc w:val="both"/>
              <w:rPr>
                <w:rFonts w:ascii="NTTimes/Cyrillic" w:hAnsi="NTTimes/Cyrillic"/>
                <w:sz w:val="18"/>
              </w:rPr>
            </w:pPr>
            <w:r>
              <w:rPr>
                <w:rFonts w:ascii="NTTimes/Cyrillic" w:hAnsi="NTTimes/Cyrillic"/>
                <w:sz w:val="18"/>
              </w:rPr>
              <w:t>060-Г</w:t>
            </w:r>
          </w:p>
        </w:tc>
        <w:tc>
          <w:tcPr>
            <w:tcW w:w="1081" w:type="dxa"/>
          </w:tcPr>
          <w:p w:rsidR="00000000" w:rsidRDefault="00F67113">
            <w:pPr>
              <w:jc w:val="both"/>
              <w:rPr>
                <w:rFonts w:ascii="NTTimes/Cyrillic" w:hAnsi="NTTimes/Cyrillic"/>
                <w:sz w:val="18"/>
              </w:rPr>
            </w:pPr>
            <w:r>
              <w:rPr>
                <w:rFonts w:ascii="NTTimes/Cyrillic" w:hAnsi="NTTimes/Cyrillic"/>
                <w:sz w:val="18"/>
              </w:rPr>
              <w:t>061-Д</w:t>
            </w:r>
          </w:p>
        </w:tc>
        <w:tc>
          <w:tcPr>
            <w:tcW w:w="1081" w:type="dxa"/>
          </w:tcPr>
          <w:p w:rsidR="00000000" w:rsidRDefault="00F67113">
            <w:pPr>
              <w:jc w:val="both"/>
              <w:rPr>
                <w:rFonts w:ascii="NTTimes/Cyrillic" w:hAnsi="NTTimes/Cyrillic"/>
                <w:sz w:val="18"/>
              </w:rPr>
            </w:pPr>
            <w:r>
              <w:rPr>
                <w:rFonts w:ascii="NTTimes/Cyrillic" w:hAnsi="NTTimes/Cyrillic"/>
                <w:sz w:val="18"/>
              </w:rPr>
              <w:t>062-Б</w:t>
            </w:r>
          </w:p>
        </w:tc>
        <w:tc>
          <w:tcPr>
            <w:tcW w:w="1081" w:type="dxa"/>
          </w:tcPr>
          <w:p w:rsidR="00000000" w:rsidRDefault="00F67113">
            <w:pPr>
              <w:jc w:val="both"/>
              <w:rPr>
                <w:rFonts w:ascii="NTTimes/Cyrillic" w:hAnsi="NTTimes/Cyrillic"/>
                <w:sz w:val="18"/>
              </w:rPr>
            </w:pPr>
            <w:r>
              <w:rPr>
                <w:rFonts w:ascii="NTTimes/Cyrillic" w:hAnsi="NTTimes/Cyrillic"/>
                <w:sz w:val="18"/>
              </w:rPr>
              <w:t>063-В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064-Б</w:t>
            </w:r>
          </w:p>
        </w:tc>
        <w:tc>
          <w:tcPr>
            <w:tcW w:w="1081" w:type="dxa"/>
          </w:tcPr>
          <w:p w:rsidR="00000000" w:rsidRDefault="00F67113">
            <w:pPr>
              <w:jc w:val="both"/>
              <w:rPr>
                <w:rFonts w:ascii="NTTimes/Cyrillic" w:hAnsi="NTTimes/Cyrillic"/>
                <w:sz w:val="18"/>
              </w:rPr>
            </w:pPr>
            <w:r>
              <w:rPr>
                <w:rFonts w:ascii="NTTimes/Cyrillic" w:hAnsi="NTTimes/Cyrillic"/>
                <w:sz w:val="18"/>
              </w:rPr>
              <w:t>065-Г</w:t>
            </w:r>
          </w:p>
        </w:tc>
        <w:tc>
          <w:tcPr>
            <w:tcW w:w="1081" w:type="dxa"/>
          </w:tcPr>
          <w:p w:rsidR="00000000" w:rsidRDefault="00F67113">
            <w:pPr>
              <w:jc w:val="both"/>
              <w:rPr>
                <w:rFonts w:ascii="NTTimes/Cyrillic" w:hAnsi="NTTimes/Cyrillic"/>
                <w:sz w:val="18"/>
              </w:rPr>
            </w:pPr>
            <w:r>
              <w:rPr>
                <w:rFonts w:ascii="NTTimes/Cyrillic" w:hAnsi="NTTimes/Cyrillic"/>
                <w:sz w:val="18"/>
              </w:rPr>
              <w:t>066-Д</w:t>
            </w:r>
          </w:p>
        </w:tc>
        <w:tc>
          <w:tcPr>
            <w:tcW w:w="1081" w:type="dxa"/>
          </w:tcPr>
          <w:p w:rsidR="00000000" w:rsidRDefault="00F67113">
            <w:pPr>
              <w:jc w:val="both"/>
              <w:rPr>
                <w:rFonts w:ascii="NTTimes/Cyrillic" w:hAnsi="NTTimes/Cyrillic"/>
                <w:sz w:val="18"/>
              </w:rPr>
            </w:pPr>
            <w:r>
              <w:rPr>
                <w:rFonts w:ascii="NTTimes/Cyrillic" w:hAnsi="NTTimes/Cyrillic"/>
                <w:sz w:val="18"/>
              </w:rPr>
              <w:t>067-Б</w:t>
            </w:r>
          </w:p>
        </w:tc>
        <w:tc>
          <w:tcPr>
            <w:tcW w:w="1081" w:type="dxa"/>
          </w:tcPr>
          <w:p w:rsidR="00000000" w:rsidRDefault="00F67113">
            <w:pPr>
              <w:jc w:val="both"/>
              <w:rPr>
                <w:rFonts w:ascii="NTTimes/Cyrillic" w:hAnsi="NTTimes/Cyrillic"/>
                <w:sz w:val="18"/>
              </w:rPr>
            </w:pPr>
            <w:r>
              <w:rPr>
                <w:rFonts w:ascii="NTTimes/Cyrillic" w:hAnsi="NTTimes/Cyrillic"/>
                <w:sz w:val="18"/>
              </w:rPr>
              <w:t>068-В</w:t>
            </w:r>
          </w:p>
        </w:tc>
        <w:tc>
          <w:tcPr>
            <w:tcW w:w="1081" w:type="dxa"/>
          </w:tcPr>
          <w:p w:rsidR="00000000" w:rsidRDefault="00F67113">
            <w:pPr>
              <w:jc w:val="both"/>
              <w:rPr>
                <w:rFonts w:ascii="NTTimes/Cyrillic" w:hAnsi="NTTimes/Cyrillic"/>
                <w:sz w:val="18"/>
              </w:rPr>
            </w:pPr>
            <w:r>
              <w:rPr>
                <w:rFonts w:ascii="NTTimes/Cyrillic" w:hAnsi="NTTimes/Cyrillic"/>
                <w:sz w:val="18"/>
              </w:rPr>
              <w:t>069-А</w:t>
            </w:r>
          </w:p>
        </w:tc>
        <w:tc>
          <w:tcPr>
            <w:tcW w:w="1081" w:type="dxa"/>
          </w:tcPr>
          <w:p w:rsidR="00000000" w:rsidRDefault="00F67113">
            <w:pPr>
              <w:jc w:val="both"/>
              <w:rPr>
                <w:rFonts w:ascii="NTTimes/Cyrillic" w:hAnsi="NTTimes/Cyrillic"/>
                <w:sz w:val="18"/>
              </w:rPr>
            </w:pPr>
            <w:r>
              <w:rPr>
                <w:rFonts w:ascii="NTTimes/Cyrillic" w:hAnsi="NTTimes/Cyrillic"/>
                <w:sz w:val="18"/>
              </w:rPr>
              <w:t>070-А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071-Г</w:t>
            </w:r>
          </w:p>
        </w:tc>
        <w:tc>
          <w:tcPr>
            <w:tcW w:w="1081" w:type="dxa"/>
          </w:tcPr>
          <w:p w:rsidR="00000000" w:rsidRDefault="00F67113">
            <w:pPr>
              <w:jc w:val="both"/>
              <w:rPr>
                <w:rFonts w:ascii="NTTimes/Cyrillic" w:hAnsi="NTTimes/Cyrillic"/>
                <w:sz w:val="18"/>
              </w:rPr>
            </w:pPr>
            <w:r>
              <w:rPr>
                <w:rFonts w:ascii="NTTimes/Cyrillic" w:hAnsi="NTTimes/Cyrillic"/>
                <w:sz w:val="18"/>
              </w:rPr>
              <w:t>072-А</w:t>
            </w:r>
          </w:p>
        </w:tc>
        <w:tc>
          <w:tcPr>
            <w:tcW w:w="1081" w:type="dxa"/>
          </w:tcPr>
          <w:p w:rsidR="00000000" w:rsidRDefault="00F67113">
            <w:pPr>
              <w:jc w:val="both"/>
              <w:rPr>
                <w:rFonts w:ascii="NTTimes/Cyrillic" w:hAnsi="NTTimes/Cyrillic"/>
                <w:sz w:val="18"/>
              </w:rPr>
            </w:pPr>
            <w:r>
              <w:rPr>
                <w:rFonts w:ascii="NTTimes/Cyrillic" w:hAnsi="NTTimes/Cyrillic"/>
                <w:sz w:val="18"/>
              </w:rPr>
              <w:t>073-В</w:t>
            </w:r>
          </w:p>
        </w:tc>
        <w:tc>
          <w:tcPr>
            <w:tcW w:w="1081" w:type="dxa"/>
          </w:tcPr>
          <w:p w:rsidR="00000000" w:rsidRDefault="00F67113">
            <w:pPr>
              <w:jc w:val="both"/>
              <w:rPr>
                <w:rFonts w:ascii="NTTimes/Cyrillic" w:hAnsi="NTTimes/Cyrillic"/>
                <w:sz w:val="18"/>
              </w:rPr>
            </w:pPr>
            <w:r>
              <w:rPr>
                <w:rFonts w:ascii="NTTimes/Cyrillic" w:hAnsi="NTTimes/Cyrillic"/>
                <w:sz w:val="18"/>
              </w:rPr>
              <w:t>074-Г</w:t>
            </w:r>
          </w:p>
        </w:tc>
        <w:tc>
          <w:tcPr>
            <w:tcW w:w="1081" w:type="dxa"/>
          </w:tcPr>
          <w:p w:rsidR="00000000" w:rsidRDefault="00F67113">
            <w:pPr>
              <w:jc w:val="both"/>
              <w:rPr>
                <w:rFonts w:ascii="NTTimes/Cyrillic" w:hAnsi="NTTimes/Cyrillic"/>
                <w:sz w:val="18"/>
              </w:rPr>
            </w:pPr>
            <w:r>
              <w:rPr>
                <w:rFonts w:ascii="NTTimes/Cyrillic" w:hAnsi="NTTimes/Cyrillic"/>
                <w:sz w:val="18"/>
              </w:rPr>
              <w:t>075-В</w:t>
            </w:r>
          </w:p>
        </w:tc>
        <w:tc>
          <w:tcPr>
            <w:tcW w:w="1081" w:type="dxa"/>
          </w:tcPr>
          <w:p w:rsidR="00000000" w:rsidRDefault="00F67113">
            <w:pPr>
              <w:jc w:val="both"/>
              <w:rPr>
                <w:rFonts w:ascii="NTTimes/Cyrillic" w:hAnsi="NTTimes/Cyrillic"/>
                <w:sz w:val="18"/>
              </w:rPr>
            </w:pPr>
            <w:r>
              <w:rPr>
                <w:rFonts w:ascii="NTTimes/Cyrillic" w:hAnsi="NTTimes/Cyrillic"/>
                <w:sz w:val="18"/>
              </w:rPr>
              <w:t>076-Г</w:t>
            </w:r>
          </w:p>
        </w:tc>
        <w:tc>
          <w:tcPr>
            <w:tcW w:w="1081" w:type="dxa"/>
          </w:tcPr>
          <w:p w:rsidR="00000000" w:rsidRDefault="00F67113">
            <w:pPr>
              <w:jc w:val="both"/>
              <w:rPr>
                <w:rFonts w:ascii="NTTimes/Cyrillic" w:hAnsi="NTTimes/Cyrillic"/>
                <w:sz w:val="18"/>
              </w:rPr>
            </w:pPr>
            <w:r>
              <w:rPr>
                <w:rFonts w:ascii="NTTimes/Cyrillic" w:hAnsi="NTTimes/Cyrillic"/>
                <w:sz w:val="18"/>
              </w:rPr>
              <w:t>077-В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078-В</w:t>
            </w:r>
          </w:p>
        </w:tc>
        <w:tc>
          <w:tcPr>
            <w:tcW w:w="1081" w:type="dxa"/>
          </w:tcPr>
          <w:p w:rsidR="00000000" w:rsidRDefault="00F67113">
            <w:pPr>
              <w:jc w:val="both"/>
              <w:rPr>
                <w:rFonts w:ascii="NTTimes/Cyrillic" w:hAnsi="NTTimes/Cyrillic"/>
                <w:sz w:val="18"/>
              </w:rPr>
            </w:pPr>
            <w:r>
              <w:rPr>
                <w:rFonts w:ascii="NTTimes/Cyrillic" w:hAnsi="NTTimes/Cyrillic"/>
                <w:sz w:val="18"/>
              </w:rPr>
              <w:t>079-Г</w:t>
            </w:r>
          </w:p>
        </w:tc>
        <w:tc>
          <w:tcPr>
            <w:tcW w:w="1081" w:type="dxa"/>
          </w:tcPr>
          <w:p w:rsidR="00000000" w:rsidRDefault="00F67113">
            <w:pPr>
              <w:jc w:val="both"/>
              <w:rPr>
                <w:rFonts w:ascii="NTTimes/Cyrillic" w:hAnsi="NTTimes/Cyrillic"/>
                <w:sz w:val="18"/>
              </w:rPr>
            </w:pPr>
            <w:r>
              <w:rPr>
                <w:rFonts w:ascii="NTTimes/Cyrillic" w:hAnsi="NTTimes/Cyrillic"/>
                <w:sz w:val="18"/>
              </w:rPr>
              <w:t>080-А</w:t>
            </w:r>
          </w:p>
        </w:tc>
        <w:tc>
          <w:tcPr>
            <w:tcW w:w="1081" w:type="dxa"/>
          </w:tcPr>
          <w:p w:rsidR="00000000" w:rsidRDefault="00F67113">
            <w:pPr>
              <w:jc w:val="both"/>
              <w:rPr>
                <w:rFonts w:ascii="NTTimes/Cyrillic" w:hAnsi="NTTimes/Cyrillic"/>
                <w:sz w:val="18"/>
              </w:rPr>
            </w:pPr>
            <w:r>
              <w:rPr>
                <w:rFonts w:ascii="NTTimes/Cyrillic" w:hAnsi="NTTimes/Cyrillic"/>
                <w:sz w:val="18"/>
              </w:rPr>
              <w:t>081-Г</w:t>
            </w:r>
          </w:p>
        </w:tc>
        <w:tc>
          <w:tcPr>
            <w:tcW w:w="1081" w:type="dxa"/>
          </w:tcPr>
          <w:p w:rsidR="00000000" w:rsidRDefault="00F67113">
            <w:pPr>
              <w:jc w:val="both"/>
              <w:rPr>
                <w:rFonts w:ascii="NTTimes/Cyrillic" w:hAnsi="NTTimes/Cyrillic"/>
                <w:sz w:val="18"/>
              </w:rPr>
            </w:pPr>
            <w:r>
              <w:rPr>
                <w:rFonts w:ascii="NTTimes/Cyrillic" w:hAnsi="NTTimes/Cyrillic"/>
                <w:sz w:val="18"/>
              </w:rPr>
              <w:t>082-Д</w:t>
            </w:r>
          </w:p>
        </w:tc>
        <w:tc>
          <w:tcPr>
            <w:tcW w:w="1081" w:type="dxa"/>
          </w:tcPr>
          <w:p w:rsidR="00000000" w:rsidRDefault="00F67113">
            <w:pPr>
              <w:jc w:val="both"/>
              <w:rPr>
                <w:rFonts w:ascii="NTTimes/Cyrillic" w:hAnsi="NTTimes/Cyrillic"/>
                <w:sz w:val="18"/>
              </w:rPr>
            </w:pPr>
            <w:r>
              <w:rPr>
                <w:rFonts w:ascii="NTTimes/Cyrillic" w:hAnsi="NTTimes/Cyrillic"/>
                <w:sz w:val="18"/>
              </w:rPr>
              <w:t>083-Г</w:t>
            </w:r>
          </w:p>
        </w:tc>
        <w:tc>
          <w:tcPr>
            <w:tcW w:w="1081" w:type="dxa"/>
          </w:tcPr>
          <w:p w:rsidR="00000000" w:rsidRDefault="00F67113">
            <w:pPr>
              <w:jc w:val="both"/>
              <w:rPr>
                <w:rFonts w:ascii="NTTimes/Cyrillic" w:hAnsi="NTTimes/Cyrillic"/>
                <w:sz w:val="18"/>
              </w:rPr>
            </w:pPr>
            <w:r>
              <w:rPr>
                <w:rFonts w:ascii="NTTimes/Cyrillic" w:hAnsi="NTTimes/Cyrillic"/>
                <w:sz w:val="18"/>
              </w:rPr>
              <w:t>084-В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085-Д</w:t>
            </w:r>
          </w:p>
        </w:tc>
        <w:tc>
          <w:tcPr>
            <w:tcW w:w="1081" w:type="dxa"/>
          </w:tcPr>
          <w:p w:rsidR="00000000" w:rsidRDefault="00F67113">
            <w:pPr>
              <w:jc w:val="both"/>
              <w:rPr>
                <w:rFonts w:ascii="NTTimes/Cyrillic" w:hAnsi="NTTimes/Cyrillic"/>
                <w:sz w:val="18"/>
              </w:rPr>
            </w:pPr>
            <w:r>
              <w:rPr>
                <w:rFonts w:ascii="NTTimes/Cyrillic" w:hAnsi="NTTimes/Cyrillic"/>
                <w:sz w:val="18"/>
              </w:rPr>
              <w:t>086-Б</w:t>
            </w:r>
          </w:p>
        </w:tc>
        <w:tc>
          <w:tcPr>
            <w:tcW w:w="1081" w:type="dxa"/>
          </w:tcPr>
          <w:p w:rsidR="00000000" w:rsidRDefault="00F67113">
            <w:pPr>
              <w:jc w:val="both"/>
              <w:rPr>
                <w:rFonts w:ascii="NTTimes/Cyrillic" w:hAnsi="NTTimes/Cyrillic"/>
                <w:sz w:val="18"/>
              </w:rPr>
            </w:pPr>
            <w:r>
              <w:rPr>
                <w:rFonts w:ascii="NTTimes/Cyrillic" w:hAnsi="NTTimes/Cyrillic"/>
                <w:sz w:val="18"/>
              </w:rPr>
              <w:t>087-Д</w:t>
            </w:r>
          </w:p>
        </w:tc>
        <w:tc>
          <w:tcPr>
            <w:tcW w:w="1081" w:type="dxa"/>
          </w:tcPr>
          <w:p w:rsidR="00000000" w:rsidRDefault="00F67113">
            <w:pPr>
              <w:jc w:val="both"/>
              <w:rPr>
                <w:rFonts w:ascii="NTTimes/Cyrillic" w:hAnsi="NTTimes/Cyrillic"/>
                <w:sz w:val="18"/>
              </w:rPr>
            </w:pPr>
            <w:r>
              <w:rPr>
                <w:rFonts w:ascii="NTTimes/Cyrillic" w:hAnsi="NTTimes/Cyrillic"/>
                <w:sz w:val="18"/>
              </w:rPr>
              <w:t>088-Г</w:t>
            </w:r>
          </w:p>
        </w:tc>
        <w:tc>
          <w:tcPr>
            <w:tcW w:w="1081" w:type="dxa"/>
          </w:tcPr>
          <w:p w:rsidR="00000000" w:rsidRDefault="00F67113">
            <w:pPr>
              <w:jc w:val="both"/>
              <w:rPr>
                <w:rFonts w:ascii="NTTimes/Cyrillic" w:hAnsi="NTTimes/Cyrillic"/>
                <w:sz w:val="18"/>
              </w:rPr>
            </w:pPr>
            <w:r>
              <w:rPr>
                <w:rFonts w:ascii="NTTimes/Cyrillic" w:hAnsi="NTTimes/Cyrillic"/>
                <w:sz w:val="18"/>
              </w:rPr>
              <w:t>089-Д</w:t>
            </w:r>
          </w:p>
        </w:tc>
        <w:tc>
          <w:tcPr>
            <w:tcW w:w="1081" w:type="dxa"/>
          </w:tcPr>
          <w:p w:rsidR="00000000" w:rsidRDefault="00F67113">
            <w:pPr>
              <w:jc w:val="both"/>
              <w:rPr>
                <w:rFonts w:ascii="NTTimes/Cyrillic" w:hAnsi="NTTimes/Cyrillic"/>
                <w:sz w:val="18"/>
              </w:rPr>
            </w:pPr>
            <w:r>
              <w:rPr>
                <w:rFonts w:ascii="NTTimes/Cyrillic" w:hAnsi="NTTimes/Cyrillic"/>
                <w:sz w:val="18"/>
              </w:rPr>
              <w:t>090-В</w:t>
            </w:r>
          </w:p>
        </w:tc>
        <w:tc>
          <w:tcPr>
            <w:tcW w:w="1081" w:type="dxa"/>
          </w:tcPr>
          <w:p w:rsidR="00000000" w:rsidRDefault="00F67113">
            <w:pPr>
              <w:jc w:val="both"/>
              <w:rPr>
                <w:rFonts w:ascii="NTTimes/Cyrillic" w:hAnsi="NTTimes/Cyrillic"/>
                <w:sz w:val="18"/>
              </w:rPr>
            </w:pPr>
            <w:r>
              <w:rPr>
                <w:rFonts w:ascii="NTTimes/Cyrillic" w:hAnsi="NTTimes/Cyrillic"/>
                <w:sz w:val="18"/>
              </w:rPr>
              <w:t>091-Д</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092-Б</w:t>
            </w:r>
          </w:p>
        </w:tc>
        <w:tc>
          <w:tcPr>
            <w:tcW w:w="1081" w:type="dxa"/>
          </w:tcPr>
          <w:p w:rsidR="00000000" w:rsidRDefault="00F67113">
            <w:pPr>
              <w:jc w:val="both"/>
              <w:rPr>
                <w:rFonts w:ascii="NTTimes/Cyrillic" w:hAnsi="NTTimes/Cyrillic"/>
                <w:sz w:val="18"/>
              </w:rPr>
            </w:pPr>
            <w:r>
              <w:rPr>
                <w:rFonts w:ascii="NTTimes/Cyrillic" w:hAnsi="NTTimes/Cyrillic"/>
                <w:sz w:val="18"/>
              </w:rPr>
              <w:t>093-А</w:t>
            </w:r>
          </w:p>
        </w:tc>
        <w:tc>
          <w:tcPr>
            <w:tcW w:w="1081" w:type="dxa"/>
          </w:tcPr>
          <w:p w:rsidR="00000000" w:rsidRDefault="00F67113">
            <w:pPr>
              <w:jc w:val="both"/>
              <w:rPr>
                <w:rFonts w:ascii="NTTimes/Cyrillic" w:hAnsi="NTTimes/Cyrillic"/>
                <w:sz w:val="18"/>
              </w:rPr>
            </w:pPr>
            <w:r>
              <w:rPr>
                <w:rFonts w:ascii="NTTimes/Cyrillic" w:hAnsi="NTTimes/Cyrillic"/>
                <w:sz w:val="18"/>
              </w:rPr>
              <w:t>094-А</w:t>
            </w:r>
          </w:p>
        </w:tc>
        <w:tc>
          <w:tcPr>
            <w:tcW w:w="1081" w:type="dxa"/>
          </w:tcPr>
          <w:p w:rsidR="00000000" w:rsidRDefault="00F67113">
            <w:pPr>
              <w:jc w:val="both"/>
              <w:rPr>
                <w:rFonts w:ascii="NTTimes/Cyrillic" w:hAnsi="NTTimes/Cyrillic"/>
                <w:sz w:val="18"/>
              </w:rPr>
            </w:pPr>
            <w:r>
              <w:rPr>
                <w:rFonts w:ascii="NTTimes/Cyrillic" w:hAnsi="NTTimes/Cyrillic"/>
                <w:sz w:val="18"/>
              </w:rPr>
              <w:t>095-Д</w:t>
            </w:r>
          </w:p>
        </w:tc>
        <w:tc>
          <w:tcPr>
            <w:tcW w:w="1081" w:type="dxa"/>
          </w:tcPr>
          <w:p w:rsidR="00000000" w:rsidRDefault="00F67113">
            <w:pPr>
              <w:jc w:val="both"/>
              <w:rPr>
                <w:rFonts w:ascii="NTTimes/Cyrillic" w:hAnsi="NTTimes/Cyrillic"/>
                <w:sz w:val="18"/>
              </w:rPr>
            </w:pPr>
            <w:r>
              <w:rPr>
                <w:rFonts w:ascii="NTTimes/Cyrillic" w:hAnsi="NTTimes/Cyrillic"/>
                <w:sz w:val="18"/>
              </w:rPr>
              <w:t>096-А</w:t>
            </w:r>
          </w:p>
        </w:tc>
        <w:tc>
          <w:tcPr>
            <w:tcW w:w="1081" w:type="dxa"/>
          </w:tcPr>
          <w:p w:rsidR="00000000" w:rsidRDefault="00F67113">
            <w:pPr>
              <w:jc w:val="both"/>
              <w:rPr>
                <w:rFonts w:ascii="NTTimes/Cyrillic" w:hAnsi="NTTimes/Cyrillic"/>
                <w:sz w:val="18"/>
              </w:rPr>
            </w:pPr>
            <w:r>
              <w:rPr>
                <w:rFonts w:ascii="NTTimes/Cyrillic" w:hAnsi="NTTimes/Cyrillic"/>
                <w:sz w:val="18"/>
              </w:rPr>
              <w:t>097-Б</w:t>
            </w:r>
          </w:p>
        </w:tc>
        <w:tc>
          <w:tcPr>
            <w:tcW w:w="1081" w:type="dxa"/>
          </w:tcPr>
          <w:p w:rsidR="00000000" w:rsidRDefault="00F67113">
            <w:pPr>
              <w:jc w:val="both"/>
              <w:rPr>
                <w:rFonts w:ascii="NTTimes/Cyrillic" w:hAnsi="NTTimes/Cyrillic"/>
                <w:sz w:val="18"/>
              </w:rPr>
            </w:pPr>
            <w:r>
              <w:rPr>
                <w:rFonts w:ascii="NTTimes/Cyrillic" w:hAnsi="NTTimes/Cyrillic"/>
                <w:sz w:val="18"/>
              </w:rPr>
              <w:t>098-В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099-А</w:t>
            </w:r>
          </w:p>
        </w:tc>
        <w:tc>
          <w:tcPr>
            <w:tcW w:w="1081" w:type="dxa"/>
          </w:tcPr>
          <w:p w:rsidR="00000000" w:rsidRDefault="00F67113">
            <w:pPr>
              <w:jc w:val="both"/>
              <w:rPr>
                <w:rFonts w:ascii="NTTimes/Cyrillic" w:hAnsi="NTTimes/Cyrillic"/>
                <w:sz w:val="18"/>
              </w:rPr>
            </w:pPr>
            <w:r>
              <w:rPr>
                <w:rFonts w:ascii="NTTimes/Cyrillic" w:hAnsi="NTTimes/Cyrillic"/>
                <w:sz w:val="18"/>
              </w:rPr>
              <w:t>100-Г</w:t>
            </w: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c>
          <w:tcPr>
            <w:tcW w:w="1081" w:type="dxa"/>
          </w:tcPr>
          <w:p w:rsidR="00000000" w:rsidRDefault="00F67113">
            <w:pPr>
              <w:jc w:val="both"/>
              <w:rPr>
                <w:rFonts w:ascii="NTTimes/Cyrillic" w:hAnsi="NTTimes/Cyrillic"/>
                <w:sz w:val="18"/>
              </w:rPr>
            </w:pPr>
          </w:p>
        </w:tc>
      </w:tr>
    </w:tbl>
    <w:p w:rsidR="00000000" w:rsidRDefault="00F67113">
      <w:pPr>
        <w:ind w:left="284" w:hanging="284"/>
        <w:jc w:val="both"/>
        <w:rPr>
          <w:rFonts w:ascii="NTTimes/Cyrillic" w:hAnsi="NTTimes/Cyrillic"/>
          <w:sz w:val="18"/>
        </w:rPr>
      </w:pPr>
    </w:p>
    <w:p w:rsidR="00000000" w:rsidRDefault="00F67113">
      <w:pPr>
        <w:ind w:left="284" w:hanging="284"/>
        <w:jc w:val="both"/>
        <w:rPr>
          <w:rFonts w:ascii="NTTimes/Cyrillic" w:hAnsi="NTTimes/Cyrillic"/>
          <w:sz w:val="18"/>
        </w:rPr>
      </w:pPr>
    </w:p>
    <w:p w:rsidR="00000000" w:rsidRDefault="00F67113">
      <w:pPr>
        <w:ind w:left="284" w:hanging="284"/>
        <w:jc w:val="center"/>
        <w:rPr>
          <w:rFonts w:ascii="NTTimes/Cyrillic" w:hAnsi="NTTimes/Cyrillic"/>
          <w:b/>
          <w:sz w:val="18"/>
        </w:rPr>
      </w:pPr>
      <w:r>
        <w:rPr>
          <w:rFonts w:ascii="NTTimes/Cyrillic" w:hAnsi="NTTimes/Cyrillic"/>
          <w:b/>
          <w:sz w:val="18"/>
        </w:rPr>
        <w:t xml:space="preserve">Тема: 18) ОСНОВЫ РАДИАЦИОННОЙ МЕДИЦИНЫ                                      </w:t>
      </w:r>
    </w:p>
    <w:p w:rsidR="00000000" w:rsidRDefault="00F67113">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001-Б</w:t>
            </w:r>
          </w:p>
        </w:tc>
        <w:tc>
          <w:tcPr>
            <w:tcW w:w="1081" w:type="dxa"/>
          </w:tcPr>
          <w:p w:rsidR="00000000" w:rsidRDefault="00F67113">
            <w:pPr>
              <w:jc w:val="both"/>
              <w:rPr>
                <w:rFonts w:ascii="NTTimes/Cyrillic" w:hAnsi="NTTimes/Cyrillic"/>
                <w:sz w:val="18"/>
              </w:rPr>
            </w:pPr>
            <w:r>
              <w:rPr>
                <w:rFonts w:ascii="NTTimes/Cyrillic" w:hAnsi="NTTimes/Cyrillic"/>
                <w:sz w:val="18"/>
              </w:rPr>
              <w:t>002-А</w:t>
            </w:r>
          </w:p>
        </w:tc>
        <w:tc>
          <w:tcPr>
            <w:tcW w:w="1081" w:type="dxa"/>
          </w:tcPr>
          <w:p w:rsidR="00000000" w:rsidRDefault="00F67113">
            <w:pPr>
              <w:jc w:val="both"/>
              <w:rPr>
                <w:rFonts w:ascii="NTTimes/Cyrillic" w:hAnsi="NTTimes/Cyrillic"/>
                <w:sz w:val="18"/>
              </w:rPr>
            </w:pPr>
            <w:r>
              <w:rPr>
                <w:rFonts w:ascii="NTTimes/Cyrillic" w:hAnsi="NTTimes/Cyrillic"/>
                <w:sz w:val="18"/>
              </w:rPr>
              <w:t>003-В</w:t>
            </w:r>
          </w:p>
        </w:tc>
        <w:tc>
          <w:tcPr>
            <w:tcW w:w="1081" w:type="dxa"/>
          </w:tcPr>
          <w:p w:rsidR="00000000" w:rsidRDefault="00F67113">
            <w:pPr>
              <w:jc w:val="both"/>
              <w:rPr>
                <w:rFonts w:ascii="NTTimes/Cyrillic" w:hAnsi="NTTimes/Cyrillic"/>
                <w:sz w:val="18"/>
              </w:rPr>
            </w:pPr>
            <w:r>
              <w:rPr>
                <w:rFonts w:ascii="NTTimes/Cyrillic" w:hAnsi="NTTimes/Cyrillic"/>
                <w:sz w:val="18"/>
              </w:rPr>
              <w:t>004-А</w:t>
            </w:r>
          </w:p>
        </w:tc>
        <w:tc>
          <w:tcPr>
            <w:tcW w:w="1081" w:type="dxa"/>
          </w:tcPr>
          <w:p w:rsidR="00000000" w:rsidRDefault="00F67113">
            <w:pPr>
              <w:jc w:val="both"/>
              <w:rPr>
                <w:rFonts w:ascii="NTTimes/Cyrillic" w:hAnsi="NTTimes/Cyrillic"/>
                <w:sz w:val="18"/>
              </w:rPr>
            </w:pPr>
            <w:r>
              <w:rPr>
                <w:rFonts w:ascii="NTTimes/Cyrillic" w:hAnsi="NTTimes/Cyrillic"/>
                <w:sz w:val="18"/>
              </w:rPr>
              <w:t>005-Б</w:t>
            </w:r>
          </w:p>
        </w:tc>
        <w:tc>
          <w:tcPr>
            <w:tcW w:w="1081" w:type="dxa"/>
          </w:tcPr>
          <w:p w:rsidR="00000000" w:rsidRDefault="00F67113">
            <w:pPr>
              <w:jc w:val="both"/>
              <w:rPr>
                <w:rFonts w:ascii="NTTimes/Cyrillic" w:hAnsi="NTTimes/Cyrillic"/>
                <w:sz w:val="18"/>
              </w:rPr>
            </w:pPr>
            <w:r>
              <w:rPr>
                <w:rFonts w:ascii="NTTimes/Cyrillic" w:hAnsi="NTTimes/Cyrillic"/>
                <w:sz w:val="18"/>
              </w:rPr>
              <w:t>006-Г</w:t>
            </w:r>
          </w:p>
        </w:tc>
        <w:tc>
          <w:tcPr>
            <w:tcW w:w="1081" w:type="dxa"/>
          </w:tcPr>
          <w:p w:rsidR="00000000" w:rsidRDefault="00F67113">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008-Г</w:t>
            </w:r>
          </w:p>
        </w:tc>
        <w:tc>
          <w:tcPr>
            <w:tcW w:w="1081" w:type="dxa"/>
          </w:tcPr>
          <w:p w:rsidR="00000000" w:rsidRDefault="00F67113">
            <w:pPr>
              <w:jc w:val="both"/>
              <w:rPr>
                <w:rFonts w:ascii="NTTimes/Cyrillic" w:hAnsi="NTTimes/Cyrillic"/>
                <w:sz w:val="18"/>
              </w:rPr>
            </w:pPr>
            <w:r>
              <w:rPr>
                <w:rFonts w:ascii="NTTimes/Cyrillic" w:hAnsi="NTTimes/Cyrillic"/>
                <w:sz w:val="18"/>
              </w:rPr>
              <w:t>009-В</w:t>
            </w:r>
          </w:p>
        </w:tc>
        <w:tc>
          <w:tcPr>
            <w:tcW w:w="1081" w:type="dxa"/>
          </w:tcPr>
          <w:p w:rsidR="00000000" w:rsidRDefault="00F67113">
            <w:pPr>
              <w:jc w:val="both"/>
              <w:rPr>
                <w:rFonts w:ascii="NTTimes/Cyrillic" w:hAnsi="NTTimes/Cyrillic"/>
                <w:sz w:val="18"/>
              </w:rPr>
            </w:pPr>
            <w:r>
              <w:rPr>
                <w:rFonts w:ascii="NTTimes/Cyrillic" w:hAnsi="NTTimes/Cyrillic"/>
                <w:sz w:val="18"/>
              </w:rPr>
              <w:t>010-Б</w:t>
            </w:r>
          </w:p>
        </w:tc>
        <w:tc>
          <w:tcPr>
            <w:tcW w:w="1081" w:type="dxa"/>
          </w:tcPr>
          <w:p w:rsidR="00000000" w:rsidRDefault="00F67113">
            <w:pPr>
              <w:jc w:val="both"/>
              <w:rPr>
                <w:rFonts w:ascii="NTTimes/Cyrillic" w:hAnsi="NTTimes/Cyrillic"/>
                <w:sz w:val="18"/>
              </w:rPr>
            </w:pPr>
            <w:r>
              <w:rPr>
                <w:rFonts w:ascii="NTTimes/Cyrillic" w:hAnsi="NTTimes/Cyrillic"/>
                <w:sz w:val="18"/>
              </w:rPr>
              <w:t>011-Б</w:t>
            </w:r>
          </w:p>
        </w:tc>
        <w:tc>
          <w:tcPr>
            <w:tcW w:w="1081" w:type="dxa"/>
          </w:tcPr>
          <w:p w:rsidR="00000000" w:rsidRDefault="00F67113">
            <w:pPr>
              <w:jc w:val="both"/>
              <w:rPr>
                <w:rFonts w:ascii="NTTimes/Cyrillic" w:hAnsi="NTTimes/Cyrillic"/>
                <w:sz w:val="18"/>
              </w:rPr>
            </w:pPr>
            <w:r>
              <w:rPr>
                <w:rFonts w:ascii="NTTimes/Cyrillic" w:hAnsi="NTTimes/Cyrillic"/>
                <w:sz w:val="18"/>
              </w:rPr>
              <w:t>012-А</w:t>
            </w:r>
          </w:p>
        </w:tc>
        <w:tc>
          <w:tcPr>
            <w:tcW w:w="1081" w:type="dxa"/>
          </w:tcPr>
          <w:p w:rsidR="00000000" w:rsidRDefault="00F67113">
            <w:pPr>
              <w:jc w:val="both"/>
              <w:rPr>
                <w:rFonts w:ascii="NTTimes/Cyrillic" w:hAnsi="NTTimes/Cyrillic"/>
                <w:sz w:val="18"/>
              </w:rPr>
            </w:pPr>
            <w:r>
              <w:rPr>
                <w:rFonts w:ascii="NTTimes/Cyrillic" w:hAnsi="NTTimes/Cyrillic"/>
                <w:sz w:val="18"/>
              </w:rPr>
              <w:t>013-Г</w:t>
            </w:r>
          </w:p>
        </w:tc>
        <w:tc>
          <w:tcPr>
            <w:tcW w:w="1081" w:type="dxa"/>
          </w:tcPr>
          <w:p w:rsidR="00000000" w:rsidRDefault="00F67113">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015-А</w:t>
            </w:r>
          </w:p>
        </w:tc>
        <w:tc>
          <w:tcPr>
            <w:tcW w:w="1081" w:type="dxa"/>
          </w:tcPr>
          <w:p w:rsidR="00000000" w:rsidRDefault="00F67113">
            <w:pPr>
              <w:jc w:val="both"/>
              <w:rPr>
                <w:rFonts w:ascii="NTTimes/Cyrillic" w:hAnsi="NTTimes/Cyrillic"/>
                <w:sz w:val="18"/>
              </w:rPr>
            </w:pPr>
            <w:r>
              <w:rPr>
                <w:rFonts w:ascii="NTTimes/Cyrillic" w:hAnsi="NTTimes/Cyrillic"/>
                <w:sz w:val="18"/>
              </w:rPr>
              <w:t>016-Г</w:t>
            </w:r>
          </w:p>
        </w:tc>
        <w:tc>
          <w:tcPr>
            <w:tcW w:w="1081" w:type="dxa"/>
          </w:tcPr>
          <w:p w:rsidR="00000000" w:rsidRDefault="00F67113">
            <w:pPr>
              <w:jc w:val="both"/>
              <w:rPr>
                <w:rFonts w:ascii="NTTimes/Cyrillic" w:hAnsi="NTTimes/Cyrillic"/>
                <w:sz w:val="18"/>
              </w:rPr>
            </w:pPr>
            <w:r>
              <w:rPr>
                <w:rFonts w:ascii="NTTimes/Cyrillic" w:hAnsi="NTTimes/Cyrillic"/>
                <w:sz w:val="18"/>
              </w:rPr>
              <w:t>017-А</w:t>
            </w:r>
          </w:p>
        </w:tc>
        <w:tc>
          <w:tcPr>
            <w:tcW w:w="1081" w:type="dxa"/>
          </w:tcPr>
          <w:p w:rsidR="00000000" w:rsidRDefault="00F67113">
            <w:pPr>
              <w:jc w:val="both"/>
              <w:rPr>
                <w:rFonts w:ascii="NTTimes/Cyrillic" w:hAnsi="NTTimes/Cyrillic"/>
                <w:sz w:val="18"/>
              </w:rPr>
            </w:pPr>
            <w:r>
              <w:rPr>
                <w:rFonts w:ascii="NTTimes/Cyrillic" w:hAnsi="NTTimes/Cyrillic"/>
                <w:sz w:val="18"/>
              </w:rPr>
              <w:t>018-Б</w:t>
            </w:r>
          </w:p>
        </w:tc>
        <w:tc>
          <w:tcPr>
            <w:tcW w:w="1081" w:type="dxa"/>
          </w:tcPr>
          <w:p w:rsidR="00000000" w:rsidRDefault="00F67113">
            <w:pPr>
              <w:jc w:val="both"/>
              <w:rPr>
                <w:rFonts w:ascii="NTTimes/Cyrillic" w:hAnsi="NTTimes/Cyrillic"/>
                <w:sz w:val="18"/>
              </w:rPr>
            </w:pPr>
            <w:r>
              <w:rPr>
                <w:rFonts w:ascii="NTTimes/Cyrillic" w:hAnsi="NTTimes/Cyrillic"/>
                <w:sz w:val="18"/>
              </w:rPr>
              <w:t>019-Б</w:t>
            </w:r>
          </w:p>
        </w:tc>
        <w:tc>
          <w:tcPr>
            <w:tcW w:w="1081" w:type="dxa"/>
          </w:tcPr>
          <w:p w:rsidR="00000000" w:rsidRDefault="00F67113">
            <w:pPr>
              <w:jc w:val="both"/>
              <w:rPr>
                <w:rFonts w:ascii="NTTimes/Cyrillic" w:hAnsi="NTTimes/Cyrillic"/>
                <w:sz w:val="18"/>
              </w:rPr>
            </w:pPr>
            <w:r>
              <w:rPr>
                <w:rFonts w:ascii="NTTimes/Cyrillic" w:hAnsi="NTTimes/Cyrillic"/>
                <w:sz w:val="18"/>
              </w:rPr>
              <w:t>020-В</w:t>
            </w:r>
          </w:p>
        </w:tc>
        <w:tc>
          <w:tcPr>
            <w:tcW w:w="1081" w:type="dxa"/>
          </w:tcPr>
          <w:p w:rsidR="00000000" w:rsidRDefault="00F67113">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022-Г</w:t>
            </w:r>
          </w:p>
        </w:tc>
        <w:tc>
          <w:tcPr>
            <w:tcW w:w="1081" w:type="dxa"/>
          </w:tcPr>
          <w:p w:rsidR="00000000" w:rsidRDefault="00F67113">
            <w:pPr>
              <w:jc w:val="both"/>
              <w:rPr>
                <w:rFonts w:ascii="NTTimes/Cyrillic" w:hAnsi="NTTimes/Cyrillic"/>
                <w:sz w:val="18"/>
              </w:rPr>
            </w:pPr>
            <w:r>
              <w:rPr>
                <w:rFonts w:ascii="NTTimes/Cyrillic" w:hAnsi="NTTimes/Cyrillic"/>
                <w:sz w:val="18"/>
              </w:rPr>
              <w:t>023-Г</w:t>
            </w:r>
          </w:p>
        </w:tc>
        <w:tc>
          <w:tcPr>
            <w:tcW w:w="1081" w:type="dxa"/>
          </w:tcPr>
          <w:p w:rsidR="00000000" w:rsidRDefault="00F67113">
            <w:pPr>
              <w:jc w:val="both"/>
              <w:rPr>
                <w:rFonts w:ascii="NTTimes/Cyrillic" w:hAnsi="NTTimes/Cyrillic"/>
                <w:sz w:val="18"/>
              </w:rPr>
            </w:pPr>
            <w:r>
              <w:rPr>
                <w:rFonts w:ascii="NTTimes/Cyrillic" w:hAnsi="NTTimes/Cyrillic"/>
                <w:sz w:val="18"/>
              </w:rPr>
              <w:t>024-Г</w:t>
            </w:r>
          </w:p>
        </w:tc>
        <w:tc>
          <w:tcPr>
            <w:tcW w:w="1081" w:type="dxa"/>
          </w:tcPr>
          <w:p w:rsidR="00000000" w:rsidRDefault="00F67113">
            <w:pPr>
              <w:jc w:val="both"/>
              <w:rPr>
                <w:rFonts w:ascii="NTTimes/Cyrillic" w:hAnsi="NTTimes/Cyrillic"/>
                <w:sz w:val="18"/>
              </w:rPr>
            </w:pPr>
            <w:r>
              <w:rPr>
                <w:rFonts w:ascii="NTTimes/Cyrillic" w:hAnsi="NTTimes/Cyrillic"/>
                <w:sz w:val="18"/>
              </w:rPr>
              <w:t>025-Б</w:t>
            </w:r>
          </w:p>
        </w:tc>
        <w:tc>
          <w:tcPr>
            <w:tcW w:w="1081" w:type="dxa"/>
          </w:tcPr>
          <w:p w:rsidR="00000000" w:rsidRDefault="00F67113">
            <w:pPr>
              <w:jc w:val="both"/>
              <w:rPr>
                <w:rFonts w:ascii="NTTimes/Cyrillic" w:hAnsi="NTTimes/Cyrillic"/>
                <w:sz w:val="18"/>
              </w:rPr>
            </w:pPr>
            <w:r>
              <w:rPr>
                <w:rFonts w:ascii="NTTimes/Cyrillic" w:hAnsi="NTTimes/Cyrillic"/>
                <w:sz w:val="18"/>
              </w:rPr>
              <w:t>026-В</w:t>
            </w:r>
          </w:p>
        </w:tc>
        <w:tc>
          <w:tcPr>
            <w:tcW w:w="1081" w:type="dxa"/>
          </w:tcPr>
          <w:p w:rsidR="00000000" w:rsidRDefault="00F67113">
            <w:pPr>
              <w:jc w:val="both"/>
              <w:rPr>
                <w:rFonts w:ascii="NTTimes/Cyrillic" w:hAnsi="NTTimes/Cyrillic"/>
                <w:sz w:val="18"/>
              </w:rPr>
            </w:pPr>
            <w:r>
              <w:rPr>
                <w:rFonts w:ascii="NTTimes/Cyrillic" w:hAnsi="NTTimes/Cyrillic"/>
                <w:sz w:val="18"/>
              </w:rPr>
              <w:t>027-Б</w:t>
            </w:r>
          </w:p>
        </w:tc>
        <w:tc>
          <w:tcPr>
            <w:tcW w:w="1081" w:type="dxa"/>
          </w:tcPr>
          <w:p w:rsidR="00000000" w:rsidRDefault="00F67113">
            <w:pPr>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F67113">
            <w:pPr>
              <w:jc w:val="both"/>
              <w:rPr>
                <w:rFonts w:ascii="NTTimes/Cyrillic" w:hAnsi="NTTimes/Cyrillic"/>
                <w:sz w:val="18"/>
              </w:rPr>
            </w:pPr>
            <w:r>
              <w:rPr>
                <w:rFonts w:ascii="NTTimes/Cyrillic" w:hAnsi="NTTimes/Cyrillic"/>
                <w:sz w:val="18"/>
              </w:rPr>
              <w:t>029-А</w:t>
            </w:r>
          </w:p>
        </w:tc>
        <w:tc>
          <w:tcPr>
            <w:tcW w:w="1081" w:type="dxa"/>
          </w:tcPr>
          <w:p w:rsidR="00000000" w:rsidRDefault="00F67113">
            <w:pPr>
              <w:jc w:val="both"/>
              <w:rPr>
                <w:rFonts w:ascii="NTTimes/Cyrillic" w:hAnsi="NTTimes/Cyrillic"/>
                <w:sz w:val="18"/>
              </w:rPr>
            </w:pPr>
            <w:r>
              <w:rPr>
                <w:rFonts w:ascii="NTTimes/Cyrillic" w:hAnsi="NTTimes/Cyrillic"/>
                <w:sz w:val="18"/>
              </w:rPr>
              <w:t>030-Г</w:t>
            </w:r>
          </w:p>
        </w:tc>
        <w:tc>
          <w:tcPr>
            <w:tcW w:w="1081" w:type="dxa"/>
          </w:tcPr>
          <w:p w:rsidR="00000000" w:rsidRDefault="00F67113">
            <w:pPr>
              <w:jc w:val="both"/>
              <w:rPr>
                <w:rFonts w:ascii="NTTimes/Cyrillic" w:hAnsi="NTTimes/Cyrillic"/>
                <w:sz w:val="18"/>
              </w:rPr>
            </w:pPr>
            <w:r>
              <w:rPr>
                <w:rFonts w:ascii="NTTimes/Cyrillic" w:hAnsi="NTTimes/Cyrillic"/>
                <w:sz w:val="18"/>
              </w:rPr>
              <w:t>031-В</w:t>
            </w:r>
          </w:p>
        </w:tc>
        <w:tc>
          <w:tcPr>
            <w:tcW w:w="1081" w:type="dxa"/>
          </w:tcPr>
          <w:p w:rsidR="00000000" w:rsidRDefault="00F67113">
            <w:pPr>
              <w:jc w:val="both"/>
              <w:rPr>
                <w:rFonts w:ascii="NTTimes/Cyrillic" w:hAnsi="NTTimes/Cyrillic"/>
                <w:sz w:val="18"/>
              </w:rPr>
            </w:pPr>
            <w:r>
              <w:rPr>
                <w:rFonts w:ascii="NTTimes/Cyrillic" w:hAnsi="NTTimes/Cyrillic"/>
                <w:sz w:val="18"/>
              </w:rPr>
              <w:t>032-В</w:t>
            </w:r>
          </w:p>
        </w:tc>
        <w:tc>
          <w:tcPr>
            <w:tcW w:w="1081" w:type="dxa"/>
          </w:tcPr>
          <w:p w:rsidR="00000000" w:rsidRDefault="00F67113">
            <w:pPr>
              <w:jc w:val="both"/>
              <w:rPr>
                <w:rFonts w:ascii="NTTimes/Cyrillic" w:hAnsi="NTTimes/Cyrillic"/>
                <w:sz w:val="18"/>
              </w:rPr>
            </w:pPr>
            <w:r>
              <w:rPr>
                <w:rFonts w:ascii="NTTimes/Cyrillic" w:hAnsi="NTTimes/Cyrillic"/>
                <w:sz w:val="18"/>
              </w:rPr>
              <w:t>033-Б</w:t>
            </w:r>
          </w:p>
        </w:tc>
        <w:tc>
          <w:tcPr>
            <w:tcW w:w="1081" w:type="dxa"/>
          </w:tcPr>
          <w:p w:rsidR="00000000" w:rsidRDefault="00F67113">
            <w:pPr>
              <w:jc w:val="both"/>
              <w:rPr>
                <w:rFonts w:ascii="NTTimes/Cyrillic" w:hAnsi="NTTimes/Cyrillic"/>
                <w:sz w:val="18"/>
              </w:rPr>
            </w:pPr>
            <w:r>
              <w:rPr>
                <w:rFonts w:ascii="NTTimes/Cyrillic" w:hAnsi="NTTimes/Cyrillic"/>
                <w:sz w:val="18"/>
              </w:rPr>
              <w:t>034-А</w:t>
            </w:r>
          </w:p>
        </w:tc>
        <w:tc>
          <w:tcPr>
            <w:tcW w:w="1081" w:type="dxa"/>
          </w:tcPr>
          <w:p w:rsidR="00000000" w:rsidRDefault="00F67113">
            <w:pPr>
              <w:jc w:val="both"/>
              <w:rPr>
                <w:rFonts w:ascii="NTTimes/Cyrillic" w:hAnsi="NTTimes/Cyrillic"/>
                <w:sz w:val="18"/>
              </w:rPr>
            </w:pPr>
          </w:p>
        </w:tc>
      </w:tr>
    </w:tbl>
    <w:p w:rsidR="00F67113" w:rsidRDefault="00F67113">
      <w:pPr>
        <w:ind w:left="284" w:hanging="284"/>
        <w:jc w:val="both"/>
        <w:rPr>
          <w:rFonts w:ascii="NTTimes/Cyrillic" w:hAnsi="NTTimes/Cyrillic"/>
          <w:sz w:val="18"/>
        </w:rPr>
      </w:pPr>
    </w:p>
    <w:sectPr w:rsidR="00F67113">
      <w:footerReference w:type="even" r:id="rId6"/>
      <w:footerReference w:type="default" r:id="rId7"/>
      <w:pgSz w:w="8392" w:h="11907" w:code="9"/>
      <w:pgMar w:top="567" w:right="567" w:bottom="567" w:left="851" w:header="567" w:footer="397" w:gutter="0"/>
      <w:cols w:space="56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113" w:rsidRDefault="00F67113">
      <w:r>
        <w:separator/>
      </w:r>
    </w:p>
  </w:endnote>
  <w:endnote w:type="continuationSeparator" w:id="1">
    <w:p w:rsidR="00F67113" w:rsidRDefault="00F671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NTTimes/Cyrillic">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67113">
    <w:pPr>
      <w:pStyle w:val="a3"/>
      <w:framePr w:wrap="around" w:vAnchor="text" w:hAnchor="margin" w:xAlign="center" w:y="1"/>
      <w:rPr>
        <w:rStyle w:val="a4"/>
      </w:rPr>
    </w:pPr>
    <w:r>
      <w:rPr>
        <w:rStyle w:val="a4"/>
      </w:rPr>
      <w:fldChar w:fldCharType="begin"/>
    </w:r>
    <w:r>
      <w:rPr>
        <w:rStyle w:val="a4"/>
      </w:rPr>
      <w:instrText>PAGE</w:instrText>
    </w:r>
    <w:r>
      <w:rPr>
        <w:rStyle w:val="a4"/>
      </w:rPr>
      <w:instrText xml:space="preserve">  </w:instrText>
    </w:r>
    <w:r>
      <w:rPr>
        <w:rStyle w:val="a4"/>
      </w:rPr>
      <w:fldChar w:fldCharType="end"/>
    </w:r>
  </w:p>
  <w:p w:rsidR="00000000" w:rsidRDefault="00F67113">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67113">
    <w:pPr>
      <w:pStyle w:val="a3"/>
      <w:framePr w:wrap="around" w:vAnchor="text" w:hAnchor="margin" w:xAlign="center" w:y="1"/>
      <w:rPr>
        <w:rStyle w:val="a4"/>
      </w:rPr>
    </w:pPr>
    <w:r>
      <w:rPr>
        <w:rStyle w:val="a4"/>
      </w:rPr>
      <w:fldChar w:fldCharType="begin"/>
    </w:r>
    <w:r>
      <w:rPr>
        <w:rStyle w:val="a4"/>
      </w:rPr>
      <w:instrText>PAGE</w:instrText>
    </w:r>
    <w:r>
      <w:rPr>
        <w:rStyle w:val="a4"/>
      </w:rPr>
      <w:instrText xml:space="preserve">  </w:instrText>
    </w:r>
    <w:r>
      <w:rPr>
        <w:rStyle w:val="a4"/>
      </w:rPr>
      <w:fldChar w:fldCharType="separate"/>
    </w:r>
    <w:r w:rsidR="002B6348">
      <w:rPr>
        <w:rStyle w:val="a4"/>
        <w:noProof/>
      </w:rPr>
      <w:t>322</w:t>
    </w:r>
    <w:r>
      <w:rPr>
        <w:rStyle w:val="a4"/>
      </w:rPr>
      <w:fldChar w:fldCharType="end"/>
    </w:r>
  </w:p>
  <w:p w:rsidR="00000000" w:rsidRDefault="00F67113">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113" w:rsidRDefault="00F67113">
      <w:r>
        <w:separator/>
      </w:r>
    </w:p>
  </w:footnote>
  <w:footnote w:type="continuationSeparator" w:id="1">
    <w:p w:rsidR="00F67113" w:rsidRDefault="00F671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drawingGridHorizontalSpacing w:val="120"/>
  <w:drawingGridVerticalSpacing w:val="120"/>
  <w:displayVerticalDrawingGridEvery w:val="0"/>
  <w:doNotUseMarginsForDrawingGridOrigin/>
  <w:characterSpacingControl w:val="doNotCompress"/>
  <w:footnotePr>
    <w:footnote w:id="0"/>
    <w:footnote w:id="1"/>
  </w:footnotePr>
  <w:endnotePr>
    <w:endnote w:id="0"/>
    <w:endnote w:id="1"/>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6348"/>
    <w:rsid w:val="002B6348"/>
    <w:rsid w:val="00F671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536"/>
        <w:tab w:val="right" w:pos="9072"/>
      </w:tabs>
    </w:pPr>
  </w:style>
  <w:style w:type="character" w:styleId="a4">
    <w:name w:val="page number"/>
    <w:basedOn w:val="a0"/>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330</Pages>
  <Words>83733</Words>
  <Characters>477280</Characters>
  <Application>Microsoft Office Word</Application>
  <DocSecurity>0</DocSecurity>
  <Lines>3977</Lines>
  <Paragraphs>1119</Paragraphs>
  <ScaleCrop>false</ScaleCrop>
  <Company/>
  <LinksUpToDate>false</LinksUpToDate>
  <CharactersWithSpaces>559894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ПО ОНКОЛОГИИ</dc:title>
  <dc:subject/>
  <dc:creator>Гвоздицин Александр свет Геннадьевич</dc:creator>
  <cp:keywords/>
  <cp:lastModifiedBy>Елена Васильевна</cp:lastModifiedBy>
  <cp:revision>8</cp:revision>
  <cp:lastPrinted>1601-01-01T00:00:00Z</cp:lastPrinted>
  <dcterms:created xsi:type="dcterms:W3CDTF">1997-01-31T12:16:00Z</dcterms:created>
  <dcterms:modified xsi:type="dcterms:W3CDTF">2012-02-02T08:32:00Z</dcterms:modified>
</cp:coreProperties>
</file>