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5A7" w:rsidRPr="000505A7" w:rsidRDefault="000505A7" w:rsidP="000505A7">
      <w:pPr>
        <w:ind w:left="284" w:hanging="284"/>
        <w:jc w:val="center"/>
        <w:rPr>
          <w:rFonts w:ascii="NTTimes/Cyrillic" w:hAnsi="NTTimes/Cyrillic"/>
          <w:b/>
          <w:sz w:val="28"/>
          <w:szCs w:val="28"/>
        </w:rPr>
      </w:pPr>
      <w:r w:rsidRPr="000505A7">
        <w:rPr>
          <w:b/>
          <w:sz w:val="28"/>
          <w:szCs w:val="28"/>
        </w:rPr>
        <w:t>КВАЛИФИКАЦИОННЫЕ ТЕСТЫ</w:t>
      </w:r>
      <w:r w:rsidRPr="000505A7">
        <w:rPr>
          <w:rFonts w:asciiTheme="minorHAnsi" w:hAnsiTheme="minorHAnsi"/>
          <w:b/>
          <w:sz w:val="28"/>
          <w:szCs w:val="28"/>
        </w:rPr>
        <w:t xml:space="preserve"> </w:t>
      </w:r>
      <w:r w:rsidRPr="000505A7">
        <w:rPr>
          <w:rFonts w:ascii="NTTimes/Cyrillic" w:hAnsi="NTTimes/Cyrillic"/>
          <w:b/>
          <w:sz w:val="28"/>
          <w:szCs w:val="28"/>
        </w:rPr>
        <w:t>ПО ХИРУРГИИ</w:t>
      </w:r>
    </w:p>
    <w:p w:rsidR="000505A7" w:rsidRDefault="000505A7">
      <w:pPr>
        <w:ind w:left="284" w:hanging="284"/>
        <w:jc w:val="center"/>
        <w:rPr>
          <w:rFonts w:asciiTheme="minorHAnsi" w:hAnsiTheme="minorHAnsi"/>
          <w:b/>
          <w:sz w:val="24"/>
        </w:rPr>
      </w:pPr>
    </w:p>
    <w:p w:rsidR="00000000" w:rsidRPr="000505A7" w:rsidRDefault="00A75214">
      <w:pPr>
        <w:ind w:left="284" w:hanging="284"/>
        <w:jc w:val="center"/>
        <w:rPr>
          <w:rFonts w:asciiTheme="minorHAnsi" w:hAnsiTheme="minorHAnsi"/>
          <w:b/>
          <w:sz w:val="28"/>
          <w:szCs w:val="28"/>
        </w:rPr>
      </w:pPr>
      <w:r w:rsidRPr="000505A7">
        <w:rPr>
          <w:rFonts w:ascii="NTTimes/Cyrillic" w:hAnsi="NTTimes/Cyrillic"/>
          <w:b/>
          <w:sz w:val="28"/>
          <w:szCs w:val="28"/>
        </w:rPr>
        <w:t xml:space="preserve">ВОПРОСЫ </w:t>
      </w:r>
    </w:p>
    <w:p w:rsidR="000505A7" w:rsidRPr="000505A7" w:rsidRDefault="000505A7">
      <w:pPr>
        <w:ind w:left="284" w:hanging="284"/>
        <w:jc w:val="center"/>
        <w:rPr>
          <w:rFonts w:asciiTheme="minorHAnsi" w:hAnsiTheme="minorHAnsi"/>
          <w:b/>
          <w:sz w:val="18"/>
        </w:rPr>
      </w:pPr>
    </w:p>
    <w:p w:rsidR="00000000" w:rsidRDefault="00A75214">
      <w:pPr>
        <w:ind w:left="284" w:hanging="284"/>
        <w:jc w:val="center"/>
        <w:rPr>
          <w:rFonts w:ascii="NTTimes/Cyrillic" w:hAnsi="NTTimes/Cyrillic"/>
          <w:sz w:val="18"/>
        </w:rPr>
      </w:pPr>
      <w:r>
        <w:rPr>
          <w:rFonts w:ascii="NTTimes/Cyrillic" w:hAnsi="NTTimes/Cyrillic"/>
          <w:b/>
          <w:sz w:val="18"/>
        </w:rPr>
        <w:t>1. СОЦИАЛЬНАЯ ГИГИЕНА И ОРГАНИЗАЦИЯ ЗДРАВООХРАНЕНИЯ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Правильным определением социальной гигиены как науки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социальная гигиена - наука об общественном здоровье и здравоохранении </w:t>
      </w:r>
    </w:p>
    <w:p w:rsidR="00000000" w:rsidRDefault="00A75214">
      <w:pPr>
        <w:ind w:left="284" w:hanging="284"/>
        <w:jc w:val="both"/>
        <w:rPr>
          <w:rFonts w:ascii="NTTimes/Cyrillic" w:hAnsi="NTTimes/Cyrillic"/>
          <w:sz w:val="18"/>
        </w:rPr>
      </w:pPr>
      <w:r>
        <w:rPr>
          <w:rFonts w:ascii="NTTimes/Cyrillic" w:hAnsi="NTTimes/Cyrillic"/>
          <w:sz w:val="18"/>
        </w:rPr>
        <w:t xml:space="preserve"> б) социальная гигиена - наука о социал</w:t>
      </w:r>
      <w:r>
        <w:rPr>
          <w:rFonts w:ascii="NTTimes/Cyrillic" w:hAnsi="NTTimes/Cyrillic"/>
          <w:sz w:val="18"/>
        </w:rPr>
        <w:t xml:space="preserve">ьных проблемах медицины и здравоохранения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социальная гигиена - система мероприятий по охране здоровья населения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Общественное здоровье характеризуют показатели,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трудовой активности населения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заболеваемости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инвалидности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демографических показателей </w:t>
      </w:r>
    </w:p>
    <w:p w:rsidR="00000000" w:rsidRDefault="00A75214">
      <w:pPr>
        <w:ind w:left="284" w:hanging="284"/>
        <w:jc w:val="both"/>
        <w:rPr>
          <w:rFonts w:ascii="NTTimes/Cyrillic" w:hAnsi="NTTimes/Cyrillic"/>
          <w:sz w:val="18"/>
        </w:rPr>
      </w:pPr>
      <w:r>
        <w:rPr>
          <w:rFonts w:ascii="NTTimes/Cyrillic" w:hAnsi="NTTimes/Cyrillic"/>
          <w:sz w:val="18"/>
        </w:rPr>
        <w:t xml:space="preserve"> д) физического развития населения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Уровень общей смертности населения в нашей стране в 1994 г находился в пределах </w:t>
      </w:r>
    </w:p>
    <w:p w:rsidR="00000000" w:rsidRDefault="00A75214">
      <w:pPr>
        <w:ind w:left="284" w:hanging="284"/>
        <w:jc w:val="both"/>
        <w:rPr>
          <w:rFonts w:ascii="NTTimes/Cyrillic" w:hAnsi="NTTimes/Cyrillic"/>
          <w:sz w:val="18"/>
        </w:rPr>
      </w:pPr>
      <w:r>
        <w:rPr>
          <w:rFonts w:ascii="NTTimes/Cyrillic" w:hAnsi="NTTimes/Cyrillic"/>
          <w:sz w:val="18"/>
        </w:rPr>
        <w:t xml:space="preserve"> а) от 5 до 10% </w:t>
      </w:r>
    </w:p>
    <w:p w:rsidR="00000000" w:rsidRDefault="00A75214">
      <w:pPr>
        <w:ind w:left="284" w:hanging="284"/>
        <w:jc w:val="both"/>
        <w:rPr>
          <w:rFonts w:ascii="NTTimes/Cyrillic" w:hAnsi="NTTimes/Cyrillic"/>
          <w:sz w:val="18"/>
        </w:rPr>
      </w:pPr>
      <w:r>
        <w:rPr>
          <w:rFonts w:ascii="NTTimes/Cyrillic" w:hAnsi="NTTimes/Cyrillic"/>
          <w:sz w:val="18"/>
        </w:rPr>
        <w:t xml:space="preserve"> б) от 11 до 15% </w:t>
      </w:r>
    </w:p>
    <w:p w:rsidR="00000000" w:rsidRDefault="00A75214">
      <w:pPr>
        <w:ind w:left="284" w:hanging="284"/>
        <w:jc w:val="both"/>
        <w:rPr>
          <w:rFonts w:ascii="NTTimes/Cyrillic" w:hAnsi="NTTimes/Cyrillic"/>
          <w:sz w:val="18"/>
        </w:rPr>
      </w:pPr>
      <w:r>
        <w:rPr>
          <w:rFonts w:ascii="NTTimes/Cyrillic" w:hAnsi="NTTimes/Cyrillic"/>
          <w:sz w:val="18"/>
        </w:rPr>
        <w:t xml:space="preserve"> в) от 16 до 20%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 Уровень младенческой смертности в нашей стран</w:t>
      </w:r>
      <w:r>
        <w:rPr>
          <w:rFonts w:ascii="NTTimes/Cyrillic" w:hAnsi="NTTimes/Cyrillic"/>
          <w:sz w:val="18"/>
        </w:rPr>
        <w:t xml:space="preserve">е в 1994 г находился в пределах </w:t>
      </w:r>
    </w:p>
    <w:p w:rsidR="00000000" w:rsidRDefault="00A75214">
      <w:pPr>
        <w:ind w:left="284" w:hanging="284"/>
        <w:jc w:val="both"/>
        <w:rPr>
          <w:rFonts w:ascii="NTTimes/Cyrillic" w:hAnsi="NTTimes/Cyrillic"/>
          <w:sz w:val="18"/>
        </w:rPr>
      </w:pPr>
      <w:r>
        <w:rPr>
          <w:rFonts w:ascii="NTTimes/Cyrillic" w:hAnsi="NTTimes/Cyrillic"/>
          <w:sz w:val="18"/>
        </w:rPr>
        <w:t xml:space="preserve"> а) от 10 до 15% </w:t>
      </w:r>
    </w:p>
    <w:p w:rsidR="00000000" w:rsidRDefault="00A75214">
      <w:pPr>
        <w:ind w:left="284" w:hanging="284"/>
        <w:jc w:val="both"/>
        <w:rPr>
          <w:rFonts w:ascii="NTTimes/Cyrillic" w:hAnsi="NTTimes/Cyrillic"/>
          <w:sz w:val="18"/>
        </w:rPr>
      </w:pPr>
      <w:r>
        <w:rPr>
          <w:rFonts w:ascii="NTTimes/Cyrillic" w:hAnsi="NTTimes/Cyrillic"/>
          <w:sz w:val="18"/>
        </w:rPr>
        <w:t xml:space="preserve"> б) от 16 до 20% </w:t>
      </w:r>
    </w:p>
    <w:p w:rsidR="00000000" w:rsidRDefault="00A75214">
      <w:pPr>
        <w:ind w:left="284" w:hanging="284"/>
        <w:jc w:val="both"/>
        <w:rPr>
          <w:rFonts w:ascii="NTTimes/Cyrillic" w:hAnsi="NTTimes/Cyrillic"/>
          <w:sz w:val="18"/>
        </w:rPr>
      </w:pPr>
      <w:r>
        <w:rPr>
          <w:rFonts w:ascii="NTTimes/Cyrillic" w:hAnsi="NTTimes/Cyrillic"/>
          <w:sz w:val="18"/>
        </w:rPr>
        <w:t xml:space="preserve"> в) от 20 до 25% </w:t>
      </w:r>
    </w:p>
    <w:p w:rsidR="00000000" w:rsidRDefault="00A75214">
      <w:pPr>
        <w:ind w:left="284" w:hanging="284"/>
        <w:jc w:val="both"/>
        <w:rPr>
          <w:rFonts w:ascii="NTTimes/Cyrillic" w:hAnsi="NTTimes/Cyrillic"/>
          <w:sz w:val="18"/>
        </w:rPr>
      </w:pPr>
      <w:r>
        <w:rPr>
          <w:rFonts w:ascii="NTTimes/Cyrillic" w:hAnsi="NTTimes/Cyrillic"/>
          <w:sz w:val="18"/>
        </w:rPr>
        <w:t xml:space="preserve"> г) свыше 25%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Показатель рождаемости населения в Российской Федерации в 1994 г находился в пределах </w:t>
      </w:r>
    </w:p>
    <w:p w:rsidR="00000000" w:rsidRDefault="00A75214">
      <w:pPr>
        <w:ind w:left="284" w:hanging="284"/>
        <w:jc w:val="both"/>
        <w:rPr>
          <w:rFonts w:ascii="NTTimes/Cyrillic" w:hAnsi="NTTimes/Cyrillic"/>
          <w:sz w:val="18"/>
        </w:rPr>
      </w:pPr>
      <w:r>
        <w:rPr>
          <w:rFonts w:ascii="NTTimes/Cyrillic" w:hAnsi="NTTimes/Cyrillic"/>
          <w:sz w:val="18"/>
        </w:rPr>
        <w:t xml:space="preserve"> а) до 10 на 1000 </w:t>
      </w:r>
    </w:p>
    <w:p w:rsidR="00000000" w:rsidRDefault="00A75214">
      <w:pPr>
        <w:ind w:left="284" w:hanging="284"/>
        <w:jc w:val="both"/>
        <w:rPr>
          <w:rFonts w:ascii="NTTimes/Cyrillic" w:hAnsi="NTTimes/Cyrillic"/>
          <w:sz w:val="18"/>
        </w:rPr>
      </w:pPr>
      <w:r>
        <w:rPr>
          <w:rFonts w:ascii="NTTimes/Cyrillic" w:hAnsi="NTTimes/Cyrillic"/>
          <w:sz w:val="18"/>
        </w:rPr>
        <w:t xml:space="preserve"> б) от 10 до 15 на 1000 </w:t>
      </w:r>
    </w:p>
    <w:p w:rsidR="00000000" w:rsidRDefault="00A75214">
      <w:pPr>
        <w:ind w:left="284" w:hanging="284"/>
        <w:jc w:val="both"/>
        <w:rPr>
          <w:rFonts w:ascii="NTTimes/Cyrillic" w:hAnsi="NTTimes/Cyrillic"/>
          <w:sz w:val="18"/>
        </w:rPr>
      </w:pPr>
      <w:r>
        <w:rPr>
          <w:rFonts w:ascii="NTTimes/Cyrillic" w:hAnsi="NTTimes/Cyrillic"/>
          <w:sz w:val="18"/>
        </w:rPr>
        <w:t xml:space="preserve"> в) от 15 до 20 на 1000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Наиболее значимое влияние на сохранение и укрепление здоровья населения оказывают все факторы,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уровня культуры населения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экологических факторов среды </w:t>
      </w:r>
    </w:p>
    <w:p w:rsidR="00000000" w:rsidRDefault="00A75214">
      <w:pPr>
        <w:ind w:left="284" w:hanging="284"/>
        <w:jc w:val="both"/>
        <w:rPr>
          <w:rFonts w:ascii="NTTimes/Cyrillic" w:hAnsi="NTTimes/Cyrillic"/>
          <w:sz w:val="18"/>
        </w:rPr>
      </w:pPr>
      <w:r>
        <w:rPr>
          <w:rFonts w:ascii="NTTimes/Cyrillic" w:hAnsi="NTTimes/Cyrillic"/>
          <w:sz w:val="18"/>
        </w:rPr>
        <w:t xml:space="preserve"> в) качества и доступности медицинской помощи </w:t>
      </w:r>
    </w:p>
    <w:p w:rsidR="00000000" w:rsidRDefault="00A75214">
      <w:pPr>
        <w:ind w:left="284" w:hanging="284"/>
        <w:jc w:val="both"/>
        <w:rPr>
          <w:rFonts w:ascii="NTTimes/Cyrillic" w:hAnsi="NTTimes/Cyrillic"/>
          <w:sz w:val="18"/>
        </w:rPr>
      </w:pPr>
      <w:r>
        <w:rPr>
          <w:rFonts w:ascii="NTTimes/Cyrillic" w:hAnsi="NTTimes/Cyrillic"/>
          <w:sz w:val="18"/>
        </w:rPr>
        <w:t xml:space="preserve"> г) безопасных условий труда</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д) сбалансированности питания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Субъектами обязательного медицинского страхования являются все из перечисленных,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фонда медицинского страхования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страховой организации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органа управления здравоохранением </w:t>
      </w:r>
    </w:p>
    <w:p w:rsidR="00000000" w:rsidRDefault="00A75214">
      <w:pPr>
        <w:ind w:left="284" w:hanging="284"/>
        <w:jc w:val="both"/>
        <w:rPr>
          <w:rFonts w:ascii="NTTimes/Cyrillic" w:hAnsi="NTTimes/Cyrillic"/>
          <w:sz w:val="18"/>
        </w:rPr>
      </w:pPr>
      <w:r>
        <w:rPr>
          <w:rFonts w:ascii="NTTimes/Cyrillic" w:hAnsi="NTTimes/Cyrillic"/>
          <w:sz w:val="18"/>
        </w:rPr>
        <w:t xml:space="preserve"> г) медицинского учреждения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гражданина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В базовую программу обязательного медицинского страхования входят все положения,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перечня, видов и объемов медицинских услуг, осуществляемых за счет средств ОМС </w:t>
      </w:r>
    </w:p>
    <w:p w:rsidR="00000000" w:rsidRDefault="00A75214">
      <w:pPr>
        <w:ind w:left="284" w:hanging="284"/>
        <w:jc w:val="both"/>
        <w:rPr>
          <w:rFonts w:ascii="NTTimes/Cyrillic" w:hAnsi="NTTimes/Cyrillic"/>
          <w:sz w:val="18"/>
        </w:rPr>
      </w:pPr>
      <w:r>
        <w:rPr>
          <w:rFonts w:ascii="NTTimes/Cyrillic" w:hAnsi="NTTimes/Cyrillic"/>
          <w:sz w:val="18"/>
        </w:rPr>
        <w:t xml:space="preserve"> б) стоимости различных видов медицинской помощи </w:t>
      </w:r>
    </w:p>
    <w:p w:rsidR="00000000" w:rsidRDefault="00A75214">
      <w:pPr>
        <w:ind w:left="284" w:hanging="284"/>
        <w:jc w:val="both"/>
        <w:rPr>
          <w:rFonts w:ascii="NTTimes/Cyrillic" w:hAnsi="NTTimes/Cyrillic"/>
          <w:sz w:val="18"/>
        </w:rPr>
      </w:pPr>
      <w:r>
        <w:rPr>
          <w:rFonts w:ascii="NTTimes/Cyrillic" w:hAnsi="NTTimes/Cyrillic"/>
          <w:sz w:val="18"/>
        </w:rPr>
        <w:t xml:space="preserve"> в) орга</w:t>
      </w:r>
      <w:r>
        <w:rPr>
          <w:rFonts w:ascii="NTTimes/Cyrillic" w:hAnsi="NTTimes/Cyrillic"/>
          <w:sz w:val="18"/>
        </w:rPr>
        <w:t xml:space="preserve">низаций добровольного медицинского страхования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видов платных медицинских услуг </w:t>
      </w:r>
    </w:p>
    <w:p w:rsidR="00000000" w:rsidRDefault="00A75214">
      <w:pPr>
        <w:ind w:left="284" w:hanging="284"/>
        <w:jc w:val="both"/>
        <w:rPr>
          <w:rFonts w:ascii="NTTimes/Cyrillic" w:hAnsi="NTTimes/Cyrillic"/>
          <w:sz w:val="18"/>
        </w:rPr>
      </w:pPr>
      <w:r>
        <w:rPr>
          <w:rFonts w:ascii="NTTimes/Cyrillic" w:hAnsi="NTTimes/Cyrillic"/>
          <w:sz w:val="18"/>
        </w:rPr>
        <w:t xml:space="preserve"> д) дифференциации подушевой стоимости медицинской помощи в зависимости от пола и возраста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Основными задачами поликлиники являются все,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медицинской помощи больным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б) лечебно-диагностического обслуживания населения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организации работ по пропаганде здорового образа жизни </w:t>
      </w:r>
    </w:p>
    <w:p w:rsidR="00000000" w:rsidRDefault="00A75214">
      <w:pPr>
        <w:ind w:left="284" w:hanging="284"/>
        <w:jc w:val="both"/>
        <w:rPr>
          <w:rFonts w:ascii="NTTimes/Cyrillic" w:hAnsi="NTTimes/Cyrillic"/>
          <w:sz w:val="18"/>
        </w:rPr>
      </w:pPr>
      <w:r>
        <w:rPr>
          <w:rFonts w:ascii="NTTimes/Cyrillic" w:hAnsi="NTTimes/Cyrillic"/>
          <w:sz w:val="18"/>
        </w:rPr>
        <w:t xml:space="preserve"> г) профилактической работы </w:t>
      </w:r>
    </w:p>
    <w:p w:rsidR="00000000" w:rsidRDefault="00A75214">
      <w:pPr>
        <w:ind w:left="284" w:hanging="284"/>
        <w:jc w:val="both"/>
        <w:rPr>
          <w:rFonts w:ascii="NTTimes/Cyrillic" w:hAnsi="NTTimes/Cyrillic"/>
          <w:sz w:val="18"/>
        </w:rPr>
      </w:pPr>
      <w:r>
        <w:rPr>
          <w:rFonts w:ascii="NTTimes/Cyrillic" w:hAnsi="NTTimes/Cyrillic"/>
          <w:sz w:val="18"/>
        </w:rPr>
        <w:t xml:space="preserve"> д) экспертизы временной нетрудоспособности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016. Организация мер по сокращению затрат времени</w:t>
      </w:r>
      <w:r>
        <w:rPr>
          <w:rFonts w:ascii="NTTimes/Cyrillic" w:hAnsi="NTTimes/Cyrillic"/>
          <w:sz w:val="18"/>
        </w:rPr>
        <w:t xml:space="preserve"> пациентов на посещение поликлиники включает все элементы,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анализа интенсивности потока больных по времени </w:t>
      </w:r>
    </w:p>
    <w:p w:rsidR="00000000" w:rsidRDefault="00A75214">
      <w:pPr>
        <w:ind w:left="284" w:hanging="284"/>
        <w:jc w:val="both"/>
        <w:rPr>
          <w:rFonts w:ascii="NTTimes/Cyrillic" w:hAnsi="NTTimes/Cyrillic"/>
          <w:sz w:val="18"/>
        </w:rPr>
      </w:pPr>
      <w:r>
        <w:rPr>
          <w:rFonts w:ascii="NTTimes/Cyrillic" w:hAnsi="NTTimes/Cyrillic"/>
          <w:sz w:val="18"/>
        </w:rPr>
        <w:t xml:space="preserve"> б) нормирования деятельности врачей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правильной организации графика приема врачей </w:t>
      </w:r>
    </w:p>
    <w:p w:rsidR="00000000" w:rsidRDefault="00A75214">
      <w:pPr>
        <w:ind w:left="284" w:hanging="284"/>
        <w:jc w:val="both"/>
        <w:rPr>
          <w:rFonts w:ascii="NTTimes/Cyrillic" w:hAnsi="NTTimes/Cyrillic"/>
          <w:sz w:val="18"/>
        </w:rPr>
      </w:pPr>
      <w:r>
        <w:rPr>
          <w:rFonts w:ascii="NTTimes/Cyrillic" w:hAnsi="NTTimes/Cyrillic"/>
          <w:sz w:val="18"/>
        </w:rPr>
        <w:t xml:space="preserve"> г) четкой работы регистратуры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д) дисциплины персонала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Основными обязанностями участкового терапевта при оказании лечебно-профилактической помощи населению, проживающему на закрепленном участке, являются все,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оказания своевременной терапевтической помощи </w:t>
      </w:r>
    </w:p>
    <w:p w:rsidR="00000000" w:rsidRDefault="00A75214">
      <w:pPr>
        <w:ind w:left="284" w:hanging="284"/>
        <w:jc w:val="both"/>
        <w:rPr>
          <w:rFonts w:ascii="NTTimes/Cyrillic" w:hAnsi="NTTimes/Cyrillic"/>
          <w:sz w:val="18"/>
        </w:rPr>
      </w:pPr>
      <w:r>
        <w:rPr>
          <w:rFonts w:ascii="NTTimes/Cyrillic" w:hAnsi="NTTimes/Cyrillic"/>
          <w:sz w:val="18"/>
        </w:rPr>
        <w:t xml:space="preserve"> б) организации госпитализаци</w:t>
      </w:r>
      <w:r>
        <w:rPr>
          <w:rFonts w:ascii="NTTimes/Cyrillic" w:hAnsi="NTTimes/Cyrillic"/>
          <w:sz w:val="18"/>
        </w:rPr>
        <w:t xml:space="preserve">и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организации специализированной медицинской помощи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проведения экспертизы временной нетрудоспособности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организации диспансерного наблюдения населения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Структура больничных учреждений РФ включает типы больниц,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республиканской, областной больницы </w:t>
      </w:r>
    </w:p>
    <w:p w:rsidR="00000000" w:rsidRDefault="00A75214">
      <w:pPr>
        <w:ind w:left="284" w:hanging="284"/>
        <w:jc w:val="both"/>
        <w:rPr>
          <w:rFonts w:ascii="NTTimes/Cyrillic" w:hAnsi="NTTimes/Cyrillic"/>
          <w:sz w:val="18"/>
        </w:rPr>
      </w:pPr>
      <w:r>
        <w:rPr>
          <w:rFonts w:ascii="NTTimes/Cyrillic" w:hAnsi="NTTimes/Cyrillic"/>
          <w:sz w:val="18"/>
        </w:rPr>
        <w:t xml:space="preserve"> б) больницы восстановительного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центральной районной больницы </w:t>
      </w:r>
    </w:p>
    <w:p w:rsidR="00000000" w:rsidRDefault="00A75214">
      <w:pPr>
        <w:ind w:left="284" w:hanging="284"/>
        <w:jc w:val="both"/>
        <w:rPr>
          <w:rFonts w:ascii="NTTimes/Cyrillic" w:hAnsi="NTTimes/Cyrillic"/>
          <w:sz w:val="18"/>
        </w:rPr>
      </w:pPr>
      <w:r>
        <w:rPr>
          <w:rFonts w:ascii="NTTimes/Cyrillic" w:hAnsi="NTTimes/Cyrillic"/>
          <w:sz w:val="18"/>
        </w:rPr>
        <w:t xml:space="preserve"> г) городской многопрофильной больницы </w:t>
      </w:r>
    </w:p>
    <w:p w:rsidR="00000000" w:rsidRDefault="00A75214">
      <w:pPr>
        <w:ind w:left="284" w:hanging="284"/>
        <w:jc w:val="both"/>
        <w:rPr>
          <w:rFonts w:ascii="NTTimes/Cyrillic" w:hAnsi="NTTimes/Cyrillic"/>
          <w:sz w:val="18"/>
        </w:rPr>
      </w:pPr>
      <w:r>
        <w:rPr>
          <w:rFonts w:ascii="NTTimes/Cyrillic" w:hAnsi="NTTimes/Cyrillic"/>
          <w:sz w:val="18"/>
        </w:rPr>
        <w:t xml:space="preserve"> д) сельской участковой больницы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Цели и задачи службы лечебно-профилактической помощи матери и ребенку </w:t>
      </w:r>
      <w:r>
        <w:rPr>
          <w:rFonts w:ascii="NTTimes/Cyrillic" w:hAnsi="NTTimes/Cyrillic"/>
          <w:sz w:val="18"/>
        </w:rPr>
        <w:t xml:space="preserve">РФ включают все направления,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заботы о здоровье матери и ребенка </w:t>
      </w:r>
    </w:p>
    <w:p w:rsidR="00000000" w:rsidRDefault="00A75214">
      <w:pPr>
        <w:ind w:left="284" w:hanging="284"/>
        <w:jc w:val="both"/>
        <w:rPr>
          <w:rFonts w:ascii="NTTimes/Cyrillic" w:hAnsi="NTTimes/Cyrillic"/>
          <w:sz w:val="18"/>
        </w:rPr>
      </w:pPr>
      <w:r>
        <w:rPr>
          <w:rFonts w:ascii="NTTimes/Cyrillic" w:hAnsi="NTTimes/Cyrillic"/>
          <w:sz w:val="18"/>
        </w:rPr>
        <w:t xml:space="preserve"> б) обеспечения женщинам возможности максимально сочетать материнство с использованием гражданских прав </w:t>
      </w:r>
    </w:p>
    <w:p w:rsidR="00000000" w:rsidRDefault="00A75214">
      <w:pPr>
        <w:ind w:left="284" w:hanging="284"/>
        <w:jc w:val="both"/>
        <w:rPr>
          <w:rFonts w:ascii="NTTimes/Cyrillic" w:hAnsi="NTTimes/Cyrillic"/>
          <w:sz w:val="18"/>
        </w:rPr>
      </w:pPr>
      <w:r>
        <w:rPr>
          <w:rFonts w:ascii="NTTimes/Cyrillic" w:hAnsi="NTTimes/Cyrillic"/>
          <w:sz w:val="18"/>
        </w:rPr>
        <w:t xml:space="preserve"> в) обеспечения условий, необходимых для всестороннего гармоничного развития детей </w:t>
      </w:r>
    </w:p>
    <w:p w:rsidR="00000000" w:rsidRDefault="00A75214">
      <w:pPr>
        <w:ind w:left="284" w:hanging="284"/>
        <w:jc w:val="both"/>
        <w:rPr>
          <w:rFonts w:ascii="NTTimes/Cyrillic" w:hAnsi="NTTimes/Cyrillic"/>
          <w:sz w:val="18"/>
        </w:rPr>
      </w:pPr>
      <w:r>
        <w:rPr>
          <w:rFonts w:ascii="NTTimes/Cyrillic" w:hAnsi="NTTimes/Cyrillic"/>
          <w:sz w:val="18"/>
        </w:rPr>
        <w:t xml:space="preserve"> г) разработки эффективной системы оказания медицинской помощи матери и ребенку </w:t>
      </w:r>
    </w:p>
    <w:p w:rsidR="00000000" w:rsidRDefault="00A75214">
      <w:pPr>
        <w:ind w:left="284" w:hanging="284"/>
        <w:jc w:val="both"/>
        <w:rPr>
          <w:rFonts w:ascii="NTTimes/Cyrillic" w:hAnsi="NTTimes/Cyrillic"/>
          <w:sz w:val="18"/>
        </w:rPr>
      </w:pPr>
      <w:r>
        <w:rPr>
          <w:rFonts w:ascii="NTTimes/Cyrillic" w:hAnsi="NTTimes/Cyrillic"/>
          <w:sz w:val="18"/>
        </w:rPr>
        <w:t xml:space="preserve"> д) социального страхования беременной женщины и женщины-матери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Структурными компонентами младенческой смертности в зависимости от периодов жизни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перинатальная смертность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неонатальная смертность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постнеонатальная смертность </w:t>
      </w:r>
    </w:p>
    <w:p w:rsidR="00000000" w:rsidRDefault="00A75214">
      <w:pPr>
        <w:ind w:left="284" w:hanging="284"/>
        <w:jc w:val="both"/>
        <w:rPr>
          <w:rFonts w:ascii="NTTimes/Cyrillic" w:hAnsi="NTTimes/Cyrillic"/>
          <w:sz w:val="18"/>
        </w:rPr>
      </w:pPr>
      <w:r>
        <w:rPr>
          <w:rFonts w:ascii="NTTimes/Cyrillic" w:hAnsi="NTTimes/Cyrillic"/>
          <w:sz w:val="18"/>
        </w:rPr>
        <w:t xml:space="preserve"> г) ранняя неонатальная смертность </w:t>
      </w:r>
    </w:p>
    <w:p w:rsidR="00000000" w:rsidRDefault="00A75214">
      <w:pPr>
        <w:ind w:left="284" w:hanging="284"/>
        <w:jc w:val="both"/>
        <w:rPr>
          <w:rFonts w:ascii="NTTimes/Cyrillic" w:hAnsi="NTTimes/Cyrillic"/>
          <w:sz w:val="18"/>
        </w:rPr>
      </w:pPr>
      <w:r>
        <w:rPr>
          <w:rFonts w:ascii="NTTimes/Cyrillic" w:hAnsi="NTTimes/Cyrillic"/>
          <w:sz w:val="18"/>
        </w:rPr>
        <w:t xml:space="preserve"> д) поздняя неонатальная смертность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Существуют ли различия между трудовым договором и договором контракта </w:t>
      </w:r>
    </w:p>
    <w:p w:rsidR="00000000" w:rsidRDefault="00A75214">
      <w:pPr>
        <w:ind w:left="284" w:hanging="284"/>
        <w:jc w:val="both"/>
        <w:rPr>
          <w:rFonts w:ascii="NTTimes/Cyrillic" w:hAnsi="NTTimes/Cyrillic"/>
          <w:sz w:val="18"/>
        </w:rPr>
      </w:pPr>
      <w:r>
        <w:rPr>
          <w:rFonts w:ascii="NTTimes/Cyrillic" w:hAnsi="NTTimes/Cyrillic"/>
          <w:sz w:val="18"/>
        </w:rPr>
        <w:t xml:space="preserve"> а) да </w:t>
      </w:r>
    </w:p>
    <w:p w:rsidR="00000000" w:rsidRDefault="00A75214">
      <w:pPr>
        <w:ind w:left="284" w:hanging="284"/>
        <w:jc w:val="both"/>
        <w:rPr>
          <w:rFonts w:ascii="NTTimes/Cyrillic" w:hAnsi="NTTimes/Cyrillic"/>
          <w:sz w:val="18"/>
        </w:rPr>
      </w:pPr>
      <w:r>
        <w:rPr>
          <w:rFonts w:ascii="NTTimes/Cyrillic" w:hAnsi="NTTimes/Cyrillic"/>
          <w:sz w:val="18"/>
        </w:rPr>
        <w:t xml:space="preserve"> б)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В течение какого периода времени со дня издания приказа органа здравоохранения действительна квалификационная категория, присвоенная врачам, провизорам, работникам среднего медицинского (фармацевтического) персонала </w:t>
      </w:r>
    </w:p>
    <w:p w:rsidR="00000000" w:rsidRDefault="00A75214">
      <w:pPr>
        <w:ind w:left="284" w:hanging="284"/>
        <w:jc w:val="both"/>
        <w:rPr>
          <w:rFonts w:ascii="NTTimes/Cyrillic" w:hAnsi="NTTimes/Cyrillic"/>
          <w:sz w:val="18"/>
        </w:rPr>
      </w:pPr>
      <w:r>
        <w:rPr>
          <w:rFonts w:ascii="NTTimes/Cyrillic" w:hAnsi="NTTimes/Cyrillic"/>
          <w:sz w:val="18"/>
        </w:rPr>
        <w:t xml:space="preserve"> а) в течение 5 лет </w:t>
      </w:r>
    </w:p>
    <w:p w:rsidR="00000000" w:rsidRDefault="00A75214">
      <w:pPr>
        <w:ind w:left="284" w:hanging="284"/>
        <w:jc w:val="both"/>
        <w:rPr>
          <w:rFonts w:ascii="NTTimes/Cyrillic" w:hAnsi="NTTimes/Cyrillic"/>
          <w:sz w:val="18"/>
        </w:rPr>
      </w:pPr>
      <w:r>
        <w:rPr>
          <w:rFonts w:ascii="NTTimes/Cyrillic" w:hAnsi="NTTimes/Cyrillic"/>
          <w:sz w:val="18"/>
        </w:rPr>
        <w:t xml:space="preserve"> б) в течени</w:t>
      </w:r>
      <w:r>
        <w:rPr>
          <w:rFonts w:ascii="NTTimes/Cyrillic" w:hAnsi="NTTimes/Cyrillic"/>
          <w:sz w:val="18"/>
        </w:rPr>
        <w:t xml:space="preserve">е 3 лет </w:t>
      </w:r>
    </w:p>
    <w:p w:rsidR="00000000" w:rsidRDefault="00A75214">
      <w:pPr>
        <w:ind w:left="284" w:hanging="284"/>
        <w:jc w:val="both"/>
        <w:rPr>
          <w:rFonts w:ascii="NTTimes/Cyrillic" w:hAnsi="NTTimes/Cyrillic"/>
          <w:sz w:val="18"/>
        </w:rPr>
      </w:pPr>
      <w:r>
        <w:rPr>
          <w:rFonts w:ascii="NTTimes/Cyrillic" w:hAnsi="NTTimes/Cyrillic"/>
          <w:sz w:val="18"/>
        </w:rPr>
        <w:t xml:space="preserve"> в) в течение 7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Запись в трудовой книжке специалиста (из числа врачебного, фармацевтического и среднего медицинского персонала) о присвоении ему по результатам аттестации (переаттестации) квалификационной категории </w:t>
      </w:r>
    </w:p>
    <w:p w:rsidR="00000000" w:rsidRDefault="00A75214">
      <w:pPr>
        <w:ind w:left="284" w:hanging="284"/>
        <w:jc w:val="both"/>
        <w:rPr>
          <w:rFonts w:ascii="NTTimes/Cyrillic" w:hAnsi="NTTimes/Cyrillic"/>
          <w:sz w:val="18"/>
        </w:rPr>
      </w:pPr>
      <w:r>
        <w:rPr>
          <w:rFonts w:ascii="NTTimes/Cyrillic" w:hAnsi="NTTimes/Cyrillic"/>
          <w:sz w:val="18"/>
        </w:rPr>
        <w:t xml:space="preserve"> а) вносится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б) вносится не обязательно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в) не вносится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Ограничение в размерах доплат работникам за совмещение ими профессий (должностей) , увеличение объема работы, расширение зоны обслуживания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а) установлено </w:t>
      </w:r>
    </w:p>
    <w:p w:rsidR="00000000" w:rsidRDefault="00A75214">
      <w:pPr>
        <w:ind w:left="284" w:hanging="284"/>
        <w:jc w:val="both"/>
        <w:rPr>
          <w:rFonts w:ascii="NTTimes/Cyrillic" w:hAnsi="NTTimes/Cyrillic"/>
          <w:sz w:val="18"/>
        </w:rPr>
      </w:pPr>
      <w:r>
        <w:rPr>
          <w:rFonts w:ascii="NTTimes/Cyrillic" w:hAnsi="NTTimes/Cyrillic"/>
          <w:sz w:val="18"/>
        </w:rPr>
        <w:t xml:space="preserve"> б) не установлено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031. Медицинская деонтология - э</w:t>
      </w:r>
      <w:r>
        <w:rPr>
          <w:rFonts w:ascii="NTTimes/Cyrillic" w:hAnsi="NTTimes/Cyrillic"/>
          <w:sz w:val="18"/>
        </w:rPr>
        <w:t xml:space="preserve">то </w:t>
      </w:r>
    </w:p>
    <w:p w:rsidR="00000000" w:rsidRDefault="00A75214">
      <w:pPr>
        <w:ind w:left="284" w:hanging="284"/>
        <w:jc w:val="both"/>
        <w:rPr>
          <w:rFonts w:ascii="NTTimes/Cyrillic" w:hAnsi="NTTimes/Cyrillic"/>
          <w:sz w:val="18"/>
        </w:rPr>
      </w:pPr>
      <w:r>
        <w:rPr>
          <w:rFonts w:ascii="NTTimes/Cyrillic" w:hAnsi="NTTimes/Cyrillic"/>
          <w:sz w:val="18"/>
        </w:rPr>
        <w:t xml:space="preserve"> а) самостоятельная наука о долге медицинских работников </w:t>
      </w:r>
    </w:p>
    <w:p w:rsidR="00000000" w:rsidRDefault="00A75214">
      <w:pPr>
        <w:ind w:left="284" w:hanging="284"/>
        <w:jc w:val="both"/>
        <w:rPr>
          <w:rFonts w:ascii="NTTimes/Cyrillic" w:hAnsi="NTTimes/Cyrillic"/>
          <w:sz w:val="18"/>
        </w:rPr>
      </w:pPr>
      <w:r>
        <w:rPr>
          <w:rFonts w:ascii="NTTimes/Cyrillic" w:hAnsi="NTTimes/Cyrillic"/>
          <w:sz w:val="18"/>
        </w:rPr>
        <w:t xml:space="preserve"> б) прикладная, нормативная, практическая часть медицинской этики </w:t>
      </w:r>
    </w:p>
    <w:p w:rsidR="00000000" w:rsidRDefault="00A75214">
      <w:pPr>
        <w:ind w:left="284" w:hanging="284"/>
        <w:jc w:val="both"/>
        <w:rPr>
          <w:rFonts w:ascii="NTTimes/Cyrillic" w:hAnsi="NTTimes/Cyrillic"/>
          <w:sz w:val="18"/>
        </w:rPr>
      </w:pPr>
      <w:r>
        <w:rPr>
          <w:rFonts w:ascii="NTTimes/Cyrillic" w:hAnsi="NTTimes/Cyrillic"/>
          <w:sz w:val="18"/>
        </w:rPr>
        <w:t xml:space="preserve"> в) не знаю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Укажите, какая из перечисленных ниже характеристик медицинской этики правильная </w:t>
      </w:r>
    </w:p>
    <w:p w:rsidR="00000000" w:rsidRDefault="00A75214">
      <w:pPr>
        <w:ind w:left="284" w:hanging="284"/>
        <w:jc w:val="both"/>
        <w:rPr>
          <w:rFonts w:ascii="NTTimes/Cyrillic" w:hAnsi="NTTimes/Cyrillic"/>
          <w:sz w:val="18"/>
        </w:rPr>
      </w:pPr>
      <w:r>
        <w:rPr>
          <w:rFonts w:ascii="NTTimes/Cyrillic" w:hAnsi="NTTimes/Cyrillic"/>
          <w:sz w:val="18"/>
        </w:rPr>
        <w:t xml:space="preserve"> а) это специфическое проявление общей этики в деятельности врача </w:t>
      </w:r>
    </w:p>
    <w:p w:rsidR="00000000" w:rsidRDefault="00A75214">
      <w:pPr>
        <w:ind w:left="284" w:hanging="284"/>
        <w:jc w:val="both"/>
        <w:rPr>
          <w:rFonts w:ascii="NTTimes/Cyrillic" w:hAnsi="NTTimes/Cyrillic"/>
          <w:sz w:val="18"/>
        </w:rPr>
      </w:pPr>
      <w:r>
        <w:rPr>
          <w:rFonts w:ascii="NTTimes/Cyrillic" w:hAnsi="NTTimes/Cyrillic"/>
          <w:sz w:val="18"/>
        </w:rPr>
        <w:t xml:space="preserve"> б) это наука, рассматривающая вопросы врачебного гуманизма, проблемы долга, чести, совести и достоинства медицинских работников </w:t>
      </w:r>
    </w:p>
    <w:p w:rsidR="00000000" w:rsidRDefault="00A75214">
      <w:pPr>
        <w:ind w:left="284" w:hanging="284"/>
        <w:jc w:val="both"/>
        <w:rPr>
          <w:rFonts w:ascii="NTTimes/Cyrillic" w:hAnsi="NTTimes/Cyrillic"/>
          <w:sz w:val="18"/>
        </w:rPr>
      </w:pPr>
      <w:r>
        <w:rPr>
          <w:rFonts w:ascii="NTTimes/Cyrillic" w:hAnsi="NTTimes/Cyrillic"/>
          <w:sz w:val="18"/>
        </w:rPr>
        <w:t xml:space="preserve"> в) это наука, помогающая вырабатывать у врача способность к нравственной ориентации в</w:t>
      </w:r>
      <w:r>
        <w:rPr>
          <w:rFonts w:ascii="NTTimes/Cyrillic" w:hAnsi="NTTimes/Cyrillic"/>
          <w:sz w:val="18"/>
        </w:rPr>
        <w:t xml:space="preserve"> сложных ситуациях, требующих высоких морально-деловых и социальных качеств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вышеперечисленное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Соблюдение врачебной тайны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для защиты внутреннего мира человека, его автономии </w:t>
      </w:r>
    </w:p>
    <w:p w:rsidR="00000000" w:rsidRDefault="00A75214">
      <w:pPr>
        <w:ind w:left="284" w:hanging="284"/>
        <w:jc w:val="both"/>
        <w:rPr>
          <w:rFonts w:ascii="NTTimes/Cyrillic" w:hAnsi="NTTimes/Cyrillic"/>
          <w:sz w:val="18"/>
        </w:rPr>
      </w:pPr>
      <w:r>
        <w:rPr>
          <w:rFonts w:ascii="NTTimes/Cyrillic" w:hAnsi="NTTimes/Cyrillic"/>
          <w:sz w:val="18"/>
        </w:rPr>
        <w:t xml:space="preserve"> б) для охраны от манипуляций со стороны внешних сил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для защиты социальных и экономических интересов личности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для создания основы доверительности и откровенности взаимоотношений "врач - пациент" </w:t>
      </w:r>
    </w:p>
    <w:p w:rsidR="00000000" w:rsidRDefault="00A75214">
      <w:pPr>
        <w:ind w:left="284" w:hanging="284"/>
        <w:jc w:val="both"/>
        <w:rPr>
          <w:rFonts w:ascii="NTTimes/Cyrillic" w:hAnsi="NTTimes/Cyrillic"/>
          <w:sz w:val="18"/>
        </w:rPr>
      </w:pPr>
      <w:r>
        <w:rPr>
          <w:rFonts w:ascii="NTTimes/Cyrillic" w:hAnsi="NTTimes/Cyrillic"/>
          <w:sz w:val="18"/>
        </w:rPr>
        <w:t xml:space="preserve"> д) для поддержания престижа медицинской профессии </w:t>
      </w:r>
    </w:p>
    <w:p w:rsidR="00000000" w:rsidRDefault="00A75214">
      <w:pPr>
        <w:ind w:left="284" w:hanging="284"/>
        <w:jc w:val="both"/>
        <w:rPr>
          <w:rFonts w:ascii="NTTimes/Cyrillic" w:hAnsi="NTTimes/Cyrillic"/>
          <w:sz w:val="18"/>
        </w:rPr>
      </w:pPr>
      <w:r>
        <w:rPr>
          <w:rFonts w:ascii="NTTimes/Cyrillic" w:hAnsi="NTTimes/Cyrillic"/>
          <w:sz w:val="18"/>
        </w:rPr>
        <w:t xml:space="preserve"> е) все перечисленное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34. Информированное добровольное согласие пациента (или доверенных лиц) является необходимым предварительным условием медицинского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а) всегда </w:t>
      </w:r>
    </w:p>
    <w:p w:rsidR="00000000" w:rsidRDefault="00A75214">
      <w:pPr>
        <w:ind w:left="284" w:hanging="284"/>
        <w:jc w:val="both"/>
        <w:rPr>
          <w:rFonts w:ascii="NTTimes/Cyrillic" w:hAnsi="NTTimes/Cyrillic"/>
          <w:sz w:val="18"/>
        </w:rPr>
      </w:pPr>
      <w:r>
        <w:rPr>
          <w:rFonts w:ascii="NTTimes/Cyrillic" w:hAnsi="NTTimes/Cyrillic"/>
          <w:sz w:val="18"/>
        </w:rPr>
        <w:t xml:space="preserve"> б) в особых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в) не всегда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Предметом изучения медицинской статистики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здоровье населения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выявление и установление зависимости между уровнем здоровья и факторами окружающей среды </w:t>
      </w:r>
    </w:p>
    <w:p w:rsidR="00000000" w:rsidRDefault="00A75214">
      <w:pPr>
        <w:ind w:left="284" w:hanging="284"/>
        <w:jc w:val="both"/>
        <w:rPr>
          <w:rFonts w:ascii="NTTimes/Cyrillic" w:hAnsi="NTTimes/Cyrillic"/>
          <w:sz w:val="18"/>
        </w:rPr>
      </w:pPr>
      <w:r>
        <w:rPr>
          <w:rFonts w:ascii="NTTimes/Cyrillic" w:hAnsi="NTTimes/Cyrillic"/>
          <w:sz w:val="18"/>
        </w:rPr>
        <w:t xml:space="preserve"> в) данные о сети, деятельности, кадрах учреждений здравоохранения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достоверность результатов клинических и экспериментальных исследовани</w:t>
      </w:r>
      <w:r>
        <w:rPr>
          <w:rFonts w:ascii="NTTimes/Cyrillic" w:hAnsi="NTTimes/Cyrillic"/>
          <w:sz w:val="18"/>
        </w:rPr>
        <w:t xml:space="preserve">й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выше положения </w:t>
      </w:r>
    </w:p>
    <w:p w:rsidR="00000000" w:rsidRDefault="00A75214">
      <w:pPr>
        <w:ind w:left="284" w:hanging="284"/>
        <w:jc w:val="both"/>
        <w:rPr>
          <w:rFonts w:ascii="NTTimes/Cyrillic" w:hAnsi="NTTimes/Cyrillic"/>
          <w:sz w:val="18"/>
        </w:rPr>
      </w:pPr>
      <w:r>
        <w:rPr>
          <w:rFonts w:ascii="NTTimes/Cyrillic" w:hAnsi="NTTimes/Cyrillic"/>
          <w:sz w:val="18"/>
        </w:rPr>
        <w:t xml:space="preserve"> е)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Статистическими измерителями общественного здоровья населения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демографических показателей </w:t>
      </w:r>
    </w:p>
    <w:p w:rsidR="00000000" w:rsidRDefault="00A75214">
      <w:pPr>
        <w:ind w:left="284" w:hanging="284"/>
        <w:jc w:val="both"/>
        <w:rPr>
          <w:rFonts w:ascii="NTTimes/Cyrillic" w:hAnsi="NTTimes/Cyrillic"/>
          <w:sz w:val="18"/>
        </w:rPr>
      </w:pPr>
      <w:r>
        <w:rPr>
          <w:rFonts w:ascii="NTTimes/Cyrillic" w:hAnsi="NTTimes/Cyrillic"/>
          <w:sz w:val="18"/>
        </w:rPr>
        <w:t xml:space="preserve"> б) заболеваемости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инвалидности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физического развития </w:t>
      </w:r>
    </w:p>
    <w:p w:rsidR="00000000" w:rsidRDefault="00A75214">
      <w:pPr>
        <w:ind w:left="284" w:hanging="284"/>
        <w:jc w:val="both"/>
        <w:rPr>
          <w:rFonts w:ascii="NTTimes/Cyrillic" w:hAnsi="NTTimes/Cyrillic"/>
          <w:sz w:val="18"/>
        </w:rPr>
      </w:pPr>
      <w:r>
        <w:rPr>
          <w:rFonts w:ascii="NTTimes/Cyrillic" w:hAnsi="NTTimes/Cyrillic"/>
          <w:sz w:val="18"/>
        </w:rPr>
        <w:t xml:space="preserve"> д) комплексной оценки здоровья населения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е) трудовой активности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Уровнем достоверности в медицинских статистических исследованиях является вероятность изучаемого признака, равная </w:t>
      </w:r>
    </w:p>
    <w:p w:rsidR="00000000" w:rsidRDefault="00A75214">
      <w:pPr>
        <w:ind w:left="284" w:hanging="284"/>
        <w:jc w:val="both"/>
        <w:rPr>
          <w:rFonts w:ascii="NTTimes/Cyrillic" w:hAnsi="NTTimes/Cyrillic"/>
          <w:sz w:val="18"/>
        </w:rPr>
      </w:pPr>
      <w:r>
        <w:rPr>
          <w:rFonts w:ascii="NTTimes/Cyrillic" w:hAnsi="NTTimes/Cyrillic"/>
          <w:sz w:val="18"/>
        </w:rPr>
        <w:t xml:space="preserve"> а) 68% </w:t>
      </w:r>
    </w:p>
    <w:p w:rsidR="00000000" w:rsidRDefault="00A75214">
      <w:pPr>
        <w:ind w:left="284" w:hanging="284"/>
        <w:jc w:val="both"/>
        <w:rPr>
          <w:rFonts w:ascii="NTTimes/Cyrillic" w:hAnsi="NTTimes/Cyrillic"/>
          <w:sz w:val="18"/>
        </w:rPr>
      </w:pPr>
      <w:r>
        <w:rPr>
          <w:rFonts w:ascii="NTTimes/Cyrillic" w:hAnsi="NTTimes/Cyrillic"/>
          <w:sz w:val="18"/>
        </w:rPr>
        <w:t xml:space="preserve"> б) 90% </w:t>
      </w:r>
    </w:p>
    <w:p w:rsidR="00000000" w:rsidRDefault="00A75214">
      <w:pPr>
        <w:ind w:left="284" w:hanging="284"/>
        <w:jc w:val="both"/>
        <w:rPr>
          <w:rFonts w:ascii="NTTimes/Cyrillic" w:hAnsi="NTTimes/Cyrillic"/>
          <w:sz w:val="18"/>
        </w:rPr>
      </w:pPr>
      <w:r>
        <w:rPr>
          <w:rFonts w:ascii="NTTimes/Cyrillic" w:hAnsi="NTTimes/Cyrillic"/>
          <w:sz w:val="18"/>
        </w:rPr>
        <w:t xml:space="preserve"> в) 92% </w:t>
      </w:r>
    </w:p>
    <w:p w:rsidR="00000000" w:rsidRDefault="00A75214">
      <w:pPr>
        <w:ind w:left="284" w:hanging="284"/>
        <w:jc w:val="both"/>
        <w:rPr>
          <w:rFonts w:ascii="NTTimes/Cyrillic" w:hAnsi="NTTimes/Cyrillic"/>
          <w:sz w:val="18"/>
        </w:rPr>
      </w:pPr>
      <w:r>
        <w:rPr>
          <w:rFonts w:ascii="NTTimes/Cyrillic" w:hAnsi="NTTimes/Cyrillic"/>
          <w:sz w:val="18"/>
        </w:rPr>
        <w:t xml:space="preserve"> г) 95% </w:t>
      </w:r>
    </w:p>
    <w:p w:rsidR="00000000" w:rsidRDefault="00A75214">
      <w:pPr>
        <w:ind w:left="284" w:hanging="284"/>
        <w:jc w:val="both"/>
        <w:rPr>
          <w:rFonts w:ascii="NTTimes/Cyrillic" w:hAnsi="NTTimes/Cyrillic"/>
          <w:sz w:val="18"/>
        </w:rPr>
      </w:pPr>
      <w:r>
        <w:rPr>
          <w:rFonts w:ascii="NTTimes/Cyrillic" w:hAnsi="NTTimes/Cyrillic"/>
          <w:sz w:val="18"/>
        </w:rPr>
        <w:t xml:space="preserve"> д) 94%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Организация </w:t>
      </w:r>
      <w:r>
        <w:rPr>
          <w:rFonts w:ascii="NTTimes/Cyrillic" w:hAnsi="NTTimes/Cyrillic"/>
          <w:sz w:val="18"/>
        </w:rPr>
        <w:t xml:space="preserve">работы поликлиники характеризуется следующими данными </w:t>
      </w:r>
    </w:p>
    <w:p w:rsidR="00000000" w:rsidRDefault="00A75214">
      <w:pPr>
        <w:ind w:left="284" w:hanging="284"/>
        <w:jc w:val="both"/>
        <w:rPr>
          <w:rFonts w:ascii="NTTimes/Cyrillic" w:hAnsi="NTTimes/Cyrillic"/>
          <w:sz w:val="18"/>
        </w:rPr>
      </w:pPr>
      <w:r>
        <w:rPr>
          <w:rFonts w:ascii="NTTimes/Cyrillic" w:hAnsi="NTTimes/Cyrillic"/>
          <w:sz w:val="18"/>
        </w:rPr>
        <w:t xml:space="preserve"> а) структура посещений по специальности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динамика посещений, распределение посещений по виду обращений, по месяцам, дням недели, часам дня </w:t>
      </w:r>
    </w:p>
    <w:p w:rsidR="00000000" w:rsidRDefault="00A75214">
      <w:pPr>
        <w:ind w:left="284" w:hanging="284"/>
        <w:jc w:val="both"/>
        <w:rPr>
          <w:rFonts w:ascii="NTTimes/Cyrillic" w:hAnsi="NTTimes/Cyrillic"/>
          <w:sz w:val="18"/>
        </w:rPr>
      </w:pPr>
      <w:r>
        <w:rPr>
          <w:rFonts w:ascii="NTTimes/Cyrillic" w:hAnsi="NTTimes/Cyrillic"/>
          <w:sz w:val="18"/>
        </w:rPr>
        <w:t xml:space="preserve"> в) объем помощи на дому, структура посещений на дому, активность врачей по помощи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г) соотношение первичных и повторных посещений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д) всеми вышеперечисленными положениями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Организация работы стационара включает в себя следующие показатели </w:t>
      </w:r>
    </w:p>
    <w:p w:rsidR="00000000" w:rsidRDefault="00A75214">
      <w:pPr>
        <w:ind w:left="284" w:hanging="284"/>
        <w:jc w:val="both"/>
        <w:rPr>
          <w:rFonts w:ascii="NTTimes/Cyrillic" w:hAnsi="NTTimes/Cyrillic"/>
          <w:sz w:val="18"/>
        </w:rPr>
      </w:pPr>
      <w:r>
        <w:rPr>
          <w:rFonts w:ascii="NTTimes/Cyrillic" w:hAnsi="NTTimes/Cyrillic"/>
          <w:sz w:val="18"/>
        </w:rPr>
        <w:t xml:space="preserve"> а) среднее число дней работы койки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средне</w:t>
      </w:r>
      <w:r>
        <w:rPr>
          <w:rFonts w:ascii="NTTimes/Cyrillic" w:hAnsi="NTTimes/Cyrillic"/>
          <w:sz w:val="18"/>
        </w:rPr>
        <w:t xml:space="preserve">е число занятых и свободных коек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оборот койки </w:t>
      </w:r>
    </w:p>
    <w:p w:rsidR="00000000" w:rsidRDefault="00A75214">
      <w:pPr>
        <w:ind w:left="284" w:hanging="284"/>
        <w:jc w:val="both"/>
        <w:rPr>
          <w:rFonts w:ascii="NTTimes/Cyrillic" w:hAnsi="NTTimes/Cyrillic"/>
          <w:sz w:val="18"/>
        </w:rPr>
      </w:pPr>
      <w:r>
        <w:rPr>
          <w:rFonts w:ascii="NTTimes/Cyrillic" w:hAnsi="NTTimes/Cyrillic"/>
          <w:sz w:val="18"/>
        </w:rPr>
        <w:t xml:space="preserve"> г) средние сроки пребывания больного в стационаре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вышеназванные показатели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Интенсивный показатель досуточной летальности определяется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отношение числа умерших в первые сутки к общему числу умерших в больнице </w:t>
      </w:r>
    </w:p>
    <w:p w:rsidR="00000000" w:rsidRDefault="00A75214">
      <w:pPr>
        <w:ind w:left="284" w:hanging="284"/>
        <w:jc w:val="both"/>
        <w:rPr>
          <w:rFonts w:ascii="NTTimes/Cyrillic" w:hAnsi="NTTimes/Cyrillic"/>
          <w:sz w:val="18"/>
        </w:rPr>
      </w:pPr>
      <w:r>
        <w:rPr>
          <w:rFonts w:ascii="NTTimes/Cyrillic" w:hAnsi="NTTimes/Cyrillic"/>
          <w:sz w:val="18"/>
        </w:rPr>
        <w:t xml:space="preserve"> б) отношение числа умерших в первые сутки к числу поступивших в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в) отношение числа поступивших в стационар к числу умерших в первые сутки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047. Для оценки качества деятельности врача-терапевта-участкового (цехово</w:t>
      </w:r>
      <w:r>
        <w:rPr>
          <w:rFonts w:ascii="NTTimes/Cyrillic" w:hAnsi="NTTimes/Cyrillic"/>
          <w:sz w:val="18"/>
        </w:rPr>
        <w:t xml:space="preserve">го) экспертно оцениваются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каждый случай смерти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б) каждый случай первичного выхода на инвалидность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каждый случай расхождения диагнозов поликлиники и стационара </w:t>
      </w:r>
    </w:p>
    <w:p w:rsidR="00000000" w:rsidRDefault="00A75214">
      <w:pPr>
        <w:ind w:left="284" w:hanging="284"/>
        <w:jc w:val="both"/>
        <w:rPr>
          <w:rFonts w:ascii="NTTimes/Cyrillic" w:hAnsi="NTTimes/Cyrillic"/>
          <w:sz w:val="18"/>
        </w:rPr>
      </w:pPr>
      <w:r>
        <w:rPr>
          <w:rFonts w:ascii="NTTimes/Cyrillic" w:hAnsi="NTTimes/Cyrillic"/>
          <w:sz w:val="18"/>
        </w:rPr>
        <w:t xml:space="preserve"> г) каждый случай выявления больных с запущенными формами злокачественного новообразования, туберкулеза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вышеперечисленные положения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Международная классификация болезней - это </w:t>
      </w:r>
    </w:p>
    <w:p w:rsidR="00000000" w:rsidRDefault="00A75214">
      <w:pPr>
        <w:ind w:left="284" w:hanging="284"/>
        <w:jc w:val="both"/>
        <w:rPr>
          <w:rFonts w:ascii="NTTimes/Cyrillic" w:hAnsi="NTTimes/Cyrillic"/>
          <w:sz w:val="18"/>
        </w:rPr>
      </w:pPr>
      <w:r>
        <w:rPr>
          <w:rFonts w:ascii="NTTimes/Cyrillic" w:hAnsi="NTTimes/Cyrillic"/>
          <w:sz w:val="18"/>
        </w:rPr>
        <w:t xml:space="preserve"> а) перечень наименований болезней в определенном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б) перечень диагнозов в определенном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в) перечень симптомов, синдромов </w:t>
      </w:r>
      <w:r>
        <w:rPr>
          <w:rFonts w:ascii="NTTimes/Cyrillic" w:hAnsi="NTTimes/Cyrillic"/>
          <w:sz w:val="18"/>
        </w:rPr>
        <w:t xml:space="preserve">и отдельных состояний, расположенных по определенному принципу </w:t>
      </w:r>
    </w:p>
    <w:p w:rsidR="00000000" w:rsidRDefault="00A75214">
      <w:pPr>
        <w:ind w:left="284" w:hanging="284"/>
        <w:jc w:val="both"/>
        <w:rPr>
          <w:rFonts w:ascii="NTTimes/Cyrillic" w:hAnsi="NTTimes/Cyrillic"/>
          <w:sz w:val="18"/>
        </w:rPr>
      </w:pPr>
      <w:r>
        <w:rPr>
          <w:rFonts w:ascii="NTTimes/Cyrillic" w:hAnsi="NTTimes/Cyrillic"/>
          <w:sz w:val="18"/>
        </w:rPr>
        <w:t xml:space="preserve"> г) система рубрик, в которые отдельные патологические состояния включены в соответствии с определенными установленными критериями </w:t>
      </w:r>
    </w:p>
    <w:p w:rsidR="00000000" w:rsidRDefault="00A75214">
      <w:pPr>
        <w:ind w:left="284" w:hanging="284"/>
        <w:jc w:val="both"/>
        <w:rPr>
          <w:rFonts w:ascii="NTTimes/Cyrillic" w:hAnsi="NTTimes/Cyrillic"/>
          <w:sz w:val="18"/>
        </w:rPr>
      </w:pPr>
      <w:r>
        <w:rPr>
          <w:rFonts w:ascii="NTTimes/Cyrillic" w:hAnsi="NTTimes/Cyrillic"/>
          <w:sz w:val="18"/>
        </w:rPr>
        <w:t xml:space="preserve"> д) перечень наименований болезней, диагнозов и синдромов, расположенных в определенном порядке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Показателем, рекомендованным к вычислению для общей характеристики амбулаторно-поликлинического учреждения,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обеспеченность населения врачами </w:t>
      </w:r>
    </w:p>
    <w:p w:rsidR="00000000" w:rsidRDefault="00A75214">
      <w:pPr>
        <w:ind w:left="284" w:hanging="284"/>
        <w:jc w:val="both"/>
        <w:rPr>
          <w:rFonts w:ascii="NTTimes/Cyrillic" w:hAnsi="NTTimes/Cyrillic"/>
          <w:sz w:val="18"/>
        </w:rPr>
      </w:pPr>
      <w:r>
        <w:rPr>
          <w:rFonts w:ascii="NTTimes/Cyrillic" w:hAnsi="NTTimes/Cyrillic"/>
          <w:sz w:val="18"/>
        </w:rPr>
        <w:t xml:space="preserve"> б) обеспеченность средним медицинским персоналом </w:t>
      </w:r>
    </w:p>
    <w:p w:rsidR="00000000" w:rsidRDefault="00A75214">
      <w:pPr>
        <w:ind w:left="284" w:hanging="284"/>
        <w:jc w:val="both"/>
        <w:rPr>
          <w:rFonts w:ascii="NTTimes/Cyrillic" w:hAnsi="NTTimes/Cyrillic"/>
          <w:sz w:val="18"/>
        </w:rPr>
      </w:pPr>
      <w:r>
        <w:rPr>
          <w:rFonts w:ascii="NTTimes/Cyrillic" w:hAnsi="NTTimes/Cyrillic"/>
          <w:sz w:val="18"/>
        </w:rPr>
        <w:t xml:space="preserve"> в) по</w:t>
      </w:r>
      <w:r>
        <w:rPr>
          <w:rFonts w:ascii="NTTimes/Cyrillic" w:hAnsi="NTTimes/Cyrillic"/>
          <w:sz w:val="18"/>
        </w:rPr>
        <w:t xml:space="preserve">казатель укомплектованности (врачами, средним, младшим медицинским персоналом) </w:t>
      </w:r>
    </w:p>
    <w:p w:rsidR="00000000" w:rsidRDefault="00A75214">
      <w:pPr>
        <w:ind w:left="284" w:hanging="284"/>
        <w:jc w:val="both"/>
        <w:rPr>
          <w:rFonts w:ascii="NTTimes/Cyrillic" w:hAnsi="NTTimes/Cyrillic"/>
          <w:sz w:val="18"/>
        </w:rPr>
      </w:pPr>
      <w:r>
        <w:rPr>
          <w:rFonts w:ascii="NTTimes/Cyrillic" w:hAnsi="NTTimes/Cyrillic"/>
          <w:sz w:val="18"/>
        </w:rPr>
        <w:t xml:space="preserve"> г) коэффициент совместительства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вышеперечисленные показатели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2. КЛИНИЧЕСКАЯ АНАТОМИЯ И ОПЕРАТИВНАЯ ХИРУРГИЯ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Мягкие покровы черепа состоят </w:t>
      </w:r>
    </w:p>
    <w:p w:rsidR="00000000" w:rsidRDefault="00A75214">
      <w:pPr>
        <w:ind w:left="284" w:hanging="284"/>
        <w:jc w:val="both"/>
        <w:rPr>
          <w:rFonts w:ascii="NTTimes/Cyrillic" w:hAnsi="NTTimes/Cyrillic"/>
          <w:sz w:val="18"/>
        </w:rPr>
      </w:pPr>
      <w:r>
        <w:rPr>
          <w:rFonts w:ascii="NTTimes/Cyrillic" w:hAnsi="NTTimes/Cyrillic"/>
          <w:sz w:val="18"/>
        </w:rPr>
        <w:t xml:space="preserve"> а) из 3 слоев </w:t>
      </w:r>
    </w:p>
    <w:p w:rsidR="00000000" w:rsidRDefault="00A75214">
      <w:pPr>
        <w:ind w:left="284" w:hanging="284"/>
        <w:jc w:val="both"/>
        <w:rPr>
          <w:rFonts w:ascii="NTTimes/Cyrillic" w:hAnsi="NTTimes/Cyrillic"/>
          <w:sz w:val="18"/>
        </w:rPr>
      </w:pPr>
      <w:r>
        <w:rPr>
          <w:rFonts w:ascii="NTTimes/Cyrillic" w:hAnsi="NTTimes/Cyrillic"/>
          <w:sz w:val="18"/>
        </w:rPr>
        <w:t xml:space="preserve"> б) из 5 слоев </w:t>
      </w:r>
    </w:p>
    <w:p w:rsidR="00000000" w:rsidRDefault="00A75214">
      <w:pPr>
        <w:ind w:left="284" w:hanging="284"/>
        <w:jc w:val="both"/>
        <w:rPr>
          <w:rFonts w:ascii="NTTimes/Cyrillic" w:hAnsi="NTTimes/Cyrillic"/>
          <w:sz w:val="18"/>
        </w:rPr>
      </w:pPr>
      <w:r>
        <w:rPr>
          <w:rFonts w:ascii="NTTimes/Cyrillic" w:hAnsi="NTTimes/Cyrillic"/>
          <w:sz w:val="18"/>
        </w:rPr>
        <w:t xml:space="preserve"> в) из 6 слоев </w:t>
      </w:r>
    </w:p>
    <w:p w:rsidR="00000000" w:rsidRDefault="00A75214">
      <w:pPr>
        <w:ind w:left="284" w:hanging="284"/>
        <w:jc w:val="both"/>
        <w:rPr>
          <w:rFonts w:ascii="NTTimes/Cyrillic" w:hAnsi="NTTimes/Cyrillic"/>
          <w:sz w:val="18"/>
        </w:rPr>
      </w:pPr>
      <w:r>
        <w:rPr>
          <w:rFonts w:ascii="NTTimes/Cyrillic" w:hAnsi="NTTimes/Cyrillic"/>
          <w:sz w:val="18"/>
        </w:rPr>
        <w:t xml:space="preserve"> г) из 8 слоев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Прорыв гноя в сигмовидный синус из сосцевидного отростка возможен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шило-сосцевидное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каменисто-барабанную щель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сосцевидный выпускник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через яремное отверстие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Гидротермическая деструкция Гассерова узла проводится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круглое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овальное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яремное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г) через остистое отверстие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Возникновение симптома "очков" при переломе основания черепа объясняется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повреждением продырявленной пластинки в передней черепной ямке </w:t>
      </w:r>
    </w:p>
    <w:p w:rsidR="00000000" w:rsidRDefault="00A75214">
      <w:pPr>
        <w:ind w:left="284" w:hanging="284"/>
        <w:jc w:val="both"/>
        <w:rPr>
          <w:rFonts w:ascii="NTTimes/Cyrillic" w:hAnsi="NTTimes/Cyrillic"/>
          <w:sz w:val="18"/>
        </w:rPr>
      </w:pPr>
      <w:r>
        <w:rPr>
          <w:rFonts w:ascii="NTTimes/Cyrillic" w:hAnsi="NTTimes/Cyrillic"/>
          <w:sz w:val="18"/>
        </w:rPr>
        <w:t xml:space="preserve"> б) разрывом зрительной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повреждением внутренней сонной артерии в полости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г) повреждением передней решетчатой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д) повреждением задней решетчатой вены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 Д</w:t>
      </w:r>
      <w:r>
        <w:rPr>
          <w:rFonts w:ascii="NTTimes/Cyrillic" w:hAnsi="NTTimes/Cyrillic"/>
          <w:sz w:val="18"/>
        </w:rPr>
        <w:t xml:space="preserve">вигательная иннервация мышц лица осуществляется (1) лицевым нервом (2) тройничным нервом (3) подъязычным нервом (4) добавочным нервом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2,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006. Наиболее возможными путями прорыва гноя при паротите, объясняемыми особенностями топографии околоушной слюнной железы и ее фасции, являются: (1) прорыв гноя в ротовую полость (2) прорыв гноя в переднее окологлоточное пространство (3) прорыв гноя в заднее окологлоточное пространство (4) прор</w:t>
      </w:r>
      <w:r>
        <w:rPr>
          <w:rFonts w:ascii="NTTimes/Cyrillic" w:hAnsi="NTTimes/Cyrillic"/>
          <w:sz w:val="18"/>
        </w:rPr>
        <w:t xml:space="preserve">ыв гноя в наружный слуховой проход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2,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2, 3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Заброс гнойных эмболов в пещеристый синус возможен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верхнюю глазничную вену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нижнюю глазничную вену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переднюю лицевую вену </w:t>
      </w:r>
    </w:p>
    <w:p w:rsidR="00000000" w:rsidRDefault="00A75214">
      <w:pPr>
        <w:ind w:left="284" w:hanging="284"/>
        <w:jc w:val="both"/>
        <w:rPr>
          <w:rFonts w:ascii="NTTimes/Cyrillic" w:hAnsi="NTTimes/Cyrillic"/>
          <w:sz w:val="18"/>
        </w:rPr>
      </w:pPr>
      <w:r>
        <w:rPr>
          <w:rFonts w:ascii="NTTimes/Cyrillic" w:hAnsi="NTTimes/Cyrillic"/>
          <w:sz w:val="18"/>
        </w:rPr>
        <w:t xml:space="preserve"> г) через крыловидное венозное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все названные вены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В состав сосудисто-нервного пучка шеи входят следующие нервы </w:t>
      </w:r>
    </w:p>
    <w:p w:rsidR="00000000" w:rsidRDefault="00A75214">
      <w:pPr>
        <w:ind w:left="284" w:hanging="284"/>
        <w:jc w:val="both"/>
        <w:rPr>
          <w:rFonts w:ascii="NTTimes/Cyrillic" w:hAnsi="NTTimes/Cyrillic"/>
          <w:sz w:val="18"/>
        </w:rPr>
      </w:pPr>
      <w:r>
        <w:rPr>
          <w:rFonts w:ascii="NTTimes/Cyrillic" w:hAnsi="NTTimes/Cyrillic"/>
          <w:sz w:val="18"/>
        </w:rPr>
        <w:t xml:space="preserve"> а) блуждающий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б) нисходящая ветвь подъязычного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промежуточный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г) пограничный </w:t>
      </w:r>
      <w:r>
        <w:rPr>
          <w:rFonts w:ascii="NTTimes/Cyrillic" w:hAnsi="NTTimes/Cyrillic"/>
          <w:sz w:val="18"/>
        </w:rPr>
        <w:t xml:space="preserve">симпатический ствол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Гиперемия лица при проведении ваго-симпатической блокады объясняется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блокадой блуждающего нерва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усилением кровотока </w:t>
      </w:r>
    </w:p>
    <w:p w:rsidR="00000000" w:rsidRDefault="00A75214">
      <w:pPr>
        <w:ind w:left="284" w:hanging="284"/>
        <w:jc w:val="both"/>
        <w:rPr>
          <w:rFonts w:ascii="NTTimes/Cyrillic" w:hAnsi="NTTimes/Cyrillic"/>
          <w:sz w:val="18"/>
        </w:rPr>
      </w:pPr>
      <w:r>
        <w:rPr>
          <w:rFonts w:ascii="NTTimes/Cyrillic" w:hAnsi="NTTimes/Cyrillic"/>
          <w:sz w:val="18"/>
        </w:rPr>
        <w:t xml:space="preserve"> в) блокадой симпатического ствола </w:t>
      </w:r>
    </w:p>
    <w:p w:rsidR="00000000" w:rsidRDefault="00A75214">
      <w:pPr>
        <w:ind w:left="284" w:hanging="284"/>
        <w:jc w:val="both"/>
        <w:rPr>
          <w:rFonts w:ascii="NTTimes/Cyrillic" w:hAnsi="NTTimes/Cyrillic"/>
          <w:sz w:val="18"/>
        </w:rPr>
      </w:pPr>
      <w:r>
        <w:rPr>
          <w:rFonts w:ascii="NTTimes/Cyrillic" w:hAnsi="NTTimes/Cyrillic"/>
          <w:sz w:val="18"/>
        </w:rPr>
        <w:t xml:space="preserve"> г) блокадой нисходящей ветви подъязычного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Типичным уровнем перевязки наружной сонной артерии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сразу в области бифуркации общей сонной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выше отхождения язычной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ниже отхождения лицевой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ниже отхождения язычной арте</w:t>
      </w:r>
      <w:r>
        <w:rPr>
          <w:rFonts w:ascii="NTTimes/Cyrillic" w:hAnsi="NTTimes/Cyrillic"/>
          <w:sz w:val="18"/>
        </w:rPr>
        <w:t xml:space="preserve">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Футляр для сосудисто-нервного пучка шеи образует в основном </w:t>
      </w:r>
    </w:p>
    <w:p w:rsidR="00000000" w:rsidRDefault="00A75214">
      <w:pPr>
        <w:ind w:left="284" w:hanging="284"/>
        <w:jc w:val="both"/>
        <w:rPr>
          <w:rFonts w:ascii="NTTimes/Cyrillic" w:hAnsi="NTTimes/Cyrillic"/>
          <w:sz w:val="18"/>
        </w:rPr>
      </w:pPr>
      <w:r>
        <w:rPr>
          <w:rFonts w:ascii="NTTimes/Cyrillic" w:hAnsi="NTTimes/Cyrillic"/>
          <w:sz w:val="18"/>
        </w:rPr>
        <w:t xml:space="preserve"> а) поверхностная фасция </w:t>
      </w:r>
    </w:p>
    <w:p w:rsidR="00000000" w:rsidRDefault="00A75214">
      <w:pPr>
        <w:ind w:left="284" w:hanging="284"/>
        <w:jc w:val="both"/>
        <w:rPr>
          <w:rFonts w:ascii="NTTimes/Cyrillic" w:hAnsi="NTTimes/Cyrillic"/>
          <w:sz w:val="18"/>
        </w:rPr>
      </w:pPr>
      <w:r>
        <w:rPr>
          <w:rFonts w:ascii="NTTimes/Cyrillic" w:hAnsi="NTTimes/Cyrillic"/>
          <w:sz w:val="18"/>
        </w:rPr>
        <w:t xml:space="preserve"> б) глубокая (предпозвоночная) фасция </w:t>
      </w:r>
    </w:p>
    <w:p w:rsidR="00000000" w:rsidRDefault="00A75214">
      <w:pPr>
        <w:ind w:left="284" w:hanging="284"/>
        <w:jc w:val="both"/>
        <w:rPr>
          <w:rFonts w:ascii="NTTimes/Cyrillic" w:hAnsi="NTTimes/Cyrillic"/>
          <w:sz w:val="18"/>
        </w:rPr>
      </w:pPr>
      <w:r>
        <w:rPr>
          <w:rFonts w:ascii="NTTimes/Cyrillic" w:hAnsi="NTTimes/Cyrillic"/>
          <w:sz w:val="18"/>
        </w:rPr>
        <w:t xml:space="preserve"> в) собственная фасция </w:t>
      </w:r>
    </w:p>
    <w:p w:rsidR="00000000" w:rsidRDefault="00A75214">
      <w:pPr>
        <w:ind w:left="284" w:hanging="284"/>
        <w:jc w:val="both"/>
        <w:rPr>
          <w:rFonts w:ascii="NTTimes/Cyrillic" w:hAnsi="NTTimes/Cyrillic"/>
          <w:sz w:val="18"/>
        </w:rPr>
      </w:pPr>
      <w:r>
        <w:rPr>
          <w:rFonts w:ascii="NTTimes/Cyrillic" w:hAnsi="NTTimes/Cyrillic"/>
          <w:sz w:val="18"/>
        </w:rPr>
        <w:t xml:space="preserve"> г) срединная (внутренностная) фасция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Местом формирования диафрагмального нерва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ромбовидная ямка </w:t>
      </w:r>
    </w:p>
    <w:p w:rsidR="00000000" w:rsidRDefault="00A75214">
      <w:pPr>
        <w:ind w:left="284" w:hanging="284"/>
        <w:jc w:val="both"/>
        <w:rPr>
          <w:rFonts w:ascii="NTTimes/Cyrillic" w:hAnsi="NTTimes/Cyrillic"/>
          <w:sz w:val="18"/>
        </w:rPr>
      </w:pPr>
      <w:r>
        <w:rPr>
          <w:rFonts w:ascii="NTTimes/Cyrillic" w:hAnsi="NTTimes/Cyrillic"/>
          <w:sz w:val="18"/>
        </w:rPr>
        <w:t xml:space="preserve"> б) мосто-мозжечковый угол </w:t>
      </w:r>
    </w:p>
    <w:p w:rsidR="00000000" w:rsidRDefault="00A75214">
      <w:pPr>
        <w:ind w:left="284" w:hanging="284"/>
        <w:jc w:val="both"/>
        <w:rPr>
          <w:rFonts w:ascii="NTTimes/Cyrillic" w:hAnsi="NTTimes/Cyrillic"/>
          <w:sz w:val="18"/>
        </w:rPr>
      </w:pPr>
      <w:r>
        <w:rPr>
          <w:rFonts w:ascii="NTTimes/Cyrillic" w:hAnsi="NTTimes/Cyrillic"/>
          <w:sz w:val="18"/>
        </w:rPr>
        <w:t xml:space="preserve"> в) шейное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плечевое сплетение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Коникотомия проводится на уровне </w:t>
      </w:r>
    </w:p>
    <w:p w:rsidR="00000000" w:rsidRDefault="00A75214">
      <w:pPr>
        <w:ind w:left="284" w:hanging="284"/>
        <w:jc w:val="both"/>
        <w:rPr>
          <w:rFonts w:ascii="NTTimes/Cyrillic" w:hAnsi="NTTimes/Cyrillic"/>
          <w:sz w:val="18"/>
        </w:rPr>
      </w:pPr>
      <w:r>
        <w:rPr>
          <w:rFonts w:ascii="NTTimes/Cyrillic" w:hAnsi="NTTimes/Cyrillic"/>
          <w:sz w:val="18"/>
        </w:rPr>
        <w:t xml:space="preserve"> а) ниже подъязычной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между первым полукольцом трахеи и перстневидным хрящом </w:t>
      </w:r>
    </w:p>
    <w:p w:rsidR="00000000" w:rsidRDefault="00A75214">
      <w:pPr>
        <w:ind w:left="284" w:hanging="284"/>
        <w:jc w:val="both"/>
        <w:rPr>
          <w:rFonts w:ascii="NTTimes/Cyrillic" w:hAnsi="NTTimes/Cyrillic"/>
          <w:sz w:val="18"/>
        </w:rPr>
      </w:pPr>
      <w:r>
        <w:rPr>
          <w:rFonts w:ascii="NTTimes/Cyrillic" w:hAnsi="NTTimes/Cyrillic"/>
          <w:sz w:val="18"/>
        </w:rPr>
        <w:t xml:space="preserve"> в) между перстневидным и щито</w:t>
      </w:r>
      <w:r>
        <w:rPr>
          <w:rFonts w:ascii="NTTimes/Cyrillic" w:hAnsi="NTTimes/Cyrillic"/>
          <w:sz w:val="18"/>
        </w:rPr>
        <w:t xml:space="preserve">видным хрящами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Возникновение воздушной эмболии сосудов головного мозга после операции на органах шеи объясняется (1) незаращением межпредсердной перегородки (2) незаращением Боталлова протока (3) незаращением межжелудочковой перегородки (4) плотным срастанием вен шеи с фасциями (5) рассечением фасциально-клетчаточных пространств шеи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2,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При синдроме передней лестничной мышцы основной жалобой больных являются боли, име</w:t>
      </w:r>
      <w:r>
        <w:rPr>
          <w:rFonts w:ascii="NTTimes/Cyrillic" w:hAnsi="NTTimes/Cyrillic"/>
          <w:sz w:val="18"/>
        </w:rPr>
        <w:t xml:space="preserve">ющие типичное распространение от шеи или надплечья по ульнарной поверхности руки. Зона распространения этих болей обусловлена </w:t>
      </w:r>
    </w:p>
    <w:p w:rsidR="00000000" w:rsidRDefault="00A75214">
      <w:pPr>
        <w:ind w:left="284" w:hanging="284"/>
        <w:jc w:val="both"/>
        <w:rPr>
          <w:rFonts w:ascii="NTTimes/Cyrillic" w:hAnsi="NTTimes/Cyrillic"/>
          <w:sz w:val="18"/>
        </w:rPr>
      </w:pPr>
      <w:r>
        <w:rPr>
          <w:rFonts w:ascii="NTTimes/Cyrillic" w:hAnsi="NTTimes/Cyrillic"/>
          <w:sz w:val="18"/>
        </w:rPr>
        <w:t xml:space="preserve"> а) сдавлением подключичной артерии в межлестничном промежутке в пределах острого угла между лестничной мышцей и первым ребром </w:t>
      </w:r>
    </w:p>
    <w:p w:rsidR="00000000" w:rsidRDefault="00A75214">
      <w:pPr>
        <w:ind w:left="284" w:hanging="284"/>
        <w:jc w:val="both"/>
        <w:rPr>
          <w:rFonts w:ascii="NTTimes/Cyrillic" w:hAnsi="NTTimes/Cyrillic"/>
          <w:sz w:val="18"/>
        </w:rPr>
      </w:pPr>
      <w:r>
        <w:rPr>
          <w:rFonts w:ascii="NTTimes/Cyrillic" w:hAnsi="NTTimes/Cyrillic"/>
          <w:sz w:val="18"/>
        </w:rPr>
        <w:t xml:space="preserve"> б) сдавлением локтевого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сдавлением кожно-мышечного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сдавлением первичных нервных стволов плечевого сплетения, формирующихся из C7- C8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016. При гиперабдукционном синдроме (отведение рук высоко вверх) , именуемом также синдромом малой </w:t>
      </w:r>
      <w:r>
        <w:rPr>
          <w:rFonts w:ascii="NTTimes/Cyrillic" w:hAnsi="NTTimes/Cyrillic"/>
          <w:sz w:val="18"/>
        </w:rPr>
        <w:t xml:space="preserve">грудной мышцы, исчезновение пульса на лучевой артерии обусловлено </w:t>
      </w:r>
    </w:p>
    <w:p w:rsidR="00000000" w:rsidRDefault="00A75214">
      <w:pPr>
        <w:ind w:left="284" w:hanging="284"/>
        <w:jc w:val="both"/>
        <w:rPr>
          <w:rFonts w:ascii="NTTimes/Cyrillic" w:hAnsi="NTTimes/Cyrillic"/>
          <w:sz w:val="18"/>
        </w:rPr>
      </w:pPr>
      <w:r>
        <w:rPr>
          <w:rFonts w:ascii="NTTimes/Cyrillic" w:hAnsi="NTTimes/Cyrillic"/>
          <w:sz w:val="18"/>
        </w:rPr>
        <w:t xml:space="preserve"> а) раздражением симпатических волокон подкрыльцовой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перегибом подкрыльцовой артерии в области сухожилия малой грудной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в) и тем, и другим </w:t>
      </w:r>
    </w:p>
    <w:p w:rsidR="00000000" w:rsidRDefault="00A75214">
      <w:pPr>
        <w:ind w:left="284" w:hanging="284"/>
        <w:jc w:val="both"/>
        <w:rPr>
          <w:rFonts w:ascii="NTTimes/Cyrillic" w:hAnsi="NTTimes/Cyrillic"/>
          <w:sz w:val="18"/>
        </w:rPr>
      </w:pPr>
      <w:r>
        <w:rPr>
          <w:rFonts w:ascii="NTTimes/Cyrillic" w:hAnsi="NTTimes/Cyrillic"/>
          <w:sz w:val="18"/>
        </w:rPr>
        <w:t xml:space="preserve"> г) ни тем, и ни другим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При отведении плеча к горизонтальному уровню или выше его отмечается дестабилизация действия некоторых мышц области плечевого сустава, что способствует вывиху в нем. В этом участвуют (1) большая грудная мышца (2) малая грудная мышца (3) надостная мышца (</w:t>
      </w:r>
      <w:r>
        <w:rPr>
          <w:rFonts w:ascii="NTTimes/Cyrillic" w:hAnsi="NTTimes/Cyrillic"/>
          <w:sz w:val="18"/>
        </w:rPr>
        <w:t xml:space="preserve">4) большая круглая мышца (5) подлопаточная мышца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4, 5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2,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3,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3,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При плече-лопаточном периартрите и травмах плечевого сустава болевой синдром можно снять блокадой </w:t>
      </w:r>
    </w:p>
    <w:p w:rsidR="00000000" w:rsidRDefault="00A75214">
      <w:pPr>
        <w:ind w:left="284" w:hanging="284"/>
        <w:jc w:val="both"/>
        <w:rPr>
          <w:rFonts w:ascii="NTTimes/Cyrillic" w:hAnsi="NTTimes/Cyrillic"/>
          <w:sz w:val="18"/>
        </w:rPr>
      </w:pPr>
      <w:r>
        <w:rPr>
          <w:rFonts w:ascii="NTTimes/Cyrillic" w:hAnsi="NTTimes/Cyrillic"/>
          <w:sz w:val="18"/>
        </w:rPr>
        <w:t xml:space="preserve"> а) мышечно-кожного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надлопаточного нерва со стороны подостной ямки </w:t>
      </w:r>
    </w:p>
    <w:p w:rsidR="00000000" w:rsidRDefault="00A75214">
      <w:pPr>
        <w:ind w:left="284" w:hanging="284"/>
        <w:jc w:val="both"/>
        <w:rPr>
          <w:rFonts w:ascii="NTTimes/Cyrillic" w:hAnsi="NTTimes/Cyrillic"/>
          <w:sz w:val="18"/>
        </w:rPr>
      </w:pPr>
      <w:r>
        <w:rPr>
          <w:rFonts w:ascii="NTTimes/Cyrillic" w:hAnsi="NTTimes/Cyrillic"/>
          <w:sz w:val="18"/>
        </w:rPr>
        <w:t xml:space="preserve"> в) надлопаточного нерва со стороны надостной ямки </w:t>
      </w:r>
    </w:p>
    <w:p w:rsidR="00000000" w:rsidRDefault="00A75214">
      <w:pPr>
        <w:ind w:left="284" w:hanging="284"/>
        <w:jc w:val="both"/>
        <w:rPr>
          <w:rFonts w:ascii="NTTimes/Cyrillic" w:hAnsi="NTTimes/Cyrillic"/>
          <w:sz w:val="18"/>
        </w:rPr>
      </w:pPr>
      <w:r>
        <w:rPr>
          <w:rFonts w:ascii="NTTimes/Cyrillic" w:hAnsi="NTTimes/Cyrillic"/>
          <w:sz w:val="18"/>
        </w:rPr>
        <w:t xml:space="preserve"> г) лучевого нерва на плече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При скоплении жидкости в плечевом суставе пункция его наиболее рациональна </w:t>
      </w:r>
    </w:p>
    <w:p w:rsidR="00000000" w:rsidRDefault="00A75214">
      <w:pPr>
        <w:ind w:left="284" w:hanging="284"/>
        <w:jc w:val="both"/>
        <w:rPr>
          <w:rFonts w:ascii="NTTimes/Cyrillic" w:hAnsi="NTTimes/Cyrillic"/>
          <w:sz w:val="18"/>
        </w:rPr>
      </w:pPr>
      <w:r>
        <w:rPr>
          <w:rFonts w:ascii="NTTimes/Cyrillic" w:hAnsi="NTTimes/Cyrillic"/>
          <w:sz w:val="18"/>
        </w:rPr>
        <w:t xml:space="preserve"> а) с передней сторо</w:t>
      </w:r>
      <w:r>
        <w:rPr>
          <w:rFonts w:ascii="NTTimes/Cyrillic" w:hAnsi="NTTimes/Cyrillic"/>
          <w:sz w:val="18"/>
        </w:rPr>
        <w:t xml:space="preserve">ны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с задней стороны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с верхней стороны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со стороны медиальной части сустава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Затек гноя под подлопаточную мышцу при гнойном воспалении плечевого сустава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посредством синовиального выворота вдоль сухожилия длинной головки двуглавой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по ходу подлопаточной мышцы, прикрепляющейся своим сухожилием в полости плечевого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слизистую сумку подлопаточной мышцы, всегда сообщающейся с полостью плечевого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за счет слабо</w:t>
      </w:r>
      <w:r>
        <w:rPr>
          <w:rFonts w:ascii="NTTimes/Cyrillic" w:hAnsi="NTTimes/Cyrillic"/>
          <w:sz w:val="18"/>
        </w:rPr>
        <w:t xml:space="preserve">сти фиброзной капсулы синовиальной оболочки сустава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Резко выраженное приведение плеча при флегмонах, локализующихся в рыхлой клетчатке между большой и малой грудной мышцами, отмечается за счет сокращения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дельтовидной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б) подлопаточной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в) малой грудной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г) большой грудной мышцы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022. При экссудате в локтевом суставе выпячивание его сумки отмечается по бокам локтевого отростка и сухожилия трехглавой мышцы. Участки выпячивания, в которых капсула сустава покрыта только фасцией</w:t>
      </w:r>
      <w:r>
        <w:rPr>
          <w:rFonts w:ascii="NTTimes/Cyrillic" w:hAnsi="NTTimes/Cyrillic"/>
          <w:sz w:val="18"/>
        </w:rPr>
        <w:t xml:space="preserve"> и кожей, располагаются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области локтевого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б) в участке между локтевым отростком, сухожилием трехглавой мышцы и латеральной группой мышц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5214">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Пункцию локтевого сустава рационально производить после сгибания локтя до прямого угла </w:t>
      </w:r>
    </w:p>
    <w:p w:rsidR="00000000" w:rsidRDefault="00A75214">
      <w:pPr>
        <w:ind w:left="284" w:hanging="284"/>
        <w:jc w:val="both"/>
        <w:rPr>
          <w:rFonts w:ascii="NTTimes/Cyrillic" w:hAnsi="NTTimes/Cyrillic"/>
          <w:sz w:val="18"/>
        </w:rPr>
      </w:pPr>
      <w:r>
        <w:rPr>
          <w:rFonts w:ascii="NTTimes/Cyrillic" w:hAnsi="NTTimes/Cyrillic"/>
          <w:sz w:val="18"/>
        </w:rPr>
        <w:t xml:space="preserve"> а) в задне-наружной поверхности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в задне-внутренней поверхности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со стороны задней поверхности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в передне-наружной поверхности сустава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При выполнении проводниковой бл</w:t>
      </w:r>
      <w:r>
        <w:rPr>
          <w:rFonts w:ascii="NTTimes/Cyrillic" w:hAnsi="NTTimes/Cyrillic"/>
          <w:sz w:val="18"/>
        </w:rPr>
        <w:t xml:space="preserve">окады срединного нерва в области кожной складки лучезапястного сустава выключается чувствительная иннервация </w:t>
      </w:r>
    </w:p>
    <w:p w:rsidR="00000000" w:rsidRDefault="00A75214">
      <w:pPr>
        <w:ind w:left="284" w:hanging="284"/>
        <w:jc w:val="both"/>
        <w:rPr>
          <w:rFonts w:ascii="NTTimes/Cyrillic" w:hAnsi="NTTimes/Cyrillic"/>
          <w:sz w:val="18"/>
        </w:rPr>
      </w:pPr>
      <w:r>
        <w:rPr>
          <w:rFonts w:ascii="NTTimes/Cyrillic" w:hAnsi="NTTimes/Cyrillic"/>
          <w:sz w:val="18"/>
        </w:rPr>
        <w:t xml:space="preserve"> а) I, II, III пальцев и радиального края IV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б) IV пальца и ульнарного края IV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в) всех пальцев кисти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При проводниковой блокаде локтевого нерва кнаружи от гороховидной кости выключается чувствительная иннервация </w:t>
      </w:r>
    </w:p>
    <w:p w:rsidR="00000000" w:rsidRDefault="00A75214">
      <w:pPr>
        <w:ind w:left="284" w:hanging="284"/>
        <w:jc w:val="both"/>
        <w:rPr>
          <w:rFonts w:ascii="NTTimes/Cyrillic" w:hAnsi="NTTimes/Cyrillic"/>
          <w:sz w:val="18"/>
        </w:rPr>
      </w:pPr>
      <w:r>
        <w:rPr>
          <w:rFonts w:ascii="NTTimes/Cyrillic" w:hAnsi="NTTimes/Cyrillic"/>
          <w:sz w:val="18"/>
        </w:rPr>
        <w:t xml:space="preserve"> а) I-III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б) I-V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в) V пальца и ульнарного края IV пальца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026. Прорыв гноя из проксимального отдела синовиальных влагалищ большого пальца и II-V</w:t>
      </w:r>
      <w:r>
        <w:rPr>
          <w:rFonts w:ascii="NTTimes/Cyrillic" w:hAnsi="NTTimes/Cyrillic"/>
          <w:sz w:val="18"/>
        </w:rPr>
        <w:t xml:space="preserve"> пальцев кисти происходит (1) под длинную ладонную мышцу (2) между глубоким сгибателем пальцев и квадратным пронатором (3) под квадратный пронатор (4) между поверхностным и глубоким сгибателями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2,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3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Пункция лучезапястного сустава производится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с тыльно-радиальной поверхности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б) с тыльной поверхности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в) с тыльно-ульнарной поверхности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г) с ладонной поверхности кисти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028. Срединное фасциально</w:t>
      </w:r>
      <w:r>
        <w:rPr>
          <w:rFonts w:ascii="NTTimes/Cyrillic" w:hAnsi="NTTimes/Cyrillic"/>
          <w:sz w:val="18"/>
        </w:rPr>
        <w:t xml:space="preserve">е пространство ладони имеет условные стенки, среди которых дно составляют III и IV пястные кисти и межкостные мышцы, покрытые глубокой фасцией ладони. Крышей срединного пространства является ладонный апоневроз. С наружной и внутренней сторон его границами являются соответственно латеральные и медиальные перегородки на границе возвышений мышц I и V пальцев. Глубокая артериальная дуга и глубокая ветвь локтевого нерва располагается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в дне срединного фасциального пространства ладони </w:t>
      </w:r>
    </w:p>
    <w:p w:rsidR="00000000" w:rsidRDefault="00A75214">
      <w:pPr>
        <w:ind w:left="284" w:hanging="284"/>
        <w:jc w:val="both"/>
        <w:rPr>
          <w:rFonts w:ascii="NTTimes/Cyrillic" w:hAnsi="NTTimes/Cyrillic"/>
          <w:sz w:val="18"/>
        </w:rPr>
      </w:pPr>
      <w:r>
        <w:rPr>
          <w:rFonts w:ascii="NTTimes/Cyrillic" w:hAnsi="NTTimes/Cyrillic"/>
          <w:sz w:val="18"/>
        </w:rPr>
        <w:t xml:space="preserve"> б) в крыше срединного </w:t>
      </w:r>
      <w:r>
        <w:rPr>
          <w:rFonts w:ascii="NTTimes/Cyrillic" w:hAnsi="NTTimes/Cyrillic"/>
          <w:sz w:val="18"/>
        </w:rPr>
        <w:t xml:space="preserve">фасциального пространства ладони </w:t>
      </w:r>
    </w:p>
    <w:p w:rsidR="00000000" w:rsidRDefault="00A75214">
      <w:pPr>
        <w:ind w:left="284" w:hanging="284"/>
        <w:jc w:val="both"/>
        <w:rPr>
          <w:rFonts w:ascii="NTTimes/Cyrillic" w:hAnsi="NTTimes/Cyrillic"/>
          <w:sz w:val="18"/>
        </w:rPr>
      </w:pPr>
      <w:r>
        <w:rPr>
          <w:rFonts w:ascii="NTTimes/Cyrillic" w:hAnsi="NTTimes/Cyrillic"/>
          <w:sz w:val="18"/>
        </w:rPr>
        <w:t xml:space="preserve"> в) в латеральной мышечной перегородке </w:t>
      </w:r>
    </w:p>
    <w:p w:rsidR="00000000" w:rsidRDefault="00A75214">
      <w:pPr>
        <w:ind w:left="284" w:hanging="284"/>
        <w:jc w:val="both"/>
        <w:rPr>
          <w:rFonts w:ascii="NTTimes/Cyrillic" w:hAnsi="NTTimes/Cyrillic"/>
          <w:sz w:val="18"/>
        </w:rPr>
      </w:pPr>
      <w:r>
        <w:rPr>
          <w:rFonts w:ascii="NTTimes/Cyrillic" w:hAnsi="NTTimes/Cyrillic"/>
          <w:sz w:val="18"/>
        </w:rPr>
        <w:t xml:space="preserve"> г) в медиальной мышечной перегородке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Поверхностная ладонная артериальная дуга располагается под ладонным апоневрозом в пределах </w:t>
      </w:r>
    </w:p>
    <w:p w:rsidR="00000000" w:rsidRDefault="00A75214">
      <w:pPr>
        <w:ind w:left="284" w:hanging="284"/>
        <w:jc w:val="both"/>
        <w:rPr>
          <w:rFonts w:ascii="NTTimes/Cyrillic" w:hAnsi="NTTimes/Cyrillic"/>
          <w:sz w:val="18"/>
        </w:rPr>
      </w:pPr>
      <w:r>
        <w:rPr>
          <w:rFonts w:ascii="NTTimes/Cyrillic" w:hAnsi="NTTimes/Cyrillic"/>
          <w:sz w:val="18"/>
        </w:rPr>
        <w:t xml:space="preserve"> а) лучевого фасциального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срединного фасциального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локтевого фасциального пространства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Лимфатический сосуд, собирающий лимфу от II-III пальцев кисти по ходу подкожной вены проходит дельтовидно-пекторальную борозду и вместе с веной в области подключичной ямки </w:t>
      </w:r>
      <w:r>
        <w:rPr>
          <w:rFonts w:ascii="NTTimes/Cyrillic" w:hAnsi="NTTimes/Cyrillic"/>
          <w:sz w:val="18"/>
        </w:rPr>
        <w:t xml:space="preserve">проникает в подмышечную ямку, где расположена </w:t>
      </w:r>
    </w:p>
    <w:p w:rsidR="00000000" w:rsidRDefault="00A75214">
      <w:pPr>
        <w:ind w:left="284" w:hanging="284"/>
        <w:jc w:val="both"/>
        <w:rPr>
          <w:rFonts w:ascii="NTTimes/Cyrillic" w:hAnsi="NTTimes/Cyrillic"/>
          <w:sz w:val="18"/>
        </w:rPr>
      </w:pPr>
      <w:r>
        <w:rPr>
          <w:rFonts w:ascii="NTTimes/Cyrillic" w:hAnsi="NTTimes/Cyrillic"/>
          <w:sz w:val="18"/>
        </w:rPr>
        <w:t xml:space="preserve"> а) латеральная подмышечная группа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медиальная подмышечная группа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центральная подмышечная группа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верхняя подмышечная или подключичная группа лимфатических узлов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С клетчаткой подмышечной впадины сообщается (1) переднее глубокое клетчаточное пространство (2) надостное (3) подостное (4) передняя предлопаточная щель (5) задняя предлопаточная щель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w:t>
      </w:r>
      <w:r>
        <w:rPr>
          <w:rFonts w:ascii="NTTimes/Cyrillic" w:hAnsi="NTTimes/Cyrillic"/>
          <w:sz w:val="18"/>
        </w:rPr>
        <w:t xml:space="preserve">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Наиболее неблагоприятной локализацией рака молочной железы в силу анатомических особенностей, путей лимфооттока и метастазирования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наружне-верхняя </w:t>
      </w:r>
    </w:p>
    <w:p w:rsidR="00000000" w:rsidRDefault="00A75214">
      <w:pPr>
        <w:ind w:left="284" w:hanging="284"/>
        <w:jc w:val="both"/>
        <w:rPr>
          <w:rFonts w:ascii="NTTimes/Cyrillic" w:hAnsi="NTTimes/Cyrillic"/>
          <w:sz w:val="18"/>
        </w:rPr>
      </w:pPr>
      <w:r>
        <w:rPr>
          <w:rFonts w:ascii="NTTimes/Cyrillic" w:hAnsi="NTTimes/Cyrillic"/>
          <w:sz w:val="18"/>
        </w:rPr>
        <w:t xml:space="preserve"> б) наружне-нижняя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внутренне-верхняя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внутренне-нижняя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При проведении паравертебральной блокады происходит блокада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передних корешков </w:t>
      </w:r>
    </w:p>
    <w:p w:rsidR="00000000" w:rsidRDefault="00A75214">
      <w:pPr>
        <w:ind w:left="284" w:hanging="284"/>
        <w:jc w:val="both"/>
        <w:rPr>
          <w:rFonts w:ascii="NTTimes/Cyrillic" w:hAnsi="NTTimes/Cyrillic"/>
          <w:sz w:val="18"/>
        </w:rPr>
      </w:pPr>
      <w:r>
        <w:rPr>
          <w:rFonts w:ascii="NTTimes/Cyrillic" w:hAnsi="NTTimes/Cyrillic"/>
          <w:sz w:val="18"/>
        </w:rPr>
        <w:t xml:space="preserve"> б) задних корешков </w:t>
      </w:r>
    </w:p>
    <w:p w:rsidR="00000000" w:rsidRDefault="00A75214">
      <w:pPr>
        <w:ind w:left="284" w:hanging="284"/>
        <w:jc w:val="both"/>
        <w:rPr>
          <w:rFonts w:ascii="NTTimes/Cyrillic" w:hAnsi="NTTimes/Cyrillic"/>
          <w:sz w:val="18"/>
        </w:rPr>
      </w:pPr>
      <w:r>
        <w:rPr>
          <w:rFonts w:ascii="NTTimes/Cyrillic" w:hAnsi="NTTimes/Cyrillic"/>
          <w:sz w:val="18"/>
        </w:rPr>
        <w:t xml:space="preserve"> в) спинномозгового нерва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Загрудинная блокада (по В. И. Казанскому) выключает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аортальное нервное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ве</w:t>
      </w:r>
      <w:r>
        <w:rPr>
          <w:rFonts w:ascii="NTTimes/Cyrillic" w:hAnsi="NTTimes/Cyrillic"/>
          <w:sz w:val="18"/>
        </w:rPr>
        <w:t xml:space="preserve">нозное нервное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в) сердечное нервное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легочное нервное сплетение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Наиболее рациональный способ пункции перикардита </w:t>
      </w:r>
    </w:p>
    <w:p w:rsidR="00000000" w:rsidRDefault="00A75214">
      <w:pPr>
        <w:ind w:left="284" w:hanging="284"/>
        <w:jc w:val="both"/>
        <w:rPr>
          <w:rFonts w:ascii="NTTimes/Cyrillic" w:hAnsi="NTTimes/Cyrillic"/>
          <w:sz w:val="18"/>
        </w:rPr>
      </w:pPr>
      <w:r>
        <w:rPr>
          <w:rFonts w:ascii="NTTimes/Cyrillic" w:hAnsi="NTTimes/Cyrillic"/>
          <w:sz w:val="18"/>
        </w:rPr>
        <w:t xml:space="preserve"> а) по Шарцу </w:t>
      </w:r>
    </w:p>
    <w:p w:rsidR="00000000" w:rsidRDefault="00A75214">
      <w:pPr>
        <w:ind w:left="284" w:hanging="284"/>
        <w:jc w:val="both"/>
        <w:rPr>
          <w:rFonts w:ascii="NTTimes/Cyrillic" w:hAnsi="NTTimes/Cyrillic"/>
          <w:sz w:val="18"/>
        </w:rPr>
      </w:pPr>
      <w:r>
        <w:rPr>
          <w:rFonts w:ascii="NTTimes/Cyrillic" w:hAnsi="NTTimes/Cyrillic"/>
          <w:sz w:val="18"/>
        </w:rPr>
        <w:t xml:space="preserve"> б) по Пирогову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по Шапошникову </w:t>
      </w:r>
    </w:p>
    <w:p w:rsidR="00000000" w:rsidRDefault="00A75214">
      <w:pPr>
        <w:ind w:left="284" w:hanging="284"/>
        <w:jc w:val="both"/>
        <w:rPr>
          <w:rFonts w:ascii="NTTimes/Cyrillic" w:hAnsi="NTTimes/Cyrillic"/>
          <w:sz w:val="18"/>
        </w:rPr>
      </w:pPr>
      <w:r>
        <w:rPr>
          <w:rFonts w:ascii="NTTimes/Cyrillic" w:hAnsi="NTTimes/Cyrillic"/>
          <w:sz w:val="18"/>
        </w:rPr>
        <w:t xml:space="preserve"> г) по Ларрею </w:t>
      </w:r>
    </w:p>
    <w:p w:rsidR="00000000" w:rsidRDefault="00A75214">
      <w:pPr>
        <w:ind w:left="284" w:hanging="284"/>
        <w:jc w:val="both"/>
        <w:rPr>
          <w:rFonts w:ascii="NTTimes/Cyrillic" w:hAnsi="NTTimes/Cyrillic"/>
          <w:sz w:val="18"/>
        </w:rPr>
      </w:pPr>
      <w:r>
        <w:rPr>
          <w:rFonts w:ascii="NTTimes/Cyrillic" w:hAnsi="NTTimes/Cyrillic"/>
          <w:sz w:val="18"/>
        </w:rPr>
        <w:t xml:space="preserve"> д) по Марфану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Магистральный сосуд, лежащий на куполе плевры </w:t>
      </w:r>
    </w:p>
    <w:p w:rsidR="00000000" w:rsidRDefault="00A75214">
      <w:pPr>
        <w:ind w:left="284" w:hanging="284"/>
        <w:jc w:val="both"/>
        <w:rPr>
          <w:rFonts w:ascii="NTTimes/Cyrillic" w:hAnsi="NTTimes/Cyrillic"/>
          <w:sz w:val="18"/>
        </w:rPr>
      </w:pPr>
      <w:r>
        <w:rPr>
          <w:rFonts w:ascii="NTTimes/Cyrillic" w:hAnsi="NTTimes/Cyrillic"/>
          <w:sz w:val="18"/>
        </w:rPr>
        <w:t xml:space="preserve"> а) подключичная вена </w:t>
      </w:r>
    </w:p>
    <w:p w:rsidR="00000000" w:rsidRDefault="00A75214">
      <w:pPr>
        <w:ind w:left="284" w:hanging="284"/>
        <w:jc w:val="both"/>
        <w:rPr>
          <w:rFonts w:ascii="NTTimes/Cyrillic" w:hAnsi="NTTimes/Cyrillic"/>
          <w:sz w:val="18"/>
        </w:rPr>
      </w:pPr>
      <w:r>
        <w:rPr>
          <w:rFonts w:ascii="NTTimes/Cyrillic" w:hAnsi="NTTimes/Cyrillic"/>
          <w:sz w:val="18"/>
        </w:rPr>
        <w:t xml:space="preserve"> б) подключичная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в) нижняя щитовидная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г) общая сонная артерия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Блуждающий нерв вызывает </w:t>
      </w:r>
    </w:p>
    <w:p w:rsidR="00000000" w:rsidRDefault="00A75214">
      <w:pPr>
        <w:ind w:left="284" w:hanging="284"/>
        <w:jc w:val="both"/>
        <w:rPr>
          <w:rFonts w:ascii="NTTimes/Cyrillic" w:hAnsi="NTTimes/Cyrillic"/>
          <w:sz w:val="18"/>
        </w:rPr>
      </w:pPr>
      <w:r>
        <w:rPr>
          <w:rFonts w:ascii="NTTimes/Cyrillic" w:hAnsi="NTTimes/Cyrillic"/>
          <w:sz w:val="18"/>
        </w:rPr>
        <w:t xml:space="preserve"> а) учащение сердечных сокращений и усиление систолы </w:t>
      </w:r>
    </w:p>
    <w:p w:rsidR="00000000" w:rsidRDefault="00A75214">
      <w:pPr>
        <w:ind w:left="284" w:hanging="284"/>
        <w:jc w:val="both"/>
        <w:rPr>
          <w:rFonts w:ascii="NTTimes/Cyrillic" w:hAnsi="NTTimes/Cyrillic"/>
          <w:sz w:val="18"/>
        </w:rPr>
      </w:pPr>
      <w:r>
        <w:rPr>
          <w:rFonts w:ascii="NTTimes/Cyrillic" w:hAnsi="NTTimes/Cyrillic"/>
          <w:sz w:val="18"/>
        </w:rPr>
        <w:t xml:space="preserve"> б) учащение се</w:t>
      </w:r>
      <w:r>
        <w:rPr>
          <w:rFonts w:ascii="NTTimes/Cyrillic" w:hAnsi="NTTimes/Cyrillic"/>
          <w:sz w:val="18"/>
        </w:rPr>
        <w:t xml:space="preserve">рдечных сокращений и ослабление систолы </w:t>
      </w:r>
    </w:p>
    <w:p w:rsidR="00000000" w:rsidRDefault="00A75214">
      <w:pPr>
        <w:ind w:left="284" w:hanging="284"/>
        <w:jc w:val="both"/>
        <w:rPr>
          <w:rFonts w:ascii="NTTimes/Cyrillic" w:hAnsi="NTTimes/Cyrillic"/>
          <w:sz w:val="18"/>
        </w:rPr>
      </w:pPr>
      <w:r>
        <w:rPr>
          <w:rFonts w:ascii="NTTimes/Cyrillic" w:hAnsi="NTTimes/Cyrillic"/>
          <w:sz w:val="18"/>
        </w:rPr>
        <w:t xml:space="preserve"> в) урежение частоты сердечных сокращений и ослабление систолы </w:t>
      </w:r>
    </w:p>
    <w:p w:rsidR="00000000" w:rsidRDefault="00A75214">
      <w:pPr>
        <w:ind w:left="284" w:hanging="284"/>
        <w:jc w:val="both"/>
        <w:rPr>
          <w:rFonts w:ascii="NTTimes/Cyrillic" w:hAnsi="NTTimes/Cyrillic"/>
          <w:sz w:val="18"/>
        </w:rPr>
      </w:pPr>
      <w:r>
        <w:rPr>
          <w:rFonts w:ascii="NTTimes/Cyrillic" w:hAnsi="NTTimes/Cyrillic"/>
          <w:sz w:val="18"/>
        </w:rPr>
        <w:t xml:space="preserve"> г) урежение частоты сердечных сокращений и усиление систолы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Появление венозного застоя в области головы, шеи и верхних конечностей у больного прикорневым раком правого легкого обусловлено </w:t>
      </w:r>
    </w:p>
    <w:p w:rsidR="00000000" w:rsidRDefault="00A75214">
      <w:pPr>
        <w:ind w:left="284" w:hanging="284"/>
        <w:jc w:val="both"/>
        <w:rPr>
          <w:rFonts w:ascii="NTTimes/Cyrillic" w:hAnsi="NTTimes/Cyrillic"/>
          <w:sz w:val="18"/>
        </w:rPr>
      </w:pPr>
      <w:r>
        <w:rPr>
          <w:rFonts w:ascii="NTTimes/Cyrillic" w:hAnsi="NTTimes/Cyrillic"/>
          <w:sz w:val="18"/>
        </w:rPr>
        <w:t xml:space="preserve"> а) сдавлением правой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прорастанием опухоли в непарную вену </w:t>
      </w:r>
    </w:p>
    <w:p w:rsidR="00000000" w:rsidRDefault="00A75214">
      <w:pPr>
        <w:ind w:left="284" w:hanging="284"/>
        <w:jc w:val="both"/>
        <w:rPr>
          <w:rFonts w:ascii="NTTimes/Cyrillic" w:hAnsi="NTTimes/Cyrillic"/>
          <w:sz w:val="18"/>
        </w:rPr>
      </w:pPr>
      <w:r>
        <w:rPr>
          <w:rFonts w:ascii="NTTimes/Cyrillic" w:hAnsi="NTTimes/Cyrillic"/>
          <w:sz w:val="18"/>
        </w:rPr>
        <w:t xml:space="preserve"> в) сдавлением верхней легочной вены справа </w:t>
      </w:r>
    </w:p>
    <w:p w:rsidR="00000000" w:rsidRDefault="00A75214">
      <w:pPr>
        <w:ind w:left="284" w:hanging="284"/>
        <w:jc w:val="both"/>
        <w:rPr>
          <w:rFonts w:ascii="NTTimes/Cyrillic" w:hAnsi="NTTimes/Cyrillic"/>
          <w:sz w:val="18"/>
        </w:rPr>
      </w:pPr>
      <w:r>
        <w:rPr>
          <w:rFonts w:ascii="NTTimes/Cyrillic" w:hAnsi="NTTimes/Cyrillic"/>
          <w:sz w:val="18"/>
        </w:rPr>
        <w:t xml:space="preserve"> г) сдавлением верхней полой вены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Причиной послеоперационных парезов органов</w:t>
      </w:r>
      <w:r>
        <w:rPr>
          <w:rFonts w:ascii="NTTimes/Cyrillic" w:hAnsi="NTTimes/Cyrillic"/>
          <w:sz w:val="18"/>
        </w:rPr>
        <w:t xml:space="preserve"> брюшной полости после правосторонней пульмоэктомии является повреждение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диафрагмального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пограничного симпатического ствола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правого блуждающего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большого чревного нерва справа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Зоной распространения гематомы или гнойника, развивающимися под глубоким листком поверхностной фасции живота,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промежность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паховые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передняя поверхность бедра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 Мышцей брюшной стенки, образующей при переходе в апоневротическую часть полулунную (спигелеву) линию, я</w:t>
      </w:r>
      <w:r>
        <w:rPr>
          <w:rFonts w:ascii="NTTimes/Cyrillic" w:hAnsi="NTTimes/Cyrillic"/>
          <w:sz w:val="18"/>
        </w:rPr>
        <w:t xml:space="preserve">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наружная косая мышца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внутренняя косая мышца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в) поперечная мышца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г) прямая мышца живота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Причиной постоянных жгучих болей, появляющихся иногда после операции грыжесечения, является вовлечение в рубец </w:t>
      </w:r>
    </w:p>
    <w:p w:rsidR="00000000" w:rsidRDefault="00A75214">
      <w:pPr>
        <w:ind w:left="284" w:hanging="284"/>
        <w:jc w:val="both"/>
        <w:rPr>
          <w:rFonts w:ascii="NTTimes/Cyrillic" w:hAnsi="NTTimes/Cyrillic"/>
          <w:sz w:val="18"/>
        </w:rPr>
      </w:pPr>
      <w:r>
        <w:rPr>
          <w:rFonts w:ascii="NTTimes/Cyrillic" w:hAnsi="NTTimes/Cyrillic"/>
          <w:sz w:val="18"/>
        </w:rPr>
        <w:t xml:space="preserve"> а) бедренного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подвздошно-подчревного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подвздошно-пахового нерва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043. Симптомы, сходные с симптомами острого аппендицита, возникают при прободной язве желудка и 12-перстной кишки вследствие </w:t>
      </w:r>
    </w:p>
    <w:p w:rsidR="00000000" w:rsidRDefault="00A75214">
      <w:pPr>
        <w:ind w:left="284" w:hanging="284"/>
        <w:jc w:val="both"/>
        <w:rPr>
          <w:rFonts w:ascii="NTTimes/Cyrillic" w:hAnsi="NTTimes/Cyrillic"/>
          <w:sz w:val="18"/>
        </w:rPr>
      </w:pPr>
      <w:r>
        <w:rPr>
          <w:rFonts w:ascii="NTTimes/Cyrillic" w:hAnsi="NTTimes/Cyrillic"/>
          <w:sz w:val="18"/>
        </w:rPr>
        <w:t xml:space="preserve"> а) раздражения брюшины желудочным или кишечным с</w:t>
      </w:r>
      <w:r>
        <w:rPr>
          <w:rFonts w:ascii="NTTimes/Cyrillic" w:hAnsi="NTTimes/Cyrillic"/>
          <w:sz w:val="18"/>
        </w:rPr>
        <w:t xml:space="preserve">одержимым </w:t>
      </w:r>
    </w:p>
    <w:p w:rsidR="00000000" w:rsidRDefault="00A75214">
      <w:pPr>
        <w:ind w:left="284" w:hanging="284"/>
        <w:jc w:val="both"/>
        <w:rPr>
          <w:rFonts w:ascii="NTTimes/Cyrillic" w:hAnsi="NTTimes/Cyrillic"/>
          <w:sz w:val="18"/>
        </w:rPr>
      </w:pPr>
      <w:r>
        <w:rPr>
          <w:rFonts w:ascii="NTTimes/Cyrillic" w:hAnsi="NTTimes/Cyrillic"/>
          <w:sz w:val="18"/>
        </w:rPr>
        <w:t xml:space="preserve"> б) распространения содержимого по латеральному карману в подвздошную ямку </w:t>
      </w:r>
    </w:p>
    <w:p w:rsidR="00000000" w:rsidRDefault="00A75214">
      <w:pPr>
        <w:ind w:left="284" w:hanging="284"/>
        <w:jc w:val="both"/>
        <w:rPr>
          <w:rFonts w:ascii="NTTimes/Cyrillic" w:hAnsi="NTTimes/Cyrillic"/>
          <w:sz w:val="18"/>
        </w:rPr>
      </w:pPr>
      <w:r>
        <w:rPr>
          <w:rFonts w:ascii="NTTimes/Cyrillic" w:hAnsi="NTTimes/Cyrillic"/>
          <w:sz w:val="18"/>
        </w:rPr>
        <w:t xml:space="preserve"> в) раздражения солнечного сплетения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Сосудом, сдавливающим нижнюю часть 12-перстной кишки и нарушающим ее проходимость,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верхняя брыжеечная артерия и вена </w:t>
      </w:r>
    </w:p>
    <w:p w:rsidR="00000000" w:rsidRDefault="00A75214">
      <w:pPr>
        <w:ind w:left="284" w:hanging="284"/>
        <w:jc w:val="both"/>
        <w:rPr>
          <w:rFonts w:ascii="NTTimes/Cyrillic" w:hAnsi="NTTimes/Cyrillic"/>
          <w:sz w:val="18"/>
        </w:rPr>
      </w:pPr>
      <w:r>
        <w:rPr>
          <w:rFonts w:ascii="NTTimes/Cyrillic" w:hAnsi="NTTimes/Cyrillic"/>
          <w:sz w:val="18"/>
        </w:rPr>
        <w:t xml:space="preserve"> б) верхняя брыжеечная артерия и нижняя брыжеечная вена </w:t>
      </w:r>
    </w:p>
    <w:p w:rsidR="00000000" w:rsidRDefault="00A75214">
      <w:pPr>
        <w:ind w:left="284" w:hanging="284"/>
        <w:jc w:val="both"/>
        <w:rPr>
          <w:rFonts w:ascii="NTTimes/Cyrillic" w:hAnsi="NTTimes/Cyrillic"/>
          <w:sz w:val="18"/>
        </w:rPr>
      </w:pPr>
      <w:r>
        <w:rPr>
          <w:rFonts w:ascii="NTTimes/Cyrillic" w:hAnsi="NTTimes/Cyrillic"/>
          <w:sz w:val="18"/>
        </w:rPr>
        <w:t xml:space="preserve"> в) средняя артерия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левая артерия ободочной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Отек правой нижней конечности развивается на фоне острого аппендицита или после аппендэктомии вследствие </w:t>
      </w:r>
    </w:p>
    <w:p w:rsidR="00000000" w:rsidRDefault="00A75214">
      <w:pPr>
        <w:ind w:left="284" w:hanging="284"/>
        <w:jc w:val="both"/>
        <w:rPr>
          <w:rFonts w:ascii="NTTimes/Cyrillic" w:hAnsi="NTTimes/Cyrillic"/>
          <w:sz w:val="18"/>
        </w:rPr>
      </w:pPr>
      <w:r>
        <w:rPr>
          <w:rFonts w:ascii="NTTimes/Cyrillic" w:hAnsi="NTTimes/Cyrillic"/>
          <w:sz w:val="18"/>
        </w:rPr>
        <w:t xml:space="preserve"> а) тром</w:t>
      </w:r>
      <w:r>
        <w:rPr>
          <w:rFonts w:ascii="NTTimes/Cyrillic" w:hAnsi="NTTimes/Cyrillic"/>
          <w:sz w:val="18"/>
        </w:rPr>
        <w:t xml:space="preserve">боза подвздошных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б) распространения воспалительного процесса на бедро </w:t>
      </w:r>
    </w:p>
    <w:p w:rsidR="00000000" w:rsidRDefault="00A75214">
      <w:pPr>
        <w:ind w:left="284" w:hanging="284"/>
        <w:jc w:val="both"/>
        <w:rPr>
          <w:rFonts w:ascii="NTTimes/Cyrillic" w:hAnsi="NTTimes/Cyrillic"/>
          <w:sz w:val="18"/>
        </w:rPr>
      </w:pPr>
      <w:r>
        <w:rPr>
          <w:rFonts w:ascii="NTTimes/Cyrillic" w:hAnsi="NTTimes/Cyrillic"/>
          <w:sz w:val="18"/>
        </w:rPr>
        <w:t xml:space="preserve"> в) вовлечения в воспалительный процесс подвздошно-поясничной мышцы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Вскрытия плеврального синуса необходимо опасаться при выполнении операционного доступа через забрюшинное пространство </w:t>
      </w:r>
    </w:p>
    <w:p w:rsidR="00000000" w:rsidRDefault="00A75214">
      <w:pPr>
        <w:ind w:left="284" w:hanging="284"/>
        <w:jc w:val="both"/>
        <w:rPr>
          <w:rFonts w:ascii="NTTimes/Cyrillic" w:hAnsi="NTTimes/Cyrillic"/>
          <w:sz w:val="18"/>
        </w:rPr>
      </w:pPr>
      <w:r>
        <w:rPr>
          <w:rFonts w:ascii="NTTimes/Cyrillic" w:hAnsi="NTTimes/Cyrillic"/>
          <w:sz w:val="18"/>
        </w:rPr>
        <w:t xml:space="preserve"> а) к поджелудочной железе </w:t>
      </w:r>
    </w:p>
    <w:p w:rsidR="00000000" w:rsidRDefault="00A75214">
      <w:pPr>
        <w:ind w:left="284" w:hanging="284"/>
        <w:jc w:val="both"/>
        <w:rPr>
          <w:rFonts w:ascii="NTTimes/Cyrillic" w:hAnsi="NTTimes/Cyrillic"/>
          <w:sz w:val="18"/>
        </w:rPr>
      </w:pPr>
      <w:r>
        <w:rPr>
          <w:rFonts w:ascii="NTTimes/Cyrillic" w:hAnsi="NTTimes/Cyrillic"/>
          <w:sz w:val="18"/>
        </w:rPr>
        <w:t xml:space="preserve"> б) к почке </w:t>
      </w:r>
    </w:p>
    <w:p w:rsidR="00000000" w:rsidRDefault="00A75214">
      <w:pPr>
        <w:ind w:left="284" w:hanging="284"/>
        <w:jc w:val="both"/>
        <w:rPr>
          <w:rFonts w:ascii="NTTimes/Cyrillic" w:hAnsi="NTTimes/Cyrillic"/>
          <w:sz w:val="18"/>
        </w:rPr>
      </w:pPr>
      <w:r>
        <w:rPr>
          <w:rFonts w:ascii="NTTimes/Cyrillic" w:hAnsi="NTTimes/Cyrillic"/>
          <w:sz w:val="18"/>
        </w:rPr>
        <w:t xml:space="preserve"> в) к 12-перстной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г) к абдоминальной аорте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047. При операциях на желудке иногда перевязывают ошибочно добавочную печеночную артерию, что в свою очередь, может привести к некрозу сегмента, се</w:t>
      </w:r>
      <w:r>
        <w:rPr>
          <w:rFonts w:ascii="NTTimes/Cyrillic" w:hAnsi="NTTimes/Cyrillic"/>
          <w:sz w:val="18"/>
        </w:rPr>
        <w:t xml:space="preserve">ктора или даже доли печени. Добавочная печеночная артерия чаще отходит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общей печеночной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от левой желудочной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от селезеночной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от верхней брыжеечной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Сращение подвздошной, лобковой и седалищной костей в единую тазовую кость происходит в постэмбриональном онтогенезе в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а) вертлужной впадины </w:t>
      </w:r>
    </w:p>
    <w:p w:rsidR="00000000" w:rsidRDefault="00A75214">
      <w:pPr>
        <w:ind w:left="284" w:hanging="284"/>
        <w:jc w:val="both"/>
        <w:rPr>
          <w:rFonts w:ascii="NTTimes/Cyrillic" w:hAnsi="NTTimes/Cyrillic"/>
          <w:sz w:val="18"/>
        </w:rPr>
      </w:pPr>
      <w:r>
        <w:rPr>
          <w:rFonts w:ascii="NTTimes/Cyrillic" w:hAnsi="NTTimes/Cyrillic"/>
          <w:sz w:val="18"/>
        </w:rPr>
        <w:t xml:space="preserve"> б) крыла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седалищного бугра </w:t>
      </w:r>
    </w:p>
    <w:p w:rsidR="00000000" w:rsidRDefault="00A75214">
      <w:pPr>
        <w:ind w:left="284" w:hanging="284"/>
        <w:jc w:val="both"/>
        <w:rPr>
          <w:rFonts w:ascii="NTTimes/Cyrillic" w:hAnsi="NTTimes/Cyrillic"/>
          <w:sz w:val="18"/>
        </w:rPr>
      </w:pPr>
      <w:r>
        <w:rPr>
          <w:rFonts w:ascii="NTTimes/Cyrillic" w:hAnsi="NTTimes/Cyrillic"/>
          <w:sz w:val="18"/>
        </w:rPr>
        <w:t xml:space="preserve"> г) ветви лобковой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Большое и малое седалищные отверстия формируются за счет </w:t>
      </w:r>
    </w:p>
    <w:p w:rsidR="00000000" w:rsidRDefault="00A75214">
      <w:pPr>
        <w:ind w:left="284" w:hanging="284"/>
        <w:jc w:val="both"/>
        <w:rPr>
          <w:rFonts w:ascii="NTTimes/Cyrillic" w:hAnsi="NTTimes/Cyrillic"/>
          <w:sz w:val="18"/>
        </w:rPr>
      </w:pPr>
      <w:r>
        <w:rPr>
          <w:rFonts w:ascii="NTTimes/Cyrillic" w:hAnsi="NTTimes/Cyrillic"/>
          <w:sz w:val="18"/>
        </w:rPr>
        <w:t xml:space="preserve"> а) крестцо</w:t>
      </w:r>
      <w:r>
        <w:rPr>
          <w:rFonts w:ascii="NTTimes/Cyrillic" w:hAnsi="NTTimes/Cyrillic"/>
          <w:sz w:val="18"/>
        </w:rPr>
        <w:t xml:space="preserve">во-подвздошных связок </w:t>
      </w:r>
    </w:p>
    <w:p w:rsidR="00000000" w:rsidRDefault="00A75214">
      <w:pPr>
        <w:ind w:left="284" w:hanging="284"/>
        <w:jc w:val="both"/>
        <w:rPr>
          <w:rFonts w:ascii="NTTimes/Cyrillic" w:hAnsi="NTTimes/Cyrillic"/>
          <w:sz w:val="18"/>
        </w:rPr>
      </w:pPr>
      <w:r>
        <w:rPr>
          <w:rFonts w:ascii="NTTimes/Cyrillic" w:hAnsi="NTTimes/Cyrillic"/>
          <w:sz w:val="18"/>
        </w:rPr>
        <w:t xml:space="preserve"> б) лобкового симфиза </w:t>
      </w:r>
    </w:p>
    <w:p w:rsidR="00000000" w:rsidRDefault="00A75214">
      <w:pPr>
        <w:ind w:left="284" w:hanging="284"/>
        <w:jc w:val="both"/>
        <w:rPr>
          <w:rFonts w:ascii="NTTimes/Cyrillic" w:hAnsi="NTTimes/Cyrillic"/>
          <w:sz w:val="18"/>
        </w:rPr>
      </w:pPr>
      <w:r>
        <w:rPr>
          <w:rFonts w:ascii="NTTimes/Cyrillic" w:hAnsi="NTTimes/Cyrillic"/>
          <w:sz w:val="18"/>
        </w:rPr>
        <w:t xml:space="preserve"> в) крестцово-бугровой и крестцово-остной связки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Седалищный нерв покидает полость таза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надгрушевидное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подгрушевидное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запирательное отверстие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Распространение гнойных затеков на бедро, во влагалище прямых мышц живота и в брюшную полость 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а) из позади прямокишечного клетчаточного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б) из позади пузырного </w:t>
      </w:r>
    </w:p>
    <w:p w:rsidR="00000000" w:rsidRDefault="00A75214">
      <w:pPr>
        <w:ind w:left="284" w:hanging="284"/>
        <w:jc w:val="both"/>
        <w:rPr>
          <w:rFonts w:ascii="NTTimes/Cyrillic" w:hAnsi="NTTimes/Cyrillic"/>
          <w:sz w:val="18"/>
        </w:rPr>
      </w:pPr>
      <w:r>
        <w:rPr>
          <w:rFonts w:ascii="NTTimes/Cyrillic" w:hAnsi="NTTimes/Cyrillic"/>
          <w:sz w:val="18"/>
        </w:rPr>
        <w:t xml:space="preserve"> в) из предпузырного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из бокового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В формировании мочеполовой </w:t>
      </w:r>
      <w:r>
        <w:rPr>
          <w:rFonts w:ascii="NTTimes/Cyrillic" w:hAnsi="NTTimes/Cyrillic"/>
          <w:sz w:val="18"/>
        </w:rPr>
        <w:t xml:space="preserve">диафрагмы принимает участие </w:t>
      </w:r>
    </w:p>
    <w:p w:rsidR="00000000" w:rsidRDefault="00A75214">
      <w:pPr>
        <w:ind w:left="284" w:hanging="284"/>
        <w:jc w:val="both"/>
        <w:rPr>
          <w:rFonts w:ascii="NTTimes/Cyrillic" w:hAnsi="NTTimes/Cyrillic"/>
          <w:sz w:val="18"/>
        </w:rPr>
      </w:pPr>
      <w:r>
        <w:rPr>
          <w:rFonts w:ascii="NTTimes/Cyrillic" w:hAnsi="NTTimes/Cyrillic"/>
          <w:sz w:val="18"/>
        </w:rPr>
        <w:t xml:space="preserve"> а) глубокая поперечная мышца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мышца, поднимающая задний проход </w:t>
      </w:r>
    </w:p>
    <w:p w:rsidR="00000000" w:rsidRDefault="00A75214">
      <w:pPr>
        <w:ind w:left="284" w:hanging="284"/>
        <w:jc w:val="both"/>
        <w:rPr>
          <w:rFonts w:ascii="NTTimes/Cyrillic" w:hAnsi="NTTimes/Cyrillic"/>
          <w:sz w:val="18"/>
        </w:rPr>
      </w:pPr>
      <w:r>
        <w:rPr>
          <w:rFonts w:ascii="NTTimes/Cyrillic" w:hAnsi="NTTimes/Cyrillic"/>
          <w:sz w:val="18"/>
        </w:rPr>
        <w:t xml:space="preserve"> в) грушевидная мышца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внутренняя запирательная мышца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Питание органов таза осуществляет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внутренняя подвздошная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б) наружная подвздошная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передняя ветвь внутренней подвздошной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задняя ветвь внутренней подвздошной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Проникновение инфекции в клетчатку седалищно-прямокишечной ямки 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разрушении тазовой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мало</w:t>
      </w:r>
      <w:r>
        <w:rPr>
          <w:rFonts w:ascii="NTTimes/Cyrillic" w:hAnsi="NTTimes/Cyrillic"/>
          <w:sz w:val="18"/>
        </w:rPr>
        <w:t xml:space="preserve">е седалищное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в) по ходу полового сосудисто-нервного пучка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К ветвям внутренней подвздошной артерии, осуществляющим питание мочевого пузыря,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пупочная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передний ствол внутренней подвздошной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запирательная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внутренняя половая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Питание прямой кишки происходит за счет </w:t>
      </w:r>
    </w:p>
    <w:p w:rsidR="00000000" w:rsidRDefault="00A75214">
      <w:pPr>
        <w:ind w:left="284" w:hanging="284"/>
        <w:jc w:val="both"/>
        <w:rPr>
          <w:rFonts w:ascii="NTTimes/Cyrillic" w:hAnsi="NTTimes/Cyrillic"/>
          <w:sz w:val="18"/>
        </w:rPr>
      </w:pPr>
      <w:r>
        <w:rPr>
          <w:rFonts w:ascii="NTTimes/Cyrillic" w:hAnsi="NTTimes/Cyrillic"/>
          <w:sz w:val="18"/>
        </w:rPr>
        <w:t xml:space="preserve"> а) нижней брыжеечной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внутренней подвздошной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внутренней половой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всех перечислен</w:t>
      </w:r>
      <w:r>
        <w:rPr>
          <w:rFonts w:ascii="NTTimes/Cyrillic" w:hAnsi="NTTimes/Cyrillic"/>
          <w:sz w:val="18"/>
        </w:rPr>
        <w:t xml:space="preserve">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В прямой кишке выделяют </w:t>
      </w:r>
    </w:p>
    <w:p w:rsidR="00000000" w:rsidRDefault="00A75214">
      <w:pPr>
        <w:ind w:left="284" w:hanging="284"/>
        <w:jc w:val="both"/>
        <w:rPr>
          <w:rFonts w:ascii="NTTimes/Cyrillic" w:hAnsi="NTTimes/Cyrillic"/>
          <w:sz w:val="18"/>
        </w:rPr>
      </w:pPr>
      <w:r>
        <w:rPr>
          <w:rFonts w:ascii="NTTimes/Cyrillic" w:hAnsi="NTTimes/Cyrillic"/>
          <w:sz w:val="18"/>
        </w:rPr>
        <w:t xml:space="preserve"> а) один сфинктер </w:t>
      </w:r>
    </w:p>
    <w:p w:rsidR="00000000" w:rsidRDefault="00A75214">
      <w:pPr>
        <w:ind w:left="284" w:hanging="284"/>
        <w:jc w:val="both"/>
        <w:rPr>
          <w:rFonts w:ascii="NTTimes/Cyrillic" w:hAnsi="NTTimes/Cyrillic"/>
          <w:sz w:val="18"/>
        </w:rPr>
      </w:pPr>
      <w:r>
        <w:rPr>
          <w:rFonts w:ascii="NTTimes/Cyrillic" w:hAnsi="NTTimes/Cyrillic"/>
          <w:sz w:val="18"/>
        </w:rPr>
        <w:t xml:space="preserve"> б) два сфинктера </w:t>
      </w:r>
    </w:p>
    <w:p w:rsidR="00000000" w:rsidRDefault="00A75214">
      <w:pPr>
        <w:ind w:left="284" w:hanging="284"/>
        <w:jc w:val="both"/>
        <w:rPr>
          <w:rFonts w:ascii="NTTimes/Cyrillic" w:hAnsi="NTTimes/Cyrillic"/>
          <w:sz w:val="18"/>
        </w:rPr>
      </w:pPr>
      <w:r>
        <w:rPr>
          <w:rFonts w:ascii="NTTimes/Cyrillic" w:hAnsi="NTTimes/Cyrillic"/>
          <w:sz w:val="18"/>
        </w:rPr>
        <w:t xml:space="preserve"> в) три сфинктера </w:t>
      </w:r>
    </w:p>
    <w:p w:rsidR="00000000" w:rsidRDefault="00A75214">
      <w:pPr>
        <w:ind w:left="284" w:hanging="284"/>
        <w:jc w:val="both"/>
        <w:rPr>
          <w:rFonts w:ascii="NTTimes/Cyrillic" w:hAnsi="NTTimes/Cyrillic"/>
          <w:sz w:val="18"/>
        </w:rPr>
      </w:pPr>
      <w:r>
        <w:rPr>
          <w:rFonts w:ascii="NTTimes/Cyrillic" w:hAnsi="NTTimes/Cyrillic"/>
          <w:sz w:val="18"/>
        </w:rPr>
        <w:t xml:space="preserve"> г) четыре сфинктера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При выполнении операции геморроидэктомии следует помнить, что в зоне геморроидальных узлов располагаются кавернозные тельца, в лакуны которых впадают ветви </w:t>
      </w:r>
    </w:p>
    <w:p w:rsidR="00000000" w:rsidRDefault="00A75214">
      <w:pPr>
        <w:ind w:left="284" w:hanging="284"/>
        <w:jc w:val="both"/>
        <w:rPr>
          <w:rFonts w:ascii="NTTimes/Cyrillic" w:hAnsi="NTTimes/Cyrillic"/>
          <w:sz w:val="18"/>
        </w:rPr>
      </w:pPr>
      <w:r>
        <w:rPr>
          <w:rFonts w:ascii="NTTimes/Cyrillic" w:hAnsi="NTTimes/Cyrillic"/>
          <w:sz w:val="18"/>
        </w:rPr>
        <w:t xml:space="preserve"> а) нижней прямокишечной артерии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пупочной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нижней ягодичной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нижней брыжеечной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059. Перевязка внутренней подвздошной артерии в связи с особенностями ее топографии может быть осложнена расположени</w:t>
      </w:r>
      <w:r>
        <w:rPr>
          <w:rFonts w:ascii="NTTimes/Cyrillic" w:hAnsi="NTTimes/Cyrillic"/>
          <w:sz w:val="18"/>
        </w:rPr>
        <w:t xml:space="preserve">ем рядом с ней </w:t>
      </w:r>
    </w:p>
    <w:p w:rsidR="00000000" w:rsidRDefault="00A75214">
      <w:pPr>
        <w:ind w:left="284" w:hanging="284"/>
        <w:jc w:val="both"/>
        <w:rPr>
          <w:rFonts w:ascii="NTTimes/Cyrillic" w:hAnsi="NTTimes/Cyrillic"/>
          <w:sz w:val="18"/>
        </w:rPr>
      </w:pPr>
      <w:r>
        <w:rPr>
          <w:rFonts w:ascii="NTTimes/Cyrillic" w:hAnsi="NTTimes/Cyrillic"/>
          <w:sz w:val="18"/>
        </w:rPr>
        <w:t xml:space="preserve"> а) маточной трубы </w:t>
      </w:r>
    </w:p>
    <w:p w:rsidR="00000000" w:rsidRDefault="00A75214">
      <w:pPr>
        <w:ind w:left="284" w:hanging="284"/>
        <w:jc w:val="both"/>
        <w:rPr>
          <w:rFonts w:ascii="NTTimes/Cyrillic" w:hAnsi="NTTimes/Cyrillic"/>
          <w:sz w:val="18"/>
        </w:rPr>
      </w:pPr>
      <w:r>
        <w:rPr>
          <w:rFonts w:ascii="NTTimes/Cyrillic" w:hAnsi="NTTimes/Cyrillic"/>
          <w:sz w:val="18"/>
        </w:rPr>
        <w:t xml:space="preserve"> б)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в) наружной подвздошной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Основными источниками кровоснабжения предстательной железы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нижне-пузырная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средне-прямокишечная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в) запирательная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г) нижняя ягодичная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д) нижние пузырные и средние прямокишечные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061. Распространение гнойно-воспалительного процесса из клетчаточного пространства, расположенного под большой ягодичной мышцей, в область малого таза, происхо</w:t>
      </w:r>
      <w:r>
        <w:rPr>
          <w:rFonts w:ascii="NTTimes/Cyrillic" w:hAnsi="NTTimes/Cyrillic"/>
          <w:sz w:val="18"/>
        </w:rPr>
        <w:t xml:space="preserve">дит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малое седалищное отверстие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щель под проксимальной частью сухожилия большой ягодичной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над- и подгрушевидные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г) по ходу седалищного нерва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Глубокое бедренное кольцо при аномалийном отходжении запирательной артерии со всех сторон окружено сосудистыми образованиями. В образовании "короны смерти" не принимают участия </w:t>
      </w:r>
    </w:p>
    <w:p w:rsidR="00000000" w:rsidRDefault="00A75214">
      <w:pPr>
        <w:ind w:left="284" w:hanging="284"/>
        <w:jc w:val="both"/>
        <w:rPr>
          <w:rFonts w:ascii="NTTimes/Cyrillic" w:hAnsi="NTTimes/Cyrillic"/>
          <w:sz w:val="18"/>
        </w:rPr>
      </w:pPr>
      <w:r>
        <w:rPr>
          <w:rFonts w:ascii="NTTimes/Cyrillic" w:hAnsi="NTTimes/Cyrillic"/>
          <w:sz w:val="18"/>
        </w:rPr>
        <w:t xml:space="preserve"> а) лобковая ветвь нижней надчревной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бедренная вена </w:t>
      </w:r>
    </w:p>
    <w:p w:rsidR="00000000" w:rsidRDefault="00A75214">
      <w:pPr>
        <w:ind w:left="284" w:hanging="284"/>
        <w:jc w:val="both"/>
        <w:rPr>
          <w:rFonts w:ascii="NTTimes/Cyrillic" w:hAnsi="NTTimes/Cyrillic"/>
          <w:sz w:val="18"/>
        </w:rPr>
      </w:pPr>
      <w:r>
        <w:rPr>
          <w:rFonts w:ascii="NTTimes/Cyrillic" w:hAnsi="NTTimes/Cyrillic"/>
          <w:sz w:val="18"/>
        </w:rPr>
        <w:t xml:space="preserve"> в) окружающая подвздошную кость поверхностная артерия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063. Флегмоны</w:t>
      </w:r>
      <w:r>
        <w:rPr>
          <w:rFonts w:ascii="NTTimes/Cyrillic" w:hAnsi="NTTimes/Cyrillic"/>
          <w:sz w:val="18"/>
        </w:rPr>
        <w:t xml:space="preserve"> стопы нередко возникают при прорыве гноя из проксимального конца синовиального влагалища, I и V пальцев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а) идет вдоль всей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б) заканчивается на уровне костей предплюсны </w:t>
      </w:r>
    </w:p>
    <w:p w:rsidR="00000000" w:rsidRDefault="00A75214">
      <w:pPr>
        <w:ind w:left="284" w:hanging="284"/>
        <w:jc w:val="both"/>
        <w:rPr>
          <w:rFonts w:ascii="NTTimes/Cyrillic" w:hAnsi="NTTimes/Cyrillic"/>
          <w:sz w:val="18"/>
        </w:rPr>
      </w:pPr>
      <w:r>
        <w:rPr>
          <w:rFonts w:ascii="NTTimes/Cyrillic" w:hAnsi="NTTimes/Cyrillic"/>
          <w:sz w:val="18"/>
        </w:rPr>
        <w:t xml:space="preserve"> в) заканчивается на уровне головок плюсневых костей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Общим отличительным признаком всех бедренных грыж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выход их над паховой складкой </w:t>
      </w:r>
    </w:p>
    <w:p w:rsidR="00000000" w:rsidRDefault="00A75214">
      <w:pPr>
        <w:ind w:left="284" w:hanging="284"/>
        <w:jc w:val="both"/>
        <w:rPr>
          <w:rFonts w:ascii="NTTimes/Cyrillic" w:hAnsi="NTTimes/Cyrillic"/>
          <w:sz w:val="18"/>
        </w:rPr>
      </w:pPr>
      <w:r>
        <w:rPr>
          <w:rFonts w:ascii="NTTimes/Cyrillic" w:hAnsi="NTTimes/Cyrillic"/>
          <w:sz w:val="18"/>
        </w:rPr>
        <w:t xml:space="preserve"> б) расположение внутри от бедренной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выпячивания на бедре </w:t>
      </w:r>
    </w:p>
    <w:p w:rsidR="00000000" w:rsidRDefault="00A75214">
      <w:pPr>
        <w:ind w:left="284" w:hanging="284"/>
        <w:jc w:val="both"/>
        <w:rPr>
          <w:rFonts w:ascii="NTTimes/Cyrillic" w:hAnsi="NTTimes/Cyrillic"/>
          <w:sz w:val="18"/>
        </w:rPr>
      </w:pPr>
      <w:r>
        <w:rPr>
          <w:rFonts w:ascii="NTTimes/Cyrillic" w:hAnsi="NTTimes/Cyrillic"/>
          <w:sz w:val="18"/>
        </w:rPr>
        <w:t xml:space="preserve"> г) выход их из-под паховой складки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065. В заднем костно-фиброзном влагалище голени располаг</w:t>
      </w:r>
      <w:r>
        <w:rPr>
          <w:rFonts w:ascii="NTTimes/Cyrillic" w:hAnsi="NTTimes/Cyrillic"/>
          <w:sz w:val="18"/>
        </w:rPr>
        <w:t xml:space="preserve">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сгибатели стопы и пальцев с большеберцовым нервом </w:t>
      </w:r>
    </w:p>
    <w:p w:rsidR="00000000" w:rsidRDefault="00A75214">
      <w:pPr>
        <w:ind w:left="284" w:hanging="284"/>
        <w:jc w:val="both"/>
        <w:rPr>
          <w:rFonts w:ascii="NTTimes/Cyrillic" w:hAnsi="NTTimes/Cyrillic"/>
          <w:sz w:val="18"/>
        </w:rPr>
      </w:pPr>
      <w:r>
        <w:rPr>
          <w:rFonts w:ascii="NTTimes/Cyrillic" w:hAnsi="NTTimes/Cyrillic"/>
          <w:sz w:val="18"/>
        </w:rPr>
        <w:t xml:space="preserve"> б) мышцы, разгибающие стопу и пальцы с глубоким малоберцовым нервом </w:t>
      </w:r>
    </w:p>
    <w:p w:rsidR="00000000" w:rsidRDefault="00A75214">
      <w:pPr>
        <w:ind w:left="284" w:hanging="284"/>
        <w:jc w:val="both"/>
        <w:rPr>
          <w:rFonts w:ascii="NTTimes/Cyrillic" w:hAnsi="NTTimes/Cyrillic"/>
          <w:sz w:val="18"/>
        </w:rPr>
      </w:pPr>
      <w:r>
        <w:rPr>
          <w:rFonts w:ascii="NTTimes/Cyrillic" w:hAnsi="NTTimes/Cyrillic"/>
          <w:sz w:val="18"/>
        </w:rPr>
        <w:t xml:space="preserve"> в) пронирующие стопу малоберцовые мышцы с поверхностным малоберцовым нервом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Под апоневрозом подошвы располагается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два клетчаточных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б) три клетчаточных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в) четыре клетчаточных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пять клетчаточных пространств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В верхней половине бедренного треугольника по отношению к бедренной артерии бедренная вена располагается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спереди </w:t>
      </w:r>
    </w:p>
    <w:p w:rsidR="00000000" w:rsidRDefault="00A75214">
      <w:pPr>
        <w:ind w:left="284" w:hanging="284"/>
        <w:jc w:val="both"/>
        <w:rPr>
          <w:rFonts w:ascii="NTTimes/Cyrillic" w:hAnsi="NTTimes/Cyrillic"/>
          <w:sz w:val="18"/>
        </w:rPr>
      </w:pPr>
      <w:r>
        <w:rPr>
          <w:rFonts w:ascii="NTTimes/Cyrillic" w:hAnsi="NTTimes/Cyrillic"/>
          <w:sz w:val="18"/>
        </w:rPr>
        <w:t xml:space="preserve"> б) кнаружи </w:t>
      </w:r>
    </w:p>
    <w:p w:rsidR="00000000" w:rsidRDefault="00A75214">
      <w:pPr>
        <w:ind w:left="284" w:hanging="284"/>
        <w:jc w:val="both"/>
        <w:rPr>
          <w:rFonts w:ascii="NTTimes/Cyrillic" w:hAnsi="NTTimes/Cyrillic"/>
          <w:sz w:val="18"/>
        </w:rPr>
      </w:pPr>
      <w:r>
        <w:rPr>
          <w:rFonts w:ascii="NTTimes/Cyrillic" w:hAnsi="NTTimes/Cyrillic"/>
          <w:sz w:val="18"/>
        </w:rPr>
        <w:t xml:space="preserve"> в) кнутри </w:t>
      </w:r>
    </w:p>
    <w:p w:rsidR="00000000" w:rsidRDefault="00A75214">
      <w:pPr>
        <w:ind w:left="284" w:hanging="284"/>
        <w:jc w:val="both"/>
        <w:rPr>
          <w:rFonts w:ascii="NTTimes/Cyrillic" w:hAnsi="NTTimes/Cyrillic"/>
          <w:sz w:val="18"/>
        </w:rPr>
      </w:pPr>
      <w:r>
        <w:rPr>
          <w:rFonts w:ascii="NTTimes/Cyrillic" w:hAnsi="NTTimes/Cyrillic"/>
          <w:sz w:val="18"/>
        </w:rPr>
        <w:t xml:space="preserve"> г) сзади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Паховый лимфатический узел Пирогова располагается в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а) устья большой подкожной вены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проекции бедренной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Суставная капсула голеностопного сустава лишена укрепляющих связок </w:t>
      </w:r>
    </w:p>
    <w:p w:rsidR="00000000" w:rsidRDefault="00A75214">
      <w:pPr>
        <w:ind w:left="284" w:hanging="284"/>
        <w:jc w:val="both"/>
        <w:rPr>
          <w:rFonts w:ascii="NTTimes/Cyrillic" w:hAnsi="NTTimes/Cyrillic"/>
          <w:sz w:val="18"/>
        </w:rPr>
      </w:pPr>
      <w:r>
        <w:rPr>
          <w:rFonts w:ascii="NTTimes/Cyrillic" w:hAnsi="NTTimes/Cyrillic"/>
          <w:sz w:val="18"/>
        </w:rPr>
        <w:t xml:space="preserve"> а) латерально и сзади </w:t>
      </w:r>
    </w:p>
    <w:p w:rsidR="00000000" w:rsidRDefault="00A75214">
      <w:pPr>
        <w:ind w:left="284" w:hanging="284"/>
        <w:jc w:val="both"/>
        <w:rPr>
          <w:rFonts w:ascii="NTTimes/Cyrillic" w:hAnsi="NTTimes/Cyrillic"/>
          <w:sz w:val="18"/>
        </w:rPr>
      </w:pPr>
      <w:r>
        <w:rPr>
          <w:rFonts w:ascii="NTTimes/Cyrillic" w:hAnsi="NTTimes/Cyrillic"/>
          <w:sz w:val="18"/>
        </w:rPr>
        <w:t xml:space="preserve"> б) спереди и сзади </w:t>
      </w:r>
    </w:p>
    <w:p w:rsidR="00000000" w:rsidRDefault="00A75214">
      <w:pPr>
        <w:ind w:left="284" w:hanging="284"/>
        <w:jc w:val="both"/>
        <w:rPr>
          <w:rFonts w:ascii="NTTimes/Cyrillic" w:hAnsi="NTTimes/Cyrillic"/>
          <w:sz w:val="18"/>
        </w:rPr>
      </w:pPr>
      <w:r>
        <w:rPr>
          <w:rFonts w:ascii="NTTimes/Cyrillic" w:hAnsi="NTTimes/Cyrillic"/>
          <w:sz w:val="18"/>
        </w:rPr>
        <w:t xml:space="preserve"> в) медиально и сзади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При перевязке бедренной артерии под паховой связкой коллатеральное кровообращение нижней конечности осуществляется по анастомозам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внутренней подв</w:t>
      </w:r>
      <w:r>
        <w:rPr>
          <w:rFonts w:ascii="NTTimes/Cyrillic" w:hAnsi="NTTimes/Cyrillic"/>
          <w:sz w:val="18"/>
        </w:rPr>
        <w:t xml:space="preserve">здошной артерии с ветвями наружной подвздошной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между запирательной, ягодичными ветвями внутренней подвздошной артерии и латеральной, медиальной, окружающими бедро, ветвями глубокой артерии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между поверхностной и глубокой артериями, сгибающими подвздошную кость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Доступ к бедренной артерии выполняется по линии </w:t>
      </w:r>
    </w:p>
    <w:p w:rsidR="00000000" w:rsidRDefault="00A75214">
      <w:pPr>
        <w:ind w:left="284" w:hanging="284"/>
        <w:jc w:val="both"/>
        <w:rPr>
          <w:rFonts w:ascii="NTTimes/Cyrillic" w:hAnsi="NTTimes/Cyrillic"/>
          <w:sz w:val="18"/>
        </w:rPr>
      </w:pPr>
      <w:r>
        <w:rPr>
          <w:rFonts w:ascii="NTTimes/Cyrillic" w:hAnsi="NTTimes/Cyrillic"/>
          <w:sz w:val="18"/>
        </w:rPr>
        <w:t xml:space="preserve"> а) соединяющей передне-верхнюю ость подвздошной кости с латеральным мыщелком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б) соединяющей середину пупартовой связки с медиальным мыщелком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и той, и др</w:t>
      </w:r>
      <w:r>
        <w:rPr>
          <w:rFonts w:ascii="NTTimes/Cyrillic" w:hAnsi="NTTimes/Cyrillic"/>
          <w:sz w:val="18"/>
        </w:rPr>
        <w:t xml:space="preserve">угой </w:t>
      </w:r>
    </w:p>
    <w:p w:rsidR="00000000" w:rsidRDefault="00A75214">
      <w:pPr>
        <w:ind w:left="284" w:hanging="284"/>
        <w:jc w:val="both"/>
        <w:rPr>
          <w:rFonts w:ascii="NTTimes/Cyrillic" w:hAnsi="NTTimes/Cyrillic"/>
          <w:sz w:val="18"/>
        </w:rPr>
      </w:pPr>
      <w:r>
        <w:rPr>
          <w:rFonts w:ascii="NTTimes/Cyrillic" w:hAnsi="NTTimes/Cyrillic"/>
          <w:sz w:val="18"/>
        </w:rPr>
        <w:t xml:space="preserve"> г) ни той, и ни другой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Катетеризация периферических лимфатических сосудов нижних конечностей (стопа, голень) выполняется с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а) введения лекарственных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б) выполнения лимфосорбции </w:t>
      </w:r>
    </w:p>
    <w:p w:rsidR="00000000" w:rsidRDefault="00A75214">
      <w:pPr>
        <w:ind w:left="284" w:hanging="284"/>
        <w:jc w:val="both"/>
        <w:rPr>
          <w:rFonts w:ascii="NTTimes/Cyrillic" w:hAnsi="NTTimes/Cyrillic"/>
          <w:sz w:val="18"/>
        </w:rPr>
      </w:pPr>
      <w:r>
        <w:rPr>
          <w:rFonts w:ascii="NTTimes/Cyrillic" w:hAnsi="NTTimes/Cyrillic"/>
          <w:sz w:val="18"/>
        </w:rPr>
        <w:t xml:space="preserve"> в) и с той, и с другой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г) ни с той, и ни с другой целью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Пункция коленного сустава выполняется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 уровне основания или верхушки надколенника, отступив от него на 1-2 см </w:t>
      </w:r>
    </w:p>
    <w:p w:rsidR="00000000" w:rsidRDefault="00A75214">
      <w:pPr>
        <w:ind w:left="284" w:hanging="284"/>
        <w:jc w:val="both"/>
        <w:rPr>
          <w:rFonts w:ascii="NTTimes/Cyrillic" w:hAnsi="NTTimes/Cyrillic"/>
          <w:sz w:val="18"/>
        </w:rPr>
      </w:pPr>
      <w:r>
        <w:rPr>
          <w:rFonts w:ascii="NTTimes/Cyrillic" w:hAnsi="NTTimes/Cyrillic"/>
          <w:sz w:val="18"/>
        </w:rPr>
        <w:t xml:space="preserve"> б) отступя от боковых поверхностей надколенника на 3-4 см медиальнее или латеральнее </w:t>
      </w:r>
    </w:p>
    <w:p w:rsidR="00000000" w:rsidRDefault="00A75214">
      <w:pPr>
        <w:ind w:left="284" w:hanging="284"/>
        <w:jc w:val="both"/>
        <w:rPr>
          <w:rFonts w:ascii="NTTimes/Cyrillic" w:hAnsi="NTTimes/Cyrillic"/>
          <w:sz w:val="18"/>
        </w:rPr>
      </w:pPr>
      <w:r>
        <w:rPr>
          <w:rFonts w:ascii="NTTimes/Cyrillic" w:hAnsi="NTTimes/Cyrillic"/>
          <w:sz w:val="18"/>
        </w:rPr>
        <w:t xml:space="preserve"> в) оба ответа неправил</w:t>
      </w:r>
      <w:r>
        <w:rPr>
          <w:rFonts w:ascii="NTTimes/Cyrillic" w:hAnsi="NTTimes/Cyrillic"/>
          <w:sz w:val="18"/>
        </w:rPr>
        <w:t xml:space="preserve">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074. Для обезболивания переломов костей таза обычно пользуются внутритазовой анестезий по методу Школьникова, Селиванова, Цодыкса. Точка укола иглы (положение больного на спине) располагается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 5 см выше передней ости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на 1 см внутри от передней ости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на 3 см ниже и на 3 см медиальнее подвздошной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3. ОБЩИЕ И ФУНКЦИОНАЛЬНЫЕ МЕТОДЫ ОБСЛЕДОВАНИЯ В ХИРУРГИИ</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Наиболее достоверным рентгенологическим признаком хронического холецистита может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слабая рентгеноконтрастная тень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резко увеличенная, не сокращающаяся на дачу желчегонного завтрака тень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"отключенный" желчный пузырь </w:t>
      </w:r>
    </w:p>
    <w:p w:rsidR="00000000" w:rsidRDefault="00A75214">
      <w:pPr>
        <w:ind w:left="284" w:hanging="284"/>
        <w:jc w:val="both"/>
        <w:rPr>
          <w:rFonts w:ascii="NTTimes/Cyrillic" w:hAnsi="NTTimes/Cyrillic"/>
          <w:sz w:val="18"/>
        </w:rPr>
      </w:pPr>
      <w:r>
        <w:rPr>
          <w:rFonts w:ascii="NTTimes/Cyrillic" w:hAnsi="NTTimes/Cyrillic"/>
          <w:sz w:val="18"/>
        </w:rPr>
        <w:t xml:space="preserve"> г) подозрение на тени конкрементов в желчном пузыре при сокращении его на 1/3 после дачи желчегонного завтрака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Наиболее достоверным методом установления причины механической желтухи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радиоизотопная динамическая билиосцинтиграфия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ультразвуковое исследование желчного пузыря и желчных прото</w:t>
      </w:r>
      <w:r>
        <w:rPr>
          <w:rFonts w:ascii="NTTimes/Cyrillic" w:hAnsi="NTTimes/Cyrillic"/>
          <w:sz w:val="18"/>
        </w:rPr>
        <w:t xml:space="preserve">ков </w:t>
      </w:r>
    </w:p>
    <w:p w:rsidR="00000000" w:rsidRDefault="00A75214">
      <w:pPr>
        <w:ind w:left="284" w:hanging="284"/>
        <w:jc w:val="both"/>
        <w:rPr>
          <w:rFonts w:ascii="NTTimes/Cyrillic" w:hAnsi="NTTimes/Cyrillic"/>
          <w:sz w:val="18"/>
        </w:rPr>
      </w:pPr>
      <w:r>
        <w:rPr>
          <w:rFonts w:ascii="NTTimes/Cyrillic" w:hAnsi="NTTimes/Cyrillic"/>
          <w:sz w:val="18"/>
        </w:rPr>
        <w:t xml:space="preserve"> г) эндоскопическая ретроградная холангиопанкреатография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д) лапароскопическая холецистография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Сужение дистального отдела холедоха диагностируется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эндоскопической ретроградной холангиографии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операционной холангиографии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инструментальным зондированием во время холедохотомии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холедохоскопией на операционном столе </w:t>
      </w:r>
    </w:p>
    <w:p w:rsidR="00000000" w:rsidRDefault="00A75214">
      <w:pPr>
        <w:ind w:left="284" w:hanging="284"/>
        <w:jc w:val="both"/>
        <w:rPr>
          <w:rFonts w:ascii="NTTimes/Cyrillic" w:hAnsi="NTTimes/Cyrillic"/>
          <w:sz w:val="18"/>
        </w:rPr>
      </w:pPr>
      <w:r>
        <w:rPr>
          <w:rFonts w:ascii="NTTimes/Cyrillic" w:hAnsi="NTTimes/Cyrillic"/>
          <w:sz w:val="18"/>
        </w:rPr>
        <w:t xml:space="preserve"> д) все указанные выше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Нормальный диаметр холедоха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3-5 мм </w:t>
      </w:r>
    </w:p>
    <w:p w:rsidR="00000000" w:rsidRDefault="00A75214">
      <w:pPr>
        <w:ind w:left="284" w:hanging="284"/>
        <w:jc w:val="both"/>
        <w:rPr>
          <w:rFonts w:ascii="NTTimes/Cyrillic" w:hAnsi="NTTimes/Cyrillic"/>
          <w:sz w:val="18"/>
        </w:rPr>
      </w:pPr>
      <w:r>
        <w:rPr>
          <w:rFonts w:ascii="NTTimes/Cyrillic" w:hAnsi="NTTimes/Cyrillic"/>
          <w:sz w:val="18"/>
        </w:rPr>
        <w:t xml:space="preserve"> б) 6-8 мм </w:t>
      </w:r>
    </w:p>
    <w:p w:rsidR="00000000" w:rsidRDefault="00A75214">
      <w:pPr>
        <w:ind w:left="284" w:hanging="284"/>
        <w:jc w:val="both"/>
        <w:rPr>
          <w:rFonts w:ascii="NTTimes/Cyrillic" w:hAnsi="NTTimes/Cyrillic"/>
          <w:sz w:val="18"/>
        </w:rPr>
      </w:pPr>
      <w:r>
        <w:rPr>
          <w:rFonts w:ascii="NTTimes/Cyrillic" w:hAnsi="NTTimes/Cyrillic"/>
          <w:sz w:val="18"/>
        </w:rPr>
        <w:t xml:space="preserve"> в) 9-11 мм </w:t>
      </w:r>
    </w:p>
    <w:p w:rsidR="00000000" w:rsidRDefault="00A75214">
      <w:pPr>
        <w:ind w:left="284" w:hanging="284"/>
        <w:jc w:val="both"/>
        <w:rPr>
          <w:rFonts w:ascii="NTTimes/Cyrillic" w:hAnsi="NTTimes/Cyrillic"/>
          <w:sz w:val="18"/>
        </w:rPr>
      </w:pPr>
      <w:r>
        <w:rPr>
          <w:rFonts w:ascii="NTTimes/Cyrillic" w:hAnsi="NTTimes/Cyrillic"/>
          <w:sz w:val="18"/>
        </w:rPr>
        <w:t xml:space="preserve"> г) 8-12 мм </w:t>
      </w:r>
    </w:p>
    <w:p w:rsidR="00000000" w:rsidRDefault="00A75214">
      <w:pPr>
        <w:ind w:left="284" w:hanging="284"/>
        <w:jc w:val="both"/>
        <w:rPr>
          <w:rFonts w:ascii="NTTimes/Cyrillic" w:hAnsi="NTTimes/Cyrillic"/>
          <w:sz w:val="18"/>
        </w:rPr>
      </w:pPr>
      <w:r>
        <w:rPr>
          <w:rFonts w:ascii="NTTimes/Cyrillic" w:hAnsi="NTTimes/Cyrillic"/>
          <w:sz w:val="18"/>
        </w:rPr>
        <w:t xml:space="preserve"> д) 5-12 мм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 Рентгенологические</w:t>
      </w:r>
      <w:r>
        <w:rPr>
          <w:rFonts w:ascii="NTTimes/Cyrillic" w:hAnsi="NTTimes/Cyrillic"/>
          <w:sz w:val="18"/>
        </w:rPr>
        <w:t xml:space="preserve"> признаки воздуха или бария в желчном пузыре или желчных протоках свидетельствуют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о холедохолитиазе </w:t>
      </w:r>
    </w:p>
    <w:p w:rsidR="00000000" w:rsidRDefault="00A75214">
      <w:pPr>
        <w:ind w:left="284" w:hanging="284"/>
        <w:jc w:val="both"/>
        <w:rPr>
          <w:rFonts w:ascii="NTTimes/Cyrillic" w:hAnsi="NTTimes/Cyrillic"/>
          <w:sz w:val="18"/>
        </w:rPr>
      </w:pPr>
      <w:r>
        <w:rPr>
          <w:rFonts w:ascii="NTTimes/Cyrillic" w:hAnsi="NTTimes/Cyrillic"/>
          <w:sz w:val="18"/>
        </w:rPr>
        <w:t xml:space="preserve"> б) о сальмонеллезе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о внутренней желчной фистуле </w:t>
      </w:r>
    </w:p>
    <w:p w:rsidR="00000000" w:rsidRDefault="00A75214">
      <w:pPr>
        <w:ind w:left="284" w:hanging="284"/>
        <w:jc w:val="both"/>
        <w:rPr>
          <w:rFonts w:ascii="NTTimes/Cyrillic" w:hAnsi="NTTimes/Cyrillic"/>
          <w:sz w:val="18"/>
        </w:rPr>
      </w:pPr>
      <w:r>
        <w:rPr>
          <w:rFonts w:ascii="NTTimes/Cyrillic" w:hAnsi="NTTimes/Cyrillic"/>
          <w:sz w:val="18"/>
        </w:rPr>
        <w:t xml:space="preserve"> г) о желудочно-толстокишечной фистуле </w:t>
      </w:r>
    </w:p>
    <w:p w:rsidR="00000000" w:rsidRDefault="00A75214">
      <w:pPr>
        <w:ind w:left="284" w:hanging="284"/>
        <w:jc w:val="both"/>
        <w:rPr>
          <w:rFonts w:ascii="NTTimes/Cyrillic" w:hAnsi="NTTimes/Cyrillic"/>
          <w:sz w:val="18"/>
        </w:rPr>
      </w:pPr>
      <w:r>
        <w:rPr>
          <w:rFonts w:ascii="NTTimes/Cyrillic" w:hAnsi="NTTimes/Cyrillic"/>
          <w:sz w:val="18"/>
        </w:rPr>
        <w:t xml:space="preserve"> д) о холецистите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Портальная гипертония является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синдромом </w:t>
      </w:r>
    </w:p>
    <w:p w:rsidR="00000000" w:rsidRDefault="00A75214">
      <w:pPr>
        <w:ind w:left="284" w:hanging="284"/>
        <w:jc w:val="both"/>
        <w:rPr>
          <w:rFonts w:ascii="NTTimes/Cyrillic" w:hAnsi="NTTimes/Cyrillic"/>
          <w:sz w:val="18"/>
        </w:rPr>
      </w:pPr>
      <w:r>
        <w:rPr>
          <w:rFonts w:ascii="NTTimes/Cyrillic" w:hAnsi="NTTimes/Cyrillic"/>
          <w:sz w:val="18"/>
        </w:rPr>
        <w:t xml:space="preserve"> б) самостоятельной болезнью </w:t>
      </w:r>
    </w:p>
    <w:p w:rsidR="00000000" w:rsidRDefault="00A75214">
      <w:pPr>
        <w:ind w:left="284" w:hanging="284"/>
        <w:jc w:val="both"/>
        <w:rPr>
          <w:rFonts w:ascii="NTTimes/Cyrillic" w:hAnsi="NTTimes/Cyrillic"/>
          <w:sz w:val="18"/>
        </w:rPr>
      </w:pPr>
      <w:r>
        <w:rPr>
          <w:rFonts w:ascii="NTTimes/Cyrillic" w:hAnsi="NTTimes/Cyrillic"/>
          <w:sz w:val="18"/>
        </w:rPr>
        <w:t xml:space="preserve"> в) на сегодня этот вопрос еще не решен, спорный </w:t>
      </w:r>
    </w:p>
    <w:p w:rsidR="00000000" w:rsidRDefault="00A75214">
      <w:pPr>
        <w:ind w:left="284" w:hanging="284"/>
        <w:jc w:val="both"/>
        <w:rPr>
          <w:rFonts w:ascii="NTTimes/Cyrillic" w:hAnsi="NTTimes/Cyrillic"/>
          <w:sz w:val="18"/>
        </w:rPr>
      </w:pPr>
      <w:r>
        <w:rPr>
          <w:rFonts w:ascii="NTTimes/Cyrillic" w:hAnsi="NTTimes/Cyrillic"/>
          <w:sz w:val="18"/>
        </w:rPr>
        <w:t xml:space="preserve"> г) и то, 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Наиболее частой причиной портальной гипертонии у взрослых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тромбоз селезеночной или воротной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б) о</w:t>
      </w:r>
      <w:r>
        <w:rPr>
          <w:rFonts w:ascii="NTTimes/Cyrillic" w:hAnsi="NTTimes/Cyrillic"/>
          <w:sz w:val="18"/>
        </w:rPr>
        <w:t xml:space="preserve">пухолевые поражения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цирроз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легочная или сердечно-сосудистая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д) синдром Бадд - Хиари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Наиболее достоверно уровень блока воротного русла определяется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сцинтиграфией печени и селезенки </w:t>
      </w:r>
    </w:p>
    <w:p w:rsidR="00000000" w:rsidRDefault="00A75214">
      <w:pPr>
        <w:ind w:left="284" w:hanging="284"/>
        <w:jc w:val="both"/>
        <w:rPr>
          <w:rFonts w:ascii="NTTimes/Cyrillic" w:hAnsi="NTTimes/Cyrillic"/>
          <w:sz w:val="18"/>
        </w:rPr>
      </w:pPr>
      <w:r>
        <w:rPr>
          <w:rFonts w:ascii="NTTimes/Cyrillic" w:hAnsi="NTTimes/Cyrillic"/>
          <w:sz w:val="18"/>
        </w:rPr>
        <w:t xml:space="preserve"> б) эхографией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спленопортографией </w:t>
      </w:r>
    </w:p>
    <w:p w:rsidR="00000000" w:rsidRDefault="00A75214">
      <w:pPr>
        <w:ind w:left="284" w:hanging="284"/>
        <w:jc w:val="both"/>
        <w:rPr>
          <w:rFonts w:ascii="NTTimes/Cyrillic" w:hAnsi="NTTimes/Cyrillic"/>
          <w:sz w:val="18"/>
        </w:rPr>
      </w:pPr>
      <w:r>
        <w:rPr>
          <w:rFonts w:ascii="NTTimes/Cyrillic" w:hAnsi="NTTimes/Cyrillic"/>
          <w:sz w:val="18"/>
        </w:rPr>
        <w:t xml:space="preserve"> г) портографией через пупочную вену </w:t>
      </w:r>
    </w:p>
    <w:p w:rsidR="00000000" w:rsidRDefault="00A75214">
      <w:pPr>
        <w:ind w:left="284" w:hanging="284"/>
        <w:jc w:val="both"/>
        <w:rPr>
          <w:rFonts w:ascii="NTTimes/Cyrillic" w:hAnsi="NTTimes/Cyrillic"/>
          <w:sz w:val="18"/>
        </w:rPr>
      </w:pPr>
      <w:r>
        <w:rPr>
          <w:rFonts w:ascii="NTTimes/Cyrillic" w:hAnsi="NTTimes/Cyrillic"/>
          <w:sz w:val="18"/>
        </w:rPr>
        <w:t xml:space="preserve"> д) илеомезентерикографией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Варикозно расширенные вены пищевода и желудка можно установить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б) пневмомедиастинографии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ангиографии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рентгеноск</w:t>
      </w:r>
      <w:r>
        <w:rPr>
          <w:rFonts w:ascii="NTTimes/Cyrillic" w:hAnsi="NTTimes/Cyrillic"/>
          <w:sz w:val="18"/>
        </w:rPr>
        <w:t xml:space="preserve">опии пищевода и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динамической гепатобилиосцинтиграфией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Тампонирование подпеченочного пространства после холецистэктомии наиболее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остром деструктивном холецистите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неушитом ложе удаленного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при неуверенности в окончательном гемостазе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редких швах ложа удаленного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011. После холецистэктомии в ближайшем послеоперационном периоде постепенно нарастает желтуха, данные операционной холангиографии не ука</w:t>
      </w:r>
      <w:r>
        <w:rPr>
          <w:rFonts w:ascii="NTTimes/Cyrillic" w:hAnsi="NTTimes/Cyrillic"/>
          <w:sz w:val="18"/>
        </w:rPr>
        <w:t xml:space="preserve">зывали на патологию желчных протоков. Наиболее вероятная причина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а) сывороточный гепатит </w:t>
      </w:r>
    </w:p>
    <w:p w:rsidR="00000000" w:rsidRDefault="00A75214">
      <w:pPr>
        <w:ind w:left="284" w:hanging="284"/>
        <w:jc w:val="both"/>
        <w:rPr>
          <w:rFonts w:ascii="NTTimes/Cyrillic" w:hAnsi="NTTimes/Cyrillic"/>
          <w:sz w:val="18"/>
        </w:rPr>
      </w:pPr>
      <w:r>
        <w:rPr>
          <w:rFonts w:ascii="NTTimes/Cyrillic" w:hAnsi="NTTimes/Cyrillic"/>
          <w:sz w:val="18"/>
        </w:rPr>
        <w:t xml:space="preserve"> б) камень холедоха </w:t>
      </w:r>
    </w:p>
    <w:p w:rsidR="00000000" w:rsidRDefault="00A75214">
      <w:pPr>
        <w:ind w:left="284" w:hanging="284"/>
        <w:jc w:val="both"/>
        <w:rPr>
          <w:rFonts w:ascii="NTTimes/Cyrillic" w:hAnsi="NTTimes/Cyrillic"/>
          <w:sz w:val="18"/>
        </w:rPr>
      </w:pPr>
      <w:r>
        <w:rPr>
          <w:rFonts w:ascii="NTTimes/Cyrillic" w:hAnsi="NTTimes/Cyrillic"/>
          <w:sz w:val="18"/>
        </w:rPr>
        <w:t xml:space="preserve"> в) гемолитическая желтуха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операционная травма холедоха (лигирование его) </w:t>
      </w:r>
    </w:p>
    <w:p w:rsidR="00000000" w:rsidRDefault="00A75214">
      <w:pPr>
        <w:ind w:left="284" w:hanging="284"/>
        <w:jc w:val="both"/>
        <w:rPr>
          <w:rFonts w:ascii="NTTimes/Cyrillic" w:hAnsi="NTTimes/Cyrillic"/>
          <w:sz w:val="18"/>
        </w:rPr>
      </w:pPr>
      <w:r>
        <w:rPr>
          <w:rFonts w:ascii="NTTimes/Cyrillic" w:hAnsi="NTTimes/Cyrillic"/>
          <w:sz w:val="18"/>
        </w:rPr>
        <w:t xml:space="preserve"> д) все из вышеперечисленного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Наиболее ценными методами исследования при распознавании рака поджелудочной железы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релаксационной дуоденографии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селективной 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скенирования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лапароскопии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013. Для распознавания рака поджелудочной желез</w:t>
      </w:r>
      <w:r>
        <w:rPr>
          <w:rFonts w:ascii="NTTimes/Cyrillic" w:hAnsi="NTTimes/Cyrillic"/>
          <w:sz w:val="18"/>
        </w:rPr>
        <w:t xml:space="preserve">ы можно применить все перечисленные методы,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ретроградной холангиопанкреатографии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ультразвукового скенирования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компьютерной томографии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холецистографии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д) ангиографии и изотопной сцинтиграфии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При выполнении чрезкожной чрезпеченочной холангиографии могут возникнуть следующие осложнения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желчеистечение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повреждение полого органа с последующим развитием 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г) обострение холангита или развитие острого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w:t>
      </w:r>
      <w:r>
        <w:rPr>
          <w:rFonts w:ascii="NTTimes/Cyrillic" w:hAnsi="NTTimes/Cyrillic"/>
          <w:sz w:val="18"/>
        </w:rPr>
        <w:t xml:space="preserve">Для выявления конкрементов в желчном пузыре показаны все следующие методы исследования,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обзорной рентгенографии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ретроградной холангиографии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ультразвукового скенирования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внутривенной холецистохолангиографии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д) ангиографии сосудов желчного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Рентгенологическими признаками язвенной болезни двенадцатиперстной кишки являются все перечисленные </w:t>
      </w:r>
    </w:p>
    <w:p w:rsidR="00000000" w:rsidRDefault="00A75214">
      <w:pPr>
        <w:ind w:left="284" w:hanging="284"/>
        <w:jc w:val="both"/>
        <w:rPr>
          <w:rFonts w:ascii="NTTimes/Cyrillic" w:hAnsi="NTTimes/Cyrillic"/>
          <w:sz w:val="18"/>
        </w:rPr>
      </w:pPr>
      <w:r>
        <w:rPr>
          <w:rFonts w:ascii="NTTimes/Cyrillic" w:hAnsi="NTTimes/Cyrillic"/>
          <w:sz w:val="18"/>
        </w:rPr>
        <w:t xml:space="preserve"> а) кроме наличия "ниши" </w:t>
      </w:r>
    </w:p>
    <w:p w:rsidR="00000000" w:rsidRDefault="00A75214">
      <w:pPr>
        <w:ind w:left="284" w:hanging="284"/>
        <w:jc w:val="both"/>
        <w:rPr>
          <w:rFonts w:ascii="NTTimes/Cyrillic" w:hAnsi="NTTimes/Cyrillic"/>
          <w:sz w:val="18"/>
        </w:rPr>
      </w:pPr>
      <w:r>
        <w:rPr>
          <w:rFonts w:ascii="NTTimes/Cyrillic" w:hAnsi="NTTimes/Cyrillic"/>
          <w:sz w:val="18"/>
        </w:rPr>
        <w:t xml:space="preserve"> б) кроме нарушения эвакуации содержимого </w:t>
      </w:r>
    </w:p>
    <w:p w:rsidR="00000000" w:rsidRDefault="00A75214">
      <w:pPr>
        <w:ind w:left="284" w:hanging="284"/>
        <w:jc w:val="both"/>
        <w:rPr>
          <w:rFonts w:ascii="NTTimes/Cyrillic" w:hAnsi="NTTimes/Cyrillic"/>
          <w:sz w:val="18"/>
        </w:rPr>
      </w:pPr>
      <w:r>
        <w:rPr>
          <w:rFonts w:ascii="NTTimes/Cyrillic" w:hAnsi="NTTimes/Cyrillic"/>
          <w:sz w:val="18"/>
        </w:rPr>
        <w:t xml:space="preserve"> в) кроме отключенного желчног</w:t>
      </w:r>
      <w:r>
        <w:rPr>
          <w:rFonts w:ascii="NTTimes/Cyrillic" w:hAnsi="NTTimes/Cyrillic"/>
          <w:sz w:val="18"/>
        </w:rPr>
        <w:t xml:space="preserve">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г) кроме деформации луковицы двенадцатиперстной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Спленопортография противопоказана при всех перечисленных состояниях </w:t>
      </w:r>
    </w:p>
    <w:p w:rsidR="00000000" w:rsidRDefault="00A75214">
      <w:pPr>
        <w:ind w:left="284" w:hanging="284"/>
        <w:jc w:val="both"/>
        <w:rPr>
          <w:rFonts w:ascii="NTTimes/Cyrillic" w:hAnsi="NTTimes/Cyrillic"/>
          <w:sz w:val="18"/>
        </w:rPr>
      </w:pPr>
      <w:r>
        <w:rPr>
          <w:rFonts w:ascii="NTTimes/Cyrillic" w:hAnsi="NTTimes/Cyrillic"/>
          <w:sz w:val="18"/>
        </w:rPr>
        <w:t xml:space="preserve"> а) кроме непереносимости йодистых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б) кроме нарушения выделительной функции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в) кроме нарушения свертывающей системы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кроме хронического гепатита </w:t>
      </w:r>
    </w:p>
    <w:p w:rsidR="00000000" w:rsidRDefault="00A75214">
      <w:pPr>
        <w:ind w:left="284" w:hanging="284"/>
        <w:jc w:val="both"/>
        <w:rPr>
          <w:rFonts w:ascii="NTTimes/Cyrillic" w:hAnsi="NTTimes/Cyrillic"/>
          <w:sz w:val="18"/>
        </w:rPr>
      </w:pPr>
      <w:r>
        <w:rPr>
          <w:rFonts w:ascii="NTTimes/Cyrillic" w:hAnsi="NTTimes/Cyrillic"/>
          <w:sz w:val="18"/>
        </w:rPr>
        <w:t xml:space="preserve"> д) кроме ожирения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Селективная ангиография чревной артерии у больных портальной гипертензией применяется с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а) уточнения формы портальной гипертензии, когда другие методы исследова</w:t>
      </w:r>
      <w:r>
        <w:rPr>
          <w:rFonts w:ascii="NTTimes/Cyrillic" w:hAnsi="NTTimes/Cyrillic"/>
          <w:sz w:val="18"/>
        </w:rPr>
        <w:t xml:space="preserve">ния не вносят ясности, а спленопортография противопоказана из-за выраженного геморрагического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б) выяснения состояния артериального бассейна гепатолиенальной зоны </w:t>
      </w:r>
    </w:p>
    <w:p w:rsidR="00000000" w:rsidRDefault="00A75214">
      <w:pPr>
        <w:ind w:left="284" w:hanging="284"/>
        <w:jc w:val="both"/>
        <w:rPr>
          <w:rFonts w:ascii="NTTimes/Cyrillic" w:hAnsi="NTTimes/Cyrillic"/>
          <w:sz w:val="18"/>
        </w:rPr>
      </w:pPr>
      <w:r>
        <w:rPr>
          <w:rFonts w:ascii="NTTimes/Cyrillic" w:hAnsi="NTTimes/Cyrillic"/>
          <w:sz w:val="18"/>
        </w:rPr>
        <w:t xml:space="preserve"> в) решения вопроса о показаниях и выборе метода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выявления проходимости спленоренального русла у ранее оперированных больных с рецидивами кровотечения из вен пищевода и уточнения тактики повторного оперативного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019. Противопоказанием для ретроградной эндоскопической холангиографии </w:t>
      </w:r>
      <w:r>
        <w:rPr>
          <w:rFonts w:ascii="NTTimes/Cyrillic" w:hAnsi="NTTimes/Cyrillic"/>
          <w:sz w:val="18"/>
        </w:rPr>
        <w:t xml:space="preserve">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панкреатит </w:t>
      </w:r>
    </w:p>
    <w:p w:rsidR="00000000" w:rsidRDefault="00A75214">
      <w:pPr>
        <w:ind w:left="284" w:hanging="284"/>
        <w:jc w:val="both"/>
        <w:rPr>
          <w:rFonts w:ascii="NTTimes/Cyrillic" w:hAnsi="NTTimes/Cyrillic"/>
          <w:sz w:val="18"/>
        </w:rPr>
      </w:pPr>
      <w:r>
        <w:rPr>
          <w:rFonts w:ascii="NTTimes/Cyrillic" w:hAnsi="NTTimes/Cyrillic"/>
          <w:sz w:val="18"/>
        </w:rPr>
        <w:t xml:space="preserve"> б) механическая желтуха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хронический панкреатит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конкрементов в панкреатических протоках </w:t>
      </w:r>
    </w:p>
    <w:p w:rsidR="00000000" w:rsidRDefault="00A75214">
      <w:pPr>
        <w:ind w:left="284" w:hanging="284"/>
        <w:jc w:val="both"/>
        <w:rPr>
          <w:rFonts w:ascii="NTTimes/Cyrillic" w:hAnsi="NTTimes/Cyrillic"/>
          <w:sz w:val="18"/>
        </w:rPr>
      </w:pPr>
      <w:r>
        <w:rPr>
          <w:rFonts w:ascii="NTTimes/Cyrillic" w:hAnsi="NTTimes/Cyrillic"/>
          <w:sz w:val="18"/>
        </w:rPr>
        <w:t xml:space="preserve"> д) холедохолитиаз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Распознаванию причины механической желтухи более всего помогает </w:t>
      </w:r>
    </w:p>
    <w:p w:rsidR="00000000" w:rsidRDefault="00A75214">
      <w:pPr>
        <w:ind w:left="284" w:hanging="284"/>
        <w:jc w:val="both"/>
        <w:rPr>
          <w:rFonts w:ascii="NTTimes/Cyrillic" w:hAnsi="NTTimes/Cyrillic"/>
          <w:sz w:val="18"/>
        </w:rPr>
      </w:pPr>
      <w:r>
        <w:rPr>
          <w:rFonts w:ascii="NTTimes/Cyrillic" w:hAnsi="NTTimes/Cyrillic"/>
          <w:sz w:val="18"/>
        </w:rPr>
        <w:t xml:space="preserve"> а) пероральная холецистография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внутривенная холецистохолангиография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ретроградная холангиография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сцинтиграфия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прямая спленопортография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При рентгенологическом исследовании выявлено наличие воздуха в желчных протоках, что может быть обусловлено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холедохолитиазом </w:t>
      </w:r>
    </w:p>
    <w:p w:rsidR="00000000" w:rsidRDefault="00A75214">
      <w:pPr>
        <w:ind w:left="284" w:hanging="284"/>
        <w:jc w:val="both"/>
        <w:rPr>
          <w:rFonts w:ascii="NTTimes/Cyrillic" w:hAnsi="NTTimes/Cyrillic"/>
          <w:sz w:val="18"/>
        </w:rPr>
      </w:pPr>
      <w:r>
        <w:rPr>
          <w:rFonts w:ascii="NTTimes/Cyrillic" w:hAnsi="NTTimes/Cyrillic"/>
          <w:sz w:val="18"/>
        </w:rPr>
        <w:t xml:space="preserve"> б) сальмонеллезом желчных протоков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внутренней желчной фистулой </w:t>
      </w:r>
    </w:p>
    <w:p w:rsidR="00000000" w:rsidRDefault="00A75214">
      <w:pPr>
        <w:ind w:left="284" w:hanging="284"/>
        <w:jc w:val="both"/>
        <w:rPr>
          <w:rFonts w:ascii="NTTimes/Cyrillic" w:hAnsi="NTTimes/Cyrillic"/>
          <w:sz w:val="18"/>
        </w:rPr>
      </w:pPr>
      <w:r>
        <w:rPr>
          <w:rFonts w:ascii="NTTimes/Cyrillic" w:hAnsi="NTTimes/Cyrillic"/>
          <w:sz w:val="18"/>
        </w:rPr>
        <w:t xml:space="preserve"> г) острым холециститом </w:t>
      </w:r>
    </w:p>
    <w:p w:rsidR="00000000" w:rsidRDefault="00A75214">
      <w:pPr>
        <w:ind w:left="284" w:hanging="284"/>
        <w:jc w:val="both"/>
        <w:rPr>
          <w:rFonts w:ascii="NTTimes/Cyrillic" w:hAnsi="NTTimes/Cyrillic"/>
          <w:sz w:val="18"/>
        </w:rPr>
      </w:pPr>
      <w:r>
        <w:rPr>
          <w:rFonts w:ascii="NTTimes/Cyrillic" w:hAnsi="NTTimes/Cyrillic"/>
          <w:sz w:val="18"/>
        </w:rPr>
        <w:t xml:space="preserve"> д) желудочно-ободочной фистулой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Перкуторно и рентгенологически выявляется смещение тени средостения в здоровую сторону. Это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тотальной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б) скоплению жидкости в плевральной полости или напряженному пневмотораксу </w:t>
      </w:r>
    </w:p>
    <w:p w:rsidR="00000000" w:rsidRDefault="00A75214">
      <w:pPr>
        <w:ind w:left="284" w:hanging="284"/>
        <w:jc w:val="both"/>
        <w:rPr>
          <w:rFonts w:ascii="NTTimes/Cyrillic" w:hAnsi="NTTimes/Cyrillic"/>
          <w:sz w:val="18"/>
        </w:rPr>
      </w:pPr>
      <w:r>
        <w:rPr>
          <w:rFonts w:ascii="NTTimes/Cyrillic" w:hAnsi="NTTimes/Cyrillic"/>
          <w:sz w:val="18"/>
        </w:rPr>
        <w:t xml:space="preserve"> в) гипоплазии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ателектазу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Наиболее достоверно можно диагностировать локализацию и вид бронхоэктазов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w:t>
      </w:r>
      <w:r>
        <w:rPr>
          <w:rFonts w:ascii="NTTimes/Cyrillic" w:hAnsi="NTTimes/Cyrillic"/>
          <w:sz w:val="18"/>
        </w:rPr>
        <w:t xml:space="preserve">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б) направленной бронхографии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рентгеноскопии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аускультации и перкуссии </w:t>
      </w:r>
    </w:p>
    <w:p w:rsidR="00000000" w:rsidRDefault="00A75214">
      <w:pPr>
        <w:ind w:left="284" w:hanging="284"/>
        <w:jc w:val="both"/>
        <w:rPr>
          <w:rFonts w:ascii="NTTimes/Cyrillic" w:hAnsi="NTTimes/Cyrillic"/>
          <w:sz w:val="18"/>
        </w:rPr>
      </w:pPr>
      <w:r>
        <w:rPr>
          <w:rFonts w:ascii="NTTimes/Cyrillic" w:hAnsi="NTTimes/Cyrillic"/>
          <w:sz w:val="18"/>
        </w:rPr>
        <w:t xml:space="preserve"> д) рентгенографии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К врачу впервые обратился больной 50 лет с единственной жалобой на то, что у него появился сухой надсадный кашель. Вероятно, имеются основания заподозрить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бронхит острый </w:t>
      </w:r>
    </w:p>
    <w:p w:rsidR="00000000" w:rsidRDefault="00A75214">
      <w:pPr>
        <w:ind w:left="284" w:hanging="284"/>
        <w:jc w:val="both"/>
        <w:rPr>
          <w:rFonts w:ascii="NTTimes/Cyrillic" w:hAnsi="NTTimes/Cyrillic"/>
          <w:sz w:val="18"/>
        </w:rPr>
      </w:pPr>
      <w:r>
        <w:rPr>
          <w:rFonts w:ascii="NTTimes/Cyrillic" w:hAnsi="NTTimes/Cyrillic"/>
          <w:sz w:val="18"/>
        </w:rPr>
        <w:t xml:space="preserve"> б) бронхоэктатическую болезнь </w:t>
      </w:r>
    </w:p>
    <w:p w:rsidR="00000000" w:rsidRDefault="00A75214">
      <w:pPr>
        <w:ind w:left="284" w:hanging="284"/>
        <w:jc w:val="both"/>
        <w:rPr>
          <w:rFonts w:ascii="NTTimes/Cyrillic" w:hAnsi="NTTimes/Cyrillic"/>
          <w:sz w:val="18"/>
        </w:rPr>
      </w:pPr>
      <w:r>
        <w:rPr>
          <w:rFonts w:ascii="NTTimes/Cyrillic" w:hAnsi="NTTimes/Cyrillic"/>
          <w:sz w:val="18"/>
        </w:rPr>
        <w:t xml:space="preserve"> в)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г)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бронхит хронический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Рентгенологическое обследование легочного больного должно начинаться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с томографии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б) с прицельной ре</w:t>
      </w:r>
      <w:r>
        <w:rPr>
          <w:rFonts w:ascii="NTTimes/Cyrillic" w:hAnsi="NTTimes/Cyrillic"/>
          <w:sz w:val="18"/>
        </w:rPr>
        <w:t xml:space="preserve">нтгенографии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с бронхографии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с суперэкспонированной рентгенографии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с обзорной рентгенографии и рентгеноскопии в прямой и боковой проекциях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При наличии у больного острого абсцесса легкого бронхоскопию следует рассматривать как метод </w:t>
      </w:r>
    </w:p>
    <w:p w:rsidR="00000000" w:rsidRDefault="00A75214">
      <w:pPr>
        <w:ind w:left="284" w:hanging="284"/>
        <w:jc w:val="both"/>
        <w:rPr>
          <w:rFonts w:ascii="NTTimes/Cyrillic" w:hAnsi="NTTimes/Cyrillic"/>
          <w:sz w:val="18"/>
        </w:rPr>
      </w:pPr>
      <w:r>
        <w:rPr>
          <w:rFonts w:ascii="NTTimes/Cyrillic" w:hAnsi="NTTimes/Cyrillic"/>
          <w:sz w:val="18"/>
        </w:rPr>
        <w:t xml:space="preserve"> а) не имеющий никакого значения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имеющий значение для уточнения диагноза </w:t>
      </w:r>
    </w:p>
    <w:p w:rsidR="00000000" w:rsidRDefault="00A75214">
      <w:pPr>
        <w:ind w:left="284" w:hanging="284"/>
        <w:jc w:val="both"/>
        <w:rPr>
          <w:rFonts w:ascii="NTTimes/Cyrillic" w:hAnsi="NTTimes/Cyrillic"/>
          <w:sz w:val="18"/>
        </w:rPr>
      </w:pPr>
      <w:r>
        <w:rPr>
          <w:rFonts w:ascii="NTTimes/Cyrillic" w:hAnsi="NTTimes/Cyrillic"/>
          <w:sz w:val="18"/>
        </w:rPr>
        <w:t xml:space="preserve"> в) имеющий лечебное значение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имеющий лечебное и диагностическое значение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имеющий ограниченное применение, как вредный и опасный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027. При наличии гангренозного абсцесс</w:t>
      </w:r>
      <w:r>
        <w:rPr>
          <w:rFonts w:ascii="NTTimes/Cyrillic" w:hAnsi="NTTimes/Cyrillic"/>
          <w:sz w:val="18"/>
        </w:rPr>
        <w:t xml:space="preserve">а размером 6¦6 см в нижней доле правого легкого наиболее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госпитализировать в терапевтическое 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начать лечение антибиотиками, витаминотерапию и пр. </w:t>
      </w:r>
    </w:p>
    <w:p w:rsidR="00000000" w:rsidRDefault="00A75214">
      <w:pPr>
        <w:ind w:left="284" w:hanging="284"/>
        <w:jc w:val="both"/>
        <w:rPr>
          <w:rFonts w:ascii="NTTimes/Cyrillic" w:hAnsi="NTTimes/Cyrillic"/>
          <w:sz w:val="18"/>
        </w:rPr>
      </w:pPr>
      <w:r>
        <w:rPr>
          <w:rFonts w:ascii="NTTimes/Cyrillic" w:hAnsi="NTTimes/Cyrillic"/>
          <w:sz w:val="18"/>
        </w:rPr>
        <w:t xml:space="preserve"> в) немедленно сделать бронхоскопию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г) сделать бронхографию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д) интенсивное лечение в хирургическом отделении в течение двух недель, а затем радикальная операция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Если на рентгенограммах определяется гиповентиляция сегмента, доли или всего легкого, в первую очередь врач обязан исключить </w:t>
      </w:r>
    </w:p>
    <w:p w:rsidR="00000000" w:rsidRDefault="00A75214">
      <w:pPr>
        <w:ind w:left="284" w:hanging="284"/>
        <w:jc w:val="both"/>
        <w:rPr>
          <w:rFonts w:ascii="NTTimes/Cyrillic" w:hAnsi="NTTimes/Cyrillic"/>
          <w:sz w:val="18"/>
        </w:rPr>
      </w:pPr>
      <w:r>
        <w:rPr>
          <w:rFonts w:ascii="NTTimes/Cyrillic" w:hAnsi="NTTimes/Cyrillic"/>
          <w:sz w:val="18"/>
        </w:rPr>
        <w:t xml:space="preserve"> а)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доброкачестве</w:t>
      </w:r>
      <w:r>
        <w:rPr>
          <w:rFonts w:ascii="NTTimes/Cyrillic" w:hAnsi="NTTimes/Cyrillic"/>
          <w:sz w:val="18"/>
        </w:rPr>
        <w:t xml:space="preserve">нную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в) эмфизему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инородное тело </w:t>
      </w:r>
    </w:p>
    <w:p w:rsidR="00000000" w:rsidRDefault="00A75214">
      <w:pPr>
        <w:ind w:left="284" w:hanging="284"/>
        <w:jc w:val="both"/>
        <w:rPr>
          <w:rFonts w:ascii="NTTimes/Cyrillic" w:hAnsi="NTTimes/Cyrillic"/>
          <w:sz w:val="18"/>
        </w:rPr>
      </w:pPr>
      <w:r>
        <w:rPr>
          <w:rFonts w:ascii="NTTimes/Cyrillic" w:hAnsi="NTTimes/Cyrillic"/>
          <w:sz w:val="18"/>
        </w:rPr>
        <w:t xml:space="preserve"> д) кисту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При подозрении на новообразование средостения наиболее информативным методом для уточнения диагноза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пневмомедиастиноскопия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бронхоскопия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бронхография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пневмомедиастинотомография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д) искусственный пневмоторакс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Справа в кардиодиафрагмальном углу у больной 40 лет определяется патологическая тень. Наиболее часто такую тень дают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лимфогрануломатоз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парастернальн</w:t>
      </w:r>
      <w:r>
        <w:rPr>
          <w:rFonts w:ascii="NTTimes/Cyrillic" w:hAnsi="NTTimes/Cyrillic"/>
          <w:sz w:val="18"/>
        </w:rPr>
        <w:t xml:space="preserve">ая липома и целомическая киста перикарда </w:t>
      </w:r>
    </w:p>
    <w:p w:rsidR="00000000" w:rsidRDefault="00A75214">
      <w:pPr>
        <w:ind w:left="284" w:hanging="284"/>
        <w:jc w:val="both"/>
        <w:rPr>
          <w:rFonts w:ascii="NTTimes/Cyrillic" w:hAnsi="NTTimes/Cyrillic"/>
          <w:sz w:val="18"/>
        </w:rPr>
      </w:pPr>
      <w:r>
        <w:rPr>
          <w:rFonts w:ascii="NTTimes/Cyrillic" w:hAnsi="NTTimes/Cyrillic"/>
          <w:sz w:val="18"/>
        </w:rPr>
        <w:t xml:space="preserve"> г) аневризма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Переднее средостение является излюбленным местом локализации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а) энтерогенной кисты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бронхогенной кисты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целомической кисты перикарда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лимфогрануломатоза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д) тимомы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В реберно-позвоночном углу чаще всего локализуются такие образования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как липома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как невринома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как паразитарная киста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как дермоидная киста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как мезот</w:t>
      </w:r>
      <w:r>
        <w:rPr>
          <w:rFonts w:ascii="NTTimes/Cyrillic" w:hAnsi="NTTimes/Cyrillic"/>
          <w:sz w:val="18"/>
        </w:rPr>
        <w:t xml:space="preserve">елиома локальная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При отечной форме острого панкреатита при лапароскопии можно обнаружить все следующие косвенные признаки,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отека малого сальника и печеночно-двенадцатиперстной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выбухания стенки желудка кпереди </w:t>
      </w:r>
    </w:p>
    <w:p w:rsidR="00000000" w:rsidRDefault="00A75214">
      <w:pPr>
        <w:ind w:left="284" w:hanging="284"/>
        <w:jc w:val="both"/>
        <w:rPr>
          <w:rFonts w:ascii="NTTimes/Cyrillic" w:hAnsi="NTTimes/Cyrillic"/>
          <w:sz w:val="18"/>
        </w:rPr>
      </w:pPr>
      <w:r>
        <w:rPr>
          <w:rFonts w:ascii="NTTimes/Cyrillic" w:hAnsi="NTTimes/Cyrillic"/>
          <w:sz w:val="18"/>
        </w:rPr>
        <w:t xml:space="preserve"> в) уменьшения в размерах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г) умеренной гиперемии висцеральной брюшины верхних отделов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обнаружения небольшого количества серозного выпота в правом подпеченочном пространстве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034. Показания к лапароскопии при остром панкреатите опред</w:t>
      </w:r>
      <w:r>
        <w:rPr>
          <w:rFonts w:ascii="NTTimes/Cyrillic" w:hAnsi="NTTimes/Cyrillic"/>
          <w:sz w:val="18"/>
        </w:rPr>
        <w:t xml:space="preserve">еляются необходимостью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установить патобиохимический вид панкреонекроза </w:t>
      </w:r>
    </w:p>
    <w:p w:rsidR="00000000" w:rsidRDefault="00A75214">
      <w:pPr>
        <w:ind w:left="284" w:hanging="284"/>
        <w:jc w:val="both"/>
        <w:rPr>
          <w:rFonts w:ascii="NTTimes/Cyrillic" w:hAnsi="NTTimes/Cyrillic"/>
          <w:sz w:val="18"/>
        </w:rPr>
      </w:pPr>
      <w:r>
        <w:rPr>
          <w:rFonts w:ascii="NTTimes/Cyrillic" w:hAnsi="NTTimes/Cyrillic"/>
          <w:sz w:val="18"/>
        </w:rPr>
        <w:t xml:space="preserve"> б) диагностировать панкреатогенный перитонит </w:t>
      </w:r>
    </w:p>
    <w:p w:rsidR="00000000" w:rsidRDefault="00A75214">
      <w:pPr>
        <w:ind w:left="284" w:hanging="284"/>
        <w:jc w:val="both"/>
        <w:rPr>
          <w:rFonts w:ascii="NTTimes/Cyrillic" w:hAnsi="NTTimes/Cyrillic"/>
          <w:sz w:val="18"/>
        </w:rPr>
      </w:pPr>
      <w:r>
        <w:rPr>
          <w:rFonts w:ascii="NTTimes/Cyrillic" w:hAnsi="NTTimes/Cyrillic"/>
          <w:sz w:val="18"/>
        </w:rPr>
        <w:t xml:space="preserve"> в) уточнить форму острого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выявить наличие воспалительного процесса в воротах селезенки и непосредственно в ее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д) определить характер изменения желчного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Стеаторрея характерна </w:t>
      </w:r>
    </w:p>
    <w:p w:rsidR="00000000" w:rsidRDefault="00A75214">
      <w:pPr>
        <w:ind w:left="284" w:hanging="284"/>
        <w:jc w:val="both"/>
        <w:rPr>
          <w:rFonts w:ascii="NTTimes/Cyrillic" w:hAnsi="NTTimes/Cyrillic"/>
          <w:sz w:val="18"/>
        </w:rPr>
      </w:pPr>
      <w:r>
        <w:rPr>
          <w:rFonts w:ascii="NTTimes/Cyrillic" w:hAnsi="NTTimes/Cyrillic"/>
          <w:sz w:val="18"/>
        </w:rPr>
        <w:t xml:space="preserve"> а) для постхоленцистэктомического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б) для острого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в) для хронического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для печеночной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для болезни Крона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Эндоскопическими признаками, характерными для геморрагического панкреонекроза,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геморрагической имбибиции большого сальника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темного выпота с геморрагическим оттенком </w:t>
      </w:r>
    </w:p>
    <w:p w:rsidR="00000000" w:rsidRDefault="00A75214">
      <w:pPr>
        <w:ind w:left="284" w:hanging="284"/>
        <w:jc w:val="both"/>
        <w:rPr>
          <w:rFonts w:ascii="NTTimes/Cyrillic" w:hAnsi="NTTimes/Cyrillic"/>
          <w:sz w:val="18"/>
        </w:rPr>
      </w:pPr>
      <w:r>
        <w:rPr>
          <w:rFonts w:ascii="NTTimes/Cyrillic" w:hAnsi="NTTimes/Cyrillic"/>
          <w:sz w:val="18"/>
        </w:rPr>
        <w:t xml:space="preserve"> в) выбухания желудка и расширения его вен </w:t>
      </w:r>
    </w:p>
    <w:p w:rsidR="00000000" w:rsidRDefault="00A75214">
      <w:pPr>
        <w:ind w:left="284" w:hanging="284"/>
        <w:jc w:val="both"/>
        <w:rPr>
          <w:rFonts w:ascii="NTTimes/Cyrillic" w:hAnsi="NTTimes/Cyrillic"/>
          <w:sz w:val="18"/>
        </w:rPr>
      </w:pPr>
      <w:r>
        <w:rPr>
          <w:rFonts w:ascii="NTTimes/Cyrillic" w:hAnsi="NTTimes/Cyrillic"/>
          <w:sz w:val="18"/>
        </w:rPr>
        <w:t xml:space="preserve"> г) возникновения в отдельных случаях расслаивающей аневризмы аорты </w:t>
      </w:r>
    </w:p>
    <w:p w:rsidR="00000000" w:rsidRDefault="00A75214">
      <w:pPr>
        <w:ind w:left="284" w:hanging="284"/>
        <w:jc w:val="both"/>
        <w:rPr>
          <w:rFonts w:ascii="NTTimes/Cyrillic" w:hAnsi="NTTimes/Cyrillic"/>
          <w:sz w:val="18"/>
        </w:rPr>
      </w:pPr>
      <w:r>
        <w:rPr>
          <w:rFonts w:ascii="NTTimes/Cyrillic" w:hAnsi="NTTimes/Cyrillic"/>
          <w:sz w:val="18"/>
        </w:rPr>
        <w:t xml:space="preserve"> д) иногда появления забрюшинной гематомы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037. В обследовании больного с бронхоэктатической болезнью и хронической пневмонией в первую очередь</w:t>
      </w:r>
      <w:r>
        <w:rPr>
          <w:rFonts w:ascii="NTTimes/Cyrillic" w:hAnsi="NTTimes/Cyrillic"/>
          <w:sz w:val="18"/>
        </w:rPr>
        <w:t xml:space="preserve"> надо использовать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торакоскопию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медиастиноскопию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в) томографию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г) бронхоскопию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д) бронхографию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4. ОБЩИЕ ПРИНЦИПЫ И МЕТОДЫ ЛЕЧЕНИЯ В ХИРУРГИИ</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001. Снять тормозящий эффект глюкокортикоидов при заживлении раны может </w:t>
      </w:r>
    </w:p>
    <w:p w:rsidR="00000000" w:rsidRDefault="00A75214">
      <w:pPr>
        <w:ind w:left="284" w:hanging="284"/>
        <w:jc w:val="both"/>
        <w:rPr>
          <w:rFonts w:ascii="NTTimes/Cyrillic" w:hAnsi="NTTimes/Cyrillic"/>
          <w:sz w:val="18"/>
        </w:rPr>
      </w:pPr>
      <w:r>
        <w:rPr>
          <w:rFonts w:ascii="NTTimes/Cyrillic" w:hAnsi="NTTimes/Cyrillic"/>
          <w:sz w:val="18"/>
        </w:rPr>
        <w:t xml:space="preserve"> а) витамин D </w:t>
      </w:r>
    </w:p>
    <w:p w:rsidR="00000000" w:rsidRDefault="00A75214">
      <w:pPr>
        <w:ind w:left="284" w:hanging="284"/>
        <w:jc w:val="both"/>
        <w:rPr>
          <w:rFonts w:ascii="NTTimes/Cyrillic" w:hAnsi="NTTimes/Cyrillic"/>
          <w:sz w:val="18"/>
        </w:rPr>
      </w:pPr>
      <w:r>
        <w:rPr>
          <w:rFonts w:ascii="NTTimes/Cyrillic" w:hAnsi="NTTimes/Cyrillic"/>
          <w:sz w:val="18"/>
        </w:rPr>
        <w:t xml:space="preserve"> б) витамин С </w:t>
      </w:r>
    </w:p>
    <w:p w:rsidR="00000000" w:rsidRDefault="00A75214">
      <w:pPr>
        <w:ind w:left="284" w:hanging="284"/>
        <w:jc w:val="both"/>
        <w:rPr>
          <w:rFonts w:ascii="NTTimes/Cyrillic" w:hAnsi="NTTimes/Cyrillic"/>
          <w:sz w:val="18"/>
        </w:rPr>
      </w:pPr>
      <w:r>
        <w:rPr>
          <w:rFonts w:ascii="NTTimes/Cyrillic" w:hAnsi="NTTimes/Cyrillic"/>
          <w:sz w:val="18"/>
        </w:rPr>
        <w:t xml:space="preserve"> в) витамин А </w:t>
      </w:r>
    </w:p>
    <w:p w:rsidR="00000000" w:rsidRDefault="00A75214">
      <w:pPr>
        <w:ind w:left="284" w:hanging="284"/>
        <w:jc w:val="both"/>
        <w:rPr>
          <w:rFonts w:ascii="NTTimes/Cyrillic" w:hAnsi="NTTimes/Cyrillic"/>
          <w:sz w:val="18"/>
        </w:rPr>
      </w:pPr>
      <w:r>
        <w:rPr>
          <w:rFonts w:ascii="NTTimes/Cyrillic" w:hAnsi="NTTimes/Cyrillic"/>
          <w:sz w:val="18"/>
        </w:rPr>
        <w:t xml:space="preserve"> г) витамин В6 </w:t>
      </w:r>
    </w:p>
    <w:p w:rsidR="00000000" w:rsidRDefault="00A75214">
      <w:pPr>
        <w:ind w:left="284" w:hanging="284"/>
        <w:jc w:val="both"/>
        <w:rPr>
          <w:rFonts w:ascii="NTTimes/Cyrillic" w:hAnsi="NTTimes/Cyrillic"/>
          <w:sz w:val="18"/>
        </w:rPr>
      </w:pPr>
      <w:r>
        <w:rPr>
          <w:rFonts w:ascii="NTTimes/Cyrillic" w:hAnsi="NTTimes/Cyrillic"/>
          <w:sz w:val="18"/>
        </w:rPr>
        <w:t xml:space="preserve"> д) витамин 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Клиника острой кровопотери возникает уже при кровопотере, равной </w:t>
      </w:r>
    </w:p>
    <w:p w:rsidR="00000000" w:rsidRDefault="00A75214">
      <w:pPr>
        <w:ind w:left="284" w:hanging="284"/>
        <w:jc w:val="both"/>
        <w:rPr>
          <w:rFonts w:ascii="NTTimes/Cyrillic" w:hAnsi="NTTimes/Cyrillic"/>
          <w:sz w:val="18"/>
        </w:rPr>
      </w:pPr>
      <w:r>
        <w:rPr>
          <w:rFonts w:ascii="NTTimes/Cyrillic" w:hAnsi="NTTimes/Cyrillic"/>
          <w:sz w:val="18"/>
        </w:rPr>
        <w:t xml:space="preserve"> а) 250 мл </w:t>
      </w:r>
    </w:p>
    <w:p w:rsidR="00000000" w:rsidRDefault="00A75214">
      <w:pPr>
        <w:ind w:left="284" w:hanging="284"/>
        <w:jc w:val="both"/>
        <w:rPr>
          <w:rFonts w:ascii="NTTimes/Cyrillic" w:hAnsi="NTTimes/Cyrillic"/>
          <w:sz w:val="18"/>
        </w:rPr>
      </w:pPr>
      <w:r>
        <w:rPr>
          <w:rFonts w:ascii="NTTimes/Cyrillic" w:hAnsi="NTTimes/Cyrillic"/>
          <w:sz w:val="18"/>
        </w:rPr>
        <w:t xml:space="preserve"> б) 500 мл </w:t>
      </w:r>
    </w:p>
    <w:p w:rsidR="00000000" w:rsidRDefault="00A75214">
      <w:pPr>
        <w:ind w:left="284" w:hanging="284"/>
        <w:jc w:val="both"/>
        <w:rPr>
          <w:rFonts w:ascii="NTTimes/Cyrillic" w:hAnsi="NTTimes/Cyrillic"/>
          <w:sz w:val="18"/>
        </w:rPr>
      </w:pPr>
      <w:r>
        <w:rPr>
          <w:rFonts w:ascii="NTTimes/Cyrillic" w:hAnsi="NTTimes/Cyrillic"/>
          <w:sz w:val="18"/>
        </w:rPr>
        <w:t xml:space="preserve"> в) 1000 мл </w:t>
      </w:r>
    </w:p>
    <w:p w:rsidR="00000000" w:rsidRDefault="00A75214">
      <w:pPr>
        <w:ind w:left="284" w:hanging="284"/>
        <w:jc w:val="both"/>
        <w:rPr>
          <w:rFonts w:ascii="NTTimes/Cyrillic" w:hAnsi="NTTimes/Cyrillic"/>
          <w:sz w:val="18"/>
        </w:rPr>
      </w:pPr>
      <w:r>
        <w:rPr>
          <w:rFonts w:ascii="NTTimes/Cyrillic" w:hAnsi="NTTimes/Cyrillic"/>
          <w:sz w:val="18"/>
        </w:rPr>
        <w:t xml:space="preserve"> г) 1500 мл </w:t>
      </w:r>
    </w:p>
    <w:p w:rsidR="00000000" w:rsidRDefault="00A75214">
      <w:pPr>
        <w:ind w:left="284" w:hanging="284"/>
        <w:jc w:val="both"/>
        <w:rPr>
          <w:rFonts w:ascii="NTTimes/Cyrillic" w:hAnsi="NTTimes/Cyrillic"/>
          <w:sz w:val="18"/>
        </w:rPr>
      </w:pPr>
      <w:r>
        <w:rPr>
          <w:rFonts w:ascii="NTTimes/Cyrillic" w:hAnsi="NTTimes/Cyrillic"/>
          <w:sz w:val="18"/>
        </w:rPr>
        <w:t xml:space="preserve"> д) 2000 мл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Для гиповолемии характерны следующие значения ЦВД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w:t>
      </w:r>
      <w:r>
        <w:rPr>
          <w:rFonts w:ascii="NTTimes/Cyrillic" w:hAnsi="NTTimes/Cyrillic"/>
          <w:sz w:val="18"/>
        </w:rPr>
        <w:t xml:space="preserve">60 мм вод. ст. </w:t>
      </w:r>
    </w:p>
    <w:p w:rsidR="00000000" w:rsidRDefault="00A75214">
      <w:pPr>
        <w:ind w:left="284" w:hanging="284"/>
        <w:jc w:val="both"/>
        <w:rPr>
          <w:rFonts w:ascii="NTTimes/Cyrillic" w:hAnsi="NTTimes/Cyrillic"/>
          <w:sz w:val="18"/>
        </w:rPr>
      </w:pPr>
      <w:r>
        <w:rPr>
          <w:rFonts w:ascii="NTTimes/Cyrillic" w:hAnsi="NTTimes/Cyrillic"/>
          <w:sz w:val="18"/>
        </w:rPr>
        <w:t xml:space="preserve"> б) от 60 до 120 мм вод. ст. </w:t>
      </w:r>
    </w:p>
    <w:p w:rsidR="00000000" w:rsidRDefault="00A75214">
      <w:pPr>
        <w:ind w:left="284" w:hanging="284"/>
        <w:jc w:val="both"/>
        <w:rPr>
          <w:rFonts w:ascii="NTTimes/Cyrillic" w:hAnsi="NTTimes/Cyrillic"/>
          <w:sz w:val="18"/>
        </w:rPr>
      </w:pPr>
      <w:r>
        <w:rPr>
          <w:rFonts w:ascii="NTTimes/Cyrillic" w:hAnsi="NTTimes/Cyrillic"/>
          <w:sz w:val="18"/>
        </w:rPr>
        <w:t xml:space="preserve"> в) от 130 до 180 мм вод. ст. </w:t>
      </w:r>
    </w:p>
    <w:p w:rsidR="00000000" w:rsidRDefault="00A75214">
      <w:pPr>
        <w:ind w:left="284" w:hanging="284"/>
        <w:jc w:val="both"/>
        <w:rPr>
          <w:rFonts w:ascii="NTTimes/Cyrillic" w:hAnsi="NTTimes/Cyrillic"/>
          <w:sz w:val="18"/>
        </w:rPr>
      </w:pPr>
      <w:r>
        <w:rPr>
          <w:rFonts w:ascii="NTTimes/Cyrillic" w:hAnsi="NTTimes/Cyrillic"/>
          <w:sz w:val="18"/>
        </w:rPr>
        <w:t xml:space="preserve"> г) от 190 до 240 мм вод. ст. </w:t>
      </w:r>
    </w:p>
    <w:p w:rsidR="00000000" w:rsidRDefault="00A75214">
      <w:pPr>
        <w:ind w:left="284" w:hanging="284"/>
        <w:jc w:val="both"/>
        <w:rPr>
          <w:rFonts w:ascii="NTTimes/Cyrillic" w:hAnsi="NTTimes/Cyrillic"/>
          <w:sz w:val="18"/>
        </w:rPr>
      </w:pPr>
      <w:r>
        <w:rPr>
          <w:rFonts w:ascii="NTTimes/Cyrillic" w:hAnsi="NTTimes/Cyrillic"/>
          <w:sz w:val="18"/>
        </w:rPr>
        <w:t xml:space="preserve"> д) свыше 240 мм вод. ст.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Вливание 1 л физиологического раствора хлористого натрия увеличит объем циркулирующей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а) на 1000 мл </w:t>
      </w:r>
    </w:p>
    <w:p w:rsidR="00000000" w:rsidRDefault="00A75214">
      <w:pPr>
        <w:ind w:left="284" w:hanging="284"/>
        <w:jc w:val="both"/>
        <w:rPr>
          <w:rFonts w:ascii="NTTimes/Cyrillic" w:hAnsi="NTTimes/Cyrillic"/>
          <w:sz w:val="18"/>
        </w:rPr>
      </w:pPr>
      <w:r>
        <w:rPr>
          <w:rFonts w:ascii="NTTimes/Cyrillic" w:hAnsi="NTTimes/Cyrillic"/>
          <w:sz w:val="18"/>
        </w:rPr>
        <w:t xml:space="preserve"> б) на 750 мл </w:t>
      </w:r>
    </w:p>
    <w:p w:rsidR="00000000" w:rsidRDefault="00A75214">
      <w:pPr>
        <w:ind w:left="284" w:hanging="284"/>
        <w:jc w:val="both"/>
        <w:rPr>
          <w:rFonts w:ascii="NTTimes/Cyrillic" w:hAnsi="NTTimes/Cyrillic"/>
          <w:sz w:val="18"/>
        </w:rPr>
      </w:pPr>
      <w:r>
        <w:rPr>
          <w:rFonts w:ascii="NTTimes/Cyrillic" w:hAnsi="NTTimes/Cyrillic"/>
          <w:sz w:val="18"/>
        </w:rPr>
        <w:t xml:space="preserve"> в) на 500 мл </w:t>
      </w:r>
    </w:p>
    <w:p w:rsidR="00000000" w:rsidRDefault="00A75214">
      <w:pPr>
        <w:ind w:left="284" w:hanging="284"/>
        <w:jc w:val="both"/>
        <w:rPr>
          <w:rFonts w:ascii="NTTimes/Cyrillic" w:hAnsi="NTTimes/Cyrillic"/>
          <w:sz w:val="18"/>
        </w:rPr>
      </w:pPr>
      <w:r>
        <w:rPr>
          <w:rFonts w:ascii="NTTimes/Cyrillic" w:hAnsi="NTTimes/Cyrillic"/>
          <w:sz w:val="18"/>
        </w:rPr>
        <w:t xml:space="preserve"> г) на 250 мл </w:t>
      </w:r>
    </w:p>
    <w:p w:rsidR="00000000" w:rsidRDefault="00A75214">
      <w:pPr>
        <w:ind w:left="284" w:hanging="284"/>
        <w:jc w:val="both"/>
        <w:rPr>
          <w:rFonts w:ascii="NTTimes/Cyrillic" w:hAnsi="NTTimes/Cyrillic"/>
          <w:sz w:val="18"/>
        </w:rPr>
      </w:pPr>
      <w:r>
        <w:rPr>
          <w:rFonts w:ascii="NTTimes/Cyrillic" w:hAnsi="NTTimes/Cyrillic"/>
          <w:sz w:val="18"/>
        </w:rPr>
        <w:t xml:space="preserve"> д) менее 250 мл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Объем циркулирующей крови у взрослых мужчин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50 мл/кг </w:t>
      </w:r>
    </w:p>
    <w:p w:rsidR="00000000" w:rsidRDefault="00A75214">
      <w:pPr>
        <w:ind w:left="284" w:hanging="284"/>
        <w:jc w:val="both"/>
        <w:rPr>
          <w:rFonts w:ascii="NTTimes/Cyrillic" w:hAnsi="NTTimes/Cyrillic"/>
          <w:sz w:val="18"/>
        </w:rPr>
      </w:pPr>
      <w:r>
        <w:rPr>
          <w:rFonts w:ascii="NTTimes/Cyrillic" w:hAnsi="NTTimes/Cyrillic"/>
          <w:sz w:val="18"/>
        </w:rPr>
        <w:t xml:space="preserve"> б) 60 мл/кг </w:t>
      </w:r>
    </w:p>
    <w:p w:rsidR="00000000" w:rsidRDefault="00A75214">
      <w:pPr>
        <w:ind w:left="284" w:hanging="284"/>
        <w:jc w:val="both"/>
        <w:rPr>
          <w:rFonts w:ascii="NTTimes/Cyrillic" w:hAnsi="NTTimes/Cyrillic"/>
          <w:sz w:val="18"/>
        </w:rPr>
      </w:pPr>
      <w:r>
        <w:rPr>
          <w:rFonts w:ascii="NTTimes/Cyrillic" w:hAnsi="NTTimes/Cyrillic"/>
          <w:sz w:val="18"/>
        </w:rPr>
        <w:t xml:space="preserve"> в) 70 мл/кг </w:t>
      </w:r>
    </w:p>
    <w:p w:rsidR="00000000" w:rsidRDefault="00A75214">
      <w:pPr>
        <w:ind w:left="284" w:hanging="284"/>
        <w:jc w:val="both"/>
        <w:rPr>
          <w:rFonts w:ascii="NTTimes/Cyrillic" w:hAnsi="NTTimes/Cyrillic"/>
          <w:sz w:val="18"/>
        </w:rPr>
      </w:pPr>
      <w:r>
        <w:rPr>
          <w:rFonts w:ascii="NTTimes/Cyrillic" w:hAnsi="NTTimes/Cyrillic"/>
          <w:sz w:val="18"/>
        </w:rPr>
        <w:t xml:space="preserve"> г) 80 мл/кг </w:t>
      </w:r>
    </w:p>
    <w:p w:rsidR="00000000" w:rsidRDefault="00A75214">
      <w:pPr>
        <w:ind w:left="284" w:hanging="284"/>
        <w:jc w:val="both"/>
        <w:rPr>
          <w:rFonts w:ascii="NTTimes/Cyrillic" w:hAnsi="NTTimes/Cyrillic"/>
          <w:sz w:val="18"/>
        </w:rPr>
      </w:pPr>
      <w:r>
        <w:rPr>
          <w:rFonts w:ascii="NTTimes/Cyrillic" w:hAnsi="NTTimes/Cyrillic"/>
          <w:sz w:val="18"/>
        </w:rPr>
        <w:t xml:space="preserve"> д) 90 мл/кг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Основным показанием к гемотрансфузии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парентерал</w:t>
      </w:r>
      <w:r>
        <w:rPr>
          <w:rFonts w:ascii="NTTimes/Cyrillic" w:hAnsi="NTTimes/Cyrillic"/>
          <w:sz w:val="18"/>
        </w:rPr>
        <w:t xml:space="preserve">ьное питание </w:t>
      </w:r>
    </w:p>
    <w:p w:rsidR="00000000" w:rsidRDefault="00A75214">
      <w:pPr>
        <w:ind w:left="284" w:hanging="284"/>
        <w:jc w:val="both"/>
        <w:rPr>
          <w:rFonts w:ascii="NTTimes/Cyrillic" w:hAnsi="NTTimes/Cyrillic"/>
          <w:sz w:val="18"/>
        </w:rPr>
      </w:pPr>
      <w:r>
        <w:rPr>
          <w:rFonts w:ascii="NTTimes/Cyrillic" w:hAnsi="NTTimes/Cyrillic"/>
          <w:sz w:val="18"/>
        </w:rPr>
        <w:t xml:space="preserve"> б) стимуляция кроветворения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значительная анемия от кровопотери </w:t>
      </w:r>
    </w:p>
    <w:p w:rsidR="00000000" w:rsidRDefault="00A75214">
      <w:pPr>
        <w:ind w:left="284" w:hanging="284"/>
        <w:jc w:val="both"/>
        <w:rPr>
          <w:rFonts w:ascii="NTTimes/Cyrillic" w:hAnsi="NTTimes/Cyrillic"/>
          <w:sz w:val="18"/>
        </w:rPr>
      </w:pPr>
      <w:r>
        <w:rPr>
          <w:rFonts w:ascii="NTTimes/Cyrillic" w:hAnsi="NTTimes/Cyrillic"/>
          <w:sz w:val="18"/>
        </w:rPr>
        <w:t xml:space="preserve"> г) дезинтоксикация </w:t>
      </w:r>
    </w:p>
    <w:p w:rsidR="00000000" w:rsidRDefault="00A75214">
      <w:pPr>
        <w:ind w:left="284" w:hanging="284"/>
        <w:jc w:val="both"/>
        <w:rPr>
          <w:rFonts w:ascii="NTTimes/Cyrillic" w:hAnsi="NTTimes/Cyrillic"/>
          <w:sz w:val="18"/>
        </w:rPr>
      </w:pPr>
      <w:r>
        <w:rPr>
          <w:rFonts w:ascii="NTTimes/Cyrillic" w:hAnsi="NTTimes/Cyrillic"/>
          <w:sz w:val="18"/>
        </w:rPr>
        <w:t xml:space="preserve"> д) иммунокоррекция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Удовлетворительную кислородную емкость крови и транспорт О2 обеспечивает гематокрит не ниже </w:t>
      </w:r>
    </w:p>
    <w:p w:rsidR="00000000" w:rsidRDefault="00A75214">
      <w:pPr>
        <w:ind w:left="284" w:hanging="284"/>
        <w:jc w:val="both"/>
        <w:rPr>
          <w:rFonts w:ascii="NTTimes/Cyrillic" w:hAnsi="NTTimes/Cyrillic"/>
          <w:sz w:val="18"/>
        </w:rPr>
      </w:pPr>
      <w:r>
        <w:rPr>
          <w:rFonts w:ascii="NTTimes/Cyrillic" w:hAnsi="NTTimes/Cyrillic"/>
          <w:sz w:val="18"/>
        </w:rPr>
        <w:t xml:space="preserve"> а) 20-25% </w:t>
      </w:r>
    </w:p>
    <w:p w:rsidR="00000000" w:rsidRDefault="00A75214">
      <w:pPr>
        <w:ind w:left="284" w:hanging="284"/>
        <w:jc w:val="both"/>
        <w:rPr>
          <w:rFonts w:ascii="NTTimes/Cyrillic" w:hAnsi="NTTimes/Cyrillic"/>
          <w:sz w:val="18"/>
        </w:rPr>
      </w:pPr>
      <w:r>
        <w:rPr>
          <w:rFonts w:ascii="NTTimes/Cyrillic" w:hAnsi="NTTimes/Cyrillic"/>
          <w:sz w:val="18"/>
        </w:rPr>
        <w:t xml:space="preserve"> б) 30% </w:t>
      </w:r>
    </w:p>
    <w:p w:rsidR="00000000" w:rsidRDefault="00A75214">
      <w:pPr>
        <w:ind w:left="284" w:hanging="284"/>
        <w:jc w:val="both"/>
        <w:rPr>
          <w:rFonts w:ascii="NTTimes/Cyrillic" w:hAnsi="NTTimes/Cyrillic"/>
          <w:sz w:val="18"/>
        </w:rPr>
      </w:pPr>
      <w:r>
        <w:rPr>
          <w:rFonts w:ascii="NTTimes/Cyrillic" w:hAnsi="NTTimes/Cyrillic"/>
          <w:sz w:val="18"/>
        </w:rPr>
        <w:t xml:space="preserve"> в) 35% </w:t>
      </w:r>
    </w:p>
    <w:p w:rsidR="00000000" w:rsidRDefault="00A75214">
      <w:pPr>
        <w:ind w:left="284" w:hanging="284"/>
        <w:jc w:val="both"/>
        <w:rPr>
          <w:rFonts w:ascii="NTTimes/Cyrillic" w:hAnsi="NTTimes/Cyrillic"/>
          <w:sz w:val="18"/>
        </w:rPr>
      </w:pPr>
      <w:r>
        <w:rPr>
          <w:rFonts w:ascii="NTTimes/Cyrillic" w:hAnsi="NTTimes/Cyrillic"/>
          <w:sz w:val="18"/>
        </w:rPr>
        <w:t xml:space="preserve"> г) 40% </w:t>
      </w:r>
    </w:p>
    <w:p w:rsidR="00000000" w:rsidRDefault="00A75214">
      <w:pPr>
        <w:ind w:left="284" w:hanging="284"/>
        <w:jc w:val="both"/>
        <w:rPr>
          <w:rFonts w:ascii="NTTimes/Cyrillic" w:hAnsi="NTTimes/Cyrillic"/>
          <w:sz w:val="18"/>
        </w:rPr>
      </w:pPr>
      <w:r>
        <w:rPr>
          <w:rFonts w:ascii="NTTimes/Cyrillic" w:hAnsi="NTTimes/Cyrillic"/>
          <w:sz w:val="18"/>
        </w:rPr>
        <w:t xml:space="preserve"> д) 45%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Лечение острой кровопотери в начальных этапах начинают с переливания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а) эритромассы </w:t>
      </w:r>
    </w:p>
    <w:p w:rsidR="00000000" w:rsidRDefault="00A75214">
      <w:pPr>
        <w:ind w:left="284" w:hanging="284"/>
        <w:jc w:val="both"/>
        <w:rPr>
          <w:rFonts w:ascii="NTTimes/Cyrillic" w:hAnsi="NTTimes/Cyrillic"/>
          <w:sz w:val="18"/>
        </w:rPr>
      </w:pPr>
      <w:r>
        <w:rPr>
          <w:rFonts w:ascii="NTTimes/Cyrillic" w:hAnsi="NTTimes/Cyrillic"/>
          <w:sz w:val="18"/>
        </w:rPr>
        <w:t xml:space="preserve"> б) донорской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кристаллоидных растворов </w:t>
      </w:r>
    </w:p>
    <w:p w:rsidR="00000000" w:rsidRDefault="00A75214">
      <w:pPr>
        <w:ind w:left="284" w:hanging="284"/>
        <w:jc w:val="both"/>
        <w:rPr>
          <w:rFonts w:ascii="NTTimes/Cyrillic" w:hAnsi="NTTimes/Cyrillic"/>
          <w:sz w:val="18"/>
        </w:rPr>
      </w:pPr>
      <w:r>
        <w:rPr>
          <w:rFonts w:ascii="NTTimes/Cyrillic" w:hAnsi="NTTimes/Cyrillic"/>
          <w:sz w:val="18"/>
        </w:rPr>
        <w:t xml:space="preserve"> г) коллоидных растворов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Переливание несовместимой крови ведет к </w:t>
      </w:r>
      <w:r>
        <w:rPr>
          <w:rFonts w:ascii="NTTimes/Cyrillic" w:hAnsi="NTTimes/Cyrillic"/>
          <w:sz w:val="18"/>
        </w:rPr>
        <w:t xml:space="preserve">развитию (1) гемотрансфузионного шока (2) отека легких (3) гемолиза (4) острой почечной недостаточности (5) геморрагического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5214">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верны 1,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верны 2, 3,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верны 1, 2,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К обязательным пробам, проводимым перед каждым переливанием крови, относятся (1) групповая совместимость (2) индивидуальная совместимость (3) биологическая проба (4) определение резус-совместимости (5) определение резус-фактора </w:t>
      </w:r>
    </w:p>
    <w:p w:rsidR="00000000" w:rsidRDefault="00A75214">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5214">
      <w:pPr>
        <w:ind w:left="284" w:hanging="284"/>
        <w:jc w:val="both"/>
        <w:rPr>
          <w:rFonts w:ascii="NTTimes/Cyrillic" w:hAnsi="NTTimes/Cyrillic"/>
          <w:sz w:val="18"/>
        </w:rPr>
      </w:pPr>
      <w:r>
        <w:rPr>
          <w:rFonts w:ascii="NTTimes/Cyrillic" w:hAnsi="NTTimes/Cyrillic"/>
          <w:sz w:val="18"/>
        </w:rPr>
        <w:t xml:space="preserve"> б) верны 1, 2 </w:t>
      </w:r>
    </w:p>
    <w:p w:rsidR="00000000" w:rsidRDefault="00A75214">
      <w:pPr>
        <w:ind w:left="284" w:hanging="284"/>
        <w:jc w:val="both"/>
        <w:rPr>
          <w:rFonts w:ascii="NTTimes/Cyrillic" w:hAnsi="NTTimes/Cyrillic"/>
          <w:sz w:val="18"/>
        </w:rPr>
      </w:pPr>
      <w:r>
        <w:rPr>
          <w:rFonts w:ascii="NTTimes/Cyrillic" w:hAnsi="NTTimes/Cyrillic"/>
          <w:sz w:val="18"/>
        </w:rPr>
        <w:t xml:space="preserve"> в) ве</w:t>
      </w:r>
      <w:r>
        <w:rPr>
          <w:rFonts w:ascii="NTTimes/Cyrillic" w:hAnsi="NTTimes/Cyrillic"/>
          <w:sz w:val="18"/>
        </w:rPr>
        <w:t xml:space="preserve">рны 2, 3 </w:t>
      </w:r>
    </w:p>
    <w:p w:rsidR="00000000" w:rsidRDefault="00A75214">
      <w:pPr>
        <w:ind w:left="284" w:hanging="284"/>
        <w:jc w:val="both"/>
        <w:rPr>
          <w:rFonts w:ascii="NTTimes/Cyrillic" w:hAnsi="NTTimes/Cyrillic"/>
          <w:sz w:val="18"/>
        </w:rPr>
      </w:pPr>
      <w:r>
        <w:rPr>
          <w:rFonts w:ascii="NTTimes/Cyrillic" w:hAnsi="NTTimes/Cyrillic"/>
          <w:sz w:val="18"/>
        </w:rPr>
        <w:t xml:space="preserve"> г) верны 1,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верны 2,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Больному с АВ (IV) по жизненным показаниям необходимо перелить кровь. Определить резус-фактор нет ни времени, ни возможности. Ему следует переливать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а) AB(IV) резус+ </w:t>
      </w:r>
    </w:p>
    <w:p w:rsidR="00000000" w:rsidRDefault="00A75214">
      <w:pPr>
        <w:ind w:left="284" w:hanging="284"/>
        <w:jc w:val="both"/>
        <w:rPr>
          <w:rFonts w:ascii="NTTimes/Cyrillic" w:hAnsi="NTTimes/Cyrillic"/>
          <w:sz w:val="18"/>
        </w:rPr>
      </w:pPr>
      <w:r>
        <w:rPr>
          <w:rFonts w:ascii="NTTimes/Cyrillic" w:hAnsi="NTTimes/Cyrillic"/>
          <w:sz w:val="18"/>
        </w:rPr>
        <w:t xml:space="preserve"> б) AB(IV) резус- </w:t>
      </w:r>
    </w:p>
    <w:p w:rsidR="00000000" w:rsidRDefault="00A75214">
      <w:pPr>
        <w:ind w:left="284" w:hanging="284"/>
        <w:jc w:val="both"/>
        <w:rPr>
          <w:rFonts w:ascii="NTTimes/Cyrillic" w:hAnsi="NTTimes/Cyrillic"/>
          <w:sz w:val="18"/>
        </w:rPr>
      </w:pPr>
      <w:r>
        <w:rPr>
          <w:rFonts w:ascii="NTTimes/Cyrillic" w:hAnsi="NTTimes/Cyrillic"/>
          <w:sz w:val="18"/>
        </w:rPr>
        <w:t xml:space="preserve"> в) B(III) резус+ </w:t>
      </w:r>
    </w:p>
    <w:p w:rsidR="00000000" w:rsidRDefault="00A75214">
      <w:pPr>
        <w:ind w:left="284" w:hanging="284"/>
        <w:jc w:val="both"/>
        <w:rPr>
          <w:rFonts w:ascii="NTTimes/Cyrillic" w:hAnsi="NTTimes/Cyrillic"/>
          <w:sz w:val="18"/>
        </w:rPr>
      </w:pPr>
      <w:r>
        <w:rPr>
          <w:rFonts w:ascii="NTTimes/Cyrillic" w:hAnsi="NTTimes/Cyrillic"/>
          <w:sz w:val="18"/>
        </w:rPr>
        <w:t xml:space="preserve"> г) A(II) резус- </w:t>
      </w:r>
    </w:p>
    <w:p w:rsidR="00000000" w:rsidRDefault="00A75214">
      <w:pPr>
        <w:ind w:left="284" w:hanging="284"/>
        <w:jc w:val="both"/>
        <w:rPr>
          <w:rFonts w:ascii="NTTimes/Cyrillic" w:hAnsi="NTTimes/Cyrillic"/>
          <w:sz w:val="18"/>
        </w:rPr>
      </w:pPr>
      <w:r>
        <w:rPr>
          <w:rFonts w:ascii="NTTimes/Cyrillic" w:hAnsi="NTTimes/Cyrillic"/>
          <w:sz w:val="18"/>
        </w:rPr>
        <w:t xml:space="preserve"> д) O(I) резус-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Противопоказанием к гемотрансфузии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тяжелая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б) хирургическая инфекция </w:t>
      </w:r>
    </w:p>
    <w:p w:rsidR="00000000" w:rsidRDefault="00A75214">
      <w:pPr>
        <w:ind w:left="284" w:hanging="284"/>
        <w:jc w:val="both"/>
        <w:rPr>
          <w:rFonts w:ascii="NTTimes/Cyrillic" w:hAnsi="NTTimes/Cyrillic"/>
          <w:sz w:val="18"/>
        </w:rPr>
      </w:pPr>
      <w:r>
        <w:rPr>
          <w:rFonts w:ascii="NTTimes/Cyrillic" w:hAnsi="NTTimes/Cyrillic"/>
          <w:sz w:val="18"/>
        </w:rPr>
        <w:t xml:space="preserve"> в) шок </w:t>
      </w:r>
    </w:p>
    <w:p w:rsidR="00000000" w:rsidRDefault="00A75214">
      <w:pPr>
        <w:ind w:left="284" w:hanging="284"/>
        <w:jc w:val="both"/>
        <w:rPr>
          <w:rFonts w:ascii="NTTimes/Cyrillic" w:hAnsi="NTTimes/Cyrillic"/>
          <w:sz w:val="18"/>
        </w:rPr>
      </w:pPr>
      <w:r>
        <w:rPr>
          <w:rFonts w:ascii="NTTimes/Cyrillic" w:hAnsi="NTTimes/Cyrillic"/>
          <w:sz w:val="18"/>
        </w:rPr>
        <w:t xml:space="preserve"> г) тяжелое нарушение функции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снижение АД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013. Наиболее постоянным синдромом, определяющим т</w:t>
      </w:r>
      <w:r>
        <w:rPr>
          <w:rFonts w:ascii="NTTimes/Cyrillic" w:hAnsi="NTTimes/Cyrillic"/>
          <w:sz w:val="18"/>
        </w:rPr>
        <w:t xml:space="preserve">яжесть состояния при переливании несовместимой крови,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анафилаксия </w:t>
      </w:r>
    </w:p>
    <w:p w:rsidR="00000000" w:rsidRDefault="00A75214">
      <w:pPr>
        <w:ind w:left="284" w:hanging="284"/>
        <w:jc w:val="both"/>
        <w:rPr>
          <w:rFonts w:ascii="NTTimes/Cyrillic" w:hAnsi="NTTimes/Cyrillic"/>
          <w:sz w:val="18"/>
        </w:rPr>
      </w:pPr>
      <w:r>
        <w:rPr>
          <w:rFonts w:ascii="NTTimes/Cyrillic" w:hAnsi="NTTimes/Cyrillic"/>
          <w:sz w:val="18"/>
        </w:rPr>
        <w:t xml:space="preserve"> б) острый внутрисосудистый гемолиз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снижение АД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гипертермия </w:t>
      </w:r>
    </w:p>
    <w:p w:rsidR="00000000" w:rsidRDefault="00A75214">
      <w:pPr>
        <w:ind w:left="284" w:hanging="284"/>
        <w:jc w:val="both"/>
        <w:rPr>
          <w:rFonts w:ascii="NTTimes/Cyrillic" w:hAnsi="NTTimes/Cyrillic"/>
          <w:sz w:val="18"/>
        </w:rPr>
      </w:pPr>
      <w:r>
        <w:rPr>
          <w:rFonts w:ascii="NTTimes/Cyrillic" w:hAnsi="NTTimes/Cyrillic"/>
          <w:sz w:val="18"/>
        </w:rPr>
        <w:t xml:space="preserve"> д) отек мозга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014. Проба на индивидуальную совместимость крови проводится между </w:t>
      </w:r>
    </w:p>
    <w:p w:rsidR="00000000" w:rsidRDefault="00A75214">
      <w:pPr>
        <w:ind w:left="284" w:hanging="284"/>
        <w:jc w:val="both"/>
        <w:rPr>
          <w:rFonts w:ascii="NTTimes/Cyrillic" w:hAnsi="NTTimes/Cyrillic"/>
          <w:sz w:val="18"/>
        </w:rPr>
      </w:pPr>
      <w:r>
        <w:rPr>
          <w:rFonts w:ascii="NTTimes/Cyrillic" w:hAnsi="NTTimes/Cyrillic"/>
          <w:sz w:val="18"/>
        </w:rPr>
        <w:t xml:space="preserve"> а) плазмой реципиента и кровью донора </w:t>
      </w:r>
    </w:p>
    <w:p w:rsidR="00000000" w:rsidRDefault="00A75214">
      <w:pPr>
        <w:ind w:left="284" w:hanging="284"/>
        <w:jc w:val="both"/>
        <w:rPr>
          <w:rFonts w:ascii="NTTimes/Cyrillic" w:hAnsi="NTTimes/Cyrillic"/>
          <w:sz w:val="18"/>
        </w:rPr>
      </w:pPr>
      <w:r>
        <w:rPr>
          <w:rFonts w:ascii="NTTimes/Cyrillic" w:hAnsi="NTTimes/Cyrillic"/>
          <w:sz w:val="18"/>
        </w:rPr>
        <w:t xml:space="preserve"> б) плазмой донора и кровью реципиента </w:t>
      </w:r>
    </w:p>
    <w:p w:rsidR="00000000" w:rsidRDefault="00A75214">
      <w:pPr>
        <w:ind w:left="284" w:hanging="284"/>
        <w:jc w:val="both"/>
        <w:rPr>
          <w:rFonts w:ascii="NTTimes/Cyrillic" w:hAnsi="NTTimes/Cyrillic"/>
          <w:sz w:val="18"/>
        </w:rPr>
      </w:pPr>
      <w:r>
        <w:rPr>
          <w:rFonts w:ascii="NTTimes/Cyrillic" w:hAnsi="NTTimes/Cyrillic"/>
          <w:sz w:val="18"/>
        </w:rPr>
        <w:t xml:space="preserve"> в) форменными элементами крови реципиента и кровью донора </w:t>
      </w:r>
    </w:p>
    <w:p w:rsidR="00000000" w:rsidRDefault="00A75214">
      <w:pPr>
        <w:ind w:left="284" w:hanging="284"/>
        <w:jc w:val="both"/>
        <w:rPr>
          <w:rFonts w:ascii="NTTimes/Cyrillic" w:hAnsi="NTTimes/Cyrillic"/>
          <w:sz w:val="18"/>
        </w:rPr>
      </w:pPr>
      <w:r>
        <w:rPr>
          <w:rFonts w:ascii="NTTimes/Cyrillic" w:hAnsi="NTTimes/Cyrillic"/>
          <w:sz w:val="18"/>
        </w:rPr>
        <w:t xml:space="preserve"> г) форменными элементами крови донора и кровью реципиента </w:t>
      </w:r>
    </w:p>
    <w:p w:rsidR="00000000" w:rsidRDefault="00A75214">
      <w:pPr>
        <w:ind w:left="284" w:hanging="284"/>
        <w:jc w:val="both"/>
        <w:rPr>
          <w:rFonts w:ascii="NTTimes/Cyrillic" w:hAnsi="NTTimes/Cyrillic"/>
          <w:sz w:val="18"/>
        </w:rPr>
      </w:pPr>
      <w:r>
        <w:rPr>
          <w:rFonts w:ascii="NTTimes/Cyrillic" w:hAnsi="NTTimes/Cyrillic"/>
          <w:sz w:val="18"/>
        </w:rPr>
        <w:t xml:space="preserve"> д) цельной кровью донора и цельной кровью реципиента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Переливание кро</w:t>
      </w:r>
      <w:r>
        <w:rPr>
          <w:rFonts w:ascii="NTTimes/Cyrillic" w:hAnsi="NTTimes/Cyrillic"/>
          <w:sz w:val="18"/>
        </w:rPr>
        <w:t xml:space="preserve">ви показано во всех приведенных ниже случаях,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острой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гнойной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защитной силы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г) с целью гемостаза </w:t>
      </w:r>
    </w:p>
    <w:p w:rsidR="00000000" w:rsidRDefault="00A75214">
      <w:pPr>
        <w:ind w:left="284" w:hanging="284"/>
        <w:jc w:val="both"/>
        <w:rPr>
          <w:rFonts w:ascii="NTTimes/Cyrillic" w:hAnsi="NTTimes/Cyrillic"/>
          <w:sz w:val="18"/>
        </w:rPr>
      </w:pPr>
      <w:r>
        <w:rPr>
          <w:rFonts w:ascii="NTTimes/Cyrillic" w:hAnsi="NTTimes/Cyrillic"/>
          <w:sz w:val="18"/>
        </w:rPr>
        <w:t xml:space="preserve"> д) тяжелых нарушений функций печени и почек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Для лечения гиповолемии вначале используют </w:t>
      </w:r>
    </w:p>
    <w:p w:rsidR="00000000" w:rsidRDefault="00A75214">
      <w:pPr>
        <w:ind w:left="284" w:hanging="284"/>
        <w:jc w:val="both"/>
        <w:rPr>
          <w:rFonts w:ascii="NTTimes/Cyrillic" w:hAnsi="NTTimes/Cyrillic"/>
          <w:sz w:val="18"/>
        </w:rPr>
      </w:pPr>
      <w:r>
        <w:rPr>
          <w:rFonts w:ascii="NTTimes/Cyrillic" w:hAnsi="NTTimes/Cyrillic"/>
          <w:sz w:val="18"/>
        </w:rPr>
        <w:t xml:space="preserve"> а) вазопрессоры </w:t>
      </w:r>
    </w:p>
    <w:p w:rsidR="00000000" w:rsidRDefault="00A75214">
      <w:pPr>
        <w:ind w:left="284" w:hanging="284"/>
        <w:jc w:val="both"/>
        <w:rPr>
          <w:rFonts w:ascii="NTTimes/Cyrillic" w:hAnsi="NTTimes/Cyrillic"/>
          <w:sz w:val="18"/>
        </w:rPr>
      </w:pPr>
      <w:r>
        <w:rPr>
          <w:rFonts w:ascii="NTTimes/Cyrillic" w:hAnsi="NTTimes/Cyrillic"/>
          <w:sz w:val="18"/>
        </w:rPr>
        <w:t xml:space="preserve"> б) кардиотонические средства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плазмозаменители </w:t>
      </w:r>
    </w:p>
    <w:p w:rsidR="00000000" w:rsidRDefault="00A75214">
      <w:pPr>
        <w:ind w:left="284" w:hanging="284"/>
        <w:jc w:val="both"/>
        <w:rPr>
          <w:rFonts w:ascii="NTTimes/Cyrillic" w:hAnsi="NTTimes/Cyrillic"/>
          <w:sz w:val="18"/>
        </w:rPr>
      </w:pPr>
      <w:r>
        <w:rPr>
          <w:rFonts w:ascii="NTTimes/Cyrillic" w:hAnsi="NTTimes/Cyrillic"/>
          <w:sz w:val="18"/>
        </w:rPr>
        <w:t xml:space="preserve"> г) эритромассу </w:t>
      </w:r>
    </w:p>
    <w:p w:rsidR="00000000" w:rsidRDefault="00A75214">
      <w:pPr>
        <w:ind w:left="284" w:hanging="284"/>
        <w:jc w:val="both"/>
        <w:rPr>
          <w:rFonts w:ascii="NTTimes/Cyrillic" w:hAnsi="NTTimes/Cyrillic"/>
          <w:sz w:val="18"/>
        </w:rPr>
      </w:pPr>
      <w:r>
        <w:rPr>
          <w:rFonts w:ascii="NTTimes/Cyrillic" w:hAnsi="NTTimes/Cyrillic"/>
          <w:sz w:val="18"/>
        </w:rPr>
        <w:t xml:space="preserve"> д) донорскую кровь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Послеоперационные инфекции у больных после операции на кишечнике вызываются прежде всего такими безусловными анаэробами </w:t>
      </w:r>
    </w:p>
    <w:p w:rsidR="00000000" w:rsidRDefault="00A75214">
      <w:pPr>
        <w:ind w:left="284" w:hanging="284"/>
        <w:jc w:val="both"/>
        <w:rPr>
          <w:rFonts w:ascii="NTTimes/Cyrillic" w:hAnsi="NTTimes/Cyrillic"/>
          <w:sz w:val="18"/>
        </w:rPr>
      </w:pPr>
      <w:r>
        <w:rPr>
          <w:rFonts w:ascii="NTTimes/Cyrillic" w:hAnsi="NTTimes/Cyrillic"/>
          <w:sz w:val="18"/>
        </w:rPr>
        <w:t xml:space="preserve"> а) как киш</w:t>
      </w:r>
      <w:r>
        <w:rPr>
          <w:rFonts w:ascii="NTTimes/Cyrillic" w:hAnsi="NTTimes/Cyrillic"/>
          <w:sz w:val="18"/>
        </w:rPr>
        <w:t xml:space="preserve">ечная палочка </w:t>
      </w:r>
    </w:p>
    <w:p w:rsidR="00000000" w:rsidRDefault="00A75214">
      <w:pPr>
        <w:ind w:left="284" w:hanging="284"/>
        <w:jc w:val="both"/>
        <w:rPr>
          <w:rFonts w:ascii="NTTimes/Cyrillic" w:hAnsi="NTTimes/Cyrillic"/>
          <w:sz w:val="18"/>
        </w:rPr>
      </w:pPr>
      <w:r>
        <w:rPr>
          <w:rFonts w:ascii="NTTimes/Cyrillic" w:hAnsi="NTTimes/Cyrillic"/>
          <w:sz w:val="18"/>
        </w:rPr>
        <w:t xml:space="preserve"> б) как стафилококк </w:t>
      </w:r>
    </w:p>
    <w:p w:rsidR="00000000" w:rsidRDefault="00A75214">
      <w:pPr>
        <w:ind w:left="284" w:hanging="284"/>
        <w:jc w:val="both"/>
        <w:rPr>
          <w:rFonts w:ascii="NTTimes/Cyrillic" w:hAnsi="NTTimes/Cyrillic"/>
          <w:sz w:val="18"/>
        </w:rPr>
      </w:pPr>
      <w:r>
        <w:rPr>
          <w:rFonts w:ascii="NTTimes/Cyrillic" w:hAnsi="NTTimes/Cyrillic"/>
          <w:sz w:val="18"/>
        </w:rPr>
        <w:t xml:space="preserve"> в) как стрептококк </w:t>
      </w:r>
    </w:p>
    <w:p w:rsidR="00000000" w:rsidRDefault="00A75214">
      <w:pPr>
        <w:ind w:left="284" w:hanging="284"/>
        <w:jc w:val="both"/>
        <w:rPr>
          <w:rFonts w:ascii="NTTimes/Cyrillic" w:hAnsi="NTTimes/Cyrillic"/>
          <w:sz w:val="18"/>
        </w:rPr>
      </w:pPr>
      <w:r>
        <w:rPr>
          <w:rFonts w:ascii="NTTimes/Cyrillic" w:hAnsi="NTTimes/Cyrillic"/>
          <w:sz w:val="18"/>
        </w:rPr>
        <w:t xml:space="preserve"> г) как бактероиды </w:t>
      </w:r>
    </w:p>
    <w:p w:rsidR="00000000" w:rsidRDefault="00A75214">
      <w:pPr>
        <w:ind w:left="284" w:hanging="284"/>
        <w:jc w:val="both"/>
        <w:rPr>
          <w:rFonts w:ascii="NTTimes/Cyrillic" w:hAnsi="NTTimes/Cyrillic"/>
          <w:sz w:val="18"/>
        </w:rPr>
      </w:pPr>
      <w:r>
        <w:rPr>
          <w:rFonts w:ascii="NTTimes/Cyrillic" w:hAnsi="NTTimes/Cyrillic"/>
          <w:sz w:val="18"/>
        </w:rPr>
        <w:t xml:space="preserve"> д) как клебсиелла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Наиболее важным фактором для выживания больных с изолированной газовой гангреной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раннее применение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раннее очищение раны от омертвевших тканей и/или ампутация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раннее применение гипербарической оксигенации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Наиболее частые инфекции у больных с аортально-подвздошной трансплантацией - это </w:t>
      </w:r>
    </w:p>
    <w:p w:rsidR="00000000" w:rsidRDefault="00A75214">
      <w:pPr>
        <w:ind w:left="284" w:hanging="284"/>
        <w:jc w:val="both"/>
        <w:rPr>
          <w:rFonts w:ascii="NTTimes/Cyrillic" w:hAnsi="NTTimes/Cyrillic"/>
          <w:sz w:val="18"/>
        </w:rPr>
      </w:pPr>
      <w:r>
        <w:rPr>
          <w:rFonts w:ascii="NTTimes/Cyrillic" w:hAnsi="NTTimes/Cyrillic"/>
          <w:sz w:val="18"/>
        </w:rPr>
        <w:t xml:space="preserve"> а) стафилококк </w:t>
      </w:r>
    </w:p>
    <w:p w:rsidR="00000000" w:rsidRDefault="00A75214">
      <w:pPr>
        <w:ind w:left="284" w:hanging="284"/>
        <w:jc w:val="both"/>
        <w:rPr>
          <w:rFonts w:ascii="NTTimes/Cyrillic" w:hAnsi="NTTimes/Cyrillic"/>
          <w:sz w:val="18"/>
        </w:rPr>
      </w:pPr>
      <w:r>
        <w:rPr>
          <w:rFonts w:ascii="NTTimes/Cyrillic" w:hAnsi="NTTimes/Cyrillic"/>
          <w:sz w:val="18"/>
        </w:rPr>
        <w:t xml:space="preserve"> б) кишечная палочка </w:t>
      </w:r>
    </w:p>
    <w:p w:rsidR="00000000" w:rsidRDefault="00A75214">
      <w:pPr>
        <w:ind w:left="284" w:hanging="284"/>
        <w:jc w:val="both"/>
        <w:rPr>
          <w:rFonts w:ascii="NTTimes/Cyrillic" w:hAnsi="NTTimes/Cyrillic"/>
          <w:sz w:val="18"/>
        </w:rPr>
      </w:pPr>
      <w:r>
        <w:rPr>
          <w:rFonts w:ascii="NTTimes/Cyrillic" w:hAnsi="NTTimes/Cyrillic"/>
          <w:sz w:val="18"/>
        </w:rPr>
        <w:t xml:space="preserve"> в) стрептококки </w:t>
      </w:r>
    </w:p>
    <w:p w:rsidR="00000000" w:rsidRDefault="00A75214">
      <w:pPr>
        <w:ind w:left="284" w:hanging="284"/>
        <w:jc w:val="both"/>
        <w:rPr>
          <w:rFonts w:ascii="NTTimes/Cyrillic" w:hAnsi="NTTimes/Cyrillic"/>
          <w:sz w:val="18"/>
        </w:rPr>
      </w:pPr>
      <w:r>
        <w:rPr>
          <w:rFonts w:ascii="NTTimes/Cyrillic" w:hAnsi="NTTimes/Cyrillic"/>
          <w:sz w:val="18"/>
        </w:rPr>
        <w:t xml:space="preserve"> г) бактероиды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 равной степени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Вероятность инфекции наиболее высока </w:t>
      </w:r>
    </w:p>
    <w:p w:rsidR="00000000" w:rsidRDefault="00A75214">
      <w:pPr>
        <w:ind w:left="284" w:hanging="284"/>
        <w:jc w:val="both"/>
        <w:rPr>
          <w:rFonts w:ascii="NTTimes/Cyrillic" w:hAnsi="NTTimes/Cyrillic"/>
          <w:sz w:val="18"/>
        </w:rPr>
      </w:pPr>
      <w:r>
        <w:rPr>
          <w:rFonts w:ascii="NTTimes/Cyrillic" w:hAnsi="NTTimes/Cyrillic"/>
          <w:sz w:val="18"/>
        </w:rPr>
        <w:t xml:space="preserve"> а) у больных старше 70 лет </w:t>
      </w:r>
    </w:p>
    <w:p w:rsidR="00000000" w:rsidRDefault="00A75214">
      <w:pPr>
        <w:ind w:left="284" w:hanging="284"/>
        <w:jc w:val="both"/>
        <w:rPr>
          <w:rFonts w:ascii="NTTimes/Cyrillic" w:hAnsi="NTTimes/Cyrillic"/>
          <w:sz w:val="18"/>
        </w:rPr>
      </w:pPr>
      <w:r>
        <w:rPr>
          <w:rFonts w:ascii="NTTimes/Cyrillic" w:hAnsi="NTTimes/Cyrillic"/>
          <w:sz w:val="18"/>
        </w:rPr>
        <w:t xml:space="preserve"> б) у больных, страдающих ожирением </w:t>
      </w:r>
    </w:p>
    <w:p w:rsidR="00000000" w:rsidRDefault="00A75214">
      <w:pPr>
        <w:ind w:left="284" w:hanging="284"/>
        <w:jc w:val="both"/>
        <w:rPr>
          <w:rFonts w:ascii="NTTimes/Cyrillic" w:hAnsi="NTTimes/Cyrillic"/>
          <w:sz w:val="18"/>
        </w:rPr>
      </w:pPr>
      <w:r>
        <w:rPr>
          <w:rFonts w:ascii="NTTimes/Cyrillic" w:hAnsi="NTTimes/Cyrillic"/>
          <w:sz w:val="18"/>
        </w:rPr>
        <w:t xml:space="preserve"> в) одинаковая у тех и у других </w:t>
      </w:r>
    </w:p>
    <w:p w:rsidR="00000000" w:rsidRDefault="00A75214">
      <w:pPr>
        <w:ind w:left="284" w:hanging="284"/>
        <w:jc w:val="both"/>
        <w:rPr>
          <w:rFonts w:ascii="NTTimes/Cyrillic" w:hAnsi="NTTimes/Cyrillic"/>
          <w:sz w:val="18"/>
        </w:rPr>
      </w:pPr>
      <w:r>
        <w:rPr>
          <w:rFonts w:ascii="NTTimes/Cyrillic" w:hAnsi="NTTimes/Cyrillic"/>
          <w:sz w:val="18"/>
        </w:rPr>
        <w:t xml:space="preserve"> г) ни у тех, ни у других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021. Из перечисленного ниже может уменьшить зараженность воздуха в операционной </w:t>
      </w:r>
    </w:p>
    <w:p w:rsidR="00000000" w:rsidRDefault="00A75214">
      <w:pPr>
        <w:ind w:left="284" w:hanging="284"/>
        <w:jc w:val="both"/>
        <w:rPr>
          <w:rFonts w:ascii="NTTimes/Cyrillic" w:hAnsi="NTTimes/Cyrillic"/>
          <w:sz w:val="18"/>
        </w:rPr>
      </w:pPr>
      <w:r>
        <w:rPr>
          <w:rFonts w:ascii="NTTimes/Cyrillic" w:hAnsi="NTTimes/Cyrillic"/>
          <w:sz w:val="18"/>
        </w:rPr>
        <w:t xml:space="preserve"> а) поточно-приточная вентиляция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ультрафиолетовое облучение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5214">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Нейротоксическим действием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пенициллин и линкомицин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б) кефзол и пенициллин </w:t>
      </w:r>
    </w:p>
    <w:p w:rsidR="00000000" w:rsidRDefault="00A75214">
      <w:pPr>
        <w:ind w:left="284" w:hanging="284"/>
        <w:jc w:val="both"/>
        <w:rPr>
          <w:rFonts w:ascii="NTTimes/Cyrillic" w:hAnsi="NTTimes/Cyrillic"/>
          <w:sz w:val="18"/>
        </w:rPr>
      </w:pPr>
      <w:r>
        <w:rPr>
          <w:rFonts w:ascii="NTTimes/Cyrillic" w:hAnsi="NTTimes/Cyrillic"/>
          <w:sz w:val="18"/>
        </w:rPr>
        <w:t xml:space="preserve"> в) полимикс</w:t>
      </w:r>
      <w:r>
        <w:rPr>
          <w:rFonts w:ascii="NTTimes/Cyrillic" w:hAnsi="NTTimes/Cyrillic"/>
          <w:sz w:val="18"/>
        </w:rPr>
        <w:t xml:space="preserve">ин В и стрептомицин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линкомицин и стрептомицин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д) стрептомицин и кефзол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При пероральном применении антибиотиков желудочным соком инактивируется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оксациллин </w:t>
      </w:r>
    </w:p>
    <w:p w:rsidR="00000000" w:rsidRDefault="00A75214">
      <w:pPr>
        <w:ind w:left="284" w:hanging="284"/>
        <w:jc w:val="both"/>
        <w:rPr>
          <w:rFonts w:ascii="NTTimes/Cyrillic" w:hAnsi="NTTimes/Cyrillic"/>
          <w:sz w:val="18"/>
        </w:rPr>
      </w:pPr>
      <w:r>
        <w:rPr>
          <w:rFonts w:ascii="NTTimes/Cyrillic" w:hAnsi="NTTimes/Cyrillic"/>
          <w:sz w:val="18"/>
        </w:rPr>
        <w:t xml:space="preserve"> б) эритромицин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в) канамицин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метациклин </w:t>
      </w:r>
    </w:p>
    <w:p w:rsidR="00000000" w:rsidRDefault="00A75214">
      <w:pPr>
        <w:ind w:left="284" w:hanging="284"/>
        <w:jc w:val="both"/>
        <w:rPr>
          <w:rFonts w:ascii="NTTimes/Cyrillic" w:hAnsi="NTTimes/Cyrillic"/>
          <w:sz w:val="18"/>
        </w:rPr>
      </w:pPr>
      <w:r>
        <w:rPr>
          <w:rFonts w:ascii="NTTimes/Cyrillic" w:hAnsi="NTTimes/Cyrillic"/>
          <w:sz w:val="18"/>
        </w:rPr>
        <w:t xml:space="preserve"> д) пенициллин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Гепатотоксическим действием обладает </w:t>
      </w:r>
    </w:p>
    <w:p w:rsidR="00000000" w:rsidRDefault="00A75214">
      <w:pPr>
        <w:ind w:left="284" w:hanging="284"/>
        <w:jc w:val="both"/>
        <w:rPr>
          <w:rFonts w:ascii="NTTimes/Cyrillic" w:hAnsi="NTTimes/Cyrillic"/>
          <w:sz w:val="18"/>
        </w:rPr>
      </w:pPr>
      <w:r>
        <w:rPr>
          <w:rFonts w:ascii="NTTimes/Cyrillic" w:hAnsi="NTTimes/Cyrillic"/>
          <w:sz w:val="18"/>
        </w:rPr>
        <w:t xml:space="preserve"> а) пенициллин </w:t>
      </w:r>
    </w:p>
    <w:p w:rsidR="00000000" w:rsidRDefault="00A75214">
      <w:pPr>
        <w:ind w:left="284" w:hanging="284"/>
        <w:jc w:val="both"/>
        <w:rPr>
          <w:rFonts w:ascii="NTTimes/Cyrillic" w:hAnsi="NTTimes/Cyrillic"/>
          <w:sz w:val="18"/>
        </w:rPr>
      </w:pPr>
      <w:r>
        <w:rPr>
          <w:rFonts w:ascii="NTTimes/Cyrillic" w:hAnsi="NTTimes/Cyrillic"/>
          <w:sz w:val="18"/>
        </w:rPr>
        <w:t xml:space="preserve"> б) тетрациклин </w:t>
      </w:r>
    </w:p>
    <w:p w:rsidR="00000000" w:rsidRDefault="00A75214">
      <w:pPr>
        <w:ind w:left="284" w:hanging="284"/>
        <w:jc w:val="both"/>
        <w:rPr>
          <w:rFonts w:ascii="NTTimes/Cyrillic" w:hAnsi="NTTimes/Cyrillic"/>
          <w:sz w:val="18"/>
        </w:rPr>
      </w:pPr>
      <w:r>
        <w:rPr>
          <w:rFonts w:ascii="NTTimes/Cyrillic" w:hAnsi="NTTimes/Cyrillic"/>
          <w:sz w:val="18"/>
        </w:rPr>
        <w:t xml:space="preserve"> в) линкомицин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колимицин </w:t>
      </w:r>
    </w:p>
    <w:p w:rsidR="00000000" w:rsidRDefault="00A75214">
      <w:pPr>
        <w:ind w:left="284" w:hanging="284"/>
        <w:jc w:val="both"/>
        <w:rPr>
          <w:rFonts w:ascii="NTTimes/Cyrillic" w:hAnsi="NTTimes/Cyrillic"/>
          <w:sz w:val="18"/>
        </w:rPr>
      </w:pPr>
      <w:r>
        <w:rPr>
          <w:rFonts w:ascii="NTTimes/Cyrillic" w:hAnsi="NTTimes/Cyrillic"/>
          <w:sz w:val="18"/>
        </w:rPr>
        <w:t xml:space="preserve"> д) цефамезин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Бактерицидным действием на микробную флору из перечисленных антибиотиков не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полимиксины и цефалоспорины </w:t>
      </w:r>
    </w:p>
    <w:p w:rsidR="00000000" w:rsidRDefault="00A75214">
      <w:pPr>
        <w:ind w:left="284" w:hanging="284"/>
        <w:jc w:val="both"/>
        <w:rPr>
          <w:rFonts w:ascii="NTTimes/Cyrillic" w:hAnsi="NTTimes/Cyrillic"/>
          <w:sz w:val="18"/>
        </w:rPr>
      </w:pPr>
      <w:r>
        <w:rPr>
          <w:rFonts w:ascii="NTTimes/Cyrillic" w:hAnsi="NTTimes/Cyrillic"/>
          <w:sz w:val="18"/>
        </w:rPr>
        <w:t xml:space="preserve"> б) тетрациклины и макроли</w:t>
      </w:r>
      <w:r>
        <w:rPr>
          <w:rFonts w:ascii="NTTimes/Cyrillic" w:hAnsi="NTTimes/Cyrillic"/>
          <w:sz w:val="18"/>
        </w:rPr>
        <w:t xml:space="preserve">ды </w:t>
      </w:r>
    </w:p>
    <w:p w:rsidR="00000000" w:rsidRDefault="00A75214">
      <w:pPr>
        <w:ind w:left="284" w:hanging="284"/>
        <w:jc w:val="both"/>
        <w:rPr>
          <w:rFonts w:ascii="NTTimes/Cyrillic" w:hAnsi="NTTimes/Cyrillic"/>
          <w:sz w:val="18"/>
        </w:rPr>
      </w:pPr>
      <w:r>
        <w:rPr>
          <w:rFonts w:ascii="NTTimes/Cyrillic" w:hAnsi="NTTimes/Cyrillic"/>
          <w:sz w:val="18"/>
        </w:rPr>
        <w:t xml:space="preserve"> в) аминогликозиды и пенициллины </w:t>
      </w:r>
    </w:p>
    <w:p w:rsidR="00000000" w:rsidRDefault="00A75214">
      <w:pPr>
        <w:ind w:left="284" w:hanging="284"/>
        <w:jc w:val="both"/>
        <w:rPr>
          <w:rFonts w:ascii="NTTimes/Cyrillic" w:hAnsi="NTTimes/Cyrillic"/>
          <w:sz w:val="18"/>
        </w:rPr>
      </w:pPr>
      <w:r>
        <w:rPr>
          <w:rFonts w:ascii="NTTimes/Cyrillic" w:hAnsi="NTTimes/Cyrillic"/>
          <w:sz w:val="18"/>
        </w:rPr>
        <w:t xml:space="preserve"> г) цефалоспорины и карбопенемы </w:t>
      </w:r>
    </w:p>
    <w:p w:rsidR="00000000" w:rsidRDefault="00A75214">
      <w:pPr>
        <w:ind w:left="284" w:hanging="284"/>
        <w:jc w:val="both"/>
        <w:rPr>
          <w:rFonts w:ascii="NTTimes/Cyrillic" w:hAnsi="NTTimes/Cyrillic"/>
          <w:sz w:val="18"/>
        </w:rPr>
      </w:pPr>
      <w:r>
        <w:rPr>
          <w:rFonts w:ascii="NTTimes/Cyrillic" w:hAnsi="NTTimes/Cyrillic"/>
          <w:sz w:val="18"/>
        </w:rPr>
        <w:t xml:space="preserve"> д) пенициллины и полимиксины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Аминогликозиды (канамицин, мономицин, неомицин, гентамицин, амикацин) , являясь бактерицидными препаратами, обладают следующим механизмом действия на микробную клетку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нарушают функцию клеточных мембран </w:t>
      </w:r>
    </w:p>
    <w:p w:rsidR="00000000" w:rsidRDefault="00A75214">
      <w:pPr>
        <w:ind w:left="284" w:hanging="284"/>
        <w:jc w:val="both"/>
        <w:rPr>
          <w:rFonts w:ascii="NTTimes/Cyrillic" w:hAnsi="NTTimes/Cyrillic"/>
          <w:sz w:val="18"/>
        </w:rPr>
      </w:pPr>
      <w:r>
        <w:rPr>
          <w:rFonts w:ascii="NTTimes/Cyrillic" w:hAnsi="NTTimes/Cyrillic"/>
          <w:sz w:val="18"/>
        </w:rPr>
        <w:t xml:space="preserve"> б) ингибируют синтез ДНК и РНК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нарушают систему трансляции </w:t>
      </w:r>
    </w:p>
    <w:p w:rsidR="00000000" w:rsidRDefault="00A75214">
      <w:pPr>
        <w:ind w:left="284" w:hanging="284"/>
        <w:jc w:val="both"/>
        <w:rPr>
          <w:rFonts w:ascii="NTTimes/Cyrillic" w:hAnsi="NTTimes/Cyrillic"/>
          <w:sz w:val="18"/>
        </w:rPr>
      </w:pPr>
      <w:r>
        <w:rPr>
          <w:rFonts w:ascii="NTTimes/Cyrillic" w:hAnsi="NTTimes/Cyrillic"/>
          <w:sz w:val="18"/>
        </w:rPr>
        <w:t xml:space="preserve"> г) ингибируют синтез клеточной оболочки </w:t>
      </w:r>
    </w:p>
    <w:p w:rsidR="00000000" w:rsidRDefault="00A75214">
      <w:pPr>
        <w:ind w:left="284" w:hanging="284"/>
        <w:jc w:val="both"/>
        <w:rPr>
          <w:rFonts w:ascii="NTTimes/Cyrillic" w:hAnsi="NTTimes/Cyrillic"/>
          <w:sz w:val="18"/>
        </w:rPr>
      </w:pPr>
      <w:r>
        <w:rPr>
          <w:rFonts w:ascii="NTTimes/Cyrillic" w:hAnsi="NTTimes/Cyrillic"/>
          <w:sz w:val="18"/>
        </w:rPr>
        <w:t xml:space="preserve"> д) подавляют синтез белка на уровне рибосом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027. Среди перечисленных ниже антибактери</w:t>
      </w:r>
      <w:r>
        <w:rPr>
          <w:rFonts w:ascii="NTTimes/Cyrillic" w:hAnsi="NTTimes/Cyrillic"/>
          <w:sz w:val="18"/>
        </w:rPr>
        <w:t xml:space="preserve">альных препаратов не обладают бактерицидным действием </w:t>
      </w:r>
    </w:p>
    <w:p w:rsidR="00000000" w:rsidRDefault="00A75214">
      <w:pPr>
        <w:ind w:left="284" w:hanging="284"/>
        <w:jc w:val="both"/>
        <w:rPr>
          <w:rFonts w:ascii="NTTimes/Cyrillic" w:hAnsi="NTTimes/Cyrillic"/>
          <w:sz w:val="18"/>
        </w:rPr>
      </w:pPr>
      <w:r>
        <w:rPr>
          <w:rFonts w:ascii="NTTimes/Cyrillic" w:hAnsi="NTTimes/Cyrillic"/>
          <w:sz w:val="18"/>
        </w:rPr>
        <w:t xml:space="preserve"> а) сульфаниламиды и тетрациклины </w:t>
      </w:r>
    </w:p>
    <w:p w:rsidR="00000000" w:rsidRDefault="00A75214">
      <w:pPr>
        <w:ind w:left="284" w:hanging="284"/>
        <w:jc w:val="both"/>
        <w:rPr>
          <w:rFonts w:ascii="NTTimes/Cyrillic" w:hAnsi="NTTimes/Cyrillic"/>
          <w:sz w:val="18"/>
        </w:rPr>
      </w:pPr>
      <w:r>
        <w:rPr>
          <w:rFonts w:ascii="NTTimes/Cyrillic" w:hAnsi="NTTimes/Cyrillic"/>
          <w:sz w:val="18"/>
        </w:rPr>
        <w:t xml:space="preserve"> б) нитрафураны и полимиксины </w:t>
      </w:r>
    </w:p>
    <w:p w:rsidR="00000000" w:rsidRDefault="00A75214">
      <w:pPr>
        <w:ind w:left="284" w:hanging="284"/>
        <w:jc w:val="both"/>
        <w:rPr>
          <w:rFonts w:ascii="NTTimes/Cyrillic" w:hAnsi="NTTimes/Cyrillic"/>
          <w:sz w:val="18"/>
        </w:rPr>
      </w:pPr>
      <w:r>
        <w:rPr>
          <w:rFonts w:ascii="NTTimes/Cyrillic" w:hAnsi="NTTimes/Cyrillic"/>
          <w:sz w:val="18"/>
        </w:rPr>
        <w:t xml:space="preserve"> в) пенициллины и таривид </w:t>
      </w:r>
    </w:p>
    <w:p w:rsidR="00000000" w:rsidRDefault="00A75214">
      <w:pPr>
        <w:ind w:left="284" w:hanging="284"/>
        <w:jc w:val="both"/>
        <w:rPr>
          <w:rFonts w:ascii="NTTimes/Cyrillic" w:hAnsi="NTTimes/Cyrillic"/>
          <w:sz w:val="18"/>
        </w:rPr>
      </w:pPr>
      <w:r>
        <w:rPr>
          <w:rFonts w:ascii="NTTimes/Cyrillic" w:hAnsi="NTTimes/Cyrillic"/>
          <w:sz w:val="18"/>
        </w:rPr>
        <w:t xml:space="preserve"> г) аминогликозиды и карбапенемы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диоксидин и цефалоспорины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Среди перечисленных ниже антибиотиков бактерицидным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левомицетин </w:t>
      </w:r>
    </w:p>
    <w:p w:rsidR="00000000" w:rsidRDefault="00A75214">
      <w:pPr>
        <w:ind w:left="284" w:hanging="284"/>
        <w:jc w:val="both"/>
        <w:rPr>
          <w:rFonts w:ascii="NTTimes/Cyrillic" w:hAnsi="NTTimes/Cyrillic"/>
          <w:sz w:val="18"/>
        </w:rPr>
      </w:pPr>
      <w:r>
        <w:rPr>
          <w:rFonts w:ascii="NTTimes/Cyrillic" w:hAnsi="NTTimes/Cyrillic"/>
          <w:sz w:val="18"/>
        </w:rPr>
        <w:t xml:space="preserve"> б) тетрациклин </w:t>
      </w:r>
    </w:p>
    <w:p w:rsidR="00000000" w:rsidRDefault="00A75214">
      <w:pPr>
        <w:ind w:left="284" w:hanging="284"/>
        <w:jc w:val="both"/>
        <w:rPr>
          <w:rFonts w:ascii="NTTimes/Cyrillic" w:hAnsi="NTTimes/Cyrillic"/>
          <w:sz w:val="18"/>
        </w:rPr>
      </w:pPr>
      <w:r>
        <w:rPr>
          <w:rFonts w:ascii="NTTimes/Cyrillic" w:hAnsi="NTTimes/Cyrillic"/>
          <w:sz w:val="18"/>
        </w:rPr>
        <w:t xml:space="preserve"> в) эритромицин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ампиокс </w:t>
      </w:r>
    </w:p>
    <w:p w:rsidR="00000000" w:rsidRDefault="00A75214">
      <w:pPr>
        <w:ind w:left="284" w:hanging="284"/>
        <w:jc w:val="both"/>
        <w:rPr>
          <w:rFonts w:ascii="NTTimes/Cyrillic" w:hAnsi="NTTimes/Cyrillic"/>
          <w:sz w:val="18"/>
        </w:rPr>
      </w:pPr>
      <w:r>
        <w:rPr>
          <w:rFonts w:ascii="NTTimes/Cyrillic" w:hAnsi="NTTimes/Cyrillic"/>
          <w:sz w:val="18"/>
        </w:rPr>
        <w:t xml:space="preserve"> д) олеандомицин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Пути возникновения резистентных штаммов микрофлоры при проведении антибиотикотерапии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а) мутация </w:t>
      </w:r>
    </w:p>
    <w:p w:rsidR="00000000" w:rsidRDefault="00A75214">
      <w:pPr>
        <w:ind w:left="284" w:hanging="284"/>
        <w:jc w:val="both"/>
        <w:rPr>
          <w:rFonts w:ascii="NTTimes/Cyrillic" w:hAnsi="NTTimes/Cyrillic"/>
          <w:sz w:val="18"/>
        </w:rPr>
      </w:pPr>
      <w:r>
        <w:rPr>
          <w:rFonts w:ascii="NTTimes/Cyrillic" w:hAnsi="NTTimes/Cyrillic"/>
          <w:sz w:val="18"/>
        </w:rPr>
        <w:t xml:space="preserve"> б) транссудация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трансформация </w:t>
      </w:r>
    </w:p>
    <w:p w:rsidR="00000000" w:rsidRDefault="00A75214">
      <w:pPr>
        <w:ind w:left="284" w:hanging="284"/>
        <w:jc w:val="both"/>
        <w:rPr>
          <w:rFonts w:ascii="NTTimes/Cyrillic" w:hAnsi="NTTimes/Cyrillic"/>
          <w:sz w:val="18"/>
        </w:rPr>
      </w:pPr>
      <w:r>
        <w:rPr>
          <w:rFonts w:ascii="NTTimes/Cyrillic" w:hAnsi="NTTimes/Cyrillic"/>
          <w:sz w:val="18"/>
        </w:rPr>
        <w:t xml:space="preserve"> г) кон</w:t>
      </w:r>
      <w:r>
        <w:rPr>
          <w:rFonts w:ascii="NTTimes/Cyrillic" w:hAnsi="NTTimes/Cyrillic"/>
          <w:sz w:val="18"/>
        </w:rPr>
        <w:t xml:space="preserve">ъюгация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Среди перечисленных сульфаниламидных препаратов к препаратам длительного действия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фталазол </w:t>
      </w:r>
    </w:p>
    <w:p w:rsidR="00000000" w:rsidRDefault="00A75214">
      <w:pPr>
        <w:ind w:left="284" w:hanging="284"/>
        <w:jc w:val="both"/>
        <w:rPr>
          <w:rFonts w:ascii="NTTimes/Cyrillic" w:hAnsi="NTTimes/Cyrillic"/>
          <w:sz w:val="18"/>
        </w:rPr>
      </w:pPr>
      <w:r>
        <w:rPr>
          <w:rFonts w:ascii="NTTimes/Cyrillic" w:hAnsi="NTTimes/Cyrillic"/>
          <w:sz w:val="18"/>
        </w:rPr>
        <w:t xml:space="preserve"> б) стрептоцид </w:t>
      </w:r>
    </w:p>
    <w:p w:rsidR="00000000" w:rsidRDefault="00A75214">
      <w:pPr>
        <w:ind w:left="284" w:hanging="284"/>
        <w:jc w:val="both"/>
        <w:rPr>
          <w:rFonts w:ascii="NTTimes/Cyrillic" w:hAnsi="NTTimes/Cyrillic"/>
          <w:sz w:val="18"/>
        </w:rPr>
      </w:pPr>
      <w:r>
        <w:rPr>
          <w:rFonts w:ascii="NTTimes/Cyrillic" w:hAnsi="NTTimes/Cyrillic"/>
          <w:sz w:val="18"/>
        </w:rPr>
        <w:t xml:space="preserve"> в) этазол </w:t>
      </w:r>
    </w:p>
    <w:p w:rsidR="00000000" w:rsidRDefault="00A75214">
      <w:pPr>
        <w:ind w:left="284" w:hanging="284"/>
        <w:jc w:val="both"/>
        <w:rPr>
          <w:rFonts w:ascii="NTTimes/Cyrillic" w:hAnsi="NTTimes/Cyrillic"/>
          <w:sz w:val="18"/>
        </w:rPr>
      </w:pPr>
      <w:r>
        <w:rPr>
          <w:rFonts w:ascii="NTTimes/Cyrillic" w:hAnsi="NTTimes/Cyrillic"/>
          <w:sz w:val="18"/>
        </w:rPr>
        <w:t xml:space="preserve"> г) сульфамонометоксин </w:t>
      </w:r>
    </w:p>
    <w:p w:rsidR="00000000" w:rsidRDefault="00A75214">
      <w:pPr>
        <w:ind w:left="284" w:hanging="284"/>
        <w:jc w:val="both"/>
        <w:rPr>
          <w:rFonts w:ascii="NTTimes/Cyrillic" w:hAnsi="NTTimes/Cyrillic"/>
          <w:sz w:val="18"/>
        </w:rPr>
      </w:pPr>
      <w:r>
        <w:rPr>
          <w:rFonts w:ascii="NTTimes/Cyrillic" w:hAnsi="NTTimes/Cyrillic"/>
          <w:sz w:val="18"/>
        </w:rPr>
        <w:t xml:space="preserve"> д) норсульфазол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Метронидазол сочетается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 пенициллинами </w:t>
      </w:r>
    </w:p>
    <w:p w:rsidR="00000000" w:rsidRDefault="00A75214">
      <w:pPr>
        <w:ind w:left="284" w:hanging="284"/>
        <w:jc w:val="both"/>
        <w:rPr>
          <w:rFonts w:ascii="NTTimes/Cyrillic" w:hAnsi="NTTimes/Cyrillic"/>
          <w:sz w:val="18"/>
        </w:rPr>
      </w:pPr>
      <w:r>
        <w:rPr>
          <w:rFonts w:ascii="NTTimes/Cyrillic" w:hAnsi="NTTimes/Cyrillic"/>
          <w:sz w:val="18"/>
        </w:rPr>
        <w:t xml:space="preserve"> б) с цефалоспоринами </w:t>
      </w:r>
    </w:p>
    <w:p w:rsidR="00000000" w:rsidRDefault="00A75214">
      <w:pPr>
        <w:ind w:left="284" w:hanging="284"/>
        <w:jc w:val="both"/>
        <w:rPr>
          <w:rFonts w:ascii="NTTimes/Cyrillic" w:hAnsi="NTTimes/Cyrillic"/>
          <w:sz w:val="18"/>
        </w:rPr>
      </w:pPr>
      <w:r>
        <w:rPr>
          <w:rFonts w:ascii="NTTimes/Cyrillic" w:hAnsi="NTTimes/Cyrillic"/>
          <w:sz w:val="18"/>
        </w:rPr>
        <w:t xml:space="preserve"> в) с аминогликозидами </w:t>
      </w:r>
    </w:p>
    <w:p w:rsidR="00000000" w:rsidRDefault="00A75214">
      <w:pPr>
        <w:ind w:left="284" w:hanging="284"/>
        <w:jc w:val="both"/>
        <w:rPr>
          <w:rFonts w:ascii="NTTimes/Cyrillic" w:hAnsi="NTTimes/Cyrillic"/>
          <w:sz w:val="18"/>
        </w:rPr>
      </w:pPr>
      <w:r>
        <w:rPr>
          <w:rFonts w:ascii="NTTimes/Cyrillic" w:hAnsi="NTTimes/Cyrillic"/>
          <w:sz w:val="18"/>
        </w:rPr>
        <w:t xml:space="preserve"> г) с тетрациклинами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всеми перечисленными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Из перечисленных ниже антибиотиков нефротоксическим и ототоксическим действием обладает </w:t>
      </w:r>
    </w:p>
    <w:p w:rsidR="00000000" w:rsidRDefault="00A75214">
      <w:pPr>
        <w:ind w:left="284" w:hanging="284"/>
        <w:jc w:val="both"/>
        <w:rPr>
          <w:rFonts w:ascii="NTTimes/Cyrillic" w:hAnsi="NTTimes/Cyrillic"/>
          <w:sz w:val="18"/>
        </w:rPr>
      </w:pPr>
      <w:r>
        <w:rPr>
          <w:rFonts w:ascii="NTTimes/Cyrillic" w:hAnsi="NTTimes/Cyrillic"/>
          <w:sz w:val="18"/>
        </w:rPr>
        <w:t xml:space="preserve"> а) окситетрациклин </w:t>
      </w:r>
    </w:p>
    <w:p w:rsidR="00000000" w:rsidRDefault="00A75214">
      <w:pPr>
        <w:ind w:left="284" w:hanging="284"/>
        <w:jc w:val="both"/>
        <w:rPr>
          <w:rFonts w:ascii="NTTimes/Cyrillic" w:hAnsi="NTTimes/Cyrillic"/>
          <w:sz w:val="18"/>
        </w:rPr>
      </w:pPr>
      <w:r>
        <w:rPr>
          <w:rFonts w:ascii="NTTimes/Cyrillic" w:hAnsi="NTTimes/Cyrillic"/>
          <w:sz w:val="18"/>
        </w:rPr>
        <w:t xml:space="preserve"> б) полимиксин В </w:t>
      </w:r>
    </w:p>
    <w:p w:rsidR="00000000" w:rsidRDefault="00A75214">
      <w:pPr>
        <w:ind w:left="284" w:hanging="284"/>
        <w:jc w:val="both"/>
        <w:rPr>
          <w:rFonts w:ascii="NTTimes/Cyrillic" w:hAnsi="NTTimes/Cyrillic"/>
          <w:sz w:val="18"/>
        </w:rPr>
      </w:pPr>
      <w:r>
        <w:rPr>
          <w:rFonts w:ascii="NTTimes/Cyrillic" w:hAnsi="NTTimes/Cyrillic"/>
          <w:sz w:val="18"/>
        </w:rPr>
        <w:t xml:space="preserve"> в) линкомици</w:t>
      </w:r>
      <w:r>
        <w:rPr>
          <w:rFonts w:ascii="NTTimes/Cyrillic" w:hAnsi="NTTimes/Cyrillic"/>
          <w:sz w:val="18"/>
        </w:rPr>
        <w:t xml:space="preserve">н </w:t>
      </w:r>
    </w:p>
    <w:p w:rsidR="00000000" w:rsidRDefault="00A75214">
      <w:pPr>
        <w:ind w:left="284" w:hanging="284"/>
        <w:jc w:val="both"/>
        <w:rPr>
          <w:rFonts w:ascii="NTTimes/Cyrillic" w:hAnsi="NTTimes/Cyrillic"/>
          <w:sz w:val="18"/>
        </w:rPr>
      </w:pPr>
      <w:r>
        <w:rPr>
          <w:rFonts w:ascii="NTTimes/Cyrillic" w:hAnsi="NTTimes/Cyrillic"/>
          <w:sz w:val="18"/>
        </w:rPr>
        <w:t xml:space="preserve"> г) цефазолин </w:t>
      </w:r>
    </w:p>
    <w:p w:rsidR="00000000" w:rsidRDefault="00A75214">
      <w:pPr>
        <w:ind w:left="284" w:hanging="284"/>
        <w:jc w:val="both"/>
        <w:rPr>
          <w:rFonts w:ascii="NTTimes/Cyrillic" w:hAnsi="NTTimes/Cyrillic"/>
          <w:sz w:val="18"/>
        </w:rPr>
      </w:pPr>
      <w:r>
        <w:rPr>
          <w:rFonts w:ascii="NTTimes/Cyrillic" w:hAnsi="NTTimes/Cyrillic"/>
          <w:sz w:val="18"/>
        </w:rPr>
        <w:t xml:space="preserve"> д) левомицетин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5. ОБЕЗБОЛИВАНИЕ И ИНТЕНСИВНАЯ ТЕРАПИЯ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Общую анестезию называют смешанной, если </w:t>
      </w:r>
    </w:p>
    <w:p w:rsidR="00000000" w:rsidRDefault="00A75214">
      <w:pPr>
        <w:ind w:left="284" w:hanging="284"/>
        <w:jc w:val="both"/>
        <w:rPr>
          <w:rFonts w:ascii="NTTimes/Cyrillic" w:hAnsi="NTTimes/Cyrillic"/>
          <w:sz w:val="18"/>
        </w:rPr>
      </w:pPr>
      <w:r>
        <w:rPr>
          <w:rFonts w:ascii="NTTimes/Cyrillic" w:hAnsi="NTTimes/Cyrillic"/>
          <w:sz w:val="18"/>
        </w:rPr>
        <w:t xml:space="preserve"> а) один анестетик вводят одновременно различными путями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последовательно сменяют один анестетик другим </w:t>
      </w:r>
    </w:p>
    <w:p w:rsidR="00000000" w:rsidRDefault="00A75214">
      <w:pPr>
        <w:ind w:left="284" w:hanging="284"/>
        <w:jc w:val="both"/>
        <w:rPr>
          <w:rFonts w:ascii="NTTimes/Cyrillic" w:hAnsi="NTTimes/Cyrillic"/>
          <w:sz w:val="18"/>
        </w:rPr>
      </w:pPr>
      <w:r>
        <w:rPr>
          <w:rFonts w:ascii="NTTimes/Cyrillic" w:hAnsi="NTTimes/Cyrillic"/>
          <w:sz w:val="18"/>
        </w:rPr>
        <w:t xml:space="preserve"> в) сочетают местную анестезию с внутривенным наркозом </w:t>
      </w:r>
    </w:p>
    <w:p w:rsidR="00000000" w:rsidRDefault="00A75214">
      <w:pPr>
        <w:ind w:left="284" w:hanging="284"/>
        <w:jc w:val="both"/>
        <w:rPr>
          <w:rFonts w:ascii="NTTimes/Cyrillic" w:hAnsi="NTTimes/Cyrillic"/>
          <w:sz w:val="18"/>
        </w:rPr>
      </w:pPr>
      <w:r>
        <w:rPr>
          <w:rFonts w:ascii="NTTimes/Cyrillic" w:hAnsi="NTTimes/Cyrillic"/>
          <w:sz w:val="18"/>
        </w:rPr>
        <w:t xml:space="preserve"> г) одновременно вводят несколько анестетиков или смешивают их в емкости до начала наркоза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Закись азота </w:t>
      </w:r>
    </w:p>
    <w:p w:rsidR="00000000" w:rsidRDefault="00A75214">
      <w:pPr>
        <w:ind w:left="284" w:hanging="284"/>
        <w:jc w:val="both"/>
        <w:rPr>
          <w:rFonts w:ascii="NTTimes/Cyrillic" w:hAnsi="NTTimes/Cyrillic"/>
          <w:sz w:val="18"/>
        </w:rPr>
      </w:pPr>
      <w:r>
        <w:rPr>
          <w:rFonts w:ascii="NTTimes/Cyrillic" w:hAnsi="NTTimes/Cyrillic"/>
          <w:sz w:val="18"/>
        </w:rPr>
        <w:t xml:space="preserve"> а) слабый анестетик с выраженным анальгезирующим действием, применяемый только в смеси </w:t>
      </w:r>
      <w:r>
        <w:rPr>
          <w:rFonts w:ascii="NTTimes/Cyrillic" w:hAnsi="NTTimes/Cyrillic"/>
          <w:sz w:val="18"/>
        </w:rPr>
        <w:t xml:space="preserve">с кислородом </w:t>
      </w:r>
    </w:p>
    <w:p w:rsidR="00000000" w:rsidRDefault="00A75214">
      <w:pPr>
        <w:ind w:left="284" w:hanging="284"/>
        <w:jc w:val="both"/>
        <w:rPr>
          <w:rFonts w:ascii="NTTimes/Cyrillic" w:hAnsi="NTTimes/Cyrillic"/>
          <w:sz w:val="18"/>
        </w:rPr>
      </w:pPr>
      <w:r>
        <w:rPr>
          <w:rFonts w:ascii="NTTimes/Cyrillic" w:hAnsi="NTTimes/Cyrillic"/>
          <w:sz w:val="18"/>
        </w:rPr>
        <w:t xml:space="preserve"> б) может применяться по открытой системе </w:t>
      </w:r>
    </w:p>
    <w:p w:rsidR="00000000" w:rsidRDefault="00A75214">
      <w:pPr>
        <w:ind w:left="284" w:hanging="284"/>
        <w:jc w:val="both"/>
        <w:rPr>
          <w:rFonts w:ascii="NTTimes/Cyrillic" w:hAnsi="NTTimes/Cyrillic"/>
          <w:sz w:val="18"/>
        </w:rPr>
      </w:pPr>
      <w:r>
        <w:rPr>
          <w:rFonts w:ascii="NTTimes/Cyrillic" w:hAnsi="NTTimes/Cyrillic"/>
          <w:sz w:val="18"/>
        </w:rPr>
        <w:t xml:space="preserve"> в) сильный анестетик со слабым анальгезирующим действием, может применяться в чистом виде без кислорода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в зависимости от состояния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К недостаткам масочного наркоза относится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большого мертвого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б) отсутствия изоляции дыхательных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большого аэродинамического сопротивления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необходимости предупреждения западения языка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004. К недостаткам внутривенной общей а</w:t>
      </w:r>
      <w:r>
        <w:rPr>
          <w:rFonts w:ascii="NTTimes/Cyrillic" w:hAnsi="NTTimes/Cyrillic"/>
          <w:sz w:val="18"/>
        </w:rPr>
        <w:t xml:space="preserve">нестезии относится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требуемой сложной наркозной аппаратуры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б) трудной управляемости наркозом </w:t>
      </w:r>
    </w:p>
    <w:p w:rsidR="00000000" w:rsidRDefault="00A75214">
      <w:pPr>
        <w:ind w:left="284" w:hanging="284"/>
        <w:jc w:val="both"/>
        <w:rPr>
          <w:rFonts w:ascii="NTTimes/Cyrillic" w:hAnsi="NTTimes/Cyrillic"/>
          <w:sz w:val="18"/>
        </w:rPr>
      </w:pPr>
      <w:r>
        <w:rPr>
          <w:rFonts w:ascii="NTTimes/Cyrillic" w:hAnsi="NTTimes/Cyrillic"/>
          <w:sz w:val="18"/>
        </w:rPr>
        <w:t xml:space="preserve"> в) сохранения тонуса мышц </w:t>
      </w:r>
    </w:p>
    <w:p w:rsidR="00000000" w:rsidRDefault="00A75214">
      <w:pPr>
        <w:ind w:left="284" w:hanging="284"/>
        <w:jc w:val="both"/>
        <w:rPr>
          <w:rFonts w:ascii="NTTimes/Cyrillic" w:hAnsi="NTTimes/Cyrillic"/>
          <w:sz w:val="18"/>
        </w:rPr>
      </w:pPr>
      <w:r>
        <w:rPr>
          <w:rFonts w:ascii="NTTimes/Cyrillic" w:hAnsi="NTTimes/Cyrillic"/>
          <w:sz w:val="18"/>
        </w:rPr>
        <w:t xml:space="preserve"> г) опасности асфиксии вследствие западения языка и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д) сохранения активности рефлексов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К преимуществам эндо-трахеального наркоза относится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оптимальной искусственной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б) обеспечения проходимости дыхательных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в) предупреждения развития бронхоспазма и остановки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г) достижения максим</w:t>
      </w:r>
      <w:r>
        <w:rPr>
          <w:rFonts w:ascii="NTTimes/Cyrillic" w:hAnsi="NTTimes/Cyrillic"/>
          <w:sz w:val="18"/>
        </w:rPr>
        <w:t xml:space="preserve">ально-необходимой релаксации мышц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Фентанил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мощным анальгетиком, действующим 20-25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б) анальгетиком короткого действия (2-3 минуты) </w:t>
      </w:r>
    </w:p>
    <w:p w:rsidR="00000000" w:rsidRDefault="00A75214">
      <w:pPr>
        <w:ind w:left="284" w:hanging="284"/>
        <w:jc w:val="both"/>
        <w:rPr>
          <w:rFonts w:ascii="NTTimes/Cyrillic" w:hAnsi="NTTimes/Cyrillic"/>
          <w:sz w:val="18"/>
        </w:rPr>
      </w:pPr>
      <w:r>
        <w:rPr>
          <w:rFonts w:ascii="NTTimes/Cyrillic" w:hAnsi="NTTimes/Cyrillic"/>
          <w:sz w:val="18"/>
        </w:rPr>
        <w:t xml:space="preserve"> в) нейролептиком </w:t>
      </w:r>
    </w:p>
    <w:p w:rsidR="00000000" w:rsidRDefault="00A75214">
      <w:pPr>
        <w:ind w:left="284" w:hanging="284"/>
        <w:jc w:val="both"/>
        <w:rPr>
          <w:rFonts w:ascii="NTTimes/Cyrillic" w:hAnsi="NTTimes/Cyrillic"/>
          <w:sz w:val="18"/>
        </w:rPr>
      </w:pPr>
      <w:r>
        <w:rPr>
          <w:rFonts w:ascii="NTTimes/Cyrillic" w:hAnsi="NTTimes/Cyrillic"/>
          <w:sz w:val="18"/>
        </w:rPr>
        <w:t xml:space="preserve"> г) препаратом выраженного психотропного действия </w:t>
      </w:r>
    </w:p>
    <w:p w:rsidR="00000000" w:rsidRDefault="00A75214">
      <w:pPr>
        <w:ind w:left="284" w:hanging="284"/>
        <w:jc w:val="both"/>
        <w:rPr>
          <w:rFonts w:ascii="NTTimes/Cyrillic" w:hAnsi="NTTimes/Cyrillic"/>
          <w:sz w:val="18"/>
        </w:rPr>
      </w:pPr>
      <w:r>
        <w:rPr>
          <w:rFonts w:ascii="NTTimes/Cyrillic" w:hAnsi="NTTimes/Cyrillic"/>
          <w:sz w:val="18"/>
        </w:rPr>
        <w:t xml:space="preserve"> д) антидепрессантом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Артериальная гипотензия во время общей анестезии может быть вследствие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недостаточной глубины наркоза </w:t>
      </w:r>
    </w:p>
    <w:p w:rsidR="00000000" w:rsidRDefault="00A75214">
      <w:pPr>
        <w:ind w:left="284" w:hanging="284"/>
        <w:jc w:val="both"/>
        <w:rPr>
          <w:rFonts w:ascii="NTTimes/Cyrillic" w:hAnsi="NTTimes/Cyrillic"/>
          <w:sz w:val="18"/>
        </w:rPr>
      </w:pPr>
      <w:r>
        <w:rPr>
          <w:rFonts w:ascii="NTTimes/Cyrillic" w:hAnsi="NTTimes/Cyrillic"/>
          <w:sz w:val="18"/>
        </w:rPr>
        <w:t xml:space="preserve"> б) манипуляций в области рефлексогенных зон </w:t>
      </w:r>
    </w:p>
    <w:p w:rsidR="00000000" w:rsidRDefault="00A75214">
      <w:pPr>
        <w:ind w:left="284" w:hanging="284"/>
        <w:jc w:val="both"/>
        <w:rPr>
          <w:rFonts w:ascii="NTTimes/Cyrillic" w:hAnsi="NTTimes/Cyrillic"/>
          <w:sz w:val="18"/>
        </w:rPr>
      </w:pPr>
      <w:r>
        <w:rPr>
          <w:rFonts w:ascii="NTTimes/Cyrillic" w:hAnsi="NTTimes/Cyrillic"/>
          <w:sz w:val="18"/>
        </w:rPr>
        <w:t xml:space="preserve"> в) введения солевых растворов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нарушения газообмена </w:t>
      </w:r>
    </w:p>
    <w:p w:rsidR="00000000" w:rsidRDefault="00A75214">
      <w:pPr>
        <w:ind w:left="284" w:hanging="284"/>
        <w:jc w:val="both"/>
        <w:rPr>
          <w:rFonts w:ascii="NTTimes/Cyrillic" w:hAnsi="NTTimes/Cyrillic"/>
          <w:sz w:val="18"/>
        </w:rPr>
      </w:pPr>
      <w:r>
        <w:rPr>
          <w:rFonts w:ascii="NTTimes/Cyrillic" w:hAnsi="NTTimes/Cyrillic"/>
          <w:sz w:val="18"/>
        </w:rPr>
        <w:t xml:space="preserve"> д) уменьшения </w:t>
      </w:r>
      <w:r>
        <w:rPr>
          <w:rFonts w:ascii="NTTimes/Cyrillic" w:hAnsi="NTTimes/Cyrillic"/>
          <w:sz w:val="18"/>
        </w:rPr>
        <w:t xml:space="preserve">ОЦК из-за кровопотери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При выборе анестетика для проведения наркоза больному 55 лет, страдающему гипертонической болезнью III степени, во время операции пластики передней брюшной стенки по поводу послеоперационной грыжи, следует отдать предпочтение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эфиру </w:t>
      </w:r>
    </w:p>
    <w:p w:rsidR="00000000" w:rsidRDefault="00A75214">
      <w:pPr>
        <w:ind w:left="284" w:hanging="284"/>
        <w:jc w:val="both"/>
        <w:rPr>
          <w:rFonts w:ascii="NTTimes/Cyrillic" w:hAnsi="NTTimes/Cyrillic"/>
          <w:sz w:val="18"/>
        </w:rPr>
      </w:pPr>
      <w:r>
        <w:rPr>
          <w:rFonts w:ascii="NTTimes/Cyrillic" w:hAnsi="NTTimes/Cyrillic"/>
          <w:sz w:val="18"/>
        </w:rPr>
        <w:t xml:space="preserve"> б) фторотану </w:t>
      </w:r>
    </w:p>
    <w:p w:rsidR="00000000" w:rsidRDefault="00A75214">
      <w:pPr>
        <w:ind w:left="284" w:hanging="284"/>
        <w:jc w:val="both"/>
        <w:rPr>
          <w:rFonts w:ascii="NTTimes/Cyrillic" w:hAnsi="NTTimes/Cyrillic"/>
          <w:sz w:val="18"/>
        </w:rPr>
      </w:pPr>
      <w:r>
        <w:rPr>
          <w:rFonts w:ascii="NTTimes/Cyrillic" w:hAnsi="NTTimes/Cyrillic"/>
          <w:sz w:val="18"/>
        </w:rPr>
        <w:t xml:space="preserve"> в) нейролептанальгезии </w:t>
      </w:r>
    </w:p>
    <w:p w:rsidR="00000000" w:rsidRDefault="00A75214">
      <w:pPr>
        <w:ind w:left="284" w:hanging="284"/>
        <w:jc w:val="both"/>
        <w:rPr>
          <w:rFonts w:ascii="NTTimes/Cyrillic" w:hAnsi="NTTimes/Cyrillic"/>
          <w:sz w:val="18"/>
        </w:rPr>
      </w:pPr>
      <w:r>
        <w:rPr>
          <w:rFonts w:ascii="NTTimes/Cyrillic" w:hAnsi="NTTimes/Cyrillic"/>
          <w:sz w:val="18"/>
        </w:rPr>
        <w:t xml:space="preserve"> г) закиси азота + НЛА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местной анестезии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Длительное нахождение катетера в вене может привести ко всему перечисленному,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септического флебита </w:t>
      </w:r>
    </w:p>
    <w:p w:rsidR="00000000" w:rsidRDefault="00A75214">
      <w:pPr>
        <w:ind w:left="284" w:hanging="284"/>
        <w:jc w:val="both"/>
        <w:rPr>
          <w:rFonts w:ascii="NTTimes/Cyrillic" w:hAnsi="NTTimes/Cyrillic"/>
          <w:sz w:val="18"/>
        </w:rPr>
      </w:pPr>
      <w:r>
        <w:rPr>
          <w:rFonts w:ascii="NTTimes/Cyrillic" w:hAnsi="NTTimes/Cyrillic"/>
          <w:sz w:val="18"/>
        </w:rPr>
        <w:t xml:space="preserve"> б) химического флебита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тромбоэмболи</w:t>
      </w:r>
      <w:r>
        <w:rPr>
          <w:rFonts w:ascii="NTTimes/Cyrillic" w:hAnsi="NTTimes/Cyrillic"/>
          <w:sz w:val="18"/>
        </w:rPr>
        <w:t xml:space="preserve">и </w:t>
      </w:r>
    </w:p>
    <w:p w:rsidR="00000000" w:rsidRDefault="00A75214">
      <w:pPr>
        <w:ind w:left="284" w:hanging="284"/>
        <w:jc w:val="both"/>
        <w:rPr>
          <w:rFonts w:ascii="NTTimes/Cyrillic" w:hAnsi="NTTimes/Cyrillic"/>
          <w:sz w:val="18"/>
        </w:rPr>
      </w:pPr>
      <w:r>
        <w:rPr>
          <w:rFonts w:ascii="NTTimes/Cyrillic" w:hAnsi="NTTimes/Cyrillic"/>
          <w:sz w:val="18"/>
        </w:rPr>
        <w:t xml:space="preserve"> г) септицемии </w:t>
      </w:r>
    </w:p>
    <w:p w:rsidR="00000000" w:rsidRDefault="00A75214">
      <w:pPr>
        <w:ind w:left="284" w:hanging="284"/>
        <w:jc w:val="both"/>
        <w:rPr>
          <w:rFonts w:ascii="NTTimes/Cyrillic" w:hAnsi="NTTimes/Cyrillic"/>
          <w:sz w:val="18"/>
        </w:rPr>
      </w:pPr>
      <w:r>
        <w:rPr>
          <w:rFonts w:ascii="NTTimes/Cyrillic" w:hAnsi="NTTimes/Cyrillic"/>
          <w:sz w:val="18"/>
        </w:rPr>
        <w:t xml:space="preserve"> д) ДВС-синдрома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Венозный стаз, как правило, приводит ко всему перечисленному,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гипотензии </w:t>
      </w:r>
    </w:p>
    <w:p w:rsidR="00000000" w:rsidRDefault="00A75214">
      <w:pPr>
        <w:ind w:left="284" w:hanging="284"/>
        <w:jc w:val="both"/>
        <w:rPr>
          <w:rFonts w:ascii="NTTimes/Cyrillic" w:hAnsi="NTTimes/Cyrillic"/>
          <w:sz w:val="18"/>
        </w:rPr>
      </w:pPr>
      <w:r>
        <w:rPr>
          <w:rFonts w:ascii="NTTimes/Cyrillic" w:hAnsi="NTTimes/Cyrillic"/>
          <w:sz w:val="18"/>
        </w:rPr>
        <w:t xml:space="preserve"> б) метаболического ацидоза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повышенной кровоточивости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дыхательного алкалоза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Для стрессовой реакции характерно все нижеперечисленное,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задержки натрия и хлора </w:t>
      </w:r>
    </w:p>
    <w:p w:rsidR="00000000" w:rsidRDefault="00A75214">
      <w:pPr>
        <w:ind w:left="284" w:hanging="284"/>
        <w:jc w:val="both"/>
        <w:rPr>
          <w:rFonts w:ascii="NTTimes/Cyrillic" w:hAnsi="NTTimes/Cyrillic"/>
          <w:sz w:val="18"/>
        </w:rPr>
      </w:pPr>
      <w:r>
        <w:rPr>
          <w:rFonts w:ascii="NTTimes/Cyrillic" w:hAnsi="NTTimes/Cyrillic"/>
          <w:sz w:val="18"/>
        </w:rPr>
        <w:t xml:space="preserve"> б) олигурии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полиурии </w:t>
      </w:r>
    </w:p>
    <w:p w:rsidR="00000000" w:rsidRDefault="00A75214">
      <w:pPr>
        <w:ind w:left="284" w:hanging="284"/>
        <w:jc w:val="both"/>
        <w:rPr>
          <w:rFonts w:ascii="NTTimes/Cyrillic" w:hAnsi="NTTimes/Cyrillic"/>
          <w:sz w:val="18"/>
        </w:rPr>
      </w:pPr>
      <w:r>
        <w:rPr>
          <w:rFonts w:ascii="NTTimes/Cyrillic" w:hAnsi="NTTimes/Cyrillic"/>
          <w:sz w:val="18"/>
        </w:rPr>
        <w:t xml:space="preserve"> г) эозинофилии </w:t>
      </w:r>
    </w:p>
    <w:p w:rsidR="00000000" w:rsidRDefault="00A75214">
      <w:pPr>
        <w:ind w:left="284" w:hanging="284"/>
        <w:jc w:val="both"/>
        <w:rPr>
          <w:rFonts w:ascii="NTTimes/Cyrillic" w:hAnsi="NTTimes/Cyrillic"/>
          <w:sz w:val="18"/>
        </w:rPr>
      </w:pPr>
      <w:r>
        <w:rPr>
          <w:rFonts w:ascii="NTTimes/Cyrillic" w:hAnsi="NTTimes/Cyrillic"/>
          <w:sz w:val="18"/>
        </w:rPr>
        <w:t xml:space="preserve"> д) лейкоцитоза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При дыхательном ацидозе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переливание гидрокарбоната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гипервентиляция </w:t>
      </w:r>
    </w:p>
    <w:p w:rsidR="00000000" w:rsidRDefault="00A75214">
      <w:pPr>
        <w:ind w:left="284" w:hanging="284"/>
        <w:jc w:val="both"/>
        <w:rPr>
          <w:rFonts w:ascii="NTTimes/Cyrillic" w:hAnsi="NTTimes/Cyrillic"/>
          <w:sz w:val="18"/>
        </w:rPr>
      </w:pPr>
      <w:r>
        <w:rPr>
          <w:rFonts w:ascii="NTTimes/Cyrillic" w:hAnsi="NTTimes/Cyrillic"/>
          <w:sz w:val="18"/>
        </w:rPr>
        <w:t xml:space="preserve"> в) уменьшение подачи наркотического</w:t>
      </w:r>
      <w:r>
        <w:rPr>
          <w:rFonts w:ascii="NTTimes/Cyrillic" w:hAnsi="NTTimes/Cyrillic"/>
          <w:sz w:val="18"/>
        </w:rPr>
        <w:t xml:space="preserve"> вещества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внутривенное введение дыхательных аналептиков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Изменения кислотно-щелочного состояния считаются компенсированными при pH </w:t>
      </w:r>
    </w:p>
    <w:p w:rsidR="00000000" w:rsidRDefault="00A75214">
      <w:pPr>
        <w:ind w:left="284" w:hanging="284"/>
        <w:jc w:val="both"/>
        <w:rPr>
          <w:rFonts w:ascii="NTTimes/Cyrillic" w:hAnsi="NTTimes/Cyrillic"/>
          <w:sz w:val="18"/>
        </w:rPr>
      </w:pPr>
      <w:r>
        <w:rPr>
          <w:rFonts w:ascii="NTTimes/Cyrillic" w:hAnsi="NTTimes/Cyrillic"/>
          <w:sz w:val="18"/>
        </w:rPr>
        <w:t xml:space="preserve"> а) 7. 25-7. 43 </w:t>
      </w:r>
    </w:p>
    <w:p w:rsidR="00000000" w:rsidRDefault="00A75214">
      <w:pPr>
        <w:ind w:left="284" w:hanging="284"/>
        <w:jc w:val="both"/>
        <w:rPr>
          <w:rFonts w:ascii="NTTimes/Cyrillic" w:hAnsi="NTTimes/Cyrillic"/>
          <w:sz w:val="18"/>
        </w:rPr>
      </w:pPr>
      <w:r>
        <w:rPr>
          <w:rFonts w:ascii="NTTimes/Cyrillic" w:hAnsi="NTTimes/Cyrillic"/>
          <w:sz w:val="18"/>
        </w:rPr>
        <w:t xml:space="preserve"> б) 7. 46-7. 51 </w:t>
      </w:r>
    </w:p>
    <w:p w:rsidR="00000000" w:rsidRDefault="00A75214">
      <w:pPr>
        <w:ind w:left="284" w:hanging="284"/>
        <w:jc w:val="both"/>
        <w:rPr>
          <w:rFonts w:ascii="NTTimes/Cyrillic" w:hAnsi="NTTimes/Cyrillic"/>
          <w:sz w:val="18"/>
        </w:rPr>
      </w:pPr>
      <w:r>
        <w:rPr>
          <w:rFonts w:ascii="NTTimes/Cyrillic" w:hAnsi="NTTimes/Cyrillic"/>
          <w:sz w:val="18"/>
        </w:rPr>
        <w:t xml:space="preserve"> в) 7. 35-7. 45 </w:t>
      </w:r>
    </w:p>
    <w:p w:rsidR="00000000" w:rsidRDefault="00A75214">
      <w:pPr>
        <w:ind w:left="284" w:hanging="284"/>
        <w:jc w:val="both"/>
        <w:rPr>
          <w:rFonts w:ascii="NTTimes/Cyrillic" w:hAnsi="NTTimes/Cyrillic"/>
          <w:sz w:val="18"/>
        </w:rPr>
      </w:pPr>
      <w:r>
        <w:rPr>
          <w:rFonts w:ascii="NTTimes/Cyrillic" w:hAnsi="NTTimes/Cyrillic"/>
          <w:sz w:val="18"/>
        </w:rPr>
        <w:t xml:space="preserve"> г) 7. 19-7. 28 </w:t>
      </w:r>
    </w:p>
    <w:p w:rsidR="00000000" w:rsidRDefault="00A75214">
      <w:pPr>
        <w:ind w:left="284" w:hanging="284"/>
        <w:jc w:val="both"/>
        <w:rPr>
          <w:rFonts w:ascii="NTTimes/Cyrillic" w:hAnsi="NTTimes/Cyrillic"/>
          <w:sz w:val="18"/>
        </w:rPr>
      </w:pPr>
      <w:r>
        <w:rPr>
          <w:rFonts w:ascii="NTTimes/Cyrillic" w:hAnsi="NTTimes/Cyrillic"/>
          <w:sz w:val="18"/>
        </w:rPr>
        <w:t xml:space="preserve"> д) 7. 10-7. 18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Изотонической считается концентрация раствора глюкозы </w:t>
      </w:r>
    </w:p>
    <w:p w:rsidR="00000000" w:rsidRDefault="00A75214">
      <w:pPr>
        <w:ind w:left="284" w:hanging="284"/>
        <w:jc w:val="both"/>
        <w:rPr>
          <w:rFonts w:ascii="NTTimes/Cyrillic" w:hAnsi="NTTimes/Cyrillic"/>
          <w:sz w:val="18"/>
        </w:rPr>
      </w:pPr>
      <w:r>
        <w:rPr>
          <w:rFonts w:ascii="NTTimes/Cyrillic" w:hAnsi="NTTimes/Cyrillic"/>
          <w:sz w:val="18"/>
        </w:rPr>
        <w:t xml:space="preserve"> а) 0. 8% </w:t>
      </w:r>
    </w:p>
    <w:p w:rsidR="00000000" w:rsidRDefault="00A75214">
      <w:pPr>
        <w:ind w:left="284" w:hanging="284"/>
        <w:jc w:val="both"/>
        <w:rPr>
          <w:rFonts w:ascii="NTTimes/Cyrillic" w:hAnsi="NTTimes/Cyrillic"/>
          <w:sz w:val="18"/>
        </w:rPr>
      </w:pPr>
      <w:r>
        <w:rPr>
          <w:rFonts w:ascii="NTTimes/Cyrillic" w:hAnsi="NTTimes/Cyrillic"/>
          <w:sz w:val="18"/>
        </w:rPr>
        <w:t xml:space="preserve"> б) 3% </w:t>
      </w:r>
    </w:p>
    <w:p w:rsidR="00000000" w:rsidRDefault="00A75214">
      <w:pPr>
        <w:ind w:left="284" w:hanging="284"/>
        <w:jc w:val="both"/>
        <w:rPr>
          <w:rFonts w:ascii="NTTimes/Cyrillic" w:hAnsi="NTTimes/Cyrillic"/>
          <w:sz w:val="18"/>
        </w:rPr>
      </w:pPr>
      <w:r>
        <w:rPr>
          <w:rFonts w:ascii="NTTimes/Cyrillic" w:hAnsi="NTTimes/Cyrillic"/>
          <w:sz w:val="18"/>
        </w:rPr>
        <w:t xml:space="preserve"> в) 4. 2% </w:t>
      </w:r>
    </w:p>
    <w:p w:rsidR="00000000" w:rsidRDefault="00A75214">
      <w:pPr>
        <w:ind w:left="284" w:hanging="284"/>
        <w:jc w:val="both"/>
        <w:rPr>
          <w:rFonts w:ascii="NTTimes/Cyrillic" w:hAnsi="NTTimes/Cyrillic"/>
          <w:sz w:val="18"/>
        </w:rPr>
      </w:pPr>
      <w:r>
        <w:rPr>
          <w:rFonts w:ascii="NTTimes/Cyrillic" w:hAnsi="NTTimes/Cyrillic"/>
          <w:sz w:val="18"/>
        </w:rPr>
        <w:t xml:space="preserve"> г) 5% </w:t>
      </w:r>
    </w:p>
    <w:p w:rsidR="00000000" w:rsidRDefault="00A75214">
      <w:pPr>
        <w:ind w:left="284" w:hanging="284"/>
        <w:jc w:val="both"/>
        <w:rPr>
          <w:rFonts w:ascii="NTTimes/Cyrillic" w:hAnsi="NTTimes/Cyrillic"/>
          <w:sz w:val="18"/>
        </w:rPr>
      </w:pPr>
      <w:r>
        <w:rPr>
          <w:rFonts w:ascii="NTTimes/Cyrillic" w:hAnsi="NTTimes/Cyrillic"/>
          <w:sz w:val="18"/>
        </w:rPr>
        <w:t xml:space="preserve"> д) 10%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При олигурии производят </w:t>
      </w:r>
    </w:p>
    <w:p w:rsidR="00000000" w:rsidRDefault="00A75214">
      <w:pPr>
        <w:ind w:left="284" w:hanging="284"/>
        <w:jc w:val="both"/>
        <w:rPr>
          <w:rFonts w:ascii="NTTimes/Cyrillic" w:hAnsi="NTTimes/Cyrillic"/>
          <w:sz w:val="18"/>
        </w:rPr>
      </w:pPr>
      <w:r>
        <w:rPr>
          <w:rFonts w:ascii="NTTimes/Cyrillic" w:hAnsi="NTTimes/Cyrillic"/>
          <w:sz w:val="18"/>
        </w:rPr>
        <w:t xml:space="preserve"> а) адекватную гидратацию </w:t>
      </w:r>
    </w:p>
    <w:p w:rsidR="00000000" w:rsidRDefault="00A75214">
      <w:pPr>
        <w:ind w:left="284" w:hanging="284"/>
        <w:jc w:val="both"/>
        <w:rPr>
          <w:rFonts w:ascii="NTTimes/Cyrillic" w:hAnsi="NTTimes/Cyrillic"/>
          <w:sz w:val="18"/>
        </w:rPr>
      </w:pPr>
      <w:r>
        <w:rPr>
          <w:rFonts w:ascii="NTTimes/Cyrillic" w:hAnsi="NTTimes/Cyrillic"/>
          <w:sz w:val="18"/>
        </w:rPr>
        <w:t xml:space="preserve"> б) измерение относительной плотности мочи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внутривенное введение маннитола </w:t>
      </w:r>
    </w:p>
    <w:p w:rsidR="00000000" w:rsidRDefault="00A75214">
      <w:pPr>
        <w:ind w:left="284" w:hanging="284"/>
        <w:jc w:val="both"/>
        <w:rPr>
          <w:rFonts w:ascii="NTTimes/Cyrillic" w:hAnsi="NTTimes/Cyrillic"/>
          <w:sz w:val="18"/>
        </w:rPr>
      </w:pPr>
      <w:r>
        <w:rPr>
          <w:rFonts w:ascii="NTTimes/Cyrillic" w:hAnsi="NTTimes/Cyrillic"/>
          <w:sz w:val="18"/>
        </w:rPr>
        <w:t xml:space="preserve"> г) коррекцию </w:t>
      </w:r>
      <w:r>
        <w:rPr>
          <w:rFonts w:ascii="NTTimes/Cyrillic" w:hAnsi="NTTimes/Cyrillic"/>
          <w:sz w:val="18"/>
        </w:rPr>
        <w:t xml:space="preserve">водно-электролитного баланса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Признаками гиперкалиемии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сонливость и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заостренный зубец T на ЭКГ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гипертензия </w:t>
      </w:r>
    </w:p>
    <w:p w:rsidR="00000000" w:rsidRDefault="00A75214">
      <w:pPr>
        <w:ind w:left="284" w:hanging="284"/>
        <w:jc w:val="both"/>
        <w:rPr>
          <w:rFonts w:ascii="NTTimes/Cyrillic" w:hAnsi="NTTimes/Cyrillic"/>
          <w:sz w:val="18"/>
        </w:rPr>
      </w:pPr>
      <w:r>
        <w:rPr>
          <w:rFonts w:ascii="NTTimes/Cyrillic" w:hAnsi="NTTimes/Cyrillic"/>
          <w:sz w:val="18"/>
        </w:rPr>
        <w:t xml:space="preserve"> г) цианоз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При гипонатриемии отмечается все нижеперечисленное,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ортостатической синкопе </w:t>
      </w:r>
    </w:p>
    <w:p w:rsidR="00000000" w:rsidRDefault="00A75214">
      <w:pPr>
        <w:ind w:left="284" w:hanging="284"/>
        <w:jc w:val="both"/>
        <w:rPr>
          <w:rFonts w:ascii="NTTimes/Cyrillic" w:hAnsi="NTTimes/Cyrillic"/>
          <w:sz w:val="18"/>
        </w:rPr>
      </w:pPr>
      <w:r>
        <w:rPr>
          <w:rFonts w:ascii="NTTimes/Cyrillic" w:hAnsi="NTTimes/Cyrillic"/>
          <w:sz w:val="18"/>
        </w:rPr>
        <w:t xml:space="preserve"> б) перспирации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гипотензии </w:t>
      </w:r>
    </w:p>
    <w:p w:rsidR="00000000" w:rsidRDefault="00A75214">
      <w:pPr>
        <w:ind w:left="284" w:hanging="284"/>
        <w:jc w:val="both"/>
        <w:rPr>
          <w:rFonts w:ascii="NTTimes/Cyrillic" w:hAnsi="NTTimes/Cyrillic"/>
          <w:sz w:val="18"/>
        </w:rPr>
      </w:pPr>
      <w:r>
        <w:rPr>
          <w:rFonts w:ascii="NTTimes/Cyrillic" w:hAnsi="NTTimes/Cyrillic"/>
          <w:sz w:val="18"/>
        </w:rPr>
        <w:t xml:space="preserve"> г) тошноты и рвоты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018. Показанием к немедленной сердечно-легочной реанимации является -(1) отсутствие пульса и АД -(2) остановка дыхания -(3) отсутствие сознания -(4) акроцианоз -(5) отсутствие серде</w:t>
      </w:r>
      <w:r>
        <w:rPr>
          <w:rFonts w:ascii="NTTimes/Cyrillic" w:hAnsi="NTTimes/Cyrillic"/>
          <w:sz w:val="18"/>
        </w:rPr>
        <w:t xml:space="preserve">чных тонов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2,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2,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3, 4,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Показанием к прямому массажу сердца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остановка дыхания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остановка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потеря сознания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пульса на сонных артериях при закрытом массаже сердца в течение 2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д) фибрилляция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020. Отек легких развивается -(1) при увеличении отрицательного внутрилегочного давления -(2) при повышении гидродинамического давления в легочных капиллярах -(3) п</w:t>
      </w:r>
      <w:r>
        <w:rPr>
          <w:rFonts w:ascii="NTTimes/Cyrillic" w:hAnsi="NTTimes/Cyrillic"/>
          <w:sz w:val="18"/>
        </w:rPr>
        <w:t xml:space="preserve">ри повышении коллоидно-осмотического давления крови -(4) при снижении лимфатической реабсорбции жидкости в легких -(5) при снижении проницаемости мембран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1, 2,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3,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2,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Интенсивная терапия при отеке легких включает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внутривенного введения дыхательных аналептиков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санации трахео-бронхиального дерева, пеногашения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кислородотерапии, искусственной</w:t>
      </w:r>
      <w:r>
        <w:rPr>
          <w:rFonts w:ascii="NTTimes/Cyrillic" w:hAnsi="NTTimes/Cyrillic"/>
          <w:sz w:val="18"/>
        </w:rPr>
        <w:t xml:space="preserve">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введения мочегонных и гормонов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при необходимости - ганглиолитики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Интенсивная терапия астматического статуса включает -(1) введение адреналина 0. 3 мл -(2) кортикостероиды 240 мг гидрокортизона на 5% раствора глюкозы -(3) оксигенотерапию -(4) бикарбонат натрия -(5) ИВЛ -(6) инжекционную бронхоскопию </w:t>
      </w:r>
      <w:r>
        <w:rPr>
          <w:rFonts w:ascii="NTTimes/Cyrillic" w:hAnsi="NTTimes/Cyrillic"/>
          <w:sz w:val="18"/>
        </w:rPr>
        <w:lastRenderedPageBreak/>
        <w:t xml:space="preserve">с лаважем бронхиального дерева -(7) регидратацию -(8) ганглиолитика -(9) подавление кашля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9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1, 2, 3, 5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w:t>
      </w:r>
      <w:r>
        <w:rPr>
          <w:rFonts w:ascii="NTTimes/Cyrillic" w:hAnsi="NTTimes/Cyrillic"/>
          <w:sz w:val="18"/>
        </w:rPr>
        <w:t xml:space="preserve">6, 7, 8, 9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только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Больной поступил с приступом бронхиальной астмы в состоянии возбуждения. Ему наиболее целесообразно назначить -(1) адреналин 1:1000 - 0. 5 мл п/к -(2) эуфиллин 2. 4% - 10 мл в/в -(3) седуксен 5 мг в табл. -(4) седуксен 0. 5% - 2. 0 в/м -(5) раствор йодистого калия в молоке через каждые 4 часа -(6) морфин 20 мг п/к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3, 5, 6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6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3,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только 1 и 2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При утоплении в м</w:t>
      </w:r>
      <w:r>
        <w:rPr>
          <w:rFonts w:ascii="NTTimes/Cyrillic" w:hAnsi="NTTimes/Cyrillic"/>
          <w:sz w:val="18"/>
        </w:rPr>
        <w:t xml:space="preserve">орской воде следует ожидать развития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гиперволемии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гемолиза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гиперосмолярного отека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повышения калия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острой почечной недостаточности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Для профилактики аспирационного синдрома (Мендельсона) необходимо -(1) опорожнить желудок через зонд -(2) дать слабительные -(3) назначить соду по 1 ч. ложке за 30 минут до еды -(4) назначить циметидин -(5) дать трисилинат магния по схеме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4, 5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верно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У больного множественные переломы ребер, острая дыхательная недостаточность. После интубации и перевода на ИВЛ состояние резко ухудшилось, нарастает гипоксия, АД снизилось до 80 мм рт. ст. , тоны сердца глухие. Вероятной причиной ухудшения явилось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грудного отдела аорты </w:t>
      </w:r>
    </w:p>
    <w:p w:rsidR="00000000" w:rsidRDefault="00A75214">
      <w:pPr>
        <w:ind w:left="284" w:hanging="284"/>
        <w:jc w:val="both"/>
        <w:rPr>
          <w:rFonts w:ascii="NTTimes/Cyrillic" w:hAnsi="NTTimes/Cyrillic"/>
          <w:sz w:val="18"/>
        </w:rPr>
      </w:pPr>
      <w:r>
        <w:rPr>
          <w:rFonts w:ascii="NTTimes/Cyrillic" w:hAnsi="NTTimes/Cyrillic"/>
          <w:sz w:val="18"/>
        </w:rPr>
        <w:t xml:space="preserve"> б) порочное стояние интубационной трубки </w:t>
      </w:r>
    </w:p>
    <w:p w:rsidR="00000000" w:rsidRDefault="00A75214">
      <w:pPr>
        <w:ind w:left="284" w:hanging="284"/>
        <w:jc w:val="both"/>
        <w:rPr>
          <w:rFonts w:ascii="NTTimes/Cyrillic" w:hAnsi="NTTimes/Cyrillic"/>
          <w:sz w:val="18"/>
        </w:rPr>
      </w:pPr>
      <w:r>
        <w:rPr>
          <w:rFonts w:ascii="NTTimes/Cyrillic" w:hAnsi="NTTimes/Cyrillic"/>
          <w:sz w:val="18"/>
        </w:rPr>
        <w:t xml:space="preserve"> в) напряженный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г) аспирация в трахею </w:t>
      </w:r>
    </w:p>
    <w:p w:rsidR="00000000" w:rsidRDefault="00A75214">
      <w:pPr>
        <w:ind w:left="284" w:hanging="284"/>
        <w:jc w:val="both"/>
        <w:rPr>
          <w:rFonts w:ascii="NTTimes/Cyrillic" w:hAnsi="NTTimes/Cyrillic"/>
          <w:sz w:val="18"/>
        </w:rPr>
      </w:pPr>
      <w:r>
        <w:rPr>
          <w:rFonts w:ascii="NTTimes/Cyrillic" w:hAnsi="NTTimes/Cyrillic"/>
          <w:sz w:val="18"/>
        </w:rPr>
        <w:t xml:space="preserve"> д) тяжелый ушиб легочной ткани и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027. Основными признаками спинального шока являются -(1) гиперволемия -(2)</w:t>
      </w:r>
      <w:r>
        <w:rPr>
          <w:rFonts w:ascii="NTTimes/Cyrillic" w:hAnsi="NTTimes/Cyrillic"/>
          <w:sz w:val="18"/>
        </w:rPr>
        <w:t xml:space="preserve"> гиповолемия -(3) гипертония -(4) гипотония -(5) брадикардия -(6) атония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2, 4, 5, 6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верно 3,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Инфекционно-токсический шок может развиться -(1) при перитоните -(2) при пневмонии -(3) при эндометрите -(4) при менингите -(5) при инфекционном эндокардите -(6) при пиелонефрите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5, 6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5,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029. Альбумины обладают всеми пе</w:t>
      </w:r>
      <w:r>
        <w:rPr>
          <w:rFonts w:ascii="NTTimes/Cyrillic" w:hAnsi="NTTimes/Cyrillic"/>
          <w:sz w:val="18"/>
        </w:rPr>
        <w:t xml:space="preserve">речисленными свойствами,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способствуют привлечению и удержанию жидкости в сосудистом русле </w:t>
      </w:r>
    </w:p>
    <w:p w:rsidR="00000000" w:rsidRDefault="00A75214">
      <w:pPr>
        <w:ind w:left="284" w:hanging="284"/>
        <w:jc w:val="both"/>
        <w:rPr>
          <w:rFonts w:ascii="NTTimes/Cyrillic" w:hAnsi="NTTimes/Cyrillic"/>
          <w:sz w:val="18"/>
        </w:rPr>
      </w:pPr>
      <w:r>
        <w:rPr>
          <w:rFonts w:ascii="NTTimes/Cyrillic" w:hAnsi="NTTimes/Cyrillic"/>
          <w:sz w:val="18"/>
        </w:rPr>
        <w:t xml:space="preserve"> б) играют важную роль в поддержании коллоидно-осмотического давления плазмы </w:t>
      </w:r>
    </w:p>
    <w:p w:rsidR="00000000" w:rsidRDefault="00A75214">
      <w:pPr>
        <w:ind w:left="284" w:hanging="284"/>
        <w:jc w:val="both"/>
        <w:rPr>
          <w:rFonts w:ascii="NTTimes/Cyrillic" w:hAnsi="NTTimes/Cyrillic"/>
          <w:sz w:val="18"/>
        </w:rPr>
      </w:pPr>
      <w:r>
        <w:rPr>
          <w:rFonts w:ascii="NTTimes/Cyrillic" w:hAnsi="NTTimes/Cyrillic"/>
          <w:sz w:val="18"/>
        </w:rPr>
        <w:t xml:space="preserve"> в) являются универсальным средством транспорта ферментов, гормонов, лекарственных веществ </w:t>
      </w:r>
    </w:p>
    <w:p w:rsidR="00000000" w:rsidRDefault="00A75214">
      <w:pPr>
        <w:ind w:left="284" w:hanging="284"/>
        <w:jc w:val="both"/>
        <w:rPr>
          <w:rFonts w:ascii="NTTimes/Cyrillic" w:hAnsi="NTTimes/Cyrillic"/>
          <w:sz w:val="18"/>
        </w:rPr>
      </w:pPr>
      <w:r>
        <w:rPr>
          <w:rFonts w:ascii="NTTimes/Cyrillic" w:hAnsi="NTTimes/Cyrillic"/>
          <w:sz w:val="18"/>
        </w:rPr>
        <w:t xml:space="preserve"> г) являются резервом белкового питания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д) могут вызвать сывороточный гепатит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Время кровотечения удлиняется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травмах и размозжениях мышц </w:t>
      </w:r>
    </w:p>
    <w:p w:rsidR="00000000" w:rsidRDefault="00A75214">
      <w:pPr>
        <w:ind w:left="284" w:hanging="284"/>
        <w:jc w:val="both"/>
        <w:rPr>
          <w:rFonts w:ascii="NTTimes/Cyrillic" w:hAnsi="NTTimes/Cyrillic"/>
          <w:sz w:val="18"/>
        </w:rPr>
      </w:pPr>
      <w:r>
        <w:rPr>
          <w:rFonts w:ascii="NTTimes/Cyrillic" w:hAnsi="NTTimes/Cyrillic"/>
          <w:sz w:val="18"/>
        </w:rPr>
        <w:t xml:space="preserve"> б) при гемолитических кризах </w:t>
      </w:r>
    </w:p>
    <w:p w:rsidR="00000000" w:rsidRDefault="00A75214">
      <w:pPr>
        <w:ind w:left="284" w:hanging="284"/>
        <w:jc w:val="both"/>
        <w:rPr>
          <w:rFonts w:ascii="NTTimes/Cyrillic" w:hAnsi="NTTimes/Cyrillic"/>
          <w:sz w:val="18"/>
        </w:rPr>
      </w:pPr>
      <w:r>
        <w:rPr>
          <w:rFonts w:ascii="NTTimes/Cyrillic" w:hAnsi="NTTimes/Cyrillic"/>
          <w:sz w:val="18"/>
        </w:rPr>
        <w:t xml:space="preserve"> в) при резко выраженной тромбоцитопении </w:t>
      </w:r>
    </w:p>
    <w:p w:rsidR="00000000" w:rsidRDefault="00A75214">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при асфиксии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ожоговой травме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Время свертывания крови увеличивается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гипокоагуляции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гиперкоагуляции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увеличении фибриногена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ожогах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Появление фибриногена "Б" свидетельствует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о претромботическом состоянии и гиперкоагуляции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б) о гипофибриногенемии </w:t>
      </w:r>
    </w:p>
    <w:p w:rsidR="00000000" w:rsidRDefault="00A75214">
      <w:pPr>
        <w:ind w:left="284" w:hanging="284"/>
        <w:jc w:val="both"/>
        <w:rPr>
          <w:rFonts w:ascii="NTTimes/Cyrillic" w:hAnsi="NTTimes/Cyrillic"/>
          <w:sz w:val="18"/>
        </w:rPr>
      </w:pPr>
      <w:r>
        <w:rPr>
          <w:rFonts w:ascii="NTTimes/Cyrillic" w:hAnsi="NTTimes/Cyrillic"/>
          <w:sz w:val="18"/>
        </w:rPr>
        <w:t xml:space="preserve"> в) о гиперфибриногенемии </w:t>
      </w:r>
    </w:p>
    <w:p w:rsidR="00000000" w:rsidRDefault="00A75214">
      <w:pPr>
        <w:ind w:left="284" w:hanging="284"/>
        <w:jc w:val="both"/>
        <w:rPr>
          <w:rFonts w:ascii="NTTimes/Cyrillic" w:hAnsi="NTTimes/Cyrillic"/>
          <w:sz w:val="18"/>
        </w:rPr>
      </w:pPr>
      <w:r>
        <w:rPr>
          <w:rFonts w:ascii="NTTimes/Cyrillic" w:hAnsi="NTTimes/Cyrillic"/>
          <w:sz w:val="18"/>
        </w:rPr>
        <w:t xml:space="preserve"> г) о гипокоагуляции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д) о дефиците фактора протромбинового комплекса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Продукты деградации фибриногена (ПДФ) </w:t>
      </w:r>
    </w:p>
    <w:p w:rsidR="00000000" w:rsidRDefault="00A75214">
      <w:pPr>
        <w:ind w:left="284" w:hanging="284"/>
        <w:jc w:val="both"/>
        <w:rPr>
          <w:rFonts w:ascii="NTTimes/Cyrillic" w:hAnsi="NTTimes/Cyrillic"/>
          <w:sz w:val="18"/>
        </w:rPr>
      </w:pPr>
      <w:r>
        <w:rPr>
          <w:rFonts w:ascii="NTTimes/Cyrillic" w:hAnsi="NTTimes/Cyrillic"/>
          <w:sz w:val="18"/>
        </w:rPr>
        <w:t xml:space="preserve"> а) не влияют на свертывание кров</w:t>
      </w:r>
      <w:r>
        <w:rPr>
          <w:rFonts w:ascii="NTTimes/Cyrillic" w:hAnsi="NTTimes/Cyrillic"/>
          <w:sz w:val="18"/>
        </w:rPr>
        <w:t xml:space="preserve">и </w:t>
      </w:r>
    </w:p>
    <w:p w:rsidR="00000000" w:rsidRDefault="00A75214">
      <w:pPr>
        <w:ind w:left="284" w:hanging="284"/>
        <w:jc w:val="both"/>
        <w:rPr>
          <w:rFonts w:ascii="NTTimes/Cyrillic" w:hAnsi="NTTimes/Cyrillic"/>
          <w:sz w:val="18"/>
        </w:rPr>
      </w:pPr>
      <w:r>
        <w:rPr>
          <w:rFonts w:ascii="NTTimes/Cyrillic" w:hAnsi="NTTimes/Cyrillic"/>
          <w:sz w:val="18"/>
        </w:rPr>
        <w:t xml:space="preserve"> б) обладают антикоагулянтными свойствами </w:t>
      </w:r>
    </w:p>
    <w:p w:rsidR="00000000" w:rsidRDefault="00A75214">
      <w:pPr>
        <w:ind w:left="284" w:hanging="284"/>
        <w:jc w:val="both"/>
        <w:rPr>
          <w:rFonts w:ascii="NTTimes/Cyrillic" w:hAnsi="NTTimes/Cyrillic"/>
          <w:sz w:val="18"/>
        </w:rPr>
      </w:pPr>
      <w:r>
        <w:rPr>
          <w:rFonts w:ascii="NTTimes/Cyrillic" w:hAnsi="NTTimes/Cyrillic"/>
          <w:sz w:val="18"/>
        </w:rPr>
        <w:t xml:space="preserve"> в) вызывают гиперкоагуляцию </w:t>
      </w:r>
    </w:p>
    <w:p w:rsidR="00000000" w:rsidRDefault="00A75214">
      <w:pPr>
        <w:ind w:left="284" w:hanging="284"/>
        <w:jc w:val="both"/>
        <w:rPr>
          <w:rFonts w:ascii="NTTimes/Cyrillic" w:hAnsi="NTTimes/Cyrillic"/>
          <w:sz w:val="18"/>
        </w:rPr>
      </w:pPr>
      <w:r>
        <w:rPr>
          <w:rFonts w:ascii="NTTimes/Cyrillic" w:hAnsi="NTTimes/Cyrillic"/>
          <w:sz w:val="18"/>
        </w:rPr>
        <w:t xml:space="preserve"> г) свидетельствуют о снижении концентрации фибриногена </w:t>
      </w:r>
    </w:p>
    <w:p w:rsidR="00000000" w:rsidRDefault="00A75214">
      <w:pPr>
        <w:ind w:left="284" w:hanging="284"/>
        <w:jc w:val="both"/>
        <w:rPr>
          <w:rFonts w:ascii="NTTimes/Cyrillic" w:hAnsi="NTTimes/Cyrillic"/>
          <w:sz w:val="18"/>
        </w:rPr>
      </w:pPr>
      <w:r>
        <w:rPr>
          <w:rFonts w:ascii="NTTimes/Cyrillic" w:hAnsi="NTTimes/Cyrillic"/>
          <w:sz w:val="18"/>
        </w:rPr>
        <w:t xml:space="preserve"> д) свидетельствуют о снижении тромбинового времени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Для терминальной фазы перитонита, вызванного перфорацией язвы двенадцатиперстной кишки, характерно -(1) токсическое поражение ЦНС -(2) </w:t>
      </w:r>
      <w:r>
        <w:rPr>
          <w:rFonts w:ascii="NTTimes/Cyrillic" w:hAnsi="NTTimes/Cyrillic"/>
          <w:sz w:val="18"/>
        </w:rPr>
        <w:lastRenderedPageBreak/>
        <w:t xml:space="preserve">развитие функциональной кишечной непроходимости -(3) развитие ДВС-синдрома -(4) развитие печеночно-почечной недостаточности -(5) иммунодефицит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верно все, кроме 3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При диабетической коме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декомпенсированный дыхательный ацидоз с метаболическим алкалозом </w:t>
      </w:r>
    </w:p>
    <w:p w:rsidR="00000000" w:rsidRDefault="00A75214">
      <w:pPr>
        <w:ind w:left="284" w:hanging="284"/>
        <w:jc w:val="both"/>
        <w:rPr>
          <w:rFonts w:ascii="NTTimes/Cyrillic" w:hAnsi="NTTimes/Cyrillic"/>
          <w:sz w:val="18"/>
        </w:rPr>
      </w:pPr>
      <w:r>
        <w:rPr>
          <w:rFonts w:ascii="NTTimes/Cyrillic" w:hAnsi="NTTimes/Cyrillic"/>
          <w:sz w:val="18"/>
        </w:rPr>
        <w:t xml:space="preserve"> б) гипонатриемия с метаболическим алкалозом </w:t>
      </w:r>
    </w:p>
    <w:p w:rsidR="00000000" w:rsidRDefault="00A75214">
      <w:pPr>
        <w:ind w:left="284" w:hanging="284"/>
        <w:jc w:val="both"/>
        <w:rPr>
          <w:rFonts w:ascii="NTTimes/Cyrillic" w:hAnsi="NTTimes/Cyrillic"/>
          <w:sz w:val="18"/>
        </w:rPr>
      </w:pPr>
      <w:r>
        <w:rPr>
          <w:rFonts w:ascii="NTTimes/Cyrillic" w:hAnsi="NTTimes/Cyrillic"/>
          <w:sz w:val="18"/>
        </w:rPr>
        <w:t xml:space="preserve"> в) pH выше 7. 35 </w:t>
      </w:r>
    </w:p>
    <w:p w:rsidR="00000000" w:rsidRDefault="00A75214">
      <w:pPr>
        <w:ind w:left="284" w:hanging="284"/>
        <w:jc w:val="both"/>
        <w:rPr>
          <w:rFonts w:ascii="NTTimes/Cyrillic" w:hAnsi="NTTimes/Cyrillic"/>
          <w:sz w:val="18"/>
        </w:rPr>
      </w:pPr>
      <w:r>
        <w:rPr>
          <w:rFonts w:ascii="NTTimes/Cyrillic" w:hAnsi="NTTimes/Cyrillic"/>
          <w:sz w:val="18"/>
        </w:rPr>
        <w:t xml:space="preserve"> г) гипонатриемия с метаболическим ацидозом </w:t>
      </w:r>
    </w:p>
    <w:p w:rsidR="00000000" w:rsidRDefault="00A75214">
      <w:pPr>
        <w:ind w:left="284" w:hanging="284"/>
        <w:jc w:val="both"/>
        <w:rPr>
          <w:rFonts w:ascii="NTTimes/Cyrillic" w:hAnsi="NTTimes/Cyrillic"/>
          <w:sz w:val="18"/>
        </w:rPr>
      </w:pPr>
      <w:r>
        <w:rPr>
          <w:rFonts w:ascii="NTTimes/Cyrillic" w:hAnsi="NTTimes/Cyrillic"/>
          <w:sz w:val="18"/>
        </w:rPr>
        <w:t xml:space="preserve"> д) декомпенсированный дыхательный алкалоз с метаболическим алкалозом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036. При лечении анафилактического шока включаются следующие препараты -(1) адреналин -(2) глюкокортикоиды -(3) антигистаминные -(4) плазмозаменител</w:t>
      </w:r>
      <w:r>
        <w:rPr>
          <w:rFonts w:ascii="NTTimes/Cyrillic" w:hAnsi="NTTimes/Cyrillic"/>
          <w:sz w:val="18"/>
        </w:rPr>
        <w:t xml:space="preserve">и -(5) хлористый кальций -(6) кофеин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5,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Причинами перегрузки правого сердца являются все перечисленные, кроме -(1) тромбоэмболии легочной артерии -(2) пневмоторакса -(3) массивного ателектаза -(4) гидроторакса -(5) массивной пневмонии -(6) астматического статуса -(7) тромбоза нижней полой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2,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7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Методика </w:t>
      </w:r>
      <w:r>
        <w:rPr>
          <w:rFonts w:ascii="NTTimes/Cyrillic" w:hAnsi="NTTimes/Cyrillic"/>
          <w:sz w:val="18"/>
        </w:rPr>
        <w:t xml:space="preserve">форсированного диуреза при остром панкреатите сводится -(1) к предварительной водной нагрузке путем инфузии изотонических растворов электролитов, бикарбоната, глюкозы в объеме 1-1. 5 л -(2) к введению 15-20% раствора маннитола из расчета 1-1. 5 г/кг -(3) к введению растворов электролитов с учетом ионограмм -(4) к ведению до 1 л белковых препаратов (плазмы, альбумин, аминопептид)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все, кроме 1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Интенсивная терап</w:t>
      </w:r>
      <w:r>
        <w:rPr>
          <w:rFonts w:ascii="NTTimes/Cyrillic" w:hAnsi="NTTimes/Cyrillic"/>
          <w:sz w:val="18"/>
        </w:rPr>
        <w:t xml:space="preserve">ия при остром панкреатите включает -(1) лечение шока и гиповолемии -(2) лечение дыхательных нарушений -(3) коррекцию острых нарушений водно-электролитного баланса, КЩС -(4) купирование болевого синдрома -(5) назначение цитостатиков и антиферментных препаратов -(6) локальную гипертермию желудка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4, 5, 6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4, 6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все, кроме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Наиболее эффективным объемным эффектом обладают следующие плазмозаменяющие растворы </w:t>
      </w:r>
    </w:p>
    <w:p w:rsidR="00000000" w:rsidRDefault="00A75214">
      <w:pPr>
        <w:ind w:left="284" w:hanging="284"/>
        <w:jc w:val="both"/>
        <w:rPr>
          <w:rFonts w:ascii="NTTimes/Cyrillic" w:hAnsi="NTTimes/Cyrillic"/>
          <w:sz w:val="18"/>
        </w:rPr>
      </w:pPr>
      <w:r>
        <w:rPr>
          <w:rFonts w:ascii="NTTimes/Cyrillic" w:hAnsi="NTTimes/Cyrillic"/>
          <w:sz w:val="18"/>
        </w:rPr>
        <w:t xml:space="preserve"> а) декстраны </w:t>
      </w:r>
    </w:p>
    <w:p w:rsidR="00000000" w:rsidRDefault="00A75214">
      <w:pPr>
        <w:ind w:left="284" w:hanging="284"/>
        <w:jc w:val="both"/>
        <w:rPr>
          <w:rFonts w:ascii="NTTimes/Cyrillic" w:hAnsi="NTTimes/Cyrillic"/>
          <w:sz w:val="18"/>
        </w:rPr>
      </w:pPr>
      <w:r>
        <w:rPr>
          <w:rFonts w:ascii="NTTimes/Cyrillic" w:hAnsi="NTTimes/Cyrillic"/>
          <w:sz w:val="18"/>
        </w:rPr>
        <w:t xml:space="preserve"> б) растворы желатина </w:t>
      </w:r>
    </w:p>
    <w:p w:rsidR="00000000" w:rsidRDefault="00A75214">
      <w:pPr>
        <w:ind w:left="284" w:hanging="284"/>
        <w:jc w:val="both"/>
        <w:rPr>
          <w:rFonts w:ascii="NTTimes/Cyrillic" w:hAnsi="NTTimes/Cyrillic"/>
          <w:sz w:val="18"/>
        </w:rPr>
      </w:pPr>
      <w:r>
        <w:rPr>
          <w:rFonts w:ascii="NTTimes/Cyrillic" w:hAnsi="NTTimes/Cyrillic"/>
          <w:sz w:val="18"/>
        </w:rPr>
        <w:t xml:space="preserve"> в) плазма </w:t>
      </w:r>
    </w:p>
    <w:p w:rsidR="00000000" w:rsidRDefault="00A75214">
      <w:pPr>
        <w:ind w:left="284" w:hanging="284"/>
        <w:jc w:val="both"/>
        <w:rPr>
          <w:rFonts w:ascii="NTTimes/Cyrillic" w:hAnsi="NTTimes/Cyrillic"/>
          <w:sz w:val="18"/>
        </w:rPr>
      </w:pPr>
      <w:r>
        <w:rPr>
          <w:rFonts w:ascii="NTTimes/Cyrillic" w:hAnsi="NTTimes/Cyrillic"/>
          <w:sz w:val="18"/>
        </w:rPr>
        <w:t xml:space="preserve"> г) рингер-лактат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К инфузионным средствам, не обладающим объемно-замещающей функцией,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декстраны </w:t>
      </w:r>
    </w:p>
    <w:p w:rsidR="00000000" w:rsidRDefault="00A75214">
      <w:pPr>
        <w:ind w:left="284" w:hanging="284"/>
        <w:jc w:val="both"/>
        <w:rPr>
          <w:rFonts w:ascii="NTTimes/Cyrillic" w:hAnsi="NTTimes/Cyrillic"/>
          <w:sz w:val="18"/>
        </w:rPr>
      </w:pPr>
      <w:r>
        <w:rPr>
          <w:rFonts w:ascii="NTTimes/Cyrillic" w:hAnsi="NTTimes/Cyrillic"/>
          <w:sz w:val="18"/>
        </w:rPr>
        <w:t xml:space="preserve"> б) электролитные изотонические растворы </w:t>
      </w:r>
    </w:p>
    <w:p w:rsidR="00000000" w:rsidRDefault="00A75214">
      <w:pPr>
        <w:ind w:left="284" w:hanging="284"/>
        <w:jc w:val="both"/>
        <w:rPr>
          <w:rFonts w:ascii="NTTimes/Cyrillic" w:hAnsi="NTTimes/Cyrillic"/>
          <w:sz w:val="18"/>
        </w:rPr>
      </w:pPr>
      <w:r>
        <w:rPr>
          <w:rFonts w:ascii="NTTimes/Cyrillic" w:hAnsi="NTTimes/Cyrillic"/>
          <w:sz w:val="18"/>
        </w:rPr>
        <w:t xml:space="preserve"> в) плазма </w:t>
      </w:r>
    </w:p>
    <w:p w:rsidR="00000000" w:rsidRDefault="00A75214">
      <w:pPr>
        <w:ind w:left="284" w:hanging="284"/>
        <w:jc w:val="both"/>
        <w:rPr>
          <w:rFonts w:ascii="NTTimes/Cyrillic" w:hAnsi="NTTimes/Cyrillic"/>
          <w:sz w:val="18"/>
        </w:rPr>
      </w:pPr>
      <w:r>
        <w:rPr>
          <w:rFonts w:ascii="NTTimes/Cyrillic" w:hAnsi="NTTimes/Cyrillic"/>
          <w:sz w:val="18"/>
        </w:rPr>
        <w:t xml:space="preserve"> г)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д) изотонические растворы глюкозы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При применении декстранов возможны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перегрузка кровообращения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опасность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лишь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Формами гипертермической реакции при хирургичес</w:t>
      </w:r>
      <w:r>
        <w:rPr>
          <w:rFonts w:ascii="NTTimes/Cyrillic" w:hAnsi="NTTimes/Cyrillic"/>
          <w:sz w:val="18"/>
        </w:rPr>
        <w:t xml:space="preserve">ких заболеваниях могут быть -(1) метаболическая -(2) бактериальная -(3) регуляторная -(4) смешанная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Признаками злокачественной гипертермии являются -(1) тахикардия, аритмия -(2) нестабильная гемодинамика -(3) ригидность мышц -(4) гиперпноэ -(5) цианоз -(6) гипертермия -(7) отек легких -(8) энцефалопатия, отек мозга -(9) острая почечная недостаточность -(10) миоглобинурия -(11) гиперкалиемия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w:t>
      </w:r>
      <w:r>
        <w:rPr>
          <w:rFonts w:ascii="NTTimes/Cyrillic" w:hAnsi="NTTimes/Cyrillic"/>
          <w:sz w:val="18"/>
        </w:rPr>
        <w:t xml:space="preserve">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4, 5, 7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9, 10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2,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только 9, 10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В комплекс интенсивной терапии криза злокачественной гипертермии входят следующие мероприятия -(1) физическое охлаждение -(2) назначение дентролена 2. 5 мг/кг -(3) введение лазикса 10 мг/кг -(4) введение кортикостероидов -(5) введение </w:t>
      </w:r>
      <w:r>
        <w:rPr>
          <w:rFonts w:ascii="NTTimes/Cyrillic" w:hAnsi="NTTimes/Cyrillic"/>
          <w:sz w:val="18"/>
        </w:rPr>
        <w:lastRenderedPageBreak/>
        <w:t>бикарбоната натрия 1 мэкв/кг -(6) искусственная вентиляция легких, оксигенотерапия -(7) новокаинамид до 10 мг/кг -(8) поляризующая смесь -(9) введе</w:t>
      </w:r>
      <w:r>
        <w:rPr>
          <w:rFonts w:ascii="NTTimes/Cyrillic" w:hAnsi="NTTimes/Cyrillic"/>
          <w:sz w:val="18"/>
        </w:rPr>
        <w:t xml:space="preserve">ние сердечных гликозидов -(10) введение 10% раствора хлористого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9, 10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1, 2, 3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только 9, 10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6. НЕЙРОХИРУРГИЯ, ЧЕЛЮСТНО-ЛИЦЕВАЯ ХИРУРГИЯ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Для сохранения мозга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потери сознания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тошноты,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головной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г) истечения ликвора из уха </w:t>
      </w:r>
    </w:p>
    <w:p w:rsidR="00000000" w:rsidRDefault="00A75214">
      <w:pPr>
        <w:ind w:left="284" w:hanging="284"/>
        <w:jc w:val="both"/>
        <w:rPr>
          <w:rFonts w:ascii="NTTimes/Cyrillic" w:hAnsi="NTTimes/Cyrillic"/>
          <w:sz w:val="18"/>
        </w:rPr>
      </w:pPr>
      <w:r>
        <w:rPr>
          <w:rFonts w:ascii="NTTimes/Cyrillic" w:hAnsi="NTTimes/Cyrillic"/>
          <w:sz w:val="18"/>
        </w:rPr>
        <w:t xml:space="preserve"> д) ретроградной амнезии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002. Характерными признаками для субдуральной гематомы являются все перечи</w:t>
      </w:r>
      <w:r>
        <w:rPr>
          <w:rFonts w:ascii="NTTimes/Cyrillic" w:hAnsi="NTTimes/Cyrillic"/>
          <w:sz w:val="18"/>
        </w:rPr>
        <w:t xml:space="preserve">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вторичной потери сознания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развития генерализованного эпилептического припадка спустя двое суток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анизохории </w:t>
      </w:r>
    </w:p>
    <w:p w:rsidR="00000000" w:rsidRDefault="00A75214">
      <w:pPr>
        <w:ind w:left="284" w:hanging="284"/>
        <w:jc w:val="both"/>
        <w:rPr>
          <w:rFonts w:ascii="NTTimes/Cyrillic" w:hAnsi="NTTimes/Cyrillic"/>
          <w:sz w:val="18"/>
        </w:rPr>
      </w:pPr>
      <w:r>
        <w:rPr>
          <w:rFonts w:ascii="NTTimes/Cyrillic" w:hAnsi="NTTimes/Cyrillic"/>
          <w:sz w:val="18"/>
        </w:rPr>
        <w:t xml:space="preserve"> г) птоза верхнего века </w:t>
      </w:r>
    </w:p>
    <w:p w:rsidR="00000000" w:rsidRDefault="00A75214">
      <w:pPr>
        <w:ind w:left="284" w:hanging="284"/>
        <w:jc w:val="both"/>
        <w:rPr>
          <w:rFonts w:ascii="NTTimes/Cyrillic" w:hAnsi="NTTimes/Cyrillic"/>
          <w:sz w:val="18"/>
        </w:rPr>
      </w:pPr>
      <w:r>
        <w:rPr>
          <w:rFonts w:ascii="NTTimes/Cyrillic" w:hAnsi="NTTimes/Cyrillic"/>
          <w:sz w:val="18"/>
        </w:rPr>
        <w:t xml:space="preserve"> д) гемипареза или гемиплегии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003. Задача Больной 21 года обратился в поликлинику с жалобами на головную боль, головокружение, тошноту. Кровоподтек и ссадина в правой лобной области. Со слов товарища, сопровождавшего больного, известно, что больной упал на катке, ударился лбом о чугунную скамейку. Наблюдалась потеря сознания на 10-1</w:t>
      </w:r>
      <w:r>
        <w:rPr>
          <w:rFonts w:ascii="NTTimes/Cyrillic" w:hAnsi="NTTimes/Cyrillic"/>
          <w:sz w:val="18"/>
        </w:rPr>
        <w:t xml:space="preserve">5 минут, была однократная рвота. Объективно: пульс - 120 уд/мин, ритмичен, хорошего наполнения, повышенная потливость на ладонях, лице и шее, красный разлитой дермографизм, гипотония в конечностях, мелкоразмашистый горизонтальный нистагм. Указанная клиническая картина возможна при сотрясении головного мозга. К нетипичным симптомам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чувство страха </w:t>
      </w:r>
    </w:p>
    <w:p w:rsidR="00000000" w:rsidRDefault="00A75214">
      <w:pPr>
        <w:ind w:left="284" w:hanging="284"/>
        <w:jc w:val="both"/>
        <w:rPr>
          <w:rFonts w:ascii="NTTimes/Cyrillic" w:hAnsi="NTTimes/Cyrillic"/>
          <w:sz w:val="18"/>
        </w:rPr>
      </w:pPr>
      <w:r>
        <w:rPr>
          <w:rFonts w:ascii="NTTimes/Cyrillic" w:hAnsi="NTTimes/Cyrillic"/>
          <w:sz w:val="18"/>
        </w:rPr>
        <w:t xml:space="preserve"> б) неприятные ощущения в области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гипергидроз и тахикардия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г) диэнцефальные приступы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004. При сотрясении голо</w:t>
      </w:r>
      <w:r>
        <w:rPr>
          <w:rFonts w:ascii="NTTimes/Cyrillic" w:hAnsi="NTTimes/Cyrillic"/>
          <w:sz w:val="18"/>
        </w:rPr>
        <w:t xml:space="preserve">вного мозга наиболее характерным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кровотечение из носа </w:t>
      </w:r>
    </w:p>
    <w:p w:rsidR="00000000" w:rsidRDefault="00A75214">
      <w:pPr>
        <w:ind w:left="284" w:hanging="284"/>
        <w:jc w:val="both"/>
        <w:rPr>
          <w:rFonts w:ascii="NTTimes/Cyrillic" w:hAnsi="NTTimes/Cyrillic"/>
          <w:sz w:val="18"/>
        </w:rPr>
      </w:pPr>
      <w:r>
        <w:rPr>
          <w:rFonts w:ascii="NTTimes/Cyrillic" w:hAnsi="NTTimes/Cyrillic"/>
          <w:sz w:val="18"/>
        </w:rPr>
        <w:t xml:space="preserve"> б) потеря сознания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г) эпилептические припадки </w:t>
      </w:r>
    </w:p>
    <w:p w:rsidR="00000000" w:rsidRDefault="00A75214">
      <w:pPr>
        <w:ind w:left="284" w:hanging="284"/>
        <w:jc w:val="both"/>
        <w:rPr>
          <w:rFonts w:ascii="NTTimes/Cyrillic" w:hAnsi="NTTimes/Cyrillic"/>
          <w:sz w:val="18"/>
        </w:rPr>
      </w:pPr>
      <w:r>
        <w:rPr>
          <w:rFonts w:ascii="NTTimes/Cyrillic" w:hAnsi="NTTimes/Cyrillic"/>
          <w:sz w:val="18"/>
        </w:rPr>
        <w:t xml:space="preserve"> д) головокружение, нистагм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005. Задача. Машиной скорой помощи доставлен больной 35 лет. Из анамнеза известно, что упал на улице 3 часа тому назад. Сознание не терял. Дома появилась головная боль, была однократная рвота. При осмотре больной в сознании, ориентирован в месте и времени, на вопросы отвечает правильно. Неврологическая симптоматика без особенностей. На кранио</w:t>
      </w:r>
      <w:r>
        <w:rPr>
          <w:rFonts w:ascii="NTTimes/Cyrillic" w:hAnsi="NTTimes/Cyrillic"/>
          <w:sz w:val="18"/>
        </w:rPr>
        <w:t xml:space="preserve">граммах линейный перелом правой теменной кости. Больного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отпустить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отпустить домой, а при ухудшении состояния вызвать врача скорой помощи </w:t>
      </w:r>
    </w:p>
    <w:p w:rsidR="00000000" w:rsidRDefault="00A75214">
      <w:pPr>
        <w:ind w:left="284" w:hanging="284"/>
        <w:jc w:val="both"/>
        <w:rPr>
          <w:rFonts w:ascii="NTTimes/Cyrillic" w:hAnsi="NTTimes/Cyrillic"/>
          <w:sz w:val="18"/>
        </w:rPr>
      </w:pPr>
      <w:r>
        <w:rPr>
          <w:rFonts w:ascii="NTTimes/Cyrillic" w:hAnsi="NTTimes/Cyrillic"/>
          <w:sz w:val="18"/>
        </w:rPr>
        <w:t xml:space="preserve"> в) выдать направление в нейрохирургический стационар и рекомендовать лечь в больницу </w:t>
      </w:r>
    </w:p>
    <w:p w:rsidR="00000000" w:rsidRDefault="00A75214">
      <w:pPr>
        <w:ind w:left="284" w:hanging="284"/>
        <w:jc w:val="both"/>
        <w:rPr>
          <w:rFonts w:ascii="NTTimes/Cyrillic" w:hAnsi="NTTimes/Cyrillic"/>
          <w:sz w:val="18"/>
        </w:rPr>
      </w:pPr>
      <w:r>
        <w:rPr>
          <w:rFonts w:ascii="NTTimes/Cyrillic" w:hAnsi="NTTimes/Cyrillic"/>
          <w:sz w:val="18"/>
        </w:rPr>
        <w:t xml:space="preserve"> г) взять кровь на алкоголь и отправить в нейрохирургический стационар в сопровождении медицинского персонала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оказания первой помощи наблюдать в поликлинике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Наиболее надежным признаком перелома костей свода черепа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сильная головная</w:t>
      </w:r>
      <w:r>
        <w:rPr>
          <w:rFonts w:ascii="NTTimes/Cyrillic" w:hAnsi="NTTimes/Cyrillic"/>
          <w:sz w:val="18"/>
        </w:rPr>
        <w:t xml:space="preserve"> боль </w:t>
      </w:r>
    </w:p>
    <w:p w:rsidR="00000000" w:rsidRDefault="00A75214">
      <w:pPr>
        <w:ind w:left="284" w:hanging="284"/>
        <w:jc w:val="both"/>
        <w:rPr>
          <w:rFonts w:ascii="NTTimes/Cyrillic" w:hAnsi="NTTimes/Cyrillic"/>
          <w:sz w:val="18"/>
        </w:rPr>
      </w:pPr>
      <w:r>
        <w:rPr>
          <w:rFonts w:ascii="NTTimes/Cyrillic" w:hAnsi="NTTimes/Cyrillic"/>
          <w:sz w:val="18"/>
        </w:rPr>
        <w:t xml:space="preserve"> б)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в) ликворея из носа </w:t>
      </w:r>
    </w:p>
    <w:p w:rsidR="00000000" w:rsidRDefault="00A75214">
      <w:pPr>
        <w:ind w:left="284" w:hanging="284"/>
        <w:jc w:val="both"/>
        <w:rPr>
          <w:rFonts w:ascii="NTTimes/Cyrillic" w:hAnsi="NTTimes/Cyrillic"/>
          <w:sz w:val="18"/>
        </w:rPr>
      </w:pPr>
      <w:r>
        <w:rPr>
          <w:rFonts w:ascii="NTTimes/Cyrillic" w:hAnsi="NTTimes/Cyrillic"/>
          <w:sz w:val="18"/>
        </w:rPr>
        <w:t xml:space="preserve"> г) подкожная гематома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перелома на краниограмме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В травмпункт поступил больной 25 лет. Известно, что 1 час тому назад его сбила автомашина, была утрата сознания на 20 минут. При осмотре больной в сознании, на вопросы отвечает неохотно, основные инструкции выполняет. Из носа кровотечение с примесью бесцветной жидкости, в области век кровоподтеки. На краниограмме данных за перелом костей черепа не выявлено. Наиболее обоснованный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сотрясени</w:t>
      </w:r>
      <w:r>
        <w:rPr>
          <w:rFonts w:ascii="NTTimes/Cyrillic" w:hAnsi="NTTimes/Cyrillic"/>
          <w:sz w:val="18"/>
        </w:rPr>
        <w:t xml:space="preserve">е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б) ушиб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внутричерепная гематома </w:t>
      </w:r>
    </w:p>
    <w:p w:rsidR="00000000" w:rsidRDefault="00A75214">
      <w:pPr>
        <w:ind w:left="284" w:hanging="284"/>
        <w:jc w:val="both"/>
        <w:rPr>
          <w:rFonts w:ascii="NTTimes/Cyrillic" w:hAnsi="NTTimes/Cyrillic"/>
          <w:sz w:val="18"/>
        </w:rPr>
      </w:pPr>
      <w:r>
        <w:rPr>
          <w:rFonts w:ascii="NTTimes/Cyrillic" w:hAnsi="NTTimes/Cyrillic"/>
          <w:sz w:val="18"/>
        </w:rPr>
        <w:t xml:space="preserve"> г) носовое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перелом костей основания черепа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В травмпункт поступил больной 25 лет. Известно, что 1 час тому назад его сбила автомашина, была утрата сознания на 20 минут. При осмотре больной в сознании, на вопросы отвечает неохотно, основные инструкции выполняет. Из носа кровотечение с примесью бесцветной жидкости, в области век кровоподтеки. На краниограмме данных за перелом костей черепа не выявлено. Больного </w:t>
      </w:r>
      <w:r>
        <w:rPr>
          <w:rFonts w:ascii="NTTimes/Cyrillic" w:hAnsi="NTTimes/Cyrillic"/>
          <w:sz w:val="18"/>
        </w:rPr>
        <w:t xml:space="preserve">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отпустить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отпустить домой с рекомендацией вызвать врача скорой помощи при ухудшении состоянии на дом </w:t>
      </w:r>
    </w:p>
    <w:p w:rsidR="00000000" w:rsidRDefault="00A75214">
      <w:pPr>
        <w:ind w:left="284" w:hanging="284"/>
        <w:jc w:val="both"/>
        <w:rPr>
          <w:rFonts w:ascii="NTTimes/Cyrillic" w:hAnsi="NTTimes/Cyrillic"/>
          <w:sz w:val="18"/>
        </w:rPr>
      </w:pPr>
      <w:r>
        <w:rPr>
          <w:rFonts w:ascii="NTTimes/Cyrillic" w:hAnsi="NTTimes/Cyrillic"/>
          <w:sz w:val="18"/>
        </w:rPr>
        <w:t xml:space="preserve"> в) дать направление в нейрохирургический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г) взять кровь на алкоголь и в сопровождении медицинского персонала на носилках отправить больного в нейрохирургический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д) оставить под наблюдением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Наиболее характерным признаком перелома костей основания черепа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сильная головная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б) неоднократные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в) однократная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истечение жидкости из носа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кровоподтек под глазом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Характерным для перелома основания черепа признаком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рвано-ушибленной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б) бессознательное состояние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в) истечение крови и жидкости из ушного прохода </w:t>
      </w:r>
    </w:p>
    <w:p w:rsidR="00000000" w:rsidRDefault="00A75214">
      <w:pPr>
        <w:ind w:left="284" w:hanging="284"/>
        <w:jc w:val="both"/>
        <w:rPr>
          <w:rFonts w:ascii="NTTimes/Cyrillic" w:hAnsi="NTTimes/Cyrillic"/>
          <w:sz w:val="18"/>
        </w:rPr>
      </w:pPr>
      <w:r>
        <w:rPr>
          <w:rFonts w:ascii="NTTimes/Cyrillic" w:hAnsi="NTTimes/Cyrillic"/>
          <w:sz w:val="18"/>
        </w:rPr>
        <w:t xml:space="preserve"> г) жалобы на сильную головную боль </w:t>
      </w:r>
    </w:p>
    <w:p w:rsidR="00000000" w:rsidRDefault="00A75214">
      <w:pPr>
        <w:ind w:left="284" w:hanging="284"/>
        <w:jc w:val="both"/>
        <w:rPr>
          <w:rFonts w:ascii="NTTimes/Cyrillic" w:hAnsi="NTTimes/Cyrillic"/>
          <w:sz w:val="18"/>
        </w:rPr>
      </w:pPr>
      <w:r>
        <w:rPr>
          <w:rFonts w:ascii="NTTimes/Cyrillic" w:hAnsi="NTTimes/Cyrillic"/>
          <w:sz w:val="18"/>
        </w:rPr>
        <w:t xml:space="preserve"> д) кровоподтеки в области шеи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Признаками пулевого огнестрельного проникающего ранения головы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раны с неровными краями с подлежащими осколками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раны с ровными краями, длиной не бол</w:t>
      </w:r>
      <w:r>
        <w:rPr>
          <w:rFonts w:ascii="NTTimes/Cyrillic" w:hAnsi="NTTimes/Cyrillic"/>
          <w:sz w:val="18"/>
        </w:rPr>
        <w:t xml:space="preserve">ее 1 см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раны, вокруг которой имеется ожог тканей и запорошение, из раны выделяется детрит и ликвор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раны с активным артериальным давлением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раны с размозженными краями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Признаком проникающего черепно-мозгового ранения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большой раны с неровными краями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раны с активным артериальным давлением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раны, из которой выделяется детрит и ликовор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раны с подлежащей костью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раны с венозным кровотечением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013.</w:t>
      </w:r>
      <w:r>
        <w:rPr>
          <w:rFonts w:ascii="NTTimes/Cyrillic" w:hAnsi="NTTimes/Cyrillic"/>
          <w:sz w:val="18"/>
        </w:rPr>
        <w:t xml:space="preserve"> Задача. В травмпункт привезли больного 50 лет в бессознательном состоянии. Известно, что будучи на охоте, случайно получил пулевое ранение из ружья. При внешнем осмотре в правой половине лобной части имеется рана с округлыми краями диаметром 3 см. Края раны со следами ожога и запорошения. Активного кровотечения нет. Из раны выделяется детрит с примесью ликвора. Больному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взять кровь на алкоголь, сделать рентгенографию черепа, ввести противостолбнячную сыворотку и отправить в нейрохирургическ</w:t>
      </w:r>
      <w:r>
        <w:rPr>
          <w:rFonts w:ascii="NTTimes/Cyrillic" w:hAnsi="NTTimes/Cyrillic"/>
          <w:sz w:val="18"/>
        </w:rPr>
        <w:t xml:space="preserve">ий стационар после наложения асептической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взять кровь на алкоголь, ввести противостолбнячный анатоксин, наложить асептическую повязку и в сопровождении медицинского персонала на носилках срочно отправить в нейрохирургический стационар. О происшедшем сообщить в милицию </w:t>
      </w:r>
    </w:p>
    <w:p w:rsidR="00000000" w:rsidRDefault="00A75214">
      <w:pPr>
        <w:ind w:left="284" w:hanging="284"/>
        <w:jc w:val="both"/>
        <w:rPr>
          <w:rFonts w:ascii="NTTimes/Cyrillic" w:hAnsi="NTTimes/Cyrillic"/>
          <w:sz w:val="18"/>
        </w:rPr>
      </w:pPr>
      <w:r>
        <w:rPr>
          <w:rFonts w:ascii="NTTimes/Cyrillic" w:hAnsi="NTTimes/Cyrillic"/>
          <w:sz w:val="18"/>
        </w:rPr>
        <w:t xml:space="preserve"> в) срочно госпитализировать в любой общехирургический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 оказания первой помощи госпитализировать в любой общехирургический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оказания первой помощи наблюдать в условиях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014. Пр</w:t>
      </w:r>
      <w:r>
        <w:rPr>
          <w:rFonts w:ascii="NTTimes/Cyrillic" w:hAnsi="NTTimes/Cyrillic"/>
          <w:sz w:val="18"/>
        </w:rPr>
        <w:t xml:space="preserve">и наличии проникающей черепно-мозговой травмы с активным артериальным кровотечением из краев раны хирург должен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наложить швы на кровоточащую рану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наложить давящую повязку </w:t>
      </w:r>
    </w:p>
    <w:p w:rsidR="00000000" w:rsidRDefault="00A75214">
      <w:pPr>
        <w:ind w:left="284" w:hanging="284"/>
        <w:jc w:val="both"/>
        <w:rPr>
          <w:rFonts w:ascii="NTTimes/Cyrillic" w:hAnsi="NTTimes/Cyrillic"/>
          <w:sz w:val="18"/>
        </w:rPr>
      </w:pPr>
      <w:r>
        <w:rPr>
          <w:rFonts w:ascii="NTTimes/Cyrillic" w:hAnsi="NTTimes/Cyrillic"/>
          <w:sz w:val="18"/>
        </w:rPr>
        <w:t xml:space="preserve"> в) произвести первичную хирургическую обработку раны с перевязкой сосудов, удалением костных обломков и ушиванием раны наглухо </w:t>
      </w:r>
    </w:p>
    <w:p w:rsidR="00000000" w:rsidRDefault="00A75214">
      <w:pPr>
        <w:ind w:left="284" w:hanging="284"/>
        <w:jc w:val="both"/>
        <w:rPr>
          <w:rFonts w:ascii="NTTimes/Cyrillic" w:hAnsi="NTTimes/Cyrillic"/>
          <w:sz w:val="18"/>
        </w:rPr>
      </w:pPr>
      <w:r>
        <w:rPr>
          <w:rFonts w:ascii="NTTimes/Cyrillic" w:hAnsi="NTTimes/Cyrillic"/>
          <w:sz w:val="18"/>
        </w:rPr>
        <w:t xml:space="preserve"> г) произвести перевязку кровоточащих сосудов и наложение швов на рану </w:t>
      </w:r>
    </w:p>
    <w:p w:rsidR="00000000" w:rsidRDefault="00A75214">
      <w:pPr>
        <w:ind w:left="284" w:hanging="284"/>
        <w:jc w:val="both"/>
        <w:rPr>
          <w:rFonts w:ascii="NTTimes/Cyrillic" w:hAnsi="NTTimes/Cyrillic"/>
          <w:sz w:val="18"/>
        </w:rPr>
      </w:pPr>
      <w:r>
        <w:rPr>
          <w:rFonts w:ascii="NTTimes/Cyrillic" w:hAnsi="NTTimes/Cyrillic"/>
          <w:sz w:val="18"/>
        </w:rPr>
        <w:t xml:space="preserve"> д) произвести тампонаду раны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В травмпункт поступил больной в бессознательном состоянии. Известно, что 30 минут назад он п</w:t>
      </w:r>
      <w:r>
        <w:rPr>
          <w:rFonts w:ascii="NTTimes/Cyrillic" w:hAnsi="NTTimes/Cyrillic"/>
          <w:sz w:val="18"/>
        </w:rPr>
        <w:t xml:space="preserve">олучил удар в правую височную область. При осмотре в правой височной области имеется рана размеров 0. 3¦2 см с ровными краями. Из раны выделяется ликвор с примесью детрита. Края раны активно кровоточат. Пульс 90 уд/мин, ритмичный, артериальное давление 110/65 мм рт. ст.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резаная рана мягких тканей головы </w:t>
      </w:r>
    </w:p>
    <w:p w:rsidR="00000000" w:rsidRDefault="00A75214">
      <w:pPr>
        <w:ind w:left="284" w:hanging="284"/>
        <w:jc w:val="both"/>
        <w:rPr>
          <w:rFonts w:ascii="NTTimes/Cyrillic" w:hAnsi="NTTimes/Cyrillic"/>
          <w:sz w:val="18"/>
        </w:rPr>
      </w:pPr>
      <w:r>
        <w:rPr>
          <w:rFonts w:ascii="NTTimes/Cyrillic" w:hAnsi="NTTimes/Cyrillic"/>
          <w:sz w:val="18"/>
        </w:rPr>
        <w:t xml:space="preserve"> б) открытая черепно-мозговая травма, перелом костей свода черепа, ушиб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открытая проникающая черепно-мозговая травма, перелом костей черепа, ушиб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г) резан</w:t>
      </w:r>
      <w:r>
        <w:rPr>
          <w:rFonts w:ascii="NTTimes/Cyrillic" w:hAnsi="NTTimes/Cyrillic"/>
          <w:sz w:val="18"/>
        </w:rPr>
        <w:t xml:space="preserve">ая рана мягких тканей головы, сотрясение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закрытая черепно-мозговая травма, ушибленная рана мягких тканей головы, ушиб головного мозга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016. В травмпункт поступил больной в бессознательном состоянии. Известно, что 30 минут назад он получил удар в правую височную область. При осмотре в правой височной области имеется рана размеров 0. 3¦2 см с ровными краями. Из раны выделяется ликвор с примесью детрита. Края раны активно кровоточат. Пульс 90 уд/мин, ритмичный, артериальное давление 110/6</w:t>
      </w:r>
      <w:r>
        <w:rPr>
          <w:rFonts w:ascii="NTTimes/Cyrillic" w:hAnsi="NTTimes/Cyrillic"/>
          <w:sz w:val="18"/>
        </w:rPr>
        <w:t xml:space="preserve">5 мм рт. ст. Больному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остановить артериальное кровотечение из краев раны, наложить асептическую повязку, взять кровь на алкоголь. Сделать противостолбнячный анатоксин и направить в нейрохирургический стационар в сопровождении медицинского персонала на носилках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наложить асептическую повязку, сделать рентгенографию черепа, взять кровь на алкоголь, сделать противостолбнячную сыворотку и отправить в нейрохирургический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в) срочно отправить в любой общехирургический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г) пос</w:t>
      </w:r>
      <w:r>
        <w:rPr>
          <w:rFonts w:ascii="NTTimes/Cyrillic" w:hAnsi="NTTimes/Cyrillic"/>
          <w:sz w:val="18"/>
        </w:rPr>
        <w:t xml:space="preserve">ле оказания первой помощи отправить в общехирургический стационар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оказания первой помощи оставить больного под наблюдением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Ребенок 4 месяцев упал с пеленального столика. Со слов родителей, утраты сознания не было. Ребенок был возбужден, плакал, затем успокоился, уснул. После кормления отмечено срыгивание. На следующий день во время купания ребенка родители заметили значительную мягкую припухлость в теменной области. Обратились в поликлинику. Предположительный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w:t>
      </w:r>
      <w:r>
        <w:rPr>
          <w:rFonts w:ascii="NTTimes/Cyrillic" w:hAnsi="NTTimes/Cyrillic"/>
          <w:sz w:val="18"/>
        </w:rPr>
        <w:t xml:space="preserve">й отит </w:t>
      </w:r>
    </w:p>
    <w:p w:rsidR="00000000" w:rsidRDefault="00A75214">
      <w:pPr>
        <w:ind w:left="284" w:hanging="284"/>
        <w:jc w:val="both"/>
        <w:rPr>
          <w:rFonts w:ascii="NTTimes/Cyrillic" w:hAnsi="NTTimes/Cyrillic"/>
          <w:sz w:val="18"/>
        </w:rPr>
      </w:pPr>
      <w:r>
        <w:rPr>
          <w:rFonts w:ascii="NTTimes/Cyrillic" w:hAnsi="NTTimes/Cyrillic"/>
          <w:sz w:val="18"/>
        </w:rPr>
        <w:t xml:space="preserve"> б) сотрясение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ушиб мозга, перелом костей черепа, гематома мягких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перелом костей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д) ушиб головного мозга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Ребенок 4 месяцев упал с пеленального столика. Со слов родителей, утраты сознания не было. Ребенок был возбужден, плакал, затем успокоился, уснул. После кормления отмечено срыгивание. На следующий день во время купания ребенка родители заметили значительную мягкую припухлость в теменной области. Обратились в поликлинику. Ребенка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сро</w:t>
      </w:r>
      <w:r>
        <w:rPr>
          <w:rFonts w:ascii="NTTimes/Cyrillic" w:hAnsi="NTTimes/Cyrillic"/>
          <w:sz w:val="18"/>
        </w:rPr>
        <w:t xml:space="preserve">чно госпитализировать в детское нейрохирургическое или хирургическое 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сделать рентгенограмму черепа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направить на консультацию к детскому невропатологу </w:t>
      </w:r>
    </w:p>
    <w:p w:rsidR="00000000" w:rsidRDefault="00A75214">
      <w:pPr>
        <w:ind w:left="284" w:hanging="284"/>
        <w:jc w:val="both"/>
        <w:rPr>
          <w:rFonts w:ascii="NTTimes/Cyrillic" w:hAnsi="NTTimes/Cyrillic"/>
          <w:sz w:val="18"/>
        </w:rPr>
      </w:pPr>
      <w:r>
        <w:rPr>
          <w:rFonts w:ascii="NTTimes/Cyrillic" w:hAnsi="NTTimes/Cyrillic"/>
          <w:sz w:val="18"/>
        </w:rPr>
        <w:t xml:space="preserve"> г) произвести пункцию гематомы, применить лечение в амбулаторных условиях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019. Задача Ребенок 8-ми месяцев был обнаружен родителями около коляски (по-видимому, выпал, очевидцев не было) . Изменений в поведении не отмечено. В лобной части имеется небольшой кровоподтек. После кормления у ребенка повторная рвота. Дважды отмече</w:t>
      </w:r>
      <w:r>
        <w:rPr>
          <w:rFonts w:ascii="NTTimes/Cyrillic" w:hAnsi="NTTimes/Cyrillic"/>
          <w:sz w:val="18"/>
        </w:rPr>
        <w:t xml:space="preserve">н жидкий стул. Ребенку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произвести рентгенограмму черепа и обеспечить консультацию нейрохирурга </w:t>
      </w:r>
    </w:p>
    <w:p w:rsidR="00000000" w:rsidRDefault="00A75214">
      <w:pPr>
        <w:ind w:left="284" w:hanging="284"/>
        <w:jc w:val="both"/>
        <w:rPr>
          <w:rFonts w:ascii="NTTimes/Cyrillic" w:hAnsi="NTTimes/Cyrillic"/>
          <w:sz w:val="18"/>
        </w:rPr>
      </w:pPr>
      <w:r>
        <w:rPr>
          <w:rFonts w:ascii="NTTimes/Cyrillic" w:hAnsi="NTTimes/Cyrillic"/>
          <w:sz w:val="18"/>
        </w:rPr>
        <w:t xml:space="preserve"> б) обеспечить консультацию педиатра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провести лечение в амбулаторных условиях </w:t>
      </w:r>
    </w:p>
    <w:p w:rsidR="00000000" w:rsidRDefault="00A75214">
      <w:pPr>
        <w:ind w:left="284" w:hanging="284"/>
        <w:jc w:val="both"/>
        <w:rPr>
          <w:rFonts w:ascii="NTTimes/Cyrillic" w:hAnsi="NTTimes/Cyrillic"/>
          <w:sz w:val="18"/>
        </w:rPr>
      </w:pPr>
      <w:r>
        <w:rPr>
          <w:rFonts w:ascii="NTTimes/Cyrillic" w:hAnsi="NTTimes/Cyrillic"/>
          <w:sz w:val="18"/>
        </w:rPr>
        <w:t xml:space="preserve"> г) госпитализировать в нейрохирургическое 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020. Задача На прием обратился больной с жалобами на боли в средней зоне лица, наличием гематомы и отека в этой области, ограничение открывания рта. При осмотре выявлены припухлость мягких тканей и ограничение открывания рта. Из анамнеза выяснено</w:t>
      </w:r>
      <w:r>
        <w:rPr>
          <w:rFonts w:ascii="NTTimes/Cyrillic" w:hAnsi="NTTimes/Cyrillic"/>
          <w:sz w:val="18"/>
        </w:rPr>
        <w:t xml:space="preserve">, что больного 12 часов тому назад избили, была кратковременная потеря сознания, отмечает тошноту. Больного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отпустить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госпитализировать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в) направить на консультацию к специалисту </w:t>
      </w:r>
    </w:p>
    <w:p w:rsidR="00000000" w:rsidRDefault="00A75214">
      <w:pPr>
        <w:ind w:left="284" w:hanging="284"/>
        <w:jc w:val="both"/>
        <w:rPr>
          <w:rFonts w:ascii="NTTimes/Cyrillic" w:hAnsi="NTTimes/Cyrillic"/>
          <w:sz w:val="18"/>
        </w:rPr>
      </w:pPr>
      <w:r>
        <w:rPr>
          <w:rFonts w:ascii="NTTimes/Cyrillic" w:hAnsi="NTTimes/Cyrillic"/>
          <w:sz w:val="18"/>
        </w:rPr>
        <w:t xml:space="preserve"> г) наложить пращевидную повязку </w:t>
      </w:r>
    </w:p>
    <w:p w:rsidR="00000000" w:rsidRDefault="00A75214">
      <w:pPr>
        <w:ind w:left="284" w:hanging="284"/>
        <w:jc w:val="both"/>
        <w:rPr>
          <w:rFonts w:ascii="NTTimes/Cyrillic" w:hAnsi="NTTimes/Cyrillic"/>
          <w:sz w:val="18"/>
        </w:rPr>
      </w:pPr>
      <w:r>
        <w:rPr>
          <w:rFonts w:ascii="NTTimes/Cyrillic" w:hAnsi="NTTimes/Cyrillic"/>
          <w:sz w:val="18"/>
        </w:rPr>
        <w:t xml:space="preserve"> д) назначить противовоспалительную терапию в условиях дома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Характерными признаками перелома скуловой дуги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 прикуса </w:t>
      </w:r>
    </w:p>
    <w:p w:rsidR="00000000" w:rsidRDefault="00A75214">
      <w:pPr>
        <w:ind w:left="284" w:hanging="284"/>
        <w:jc w:val="both"/>
        <w:rPr>
          <w:rFonts w:ascii="NTTimes/Cyrillic" w:hAnsi="NTTimes/Cyrillic"/>
          <w:sz w:val="18"/>
        </w:rPr>
      </w:pPr>
      <w:r>
        <w:rPr>
          <w:rFonts w:ascii="NTTimes/Cyrillic" w:hAnsi="NTTimes/Cyrillic"/>
          <w:sz w:val="18"/>
        </w:rPr>
        <w:t xml:space="preserve"> б) ограничение открывания рта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нарушение зрения на стороне поражения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одностороннего бокового смещения ни</w:t>
      </w:r>
      <w:r>
        <w:rPr>
          <w:rFonts w:ascii="NTTimes/Cyrillic" w:hAnsi="NTTimes/Cyrillic"/>
          <w:sz w:val="18"/>
        </w:rPr>
        <w:t xml:space="preserve">жней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д) подвижность зубов верхней челюсти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Характерными признаками перелома скуловой кости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ограничение открывания рта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прикуса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кровотечение из носа </w:t>
      </w:r>
    </w:p>
    <w:p w:rsidR="00000000" w:rsidRDefault="00A75214">
      <w:pPr>
        <w:ind w:left="284" w:hanging="284"/>
        <w:jc w:val="both"/>
        <w:rPr>
          <w:rFonts w:ascii="NTTimes/Cyrillic" w:hAnsi="NTTimes/Cyrillic"/>
          <w:sz w:val="18"/>
        </w:rPr>
      </w:pPr>
      <w:r>
        <w:rPr>
          <w:rFonts w:ascii="NTTimes/Cyrillic" w:hAnsi="NTTimes/Cyrillic"/>
          <w:sz w:val="18"/>
        </w:rPr>
        <w:t xml:space="preserve"> г) асимметрия лица </w:t>
      </w:r>
    </w:p>
    <w:p w:rsidR="00000000" w:rsidRDefault="00A75214">
      <w:pPr>
        <w:ind w:left="284" w:hanging="284"/>
        <w:jc w:val="both"/>
        <w:rPr>
          <w:rFonts w:ascii="NTTimes/Cyrillic" w:hAnsi="NTTimes/Cyrillic"/>
          <w:sz w:val="18"/>
        </w:rPr>
      </w:pPr>
      <w:r>
        <w:rPr>
          <w:rFonts w:ascii="NTTimes/Cyrillic" w:hAnsi="NTTimes/Cyrillic"/>
          <w:sz w:val="18"/>
        </w:rPr>
        <w:t xml:space="preserve"> д) диплопия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При переломах скулового комплекса необходимыми дополнительными методами исследования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передняя риноскопия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рентгенография по Резе </w:t>
      </w:r>
    </w:p>
    <w:p w:rsidR="00000000" w:rsidRDefault="00A75214">
      <w:pPr>
        <w:ind w:left="284" w:hanging="284"/>
        <w:jc w:val="both"/>
        <w:rPr>
          <w:rFonts w:ascii="NTTimes/Cyrillic" w:hAnsi="NTTimes/Cyrillic"/>
          <w:sz w:val="18"/>
        </w:rPr>
      </w:pPr>
      <w:r>
        <w:rPr>
          <w:rFonts w:ascii="NTTimes/Cyrillic" w:hAnsi="NTTimes/Cyrillic"/>
          <w:sz w:val="18"/>
        </w:rPr>
        <w:t xml:space="preserve"> в) анализ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осмотр глазного дна </w:t>
      </w:r>
    </w:p>
    <w:p w:rsidR="00000000" w:rsidRDefault="00A75214">
      <w:pPr>
        <w:ind w:left="284" w:hanging="284"/>
        <w:jc w:val="both"/>
        <w:rPr>
          <w:rFonts w:ascii="NTTimes/Cyrillic" w:hAnsi="NTTimes/Cyrillic"/>
          <w:sz w:val="18"/>
        </w:rPr>
      </w:pPr>
      <w:r>
        <w:rPr>
          <w:rFonts w:ascii="NTTimes/Cyrillic" w:hAnsi="NTTimes/Cyrillic"/>
          <w:sz w:val="18"/>
        </w:rPr>
        <w:t xml:space="preserve"> д) ЭКГ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Больной 48 лет доставлен с жалобами на боли в области лица, кровоте</w:t>
      </w:r>
      <w:r>
        <w:rPr>
          <w:rFonts w:ascii="NTTimes/Cyrillic" w:hAnsi="NTTimes/Cyrillic"/>
          <w:sz w:val="18"/>
        </w:rPr>
        <w:t xml:space="preserve">чение из носа, наличие припухлости мягких тканей лица, нарушение правильного смыкания зубов. Из анамнеза выяснено, что больной сбит автомашиной, отмечена кратковременная </w:t>
      </w:r>
      <w:r>
        <w:rPr>
          <w:rFonts w:ascii="NTTimes/Cyrillic" w:hAnsi="NTTimes/Cyrillic"/>
          <w:sz w:val="18"/>
        </w:rPr>
        <w:lastRenderedPageBreak/>
        <w:t xml:space="preserve">потеря сознания, тошнота, однократная рвота. При осмотре выявлена подвижность верхней челюсти вместе с носовыми костями, нарушение прикуса, запах алкоголя изо рта. Какие исследования следует провести в первую очередь </w:t>
      </w:r>
    </w:p>
    <w:p w:rsidR="00000000" w:rsidRDefault="00A75214">
      <w:pPr>
        <w:ind w:left="284" w:hanging="284"/>
        <w:jc w:val="both"/>
        <w:rPr>
          <w:rFonts w:ascii="NTTimes/Cyrillic" w:hAnsi="NTTimes/Cyrillic"/>
          <w:sz w:val="18"/>
        </w:rPr>
      </w:pPr>
      <w:r>
        <w:rPr>
          <w:rFonts w:ascii="NTTimes/Cyrillic" w:hAnsi="NTTimes/Cyrillic"/>
          <w:sz w:val="18"/>
        </w:rPr>
        <w:t xml:space="preserve"> а) анализ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анализ крови на содержание алкоголя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рентгенологическое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г) анализ мочи </w:t>
      </w:r>
    </w:p>
    <w:p w:rsidR="00000000" w:rsidRDefault="00A75214">
      <w:pPr>
        <w:ind w:left="284" w:hanging="284"/>
        <w:jc w:val="both"/>
        <w:rPr>
          <w:rFonts w:ascii="NTTimes/Cyrillic" w:hAnsi="NTTimes/Cyrillic"/>
          <w:sz w:val="18"/>
        </w:rPr>
      </w:pPr>
      <w:r>
        <w:rPr>
          <w:rFonts w:ascii="NTTimes/Cyrillic" w:hAnsi="NTTimes/Cyrillic"/>
          <w:sz w:val="18"/>
        </w:rPr>
        <w:t xml:space="preserve"> д) ЭКГ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25. Больной 48 лет доставлен с жалобами на боли в области лица, кровотечение из носа, наличие припухлости мягких тканей лица, нарушение правильного смыкания зубов. Из анамнеза выяснено, что больной сбит автомашиной, отмечена кратковременная потеря сознания, тошнота, однократная рвота. При осмотре выявлена подвижность верхней челюсти вместе с носовыми костями, нарушение прикуса, запах алкоголя изо рта. Характерным признаком, позволяющим установить диагноз,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ограничение открывания рта </w:t>
      </w:r>
    </w:p>
    <w:p w:rsidR="00000000" w:rsidRDefault="00A75214">
      <w:pPr>
        <w:ind w:left="284" w:hanging="284"/>
        <w:jc w:val="both"/>
        <w:rPr>
          <w:rFonts w:ascii="NTTimes/Cyrillic" w:hAnsi="NTTimes/Cyrillic"/>
          <w:sz w:val="18"/>
        </w:rPr>
      </w:pPr>
      <w:r>
        <w:rPr>
          <w:rFonts w:ascii="NTTimes/Cyrillic" w:hAnsi="NTTimes/Cyrillic"/>
          <w:sz w:val="18"/>
        </w:rPr>
        <w:t xml:space="preserve"> б) отсутс</w:t>
      </w:r>
      <w:r>
        <w:rPr>
          <w:rFonts w:ascii="NTTimes/Cyrillic" w:hAnsi="NTTimes/Cyrillic"/>
          <w:sz w:val="18"/>
        </w:rPr>
        <w:t xml:space="preserve">твие боковых движений нижней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в) расстройство зрения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западение корня языка </w:t>
      </w:r>
    </w:p>
    <w:p w:rsidR="00000000" w:rsidRDefault="00A75214">
      <w:pPr>
        <w:ind w:left="284" w:hanging="284"/>
        <w:jc w:val="both"/>
        <w:rPr>
          <w:rFonts w:ascii="NTTimes/Cyrillic" w:hAnsi="NTTimes/Cyrillic"/>
          <w:sz w:val="18"/>
        </w:rPr>
      </w:pPr>
      <w:r>
        <w:rPr>
          <w:rFonts w:ascii="NTTimes/Cyrillic" w:hAnsi="NTTimes/Cyrillic"/>
          <w:sz w:val="18"/>
        </w:rPr>
        <w:t xml:space="preserve"> д) патологическая подвижность челюсти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026. Больной 48 лет доставлен с жалобами на боли в области лица, кровотечение из носа, наличие припухлости мягких тканей лица, нарушение правильного смыкания зубов. Из анамнеза выяснено, что больной сбит автомашиной, отмечена кратковременная потеря сознания, тошнота, однократная рвота. При осмотре выявлена подвижность верхней челюсти вместе с носовыми костями, нарушение прикуса,</w:t>
      </w:r>
      <w:r>
        <w:rPr>
          <w:rFonts w:ascii="NTTimes/Cyrillic" w:hAnsi="NTTimes/Cyrillic"/>
          <w:sz w:val="18"/>
        </w:rPr>
        <w:t xml:space="preserve"> запах алкоголя изо рта. Больного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отправить в сопровождении родственников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назначить антибактериальную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провести тампонаду носа </w:t>
      </w:r>
    </w:p>
    <w:p w:rsidR="00000000" w:rsidRDefault="00A75214">
      <w:pPr>
        <w:ind w:left="284" w:hanging="284"/>
        <w:jc w:val="both"/>
        <w:rPr>
          <w:rFonts w:ascii="NTTimes/Cyrillic" w:hAnsi="NTTimes/Cyrillic"/>
          <w:sz w:val="18"/>
        </w:rPr>
      </w:pPr>
      <w:r>
        <w:rPr>
          <w:rFonts w:ascii="NTTimes/Cyrillic" w:hAnsi="NTTimes/Cyrillic"/>
          <w:sz w:val="18"/>
        </w:rPr>
        <w:t xml:space="preserve"> г) госпитализировать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наложить назубные шины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027. На прием поступил больной с жалобами на боли в нижней челюсти, ограничение открывания рта, нарушение смыкания зубов, припухлости мягких тканей нижней зоны лица. При осмотре выявлена подвижность отломков нижней челюсти, нарушение прикуса, запах алкоголя изо рта. Признаками перелома нижней</w:t>
      </w:r>
      <w:r>
        <w:rPr>
          <w:rFonts w:ascii="NTTimes/Cyrillic" w:hAnsi="NTTimes/Cyrillic"/>
          <w:sz w:val="18"/>
        </w:rPr>
        <w:t xml:space="preserve"> челюсти у данного больного являются -(1) патологическая подвижность отломков -(2) отсутствие движений суставной головки с одной или обеих сторон -(3) носовое кровотечение -(4) ограничение открывания рта -(5) нарушение дыхания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3, 4, 5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1, 3, 5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2,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2,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028. На прием поступил больной с жалобами на боли в нижней челюсти, ограничение открывания рта, нарушение смыкания зубов, припухлости мягких тканей нижней зоны лица. При осмотре выявлена п</w:t>
      </w:r>
      <w:r>
        <w:rPr>
          <w:rFonts w:ascii="NTTimes/Cyrillic" w:hAnsi="NTTimes/Cyrillic"/>
          <w:sz w:val="18"/>
        </w:rPr>
        <w:t xml:space="preserve">одвижность отломков нижней челюсти, нарушение прикуса, запах алкоголя изо рта. Выявить наличие признаков </w:t>
      </w:r>
      <w:r>
        <w:rPr>
          <w:rFonts w:ascii="NTTimes/Cyrillic" w:hAnsi="NTTimes/Cyrillic"/>
          <w:sz w:val="18"/>
        </w:rPr>
        <w:lastRenderedPageBreak/>
        <w:t xml:space="preserve">осложненного воспалительным процессом перелома нижней челюсти можно на основании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а) подвижности зуба в линии перелома </w:t>
      </w:r>
    </w:p>
    <w:p w:rsidR="00000000" w:rsidRDefault="00A75214">
      <w:pPr>
        <w:ind w:left="284" w:hanging="284"/>
        <w:jc w:val="both"/>
        <w:rPr>
          <w:rFonts w:ascii="NTTimes/Cyrillic" w:hAnsi="NTTimes/Cyrillic"/>
          <w:sz w:val="18"/>
        </w:rPr>
      </w:pPr>
      <w:r>
        <w:rPr>
          <w:rFonts w:ascii="NTTimes/Cyrillic" w:hAnsi="NTTimes/Cyrillic"/>
          <w:sz w:val="18"/>
        </w:rPr>
        <w:t xml:space="preserve"> б) ограничения открывания рта </w:t>
      </w:r>
    </w:p>
    <w:p w:rsidR="00000000" w:rsidRDefault="00A75214">
      <w:pPr>
        <w:ind w:left="284" w:hanging="284"/>
        <w:jc w:val="both"/>
        <w:rPr>
          <w:rFonts w:ascii="NTTimes/Cyrillic" w:hAnsi="NTTimes/Cyrillic"/>
          <w:sz w:val="18"/>
        </w:rPr>
      </w:pPr>
      <w:r>
        <w:rPr>
          <w:rFonts w:ascii="NTTimes/Cyrillic" w:hAnsi="NTTimes/Cyrillic"/>
          <w:sz w:val="18"/>
        </w:rPr>
        <w:t xml:space="preserve"> в) воспалительного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повышения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отсутствия боковых движений нижней челюсти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029. На прием поступил больной с жалобами на боли в нижней челюсти, ограничение открывания рта, нарушение смыкания зубов, припухлости мягких</w:t>
      </w:r>
      <w:r>
        <w:rPr>
          <w:rFonts w:ascii="NTTimes/Cyrillic" w:hAnsi="NTTimes/Cyrillic"/>
          <w:sz w:val="18"/>
        </w:rPr>
        <w:t xml:space="preserve"> тканей нижней зоны лица. При осмотре выявлена подвижность отломков нижней челюсти, нарушение прикуса, запах алкоголя изо рта. Больного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отправить на консультацию к хирургу-стоматологу </w:t>
      </w:r>
    </w:p>
    <w:p w:rsidR="00000000" w:rsidRDefault="00A75214">
      <w:pPr>
        <w:ind w:left="284" w:hanging="284"/>
        <w:jc w:val="both"/>
        <w:rPr>
          <w:rFonts w:ascii="NTTimes/Cyrillic" w:hAnsi="NTTimes/Cyrillic"/>
          <w:sz w:val="18"/>
        </w:rPr>
      </w:pPr>
      <w:r>
        <w:rPr>
          <w:rFonts w:ascii="NTTimes/Cyrillic" w:hAnsi="NTTimes/Cyrillic"/>
          <w:sz w:val="18"/>
        </w:rPr>
        <w:t xml:space="preserve"> б) срочно госпитализировать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в) отпустить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г) назначить антибактериальную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наложить шину на нижнюю челюсть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030. На прием поступил больной с жалобами на боли в нижней челюсти, ограничение открывания рта, нарушение смыкания зубов, припухлости мягких тканей нижней зоны лица. При осмотре выя</w:t>
      </w:r>
      <w:r>
        <w:rPr>
          <w:rFonts w:ascii="NTTimes/Cyrillic" w:hAnsi="NTTimes/Cyrillic"/>
          <w:sz w:val="18"/>
        </w:rPr>
        <w:t xml:space="preserve">влена подвижность отломков нижней челюсти, нарушение прикуса, запах алкоголя изо рта. Дополнительными методами обследования в данном случае являются -(1) анализ крови и мочи -(2) рентгенологическое исследование челюсти -(3) анализ крови на содержание алкоголя -(4) ЭКГ -(5) рентгеноскопия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031. Больная 32 лет обратилась к врачу с жалобами на невозможность закрыть рот, болезненность в области височно-нижне-челюстны</w:t>
      </w:r>
      <w:r>
        <w:rPr>
          <w:rFonts w:ascii="NTTimes/Cyrillic" w:hAnsi="NTTimes/Cyrillic"/>
          <w:sz w:val="18"/>
        </w:rPr>
        <w:t xml:space="preserve">х суставов, слюнотечение. Это состояние возникло 2 часа тому назад, когда больная при попытке откусить большой кусок яблока широко открыла рот, услышала треск в ушах, почувствовала резкую боль в области височно-нижнечелюстного сустава и рот закрыть больше не смогла. Признаком, характерным для вывиха височно-нижнечелюстного сустава является: -(1) невозможность закрыть рот -(2) расположение головки сустава кпереди от суставного бугорка -(3) слюноотделение изо рта -(4) боль в области суставов -(5) затруднение </w:t>
      </w:r>
      <w:r>
        <w:rPr>
          <w:rFonts w:ascii="NTTimes/Cyrillic" w:hAnsi="NTTimes/Cyrillic"/>
          <w:sz w:val="18"/>
        </w:rPr>
        <w:t xml:space="preserve">при разговоре и приеме пищи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3, 4, 5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1, 3, 5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2, 4, 5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4,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Больная 32 лет обратилась к врачу с жалобами на невозможность закрыть рот, болезненность в области височно-нижне-челюстных суставов, слюнотечение. Это состояние возникло 2 часа тому назад, когда больная при попытке откусить большой кусок яблока широко открыла рот, услышала треск в ушах, почувствовала резкую </w:t>
      </w:r>
      <w:r>
        <w:rPr>
          <w:rFonts w:ascii="NTTimes/Cyrillic" w:hAnsi="NTTimes/Cyrillic"/>
          <w:sz w:val="18"/>
        </w:rPr>
        <w:lastRenderedPageBreak/>
        <w:t>боль в области височно-нижнечелюстного сустава и рот закрыть больше не см</w:t>
      </w:r>
      <w:r>
        <w:rPr>
          <w:rFonts w:ascii="NTTimes/Cyrillic" w:hAnsi="NTTimes/Cyrillic"/>
          <w:sz w:val="18"/>
        </w:rPr>
        <w:t xml:space="preserve">огла. Больной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наложить назубные шины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наложить пращевидную повязку </w:t>
      </w:r>
    </w:p>
    <w:p w:rsidR="00000000" w:rsidRDefault="00A75214">
      <w:pPr>
        <w:ind w:left="284" w:hanging="284"/>
        <w:jc w:val="both"/>
        <w:rPr>
          <w:rFonts w:ascii="NTTimes/Cyrillic" w:hAnsi="NTTimes/Cyrillic"/>
          <w:sz w:val="18"/>
        </w:rPr>
      </w:pPr>
      <w:r>
        <w:rPr>
          <w:rFonts w:ascii="NTTimes/Cyrillic" w:hAnsi="NTTimes/Cyrillic"/>
          <w:sz w:val="18"/>
        </w:rPr>
        <w:t xml:space="preserve"> в) направить к стоматологу-хирургу </w:t>
      </w:r>
    </w:p>
    <w:p w:rsidR="00000000" w:rsidRDefault="00A75214">
      <w:pPr>
        <w:ind w:left="284" w:hanging="284"/>
        <w:jc w:val="both"/>
        <w:rPr>
          <w:rFonts w:ascii="NTTimes/Cyrillic" w:hAnsi="NTTimes/Cyrillic"/>
          <w:sz w:val="18"/>
        </w:rPr>
      </w:pPr>
      <w:r>
        <w:rPr>
          <w:rFonts w:ascii="NTTimes/Cyrillic" w:hAnsi="NTTimes/Cyrillic"/>
          <w:sz w:val="18"/>
        </w:rPr>
        <w:t xml:space="preserve"> г) попытаться произвести вправление вывиха </w:t>
      </w:r>
    </w:p>
    <w:p w:rsidR="00000000" w:rsidRDefault="00A75214">
      <w:pPr>
        <w:ind w:left="284" w:hanging="284"/>
        <w:jc w:val="both"/>
        <w:rPr>
          <w:rFonts w:ascii="NTTimes/Cyrillic" w:hAnsi="NTTimes/Cyrillic"/>
          <w:sz w:val="18"/>
        </w:rPr>
      </w:pPr>
      <w:r>
        <w:rPr>
          <w:rFonts w:ascii="NTTimes/Cyrillic" w:hAnsi="NTTimes/Cyrillic"/>
          <w:sz w:val="18"/>
        </w:rPr>
        <w:t xml:space="preserve"> д) назначить антибиотики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Больная 32 лет обратилась к врачу с жалобами на невозможность закрыть рот, болезненность в области височно-нижне-челюстных суставов, слюнотечение. Это состояние возникло 2 часа тому назад, когда больная при попытке откусить большой кусок яблока широко открыла рот, услышала треск в ушах, почувствовала резкую </w:t>
      </w:r>
      <w:r>
        <w:rPr>
          <w:rFonts w:ascii="NTTimes/Cyrillic" w:hAnsi="NTTimes/Cyrillic"/>
          <w:sz w:val="18"/>
        </w:rPr>
        <w:t xml:space="preserve">боль в области височно-нижнечелюстного сустава и рот закрыть больше не смогла. Для уточнения диагноза необходимо рентгенологическое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а) боковая проекция на область ветви нижней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б) прямая проекция (лобно-носовая) </w:t>
      </w:r>
    </w:p>
    <w:p w:rsidR="00000000" w:rsidRDefault="00A75214">
      <w:pPr>
        <w:ind w:left="284" w:hanging="284"/>
        <w:jc w:val="both"/>
        <w:rPr>
          <w:rFonts w:ascii="NTTimes/Cyrillic" w:hAnsi="NTTimes/Cyrillic"/>
          <w:sz w:val="18"/>
        </w:rPr>
      </w:pPr>
      <w:r>
        <w:rPr>
          <w:rFonts w:ascii="NTTimes/Cyrillic" w:hAnsi="NTTimes/Cyrillic"/>
          <w:sz w:val="18"/>
        </w:rPr>
        <w:t xml:space="preserve"> в) томография в прямой проекции </w:t>
      </w:r>
    </w:p>
    <w:p w:rsidR="00000000" w:rsidRDefault="00A75214">
      <w:pPr>
        <w:ind w:left="284" w:hanging="284"/>
        <w:jc w:val="both"/>
        <w:rPr>
          <w:rFonts w:ascii="NTTimes/Cyrillic" w:hAnsi="NTTimes/Cyrillic"/>
          <w:sz w:val="18"/>
        </w:rPr>
      </w:pPr>
      <w:r>
        <w:rPr>
          <w:rFonts w:ascii="NTTimes/Cyrillic" w:hAnsi="NTTimes/Cyrillic"/>
          <w:sz w:val="18"/>
        </w:rPr>
        <w:t xml:space="preserve"> г) рентгенограмма по Шулеру и Майеру </w:t>
      </w:r>
    </w:p>
    <w:p w:rsidR="00000000" w:rsidRDefault="00A75214">
      <w:pPr>
        <w:ind w:left="284" w:hanging="284"/>
        <w:jc w:val="both"/>
        <w:rPr>
          <w:rFonts w:ascii="NTTimes/Cyrillic" w:hAnsi="NTTimes/Cyrillic"/>
          <w:sz w:val="18"/>
        </w:rPr>
      </w:pPr>
      <w:r>
        <w:rPr>
          <w:rFonts w:ascii="NTTimes/Cyrillic" w:hAnsi="NTTimes/Cyrillic"/>
          <w:sz w:val="18"/>
        </w:rPr>
        <w:t xml:space="preserve"> д) носоподбородочная проекция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034. Больная 32 лет обратилась к врачу с жалобами на невозможность закрыть рот, болезненность в области височно-нижне-челюстных суставов, слюнотечение. Это состояние воз</w:t>
      </w:r>
      <w:r>
        <w:rPr>
          <w:rFonts w:ascii="NTTimes/Cyrillic" w:hAnsi="NTTimes/Cyrillic"/>
          <w:sz w:val="18"/>
        </w:rPr>
        <w:t xml:space="preserve">никло 2 часа тому назад, когда больная при попытке откусить большой кусок яблока широко открыла рот, услышала треск в ушах, почувствовала резкую боль в области височно-нижнечелюстного сустава и рот закрыть больше не смогла. При выявлении перелома костей основания черепа хирург должен </w:t>
      </w:r>
    </w:p>
    <w:p w:rsidR="00000000" w:rsidRDefault="00A75214">
      <w:pPr>
        <w:ind w:left="284" w:hanging="284"/>
        <w:jc w:val="both"/>
        <w:rPr>
          <w:rFonts w:ascii="NTTimes/Cyrillic" w:hAnsi="NTTimes/Cyrillic"/>
          <w:sz w:val="18"/>
        </w:rPr>
      </w:pPr>
      <w:r>
        <w:rPr>
          <w:rFonts w:ascii="NTTimes/Cyrillic" w:hAnsi="NTTimes/Cyrillic"/>
          <w:sz w:val="18"/>
        </w:rPr>
        <w:t xml:space="preserve"> а) отправить больного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отправить домой и при ухудшении состояния вызвать на дом скорую помощь </w:t>
      </w:r>
    </w:p>
    <w:p w:rsidR="00000000" w:rsidRDefault="00A75214">
      <w:pPr>
        <w:ind w:left="284" w:hanging="284"/>
        <w:jc w:val="both"/>
        <w:rPr>
          <w:rFonts w:ascii="NTTimes/Cyrillic" w:hAnsi="NTTimes/Cyrillic"/>
          <w:sz w:val="18"/>
        </w:rPr>
      </w:pPr>
      <w:r>
        <w:rPr>
          <w:rFonts w:ascii="NTTimes/Cyrillic" w:hAnsi="NTTimes/Cyrillic"/>
          <w:sz w:val="18"/>
        </w:rPr>
        <w:t xml:space="preserve"> в) госпитализировать в травматологическое 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госпитализировать в нейрохирургическое 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оставить</w:t>
      </w:r>
      <w:r>
        <w:rPr>
          <w:rFonts w:ascii="NTTimes/Cyrillic" w:hAnsi="NTTimes/Cyrillic"/>
          <w:sz w:val="18"/>
        </w:rPr>
        <w:t xml:space="preserve"> под наблюдением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Наиболее характерными признаками для травматического повреждения лучевого нерва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факт травмы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кисть свисает по типу "птичьей лапы"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гиперстезия в области "анатомической табакерки"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Для травматического повреждения лучевого нерва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ослабленное ладонное сгибание кисти, резкое нарушение сгибания основных и концевых фаланг IV-V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б) кисть в положении "рука благословения"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резкое ограничение подни</w:t>
      </w:r>
      <w:r>
        <w:rPr>
          <w:rFonts w:ascii="NTTimes/Cyrillic" w:hAnsi="NTTimes/Cyrillic"/>
          <w:sz w:val="18"/>
        </w:rPr>
        <w:t xml:space="preserve">мания и отведения руки </w:t>
      </w:r>
    </w:p>
    <w:p w:rsidR="00000000" w:rsidRDefault="00A75214">
      <w:pPr>
        <w:ind w:left="284" w:hanging="284"/>
        <w:jc w:val="both"/>
        <w:rPr>
          <w:rFonts w:ascii="NTTimes/Cyrillic" w:hAnsi="NTTimes/Cyrillic"/>
          <w:sz w:val="18"/>
        </w:rPr>
      </w:pPr>
      <w:r>
        <w:rPr>
          <w:rFonts w:ascii="NTTimes/Cyrillic" w:hAnsi="NTTimes/Cyrillic"/>
          <w:sz w:val="18"/>
        </w:rPr>
        <w:t xml:space="preserve"> г) предплечье полусогнуто по отношению к плечу, кисть пассивно свисает под прямым углом и предплечью, пальцы полусогнуты </w:t>
      </w:r>
    </w:p>
    <w:p w:rsidR="00000000" w:rsidRDefault="00A75214">
      <w:pPr>
        <w:ind w:left="284" w:hanging="284"/>
        <w:jc w:val="both"/>
        <w:rPr>
          <w:rFonts w:ascii="NTTimes/Cyrillic" w:hAnsi="NTTimes/Cyrillic"/>
          <w:sz w:val="18"/>
        </w:rPr>
      </w:pPr>
      <w:r>
        <w:rPr>
          <w:rFonts w:ascii="NTTimes/Cyrillic" w:hAnsi="NTTimes/Cyrillic"/>
          <w:sz w:val="18"/>
        </w:rPr>
        <w:t xml:space="preserve"> д) предплечье полусогнуто по отношению к плечу, ослаблено ладонное сгибание кисти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Признаками, характерными для травматического повреждения седалищного нерва,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наличия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свисания стопы при ходьбе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болей в пахово-подвздошной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г) слабости сгибателей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д) снижения коленного рефлекса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Пр</w:t>
      </w:r>
      <w:r>
        <w:rPr>
          <w:rFonts w:ascii="NTTimes/Cyrillic" w:hAnsi="NTTimes/Cyrillic"/>
          <w:sz w:val="18"/>
        </w:rPr>
        <w:t xml:space="preserve">изнаками, характерными для травматического повреждения большеберцового нерва,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невозможность стоять на носке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отсутствие ахиллова рефлекса </w:t>
      </w:r>
    </w:p>
    <w:p w:rsidR="00000000" w:rsidRDefault="00A75214">
      <w:pPr>
        <w:ind w:left="284" w:hanging="284"/>
        <w:jc w:val="both"/>
        <w:rPr>
          <w:rFonts w:ascii="NTTimes/Cyrillic" w:hAnsi="NTTimes/Cyrillic"/>
          <w:sz w:val="18"/>
        </w:rPr>
      </w:pPr>
      <w:r>
        <w:rPr>
          <w:rFonts w:ascii="NTTimes/Cyrillic" w:hAnsi="NTTimes/Cyrillic"/>
          <w:sz w:val="18"/>
        </w:rPr>
        <w:t xml:space="preserve"> г) боль в икроножной мышце </w:t>
      </w:r>
    </w:p>
    <w:p w:rsidR="00000000" w:rsidRDefault="00A75214">
      <w:pPr>
        <w:ind w:left="284" w:hanging="284"/>
        <w:jc w:val="both"/>
        <w:rPr>
          <w:rFonts w:ascii="NTTimes/Cyrillic" w:hAnsi="NTTimes/Cyrillic"/>
          <w:sz w:val="18"/>
        </w:rPr>
      </w:pPr>
      <w:r>
        <w:rPr>
          <w:rFonts w:ascii="NTTimes/Cyrillic" w:hAnsi="NTTimes/Cyrillic"/>
          <w:sz w:val="18"/>
        </w:rPr>
        <w:t xml:space="preserve"> д) снижение пульса на тыльной поверхности стопы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Признаками, характерными для травматического повреждения малоберцового нерва,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при ходьбе нога свисает на носке </w:t>
      </w:r>
    </w:p>
    <w:p w:rsidR="00000000" w:rsidRDefault="00A75214">
      <w:pPr>
        <w:ind w:left="284" w:hanging="284"/>
        <w:jc w:val="both"/>
        <w:rPr>
          <w:rFonts w:ascii="NTTimes/Cyrillic" w:hAnsi="NTTimes/Cyrillic"/>
          <w:sz w:val="18"/>
        </w:rPr>
      </w:pPr>
      <w:r>
        <w:rPr>
          <w:rFonts w:ascii="NTTimes/Cyrillic" w:hAnsi="NTTimes/Cyrillic"/>
          <w:sz w:val="18"/>
        </w:rPr>
        <w:t xml:space="preserve"> в) невозможно стоять на носке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нарушение болевой чувствительности на подошве </w:t>
      </w:r>
    </w:p>
    <w:p w:rsidR="00000000" w:rsidRDefault="00A75214">
      <w:pPr>
        <w:ind w:left="284" w:hanging="284"/>
        <w:jc w:val="both"/>
        <w:rPr>
          <w:rFonts w:ascii="NTTimes/Cyrillic" w:hAnsi="NTTimes/Cyrillic"/>
          <w:sz w:val="18"/>
        </w:rPr>
      </w:pPr>
      <w:r>
        <w:rPr>
          <w:rFonts w:ascii="NTTimes/Cyrillic" w:hAnsi="NTTimes/Cyrillic"/>
          <w:sz w:val="18"/>
        </w:rPr>
        <w:t xml:space="preserve"> д) невозможность сто</w:t>
      </w:r>
      <w:r>
        <w:rPr>
          <w:rFonts w:ascii="NTTimes/Cyrillic" w:hAnsi="NTTimes/Cyrillic"/>
          <w:sz w:val="18"/>
        </w:rPr>
        <w:t xml:space="preserve">ять на пятке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Для травматического повреждения малоберцового нерва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свисание стопы, стояние на пятке невозможно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нарушено подошвенное сгибание стопы и пальцев, невозможно стоять на носке </w:t>
      </w:r>
    </w:p>
    <w:p w:rsidR="00000000" w:rsidRDefault="00A75214">
      <w:pPr>
        <w:ind w:left="284" w:hanging="284"/>
        <w:jc w:val="both"/>
        <w:rPr>
          <w:rFonts w:ascii="NTTimes/Cyrillic" w:hAnsi="NTTimes/Cyrillic"/>
          <w:sz w:val="18"/>
        </w:rPr>
      </w:pPr>
      <w:r>
        <w:rPr>
          <w:rFonts w:ascii="NTTimes/Cyrillic" w:hAnsi="NTTimes/Cyrillic"/>
          <w:sz w:val="18"/>
        </w:rPr>
        <w:t xml:space="preserve"> в)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г)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Наиболее характерными признаками травматического повреждения локтевого нерва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факт травмы в анамнезе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ладонного сгибания кисти, IV-V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в) гипостезия по ульнарному краю руки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Наи</w:t>
      </w:r>
      <w:r>
        <w:rPr>
          <w:rFonts w:ascii="NTTimes/Cyrillic" w:hAnsi="NTTimes/Cyrillic"/>
          <w:sz w:val="18"/>
        </w:rPr>
        <w:t xml:space="preserve">более характерными признаками травматического повреждения локтевого нерва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положение кисти - "рука благословения"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резаная рана в области локтевого сгиба </w:t>
      </w:r>
    </w:p>
    <w:p w:rsidR="00000000" w:rsidRDefault="00A75214">
      <w:pPr>
        <w:ind w:left="284" w:hanging="284"/>
        <w:jc w:val="both"/>
        <w:rPr>
          <w:rFonts w:ascii="NTTimes/Cyrillic" w:hAnsi="NTTimes/Cyrillic"/>
          <w:sz w:val="18"/>
        </w:rPr>
      </w:pPr>
      <w:r>
        <w:rPr>
          <w:rFonts w:ascii="NTTimes/Cyrillic" w:hAnsi="NTTimes/Cyrillic"/>
          <w:sz w:val="18"/>
        </w:rPr>
        <w:t xml:space="preserve"> в) ослабление ладонного сгибания кисти и резкое нарушение сгибания основных и концевых фаланг IV и V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г) расстройство чувствительности в области тенара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Характерными признаками травматического повреждения плечевого сплетения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наличия травмы в анамнезе </w:t>
      </w:r>
    </w:p>
    <w:p w:rsidR="00000000" w:rsidRDefault="00A75214">
      <w:pPr>
        <w:ind w:left="284" w:hanging="284"/>
        <w:jc w:val="both"/>
        <w:rPr>
          <w:rFonts w:ascii="NTTimes/Cyrillic" w:hAnsi="NTTimes/Cyrillic"/>
          <w:sz w:val="18"/>
        </w:rPr>
      </w:pPr>
      <w:r>
        <w:rPr>
          <w:rFonts w:ascii="NTTimes/Cyrillic" w:hAnsi="NTTimes/Cyrillic"/>
          <w:sz w:val="18"/>
        </w:rPr>
        <w:t xml:space="preserve"> б) симптома Горнера - Клод - Бер</w:t>
      </w:r>
      <w:r>
        <w:rPr>
          <w:rFonts w:ascii="NTTimes/Cyrillic" w:hAnsi="NTTimes/Cyrillic"/>
          <w:sz w:val="18"/>
        </w:rPr>
        <w:t xml:space="preserve">нара </w:t>
      </w:r>
    </w:p>
    <w:p w:rsidR="00000000" w:rsidRDefault="00A75214">
      <w:pPr>
        <w:ind w:left="284" w:hanging="284"/>
        <w:jc w:val="both"/>
        <w:rPr>
          <w:rFonts w:ascii="NTTimes/Cyrillic" w:hAnsi="NTTimes/Cyrillic"/>
          <w:sz w:val="18"/>
        </w:rPr>
      </w:pPr>
      <w:r>
        <w:rPr>
          <w:rFonts w:ascii="NTTimes/Cyrillic" w:hAnsi="NTTimes/Cyrillic"/>
          <w:sz w:val="18"/>
        </w:rPr>
        <w:t xml:space="preserve"> в) паралича или пареза руки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гиперестезии тенара </w:t>
      </w:r>
    </w:p>
    <w:p w:rsidR="00000000" w:rsidRDefault="00A75214">
      <w:pPr>
        <w:ind w:left="284" w:hanging="284"/>
        <w:jc w:val="both"/>
        <w:rPr>
          <w:rFonts w:ascii="NTTimes/Cyrillic" w:hAnsi="NTTimes/Cyrillic"/>
          <w:sz w:val="18"/>
        </w:rPr>
      </w:pPr>
      <w:r>
        <w:rPr>
          <w:rFonts w:ascii="NTTimes/Cyrillic" w:hAnsi="NTTimes/Cyrillic"/>
          <w:sz w:val="18"/>
        </w:rPr>
        <w:t xml:space="preserve"> д) расстройства болевой чувствительности на руке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Характерными признаками травматического повреждения срединного нерва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попытке сжать пальцы в кулак - кисть в положении "рука благословения"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невозможность царапания указательным пальцем по столу при плотно прилегающей к нему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снижение болевой чувствительности в области гипотенара </w:t>
      </w:r>
    </w:p>
    <w:p w:rsidR="00000000" w:rsidRDefault="00A75214">
      <w:pPr>
        <w:ind w:left="284" w:hanging="284"/>
        <w:jc w:val="both"/>
        <w:rPr>
          <w:rFonts w:ascii="NTTimes/Cyrillic" w:hAnsi="NTTimes/Cyrillic"/>
          <w:sz w:val="18"/>
        </w:rPr>
      </w:pPr>
      <w:r>
        <w:rPr>
          <w:rFonts w:ascii="NTTimes/Cyrillic" w:hAnsi="NTTimes/Cyrillic"/>
          <w:sz w:val="18"/>
        </w:rPr>
        <w:t xml:space="preserve"> г) снижение карпорадиального рефлекса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046. Наиболее х</w:t>
      </w:r>
      <w:r>
        <w:rPr>
          <w:rFonts w:ascii="NTTimes/Cyrillic" w:hAnsi="NTTimes/Cyrillic"/>
          <w:sz w:val="18"/>
        </w:rPr>
        <w:t xml:space="preserve">арактерным признаком травматического повреждения срединного нерва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гематомы в области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выпадение рефлекса с двуглавой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в) расстройство болевой чувствительности на тыле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г) анестезия в области I-III пальцев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Для травматического повреждения срединного нерва характерно следующее положение руки </w:t>
      </w:r>
    </w:p>
    <w:p w:rsidR="00000000" w:rsidRDefault="00A75214">
      <w:pPr>
        <w:ind w:left="284" w:hanging="284"/>
        <w:jc w:val="both"/>
        <w:rPr>
          <w:rFonts w:ascii="NTTimes/Cyrillic" w:hAnsi="NTTimes/Cyrillic"/>
          <w:sz w:val="18"/>
        </w:rPr>
      </w:pPr>
      <w:r>
        <w:rPr>
          <w:rFonts w:ascii="NTTimes/Cyrillic" w:hAnsi="NTTimes/Cyrillic"/>
          <w:sz w:val="18"/>
        </w:rPr>
        <w:t xml:space="preserve"> а) предплечье полусогнуто по отношению к плечу, кисть пассивно свисает под прямым углом к предплечью </w:t>
      </w:r>
    </w:p>
    <w:p w:rsidR="00000000" w:rsidRDefault="00A75214">
      <w:pPr>
        <w:ind w:left="284" w:hanging="284"/>
        <w:jc w:val="both"/>
        <w:rPr>
          <w:rFonts w:ascii="NTTimes/Cyrillic" w:hAnsi="NTTimes/Cyrillic"/>
          <w:sz w:val="18"/>
        </w:rPr>
      </w:pPr>
      <w:r>
        <w:rPr>
          <w:rFonts w:ascii="NTTimes/Cyrillic" w:hAnsi="NTTimes/Cyrillic"/>
          <w:sz w:val="18"/>
        </w:rPr>
        <w:t xml:space="preserve"> б) ослаблено ладонное сгибан</w:t>
      </w:r>
      <w:r>
        <w:rPr>
          <w:rFonts w:ascii="NTTimes/Cyrillic" w:hAnsi="NTTimes/Cyrillic"/>
          <w:sz w:val="18"/>
        </w:rPr>
        <w:t xml:space="preserve">ие кисти, резкое нарушение сгибания основных и концевых фаланг I-III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в) кисть в положении "рука благословения"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резкое ограничение поднимания, отведения руки, нарушение сгибания предплечья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048. Больной 23 лет, поступил с жалобами на боли в нижней трети правого предплечья, припухлость и ссадины в этой области. Час тому назад правая рука больного была сжата дверями вагона электропоезда. Больной сразу же почувствовал сильную боль в руке, онемение большого, указательного пальцев, невозможность с</w:t>
      </w:r>
      <w:r>
        <w:rPr>
          <w:rFonts w:ascii="NTTimes/Cyrillic" w:hAnsi="NTTimes/Cyrillic"/>
          <w:sz w:val="18"/>
        </w:rPr>
        <w:t xml:space="preserve">жать пальцы в кулак. При осмотре обнаружено: правая кисть в положении "руки благословения", невозможно царапанье указательным пальцем по столу при плотно прилегающей к нему кисти, снижение болевой чувствительности в области тенара, ладонной поверхности большого, указательного и частично среднего пальцев, снижение карпорадиального рефлекса. У больного повреждение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плечевого сплетения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лучевого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локтевого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срединного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д) срединного нерва с переломом костей предплечья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w:t>
      </w:r>
      <w:r>
        <w:rPr>
          <w:rFonts w:ascii="NTTimes/Cyrillic" w:hAnsi="NTTimes/Cyrillic"/>
          <w:sz w:val="18"/>
        </w:rPr>
        <w:t>Больной 23 лет, поступил с жалобами на боли в нижней трети правого предплечья, припухлость и ссадины в этой области. Час тому назад правая рука больного была сжата дверями вагона электропоезда. Больной сразу же почувствовал сильную боль в руке, онемение большого, указательного пальцев, невозможность сжать пальцы в кулак. При осмотре обнаружено: правая кисть в положении "руки благословения", невозможно царапанье указательным пальцем по столу при плотно прилегающей к нему кисти, снижение болевой чувствительно</w:t>
      </w:r>
      <w:r>
        <w:rPr>
          <w:rFonts w:ascii="NTTimes/Cyrillic" w:hAnsi="NTTimes/Cyrillic"/>
          <w:sz w:val="18"/>
        </w:rPr>
        <w:t xml:space="preserve">сти в области тенара, ладонной поверхности большого, указательного и частично среднего пальцев, снижение карпорадиального рефлекса. Ему необходимо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стационарное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наблюдение в поликлинике </w:t>
      </w:r>
    </w:p>
    <w:p w:rsidR="00000000" w:rsidRDefault="00A75214">
      <w:pPr>
        <w:ind w:left="284" w:hanging="284"/>
        <w:jc w:val="both"/>
        <w:rPr>
          <w:rFonts w:ascii="NTTimes/Cyrillic" w:hAnsi="NTTimes/Cyrillic"/>
          <w:sz w:val="18"/>
        </w:rPr>
      </w:pPr>
      <w:r>
        <w:rPr>
          <w:rFonts w:ascii="NTTimes/Cyrillic" w:hAnsi="NTTimes/Cyrillic"/>
          <w:sz w:val="18"/>
        </w:rPr>
        <w:t xml:space="preserve"> в) возможно и то 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050. Больной 40 лет сбит машиной. Доставлен на прием к хирургу с жалобами на боли в задней поверхности бедра, отсутствие движений в стопе. При осмотре в области правой ягодицы имеется выраженная припухлость, на коже ссадины. Смещения костей таза нет, расхождения симфиза нет. Уко</w:t>
      </w:r>
      <w:r>
        <w:rPr>
          <w:rFonts w:ascii="NTTimes/Cyrillic" w:hAnsi="NTTimes/Cyrillic"/>
          <w:sz w:val="18"/>
        </w:rPr>
        <w:t xml:space="preserve">рочения и деформации бедра не отмечено, нет увеличения окружности бедра. Определяется слабость сгибателей голени, нарушение сгибания и разгибания стопы пальцев. Выпала болевая чувствительность по латеральному краю голени, на тыльной и подошвенной поверхности стопы. Выпал ахиллов рефлекс. Предварительный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 костей таза </w:t>
      </w:r>
    </w:p>
    <w:p w:rsidR="00000000" w:rsidRDefault="00A75214">
      <w:pPr>
        <w:ind w:left="284" w:hanging="284"/>
        <w:jc w:val="both"/>
        <w:rPr>
          <w:rFonts w:ascii="NTTimes/Cyrillic" w:hAnsi="NTTimes/Cyrillic"/>
          <w:sz w:val="18"/>
        </w:rPr>
      </w:pPr>
      <w:r>
        <w:rPr>
          <w:rFonts w:ascii="NTTimes/Cyrillic" w:hAnsi="NTTimes/Cyrillic"/>
          <w:sz w:val="18"/>
        </w:rPr>
        <w:t xml:space="preserve"> б) вывих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травматическое повреждение седалищного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перелом шейки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перелом бедра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051. Больной 40 лет сбит машиной. Доставлен на прием к хирург</w:t>
      </w:r>
      <w:r>
        <w:rPr>
          <w:rFonts w:ascii="NTTimes/Cyrillic" w:hAnsi="NTTimes/Cyrillic"/>
          <w:sz w:val="18"/>
        </w:rPr>
        <w:t>у с жалобами на боли в задней поверхности бедра, отсутствие движений в стопе. При осмотре в области правой ягодицы имеется выраженная припухлость, на коже ссадины. Смещения костей таза нет, расхождения симфиза нет. Укорочения и деформации бедра не отмечено, нет увеличения окружности бедра. Определяется слабость сгибателей голени, нарушение сгибания и разгибания стопы пальцев. Выпала болевая чувствительность по латеральному краю голени, на тыльной и подошвенной поверхности стопы. Выпал ахиллов рефлекс. Больн</w:t>
      </w:r>
      <w:r>
        <w:rPr>
          <w:rFonts w:ascii="NTTimes/Cyrillic" w:hAnsi="NTTimes/Cyrillic"/>
          <w:sz w:val="18"/>
        </w:rPr>
        <w:t xml:space="preserve">ого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отправить на консультацию к невропатологу </w:t>
      </w:r>
    </w:p>
    <w:p w:rsidR="00000000" w:rsidRDefault="00A75214">
      <w:pPr>
        <w:ind w:left="284" w:hanging="284"/>
        <w:jc w:val="both"/>
        <w:rPr>
          <w:rFonts w:ascii="NTTimes/Cyrillic" w:hAnsi="NTTimes/Cyrillic"/>
          <w:sz w:val="18"/>
        </w:rPr>
      </w:pPr>
      <w:r>
        <w:rPr>
          <w:rFonts w:ascii="NTTimes/Cyrillic" w:hAnsi="NTTimes/Cyrillic"/>
          <w:sz w:val="18"/>
        </w:rPr>
        <w:t xml:space="preserve"> б) назначить физиотерапевтическое лечение и наблюдать в поликлинике </w:t>
      </w:r>
    </w:p>
    <w:p w:rsidR="00000000" w:rsidRDefault="00A75214">
      <w:pPr>
        <w:ind w:left="284" w:hanging="284"/>
        <w:jc w:val="both"/>
        <w:rPr>
          <w:rFonts w:ascii="NTTimes/Cyrillic" w:hAnsi="NTTimes/Cyrillic"/>
          <w:sz w:val="18"/>
        </w:rPr>
      </w:pPr>
      <w:r>
        <w:rPr>
          <w:rFonts w:ascii="NTTimes/Cyrillic" w:hAnsi="NTTimes/Cyrillic"/>
          <w:sz w:val="18"/>
        </w:rPr>
        <w:t xml:space="preserve"> в) выдать больничный лист и наблюдать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г) госпитализировать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Показанием к хирургическому лечению закрытых повреждений позвоночника и спинного мозга не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нарастание неврологической симптоматики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нарушения проходимости субарахноидального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крови в ликворе </w:t>
      </w:r>
    </w:p>
    <w:p w:rsidR="00000000" w:rsidRDefault="00A75214">
      <w:pPr>
        <w:ind w:left="284" w:hanging="284"/>
        <w:jc w:val="both"/>
        <w:rPr>
          <w:rFonts w:ascii="NTTimes/Cyrillic" w:hAnsi="NTTimes/Cyrillic"/>
          <w:sz w:val="18"/>
        </w:rPr>
      </w:pPr>
      <w:r>
        <w:rPr>
          <w:rFonts w:ascii="NTTimes/Cyrillic" w:hAnsi="NTTimes/Cyrillic"/>
          <w:sz w:val="18"/>
        </w:rPr>
        <w:t xml:space="preserve"> г) синдром острого переднего повреждения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перело</w:t>
      </w:r>
      <w:r>
        <w:rPr>
          <w:rFonts w:ascii="NTTimes/Cyrillic" w:hAnsi="NTTimes/Cyrillic"/>
          <w:sz w:val="18"/>
        </w:rPr>
        <w:t xml:space="preserve">м со смещением I и II шейных позвонков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К особенностям техники ламинэктомии при закрытых повреждениях позвоночника и спинного мозга относятся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резекции дужек до суставных отростков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резекции дужек с захватом суставных отростков для лучшего обзора </w:t>
      </w:r>
    </w:p>
    <w:p w:rsidR="00000000" w:rsidRDefault="00A75214">
      <w:pPr>
        <w:ind w:left="284" w:hanging="284"/>
        <w:jc w:val="both"/>
        <w:rPr>
          <w:rFonts w:ascii="NTTimes/Cyrillic" w:hAnsi="NTTimes/Cyrillic"/>
          <w:sz w:val="18"/>
        </w:rPr>
      </w:pPr>
      <w:r>
        <w:rPr>
          <w:rFonts w:ascii="NTTimes/Cyrillic" w:hAnsi="NTTimes/Cyrillic"/>
          <w:sz w:val="18"/>
        </w:rPr>
        <w:t xml:space="preserve"> в) разреза мягких тканей на уровне ламинэктомии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Вскрытие твердой мозговой оболочки при операциях по поводу травмы спинного мозга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подозрении на инт</w:t>
      </w:r>
      <w:r>
        <w:rPr>
          <w:rFonts w:ascii="NTTimes/Cyrillic" w:hAnsi="NTTimes/Cyrillic"/>
          <w:sz w:val="18"/>
        </w:rPr>
        <w:t xml:space="preserve">радуральную компрессию спинного мозга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при инфицировании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При открытом огнестрельном ранении позвоночника и спинного мозга ламинэктомия не показана в случае </w:t>
      </w:r>
    </w:p>
    <w:p w:rsidR="00000000" w:rsidRDefault="00A75214">
      <w:pPr>
        <w:ind w:left="284" w:hanging="284"/>
        <w:jc w:val="both"/>
        <w:rPr>
          <w:rFonts w:ascii="NTTimes/Cyrillic" w:hAnsi="NTTimes/Cyrillic"/>
          <w:sz w:val="18"/>
        </w:rPr>
      </w:pPr>
      <w:r>
        <w:rPr>
          <w:rFonts w:ascii="NTTimes/Cyrillic" w:hAnsi="NTTimes/Cyrillic"/>
          <w:sz w:val="18"/>
        </w:rPr>
        <w:t xml:space="preserve"> а) повреждения связочного аппарата (дисторзии, разрыва) </w:t>
      </w:r>
    </w:p>
    <w:p w:rsidR="00000000" w:rsidRDefault="00A75214">
      <w:pPr>
        <w:ind w:left="284" w:hanging="284"/>
        <w:jc w:val="both"/>
        <w:rPr>
          <w:rFonts w:ascii="NTTimes/Cyrillic" w:hAnsi="NTTimes/Cyrillic"/>
          <w:sz w:val="18"/>
        </w:rPr>
      </w:pPr>
      <w:r>
        <w:rPr>
          <w:rFonts w:ascii="NTTimes/Cyrillic" w:hAnsi="NTTimes/Cyrillic"/>
          <w:sz w:val="18"/>
        </w:rPr>
        <w:t xml:space="preserve"> б) вывиха или подвывиха позвоночника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переломов тел позвонков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переломов заднего полукольца позвонков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признаков компрессии мозга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К особенностям ламинэктомии при открытых огнестрельных ранениях позвоночника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без особ</w:t>
      </w:r>
      <w:r>
        <w:rPr>
          <w:rFonts w:ascii="NTTimes/Cyrillic" w:hAnsi="NTTimes/Cyrillic"/>
          <w:sz w:val="18"/>
        </w:rPr>
        <w:t xml:space="preserve">енностей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нельзя пользоваться распатором </w:t>
      </w:r>
    </w:p>
    <w:p w:rsidR="00000000" w:rsidRDefault="00A75214">
      <w:pPr>
        <w:ind w:left="284" w:hanging="284"/>
        <w:jc w:val="both"/>
        <w:rPr>
          <w:rFonts w:ascii="NTTimes/Cyrillic" w:hAnsi="NTTimes/Cyrillic"/>
          <w:sz w:val="18"/>
        </w:rPr>
      </w:pPr>
      <w:r>
        <w:rPr>
          <w:rFonts w:ascii="NTTimes/Cyrillic" w:hAnsi="NTTimes/Cyrillic"/>
          <w:sz w:val="18"/>
        </w:rPr>
        <w:t xml:space="preserve"> в) для скелетирования дужек использовать ножницы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При острых грыжах межпозвонковых дисков возможны </w:t>
      </w:r>
    </w:p>
    <w:p w:rsidR="00000000" w:rsidRDefault="00A75214">
      <w:pPr>
        <w:ind w:left="284" w:hanging="284"/>
        <w:jc w:val="both"/>
        <w:rPr>
          <w:rFonts w:ascii="NTTimes/Cyrillic" w:hAnsi="NTTimes/Cyrillic"/>
          <w:sz w:val="18"/>
        </w:rPr>
      </w:pPr>
      <w:r>
        <w:rPr>
          <w:rFonts w:ascii="NTTimes/Cyrillic" w:hAnsi="NTTimes/Cyrillic"/>
          <w:sz w:val="18"/>
        </w:rPr>
        <w:t xml:space="preserve"> а) экстрадуральный метод удаления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трансдуральный метод удаления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комбинированный метод удаления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Показаниями к операции при спинальном арахноидите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нарастание корешковых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б) нарастание проводниковых двигательных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нарастание проводниковых чувствительных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г) нарастание сегментарных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отсутствие эффекта от консервативной 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Показаниями для ламинэктомии при травме спинного мозга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сотрясение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б) ушиб шейного отдела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сдавление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г) ушиб грудного отдела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травматическое субарахноидальное кровоизлияние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Показаниями для экстренной операции при грыжах межпозвонкового диска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нарастающий </w:t>
      </w:r>
      <w:r>
        <w:rPr>
          <w:rFonts w:ascii="NTTimes/Cyrillic" w:hAnsi="NTTimes/Cyrillic"/>
          <w:sz w:val="18"/>
        </w:rPr>
        <w:t xml:space="preserve">болевой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б) онемение в области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остро возникшие тазовые расстройства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постепенно нарастающие чувствительные нарушения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Спинальный эпидурит следует дифференцировать в первую очередь </w:t>
      </w:r>
    </w:p>
    <w:p w:rsidR="00000000" w:rsidRDefault="00A75214">
      <w:pPr>
        <w:ind w:left="284" w:hanging="284"/>
        <w:jc w:val="both"/>
        <w:rPr>
          <w:rFonts w:ascii="NTTimes/Cyrillic" w:hAnsi="NTTimes/Cyrillic"/>
          <w:sz w:val="18"/>
        </w:rPr>
      </w:pPr>
      <w:r>
        <w:rPr>
          <w:rFonts w:ascii="NTTimes/Cyrillic" w:hAnsi="NTTimes/Cyrillic"/>
          <w:sz w:val="18"/>
        </w:rPr>
        <w:t xml:space="preserve"> а) с нарушением спинального кровообращения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со спинальным арахноидитом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эпидуральным абсцессом </w:t>
      </w:r>
    </w:p>
    <w:p w:rsidR="00000000" w:rsidRDefault="00A75214">
      <w:pPr>
        <w:ind w:left="284" w:hanging="284"/>
        <w:jc w:val="both"/>
        <w:rPr>
          <w:rFonts w:ascii="NTTimes/Cyrillic" w:hAnsi="NTTimes/Cyrillic"/>
          <w:sz w:val="18"/>
        </w:rPr>
      </w:pPr>
      <w:r>
        <w:rPr>
          <w:rFonts w:ascii="NTTimes/Cyrillic" w:hAnsi="NTTimes/Cyrillic"/>
          <w:sz w:val="18"/>
        </w:rPr>
        <w:t xml:space="preserve"> г) с метастатическим поражением спинного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с интрамедулярной опухолью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При удалении внутримозговых гематом наиболее предпочтительными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w:t>
      </w:r>
      <w:r>
        <w:rPr>
          <w:rFonts w:ascii="NTTimes/Cyrillic" w:hAnsi="NTTimes/Cyrillic"/>
          <w:sz w:val="18"/>
        </w:rPr>
        <w:t xml:space="preserve">езекционная трепанация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б) костно-пластическая трепанация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в) не имеет значения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зависит от конкретных условий диагноза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равно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063. Субдуральные гигромы следует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очаговым менингоэнцефалитом </w:t>
      </w:r>
    </w:p>
    <w:p w:rsidR="00000000" w:rsidRDefault="00A75214">
      <w:pPr>
        <w:ind w:left="284" w:hanging="284"/>
        <w:jc w:val="both"/>
        <w:rPr>
          <w:rFonts w:ascii="NTTimes/Cyrillic" w:hAnsi="NTTimes/Cyrillic"/>
          <w:sz w:val="18"/>
        </w:rPr>
      </w:pPr>
      <w:r>
        <w:rPr>
          <w:rFonts w:ascii="NTTimes/Cyrillic" w:hAnsi="NTTimes/Cyrillic"/>
          <w:sz w:val="18"/>
        </w:rPr>
        <w:t xml:space="preserve"> б) с субдуральной гематомой </w:t>
      </w:r>
    </w:p>
    <w:p w:rsidR="00000000" w:rsidRDefault="00A75214">
      <w:pPr>
        <w:ind w:left="284" w:hanging="284"/>
        <w:jc w:val="both"/>
        <w:rPr>
          <w:rFonts w:ascii="NTTimes/Cyrillic" w:hAnsi="NTTimes/Cyrillic"/>
          <w:sz w:val="18"/>
        </w:rPr>
      </w:pPr>
      <w:r>
        <w:rPr>
          <w:rFonts w:ascii="NTTimes/Cyrillic" w:hAnsi="NTTimes/Cyrillic"/>
          <w:sz w:val="18"/>
        </w:rPr>
        <w:t xml:space="preserve"> в) с субарахноидальным кровоизлиянием </w:t>
      </w:r>
    </w:p>
    <w:p w:rsidR="00000000" w:rsidRDefault="00A75214">
      <w:pPr>
        <w:ind w:left="284" w:hanging="284"/>
        <w:jc w:val="both"/>
        <w:rPr>
          <w:rFonts w:ascii="NTTimes/Cyrillic" w:hAnsi="NTTimes/Cyrillic"/>
          <w:sz w:val="18"/>
        </w:rPr>
      </w:pPr>
      <w:r>
        <w:rPr>
          <w:rFonts w:ascii="NTTimes/Cyrillic" w:hAnsi="NTTimes/Cyrillic"/>
          <w:sz w:val="18"/>
        </w:rPr>
        <w:t xml:space="preserve"> г) со внутрижелудочковой гематомой </w:t>
      </w:r>
    </w:p>
    <w:p w:rsidR="00000000" w:rsidRDefault="00A75214">
      <w:pPr>
        <w:ind w:left="284" w:hanging="284"/>
        <w:jc w:val="both"/>
        <w:rPr>
          <w:rFonts w:ascii="NTTimes/Cyrillic" w:hAnsi="NTTimes/Cyrillic"/>
          <w:sz w:val="18"/>
        </w:rPr>
      </w:pPr>
      <w:r>
        <w:rPr>
          <w:rFonts w:ascii="NTTimes/Cyrillic" w:hAnsi="NTTimes/Cyrillic"/>
          <w:sz w:val="18"/>
        </w:rPr>
        <w:t xml:space="preserve"> д) с артерио-венозной мальформацией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Тотальное удаление (по Бурденко) абсцесса головного мозга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в стадии гнойно-воспалительного очагового энц</w:t>
      </w:r>
      <w:r>
        <w:rPr>
          <w:rFonts w:ascii="NTTimes/Cyrillic" w:hAnsi="NTTimes/Cyrillic"/>
          <w:sz w:val="18"/>
        </w:rPr>
        <w:t xml:space="preserve">ефалита </w:t>
      </w:r>
    </w:p>
    <w:p w:rsidR="00000000" w:rsidRDefault="00A75214">
      <w:pPr>
        <w:ind w:left="284" w:hanging="284"/>
        <w:jc w:val="both"/>
        <w:rPr>
          <w:rFonts w:ascii="NTTimes/Cyrillic" w:hAnsi="NTTimes/Cyrillic"/>
          <w:sz w:val="18"/>
        </w:rPr>
      </w:pPr>
      <w:r>
        <w:rPr>
          <w:rFonts w:ascii="NTTimes/Cyrillic" w:hAnsi="NTTimes/Cyrillic"/>
          <w:sz w:val="18"/>
        </w:rPr>
        <w:t xml:space="preserve"> б) в стадии формирования капсулы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в) в терминальной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поверхностном расположении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д) при глубинном абсцессе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Операция сшивания поврежденного ствола лучевого нерва практически невозможна на уровне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верхней трети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средней трети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в) верхней трети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г) нижней трети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Оперировать больных с клиникой острого выпадения грыжи диска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первые 1-2 часа </w:t>
      </w:r>
    </w:p>
    <w:p w:rsidR="00000000" w:rsidRDefault="00A75214">
      <w:pPr>
        <w:ind w:left="284" w:hanging="284"/>
        <w:jc w:val="both"/>
        <w:rPr>
          <w:rFonts w:ascii="NTTimes/Cyrillic" w:hAnsi="NTTimes/Cyrillic"/>
          <w:sz w:val="18"/>
        </w:rPr>
      </w:pPr>
      <w:r>
        <w:rPr>
          <w:rFonts w:ascii="NTTimes/Cyrillic" w:hAnsi="NTTimes/Cyrillic"/>
          <w:sz w:val="18"/>
        </w:rPr>
        <w:t xml:space="preserve"> б) в первые 3-6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в) в</w:t>
      </w:r>
      <w:r>
        <w:rPr>
          <w:rFonts w:ascii="NTTimes/Cyrillic" w:hAnsi="NTTimes/Cyrillic"/>
          <w:sz w:val="18"/>
        </w:rPr>
        <w:t xml:space="preserve"> первые 12-24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г) на вторые сутки </w:t>
      </w:r>
    </w:p>
    <w:p w:rsidR="00000000" w:rsidRDefault="00A75214">
      <w:pPr>
        <w:ind w:left="284" w:hanging="284"/>
        <w:jc w:val="both"/>
        <w:rPr>
          <w:rFonts w:ascii="NTTimes/Cyrillic" w:hAnsi="NTTimes/Cyrillic"/>
          <w:sz w:val="18"/>
        </w:rPr>
      </w:pPr>
      <w:r>
        <w:rPr>
          <w:rFonts w:ascii="NTTimes/Cyrillic" w:hAnsi="NTTimes/Cyrillic"/>
          <w:sz w:val="18"/>
        </w:rPr>
        <w:t xml:space="preserve"> д) в любой из перечисленных сроков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При декомпрессивных операциях на седалищном нерве в ягодичной области наиболее опасным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ранение грушевидной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б) повреждение малоберцовой порции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ранение нижне-ягодичной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повреждение ягодичных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068. Оптимальными сроками наложения первичного шва при повреждении периферического нерва следует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первые 1-2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первые 6-8 часов пос</w:t>
      </w:r>
      <w:r>
        <w:rPr>
          <w:rFonts w:ascii="NTTimes/Cyrillic" w:hAnsi="NTTimes/Cyrillic"/>
          <w:sz w:val="18"/>
        </w:rPr>
        <w:t xml:space="preserve">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первые 12-24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первые 24-36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в любой из перечисленных сроков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В условиях общехирургического стационара при рвано-рубленных ранениях предплечья предпочтительным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первичный шов срединного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первично-отсроченный шов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вторичный шов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В хирургии периферических нервов оптимальным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эпиневральный шов </w:t>
      </w:r>
    </w:p>
    <w:p w:rsidR="00000000" w:rsidRDefault="00A75214">
      <w:pPr>
        <w:ind w:left="284" w:hanging="284"/>
        <w:jc w:val="both"/>
        <w:rPr>
          <w:rFonts w:ascii="NTTimes/Cyrillic" w:hAnsi="NTTimes/Cyrillic"/>
          <w:sz w:val="18"/>
        </w:rPr>
      </w:pPr>
      <w:r>
        <w:rPr>
          <w:rFonts w:ascii="NTTimes/Cyrillic" w:hAnsi="NTTimes/Cyrillic"/>
          <w:sz w:val="18"/>
        </w:rPr>
        <w:t xml:space="preserve"> б) периневральный шов </w:t>
      </w:r>
    </w:p>
    <w:p w:rsidR="00000000" w:rsidRDefault="00A75214">
      <w:pPr>
        <w:ind w:left="284" w:hanging="284"/>
        <w:jc w:val="both"/>
        <w:rPr>
          <w:rFonts w:ascii="NTTimes/Cyrillic" w:hAnsi="NTTimes/Cyrillic"/>
          <w:sz w:val="18"/>
        </w:rPr>
      </w:pPr>
      <w:r>
        <w:rPr>
          <w:rFonts w:ascii="NTTimes/Cyrillic" w:hAnsi="NTTimes/Cyrillic"/>
          <w:sz w:val="18"/>
        </w:rPr>
        <w:t xml:space="preserve"> в) интерфасцику</w:t>
      </w:r>
      <w:r>
        <w:rPr>
          <w:rFonts w:ascii="NTTimes/Cyrillic" w:hAnsi="NTTimes/Cyrillic"/>
          <w:sz w:val="18"/>
        </w:rPr>
        <w:t xml:space="preserve">лярный шов </w:t>
      </w:r>
    </w:p>
    <w:p w:rsidR="00000000" w:rsidRDefault="00A75214">
      <w:pPr>
        <w:ind w:left="284" w:hanging="284"/>
        <w:jc w:val="both"/>
        <w:rPr>
          <w:rFonts w:ascii="NTTimes/Cyrillic" w:hAnsi="NTTimes/Cyrillic"/>
          <w:sz w:val="18"/>
        </w:rPr>
      </w:pPr>
      <w:r>
        <w:rPr>
          <w:rFonts w:ascii="NTTimes/Cyrillic" w:hAnsi="NTTimes/Cyrillic"/>
          <w:sz w:val="18"/>
        </w:rPr>
        <w:t xml:space="preserve"> г) эпиневрально-интерфасцикулярный шов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В хирургии периферических узлов, как минимум, целесообразно использовать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операционный микроскоп </w:t>
      </w:r>
    </w:p>
    <w:p w:rsidR="00000000" w:rsidRDefault="00A75214">
      <w:pPr>
        <w:ind w:left="284" w:hanging="284"/>
        <w:jc w:val="both"/>
        <w:rPr>
          <w:rFonts w:ascii="NTTimes/Cyrillic" w:hAnsi="NTTimes/Cyrillic"/>
          <w:sz w:val="18"/>
        </w:rPr>
      </w:pPr>
      <w:r>
        <w:rPr>
          <w:rFonts w:ascii="NTTimes/Cyrillic" w:hAnsi="NTTimes/Cyrillic"/>
          <w:sz w:val="18"/>
        </w:rPr>
        <w:t xml:space="preserve"> б) лазерную установку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ультразвуковой аспиратор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операционную лупу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7. ГРУДНАЯ ХИРУРГИЯ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Наиболее эффективным методом консервативного лечения абсцессов легкого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внутриартериальное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лечебные 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внутримышечное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общеукрепляющее лечение и иммунотерапия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сочетание всех вышеперечисленных методов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Для лечения гангрены легкого наиболее часто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клиновидная резекция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пневмоэктомия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лобэктомия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торакопластика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Возможными осложнениями после радикальных операций на легких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бронхиальный свищ, эмпиема плевры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внутриплевральное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и отек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нагноение послеоперационной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w:t>
      </w:r>
      <w:r>
        <w:rPr>
          <w:rFonts w:ascii="NTTimes/Cyrillic" w:hAnsi="NTTimes/Cyrillic"/>
          <w:sz w:val="18"/>
        </w:rPr>
        <w:t xml:space="preserve">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Из рентгенологических методов исследования наиболее информативным при бронхоэктонической болезни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томография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д) компьютерная томография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Наиболее часто бронхоэктоническая болезнь поражает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верхние доли обоих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б) базальные сегменты нижних долей </w:t>
      </w:r>
    </w:p>
    <w:p w:rsidR="00000000" w:rsidRDefault="00A75214">
      <w:pPr>
        <w:ind w:left="284" w:hanging="284"/>
        <w:jc w:val="both"/>
        <w:rPr>
          <w:rFonts w:ascii="NTTimes/Cyrillic" w:hAnsi="NTTimes/Cyrillic"/>
          <w:sz w:val="18"/>
        </w:rPr>
      </w:pPr>
      <w:r>
        <w:rPr>
          <w:rFonts w:ascii="NTTimes/Cyrillic" w:hAnsi="NTTimes/Cyrillic"/>
          <w:sz w:val="18"/>
        </w:rPr>
        <w:t xml:space="preserve"> в) базальные сегменты нижних долей в сочетании с язычковыми сегментами верхней доли левого легкого или средней доли правого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среднюю долю </w:t>
      </w:r>
    </w:p>
    <w:p w:rsidR="00000000" w:rsidRDefault="00A75214">
      <w:pPr>
        <w:ind w:left="284" w:hanging="284"/>
        <w:jc w:val="both"/>
        <w:rPr>
          <w:rFonts w:ascii="NTTimes/Cyrillic" w:hAnsi="NTTimes/Cyrillic"/>
          <w:sz w:val="18"/>
        </w:rPr>
      </w:pPr>
      <w:r>
        <w:rPr>
          <w:rFonts w:ascii="NTTimes/Cyrillic" w:hAnsi="NTTimes/Cyrillic"/>
          <w:sz w:val="18"/>
        </w:rPr>
        <w:t xml:space="preserve"> д) от</w:t>
      </w:r>
      <w:r>
        <w:rPr>
          <w:rFonts w:ascii="NTTimes/Cyrillic" w:hAnsi="NTTimes/Cyrillic"/>
          <w:sz w:val="18"/>
        </w:rPr>
        <w:t xml:space="preserve">дельные сегменты обоих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Симптом "барабанных палочек" и "часовых стекол" </w:t>
      </w:r>
    </w:p>
    <w:p w:rsidR="00000000" w:rsidRDefault="00A75214">
      <w:pPr>
        <w:ind w:left="284" w:hanging="284"/>
        <w:jc w:val="both"/>
        <w:rPr>
          <w:rFonts w:ascii="NTTimes/Cyrillic" w:hAnsi="NTTimes/Cyrillic"/>
          <w:sz w:val="18"/>
        </w:rPr>
      </w:pPr>
      <w:r>
        <w:rPr>
          <w:rFonts w:ascii="NTTimes/Cyrillic" w:hAnsi="NTTimes/Cyrillic"/>
          <w:sz w:val="18"/>
        </w:rPr>
        <w:t xml:space="preserve"> а) является характерным только для бронхоэктатической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б) может наблюдаться при других нагноительных заболеваниях легких и плевры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более характерен для пороков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г) характерен для актиномикоза </w:t>
      </w:r>
    </w:p>
    <w:p w:rsidR="00000000" w:rsidRDefault="00A75214">
      <w:pPr>
        <w:ind w:left="284" w:hanging="284"/>
        <w:jc w:val="both"/>
        <w:rPr>
          <w:rFonts w:ascii="NTTimes/Cyrillic" w:hAnsi="NTTimes/Cyrillic"/>
          <w:sz w:val="18"/>
        </w:rPr>
      </w:pPr>
      <w:r>
        <w:rPr>
          <w:rFonts w:ascii="NTTimes/Cyrillic" w:hAnsi="NTTimes/Cyrillic"/>
          <w:sz w:val="18"/>
        </w:rPr>
        <w:t xml:space="preserve"> д) характерен для туберкулеза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Наиболее частой локализацией абсцедирующей пневмонии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верхняя доля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средняя доля </w:t>
      </w:r>
    </w:p>
    <w:p w:rsidR="00000000" w:rsidRDefault="00A75214">
      <w:pPr>
        <w:ind w:left="284" w:hanging="284"/>
        <w:jc w:val="both"/>
        <w:rPr>
          <w:rFonts w:ascii="NTTimes/Cyrillic" w:hAnsi="NTTimes/Cyrillic"/>
          <w:sz w:val="18"/>
        </w:rPr>
      </w:pPr>
      <w:r>
        <w:rPr>
          <w:rFonts w:ascii="NTTimes/Cyrillic" w:hAnsi="NTTimes/Cyrillic"/>
          <w:sz w:val="18"/>
        </w:rPr>
        <w:t xml:space="preserve"> в) нижняя доля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любая доля и любой сегмент обо</w:t>
      </w:r>
      <w:r>
        <w:rPr>
          <w:rFonts w:ascii="NTTimes/Cyrillic" w:hAnsi="NTTimes/Cyrillic"/>
          <w:sz w:val="18"/>
        </w:rPr>
        <w:t xml:space="preserve">их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008. 1. Больной 32 лет поступил с жалобами на сильный кашель с небольшим количеством гнойной мокроты и прожилками крови в ней. Полтора месяца назад ел грецкие орехи и во время смеха появился приступ надсадного кашля. Через 2 дня повысилась температура до 38 град. C. При рентгеноскопии грудной клетки изменений обнаружено не было. В последующем беспокоил кашель со скудной мокротой неприятного запаха, а при повторной рентгенографии грудной клетки выявилась правосторонняя нижнедолевая пневмония. При</w:t>
      </w:r>
      <w:r>
        <w:rPr>
          <w:rFonts w:ascii="NTTimes/Cyrillic" w:hAnsi="NTTimes/Cyrillic"/>
          <w:sz w:val="18"/>
        </w:rPr>
        <w:t xml:space="preserve"> поступлении состояние удовлетворительное, под нижней долей правого легкого укорочение перкуторного звука и ослабление дыхания, на рентгенограммах уменьшение в объеме сегментов нижней доли правого легкого.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бронхоэктатическая болезнь </w:t>
      </w:r>
    </w:p>
    <w:p w:rsidR="00000000" w:rsidRDefault="00A75214">
      <w:pPr>
        <w:ind w:left="284" w:hanging="284"/>
        <w:jc w:val="both"/>
        <w:rPr>
          <w:rFonts w:ascii="NTTimes/Cyrillic" w:hAnsi="NTTimes/Cyrillic"/>
          <w:sz w:val="18"/>
        </w:rPr>
      </w:pPr>
      <w:r>
        <w:rPr>
          <w:rFonts w:ascii="NTTimes/Cyrillic" w:hAnsi="NTTimes/Cyrillic"/>
          <w:sz w:val="18"/>
        </w:rPr>
        <w:t xml:space="preserve"> в) абсцесс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аспирация инородного тела и нагноительный процесс в зоне ателектаза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008. 2. Больной 32 лет поступил с жалобами на сильный кашель с небольшим количеством гнойной мокроты и прожилками крови в ней. Полтора</w:t>
      </w:r>
      <w:r>
        <w:rPr>
          <w:rFonts w:ascii="NTTimes/Cyrillic" w:hAnsi="NTTimes/Cyrillic"/>
          <w:sz w:val="18"/>
        </w:rPr>
        <w:t xml:space="preserve"> месяца назад ел грецкие орехи и во время смеха появился приступ надсадного кашля. Через 2 дня повысилась температура до 38 град. C. При рентгеноскопии грудной клетки изменений обнаружено не было. В последующем беспокоил кашель со скудной мокротой неприятного запаха, а при повторной рентгенографии грудной клетки выявилась правосторонняя нижнедолевая пневмония. При поступлении состояние удовлетворительное, под нижней долей правого легкого укорочение перкуторного звука и ослабление дыхания, на рентгенограммах</w:t>
      </w:r>
      <w:r>
        <w:rPr>
          <w:rFonts w:ascii="NTTimes/Cyrillic" w:hAnsi="NTTimes/Cyrillic"/>
          <w:sz w:val="18"/>
        </w:rPr>
        <w:t xml:space="preserve"> уменьшение в объеме сегментов нижней доли правого легкого. Больному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нижней доли правого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диагностическую бронхоскопию, удаление инородного тела и в последующем повторные лечебные 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удаление правого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консервативную терапию: противовоспалительные средства, ингаляция, отхаркивающие средства и др.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009. 1. Больная 36 лет поступила с жалобами на кашель с гнойной мокротой до 100 мл в сутки, кровохарканье в течение последних 5 лет, повыш</w:t>
      </w:r>
      <w:r>
        <w:rPr>
          <w:rFonts w:ascii="NTTimes/Cyrillic" w:hAnsi="NTTimes/Cyrillic"/>
          <w:sz w:val="18"/>
        </w:rPr>
        <w:t>ение температуры до 38 C, слабость, одышку. Больна около 10 лет. В детстве неоднократно болела двусторонней пневмонией. Мокрота выделяется "полным ртом", особенно при наклоне вниз. Состояние удовлетворительное. Слабо положительный симптом "часовых стекол". Над нижней долей левого легкого укорочение перкуторного звука, масса сухих хрипов. На рентгенограммах легких - средостения смещено влево, "оголен" правый край позвоночника, усилен и деформирован легочный рисунок в нижнем легочном поле с обеих сторон. Наиб</w:t>
      </w:r>
      <w:r>
        <w:rPr>
          <w:rFonts w:ascii="NTTimes/Cyrillic" w:hAnsi="NTTimes/Cyrillic"/>
          <w:sz w:val="18"/>
        </w:rPr>
        <w:t xml:space="preserve">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хроническая пневмония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хронический деформирующий бронхит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хроническая абсцедирующая пневмония </w:t>
      </w:r>
    </w:p>
    <w:p w:rsidR="00000000" w:rsidRDefault="00A75214">
      <w:pPr>
        <w:ind w:left="284" w:hanging="284"/>
        <w:jc w:val="both"/>
        <w:rPr>
          <w:rFonts w:ascii="NTTimes/Cyrillic" w:hAnsi="NTTimes/Cyrillic"/>
          <w:sz w:val="18"/>
        </w:rPr>
      </w:pPr>
      <w:r>
        <w:rPr>
          <w:rFonts w:ascii="NTTimes/Cyrillic" w:hAnsi="NTTimes/Cyrillic"/>
          <w:sz w:val="18"/>
        </w:rPr>
        <w:t xml:space="preserve"> г) бронхоэктатическая болезнь </w:t>
      </w:r>
    </w:p>
    <w:p w:rsidR="00000000" w:rsidRDefault="00A75214">
      <w:pPr>
        <w:ind w:left="284" w:hanging="284"/>
        <w:jc w:val="both"/>
        <w:rPr>
          <w:rFonts w:ascii="NTTimes/Cyrillic" w:hAnsi="NTTimes/Cyrillic"/>
          <w:sz w:val="18"/>
        </w:rPr>
      </w:pPr>
      <w:r>
        <w:rPr>
          <w:rFonts w:ascii="NTTimes/Cyrillic" w:hAnsi="NTTimes/Cyrillic"/>
          <w:sz w:val="18"/>
        </w:rPr>
        <w:t xml:space="preserve"> д) туберкулез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009. 2. Больная 36 лет поступила с жалобами на кашель с гнойной мокротой до 100 мл в сутки, кровохарканье в течение последних 5 лет, повышение температуры до 38 C, слабость, одышку. Больна около 10 лет. В детстве неоднократно болела двусторонней пневмонией. Мокрота выделяется "полным ртом", особенно при наклоне вниз. Состо</w:t>
      </w:r>
      <w:r>
        <w:rPr>
          <w:rFonts w:ascii="NTTimes/Cyrillic" w:hAnsi="NTTimes/Cyrillic"/>
          <w:sz w:val="18"/>
        </w:rPr>
        <w:t xml:space="preserve">яние удовлетворительное. Слабо положительный симптом "часовых стекол". Над нижней долей левого легкого укорочение перкуторного звука, масса сухих хрипов. На рентгенограммах легких - средостения смещено влево, "оголен" правый край позвоночника, усилен и деформирован легочный рисунок в нижнем легочном поле с обеих сторон. С целью уточнения диагноза ей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томография и компьютерная томография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бронхография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д) сканирование легких и ультразвуковая диагностика</w:t>
      </w:r>
      <w:r>
        <w:rPr>
          <w:rFonts w:ascii="NTTimes/Cyrillic" w:hAnsi="NTTimes/Cyrillic"/>
          <w:sz w:val="18"/>
        </w:rPr>
        <w:t xml:space="preserve">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У больного 26 лет диагностирован гангренозный абсцесс легкого, осложненный профузным легочным кровотечением. Наиболее эффективным методом лечения у него является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гемостатическая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искусственный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в) пневмоперитонеум </w:t>
      </w:r>
    </w:p>
    <w:p w:rsidR="00000000" w:rsidRDefault="00A75214">
      <w:pPr>
        <w:ind w:left="284" w:hanging="284"/>
        <w:jc w:val="both"/>
        <w:rPr>
          <w:rFonts w:ascii="NTTimes/Cyrillic" w:hAnsi="NTTimes/Cyrillic"/>
          <w:sz w:val="18"/>
        </w:rPr>
      </w:pPr>
      <w:r>
        <w:rPr>
          <w:rFonts w:ascii="NTTimes/Cyrillic" w:hAnsi="NTTimes/Cyrillic"/>
          <w:sz w:val="18"/>
        </w:rPr>
        <w:t xml:space="preserve"> г) тампонада дренирующего бронха </w:t>
      </w:r>
    </w:p>
    <w:p w:rsidR="00000000" w:rsidRDefault="00A75214">
      <w:pPr>
        <w:ind w:left="284" w:hanging="284"/>
        <w:jc w:val="both"/>
        <w:rPr>
          <w:rFonts w:ascii="NTTimes/Cyrillic" w:hAnsi="NTTimes/Cyrillic"/>
          <w:sz w:val="18"/>
        </w:rPr>
      </w:pPr>
      <w:r>
        <w:rPr>
          <w:rFonts w:ascii="NTTimes/Cyrillic" w:hAnsi="NTTimes/Cyrillic"/>
          <w:sz w:val="18"/>
        </w:rPr>
        <w:t xml:space="preserve"> д) радикальное хирургическое лечение в виде резекции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У больного после нижней лобэктомии и резекции язычковых сегментов верхней доли на 2-й день развился ателектаз оставшихся сегментов верхней доли. Наиболее </w:t>
      </w:r>
      <w:r>
        <w:rPr>
          <w:rFonts w:ascii="NTTimes/Cyrillic" w:hAnsi="NTTimes/Cyrillic"/>
          <w:sz w:val="18"/>
        </w:rPr>
        <w:t xml:space="preserve">эффективным методом лечения у него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плевральная пункция </w:t>
      </w:r>
    </w:p>
    <w:p w:rsidR="00000000" w:rsidRDefault="00A75214">
      <w:pPr>
        <w:ind w:left="284" w:hanging="284"/>
        <w:jc w:val="both"/>
        <w:rPr>
          <w:rFonts w:ascii="NTTimes/Cyrillic" w:hAnsi="NTTimes/Cyrillic"/>
          <w:sz w:val="18"/>
        </w:rPr>
      </w:pPr>
      <w:r>
        <w:rPr>
          <w:rFonts w:ascii="NTTimes/Cyrillic" w:hAnsi="NTTimes/Cyrillic"/>
          <w:sz w:val="18"/>
        </w:rPr>
        <w:t xml:space="preserve"> б) назотрахеальная катетеризация </w:t>
      </w:r>
    </w:p>
    <w:p w:rsidR="00000000" w:rsidRDefault="00A75214">
      <w:pPr>
        <w:ind w:left="284" w:hanging="284"/>
        <w:jc w:val="both"/>
        <w:rPr>
          <w:rFonts w:ascii="NTTimes/Cyrillic" w:hAnsi="NTTimes/Cyrillic"/>
          <w:sz w:val="18"/>
        </w:rPr>
      </w:pPr>
      <w:r>
        <w:rPr>
          <w:rFonts w:ascii="NTTimes/Cyrillic" w:hAnsi="NTTimes/Cyrillic"/>
          <w:sz w:val="18"/>
        </w:rPr>
        <w:t xml:space="preserve"> в) микротрахеостома </w:t>
      </w:r>
    </w:p>
    <w:p w:rsidR="00000000" w:rsidRDefault="00A75214">
      <w:pPr>
        <w:ind w:left="284" w:hanging="284"/>
        <w:jc w:val="both"/>
        <w:rPr>
          <w:rFonts w:ascii="NTTimes/Cyrillic" w:hAnsi="NTTimes/Cyrillic"/>
          <w:sz w:val="18"/>
        </w:rPr>
      </w:pPr>
      <w:r>
        <w:rPr>
          <w:rFonts w:ascii="NTTimes/Cyrillic" w:hAnsi="NTTimes/Cyrillic"/>
          <w:sz w:val="18"/>
        </w:rPr>
        <w:t xml:space="preserve"> г) лечебная бронхоскопия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д) дренирование плевральной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Наиболее характерным симптомом для нагноительных заболеваний легких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в грудной клетке, слабость, потливость и другие явления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кашель с большим количество гнойной мокроты </w:t>
      </w:r>
    </w:p>
    <w:p w:rsidR="00000000" w:rsidRDefault="00A75214">
      <w:pPr>
        <w:ind w:left="284" w:hanging="284"/>
        <w:jc w:val="both"/>
        <w:rPr>
          <w:rFonts w:ascii="NTTimes/Cyrillic" w:hAnsi="NTTimes/Cyrillic"/>
          <w:sz w:val="18"/>
        </w:rPr>
      </w:pPr>
      <w:r>
        <w:rPr>
          <w:rFonts w:ascii="NTTimes/Cyrillic" w:hAnsi="NTTimes/Cyrillic"/>
          <w:sz w:val="18"/>
        </w:rPr>
        <w:t xml:space="preserve"> в) высокая температура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кровохарканье </w:t>
      </w:r>
    </w:p>
    <w:p w:rsidR="00000000" w:rsidRDefault="00A75214">
      <w:pPr>
        <w:ind w:left="284" w:hanging="284"/>
        <w:jc w:val="both"/>
        <w:rPr>
          <w:rFonts w:ascii="NTTimes/Cyrillic" w:hAnsi="NTTimes/Cyrillic"/>
          <w:sz w:val="18"/>
        </w:rPr>
      </w:pPr>
      <w:r>
        <w:rPr>
          <w:rFonts w:ascii="NTTimes/Cyrillic" w:hAnsi="NTTimes/Cyrillic"/>
          <w:sz w:val="18"/>
        </w:rPr>
        <w:t xml:space="preserve"> д) симптом "барабанных палочек"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Больной 47 лет поступил </w:t>
      </w:r>
      <w:r>
        <w:rPr>
          <w:rFonts w:ascii="NTTimes/Cyrillic" w:hAnsi="NTTimes/Cyrillic"/>
          <w:sz w:val="18"/>
        </w:rPr>
        <w:t>с жалобами на кашель с гнойной мокротой до 400 мл в сутки, кровохарканье, повышение температуры, слабость, потливость. Около 20 лет тому назад перенес операцию на левом легком - удаление нижней доли и язычковых сегментов верхней доли. Через год стал выделять 200 мл гнойной мокроты, появились кровохаркания, а в последнее время мокрота в количестве 400 мл стала зловонной. Состояние тяжелое. При рентгенологическом исследовании в оставшемся легком полость около 6 см с горизонтальным уровнем. При бронхоскопии из</w:t>
      </w:r>
      <w:r>
        <w:rPr>
          <w:rFonts w:ascii="NTTimes/Cyrillic" w:hAnsi="NTTimes/Cyrillic"/>
          <w:sz w:val="18"/>
        </w:rPr>
        <w:t xml:space="preserve"> 3 оставшихся сегментов поступает гной. В правом легком по клиническим, рентгенологическим и эндоскопическим данным изменений не обнаружено. Больному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интенсивную консервативную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хирургическое удаление оставшейся части левого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лечебные 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внутриартериальное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д) временную окклюзию верхнезонального бронха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Абсолютными показаниями для реторакотомии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коллапс легкого вследствие множественных легочных свищей</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б) первичная несостоятельность культи бронха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внутриплевральное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ателектаз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напряженный пневмоторакс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Наиболее частой причиной неспецифического спонтанного пневмоторакса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плевральных сращений </w:t>
      </w:r>
    </w:p>
    <w:p w:rsidR="00000000" w:rsidRDefault="00A75214">
      <w:pPr>
        <w:ind w:left="284" w:hanging="284"/>
        <w:jc w:val="both"/>
        <w:rPr>
          <w:rFonts w:ascii="NTTimes/Cyrillic" w:hAnsi="NTTimes/Cyrillic"/>
          <w:sz w:val="18"/>
        </w:rPr>
      </w:pPr>
      <w:r>
        <w:rPr>
          <w:rFonts w:ascii="NTTimes/Cyrillic" w:hAnsi="NTTimes/Cyrillic"/>
          <w:sz w:val="18"/>
        </w:rPr>
        <w:t xml:space="preserve"> б) прорыв абсцесса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разрыв врожденных воздушных кист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разрыв эмфизематозных пузырей легких как проявление эмфиземы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Лечение спонтанного неспецифического пневмоторакса должно начинаться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с плевральной пункции с аспир</w:t>
      </w:r>
      <w:r>
        <w:rPr>
          <w:rFonts w:ascii="NTTimes/Cyrillic" w:hAnsi="NTTimes/Cyrillic"/>
          <w:sz w:val="18"/>
        </w:rPr>
        <w:t xml:space="preserve">ацией воздуха </w:t>
      </w:r>
    </w:p>
    <w:p w:rsidR="00000000" w:rsidRDefault="00A75214">
      <w:pPr>
        <w:ind w:left="284" w:hanging="284"/>
        <w:jc w:val="both"/>
        <w:rPr>
          <w:rFonts w:ascii="NTTimes/Cyrillic" w:hAnsi="NTTimes/Cyrillic"/>
          <w:sz w:val="18"/>
        </w:rPr>
      </w:pPr>
      <w:r>
        <w:rPr>
          <w:rFonts w:ascii="NTTimes/Cyrillic" w:hAnsi="NTTimes/Cyrillic"/>
          <w:sz w:val="18"/>
        </w:rPr>
        <w:t xml:space="preserve"> б) с широкой торакотомии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с динамического наблюдения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с дренирования плевральной полости с активной аспирацией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При спонтанном пневмотораксе и полном коллапсе легкого дренирование плевральной полости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по средней аксиллярной линии в 6 межреберье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б) во 2-м межреберье по среднеключичной линии </w:t>
      </w:r>
    </w:p>
    <w:p w:rsidR="00000000" w:rsidRDefault="00A75214">
      <w:pPr>
        <w:ind w:left="284" w:hanging="284"/>
        <w:jc w:val="both"/>
        <w:rPr>
          <w:rFonts w:ascii="NTTimes/Cyrillic" w:hAnsi="NTTimes/Cyrillic"/>
          <w:sz w:val="18"/>
        </w:rPr>
      </w:pPr>
      <w:r>
        <w:rPr>
          <w:rFonts w:ascii="NTTimes/Cyrillic" w:hAnsi="NTTimes/Cyrillic"/>
          <w:sz w:val="18"/>
        </w:rPr>
        <w:t xml:space="preserve"> в) в 7-м межреберье по задней аксиллярной линии </w:t>
      </w:r>
    </w:p>
    <w:p w:rsidR="00000000" w:rsidRDefault="00A75214">
      <w:pPr>
        <w:ind w:left="284" w:hanging="284"/>
        <w:jc w:val="both"/>
        <w:rPr>
          <w:rFonts w:ascii="NTTimes/Cyrillic" w:hAnsi="NTTimes/Cyrillic"/>
          <w:sz w:val="18"/>
        </w:rPr>
      </w:pPr>
      <w:r>
        <w:rPr>
          <w:rFonts w:ascii="NTTimes/Cyrillic" w:hAnsi="NTTimes/Cyrillic"/>
          <w:sz w:val="18"/>
        </w:rPr>
        <w:t xml:space="preserve"> г) в 8-м межреберье по задней аксиллярной линии </w:t>
      </w:r>
    </w:p>
    <w:p w:rsidR="00000000" w:rsidRDefault="00A75214">
      <w:pPr>
        <w:ind w:left="284" w:hanging="284"/>
        <w:jc w:val="both"/>
        <w:rPr>
          <w:rFonts w:ascii="NTTimes/Cyrillic" w:hAnsi="NTTimes/Cyrillic"/>
          <w:sz w:val="18"/>
        </w:rPr>
      </w:pPr>
      <w:r>
        <w:rPr>
          <w:rFonts w:ascii="NTTimes/Cyrillic" w:hAnsi="NTTimes/Cyrillic"/>
          <w:sz w:val="18"/>
        </w:rPr>
        <w:t xml:space="preserve"> д) 2 дренажа: во 2-м межреберье среднеключичной линии и в 8-м межребе</w:t>
      </w:r>
      <w:r>
        <w:rPr>
          <w:rFonts w:ascii="NTTimes/Cyrillic" w:hAnsi="NTTimes/Cyrillic"/>
          <w:sz w:val="18"/>
        </w:rPr>
        <w:t xml:space="preserve">рье по задней аксиллярной линии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1. Больной 29 лет поступил с жалобами на боли в правой половине грудной клетки, одышку. три дня назад после поднятия груза весом около 60 кг сразу появились сильные боли в правой половине грудной клетки с иррадиацией в надплечье, одышка. При поступлении состояние удовлетворительное: пульс 94 в минуту, ритмичный, удовлетворительного наполнения и напряжения. Над правым легким дыхание резко ослабло, хрипов нет. У больного следует предположить </w:t>
      </w:r>
    </w:p>
    <w:p w:rsidR="00000000" w:rsidRDefault="00A75214">
      <w:pPr>
        <w:ind w:left="284" w:hanging="284"/>
        <w:jc w:val="both"/>
        <w:rPr>
          <w:rFonts w:ascii="NTTimes/Cyrillic" w:hAnsi="NTTimes/Cyrillic"/>
          <w:sz w:val="18"/>
        </w:rPr>
      </w:pPr>
      <w:r>
        <w:rPr>
          <w:rFonts w:ascii="NTTimes/Cyrillic" w:hAnsi="NTTimes/Cyrillic"/>
          <w:sz w:val="18"/>
        </w:rPr>
        <w:t xml:space="preserve"> а) фибринозный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плевропневмонию </w:t>
      </w:r>
    </w:p>
    <w:p w:rsidR="00000000" w:rsidRDefault="00A75214">
      <w:pPr>
        <w:ind w:left="284" w:hanging="284"/>
        <w:jc w:val="both"/>
        <w:rPr>
          <w:rFonts w:ascii="NTTimes/Cyrillic" w:hAnsi="NTTimes/Cyrillic"/>
          <w:sz w:val="18"/>
        </w:rPr>
      </w:pPr>
      <w:r>
        <w:rPr>
          <w:rFonts w:ascii="NTTimes/Cyrillic" w:hAnsi="NTTimes/Cyrillic"/>
          <w:sz w:val="18"/>
        </w:rPr>
        <w:t xml:space="preserve"> в) спонтанный неспецифический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г) межреберную невралгию </w:t>
      </w:r>
    </w:p>
    <w:p w:rsidR="00000000" w:rsidRDefault="00A75214">
      <w:pPr>
        <w:ind w:left="284" w:hanging="284"/>
        <w:jc w:val="both"/>
        <w:rPr>
          <w:rFonts w:ascii="NTTimes/Cyrillic" w:hAnsi="NTTimes/Cyrillic"/>
          <w:sz w:val="18"/>
        </w:rPr>
      </w:pPr>
      <w:r>
        <w:rPr>
          <w:rFonts w:ascii="NTTimes/Cyrillic" w:hAnsi="NTTimes/Cyrillic"/>
          <w:sz w:val="18"/>
        </w:rPr>
        <w:t xml:space="preserve"> д) миозит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018. 2. Больной 29 лет поступил с жалобами на боли в правой половине грудной клетки, одышку. три дня назад после поднятия груза весом около 60 кг сразу появились сильные боли в правой половине грудной клетки с иррадиацией в надплечье, одышка. При поступлении состояние удовлетворительное: пульс 94 в минуту, ритмичный, удовлетворительного наполнения и напряжения. Над правым легким дыхание резко ослабло, хрип</w:t>
      </w:r>
      <w:r>
        <w:rPr>
          <w:rFonts w:ascii="NTTimes/Cyrillic" w:hAnsi="NTTimes/Cyrillic"/>
          <w:sz w:val="18"/>
        </w:rPr>
        <w:t xml:space="preserve">ов нет. При рентгенологическом исследовании диагноз был подтвержден - обнаружен коллапс легкого на половину объема. Лечение его необходимо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плевральной пункции с аспирацией воздуха </w:t>
      </w:r>
    </w:p>
    <w:p w:rsidR="00000000" w:rsidRDefault="00A75214">
      <w:pPr>
        <w:ind w:left="284" w:hanging="284"/>
        <w:jc w:val="both"/>
        <w:rPr>
          <w:rFonts w:ascii="NTTimes/Cyrillic" w:hAnsi="NTTimes/Cyrillic"/>
          <w:sz w:val="18"/>
        </w:rPr>
      </w:pPr>
      <w:r>
        <w:rPr>
          <w:rFonts w:ascii="NTTimes/Cyrillic" w:hAnsi="NTTimes/Cyrillic"/>
          <w:sz w:val="18"/>
        </w:rPr>
        <w:t xml:space="preserve"> б) с дренирования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с торакоскопии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г) с немедленной торакотомии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д) с симптоматического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019. Больному 27 лет. Легочные заболевания в прошлом отрицает. Час назад среди полного здоровья появились сильные боли в левой половине грудной клетки, нехватка воздуха. Температура нормальн</w:t>
      </w:r>
      <w:r>
        <w:rPr>
          <w:rFonts w:ascii="NTTimes/Cyrillic" w:hAnsi="NTTimes/Cyrillic"/>
          <w:sz w:val="18"/>
        </w:rPr>
        <w:t xml:space="preserve">ая. Дыхание над левым легким не выслушивается, при перкуссии тимпанит. Средостение смещено вправо. У него необходимо заподозрить </w:t>
      </w:r>
    </w:p>
    <w:p w:rsidR="00000000" w:rsidRDefault="00A75214">
      <w:pPr>
        <w:ind w:left="284" w:hanging="284"/>
        <w:jc w:val="both"/>
        <w:rPr>
          <w:rFonts w:ascii="NTTimes/Cyrillic" w:hAnsi="NTTimes/Cyrillic"/>
          <w:sz w:val="18"/>
        </w:rPr>
      </w:pPr>
      <w:r>
        <w:rPr>
          <w:rFonts w:ascii="NTTimes/Cyrillic" w:hAnsi="NTTimes/Cyrillic"/>
          <w:sz w:val="18"/>
        </w:rPr>
        <w:t xml:space="preserve"> а) сухой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б) инфаркт миокарда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тромбоэмболию ветвей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спонтанный неспецифический пневмоторакс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ущемленную диафрагмальную грыжу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Больному 27 лет. Легочные заболевания в прошлом отрицает. Час назад среди полного здоровья появились внезапно сильные боли в левой половине грудной клетки, нехватка воздуха. Температура нормальная. Дыхание над </w:t>
      </w:r>
      <w:r>
        <w:rPr>
          <w:rFonts w:ascii="NTTimes/Cyrillic" w:hAnsi="NTTimes/Cyrillic"/>
          <w:sz w:val="18"/>
        </w:rPr>
        <w:t xml:space="preserve">левым легким не выслушивается, при перкуссии коробочный звук. Средостение перкуторно смещено вправо. У него необходимо заподозрить </w:t>
      </w:r>
    </w:p>
    <w:p w:rsidR="00000000" w:rsidRDefault="00A75214">
      <w:pPr>
        <w:ind w:left="284" w:hanging="284"/>
        <w:jc w:val="both"/>
        <w:rPr>
          <w:rFonts w:ascii="NTTimes/Cyrillic" w:hAnsi="NTTimes/Cyrillic"/>
          <w:sz w:val="18"/>
        </w:rPr>
      </w:pPr>
      <w:r>
        <w:rPr>
          <w:rFonts w:ascii="NTTimes/Cyrillic" w:hAnsi="NTTimes/Cyrillic"/>
          <w:sz w:val="18"/>
        </w:rPr>
        <w:t xml:space="preserve"> а) фибринозный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б) инфаркт миокард </w:t>
      </w:r>
    </w:p>
    <w:p w:rsidR="00000000" w:rsidRDefault="00A75214">
      <w:pPr>
        <w:ind w:left="284" w:hanging="284"/>
        <w:jc w:val="both"/>
        <w:rPr>
          <w:rFonts w:ascii="NTTimes/Cyrillic" w:hAnsi="NTTimes/Cyrillic"/>
          <w:sz w:val="18"/>
        </w:rPr>
      </w:pPr>
      <w:r>
        <w:rPr>
          <w:rFonts w:ascii="NTTimes/Cyrillic" w:hAnsi="NTTimes/Cyrillic"/>
          <w:sz w:val="18"/>
        </w:rPr>
        <w:t xml:space="preserve"> в) туберкулез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спонтанный неспецифический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д) ущемленную диафрагмальную грыжу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По клиническим данным заподозрен спонтанный неспецифический пневмоторакс. В этом случае наиболее простым диагностическим методом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торакоскопия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рентгеноскопия и рентгенография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плевральная пункц</w:t>
      </w:r>
      <w:r>
        <w:rPr>
          <w:rFonts w:ascii="NTTimes/Cyrillic" w:hAnsi="NTTimes/Cyrillic"/>
          <w:sz w:val="18"/>
        </w:rPr>
        <w:t xml:space="preserve">ия </w:t>
      </w:r>
    </w:p>
    <w:p w:rsidR="00000000" w:rsidRDefault="00A75214">
      <w:pPr>
        <w:ind w:left="284" w:hanging="284"/>
        <w:jc w:val="both"/>
        <w:rPr>
          <w:rFonts w:ascii="NTTimes/Cyrillic" w:hAnsi="NTTimes/Cyrillic"/>
          <w:sz w:val="18"/>
        </w:rPr>
      </w:pPr>
      <w:r>
        <w:rPr>
          <w:rFonts w:ascii="NTTimes/Cyrillic" w:hAnsi="NTTimes/Cyrillic"/>
          <w:sz w:val="18"/>
        </w:rPr>
        <w:t xml:space="preserve"> г) сканирование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д) бронхоскопия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Основными методами лечения неспецифического спонтанного пневмоторакса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торакотомия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плевральная пункция и аспирация воздуха </w:t>
      </w:r>
    </w:p>
    <w:p w:rsidR="00000000" w:rsidRDefault="00A75214">
      <w:pPr>
        <w:ind w:left="284" w:hanging="284"/>
        <w:jc w:val="both"/>
        <w:rPr>
          <w:rFonts w:ascii="NTTimes/Cyrillic" w:hAnsi="NTTimes/Cyrillic"/>
          <w:sz w:val="18"/>
        </w:rPr>
      </w:pPr>
      <w:r>
        <w:rPr>
          <w:rFonts w:ascii="NTTimes/Cyrillic" w:hAnsi="NTTimes/Cyrillic"/>
          <w:sz w:val="18"/>
        </w:rPr>
        <w:t xml:space="preserve"> в) торакоскопия с последующим дренированием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дренирование плевральной полости с активной аспирацией </w:t>
      </w:r>
    </w:p>
    <w:p w:rsidR="00000000" w:rsidRDefault="00A75214">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Спонтанный пневмоторакс чаще всего возникает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при абсцессе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при эхинококке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при центральном раке легкого с ателектазом и распадом в зоне ател</w:t>
      </w:r>
      <w:r>
        <w:rPr>
          <w:rFonts w:ascii="NTTimes/Cyrillic" w:hAnsi="NTTimes/Cyrillic"/>
          <w:sz w:val="18"/>
        </w:rPr>
        <w:t xml:space="preserve">ектаза </w:t>
      </w:r>
    </w:p>
    <w:p w:rsidR="00000000" w:rsidRDefault="00A75214">
      <w:pPr>
        <w:ind w:left="284" w:hanging="284"/>
        <w:jc w:val="both"/>
        <w:rPr>
          <w:rFonts w:ascii="NTTimes/Cyrillic" w:hAnsi="NTTimes/Cyrillic"/>
          <w:sz w:val="18"/>
        </w:rPr>
      </w:pPr>
      <w:r>
        <w:rPr>
          <w:rFonts w:ascii="NTTimes/Cyrillic" w:hAnsi="NTTimes/Cyrillic"/>
          <w:sz w:val="18"/>
        </w:rPr>
        <w:t xml:space="preserve"> г) при кавернозном туберкулезе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д) при буллезной болезни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У больного 15 дней назад повысилась температура до 39 C, появились боли в первой половине грудной клетки. Диагностирована нижне-долевая пневмония. Семь дней назад начал откашливать плевки гнойной мокроты, два дня назад - внезапные сильные боли в грудной клетке, одышка. Дыхание над правым легким плохо выслушивается, в нижних отделах правого гемиторакса укорочение перкуторного звука. Наиболее вероятным осложнением пневмони</w:t>
      </w:r>
      <w:r>
        <w:rPr>
          <w:rFonts w:ascii="NTTimes/Cyrillic" w:hAnsi="NTTimes/Cyrillic"/>
          <w:sz w:val="18"/>
        </w:rPr>
        <w:t xml:space="preserve">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экссудативный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б) спонтанный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в) фиброзный плеврит </w:t>
      </w:r>
    </w:p>
    <w:p w:rsidR="00000000" w:rsidRDefault="00A75214">
      <w:pPr>
        <w:ind w:left="284" w:hanging="284"/>
        <w:jc w:val="both"/>
        <w:rPr>
          <w:rFonts w:ascii="NTTimes/Cyrillic" w:hAnsi="NTTimes/Cyrillic"/>
          <w:sz w:val="18"/>
        </w:rPr>
      </w:pPr>
      <w:r>
        <w:rPr>
          <w:rFonts w:ascii="NTTimes/Cyrillic" w:hAnsi="NTTimes/Cyrillic"/>
          <w:sz w:val="18"/>
        </w:rPr>
        <w:t xml:space="preserve"> г) пиопневмоторакс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д) абсцедирование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Лечение больного с пиопневмотораксом начинается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 противовоспалительного лечения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с ваго-симпатической блокады </w:t>
      </w:r>
    </w:p>
    <w:p w:rsidR="00000000" w:rsidRDefault="00A75214">
      <w:pPr>
        <w:ind w:left="284" w:hanging="284"/>
        <w:jc w:val="both"/>
        <w:rPr>
          <w:rFonts w:ascii="NTTimes/Cyrillic" w:hAnsi="NTTimes/Cyrillic"/>
          <w:sz w:val="18"/>
        </w:rPr>
      </w:pPr>
      <w:r>
        <w:rPr>
          <w:rFonts w:ascii="NTTimes/Cyrillic" w:hAnsi="NTTimes/Cyrillic"/>
          <w:sz w:val="18"/>
        </w:rPr>
        <w:t xml:space="preserve"> в) с плевральной пункции </w:t>
      </w:r>
    </w:p>
    <w:p w:rsidR="00000000" w:rsidRDefault="00A75214">
      <w:pPr>
        <w:ind w:left="284" w:hanging="284"/>
        <w:jc w:val="both"/>
        <w:rPr>
          <w:rFonts w:ascii="NTTimes/Cyrillic" w:hAnsi="NTTimes/Cyrillic"/>
          <w:sz w:val="18"/>
        </w:rPr>
      </w:pPr>
      <w:r>
        <w:rPr>
          <w:rFonts w:ascii="NTTimes/Cyrillic" w:hAnsi="NTTimes/Cyrillic"/>
          <w:sz w:val="18"/>
        </w:rPr>
        <w:t xml:space="preserve"> г) с дренирования плевральной полости с постоянным промыванием ее </w:t>
      </w:r>
    </w:p>
    <w:p w:rsidR="00000000" w:rsidRDefault="00A75214">
      <w:pPr>
        <w:ind w:left="284" w:hanging="284"/>
        <w:jc w:val="both"/>
        <w:rPr>
          <w:rFonts w:ascii="NTTimes/Cyrillic" w:hAnsi="NTTimes/Cyrillic"/>
          <w:sz w:val="18"/>
        </w:rPr>
      </w:pPr>
      <w:r>
        <w:rPr>
          <w:rFonts w:ascii="NTTimes/Cyrillic" w:hAnsi="NTTimes/Cyrillic"/>
          <w:sz w:val="18"/>
        </w:rPr>
        <w:t xml:space="preserve"> д) с торакотомии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Реактивный экссудативный плеврит может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при острой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поддиафрагмальном абсцессе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остром холецистите</w:t>
      </w:r>
      <w:r>
        <w:rPr>
          <w:rFonts w:ascii="NTTimes/Cyrillic" w:hAnsi="NTTimes/Cyrillic"/>
          <w:sz w:val="18"/>
        </w:rPr>
        <w:t xml:space="preserve"> и панкреатите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септической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всех перечисленных заболеваниях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Среди осложнений, связанных с производством плевральной пункции и введением антибиотиков, к моментальному летальному исходу могут привести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внутриплевральное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воздушная эмболия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анафилактический шок </w:t>
      </w:r>
    </w:p>
    <w:p w:rsidR="00000000" w:rsidRDefault="00A75214">
      <w:pPr>
        <w:ind w:left="284" w:hanging="284"/>
        <w:jc w:val="both"/>
        <w:rPr>
          <w:rFonts w:ascii="NTTimes/Cyrillic" w:hAnsi="NTTimes/Cyrillic"/>
          <w:sz w:val="18"/>
        </w:rPr>
      </w:pPr>
      <w:r>
        <w:rPr>
          <w:rFonts w:ascii="NTTimes/Cyrillic" w:hAnsi="NTTimes/Cyrillic"/>
          <w:sz w:val="18"/>
        </w:rPr>
        <w:t xml:space="preserve"> г) плевропульмональный шок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Экссудативный плеврит, как правило, является вторичным заболеванием, возникающим как осложнение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бронхоэктатической</w:t>
      </w:r>
      <w:r>
        <w:rPr>
          <w:rFonts w:ascii="NTTimes/Cyrillic" w:hAnsi="NTTimes/Cyrillic"/>
          <w:sz w:val="18"/>
        </w:rPr>
        <w:t xml:space="preserve">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б)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в) туберкулеза </w:t>
      </w:r>
    </w:p>
    <w:p w:rsidR="00000000" w:rsidRDefault="00A75214">
      <w:pPr>
        <w:ind w:left="284" w:hanging="284"/>
        <w:jc w:val="both"/>
        <w:rPr>
          <w:rFonts w:ascii="NTTimes/Cyrillic" w:hAnsi="NTTimes/Cyrillic"/>
          <w:sz w:val="18"/>
        </w:rPr>
      </w:pPr>
      <w:r>
        <w:rPr>
          <w:rFonts w:ascii="NTTimes/Cyrillic" w:hAnsi="NTTimes/Cyrillic"/>
          <w:sz w:val="18"/>
        </w:rPr>
        <w:t xml:space="preserve"> г) острой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д) эхинококкоза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Наиболее простым способом эвакуации экссудата из плевральной полости при серозном характере его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плевральная пункция и аспирация при помощи электроотсоса </w:t>
      </w:r>
    </w:p>
    <w:p w:rsidR="00000000" w:rsidRDefault="00A75214">
      <w:pPr>
        <w:ind w:left="284" w:hanging="284"/>
        <w:jc w:val="both"/>
        <w:rPr>
          <w:rFonts w:ascii="NTTimes/Cyrillic" w:hAnsi="NTTimes/Cyrillic"/>
          <w:sz w:val="18"/>
        </w:rPr>
      </w:pPr>
      <w:r>
        <w:rPr>
          <w:rFonts w:ascii="NTTimes/Cyrillic" w:hAnsi="NTTimes/Cyrillic"/>
          <w:sz w:val="18"/>
        </w:rPr>
        <w:t xml:space="preserve"> в) плевральная пункция и аспирация при помощи обычного шприца и переходником </w:t>
      </w:r>
    </w:p>
    <w:p w:rsidR="00000000" w:rsidRDefault="00A75214">
      <w:pPr>
        <w:ind w:left="284" w:hanging="284"/>
        <w:jc w:val="both"/>
        <w:rPr>
          <w:rFonts w:ascii="NTTimes/Cyrillic" w:hAnsi="NTTimes/Cyrillic"/>
          <w:sz w:val="18"/>
        </w:rPr>
      </w:pPr>
      <w:r>
        <w:rPr>
          <w:rFonts w:ascii="NTTimes/Cyrillic" w:hAnsi="NTTimes/Cyrillic"/>
          <w:sz w:val="18"/>
        </w:rPr>
        <w:t xml:space="preserve"> г) широкая торакотомия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введение дренажа по Сельдингеру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Способствуют развитию эмпиемы плевры после пневмонэктомии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бронхиаль</w:t>
      </w:r>
      <w:r>
        <w:rPr>
          <w:rFonts w:ascii="NTTimes/Cyrillic" w:hAnsi="NTTimes/Cyrillic"/>
          <w:sz w:val="18"/>
        </w:rPr>
        <w:t xml:space="preserve">ный свищ </w:t>
      </w:r>
    </w:p>
    <w:p w:rsidR="00000000" w:rsidRDefault="00A75214">
      <w:pPr>
        <w:ind w:left="284" w:hanging="284"/>
        <w:jc w:val="both"/>
        <w:rPr>
          <w:rFonts w:ascii="NTTimes/Cyrillic" w:hAnsi="NTTimes/Cyrillic"/>
          <w:sz w:val="18"/>
        </w:rPr>
      </w:pPr>
      <w:r>
        <w:rPr>
          <w:rFonts w:ascii="NTTimes/Cyrillic" w:hAnsi="NTTimes/Cyrillic"/>
          <w:sz w:val="18"/>
        </w:rPr>
        <w:t xml:space="preserve"> б) инородные тела плевральной полости (дренаж, салфетка) </w:t>
      </w:r>
    </w:p>
    <w:p w:rsidR="00000000" w:rsidRDefault="00A75214">
      <w:pPr>
        <w:ind w:left="284" w:hanging="284"/>
        <w:jc w:val="both"/>
        <w:rPr>
          <w:rFonts w:ascii="NTTimes/Cyrillic" w:hAnsi="NTTimes/Cyrillic"/>
          <w:sz w:val="18"/>
        </w:rPr>
      </w:pPr>
      <w:r>
        <w:rPr>
          <w:rFonts w:ascii="NTTimes/Cyrillic" w:hAnsi="NTTimes/Cyrillic"/>
          <w:sz w:val="18"/>
        </w:rPr>
        <w:t xml:space="preserve"> в) нагноение послеоперационной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остеомиелит ребер и хондрит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Достоверным признаком легочного кровотечения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выделение крови изо рта </w:t>
      </w:r>
    </w:p>
    <w:p w:rsidR="00000000" w:rsidRDefault="00A75214">
      <w:pPr>
        <w:ind w:left="284" w:hanging="284"/>
        <w:jc w:val="both"/>
        <w:rPr>
          <w:rFonts w:ascii="NTTimes/Cyrillic" w:hAnsi="NTTimes/Cyrillic"/>
          <w:sz w:val="18"/>
        </w:rPr>
      </w:pPr>
      <w:r>
        <w:rPr>
          <w:rFonts w:ascii="NTTimes/Cyrillic" w:hAnsi="NTTimes/Cyrillic"/>
          <w:sz w:val="18"/>
        </w:rPr>
        <w:t xml:space="preserve"> б) кашель с выделением алой пенистой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затемнения в легком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экссудата в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крови в бронхах при бронхоскопии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032. Операция эзофагокардиомиотомии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карциноме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ахалази</w:t>
      </w:r>
      <w:r>
        <w:rPr>
          <w:rFonts w:ascii="NTTimes/Cyrillic" w:hAnsi="NTTimes/Cyrillic"/>
          <w:sz w:val="18"/>
        </w:rPr>
        <w:t xml:space="preserve">и пищевода и кардиоспазме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диафрагмальной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грыже пищеводного отверстия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Перфорация пищевода может быть вызвана </w:t>
      </w:r>
    </w:p>
    <w:p w:rsidR="00000000" w:rsidRDefault="00A75214">
      <w:pPr>
        <w:ind w:left="284" w:hanging="284"/>
        <w:jc w:val="both"/>
        <w:rPr>
          <w:rFonts w:ascii="NTTimes/Cyrillic" w:hAnsi="NTTimes/Cyrillic"/>
          <w:sz w:val="18"/>
        </w:rPr>
      </w:pPr>
      <w:r>
        <w:rPr>
          <w:rFonts w:ascii="NTTimes/Cyrillic" w:hAnsi="NTTimes/Cyrillic"/>
          <w:sz w:val="18"/>
        </w:rPr>
        <w:t xml:space="preserve"> а) эзофагоскопией </w:t>
      </w:r>
    </w:p>
    <w:p w:rsidR="00000000" w:rsidRDefault="00A75214">
      <w:pPr>
        <w:ind w:left="284" w:hanging="284"/>
        <w:jc w:val="both"/>
        <w:rPr>
          <w:rFonts w:ascii="NTTimes/Cyrillic" w:hAnsi="NTTimes/Cyrillic"/>
          <w:sz w:val="18"/>
        </w:rPr>
      </w:pPr>
      <w:r>
        <w:rPr>
          <w:rFonts w:ascii="NTTimes/Cyrillic" w:hAnsi="NTTimes/Cyrillic"/>
          <w:sz w:val="18"/>
        </w:rPr>
        <w:t xml:space="preserve"> б) проглоченным инородным телом </w:t>
      </w:r>
    </w:p>
    <w:p w:rsidR="00000000" w:rsidRDefault="00A75214">
      <w:pPr>
        <w:ind w:left="284" w:hanging="284"/>
        <w:jc w:val="both"/>
        <w:rPr>
          <w:rFonts w:ascii="NTTimes/Cyrillic" w:hAnsi="NTTimes/Cyrillic"/>
          <w:sz w:val="18"/>
        </w:rPr>
      </w:pPr>
      <w:r>
        <w:rPr>
          <w:rFonts w:ascii="NTTimes/Cyrillic" w:hAnsi="NTTimes/Cyrillic"/>
          <w:sz w:val="18"/>
        </w:rPr>
        <w:t xml:space="preserve"> в) сильной рвотой </w:t>
      </w:r>
    </w:p>
    <w:p w:rsidR="00000000" w:rsidRDefault="00A75214">
      <w:pPr>
        <w:ind w:left="284" w:hanging="284"/>
        <w:jc w:val="both"/>
        <w:rPr>
          <w:rFonts w:ascii="NTTimes/Cyrillic" w:hAnsi="NTTimes/Cyrillic"/>
          <w:sz w:val="18"/>
        </w:rPr>
      </w:pPr>
      <w:r>
        <w:rPr>
          <w:rFonts w:ascii="NTTimes/Cyrillic" w:hAnsi="NTTimes/Cyrillic"/>
          <w:sz w:val="18"/>
        </w:rPr>
        <w:t xml:space="preserve"> г) эрозией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Фиброэзофагоскопия может сопровождаться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травмой слизистой </w:t>
      </w:r>
    </w:p>
    <w:p w:rsidR="00000000" w:rsidRDefault="00A75214">
      <w:pPr>
        <w:ind w:left="284" w:hanging="284"/>
        <w:jc w:val="both"/>
        <w:rPr>
          <w:rFonts w:ascii="NTTimes/Cyrillic" w:hAnsi="NTTimes/Cyrillic"/>
          <w:sz w:val="18"/>
        </w:rPr>
      </w:pPr>
      <w:r>
        <w:rPr>
          <w:rFonts w:ascii="NTTimes/Cyrillic" w:hAnsi="NTTimes/Cyrillic"/>
          <w:sz w:val="18"/>
        </w:rPr>
        <w:t xml:space="preserve"> б) травмой глотки </w:t>
      </w:r>
    </w:p>
    <w:p w:rsidR="00000000" w:rsidRDefault="00A75214">
      <w:pPr>
        <w:ind w:left="284" w:hanging="284"/>
        <w:jc w:val="both"/>
        <w:rPr>
          <w:rFonts w:ascii="NTTimes/Cyrillic" w:hAnsi="NTTimes/Cyrillic"/>
          <w:sz w:val="18"/>
        </w:rPr>
      </w:pPr>
      <w:r>
        <w:rPr>
          <w:rFonts w:ascii="NTTimes/Cyrillic" w:hAnsi="NTTimes/Cyrillic"/>
          <w:sz w:val="18"/>
        </w:rPr>
        <w:t xml:space="preserve"> в) травмой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перфорацией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Клиническая оценка результатов цитологического </w:t>
      </w:r>
      <w:r>
        <w:rPr>
          <w:rFonts w:ascii="NTTimes/Cyrillic" w:hAnsi="NTTimes/Cyrillic"/>
          <w:sz w:val="18"/>
        </w:rPr>
        <w:t xml:space="preserve">и гистологического методов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а) не имеет значения для выбора метода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имеет значение для выбора метода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имеет значение для оперативного доступа </w:t>
      </w:r>
    </w:p>
    <w:p w:rsidR="00000000" w:rsidRDefault="00A75214">
      <w:pPr>
        <w:ind w:left="284" w:hanging="284"/>
        <w:jc w:val="both"/>
        <w:rPr>
          <w:rFonts w:ascii="NTTimes/Cyrillic" w:hAnsi="NTTimes/Cyrillic"/>
          <w:sz w:val="18"/>
        </w:rPr>
      </w:pPr>
      <w:r>
        <w:rPr>
          <w:rFonts w:ascii="NTTimes/Cyrillic" w:hAnsi="NTTimes/Cyrillic"/>
          <w:sz w:val="18"/>
        </w:rPr>
        <w:t xml:space="preserve"> г) не имеет значения для оперативного доступа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При рентгенологическом обследовании перфорации пищевода выявляются все перечисленные признаки,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газа в плевральных полостях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 расширения тени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газа в средостении и мягких тканях шеи </w:t>
      </w:r>
    </w:p>
    <w:p w:rsidR="00000000" w:rsidRDefault="00A75214">
      <w:pPr>
        <w:ind w:left="284" w:hanging="284"/>
        <w:jc w:val="both"/>
        <w:rPr>
          <w:rFonts w:ascii="NTTimes/Cyrillic" w:hAnsi="NTTimes/Cyrillic"/>
          <w:sz w:val="18"/>
        </w:rPr>
      </w:pPr>
      <w:r>
        <w:rPr>
          <w:rFonts w:ascii="NTTimes/Cyrillic" w:hAnsi="NTTimes/Cyrillic"/>
          <w:sz w:val="18"/>
        </w:rPr>
        <w:t xml:space="preserve"> г) выхождения контрастного вещества за пределы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037.</w:t>
      </w:r>
      <w:r>
        <w:rPr>
          <w:rFonts w:ascii="NTTimes/Cyrillic" w:hAnsi="NTTimes/Cyrillic"/>
          <w:sz w:val="18"/>
        </w:rPr>
        <w:t xml:space="preserve"> Оптимальным методом оказания первой помощи при химическом ожоге пищевода считается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промывание пищевода и желудка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промывание пищевода и желудка "ресторанным" способом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внутривенное введение жидкостей и лекарственных средств </w:t>
      </w:r>
    </w:p>
    <w:p w:rsidR="00000000" w:rsidRDefault="00A75214">
      <w:pPr>
        <w:ind w:left="284" w:hanging="284"/>
        <w:jc w:val="both"/>
        <w:rPr>
          <w:rFonts w:ascii="NTTimes/Cyrillic" w:hAnsi="NTTimes/Cyrillic"/>
          <w:sz w:val="18"/>
        </w:rPr>
      </w:pPr>
      <w:r>
        <w:rPr>
          <w:rFonts w:ascii="NTTimes/Cyrillic" w:hAnsi="NTTimes/Cyrillic"/>
          <w:sz w:val="18"/>
        </w:rPr>
        <w:t xml:space="preserve"> г) очистительные клизмы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Для дифференциации диагностики рака кардии и кардиоспазма необходимы все следующие данные,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давности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характера дисфагии </w:t>
      </w:r>
    </w:p>
    <w:p w:rsidR="00000000" w:rsidRDefault="00A75214">
      <w:pPr>
        <w:ind w:left="284" w:hanging="284"/>
        <w:jc w:val="both"/>
        <w:rPr>
          <w:rFonts w:ascii="NTTimes/Cyrillic" w:hAnsi="NTTimes/Cyrillic"/>
          <w:sz w:val="18"/>
        </w:rPr>
      </w:pPr>
      <w:r>
        <w:rPr>
          <w:rFonts w:ascii="NTTimes/Cyrillic" w:hAnsi="NTTimes/Cyrillic"/>
          <w:sz w:val="18"/>
        </w:rPr>
        <w:t xml:space="preserve"> в) особенностей рентгенологической семиотики </w:t>
      </w:r>
    </w:p>
    <w:p w:rsidR="00000000" w:rsidRDefault="00A75214">
      <w:pPr>
        <w:ind w:left="284" w:hanging="284"/>
        <w:jc w:val="both"/>
        <w:rPr>
          <w:rFonts w:ascii="NTTimes/Cyrillic" w:hAnsi="NTTimes/Cyrillic"/>
          <w:sz w:val="18"/>
        </w:rPr>
      </w:pPr>
      <w:r>
        <w:rPr>
          <w:rFonts w:ascii="NTTimes/Cyrillic" w:hAnsi="NTTimes/Cyrillic"/>
          <w:sz w:val="18"/>
        </w:rPr>
        <w:t xml:space="preserve"> г) эндоскопической картины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характера стула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039. Для диагностики дивертикула пищевода необходимо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эзофагоскопию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б) фиброэзофагоскопию и рентгенологическое обследование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в) пневмомедианотомографию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г) томографию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Эндоскопическая картина при грыжах пищеводного отверстия диафрагмы характеризуется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эзофагитом </w:t>
      </w:r>
    </w:p>
    <w:p w:rsidR="00000000" w:rsidRDefault="00A75214">
      <w:pPr>
        <w:ind w:left="284" w:hanging="284"/>
        <w:jc w:val="both"/>
        <w:rPr>
          <w:rFonts w:ascii="NTTimes/Cyrillic" w:hAnsi="NTTimes/Cyrillic"/>
          <w:sz w:val="18"/>
        </w:rPr>
      </w:pPr>
      <w:r>
        <w:rPr>
          <w:rFonts w:ascii="NTTimes/Cyrillic" w:hAnsi="NTTimes/Cyrillic"/>
          <w:sz w:val="18"/>
        </w:rPr>
        <w:t xml:space="preserve"> б) надрывами слизистой дна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зиянием кардиального жома </w:t>
      </w:r>
    </w:p>
    <w:p w:rsidR="00000000" w:rsidRDefault="00A75214">
      <w:pPr>
        <w:ind w:left="284" w:hanging="284"/>
        <w:jc w:val="both"/>
        <w:rPr>
          <w:rFonts w:ascii="NTTimes/Cyrillic" w:hAnsi="NTTimes/Cyrillic"/>
          <w:sz w:val="18"/>
        </w:rPr>
      </w:pPr>
      <w:r>
        <w:rPr>
          <w:rFonts w:ascii="NTTimes/Cyrillic" w:hAnsi="NTTimes/Cyrillic"/>
          <w:sz w:val="18"/>
        </w:rPr>
        <w:t xml:space="preserve"> г) эндоскопическая картина решающего значения не имеет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 Наиболее ч</w:t>
      </w:r>
      <w:r>
        <w:rPr>
          <w:rFonts w:ascii="NTTimes/Cyrillic" w:hAnsi="NTTimes/Cyrillic"/>
          <w:sz w:val="18"/>
        </w:rPr>
        <w:t xml:space="preserve">астыми причинами разрыва пищевода могут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эндоскопия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инородное тело </w:t>
      </w:r>
    </w:p>
    <w:p w:rsidR="00000000" w:rsidRDefault="00A75214">
      <w:pPr>
        <w:ind w:left="284" w:hanging="284"/>
        <w:jc w:val="both"/>
        <w:rPr>
          <w:rFonts w:ascii="NTTimes/Cyrillic" w:hAnsi="NTTimes/Cyrillic"/>
          <w:sz w:val="18"/>
        </w:rPr>
      </w:pPr>
      <w:r>
        <w:rPr>
          <w:rFonts w:ascii="NTTimes/Cyrillic" w:hAnsi="NTTimes/Cyrillic"/>
          <w:sz w:val="18"/>
        </w:rPr>
        <w:t xml:space="preserve"> в) трахеостомия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интубация трахеи при наркозе </w:t>
      </w:r>
    </w:p>
    <w:p w:rsidR="00000000" w:rsidRDefault="00A75214">
      <w:pPr>
        <w:ind w:left="284" w:hanging="284"/>
        <w:jc w:val="both"/>
        <w:rPr>
          <w:rFonts w:ascii="NTTimes/Cyrillic" w:hAnsi="NTTimes/Cyrillic"/>
          <w:sz w:val="18"/>
        </w:rPr>
      </w:pPr>
      <w:r>
        <w:rPr>
          <w:rFonts w:ascii="NTTimes/Cyrillic" w:hAnsi="NTTimes/Cyrillic"/>
          <w:sz w:val="18"/>
        </w:rPr>
        <w:t xml:space="preserve"> д) спонтанный разрыв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Наиболее радикальным методом лечения рака кардии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хирургическое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электрокоагуляции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комбинированное лечение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Дисфагия может иметь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ахалазии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раке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грыже пищеводного отверстия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г) при склеродермии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все</w:t>
      </w:r>
      <w:r>
        <w:rPr>
          <w:rFonts w:ascii="NTTimes/Cyrillic" w:hAnsi="NTTimes/Cyrillic"/>
          <w:sz w:val="18"/>
        </w:rPr>
        <w:t xml:space="preserve">х перечисленных заболеваниях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Из нижеперечисленных заболеваний пищевода всегда требует оперативного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а) рефлюкс-эзофагит </w:t>
      </w:r>
    </w:p>
    <w:p w:rsidR="00000000" w:rsidRDefault="00A75214">
      <w:pPr>
        <w:ind w:left="284" w:hanging="284"/>
        <w:jc w:val="both"/>
        <w:rPr>
          <w:rFonts w:ascii="NTTimes/Cyrillic" w:hAnsi="NTTimes/Cyrillic"/>
          <w:sz w:val="18"/>
        </w:rPr>
      </w:pPr>
      <w:r>
        <w:rPr>
          <w:rFonts w:ascii="NTTimes/Cyrillic" w:hAnsi="NTTimes/Cyrillic"/>
          <w:sz w:val="18"/>
        </w:rPr>
        <w:t xml:space="preserve"> б) ахалазия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кардиоспазм </w:t>
      </w:r>
    </w:p>
    <w:p w:rsidR="00000000" w:rsidRDefault="00A75214">
      <w:pPr>
        <w:ind w:left="284" w:hanging="284"/>
        <w:jc w:val="both"/>
        <w:rPr>
          <w:rFonts w:ascii="NTTimes/Cyrillic" w:hAnsi="NTTimes/Cyrillic"/>
          <w:sz w:val="18"/>
        </w:rPr>
      </w:pPr>
      <w:r>
        <w:rPr>
          <w:rFonts w:ascii="NTTimes/Cyrillic" w:hAnsi="NTTimes/Cyrillic"/>
          <w:sz w:val="18"/>
        </w:rPr>
        <w:t xml:space="preserve"> г) тракционные дивертикулы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пульсионные дивертикулы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Основной причиной рефлюкс-эзофагита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недостаточность кардиального сфинктера </w:t>
      </w:r>
    </w:p>
    <w:p w:rsidR="00000000" w:rsidRDefault="00A75214">
      <w:pPr>
        <w:ind w:left="284" w:hanging="284"/>
        <w:jc w:val="both"/>
        <w:rPr>
          <w:rFonts w:ascii="NTTimes/Cyrillic" w:hAnsi="NTTimes/Cyrillic"/>
          <w:sz w:val="18"/>
        </w:rPr>
      </w:pPr>
      <w:r>
        <w:rPr>
          <w:rFonts w:ascii="NTTimes/Cyrillic" w:hAnsi="NTTimes/Cyrillic"/>
          <w:sz w:val="18"/>
        </w:rPr>
        <w:t xml:space="preserve"> б) алкоголизм </w:t>
      </w:r>
    </w:p>
    <w:p w:rsidR="00000000" w:rsidRDefault="00A75214">
      <w:pPr>
        <w:ind w:left="284" w:hanging="284"/>
        <w:jc w:val="both"/>
        <w:rPr>
          <w:rFonts w:ascii="NTTimes/Cyrillic" w:hAnsi="NTTimes/Cyrillic"/>
          <w:sz w:val="18"/>
        </w:rPr>
      </w:pPr>
      <w:r>
        <w:rPr>
          <w:rFonts w:ascii="NTTimes/Cyrillic" w:hAnsi="NTTimes/Cyrillic"/>
          <w:sz w:val="18"/>
        </w:rPr>
        <w:t xml:space="preserve"> в) грыжа пищеводного отверстия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г) язвенная болезнь желудка и 12-ти 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употребление горячей пищи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046. При лечении рефлюкс-эзо</w:t>
      </w:r>
      <w:r>
        <w:rPr>
          <w:rFonts w:ascii="NTTimes/Cyrillic" w:hAnsi="NTTimes/Cyrillic"/>
          <w:sz w:val="18"/>
        </w:rPr>
        <w:t xml:space="preserve">фагита основные рекомендации включают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дробного питания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возвышенного положения туловища во время сна </w:t>
      </w:r>
    </w:p>
    <w:p w:rsidR="00000000" w:rsidRDefault="00A75214">
      <w:pPr>
        <w:ind w:left="284" w:hanging="284"/>
        <w:jc w:val="both"/>
        <w:rPr>
          <w:rFonts w:ascii="NTTimes/Cyrillic" w:hAnsi="NTTimes/Cyrillic"/>
          <w:sz w:val="18"/>
        </w:rPr>
      </w:pPr>
      <w:r>
        <w:rPr>
          <w:rFonts w:ascii="NTTimes/Cyrillic" w:hAnsi="NTTimes/Cyrillic"/>
          <w:sz w:val="18"/>
        </w:rPr>
        <w:t xml:space="preserve"> в) нормализации массы тела при ожирении </w:t>
      </w:r>
    </w:p>
    <w:p w:rsidR="00000000" w:rsidRDefault="00A75214">
      <w:pPr>
        <w:ind w:left="284" w:hanging="284"/>
        <w:jc w:val="both"/>
        <w:rPr>
          <w:rFonts w:ascii="NTTimes/Cyrillic" w:hAnsi="NTTimes/Cyrillic"/>
          <w:sz w:val="18"/>
        </w:rPr>
      </w:pPr>
      <w:r>
        <w:rPr>
          <w:rFonts w:ascii="NTTimes/Cyrillic" w:hAnsi="NTTimes/Cyrillic"/>
          <w:sz w:val="18"/>
        </w:rPr>
        <w:t xml:space="preserve"> г) диеты с низким содержимым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д) ношения свободного (не тесного) белья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При грыже пищеводного отверстия диафрагмы могут иметь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дисфагия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ритма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псевдостенокардия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г) ничего из перечисленного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Наиболее выраженная дилатация пищевода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w:t>
      </w:r>
      <w:r>
        <w:rPr>
          <w:rFonts w:ascii="NTTimes/Cyrillic" w:hAnsi="NTTimes/Cyrillic"/>
          <w:sz w:val="18"/>
        </w:rPr>
        <w:t xml:space="preserve"> рубцовом сужении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ахалазии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диабетической энтеропатии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склеродермии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некоторых локализациях рака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Для немедленного гемостаза при кровотечении из варикозно расширенных вен пищевода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применять массивные гемостатические средства </w:t>
      </w:r>
    </w:p>
    <w:p w:rsidR="00000000" w:rsidRDefault="00A75214">
      <w:pPr>
        <w:ind w:left="284" w:hanging="284"/>
        <w:jc w:val="both"/>
        <w:rPr>
          <w:rFonts w:ascii="NTTimes/Cyrillic" w:hAnsi="NTTimes/Cyrillic"/>
          <w:sz w:val="18"/>
        </w:rPr>
      </w:pPr>
      <w:r>
        <w:rPr>
          <w:rFonts w:ascii="NTTimes/Cyrillic" w:hAnsi="NTTimes/Cyrillic"/>
          <w:sz w:val="18"/>
        </w:rPr>
        <w:t xml:space="preserve"> б) применять гипотензивные средства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вводить малые гемостатические дозы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ввести зонд Блек - Мора </w:t>
      </w:r>
    </w:p>
    <w:p w:rsidR="00000000" w:rsidRDefault="00A75214">
      <w:pPr>
        <w:ind w:left="284" w:hanging="284"/>
        <w:jc w:val="both"/>
        <w:rPr>
          <w:rFonts w:ascii="NTTimes/Cyrillic" w:hAnsi="NTTimes/Cyrillic"/>
          <w:sz w:val="18"/>
        </w:rPr>
      </w:pPr>
      <w:r>
        <w:rPr>
          <w:rFonts w:ascii="NTTimes/Cyrillic" w:hAnsi="NTTimes/Cyrillic"/>
          <w:sz w:val="18"/>
        </w:rPr>
        <w:t xml:space="preserve"> д) хирургически прошить кровоточащие сосуды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050. Наиболее обширные повреждения пищевода раз</w:t>
      </w:r>
      <w:r>
        <w:rPr>
          <w:rFonts w:ascii="NTTimes/Cyrillic" w:hAnsi="NTTimes/Cyrillic"/>
          <w:sz w:val="18"/>
        </w:rPr>
        <w:t xml:space="preserve">виваются при приеме следующих химических агентов </w:t>
      </w:r>
    </w:p>
    <w:p w:rsidR="00000000" w:rsidRDefault="00A75214">
      <w:pPr>
        <w:ind w:left="284" w:hanging="284"/>
        <w:jc w:val="both"/>
        <w:rPr>
          <w:rFonts w:ascii="NTTimes/Cyrillic" w:hAnsi="NTTimes/Cyrillic"/>
          <w:sz w:val="18"/>
        </w:rPr>
      </w:pPr>
      <w:r>
        <w:rPr>
          <w:rFonts w:ascii="NTTimes/Cyrillic" w:hAnsi="NTTimes/Cyrillic"/>
          <w:sz w:val="18"/>
        </w:rPr>
        <w:t xml:space="preserve"> а) неорганических кислот </w:t>
      </w:r>
    </w:p>
    <w:p w:rsidR="00000000" w:rsidRDefault="00A75214">
      <w:pPr>
        <w:ind w:left="284" w:hanging="284"/>
        <w:jc w:val="both"/>
        <w:rPr>
          <w:rFonts w:ascii="NTTimes/Cyrillic" w:hAnsi="NTTimes/Cyrillic"/>
          <w:sz w:val="18"/>
        </w:rPr>
      </w:pPr>
      <w:r>
        <w:rPr>
          <w:rFonts w:ascii="NTTimes/Cyrillic" w:hAnsi="NTTimes/Cyrillic"/>
          <w:sz w:val="18"/>
        </w:rPr>
        <w:t xml:space="preserve"> б) щелочей </w:t>
      </w:r>
    </w:p>
    <w:p w:rsidR="00000000" w:rsidRDefault="00A75214">
      <w:pPr>
        <w:ind w:left="284" w:hanging="284"/>
        <w:jc w:val="both"/>
        <w:rPr>
          <w:rFonts w:ascii="NTTimes/Cyrillic" w:hAnsi="NTTimes/Cyrillic"/>
          <w:sz w:val="18"/>
        </w:rPr>
      </w:pPr>
      <w:r>
        <w:rPr>
          <w:rFonts w:ascii="NTTimes/Cyrillic" w:hAnsi="NTTimes/Cyrillic"/>
          <w:sz w:val="18"/>
        </w:rPr>
        <w:t xml:space="preserve"> в) органических кислот </w:t>
      </w:r>
    </w:p>
    <w:p w:rsidR="00000000" w:rsidRDefault="00A75214">
      <w:pPr>
        <w:ind w:left="284" w:hanging="284"/>
        <w:jc w:val="both"/>
        <w:rPr>
          <w:rFonts w:ascii="NTTimes/Cyrillic" w:hAnsi="NTTimes/Cyrillic"/>
          <w:sz w:val="18"/>
        </w:rPr>
      </w:pPr>
      <w:r>
        <w:rPr>
          <w:rFonts w:ascii="NTTimes/Cyrillic" w:hAnsi="NTTimes/Cyrillic"/>
          <w:sz w:val="18"/>
        </w:rPr>
        <w:t xml:space="preserve"> г) лаков </w:t>
      </w:r>
    </w:p>
    <w:p w:rsidR="00000000" w:rsidRDefault="00A75214">
      <w:pPr>
        <w:ind w:left="284" w:hanging="284"/>
        <w:jc w:val="both"/>
        <w:rPr>
          <w:rFonts w:ascii="NTTimes/Cyrillic" w:hAnsi="NTTimes/Cyrillic"/>
          <w:sz w:val="18"/>
        </w:rPr>
      </w:pPr>
      <w:r>
        <w:rPr>
          <w:rFonts w:ascii="NTTimes/Cyrillic" w:hAnsi="NTTimes/Cyrillic"/>
          <w:sz w:val="18"/>
        </w:rPr>
        <w:t xml:space="preserve"> д) суррогатов алкоголя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Наиболее часто ожоги пищевода вызываются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кислотами </w:t>
      </w:r>
    </w:p>
    <w:p w:rsidR="00000000" w:rsidRDefault="00A75214">
      <w:pPr>
        <w:ind w:left="284" w:hanging="284"/>
        <w:jc w:val="both"/>
        <w:rPr>
          <w:rFonts w:ascii="NTTimes/Cyrillic" w:hAnsi="NTTimes/Cyrillic"/>
          <w:sz w:val="18"/>
        </w:rPr>
      </w:pPr>
      <w:r>
        <w:rPr>
          <w:rFonts w:ascii="NTTimes/Cyrillic" w:hAnsi="NTTimes/Cyrillic"/>
          <w:sz w:val="18"/>
        </w:rPr>
        <w:t xml:space="preserve"> б) щелочами </w:t>
      </w:r>
    </w:p>
    <w:p w:rsidR="00000000" w:rsidRDefault="00A75214">
      <w:pPr>
        <w:ind w:left="284" w:hanging="284"/>
        <w:jc w:val="both"/>
        <w:rPr>
          <w:rFonts w:ascii="NTTimes/Cyrillic" w:hAnsi="NTTimes/Cyrillic"/>
          <w:sz w:val="18"/>
        </w:rPr>
      </w:pPr>
      <w:r>
        <w:rPr>
          <w:rFonts w:ascii="NTTimes/Cyrillic" w:hAnsi="NTTimes/Cyrillic"/>
          <w:sz w:val="18"/>
        </w:rPr>
        <w:t xml:space="preserve"> в) суррогатами спирта </w:t>
      </w:r>
    </w:p>
    <w:p w:rsidR="00000000" w:rsidRDefault="00A75214">
      <w:pPr>
        <w:ind w:left="284" w:hanging="284"/>
        <w:jc w:val="both"/>
        <w:rPr>
          <w:rFonts w:ascii="NTTimes/Cyrillic" w:hAnsi="NTTimes/Cyrillic"/>
          <w:sz w:val="18"/>
        </w:rPr>
      </w:pPr>
      <w:r>
        <w:rPr>
          <w:rFonts w:ascii="NTTimes/Cyrillic" w:hAnsi="NTTimes/Cyrillic"/>
          <w:sz w:val="18"/>
        </w:rPr>
        <w:t xml:space="preserve"> г) фосфорорганическими веществами </w:t>
      </w:r>
    </w:p>
    <w:p w:rsidR="00000000" w:rsidRDefault="00A75214">
      <w:pPr>
        <w:ind w:left="284" w:hanging="284"/>
        <w:jc w:val="both"/>
        <w:rPr>
          <w:rFonts w:ascii="NTTimes/Cyrillic" w:hAnsi="NTTimes/Cyrillic"/>
          <w:sz w:val="18"/>
        </w:rPr>
      </w:pPr>
      <w:r>
        <w:rPr>
          <w:rFonts w:ascii="NTTimes/Cyrillic" w:hAnsi="NTTimes/Cyrillic"/>
          <w:sz w:val="18"/>
        </w:rPr>
        <w:t xml:space="preserve"> д) горячей водой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Наиболее выраженные изменения в пищеводе при его химической травме имеют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на всем протяжении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в области глотки </w:t>
      </w:r>
    </w:p>
    <w:p w:rsidR="00000000" w:rsidRDefault="00A75214">
      <w:pPr>
        <w:ind w:left="284" w:hanging="284"/>
        <w:jc w:val="both"/>
        <w:rPr>
          <w:rFonts w:ascii="NTTimes/Cyrillic" w:hAnsi="NTTimes/Cyrillic"/>
          <w:sz w:val="18"/>
        </w:rPr>
      </w:pPr>
      <w:r>
        <w:rPr>
          <w:rFonts w:ascii="NTTimes/Cyrillic" w:hAnsi="NTTimes/Cyrillic"/>
          <w:sz w:val="18"/>
        </w:rPr>
        <w:t xml:space="preserve"> в) в области кардии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 местах физиологических сужений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 абдоминальном отрезке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Наиболее выраженным отягощающим фактором течения рака пищевода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возраст старше 60 лет </w:t>
      </w:r>
    </w:p>
    <w:p w:rsidR="00000000" w:rsidRDefault="00A75214">
      <w:pPr>
        <w:ind w:left="284" w:hanging="284"/>
        <w:jc w:val="both"/>
        <w:rPr>
          <w:rFonts w:ascii="NTTimes/Cyrillic" w:hAnsi="NTTimes/Cyrillic"/>
          <w:sz w:val="18"/>
        </w:rPr>
      </w:pPr>
      <w:r>
        <w:rPr>
          <w:rFonts w:ascii="NTTimes/Cyrillic" w:hAnsi="NTTimes/Cyrillic"/>
          <w:sz w:val="18"/>
        </w:rPr>
        <w:t xml:space="preserve"> б) мужской пол </w:t>
      </w:r>
    </w:p>
    <w:p w:rsidR="00000000" w:rsidRDefault="00A75214">
      <w:pPr>
        <w:ind w:left="284" w:hanging="284"/>
        <w:jc w:val="both"/>
        <w:rPr>
          <w:rFonts w:ascii="NTTimes/Cyrillic" w:hAnsi="NTTimes/Cyrillic"/>
          <w:sz w:val="18"/>
        </w:rPr>
      </w:pPr>
      <w:r>
        <w:rPr>
          <w:rFonts w:ascii="NTTimes/Cyrillic" w:hAnsi="NTTimes/Cyrillic"/>
          <w:sz w:val="18"/>
        </w:rPr>
        <w:t xml:space="preserve"> в) женский пол </w:t>
      </w:r>
    </w:p>
    <w:p w:rsidR="00000000" w:rsidRDefault="00A75214">
      <w:pPr>
        <w:ind w:left="284" w:hanging="284"/>
        <w:jc w:val="both"/>
        <w:rPr>
          <w:rFonts w:ascii="NTTimes/Cyrillic" w:hAnsi="NTTimes/Cyrillic"/>
          <w:sz w:val="18"/>
        </w:rPr>
      </w:pPr>
      <w:r>
        <w:rPr>
          <w:rFonts w:ascii="NTTimes/Cyrillic" w:hAnsi="NTTimes/Cyrillic"/>
          <w:sz w:val="18"/>
        </w:rPr>
        <w:t xml:space="preserve"> г) алкоголизм </w:t>
      </w:r>
    </w:p>
    <w:p w:rsidR="00000000" w:rsidRDefault="00A75214">
      <w:pPr>
        <w:ind w:left="284" w:hanging="284"/>
        <w:jc w:val="both"/>
        <w:rPr>
          <w:rFonts w:ascii="NTTimes/Cyrillic" w:hAnsi="NTTimes/Cyrillic"/>
          <w:sz w:val="18"/>
        </w:rPr>
      </w:pPr>
      <w:r>
        <w:rPr>
          <w:rFonts w:ascii="NTTimes/Cyrillic" w:hAnsi="NTTimes/Cyrillic"/>
          <w:sz w:val="18"/>
        </w:rPr>
        <w:t xml:space="preserve"> д) ранее перенесенный химический ожог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Наиболее информативным диагностическим приемом в распознавании ранней стадии рака пищевода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цитологическое исследование промывных вод из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рентгенологическое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в) монометрическое исследование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эндоскопическое исследо</w:t>
      </w:r>
      <w:r>
        <w:rPr>
          <w:rFonts w:ascii="NTTimes/Cyrillic" w:hAnsi="NTTimes/Cyrillic"/>
          <w:sz w:val="18"/>
        </w:rPr>
        <w:t xml:space="preserve">вание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Для разрыва грудного отдела пищевода характерны следующие клинические признаки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острая боль в грудной клетке, нередко с иррадиацией по межреберью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крепитации на шее, гнусавость голоса </w:t>
      </w:r>
    </w:p>
    <w:p w:rsidR="00000000" w:rsidRDefault="00A75214">
      <w:pPr>
        <w:ind w:left="284" w:hanging="284"/>
        <w:jc w:val="both"/>
        <w:rPr>
          <w:rFonts w:ascii="NTTimes/Cyrillic" w:hAnsi="NTTimes/Cyrillic"/>
          <w:sz w:val="18"/>
        </w:rPr>
      </w:pPr>
      <w:r>
        <w:rPr>
          <w:rFonts w:ascii="NTTimes/Cyrillic" w:hAnsi="NTTimes/Cyrillic"/>
          <w:sz w:val="18"/>
        </w:rPr>
        <w:t xml:space="preserve"> в) общее тяжелое состояние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высокая температура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Основной опасностью беззондового промывания желудка при химических ожогах пищевода и желудка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малая эффективность лечебного мероприятия </w:t>
      </w:r>
    </w:p>
    <w:p w:rsidR="00000000" w:rsidRDefault="00A75214">
      <w:pPr>
        <w:ind w:left="284" w:hanging="284"/>
        <w:jc w:val="both"/>
        <w:rPr>
          <w:rFonts w:ascii="NTTimes/Cyrillic" w:hAnsi="NTTimes/Cyrillic"/>
          <w:sz w:val="18"/>
        </w:rPr>
      </w:pPr>
      <w:r>
        <w:rPr>
          <w:rFonts w:ascii="NTTimes/Cyrillic" w:hAnsi="NTTimes/Cyrillic"/>
          <w:sz w:val="18"/>
        </w:rPr>
        <w:t xml:space="preserve"> в) дополнительный ожог пи</w:t>
      </w:r>
      <w:r>
        <w:rPr>
          <w:rFonts w:ascii="NTTimes/Cyrillic" w:hAnsi="NTTimes/Cyrillic"/>
          <w:sz w:val="18"/>
        </w:rPr>
        <w:t xml:space="preserve">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По истечении 5-6 часов после химической травмы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а) желудок промывать нельзя </w:t>
      </w:r>
    </w:p>
    <w:p w:rsidR="00000000" w:rsidRDefault="00A75214">
      <w:pPr>
        <w:ind w:left="284" w:hanging="284"/>
        <w:jc w:val="both"/>
        <w:rPr>
          <w:rFonts w:ascii="NTTimes/Cyrillic" w:hAnsi="NTTimes/Cyrillic"/>
          <w:sz w:val="18"/>
        </w:rPr>
      </w:pPr>
      <w:r>
        <w:rPr>
          <w:rFonts w:ascii="NTTimes/Cyrillic" w:hAnsi="NTTimes/Cyrillic"/>
          <w:sz w:val="18"/>
        </w:rPr>
        <w:t xml:space="preserve"> б) желудок можно не промывать </w:t>
      </w:r>
    </w:p>
    <w:p w:rsidR="00000000" w:rsidRDefault="00A75214">
      <w:pPr>
        <w:ind w:left="284" w:hanging="284"/>
        <w:jc w:val="both"/>
        <w:rPr>
          <w:rFonts w:ascii="NTTimes/Cyrillic" w:hAnsi="NTTimes/Cyrillic"/>
          <w:sz w:val="18"/>
        </w:rPr>
      </w:pPr>
      <w:r>
        <w:rPr>
          <w:rFonts w:ascii="NTTimes/Cyrillic" w:hAnsi="NTTimes/Cyrillic"/>
          <w:sz w:val="18"/>
        </w:rPr>
        <w:t xml:space="preserve"> в) вопрос о промывании желудка решается индивидуально </w:t>
      </w:r>
    </w:p>
    <w:p w:rsidR="00000000" w:rsidRDefault="00A75214">
      <w:pPr>
        <w:ind w:left="284" w:hanging="284"/>
        <w:jc w:val="both"/>
        <w:rPr>
          <w:rFonts w:ascii="NTTimes/Cyrillic" w:hAnsi="NTTimes/Cyrillic"/>
          <w:sz w:val="18"/>
        </w:rPr>
      </w:pPr>
      <w:r>
        <w:rPr>
          <w:rFonts w:ascii="NTTimes/Cyrillic" w:hAnsi="NTTimes/Cyrillic"/>
          <w:sz w:val="18"/>
        </w:rPr>
        <w:t xml:space="preserve"> г) желудок необходимо промыть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Сильные боли в верхнем отделе живота при химическом ожоге пищевода могут быть обусловлены </w:t>
      </w:r>
    </w:p>
    <w:p w:rsidR="00000000" w:rsidRDefault="00A75214">
      <w:pPr>
        <w:ind w:left="284" w:hanging="284"/>
        <w:jc w:val="both"/>
        <w:rPr>
          <w:rFonts w:ascii="NTTimes/Cyrillic" w:hAnsi="NTTimes/Cyrillic"/>
          <w:sz w:val="18"/>
        </w:rPr>
      </w:pPr>
      <w:r>
        <w:rPr>
          <w:rFonts w:ascii="NTTimes/Cyrillic" w:hAnsi="NTTimes/Cyrillic"/>
          <w:sz w:val="18"/>
        </w:rPr>
        <w:t xml:space="preserve"> а) поражением печени и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рефлекторными причинами </w:t>
      </w:r>
    </w:p>
    <w:p w:rsidR="00000000" w:rsidRDefault="00A75214">
      <w:pPr>
        <w:ind w:left="284" w:hanging="284"/>
        <w:jc w:val="both"/>
        <w:rPr>
          <w:rFonts w:ascii="NTTimes/Cyrillic" w:hAnsi="NTTimes/Cyrillic"/>
          <w:sz w:val="18"/>
        </w:rPr>
      </w:pPr>
      <w:r>
        <w:rPr>
          <w:rFonts w:ascii="NTTimes/Cyrillic" w:hAnsi="NTTimes/Cyrillic"/>
          <w:sz w:val="18"/>
        </w:rPr>
        <w:t xml:space="preserve"> в) проявлением химического ожога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спазмом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059. П</w:t>
      </w:r>
      <w:r>
        <w:rPr>
          <w:rFonts w:ascii="NTTimes/Cyrillic" w:hAnsi="NTTimes/Cyrillic"/>
          <w:sz w:val="18"/>
        </w:rPr>
        <w:t xml:space="preserve">ри химическом ожоге пищевода у пострадавшего или сопровождающих его лиц необходимо выяснить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причину приема химического вещества </w:t>
      </w:r>
    </w:p>
    <w:p w:rsidR="00000000" w:rsidRDefault="00A75214">
      <w:pPr>
        <w:ind w:left="284" w:hanging="284"/>
        <w:jc w:val="both"/>
        <w:rPr>
          <w:rFonts w:ascii="NTTimes/Cyrillic" w:hAnsi="NTTimes/Cyrillic"/>
          <w:sz w:val="18"/>
        </w:rPr>
      </w:pPr>
      <w:r>
        <w:rPr>
          <w:rFonts w:ascii="NTTimes/Cyrillic" w:hAnsi="NTTimes/Cyrillic"/>
          <w:sz w:val="18"/>
        </w:rPr>
        <w:t xml:space="preserve"> б) характер химического вещества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время, прошедшее со времени ожога </w:t>
      </w:r>
    </w:p>
    <w:p w:rsidR="00000000" w:rsidRDefault="00A75214">
      <w:pPr>
        <w:ind w:left="284" w:hanging="284"/>
        <w:jc w:val="both"/>
        <w:rPr>
          <w:rFonts w:ascii="NTTimes/Cyrillic" w:hAnsi="NTTimes/Cyrillic"/>
          <w:sz w:val="18"/>
        </w:rPr>
      </w:pPr>
      <w:r>
        <w:rPr>
          <w:rFonts w:ascii="NTTimes/Cyrillic" w:hAnsi="NTTimes/Cyrillic"/>
          <w:sz w:val="18"/>
        </w:rPr>
        <w:t xml:space="preserve"> г) количество принятого химического вещества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060. 1. Больной 35 лет обратился в поликлинику с жалобами на затрудненное прохождение пищи по пищеводу в течение последних 3 месяцев. Известно, что 2 года тому назад больной случайно выпил глоток уксусной кислоты Причиной клинической</w:t>
      </w:r>
      <w:r>
        <w:rPr>
          <w:rFonts w:ascii="NTTimes/Cyrillic" w:hAnsi="NTTimes/Cyrillic"/>
          <w:sz w:val="18"/>
        </w:rPr>
        <w:t xml:space="preserve"> картины может быть обусловлено всем,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кардиоспазм </w:t>
      </w:r>
    </w:p>
    <w:p w:rsidR="00000000" w:rsidRDefault="00A75214">
      <w:pPr>
        <w:ind w:left="284" w:hanging="284"/>
        <w:jc w:val="both"/>
        <w:rPr>
          <w:rFonts w:ascii="NTTimes/Cyrillic" w:hAnsi="NTTimes/Cyrillic"/>
          <w:sz w:val="18"/>
        </w:rPr>
      </w:pPr>
      <w:r>
        <w:rPr>
          <w:rFonts w:ascii="NTTimes/Cyrillic" w:hAnsi="NTTimes/Cyrillic"/>
          <w:sz w:val="18"/>
        </w:rPr>
        <w:t xml:space="preserve"> б) рубцовое сужение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ахалазия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грыжа пищеводного отверстия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2. Больной 35 лет обратился в поликлинику с жалобами на затрудненное прохождение пищи по пищеводу в течение последних 3 месяцев. Известно, что 2 года тому назад больной случайно выпил глоток уксусной кислоты Для уточнения диагноза должны быть назначены наиболее информативные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рентгенологическое обследовани</w:t>
      </w:r>
      <w:r>
        <w:rPr>
          <w:rFonts w:ascii="NTTimes/Cyrillic" w:hAnsi="NTTimes/Cyrillic"/>
          <w:sz w:val="18"/>
        </w:rPr>
        <w:t xml:space="preserve">е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б) контрастная рентгенография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фиброэзофагоскопия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исследование пищевода в условиях двойного контрастирования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3. Больной 35 лет обратился в поликлинику с жалобами на затрудненное прохождение пищи по пищеводу в течение последних 3 месяцев. Известно, что 2 года тому назад больной случайно выпил глоток уксусной кислоты Дальнейшее лечение больного может быть продолжено </w:t>
      </w:r>
    </w:p>
    <w:p w:rsidR="00000000" w:rsidRDefault="00A75214">
      <w:pPr>
        <w:ind w:left="284" w:hanging="284"/>
        <w:jc w:val="both"/>
        <w:rPr>
          <w:rFonts w:ascii="NTTimes/Cyrillic" w:hAnsi="NTTimes/Cyrillic"/>
          <w:sz w:val="18"/>
        </w:rPr>
      </w:pPr>
      <w:r>
        <w:rPr>
          <w:rFonts w:ascii="NTTimes/Cyrillic" w:hAnsi="NTTimes/Cyrillic"/>
          <w:sz w:val="18"/>
        </w:rPr>
        <w:t xml:space="preserve"> а) в ЛОР-отделении </w:t>
      </w:r>
    </w:p>
    <w:p w:rsidR="00000000" w:rsidRDefault="00A75214">
      <w:pPr>
        <w:ind w:left="284" w:hanging="284"/>
        <w:jc w:val="both"/>
        <w:rPr>
          <w:rFonts w:ascii="NTTimes/Cyrillic" w:hAnsi="NTTimes/Cyrillic"/>
          <w:sz w:val="18"/>
        </w:rPr>
      </w:pPr>
      <w:r>
        <w:rPr>
          <w:rFonts w:ascii="NTTimes/Cyrillic" w:hAnsi="NTTimes/Cyrillic"/>
          <w:sz w:val="18"/>
        </w:rPr>
        <w:t xml:space="preserve"> б) в хирургическом отделении </w:t>
      </w:r>
    </w:p>
    <w:p w:rsidR="00000000" w:rsidRDefault="00A75214">
      <w:pPr>
        <w:ind w:left="284" w:hanging="284"/>
        <w:jc w:val="both"/>
        <w:rPr>
          <w:rFonts w:ascii="NTTimes/Cyrillic" w:hAnsi="NTTimes/Cyrillic"/>
          <w:sz w:val="18"/>
        </w:rPr>
      </w:pPr>
      <w:r>
        <w:rPr>
          <w:rFonts w:ascii="NTTimes/Cyrillic" w:hAnsi="NTTimes/Cyrillic"/>
          <w:sz w:val="18"/>
        </w:rPr>
        <w:t xml:space="preserve"> в) в нефрологическом отд</w:t>
      </w:r>
      <w:r>
        <w:rPr>
          <w:rFonts w:ascii="NTTimes/Cyrillic" w:hAnsi="NTTimes/Cyrillic"/>
          <w:sz w:val="18"/>
        </w:rPr>
        <w:t xml:space="preserve">елении </w:t>
      </w:r>
    </w:p>
    <w:p w:rsidR="00000000" w:rsidRDefault="00A75214">
      <w:pPr>
        <w:ind w:left="284" w:hanging="284"/>
        <w:jc w:val="both"/>
        <w:rPr>
          <w:rFonts w:ascii="NTTimes/Cyrillic" w:hAnsi="NTTimes/Cyrillic"/>
          <w:sz w:val="18"/>
        </w:rPr>
      </w:pPr>
      <w:r>
        <w:rPr>
          <w:rFonts w:ascii="NTTimes/Cyrillic" w:hAnsi="NTTimes/Cyrillic"/>
          <w:sz w:val="18"/>
        </w:rPr>
        <w:t xml:space="preserve"> г) в терапевтическом отделении </w:t>
      </w:r>
    </w:p>
    <w:p w:rsidR="00000000" w:rsidRDefault="00A75214">
      <w:pPr>
        <w:ind w:left="284" w:hanging="284"/>
        <w:jc w:val="both"/>
        <w:rPr>
          <w:rFonts w:ascii="NTTimes/Cyrillic" w:hAnsi="NTTimes/Cyrillic"/>
          <w:sz w:val="18"/>
        </w:rPr>
      </w:pPr>
      <w:r>
        <w:rPr>
          <w:rFonts w:ascii="NTTimes/Cyrillic" w:hAnsi="NTTimes/Cyrillic"/>
          <w:sz w:val="18"/>
        </w:rPr>
        <w:t xml:space="preserve"> д) в гастроэнтерологическом отделении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О ранении сердца свидетельствуют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локализация раны </w:t>
      </w:r>
    </w:p>
    <w:p w:rsidR="00000000" w:rsidRDefault="00A75214">
      <w:pPr>
        <w:ind w:left="284" w:hanging="284"/>
        <w:jc w:val="both"/>
        <w:rPr>
          <w:rFonts w:ascii="NTTimes/Cyrillic" w:hAnsi="NTTimes/Cyrillic"/>
          <w:sz w:val="18"/>
        </w:rPr>
      </w:pPr>
      <w:r>
        <w:rPr>
          <w:rFonts w:ascii="NTTimes/Cyrillic" w:hAnsi="NTTimes/Cyrillic"/>
          <w:sz w:val="18"/>
        </w:rPr>
        <w:t xml:space="preserve"> б) резкое снижение артериального давления, тахикардия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в) внешний вид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повышение венозного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При тампонаде сердца наблюдаются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снижение артериального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цианоз лица </w:t>
      </w:r>
    </w:p>
    <w:p w:rsidR="00000000" w:rsidRDefault="00A75214">
      <w:pPr>
        <w:ind w:left="284" w:hanging="284"/>
        <w:jc w:val="both"/>
        <w:rPr>
          <w:rFonts w:ascii="NTTimes/Cyrillic" w:hAnsi="NTTimes/Cyrillic"/>
          <w:sz w:val="18"/>
        </w:rPr>
      </w:pPr>
      <w:r>
        <w:rPr>
          <w:rFonts w:ascii="NTTimes/Cyrillic" w:hAnsi="NTTimes/Cyrillic"/>
          <w:sz w:val="18"/>
        </w:rPr>
        <w:t xml:space="preserve"> в) расширение границ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г) глухость тонов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063. Показаниями для широкой торакотомии при проникающем ранен</w:t>
      </w:r>
      <w:r>
        <w:rPr>
          <w:rFonts w:ascii="NTTimes/Cyrillic" w:hAnsi="NTTimes/Cyrillic"/>
          <w:sz w:val="18"/>
        </w:rPr>
        <w:t xml:space="preserve">ии грудной клетки являются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б) гемоторакс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в) свернувшийся гемоторакс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г) продолжающееся кровотечение в плевральную полость </w:t>
      </w:r>
    </w:p>
    <w:p w:rsidR="00000000" w:rsidRDefault="00A75214">
      <w:pPr>
        <w:ind w:left="284" w:hanging="284"/>
        <w:jc w:val="both"/>
        <w:rPr>
          <w:rFonts w:ascii="NTTimes/Cyrillic" w:hAnsi="NTTimes/Cyrillic"/>
          <w:sz w:val="18"/>
        </w:rPr>
      </w:pPr>
      <w:r>
        <w:rPr>
          <w:rFonts w:ascii="NTTimes/Cyrillic" w:hAnsi="NTTimes/Cyrillic"/>
          <w:sz w:val="18"/>
        </w:rPr>
        <w:t xml:space="preserve"> д) сам факт проникающего ранения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Ушивание раны легкого должно производиться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непрерывными узловыми швами </w:t>
      </w:r>
    </w:p>
    <w:p w:rsidR="00000000" w:rsidRDefault="00A75214">
      <w:pPr>
        <w:ind w:left="284" w:hanging="284"/>
        <w:jc w:val="both"/>
        <w:rPr>
          <w:rFonts w:ascii="NTTimes/Cyrillic" w:hAnsi="NTTimes/Cyrillic"/>
          <w:sz w:val="18"/>
        </w:rPr>
      </w:pPr>
      <w:r>
        <w:rPr>
          <w:rFonts w:ascii="NTTimes/Cyrillic" w:hAnsi="NTTimes/Cyrillic"/>
          <w:sz w:val="18"/>
        </w:rPr>
        <w:t xml:space="preserve"> б) отдельными узловыми швами </w:t>
      </w:r>
    </w:p>
    <w:p w:rsidR="00000000" w:rsidRDefault="00A75214">
      <w:pPr>
        <w:ind w:left="284" w:hanging="284"/>
        <w:jc w:val="both"/>
        <w:rPr>
          <w:rFonts w:ascii="NTTimes/Cyrillic" w:hAnsi="NTTimes/Cyrillic"/>
          <w:sz w:val="18"/>
        </w:rPr>
      </w:pPr>
      <w:r>
        <w:rPr>
          <w:rFonts w:ascii="NTTimes/Cyrillic" w:hAnsi="NTTimes/Cyrillic"/>
          <w:sz w:val="18"/>
        </w:rPr>
        <w:t xml:space="preserve"> в) кисетным швом </w:t>
      </w:r>
    </w:p>
    <w:p w:rsidR="00000000" w:rsidRDefault="00A75214">
      <w:pPr>
        <w:ind w:left="284" w:hanging="284"/>
        <w:jc w:val="both"/>
        <w:rPr>
          <w:rFonts w:ascii="NTTimes/Cyrillic" w:hAnsi="NTTimes/Cyrillic"/>
          <w:sz w:val="18"/>
        </w:rPr>
      </w:pPr>
      <w:r>
        <w:rPr>
          <w:rFonts w:ascii="NTTimes/Cyrillic" w:hAnsi="NTTimes/Cyrillic"/>
          <w:sz w:val="18"/>
        </w:rPr>
        <w:t xml:space="preserve"> г) Z-образным швом </w:t>
      </w:r>
    </w:p>
    <w:p w:rsidR="00000000" w:rsidRDefault="00A75214">
      <w:pPr>
        <w:ind w:left="284" w:hanging="284"/>
        <w:jc w:val="both"/>
        <w:rPr>
          <w:rFonts w:ascii="NTTimes/Cyrillic" w:hAnsi="NTTimes/Cyrillic"/>
          <w:sz w:val="18"/>
        </w:rPr>
      </w:pPr>
      <w:r>
        <w:rPr>
          <w:rFonts w:ascii="NTTimes/Cyrillic" w:hAnsi="NTTimes/Cyrillic"/>
          <w:sz w:val="18"/>
        </w:rPr>
        <w:t xml:space="preserve"> д) всеми перечисленными способами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Оптимальным доступом для ушивания ранений сердца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передне-боковая торакотомия на стороне ранения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передне-боковая тора</w:t>
      </w:r>
      <w:r>
        <w:rPr>
          <w:rFonts w:ascii="NTTimes/Cyrillic" w:hAnsi="NTTimes/Cyrillic"/>
          <w:sz w:val="18"/>
        </w:rPr>
        <w:t xml:space="preserve">котомия слева </w:t>
      </w:r>
    </w:p>
    <w:p w:rsidR="00000000" w:rsidRDefault="00A75214">
      <w:pPr>
        <w:ind w:left="284" w:hanging="284"/>
        <w:jc w:val="both"/>
        <w:rPr>
          <w:rFonts w:ascii="NTTimes/Cyrillic" w:hAnsi="NTTimes/Cyrillic"/>
          <w:sz w:val="18"/>
        </w:rPr>
      </w:pPr>
      <w:r>
        <w:rPr>
          <w:rFonts w:ascii="NTTimes/Cyrillic" w:hAnsi="NTTimes/Cyrillic"/>
          <w:sz w:val="18"/>
        </w:rPr>
        <w:t xml:space="preserve"> в) стернотомия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задне-боковая торакотомия слева </w:t>
      </w:r>
    </w:p>
    <w:p w:rsidR="00000000" w:rsidRDefault="00A75214">
      <w:pPr>
        <w:ind w:left="284" w:hanging="284"/>
        <w:jc w:val="both"/>
        <w:rPr>
          <w:rFonts w:ascii="NTTimes/Cyrillic" w:hAnsi="NTTimes/Cyrillic"/>
          <w:sz w:val="18"/>
        </w:rPr>
      </w:pPr>
      <w:r>
        <w:rPr>
          <w:rFonts w:ascii="NTTimes/Cyrillic" w:hAnsi="NTTimes/Cyrillic"/>
          <w:sz w:val="18"/>
        </w:rPr>
        <w:t xml:space="preserve"> д) левосторонняя торакотомия независимо от стороны ранения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При множественных переломах ребер в первую очередь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наложить циркулярную повязку на грудную клетку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наложить одностороннюю лейкопластырную повязку </w:t>
      </w:r>
    </w:p>
    <w:p w:rsidR="00000000" w:rsidRDefault="00A75214">
      <w:pPr>
        <w:ind w:left="284" w:hanging="284"/>
        <w:jc w:val="both"/>
        <w:rPr>
          <w:rFonts w:ascii="NTTimes/Cyrillic" w:hAnsi="NTTimes/Cyrillic"/>
          <w:sz w:val="18"/>
        </w:rPr>
      </w:pPr>
      <w:r>
        <w:rPr>
          <w:rFonts w:ascii="NTTimes/Cyrillic" w:hAnsi="NTTimes/Cyrillic"/>
          <w:sz w:val="18"/>
        </w:rPr>
        <w:t xml:space="preserve"> в) произвести паравертебральную спирто-новокаиновую блокаду </w:t>
      </w:r>
    </w:p>
    <w:p w:rsidR="00000000" w:rsidRDefault="00A75214">
      <w:pPr>
        <w:ind w:left="284" w:hanging="284"/>
        <w:jc w:val="both"/>
        <w:rPr>
          <w:rFonts w:ascii="NTTimes/Cyrillic" w:hAnsi="NTTimes/Cyrillic"/>
          <w:sz w:val="18"/>
        </w:rPr>
      </w:pPr>
      <w:r>
        <w:rPr>
          <w:rFonts w:ascii="NTTimes/Cyrillic" w:hAnsi="NTTimes/Cyrillic"/>
          <w:sz w:val="18"/>
        </w:rPr>
        <w:t xml:space="preserve"> г) выполнить вагосимпатическую блокаду </w:t>
      </w:r>
    </w:p>
    <w:p w:rsidR="00000000" w:rsidRDefault="00A75214">
      <w:pPr>
        <w:ind w:left="284" w:hanging="284"/>
        <w:jc w:val="both"/>
        <w:rPr>
          <w:rFonts w:ascii="NTTimes/Cyrillic" w:hAnsi="NTTimes/Cyrillic"/>
          <w:sz w:val="18"/>
        </w:rPr>
      </w:pPr>
      <w:r>
        <w:rPr>
          <w:rFonts w:ascii="NTTimes/Cyrillic" w:hAnsi="NTTimes/Cyrillic"/>
          <w:sz w:val="18"/>
        </w:rPr>
        <w:t xml:space="preserve"> д) выполнить блокаду "трех мест" (места перелома, вагосимпатическую и паравертебральную)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067. Характерн</w:t>
      </w:r>
      <w:r>
        <w:rPr>
          <w:rFonts w:ascii="NTTimes/Cyrillic" w:hAnsi="NTTimes/Cyrillic"/>
          <w:sz w:val="18"/>
        </w:rPr>
        <w:t xml:space="preserve">ым признаком разрыва легкого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кровохаркание </w:t>
      </w:r>
    </w:p>
    <w:p w:rsidR="00000000" w:rsidRDefault="00A75214">
      <w:pPr>
        <w:ind w:left="284" w:hanging="284"/>
        <w:jc w:val="both"/>
        <w:rPr>
          <w:rFonts w:ascii="NTTimes/Cyrillic" w:hAnsi="NTTimes/Cyrillic"/>
          <w:sz w:val="18"/>
        </w:rPr>
      </w:pPr>
      <w:r>
        <w:rPr>
          <w:rFonts w:ascii="NTTimes/Cyrillic" w:hAnsi="NTTimes/Cyrillic"/>
          <w:sz w:val="18"/>
        </w:rPr>
        <w:t xml:space="preserve"> б) гемоторакс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в)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г) затемнение легкого при рентгенологическом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д) гемо-пневмоторакс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Для закрытой травмы сердца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изменения ЭКГ </w:t>
      </w:r>
    </w:p>
    <w:p w:rsidR="00000000" w:rsidRDefault="00A75214">
      <w:pPr>
        <w:ind w:left="284" w:hanging="284"/>
        <w:jc w:val="both"/>
        <w:rPr>
          <w:rFonts w:ascii="NTTimes/Cyrillic" w:hAnsi="NTTimes/Cyrillic"/>
          <w:sz w:val="18"/>
        </w:rPr>
      </w:pPr>
      <w:r>
        <w:rPr>
          <w:rFonts w:ascii="NTTimes/Cyrillic" w:hAnsi="NTTimes/Cyrillic"/>
          <w:sz w:val="18"/>
        </w:rPr>
        <w:t xml:space="preserve"> б) боли в области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снижение артериального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повышение венозного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признаки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Достоверным признаком разрыва купола диафрагмы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боль в грудной клетке с иррадиацией в надплечье </w:t>
      </w:r>
    </w:p>
    <w:p w:rsidR="00000000" w:rsidRDefault="00A75214">
      <w:pPr>
        <w:ind w:left="284" w:hanging="284"/>
        <w:jc w:val="both"/>
        <w:rPr>
          <w:rFonts w:ascii="NTTimes/Cyrillic" w:hAnsi="NTTimes/Cyrillic"/>
          <w:sz w:val="18"/>
        </w:rPr>
      </w:pPr>
      <w:r>
        <w:rPr>
          <w:rFonts w:ascii="NTTimes/Cyrillic" w:hAnsi="NTTimes/Cyrillic"/>
          <w:sz w:val="18"/>
        </w:rPr>
        <w:t xml:space="preserve"> б) боль в предреберье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пролабирование органов брюшной полости в грудную, выявляемое рентгеном </w:t>
      </w:r>
    </w:p>
    <w:p w:rsidR="00000000" w:rsidRDefault="00A75214">
      <w:pPr>
        <w:ind w:left="284" w:hanging="284"/>
        <w:jc w:val="both"/>
        <w:rPr>
          <w:rFonts w:ascii="NTTimes/Cyrillic" w:hAnsi="NTTimes/Cyrillic"/>
          <w:sz w:val="18"/>
        </w:rPr>
      </w:pPr>
      <w:r>
        <w:rPr>
          <w:rFonts w:ascii="NTTimes/Cyrillic" w:hAnsi="NTTimes/Cyrillic"/>
          <w:sz w:val="18"/>
        </w:rPr>
        <w:t xml:space="preserve"> г) ослабленное дыхание на стороне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общее тяжелое состояние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Для разрыва крупного бронха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напряженного пневмоторакса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б) напряженной эмфиземы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общего тяжелого состояния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кровохарканья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При травме грудной клетки неотложные мероприятия прежде всего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переломе грудины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переломе ключицы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при напряженном пневмотораксе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переломе лопатки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переломе ребер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072. Больной упал с высоты 7-этажного дома и доставлен в тяжелом состоянии с явлениями шока III т. Диагностирован левосторонний напряженный пневмоторакс, эмфизема средостения. Срочно дренирована левая плевральная полость. По дренажу в большом количестве поступает воздух, легкое не расправляется. Введение второго дренажа и активная аспирация по обоим дренажам не изменили ситуации, нарастает дыхательная недостаточность, прогрес</w:t>
      </w:r>
      <w:r>
        <w:rPr>
          <w:rFonts w:ascii="NTTimes/Cyrillic" w:hAnsi="NTTimes/Cyrillic"/>
          <w:sz w:val="18"/>
        </w:rPr>
        <w:t xml:space="preserve">сирует эмфизема средостения. Остается коллапс легкого. При бронхоскопии обнаружен надрыв стенки левого главного бронха, закрытый сгустком крови. Больному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продолжить активную аспирацию по 2-м дренажам с увеличением вакуума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произвести верхнюю переднюю медиастинотомию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выполнить левостороннюю торакотомию, наложить первичный шов бронха </w:t>
      </w:r>
    </w:p>
    <w:p w:rsidR="00000000" w:rsidRDefault="00A75214">
      <w:pPr>
        <w:ind w:left="284" w:hanging="284"/>
        <w:jc w:val="both"/>
        <w:rPr>
          <w:rFonts w:ascii="NTTimes/Cyrillic" w:hAnsi="NTTimes/Cyrillic"/>
          <w:sz w:val="18"/>
        </w:rPr>
      </w:pPr>
      <w:r>
        <w:rPr>
          <w:rFonts w:ascii="NTTimes/Cyrillic" w:hAnsi="NTTimes/Cyrillic"/>
          <w:sz w:val="18"/>
        </w:rPr>
        <w:t xml:space="preserve"> г) сделать левостороннюю пневмоэктомию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д) нанести биологический клей на область разрыва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073. Больной упал с высоты 7-этажного дома и доставлен в тя</w:t>
      </w:r>
      <w:r>
        <w:rPr>
          <w:rFonts w:ascii="NTTimes/Cyrillic" w:hAnsi="NTTimes/Cyrillic"/>
          <w:sz w:val="18"/>
        </w:rPr>
        <w:t xml:space="preserve">желом состоянии. Диагностирован разрыв левого главного бронха. Решено больного оперировать и произвести первичный шов бронха. Наиболее оптимальным хирургическим доступом будет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передне-боковая торакотомия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боковая торакотомия по 4 межреберью </w:t>
      </w:r>
    </w:p>
    <w:p w:rsidR="00000000" w:rsidRDefault="00A75214">
      <w:pPr>
        <w:ind w:left="284" w:hanging="284"/>
        <w:jc w:val="both"/>
        <w:rPr>
          <w:rFonts w:ascii="NTTimes/Cyrillic" w:hAnsi="NTTimes/Cyrillic"/>
          <w:sz w:val="18"/>
        </w:rPr>
      </w:pPr>
      <w:r>
        <w:rPr>
          <w:rFonts w:ascii="NTTimes/Cyrillic" w:hAnsi="NTTimes/Cyrillic"/>
          <w:sz w:val="18"/>
        </w:rPr>
        <w:t xml:space="preserve"> в) задне-боковая торакотомия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стернотомия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боковая торакотомия по 7-му межреберью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074. Больной сбит машиной, доставлен в бессознательном состоянии. Диагностирована внутричерепная гематома, перелом костей голени, двусторонний перелом ребер. Справа - 3</w:t>
      </w:r>
      <w:r>
        <w:rPr>
          <w:rFonts w:ascii="NTTimes/Cyrillic" w:hAnsi="NTTimes/Cyrillic"/>
          <w:sz w:val="18"/>
        </w:rPr>
        <w:t xml:space="preserve">, с наличием пневмоторакса, слева - 4 с признаками гемоторакса. Шок IV степени. Гемодинамика нестабильная. Анизакория. Начаты реанимационные мероприятия, адекватная инфузионная терапия. Произведено дренирование правой плевральной полости, легкое в ближайшие 2 часа расправилось. При пункции левой плевральной полости удалено 250 мл жидкой крови. Лечебная тактика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левостороннюю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срочную декомпрессивную трепанацию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в) срочную трепанацию черепа с последующей ИВЛ и другими реа</w:t>
      </w:r>
      <w:r>
        <w:rPr>
          <w:rFonts w:ascii="NTTimes/Cyrillic" w:hAnsi="NTTimes/Cyrillic"/>
          <w:sz w:val="18"/>
        </w:rPr>
        <w:t xml:space="preserve">нимационными мероприятиями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ИВЛ с выведением больного из шока </w:t>
      </w:r>
    </w:p>
    <w:p w:rsidR="00000000" w:rsidRDefault="00A75214">
      <w:pPr>
        <w:ind w:left="284" w:hanging="284"/>
        <w:jc w:val="both"/>
        <w:rPr>
          <w:rFonts w:ascii="NTTimes/Cyrillic" w:hAnsi="NTTimes/Cyrillic"/>
          <w:sz w:val="18"/>
        </w:rPr>
      </w:pPr>
      <w:r>
        <w:rPr>
          <w:rFonts w:ascii="NTTimes/Cyrillic" w:hAnsi="NTTimes/Cyrillic"/>
          <w:sz w:val="18"/>
        </w:rPr>
        <w:t xml:space="preserve"> д) остеосинтез ребер и костей голени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075. Больной упал с высоты 5 м, в результате чего произошел перелом VIII-X ребер слева по паравертебральной и лопаточной линии и отрыв хрящей VII и VIII ребер от грудины. Подкожная эмфизема левой половины грудной клетки. Диагностирован левосторонний пневмоторакс с коллапсом легкого на 1/3 его объема. Отмечается парадоксальное движение левой половины грудной клетки спереди. Последовательность и х</w:t>
      </w:r>
      <w:r>
        <w:rPr>
          <w:rFonts w:ascii="NTTimes/Cyrillic" w:hAnsi="NTTimes/Cyrillic"/>
          <w:sz w:val="18"/>
        </w:rPr>
        <w:t xml:space="preserve">арактер лечебных мероприятий включают </w:t>
      </w:r>
    </w:p>
    <w:p w:rsidR="00000000" w:rsidRDefault="00A75214">
      <w:pPr>
        <w:ind w:left="284" w:hanging="284"/>
        <w:jc w:val="both"/>
        <w:rPr>
          <w:rFonts w:ascii="NTTimes/Cyrillic" w:hAnsi="NTTimes/Cyrillic"/>
          <w:sz w:val="18"/>
        </w:rPr>
      </w:pPr>
      <w:r>
        <w:rPr>
          <w:rFonts w:ascii="NTTimes/Cyrillic" w:hAnsi="NTTimes/Cyrillic"/>
          <w:sz w:val="18"/>
        </w:rPr>
        <w:t xml:space="preserve"> а) экстраплевральный остеосинтез IV-X ребер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левой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широкую торакотомию, остеосинтез ребер и подшивание хрящей VII и VIII ребер к грудине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подшивание хрящей VII-VIII ребер к грудине </w:t>
      </w:r>
    </w:p>
    <w:p w:rsidR="00000000" w:rsidRDefault="00A75214">
      <w:pPr>
        <w:ind w:left="284" w:hanging="284"/>
        <w:jc w:val="both"/>
        <w:rPr>
          <w:rFonts w:ascii="NTTimes/Cyrillic" w:hAnsi="NTTimes/Cyrillic"/>
          <w:sz w:val="18"/>
        </w:rPr>
      </w:pPr>
      <w:r>
        <w:rPr>
          <w:rFonts w:ascii="NTTimes/Cyrillic" w:hAnsi="NTTimes/Cyrillic"/>
          <w:sz w:val="18"/>
        </w:rPr>
        <w:t xml:space="preserve"> д) искусственную вентиляцию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076. Больной попал в автомобильную катастрофу. Состояние при поступлении тяжелое: выраженная одышка, кровохарканье; диагностирован левосторонний гемо-пневмоторакс, подкожная эмфизема левой половины г</w:t>
      </w:r>
      <w:r>
        <w:rPr>
          <w:rFonts w:ascii="NTTimes/Cyrillic" w:hAnsi="NTTimes/Cyrillic"/>
          <w:sz w:val="18"/>
        </w:rPr>
        <w:t xml:space="preserve">рудной клетки, переходящая на шею и лицо, гнусавость голоса. Рентгенологически выявлен перелом V,VI,VII ребер по среднеклеточной и средней аксиллярной линии, причем перелом VI ребра со смещением костных отломков и проникновением одного из них в легочную ткань. Ваши действия включают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гемостатическую консервативную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в) торакотомию, остеосинтез ребер и ушивание раны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искусственную вентиляцию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д) экстраплевральный остеосинтез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w:t>
      </w:r>
      <w:r>
        <w:rPr>
          <w:rFonts w:ascii="NTTimes/Cyrillic" w:hAnsi="NTTimes/Cyrillic"/>
          <w:sz w:val="18"/>
        </w:rPr>
        <w:t xml:space="preserve">Основным методом лечения гемоторакса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плевральная пункция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широкая торакотомия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торакотомия и ликвидация гемоторакса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д) подход должен быть строго индивидуальным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078. Больной 3 часа назад получил ножевое ранение левой половины грудной клетки. Доставлен в тяжелом состоянии: эйфория, кожные покровы бледные. Тоны сердца глухие, тахикардия, АД - 80/20 мм рт. ст. Пульс на лучевых артериях нитевидный. Рана грудной стенки 2 см, располагается слева по па</w:t>
      </w:r>
      <w:r>
        <w:rPr>
          <w:rFonts w:ascii="NTTimes/Cyrillic" w:hAnsi="NTTimes/Cyrillic"/>
          <w:sz w:val="18"/>
        </w:rPr>
        <w:t xml:space="preserve">растернальной линии на уровне III-го межреберья. Дыхание над левым легким резко ослаблено, в задне-нижних отделах имеет место укорочение перкуторного звука. Необходимо предположить </w:t>
      </w:r>
    </w:p>
    <w:p w:rsidR="00000000" w:rsidRDefault="00A75214">
      <w:pPr>
        <w:ind w:left="284" w:hanging="284"/>
        <w:jc w:val="both"/>
        <w:rPr>
          <w:rFonts w:ascii="NTTimes/Cyrillic" w:hAnsi="NTTimes/Cyrillic"/>
          <w:sz w:val="18"/>
        </w:rPr>
      </w:pPr>
      <w:r>
        <w:rPr>
          <w:rFonts w:ascii="NTTimes/Cyrillic" w:hAnsi="NTTimes/Cyrillic"/>
          <w:sz w:val="18"/>
        </w:rPr>
        <w:t xml:space="preserve"> а) ранение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торако-абдоминальное ранение </w:t>
      </w:r>
    </w:p>
    <w:p w:rsidR="00000000" w:rsidRDefault="00A75214">
      <w:pPr>
        <w:ind w:left="284" w:hanging="284"/>
        <w:jc w:val="both"/>
        <w:rPr>
          <w:rFonts w:ascii="NTTimes/Cyrillic" w:hAnsi="NTTimes/Cyrillic"/>
          <w:sz w:val="18"/>
        </w:rPr>
      </w:pPr>
      <w:r>
        <w:rPr>
          <w:rFonts w:ascii="NTTimes/Cyrillic" w:hAnsi="NTTimes/Cyrillic"/>
          <w:sz w:val="18"/>
        </w:rPr>
        <w:t xml:space="preserve"> в) ранение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г) ранение крупных сосудов средостения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имеет место плевро-пульмональный шок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079. Больной 3 часа назад получил ножевое ранение левой половины грудной клетки. Состояние тяжелое. Сознание спутанное, кожные покровы бледные, цианоз губ. АД - 80/20 мм р</w:t>
      </w:r>
      <w:r>
        <w:rPr>
          <w:rFonts w:ascii="NTTimes/Cyrillic" w:hAnsi="NTTimes/Cyrillic"/>
          <w:sz w:val="18"/>
        </w:rPr>
        <w:t xml:space="preserve">т. ст. Пульс на периферических сосудах не определяется. Рана грудной клетки длиной 2 см, по левой парастернальной линии на уровне III-го межреберья. </w:t>
      </w:r>
      <w:r>
        <w:rPr>
          <w:rFonts w:ascii="NTTimes/Cyrillic" w:hAnsi="NTTimes/Cyrillic"/>
          <w:sz w:val="18"/>
        </w:rPr>
        <w:lastRenderedPageBreak/>
        <w:t xml:space="preserve">Тоны сердца глухие. Дыхание над левым легким ослаблено. Заподозрено ранение сердца. Ваши действия будут заключаться в следующем </w:t>
      </w:r>
    </w:p>
    <w:p w:rsidR="00000000" w:rsidRDefault="00A75214">
      <w:pPr>
        <w:ind w:left="284" w:hanging="284"/>
        <w:jc w:val="both"/>
        <w:rPr>
          <w:rFonts w:ascii="NTTimes/Cyrillic" w:hAnsi="NTTimes/Cyrillic"/>
          <w:sz w:val="18"/>
        </w:rPr>
      </w:pPr>
      <w:r>
        <w:rPr>
          <w:rFonts w:ascii="NTTimes/Cyrillic" w:hAnsi="NTTimes/Cyrillic"/>
          <w:sz w:val="18"/>
        </w:rPr>
        <w:t xml:space="preserve"> а) начнете комплекс реанимационных мероприятий </w:t>
      </w:r>
    </w:p>
    <w:p w:rsidR="00000000" w:rsidRDefault="00A75214">
      <w:pPr>
        <w:ind w:left="284" w:hanging="284"/>
        <w:jc w:val="both"/>
        <w:rPr>
          <w:rFonts w:ascii="NTTimes/Cyrillic" w:hAnsi="NTTimes/Cyrillic"/>
          <w:sz w:val="18"/>
        </w:rPr>
      </w:pPr>
      <w:r>
        <w:rPr>
          <w:rFonts w:ascii="NTTimes/Cyrillic" w:hAnsi="NTTimes/Cyrillic"/>
          <w:sz w:val="18"/>
        </w:rPr>
        <w:t xml:space="preserve"> б) сделайте плевральную пункцию </w:t>
      </w:r>
    </w:p>
    <w:p w:rsidR="00000000" w:rsidRDefault="00A75214">
      <w:pPr>
        <w:ind w:left="284" w:hanging="284"/>
        <w:jc w:val="both"/>
        <w:rPr>
          <w:rFonts w:ascii="NTTimes/Cyrillic" w:hAnsi="NTTimes/Cyrillic"/>
          <w:sz w:val="18"/>
        </w:rPr>
      </w:pPr>
      <w:r>
        <w:rPr>
          <w:rFonts w:ascii="NTTimes/Cyrillic" w:hAnsi="NTTimes/Cyrillic"/>
          <w:sz w:val="18"/>
        </w:rPr>
        <w:t xml:space="preserve"> в) выполните пункцию перикарда </w:t>
      </w:r>
    </w:p>
    <w:p w:rsidR="00000000" w:rsidRDefault="00A75214">
      <w:pPr>
        <w:ind w:left="284" w:hanging="284"/>
        <w:jc w:val="both"/>
        <w:rPr>
          <w:rFonts w:ascii="NTTimes/Cyrillic" w:hAnsi="NTTimes/Cyrillic"/>
          <w:sz w:val="18"/>
        </w:rPr>
      </w:pPr>
      <w:r>
        <w:rPr>
          <w:rFonts w:ascii="NTTimes/Cyrillic" w:hAnsi="NTTimes/Cyrillic"/>
          <w:sz w:val="18"/>
        </w:rPr>
        <w:t xml:space="preserve"> г) начнете переливание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произведете немедленную торакотомию с предварительной пункцией перикарда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080. Бол</w:t>
      </w:r>
      <w:r>
        <w:rPr>
          <w:rFonts w:ascii="NTTimes/Cyrillic" w:hAnsi="NTTimes/Cyrillic"/>
          <w:sz w:val="18"/>
        </w:rPr>
        <w:t xml:space="preserve">ьной получил дорожную травму. Доставлен в тяжелом состоянии. Картина шока IV степени. В процессе обследования выявлен перелом костей таза. Выраженная одышка, тахикардия. Резко ослаблено дыхание над левым легким, при перкуссии слева коробочный оттенок звука. Над левой половиной грудной клетки выслушиваются перистальтические шумы. У данного больного можно определить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внутрибрюшное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разрыв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тупую травму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г) разрыв левого купола диафрагмы с пролабированием органов брюшно</w:t>
      </w:r>
      <w:r>
        <w:rPr>
          <w:rFonts w:ascii="NTTimes/Cyrillic" w:hAnsi="NTTimes/Cyrillic"/>
          <w:sz w:val="18"/>
        </w:rPr>
        <w:t xml:space="preserve">й полости в грудную </w:t>
      </w:r>
    </w:p>
    <w:p w:rsidR="00000000" w:rsidRDefault="00A75214">
      <w:pPr>
        <w:ind w:left="284" w:hanging="284"/>
        <w:jc w:val="both"/>
        <w:rPr>
          <w:rFonts w:ascii="NTTimes/Cyrillic" w:hAnsi="NTTimes/Cyrillic"/>
          <w:sz w:val="18"/>
        </w:rPr>
      </w:pPr>
      <w:r>
        <w:rPr>
          <w:rFonts w:ascii="NTTimes/Cyrillic" w:hAnsi="NTTimes/Cyrillic"/>
          <w:sz w:val="18"/>
        </w:rPr>
        <w:t xml:space="preserve"> д) для решения вопроса о характере сочетанной травмы необходимы дополнительные методы исследования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Больная попала в автомобильную катастрофу. Доставлена в тяжелом состоянии: кровохаркание, одышка, парадоксальное движение правой половины грудной клетки. Рентгенологически выявлен окончатый перелом 7 ребер справа по средне-ключичной и средней подмышечной линии с отхождением отломков IV ребра, которое сломано по 3-м линиям. Гемопневмоторакс, АД - 90/60 мм рт. ст. Пульс 112 ударов в </w:t>
      </w:r>
      <w:r>
        <w:rPr>
          <w:rFonts w:ascii="NTTimes/Cyrillic" w:hAnsi="NTTimes/Cyrillic"/>
          <w:sz w:val="18"/>
        </w:rPr>
        <w:t xml:space="preserve">минуту, слабого наполнения и напряжения. При плевральной пункции эвакуирована кровь, свертывающаяся в шприце; свободно в шприц поступает воздух. Помощь больной будет заключаться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в дренировании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в предварительном дренировании плевральной полости перед торакотомией </w:t>
      </w:r>
    </w:p>
    <w:p w:rsidR="00000000" w:rsidRDefault="00A75214">
      <w:pPr>
        <w:ind w:left="284" w:hanging="284"/>
        <w:jc w:val="both"/>
        <w:rPr>
          <w:rFonts w:ascii="NTTimes/Cyrillic" w:hAnsi="NTTimes/Cyrillic"/>
          <w:sz w:val="18"/>
        </w:rPr>
      </w:pPr>
      <w:r>
        <w:rPr>
          <w:rFonts w:ascii="NTTimes/Cyrillic" w:hAnsi="NTTimes/Cyrillic"/>
          <w:sz w:val="18"/>
        </w:rPr>
        <w:t xml:space="preserve"> в) в немедленной торакотомии, ушивании ткани легкого, остеосинтезе </w:t>
      </w:r>
    </w:p>
    <w:p w:rsidR="00000000" w:rsidRDefault="00A75214">
      <w:pPr>
        <w:ind w:left="284" w:hanging="284"/>
        <w:jc w:val="both"/>
        <w:rPr>
          <w:rFonts w:ascii="NTTimes/Cyrillic" w:hAnsi="NTTimes/Cyrillic"/>
          <w:sz w:val="18"/>
        </w:rPr>
      </w:pPr>
      <w:r>
        <w:rPr>
          <w:rFonts w:ascii="NTTimes/Cyrillic" w:hAnsi="NTTimes/Cyrillic"/>
          <w:sz w:val="18"/>
        </w:rPr>
        <w:t xml:space="preserve"> г) в повторных плевральных пункциях в сочетании с консервативной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д) в искусственной вентиляции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082. Больная 4 часа назад получил</w:t>
      </w:r>
      <w:r>
        <w:rPr>
          <w:rFonts w:ascii="NTTimes/Cyrillic" w:hAnsi="NTTimes/Cyrillic"/>
          <w:sz w:val="18"/>
        </w:rPr>
        <w:t xml:space="preserve">а множественные ножевые ранения грудной клетки. Из раны левой половины грудной клетки было значительное кровотечение. Снижалось АД до 90/70 мм рт. ст. Состояние средней тяжести. Кожные покровы нормальной окраски. Пульс 92 ударов в минуту, удовлетворительного наполнения и напряжения. АД - 100/70 мм рт. ст. Гемопневмоторакса нет. Больной необходимо произвести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плевральную пункцию справа </w:t>
      </w:r>
    </w:p>
    <w:p w:rsidR="00000000" w:rsidRDefault="00A75214">
      <w:pPr>
        <w:ind w:left="284" w:hanging="284"/>
        <w:jc w:val="both"/>
        <w:rPr>
          <w:rFonts w:ascii="NTTimes/Cyrillic" w:hAnsi="NTTimes/Cyrillic"/>
          <w:sz w:val="18"/>
        </w:rPr>
      </w:pPr>
      <w:r>
        <w:rPr>
          <w:rFonts w:ascii="NTTimes/Cyrillic" w:hAnsi="NTTimes/Cyrillic"/>
          <w:sz w:val="18"/>
        </w:rPr>
        <w:t xml:space="preserve"> б) плевральную пункцию слева </w:t>
      </w:r>
    </w:p>
    <w:p w:rsidR="00000000" w:rsidRDefault="00A75214">
      <w:pPr>
        <w:ind w:left="284" w:hanging="284"/>
        <w:jc w:val="both"/>
        <w:rPr>
          <w:rFonts w:ascii="NTTimes/Cyrillic" w:hAnsi="NTTimes/Cyrillic"/>
          <w:sz w:val="18"/>
        </w:rPr>
      </w:pPr>
      <w:r>
        <w:rPr>
          <w:rFonts w:ascii="NTTimes/Cyrillic" w:hAnsi="NTTimes/Cyrillic"/>
          <w:sz w:val="18"/>
        </w:rPr>
        <w:t xml:space="preserve"> в) левостороннюю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г) первичную хирургическую обработку ран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д) дренирование левой плевральной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Больной получил сквозное пулевое ранение (из пистолета) левой половины грудной клетки. Входное отверстие на уровне VIII-го межреберья по паравертебральной линии, выходное - у края левой реберной дуги по среднеключичной линии. Состояние тяжелое. Диагностировано торакоабдоминальное ранение. При плевральной пункции </w:t>
      </w:r>
      <w:r>
        <w:rPr>
          <w:rFonts w:ascii="NTTimes/Cyrillic" w:hAnsi="NTTimes/Cyrillic"/>
          <w:sz w:val="18"/>
        </w:rPr>
        <w:lastRenderedPageBreak/>
        <w:t>удалено 160 мл жидкой крови. Произведена срочная лапаротомия. В брюшной полости обнаружено 1. 5 л жидкой крови. При ревизии - сквозное ранение кард</w:t>
      </w:r>
      <w:r>
        <w:rPr>
          <w:rFonts w:ascii="NTTimes/Cyrillic" w:hAnsi="NTTimes/Cyrillic"/>
          <w:sz w:val="18"/>
        </w:rPr>
        <w:t xml:space="preserve">иального отдела желудка и левой доли печени. Произведено ушивание ран желудка и печени. При повторном рентгенологическом исследовании пневмоторакс и гемоторакс не определяются. В дальнейшем необходимо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немедленную левостороннюю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торакоскопию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г) наблюдение за плевральной полостью с рентгеновским контролем </w:t>
      </w:r>
    </w:p>
    <w:p w:rsidR="00000000" w:rsidRDefault="00A75214">
      <w:pPr>
        <w:ind w:left="284" w:hanging="284"/>
        <w:jc w:val="both"/>
        <w:rPr>
          <w:rFonts w:ascii="NTTimes/Cyrillic" w:hAnsi="NTTimes/Cyrillic"/>
          <w:sz w:val="18"/>
        </w:rPr>
      </w:pPr>
      <w:r>
        <w:rPr>
          <w:rFonts w:ascii="NTTimes/Cyrillic" w:hAnsi="NTTimes/Cyrillic"/>
          <w:sz w:val="18"/>
        </w:rPr>
        <w:t xml:space="preserve"> д) повторные плевральной пункции в зависимости от клинических и рентгенологических данных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084. Больной получил проникающее ножевое р</w:t>
      </w:r>
      <w:r>
        <w:rPr>
          <w:rFonts w:ascii="NTTimes/Cyrillic" w:hAnsi="NTTimes/Cyrillic"/>
          <w:sz w:val="18"/>
        </w:rPr>
        <w:t xml:space="preserve">анение правой половины грудной клетки. Доставлен машиной скорой помощи в состоянии средней тяжести. Кожные покровы бледны. АД - 90/60 мм рт. ст. , пульс - 112 ударов в минуту, слабого наполнения и напряжения, ритмичный. Дыхание над правым легким резко ослаблено. При рентгенографии грудной клетки определяется широкий уровень жидкости, достигающий нижнего угла лопатки. При контрольной плевральной пункции получена кровь, свернувшаяся в шприце. Лечебная тактика сводится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к дренированию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к немедленной торакотомии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к плевральным лечебным пункциям </w:t>
      </w:r>
    </w:p>
    <w:p w:rsidR="00000000" w:rsidRDefault="00A75214">
      <w:pPr>
        <w:ind w:left="284" w:hanging="284"/>
        <w:jc w:val="both"/>
        <w:rPr>
          <w:rFonts w:ascii="NTTimes/Cyrillic" w:hAnsi="NTTimes/Cyrillic"/>
          <w:sz w:val="18"/>
        </w:rPr>
      </w:pPr>
      <w:r>
        <w:rPr>
          <w:rFonts w:ascii="NTTimes/Cyrillic" w:hAnsi="NTTimes/Cyrillic"/>
          <w:sz w:val="18"/>
        </w:rPr>
        <w:t xml:space="preserve"> г) к только интенсивной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к интенсивной терапии в сочетании с дренированием плевральной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085. Больной получил дорожную травму. Доставлен в тяжелом состоянии. Картина шока IV степени. Выявлен перелом костей таза. Обращает на себя внимание выраженная одышка, тахикардия. Резко ослаблено дыхание над левым легким, при перкуссии слева тимпанит. Над левой половиной грудной клетки выслушиваются перистальтические шумы. Заподозре</w:t>
      </w:r>
      <w:r>
        <w:rPr>
          <w:rFonts w:ascii="NTTimes/Cyrillic" w:hAnsi="NTTimes/Cyrillic"/>
          <w:sz w:val="18"/>
        </w:rPr>
        <w:t xml:space="preserve">н разрыв левого купола диафрагмы, что подтверждено рентгенологическим исследованием. Лечебные мероприятия включают </w:t>
      </w:r>
    </w:p>
    <w:p w:rsidR="00000000" w:rsidRDefault="00A75214">
      <w:pPr>
        <w:ind w:left="284" w:hanging="284"/>
        <w:jc w:val="both"/>
        <w:rPr>
          <w:rFonts w:ascii="NTTimes/Cyrillic" w:hAnsi="NTTimes/Cyrillic"/>
          <w:sz w:val="18"/>
        </w:rPr>
      </w:pPr>
      <w:r>
        <w:rPr>
          <w:rFonts w:ascii="NTTimes/Cyrillic" w:hAnsi="NTTimes/Cyrillic"/>
          <w:sz w:val="18"/>
        </w:rPr>
        <w:t xml:space="preserve"> а) немедленную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лапароскопию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в) выведение больного из шока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применение различных видов новокаиновых блокад </w:t>
      </w:r>
    </w:p>
    <w:p w:rsidR="00000000" w:rsidRDefault="00A75214">
      <w:pPr>
        <w:ind w:left="284" w:hanging="284"/>
        <w:jc w:val="both"/>
        <w:rPr>
          <w:rFonts w:ascii="NTTimes/Cyrillic" w:hAnsi="NTTimes/Cyrillic"/>
          <w:sz w:val="18"/>
        </w:rPr>
      </w:pPr>
      <w:r>
        <w:rPr>
          <w:rFonts w:ascii="NTTimes/Cyrillic" w:hAnsi="NTTimes/Cyrillic"/>
          <w:sz w:val="18"/>
        </w:rPr>
        <w:t xml:space="preserve"> д) наблюдение и симптоматическое лечение, включая наркотики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086. Больной несколько дней назад получил проникающее ножевое ранение правой половины грудной клетки. В поликлинике по месту жительства произведена только первичная хирургическая обработка раны, и больн</w:t>
      </w:r>
      <w:r>
        <w:rPr>
          <w:rFonts w:ascii="NTTimes/Cyrillic" w:hAnsi="NTTimes/Cyrillic"/>
          <w:sz w:val="18"/>
        </w:rPr>
        <w:t xml:space="preserve">ой отпущен домой. Поступил в больницу в связи с ухудшением общего состояния, повышением температуры до 39 град C, появлением одышки. Состояние средней тяжести. Пульс - 112 ударов в минуту. АД - 115/80 мм рт. ст. Выявлен правосторонний гемопневмоторакс со смещением средостения влево и уровнем жидкости соответственно переднему краю IV ребра. Оказание помощи следует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немедленной торакотомии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б) с дренирования плевральной полости по пневмотораксу с активной аспирацией </w:t>
      </w:r>
    </w:p>
    <w:p w:rsidR="00000000" w:rsidRDefault="00A75214">
      <w:pPr>
        <w:ind w:left="284" w:hanging="284"/>
        <w:jc w:val="both"/>
        <w:rPr>
          <w:rFonts w:ascii="NTTimes/Cyrillic" w:hAnsi="NTTimes/Cyrillic"/>
          <w:sz w:val="18"/>
        </w:rPr>
      </w:pPr>
      <w:r>
        <w:rPr>
          <w:rFonts w:ascii="NTTimes/Cyrillic" w:hAnsi="NTTimes/Cyrillic"/>
          <w:sz w:val="18"/>
        </w:rPr>
        <w:t xml:space="preserve"> в) с повторных плевральны</w:t>
      </w:r>
      <w:r>
        <w:rPr>
          <w:rFonts w:ascii="NTTimes/Cyrillic" w:hAnsi="NTTimes/Cyrillic"/>
          <w:sz w:val="18"/>
        </w:rPr>
        <w:t xml:space="preserve">х пункций для аспирации воздуха 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с дренирования плевральной полости в синусе для ликвидации гемоторакса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д) с проведения только медикаментозного лечения и динамического наблюдения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087. Больной 2 часа назад получил проникающее ножевое ранение правой половины грудной клетки. Поступил в тяжелом состоянии. Бледен, АД - 90/60 мм рт. ст. , пульс - 112 ударов в минуту, слабого наполнения и напряжения, ритмичный. Дыхание над правым легким резко ослаблено. При рентгенографии грудной клетки определяетс</w:t>
      </w:r>
      <w:r>
        <w:rPr>
          <w:rFonts w:ascii="NTTimes/Cyrillic" w:hAnsi="NTTimes/Cyrillic"/>
          <w:sz w:val="18"/>
        </w:rPr>
        <w:t xml:space="preserve">я широкий уровень жидкости, достигающий нижнего угла лопатки. При контрольной плевральной пункции получена кровь, свернувшаяся в шприце. Для оказания помощи необходимо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немедленную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повторные плевральные пункции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проводить только интенсивную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д) интенсивную терапию в сочетании с дренированием плевральной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088. У больного, поступившего в тяжелом состоянии с двусторонним переломом ребер по лопаточной и задней аксиллярной</w:t>
      </w:r>
      <w:r>
        <w:rPr>
          <w:rFonts w:ascii="NTTimes/Cyrillic" w:hAnsi="NTTimes/Cyrillic"/>
          <w:sz w:val="18"/>
        </w:rPr>
        <w:t xml:space="preserve"> линии (справа 4 ребра, слева - 3 ребра) , имеется выраженная подкожная эмфизема. По клиническим и рентгенологическим данным признаков пневмоторакса и гемоторакса нет. Необходимо предпринять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дренирование плевральной полости справа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обеих плевральных полостей </w:t>
      </w:r>
    </w:p>
    <w:p w:rsidR="00000000" w:rsidRDefault="00A75214">
      <w:pPr>
        <w:ind w:left="284" w:hanging="284"/>
        <w:jc w:val="both"/>
        <w:rPr>
          <w:rFonts w:ascii="NTTimes/Cyrillic" w:hAnsi="NTTimes/Cyrillic"/>
          <w:sz w:val="18"/>
        </w:rPr>
      </w:pPr>
      <w:r>
        <w:rPr>
          <w:rFonts w:ascii="NTTimes/Cyrillic" w:hAnsi="NTTimes/Cyrillic"/>
          <w:sz w:val="18"/>
        </w:rPr>
        <w:t xml:space="preserve"> в) введение игл в подкожную клетчатку передней поверхности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г) насечки на коже грудной клетки и шеи </w:t>
      </w:r>
    </w:p>
    <w:p w:rsidR="00000000" w:rsidRDefault="00A75214">
      <w:pPr>
        <w:ind w:left="284" w:hanging="284"/>
        <w:jc w:val="both"/>
        <w:rPr>
          <w:rFonts w:ascii="NTTimes/Cyrillic" w:hAnsi="NTTimes/Cyrillic"/>
          <w:sz w:val="18"/>
        </w:rPr>
      </w:pPr>
      <w:r>
        <w:rPr>
          <w:rFonts w:ascii="NTTimes/Cyrillic" w:hAnsi="NTTimes/Cyrillic"/>
          <w:sz w:val="18"/>
        </w:rPr>
        <w:t xml:space="preserve"> д) динамическое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089. У больного, поступившего в тяжелом состоянии, выявлен перелом ребер (слева 5,</w:t>
      </w:r>
      <w:r>
        <w:rPr>
          <w:rFonts w:ascii="NTTimes/Cyrillic" w:hAnsi="NTTimes/Cyrillic"/>
          <w:sz w:val="18"/>
        </w:rPr>
        <w:t xml:space="preserve"> справа - 4) , выраженная подкожная эмфизема средостения, двусторонний пневмоторакс. Оказание необходимо начать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дренирования обеих плевральных полостей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с введения игл в подкожную клетчатку </w:t>
      </w:r>
    </w:p>
    <w:p w:rsidR="00000000" w:rsidRDefault="00A75214">
      <w:pPr>
        <w:ind w:left="284" w:hanging="284"/>
        <w:jc w:val="both"/>
        <w:rPr>
          <w:rFonts w:ascii="NTTimes/Cyrillic" w:hAnsi="NTTimes/Cyrillic"/>
          <w:sz w:val="18"/>
        </w:rPr>
      </w:pPr>
      <w:r>
        <w:rPr>
          <w:rFonts w:ascii="NTTimes/Cyrillic" w:hAnsi="NTTimes/Cyrillic"/>
          <w:sz w:val="18"/>
        </w:rPr>
        <w:t xml:space="preserve"> в) с интубации и искусственной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с наложения трахеостомии и искусственной вентиляции </w:t>
      </w:r>
    </w:p>
    <w:p w:rsidR="00000000" w:rsidRDefault="00A75214">
      <w:pPr>
        <w:ind w:left="284" w:hanging="284"/>
        <w:jc w:val="both"/>
        <w:rPr>
          <w:rFonts w:ascii="NTTimes/Cyrillic" w:hAnsi="NTTimes/Cyrillic"/>
          <w:sz w:val="18"/>
        </w:rPr>
      </w:pPr>
      <w:r>
        <w:rPr>
          <w:rFonts w:ascii="NTTimes/Cyrillic" w:hAnsi="NTTimes/Cyrillic"/>
          <w:sz w:val="18"/>
        </w:rPr>
        <w:t xml:space="preserve"> д) с двусторонней торакотомии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090. При большом свернувшемся гемотораксе 5-дневной давности необходимо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широкую торакотомию, удаление гемоторакса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введение стрептазы или других ферментов в область гемоторакса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г) повторные плевральные пункции </w:t>
      </w:r>
    </w:p>
    <w:p w:rsidR="00000000" w:rsidRDefault="00A75214">
      <w:pPr>
        <w:ind w:left="284" w:hanging="284"/>
        <w:jc w:val="both"/>
        <w:rPr>
          <w:rFonts w:ascii="NTTimes/Cyrillic" w:hAnsi="NTTimes/Cyrillic"/>
          <w:sz w:val="18"/>
        </w:rPr>
      </w:pPr>
      <w:r>
        <w:rPr>
          <w:rFonts w:ascii="NTTimes/Cyrillic" w:hAnsi="NTTimes/Cyrillic"/>
          <w:sz w:val="18"/>
        </w:rPr>
        <w:t xml:space="preserve"> д) введение антибиотиков в зону свернувшегося гемоторакса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091. Больной упал и ушиб правую половину грудной клетки. Страдает хроническим бронхитом и эмфиземой легких. При поступлении: цианоз лица, одышка (30 в минуту) , выраженная эмфизема на лице, шее, грудной клетке. Диагностирован перелом 3 ребер, правосторонний гемопневмоторакс, эмфизема средостения. Произведено дренирование плевральной полости во 2-м </w:t>
      </w:r>
      <w:r>
        <w:rPr>
          <w:rFonts w:ascii="NTTimes/Cyrillic" w:hAnsi="NTTimes/Cyrillic"/>
          <w:sz w:val="18"/>
        </w:rPr>
        <w:t xml:space="preserve">межреберье по средне-ключичной линии. В процессе наблюдения состояние несколько улучшилось, уменьшилась гнусавость голоса и подкожная эмфизема. При контрольной рентгенографии правое легкое полностью не расправилось, остается широкий горизонтальный уровень жидкости над диафрагмой. Необходимо предпринять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правостороннюю торакотомию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дополнительное дренирование плевральной полости в нижних отделах </w:t>
      </w:r>
    </w:p>
    <w:p w:rsidR="00000000" w:rsidRDefault="00A75214">
      <w:pPr>
        <w:ind w:left="284" w:hanging="284"/>
        <w:jc w:val="both"/>
        <w:rPr>
          <w:rFonts w:ascii="NTTimes/Cyrillic" w:hAnsi="NTTimes/Cyrillic"/>
          <w:sz w:val="18"/>
        </w:rPr>
      </w:pPr>
      <w:r>
        <w:rPr>
          <w:rFonts w:ascii="NTTimes/Cyrillic" w:hAnsi="NTTimes/Cyrillic"/>
          <w:sz w:val="18"/>
        </w:rPr>
        <w:t xml:space="preserve"> в) плевральную пункцию для эвакуации крови и воздуха </w:t>
      </w:r>
    </w:p>
    <w:p w:rsidR="00000000" w:rsidRDefault="00A75214">
      <w:pPr>
        <w:ind w:left="284" w:hanging="284"/>
        <w:jc w:val="both"/>
        <w:rPr>
          <w:rFonts w:ascii="NTTimes/Cyrillic" w:hAnsi="NTTimes/Cyrillic"/>
          <w:sz w:val="18"/>
        </w:rPr>
      </w:pPr>
      <w:r>
        <w:rPr>
          <w:rFonts w:ascii="NTTimes/Cyrillic" w:hAnsi="NTTimes/Cyrillic"/>
          <w:sz w:val="18"/>
        </w:rPr>
        <w:t xml:space="preserve"> г) оставить два дренажа на пассивной системе, есл</w:t>
      </w:r>
      <w:r>
        <w:rPr>
          <w:rFonts w:ascii="NTTimes/Cyrillic" w:hAnsi="NTTimes/Cyrillic"/>
          <w:sz w:val="18"/>
        </w:rPr>
        <w:t xml:space="preserve">и по ним активно поступает воздух </w:t>
      </w:r>
    </w:p>
    <w:p w:rsidR="00000000" w:rsidRDefault="00A75214">
      <w:pPr>
        <w:ind w:left="284" w:hanging="284"/>
        <w:jc w:val="both"/>
        <w:rPr>
          <w:rFonts w:ascii="NTTimes/Cyrillic" w:hAnsi="NTTimes/Cyrillic"/>
          <w:sz w:val="18"/>
        </w:rPr>
      </w:pPr>
      <w:r>
        <w:rPr>
          <w:rFonts w:ascii="NTTimes/Cyrillic" w:hAnsi="NTTimes/Cyrillic"/>
          <w:sz w:val="18"/>
        </w:rPr>
        <w:t xml:space="preserve"> д) активную аспирацию по 2-м дренажам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Для диагностики рака легкого наиболее достоверным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анализ мокроты </w:t>
      </w:r>
    </w:p>
    <w:p w:rsidR="00000000" w:rsidRDefault="00A75214">
      <w:pPr>
        <w:ind w:left="284" w:hanging="284"/>
        <w:jc w:val="both"/>
        <w:rPr>
          <w:rFonts w:ascii="NTTimes/Cyrillic" w:hAnsi="NTTimes/Cyrillic"/>
          <w:sz w:val="18"/>
        </w:rPr>
      </w:pPr>
      <w:r>
        <w:rPr>
          <w:rFonts w:ascii="NTTimes/Cyrillic" w:hAnsi="NTTimes/Cyrillic"/>
          <w:sz w:val="18"/>
        </w:rPr>
        <w:t xml:space="preserve"> в) трансторакальная игловая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г) трансбронхиальная и транстрахеальная игловая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д) сочетание перечисленных методов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093. Больной 72 лет упал и ушиб правую половину грудной клетки. Страдает хроническим бронхитом и эмфиземой легких. При поступлении состояние тяжелое: цианоз лица, одышка (30 в минуту) , выраженная эм</w:t>
      </w:r>
      <w:r>
        <w:rPr>
          <w:rFonts w:ascii="NTTimes/Cyrillic" w:hAnsi="NTTimes/Cyrillic"/>
          <w:sz w:val="18"/>
        </w:rPr>
        <w:t xml:space="preserve">физема на лице, шее, грудной клетке. Диагностирован перелом 3 ребер справа, правосторонний гемопневмоторакс, эмфизема средостения. Начинать лечебные мероприятия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с верхней срединной медиастинотомии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б) с дренирования плевральной полости во 2-м межреберье по средне-ключичной линии по пневмотораксу </w:t>
      </w:r>
    </w:p>
    <w:p w:rsidR="00000000" w:rsidRDefault="00A75214">
      <w:pPr>
        <w:ind w:left="284" w:hanging="284"/>
        <w:jc w:val="both"/>
        <w:rPr>
          <w:rFonts w:ascii="NTTimes/Cyrillic" w:hAnsi="NTTimes/Cyrillic"/>
          <w:sz w:val="18"/>
        </w:rPr>
      </w:pPr>
      <w:r>
        <w:rPr>
          <w:rFonts w:ascii="NTTimes/Cyrillic" w:hAnsi="NTTimes/Cyrillic"/>
          <w:sz w:val="18"/>
        </w:rPr>
        <w:t xml:space="preserve"> г) с дренирования по гемотораксу в 8-м межреберье по задней аксиллярной линии </w:t>
      </w:r>
    </w:p>
    <w:p w:rsidR="00000000" w:rsidRDefault="00A75214">
      <w:pPr>
        <w:ind w:left="284" w:hanging="284"/>
        <w:jc w:val="both"/>
        <w:rPr>
          <w:rFonts w:ascii="NTTimes/Cyrillic" w:hAnsi="NTTimes/Cyrillic"/>
          <w:sz w:val="18"/>
        </w:rPr>
      </w:pPr>
      <w:r>
        <w:rPr>
          <w:rFonts w:ascii="NTTimes/Cyrillic" w:hAnsi="NTTimes/Cyrillic"/>
          <w:sz w:val="18"/>
        </w:rPr>
        <w:t xml:space="preserve"> д) с плевральной пункции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094. У больной 30 лет имеются жалобы на выраженную одышку, появившуюся 3 месяца назад, об</w:t>
      </w:r>
      <w:r>
        <w:rPr>
          <w:rFonts w:ascii="NTTimes/Cyrillic" w:hAnsi="NTTimes/Cyrillic"/>
          <w:sz w:val="18"/>
        </w:rPr>
        <w:t xml:space="preserve">щую слабость. Температура нормальная, кашля нет. Периферические лимфоузлы не увеличены. Дыхание везикулярное. На рентгенограммах легких с обеих сторон множественные мелкоочаговые тени, создающие сетчатость легочного рисунка. Заключение: диссеминированный процесс в легких неясной этиологии. При бронхоскопии бронхиальное дерево не изменено. Наиболее достоверным методом диагностики будет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бронхоскопия и пункционная биопсия бифуркационных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б) прескаленная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в) медиастиноскопия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"мала</w:t>
      </w:r>
      <w:r>
        <w:rPr>
          <w:rFonts w:ascii="NTTimes/Cyrillic" w:hAnsi="NTTimes/Cyrillic"/>
          <w:sz w:val="18"/>
        </w:rPr>
        <w:t xml:space="preserve">я торакотомия" и биопсия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широкая торакотомия и биопсия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095. Больной 50 лет поступил с жалобами на кровохаркание, которое появилось 2 месяца назад. 6 и 3 месяцев назад перенес верхнедолевую пневмонию справа. Рентгенологическое исследование не проводилось. Много курит, злоупотребляет алкоголем. При обследовании диагностирован центральный рак правого легкого с ателектазом переднего сегмента верхней доли. Бронхоскопия обнаружила опухолевидное образование в С3. Гистологически: плоскоклеточ</w:t>
      </w:r>
      <w:r>
        <w:rPr>
          <w:rFonts w:ascii="NTTimes/Cyrillic" w:hAnsi="NTTimes/Cyrillic"/>
          <w:sz w:val="18"/>
        </w:rPr>
        <w:t xml:space="preserve">ный рак с ороговением. Объем хирургического вмешательства будет заключаться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пневмонэктомии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б) в верхней лобэктомии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в верхней билобэктомии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в верхней лобэктомии с циркулярной резекцией главного бронха </w:t>
      </w:r>
    </w:p>
    <w:p w:rsidR="00000000" w:rsidRDefault="00A75214">
      <w:pPr>
        <w:ind w:left="284" w:hanging="284"/>
        <w:jc w:val="both"/>
        <w:rPr>
          <w:rFonts w:ascii="NTTimes/Cyrillic" w:hAnsi="NTTimes/Cyrillic"/>
          <w:sz w:val="18"/>
        </w:rPr>
      </w:pPr>
      <w:r>
        <w:rPr>
          <w:rFonts w:ascii="NTTimes/Cyrillic" w:hAnsi="NTTimes/Cyrillic"/>
          <w:sz w:val="18"/>
        </w:rPr>
        <w:t xml:space="preserve"> д) окончательное решение возможно при торакотомии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097. У больного кашель со скудным количеством мокроты и небольшими прожилками крови в ней, повторные пневмонии в нижней доле правого легкого (трижды за последние 6 месяцев) . Общее состояние удовлетворительное, периферические лимфоузлы не у</w:t>
      </w:r>
      <w:r>
        <w:rPr>
          <w:rFonts w:ascii="NTTimes/Cyrillic" w:hAnsi="NTTimes/Cyrillic"/>
          <w:sz w:val="18"/>
        </w:rPr>
        <w:t xml:space="preserve">величены. Рентгенологически: ателектаз C9-10, увеличение прикорневых лимфоузлов. При бронхоскопии в устье нижнедолевого бронха определяется опухолевидное образование серовато-розоватого цвета, почти полностью закрывающее просвет бронха. Биопсия - плоскоклеточный рак. Объем предполагаемого хирургического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пневмонэктомия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нижняя лобэктомия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в) нижняя билобэктомия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сегментэктомия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пневмонэктомия, нижняя билобэктомия или лобэктомия - вопрос решается при торакотомии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098. Больной </w:t>
      </w:r>
      <w:r>
        <w:rPr>
          <w:rFonts w:ascii="NTTimes/Cyrillic" w:hAnsi="NTTimes/Cyrillic"/>
          <w:sz w:val="18"/>
        </w:rPr>
        <w:t xml:space="preserve">жалуется на повышение температуры до 39 град C, слабость, потливость, кожный зуд, плохой аппетит. Болен около 3 месяцев. При обследовании состояние удовлетворительное, увеличены периферические лимфоузлы, больше в правой надключичной области до 2-3 см, подвижные, не спаянные с кожей. При рентгенологическом исследовании расширение тени верхнего средостения. Наиболее вероятно, что у больного имеет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туберкулез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лимфогрануломатоз </w:t>
      </w:r>
    </w:p>
    <w:p w:rsidR="00000000" w:rsidRDefault="00A75214">
      <w:pPr>
        <w:ind w:left="284" w:hanging="284"/>
        <w:jc w:val="both"/>
        <w:rPr>
          <w:rFonts w:ascii="NTTimes/Cyrillic" w:hAnsi="NTTimes/Cyrillic"/>
          <w:sz w:val="18"/>
        </w:rPr>
      </w:pPr>
      <w:r>
        <w:rPr>
          <w:rFonts w:ascii="NTTimes/Cyrillic" w:hAnsi="NTTimes/Cyrillic"/>
          <w:sz w:val="18"/>
        </w:rPr>
        <w:t xml:space="preserve"> в) саркоидоз </w:t>
      </w:r>
    </w:p>
    <w:p w:rsidR="00000000" w:rsidRDefault="00A75214">
      <w:pPr>
        <w:ind w:left="284" w:hanging="284"/>
        <w:jc w:val="both"/>
        <w:rPr>
          <w:rFonts w:ascii="NTTimes/Cyrillic" w:hAnsi="NTTimes/Cyrillic"/>
          <w:sz w:val="18"/>
        </w:rPr>
      </w:pPr>
      <w:r>
        <w:rPr>
          <w:rFonts w:ascii="NTTimes/Cyrillic" w:hAnsi="NTTimes/Cyrillic"/>
          <w:sz w:val="18"/>
        </w:rPr>
        <w:t xml:space="preserve"> г) СПИД </w:t>
      </w:r>
    </w:p>
    <w:p w:rsidR="00000000" w:rsidRDefault="00A75214">
      <w:pPr>
        <w:ind w:left="284" w:hanging="284"/>
        <w:jc w:val="both"/>
        <w:rPr>
          <w:rFonts w:ascii="NTTimes/Cyrillic" w:hAnsi="NTTimes/Cyrillic"/>
          <w:sz w:val="18"/>
        </w:rPr>
      </w:pPr>
      <w:r>
        <w:rPr>
          <w:rFonts w:ascii="NTTimes/Cyrillic" w:hAnsi="NTTimes/Cyrillic"/>
          <w:sz w:val="18"/>
        </w:rPr>
        <w:t xml:space="preserve"> д) лимфаденит неспецифический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099. Больн</w:t>
      </w:r>
      <w:r>
        <w:rPr>
          <w:rFonts w:ascii="NTTimes/Cyrillic" w:hAnsi="NTTimes/Cyrillic"/>
          <w:sz w:val="18"/>
        </w:rPr>
        <w:t>ой поступил с жалобами на боли в правой половине грудной клетки, кашель с плевками бурой мокроты, появившейся 1 месяц назад. Много курит. Общее состояние удовлетворительное. На рентгенограмме грудной клетки соответственно нижней доли правого легкого опухолевидное образование 12{symbol 180 \f "Symbol"|}8{symbol 180 \f "Symbol"|}6 см, примыкающее к грудной стенке на большом протяжении. Намечается распад у верхнего полюса образования. При многократном исследовании мокроты микробактерии туберкулеза не обнаружен</w:t>
      </w:r>
      <w:r>
        <w:rPr>
          <w:rFonts w:ascii="NTTimes/Cyrillic" w:hAnsi="NTTimes/Cyrillic"/>
          <w:sz w:val="18"/>
        </w:rPr>
        <w:t xml:space="preserve">ы. Предположительный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эхинококковая киста </w:t>
      </w:r>
    </w:p>
    <w:p w:rsidR="00000000" w:rsidRDefault="00A75214">
      <w:pPr>
        <w:ind w:left="284" w:hanging="284"/>
        <w:jc w:val="both"/>
        <w:rPr>
          <w:rFonts w:ascii="NTTimes/Cyrillic" w:hAnsi="NTTimes/Cyrillic"/>
          <w:sz w:val="18"/>
        </w:rPr>
      </w:pPr>
      <w:r>
        <w:rPr>
          <w:rFonts w:ascii="NTTimes/Cyrillic" w:hAnsi="NTTimes/Cyrillic"/>
          <w:sz w:val="18"/>
        </w:rPr>
        <w:t xml:space="preserve"> б) абсцесс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периферический рак с распадом </w:t>
      </w:r>
    </w:p>
    <w:p w:rsidR="00000000" w:rsidRDefault="00A75214">
      <w:pPr>
        <w:ind w:left="284" w:hanging="284"/>
        <w:jc w:val="both"/>
        <w:rPr>
          <w:rFonts w:ascii="NTTimes/Cyrillic" w:hAnsi="NTTimes/Cyrillic"/>
          <w:sz w:val="18"/>
        </w:rPr>
      </w:pPr>
      <w:r>
        <w:rPr>
          <w:rFonts w:ascii="NTTimes/Cyrillic" w:hAnsi="NTTimes/Cyrillic"/>
          <w:sz w:val="18"/>
        </w:rPr>
        <w:t xml:space="preserve"> г) опухоль плевры </w:t>
      </w:r>
    </w:p>
    <w:p w:rsidR="00000000" w:rsidRDefault="00A75214">
      <w:pPr>
        <w:ind w:left="284" w:hanging="284"/>
        <w:jc w:val="both"/>
        <w:rPr>
          <w:rFonts w:ascii="NTTimes/Cyrillic" w:hAnsi="NTTimes/Cyrillic"/>
          <w:sz w:val="18"/>
        </w:rPr>
      </w:pPr>
      <w:r>
        <w:rPr>
          <w:rFonts w:ascii="NTTimes/Cyrillic" w:hAnsi="NTTimes/Cyrillic"/>
          <w:sz w:val="18"/>
        </w:rPr>
        <w:t xml:space="preserve"> д) доброкачественная опухоль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100. У больной с тяжелой формой сахарного диабета в легких определяются множественные шаровидные образования от 1 до 3 см в диаметре. Микобактерии туберкулеза не обнаружены. Серологические реакции исключили эхинококкоз. Методом исследования, который поможет верифицировать заболевание, будет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торакоскопия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бронхогр</w:t>
      </w:r>
      <w:r>
        <w:rPr>
          <w:rFonts w:ascii="NTTimes/Cyrillic" w:hAnsi="NTTimes/Cyrillic"/>
          <w:sz w:val="18"/>
        </w:rPr>
        <w:t xml:space="preserve">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томография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д) открытая биопсия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101. В легком выявлено небольшое периферическое образование, прилегающее к грудной клетке. Для определения характера этого образования следует произвести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б) трансторакальную игловую биопсию </w:t>
      </w:r>
    </w:p>
    <w:p w:rsidR="00000000" w:rsidRDefault="00A75214">
      <w:pPr>
        <w:ind w:left="284" w:hanging="284"/>
        <w:jc w:val="both"/>
        <w:rPr>
          <w:rFonts w:ascii="NTTimes/Cyrillic" w:hAnsi="NTTimes/Cyrillic"/>
          <w:sz w:val="18"/>
        </w:rPr>
      </w:pPr>
      <w:r>
        <w:rPr>
          <w:rFonts w:ascii="NTTimes/Cyrillic" w:hAnsi="NTTimes/Cyrillic"/>
          <w:sz w:val="18"/>
        </w:rPr>
        <w:t xml:space="preserve"> в) катетеризационную биопсию при 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г) повторное исследование мокроты на ВК и опухолевые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д) исследование промывных вод при бронхоскопии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102. При выявлении у больного шаровидного затемнения диаметром около 1 см</w:t>
      </w:r>
      <w:r>
        <w:rPr>
          <w:rFonts w:ascii="NTTimes/Cyrillic" w:hAnsi="NTTimes/Cyrillic"/>
          <w:sz w:val="18"/>
        </w:rPr>
        <w:t xml:space="preserve"> на периферии верхней доли правого легкого, при отсутствии жалоб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трансторакальная игловая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в) катетеризационная биопсия при 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г) торакотомия, широкая биопсия опухоли со срочным гистологическим исследованием и, в зависимости от его результатов, соответствующий объем резекции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верхняя лобэктомия без предварительной верификации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103. При обнаружении у пациента во время флюорографического исследования небольшого шаровидного затемнен</w:t>
      </w:r>
      <w:r>
        <w:rPr>
          <w:rFonts w:ascii="NTTimes/Cyrillic" w:hAnsi="NTTimes/Cyrillic"/>
          <w:sz w:val="18"/>
        </w:rPr>
        <w:t xml:space="preserve">ия в легком вы должны </w:t>
      </w:r>
    </w:p>
    <w:p w:rsidR="00000000" w:rsidRDefault="00A75214">
      <w:pPr>
        <w:ind w:left="284" w:hanging="284"/>
        <w:jc w:val="both"/>
        <w:rPr>
          <w:rFonts w:ascii="NTTimes/Cyrillic" w:hAnsi="NTTimes/Cyrillic"/>
          <w:sz w:val="18"/>
        </w:rPr>
      </w:pPr>
      <w:r>
        <w:rPr>
          <w:rFonts w:ascii="NTTimes/Cyrillic" w:hAnsi="NTTimes/Cyrillic"/>
          <w:sz w:val="18"/>
        </w:rPr>
        <w:t xml:space="preserve"> а) уточнить морфологический характер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выяснить, когда производилось предпоследнее рентгенологическое исследование, и что оно показало </w:t>
      </w:r>
    </w:p>
    <w:p w:rsidR="00000000" w:rsidRDefault="00A75214">
      <w:pPr>
        <w:ind w:left="284" w:hanging="284"/>
        <w:jc w:val="both"/>
        <w:rPr>
          <w:rFonts w:ascii="NTTimes/Cyrillic" w:hAnsi="NTTimes/Cyrillic"/>
          <w:sz w:val="18"/>
        </w:rPr>
      </w:pPr>
      <w:r>
        <w:rPr>
          <w:rFonts w:ascii="NTTimes/Cyrillic" w:hAnsi="NTTimes/Cyrillic"/>
          <w:sz w:val="18"/>
        </w:rPr>
        <w:t xml:space="preserve"> в) ответить на вопрос: первичный или вторичный характер носит опухоль путем исключения первичной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применить все существующие методы лучевого исследования для уточнения характера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выполнить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8. ХИРУРГИЯ СОСУДОВ</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Наиболее редким осложнением при первичном варикозе вен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экзематозный дерматит </w:t>
      </w:r>
    </w:p>
    <w:p w:rsidR="00000000" w:rsidRDefault="00A75214">
      <w:pPr>
        <w:ind w:left="284" w:hanging="284"/>
        <w:jc w:val="both"/>
        <w:rPr>
          <w:rFonts w:ascii="NTTimes/Cyrillic" w:hAnsi="NTTimes/Cyrillic"/>
          <w:sz w:val="18"/>
        </w:rPr>
      </w:pPr>
      <w:r>
        <w:rPr>
          <w:rFonts w:ascii="NTTimes/Cyrillic" w:hAnsi="NTTimes/Cyrillic"/>
          <w:sz w:val="18"/>
        </w:rPr>
        <w:t xml:space="preserve"> б) глубокий тромбоз малоберцовой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в) безболезненный разрыв расширенной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г) изъязвление нижней трети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гипертрофированные ногти и атрофичная кожа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Аускультация сосудов важна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болезни Рейно </w:t>
      </w:r>
    </w:p>
    <w:p w:rsidR="00000000" w:rsidRDefault="00A75214">
      <w:pPr>
        <w:ind w:left="284" w:hanging="284"/>
        <w:jc w:val="both"/>
        <w:rPr>
          <w:rFonts w:ascii="NTTimes/Cyrillic" w:hAnsi="NTTimes/Cyrillic"/>
          <w:sz w:val="18"/>
        </w:rPr>
      </w:pPr>
      <w:r>
        <w:rPr>
          <w:rFonts w:ascii="NTTimes/Cyrillic" w:hAnsi="NTTimes/Cyrillic"/>
          <w:sz w:val="18"/>
        </w:rPr>
        <w:t xml:space="preserve"> б) при артериальном стенозе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варикозном расширении вен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посттромбофлебитическом синдроме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акроцианозе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К факторам, влияющим на варикозное расширение вен нижних конечностей,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беременность </w:t>
      </w:r>
    </w:p>
    <w:p w:rsidR="00000000" w:rsidRDefault="00A75214">
      <w:pPr>
        <w:ind w:left="284" w:hanging="284"/>
        <w:jc w:val="both"/>
        <w:rPr>
          <w:rFonts w:ascii="NTTimes/Cyrillic" w:hAnsi="NTTimes/Cyrillic"/>
          <w:sz w:val="18"/>
        </w:rPr>
      </w:pPr>
      <w:r>
        <w:rPr>
          <w:rFonts w:ascii="NTTimes/Cyrillic" w:hAnsi="NTTimes/Cyrillic"/>
          <w:sz w:val="18"/>
        </w:rPr>
        <w:t xml:space="preserve"> б) тугие повязки в о</w:t>
      </w:r>
      <w:r>
        <w:rPr>
          <w:rFonts w:ascii="NTTimes/Cyrillic" w:hAnsi="NTTimes/Cyrillic"/>
          <w:sz w:val="18"/>
        </w:rPr>
        <w:t xml:space="preserve">бласти верхней трети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увеличенные паховые лимфатические узлы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Антикоагулянтная терапия в лечении тромбоза вен применяется с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а) растворения фибрина </w:t>
      </w:r>
    </w:p>
    <w:p w:rsidR="00000000" w:rsidRDefault="00A75214">
      <w:pPr>
        <w:ind w:left="284" w:hanging="284"/>
        <w:jc w:val="both"/>
        <w:rPr>
          <w:rFonts w:ascii="NTTimes/Cyrillic" w:hAnsi="NTTimes/Cyrillic"/>
          <w:sz w:val="18"/>
        </w:rPr>
      </w:pPr>
      <w:r>
        <w:rPr>
          <w:rFonts w:ascii="NTTimes/Cyrillic" w:hAnsi="NTTimes/Cyrillic"/>
          <w:sz w:val="18"/>
        </w:rPr>
        <w:t xml:space="preserve"> б) приостановления роста тромба </w:t>
      </w:r>
    </w:p>
    <w:p w:rsidR="00000000" w:rsidRDefault="00A75214">
      <w:pPr>
        <w:ind w:left="284" w:hanging="284"/>
        <w:jc w:val="both"/>
        <w:rPr>
          <w:rFonts w:ascii="NTTimes/Cyrillic" w:hAnsi="NTTimes/Cyrillic"/>
          <w:sz w:val="18"/>
        </w:rPr>
      </w:pPr>
      <w:r>
        <w:rPr>
          <w:rFonts w:ascii="NTTimes/Cyrillic" w:hAnsi="NTTimes/Cyrillic"/>
          <w:sz w:val="18"/>
        </w:rPr>
        <w:t xml:space="preserve"> в) увеличения количества сгустков </w:t>
      </w:r>
    </w:p>
    <w:p w:rsidR="00000000" w:rsidRDefault="00A75214">
      <w:pPr>
        <w:ind w:left="284" w:hanging="284"/>
        <w:jc w:val="both"/>
        <w:rPr>
          <w:rFonts w:ascii="NTTimes/Cyrillic" w:hAnsi="NTTimes/Cyrillic"/>
          <w:sz w:val="18"/>
        </w:rPr>
      </w:pPr>
      <w:r>
        <w:rPr>
          <w:rFonts w:ascii="NTTimes/Cyrillic" w:hAnsi="NTTimes/Cyrillic"/>
          <w:sz w:val="18"/>
        </w:rPr>
        <w:t xml:space="preserve"> г) изменения внутренней оболочки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д) снижения активности ДНК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Судить об адекватности удаления части поясничного симпатического столба лучше всего </w:t>
      </w:r>
    </w:p>
    <w:p w:rsidR="00000000" w:rsidRDefault="00A75214">
      <w:pPr>
        <w:ind w:left="284" w:hanging="284"/>
        <w:jc w:val="both"/>
        <w:rPr>
          <w:rFonts w:ascii="NTTimes/Cyrillic" w:hAnsi="NTTimes/Cyrillic"/>
          <w:sz w:val="18"/>
        </w:rPr>
      </w:pPr>
      <w:r>
        <w:rPr>
          <w:rFonts w:ascii="NTTimes/Cyrillic" w:hAnsi="NTTimes/Cyrillic"/>
          <w:sz w:val="18"/>
        </w:rPr>
        <w:t xml:space="preserve"> а) по прекращению болей в нижних конечностях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по повышению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по отсутствию потоотделения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по прекращению перемежающейся хромоты </w:t>
      </w:r>
    </w:p>
    <w:p w:rsidR="00000000" w:rsidRDefault="00A75214">
      <w:pPr>
        <w:ind w:left="284" w:hanging="284"/>
        <w:jc w:val="both"/>
        <w:rPr>
          <w:rFonts w:ascii="NTTimes/Cyrillic" w:hAnsi="NTTimes/Cyrillic"/>
          <w:sz w:val="18"/>
        </w:rPr>
      </w:pPr>
      <w:r>
        <w:rPr>
          <w:rFonts w:ascii="NTTimes/Cyrillic" w:hAnsi="NTTimes/Cyrillic"/>
          <w:sz w:val="18"/>
        </w:rPr>
        <w:t xml:space="preserve"> д) по заживлению гангрены пальцев нижних конечностей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К характерным изменениям сосудов при сахарном диабете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склероз артериол </w:t>
      </w:r>
    </w:p>
    <w:p w:rsidR="00000000" w:rsidRDefault="00A75214">
      <w:pPr>
        <w:ind w:left="284" w:hanging="284"/>
        <w:jc w:val="both"/>
        <w:rPr>
          <w:rFonts w:ascii="NTTimes/Cyrillic" w:hAnsi="NTTimes/Cyrillic"/>
          <w:sz w:val="18"/>
        </w:rPr>
      </w:pPr>
      <w:r>
        <w:rPr>
          <w:rFonts w:ascii="NTTimes/Cyrillic" w:hAnsi="NTTimes/Cyrillic"/>
          <w:sz w:val="18"/>
        </w:rPr>
        <w:t xml:space="preserve"> б) петлистый артериальный тромбоз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развитие синдрома Лериша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тромбоз бедренной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д) акроцианоз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Острая лимфедема характеризуется следующими признаками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надавливании пальцем остается ямка </w:t>
      </w:r>
    </w:p>
    <w:p w:rsidR="00000000" w:rsidRDefault="00A75214">
      <w:pPr>
        <w:ind w:left="284" w:hanging="284"/>
        <w:jc w:val="both"/>
        <w:rPr>
          <w:rFonts w:ascii="NTTimes/Cyrillic" w:hAnsi="NTTimes/Cyrillic"/>
          <w:sz w:val="18"/>
        </w:rPr>
      </w:pPr>
      <w:r>
        <w:rPr>
          <w:rFonts w:ascii="NTTimes/Cyrillic" w:hAnsi="NTTimes/Cyrillic"/>
          <w:sz w:val="18"/>
        </w:rPr>
        <w:t xml:space="preserve"> б) плотный "мясистый" отек ткани, п</w:t>
      </w:r>
      <w:r>
        <w:rPr>
          <w:rFonts w:ascii="NTTimes/Cyrillic" w:hAnsi="NTTimes/Cyrillic"/>
          <w:sz w:val="18"/>
        </w:rPr>
        <w:t xml:space="preserve">ри надавливании пальцем ямка не образуется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в) уменьшение отека при создании возвышенного положения пораженной части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Хроническая лимфедема характеризуется всем нижеперечисленным,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надавливании пальцем ямка не образуется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б) плотный "мясистый" отек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в) уменьшение отека при создании возвышенного положения пораженной части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пигментные и трофические изменения кожи </w:t>
      </w:r>
    </w:p>
    <w:p w:rsidR="00000000" w:rsidRDefault="00A75214">
      <w:pPr>
        <w:ind w:left="284" w:hanging="284"/>
        <w:jc w:val="both"/>
        <w:rPr>
          <w:rFonts w:ascii="NTTimes/Cyrillic" w:hAnsi="NTTimes/Cyrillic"/>
          <w:sz w:val="18"/>
        </w:rPr>
      </w:pPr>
      <w:r>
        <w:rPr>
          <w:rFonts w:ascii="NTTimes/Cyrillic" w:hAnsi="NTTimes/Cyrillic"/>
          <w:sz w:val="18"/>
        </w:rPr>
        <w:t xml:space="preserve"> д) фиброз подкожной клетчатки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009. К ранним симпто</w:t>
      </w:r>
      <w:r>
        <w:rPr>
          <w:rFonts w:ascii="NTTimes/Cyrillic" w:hAnsi="NTTimes/Cyrillic"/>
          <w:sz w:val="18"/>
        </w:rPr>
        <w:t xml:space="preserve">мам тромбоза мезентериальных сосудов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жидкий стул с примесью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в) боль в животе, иррадиирующая в спину </w:t>
      </w:r>
    </w:p>
    <w:p w:rsidR="00000000" w:rsidRDefault="00A75214">
      <w:pPr>
        <w:ind w:left="284" w:hanging="284"/>
        <w:jc w:val="both"/>
        <w:rPr>
          <w:rFonts w:ascii="NTTimes/Cyrillic" w:hAnsi="NTTimes/Cyrillic"/>
          <w:sz w:val="18"/>
        </w:rPr>
      </w:pPr>
      <w:r>
        <w:rPr>
          <w:rFonts w:ascii="NTTimes/Cyrillic" w:hAnsi="NTTimes/Cyrillic"/>
          <w:sz w:val="18"/>
        </w:rPr>
        <w:t xml:space="preserve"> г) дряблость передней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Причиной тромбоэмболии легочной артерии наиболее часто является тромбофлебит </w:t>
      </w:r>
    </w:p>
    <w:p w:rsidR="00000000" w:rsidRDefault="00A75214">
      <w:pPr>
        <w:ind w:left="284" w:hanging="284"/>
        <w:jc w:val="both"/>
        <w:rPr>
          <w:rFonts w:ascii="NTTimes/Cyrillic" w:hAnsi="NTTimes/Cyrillic"/>
          <w:sz w:val="18"/>
        </w:rPr>
      </w:pPr>
      <w:r>
        <w:rPr>
          <w:rFonts w:ascii="NTTimes/Cyrillic" w:hAnsi="NTTimes/Cyrillic"/>
          <w:sz w:val="18"/>
        </w:rPr>
        <w:t xml:space="preserve"> а) лицевых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б) глубоких вен нижних конечностей и вен малого таза </w:t>
      </w:r>
    </w:p>
    <w:p w:rsidR="00000000" w:rsidRDefault="00A75214">
      <w:pPr>
        <w:ind w:left="284" w:hanging="284"/>
        <w:jc w:val="both"/>
        <w:rPr>
          <w:rFonts w:ascii="NTTimes/Cyrillic" w:hAnsi="NTTimes/Cyrillic"/>
          <w:sz w:val="18"/>
        </w:rPr>
      </w:pPr>
      <w:r>
        <w:rPr>
          <w:rFonts w:ascii="NTTimes/Cyrillic" w:hAnsi="NTTimes/Cyrillic"/>
          <w:sz w:val="18"/>
        </w:rPr>
        <w:t xml:space="preserve"> в) глубоких вен верхних конечностей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поверхностных вен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д) поверхностных вен верхних конечностей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Пилефлебит - это тромбофлебит </w:t>
      </w:r>
    </w:p>
    <w:p w:rsidR="00000000" w:rsidRDefault="00A75214">
      <w:pPr>
        <w:ind w:left="284" w:hanging="284"/>
        <w:jc w:val="both"/>
        <w:rPr>
          <w:rFonts w:ascii="NTTimes/Cyrillic" w:hAnsi="NTTimes/Cyrillic"/>
          <w:sz w:val="18"/>
        </w:rPr>
      </w:pPr>
      <w:r>
        <w:rPr>
          <w:rFonts w:ascii="NTTimes/Cyrillic" w:hAnsi="NTTimes/Cyrillic"/>
          <w:sz w:val="18"/>
        </w:rPr>
        <w:t xml:space="preserve"> а) селезеночной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б) нижней брыжеечной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в) вен брыжейки чревообразного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г) воротной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д) печеночной вены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Для острого тромбофлебита глубоких вен нижних конечностей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резкий отек нижней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некроз пальцев стоп </w:t>
      </w:r>
    </w:p>
    <w:p w:rsidR="00000000" w:rsidRDefault="00A75214">
      <w:pPr>
        <w:ind w:left="284" w:hanging="284"/>
        <w:jc w:val="both"/>
        <w:rPr>
          <w:rFonts w:ascii="NTTimes/Cyrillic" w:hAnsi="NTTimes/Cyrillic"/>
          <w:sz w:val="18"/>
        </w:rPr>
      </w:pPr>
      <w:r>
        <w:rPr>
          <w:rFonts w:ascii="NTTimes/Cyrillic" w:hAnsi="NTTimes/Cyrillic"/>
          <w:sz w:val="18"/>
        </w:rPr>
        <w:t xml:space="preserve"> в) похолодание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г) симптом перемежающейся хромоты </w:t>
      </w:r>
    </w:p>
    <w:p w:rsidR="00000000" w:rsidRDefault="00A75214">
      <w:pPr>
        <w:ind w:left="284" w:hanging="284"/>
        <w:jc w:val="both"/>
        <w:rPr>
          <w:rFonts w:ascii="NTTimes/Cyrillic" w:hAnsi="NTTimes/Cyrillic"/>
          <w:sz w:val="18"/>
        </w:rPr>
      </w:pPr>
      <w:r>
        <w:rPr>
          <w:rFonts w:ascii="NTTimes/Cyrillic" w:hAnsi="NTTimes/Cyrillic"/>
          <w:sz w:val="18"/>
        </w:rPr>
        <w:t xml:space="preserve"> д) отек и гиперемия по ходу пораженных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К основным предрасполагающим к тромбозу факторам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замедления тока крови в венах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w:t>
      </w:r>
      <w:r>
        <w:rPr>
          <w:rFonts w:ascii="NTTimes/Cyrillic" w:hAnsi="NTTimes/Cyrillic"/>
          <w:sz w:val="18"/>
        </w:rPr>
        <w:t xml:space="preserve">я целостности внутренней выстилки вен </w:t>
      </w:r>
    </w:p>
    <w:p w:rsidR="00000000" w:rsidRDefault="00A75214">
      <w:pPr>
        <w:ind w:left="284" w:hanging="284"/>
        <w:jc w:val="both"/>
        <w:rPr>
          <w:rFonts w:ascii="NTTimes/Cyrillic" w:hAnsi="NTTimes/Cyrillic"/>
          <w:sz w:val="18"/>
        </w:rPr>
      </w:pPr>
      <w:r>
        <w:rPr>
          <w:rFonts w:ascii="NTTimes/Cyrillic" w:hAnsi="NTTimes/Cyrillic"/>
          <w:sz w:val="18"/>
        </w:rPr>
        <w:t xml:space="preserve"> в) варикозного расширения вен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повышения фибринолитической активности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мерцательной аритмии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Симптом Троянова - Тренделенберга служит для диагностики </w:t>
      </w:r>
    </w:p>
    <w:p w:rsidR="00000000" w:rsidRDefault="00A75214">
      <w:pPr>
        <w:ind w:left="284" w:hanging="284"/>
        <w:jc w:val="both"/>
        <w:rPr>
          <w:rFonts w:ascii="NTTimes/Cyrillic" w:hAnsi="NTTimes/Cyrillic"/>
          <w:sz w:val="18"/>
        </w:rPr>
      </w:pPr>
      <w:r>
        <w:rPr>
          <w:rFonts w:ascii="NTTimes/Cyrillic" w:hAnsi="NTTimes/Cyrillic"/>
          <w:sz w:val="18"/>
        </w:rPr>
        <w:t xml:space="preserve"> а) недостаточности остиального клапана при варикозном расширении вен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острого тромбофлебита глубоких вен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синдрома Лериша </w:t>
      </w:r>
    </w:p>
    <w:p w:rsidR="00000000" w:rsidRDefault="00A75214">
      <w:pPr>
        <w:ind w:left="284" w:hanging="284"/>
        <w:jc w:val="both"/>
        <w:rPr>
          <w:rFonts w:ascii="NTTimes/Cyrillic" w:hAnsi="NTTimes/Cyrillic"/>
          <w:sz w:val="18"/>
        </w:rPr>
      </w:pPr>
      <w:r>
        <w:rPr>
          <w:rFonts w:ascii="NTTimes/Cyrillic" w:hAnsi="NTTimes/Cyrillic"/>
          <w:sz w:val="18"/>
        </w:rPr>
        <w:t xml:space="preserve"> г) посттромбофлебитической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болезни Бюргера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Маршевая проба проводится с целью выявления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несостоятельных коммуникативных</w:t>
      </w:r>
      <w:r>
        <w:rPr>
          <w:rFonts w:ascii="NTTimes/Cyrillic" w:hAnsi="NTTimes/Cyrillic"/>
          <w:sz w:val="18"/>
        </w:rPr>
        <w:t xml:space="preserve"> вен </w:t>
      </w:r>
    </w:p>
    <w:p w:rsidR="00000000" w:rsidRDefault="00A75214">
      <w:pPr>
        <w:ind w:left="284" w:hanging="284"/>
        <w:jc w:val="both"/>
        <w:rPr>
          <w:rFonts w:ascii="NTTimes/Cyrillic" w:hAnsi="NTTimes/Cyrillic"/>
          <w:sz w:val="18"/>
        </w:rPr>
      </w:pPr>
      <w:r>
        <w:rPr>
          <w:rFonts w:ascii="NTTimes/Cyrillic" w:hAnsi="NTTimes/Cyrillic"/>
          <w:sz w:val="18"/>
        </w:rPr>
        <w:t xml:space="preserve"> б) проходимости глубоких вен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в) недостаточности артериального кровообращения в нижних конечностях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тромбоза подколенной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д) острого тромбофлебита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Проба Претта проводится с целью выявления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проходимости глубоких вен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недостаточности артериального кровообращения в нижних конечностях </w:t>
      </w:r>
    </w:p>
    <w:p w:rsidR="00000000" w:rsidRDefault="00A75214">
      <w:pPr>
        <w:ind w:left="284" w:hanging="284"/>
        <w:jc w:val="both"/>
        <w:rPr>
          <w:rFonts w:ascii="NTTimes/Cyrillic" w:hAnsi="NTTimes/Cyrillic"/>
          <w:sz w:val="18"/>
        </w:rPr>
      </w:pPr>
      <w:r>
        <w:rPr>
          <w:rFonts w:ascii="NTTimes/Cyrillic" w:hAnsi="NTTimes/Cyrillic"/>
          <w:sz w:val="18"/>
        </w:rPr>
        <w:t xml:space="preserve"> в) несостоятельных коммуникативных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г) острого тромбофлебита </w:t>
      </w:r>
    </w:p>
    <w:p w:rsidR="00000000" w:rsidRDefault="00A75214">
      <w:pPr>
        <w:ind w:left="284" w:hanging="284"/>
        <w:jc w:val="both"/>
        <w:rPr>
          <w:rFonts w:ascii="NTTimes/Cyrillic" w:hAnsi="NTTimes/Cyrillic"/>
          <w:sz w:val="18"/>
        </w:rPr>
      </w:pPr>
      <w:r>
        <w:rPr>
          <w:rFonts w:ascii="NTTimes/Cyrillic" w:hAnsi="NTTimes/Cyrillic"/>
          <w:sz w:val="18"/>
        </w:rPr>
        <w:t xml:space="preserve"> д) тромбоза подколенной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К осложнениям варикозного расширения вен относ</w:t>
      </w:r>
      <w:r>
        <w:rPr>
          <w:rFonts w:ascii="NTTimes/Cyrillic" w:hAnsi="NTTimes/Cyrillic"/>
          <w:sz w:val="18"/>
        </w:rPr>
        <w:t xml:space="preserve">ится все нижеперечисленное,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трофических язв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экземы и дерматитов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хронической венозной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ишемической гангрены </w:t>
      </w:r>
    </w:p>
    <w:p w:rsidR="00000000" w:rsidRDefault="00A75214">
      <w:pPr>
        <w:ind w:left="284" w:hanging="284"/>
        <w:jc w:val="both"/>
        <w:rPr>
          <w:rFonts w:ascii="NTTimes/Cyrillic" w:hAnsi="NTTimes/Cyrillic"/>
          <w:sz w:val="18"/>
        </w:rPr>
      </w:pPr>
      <w:r>
        <w:rPr>
          <w:rFonts w:ascii="NTTimes/Cyrillic" w:hAnsi="NTTimes/Cyrillic"/>
          <w:sz w:val="18"/>
        </w:rPr>
        <w:t xml:space="preserve"> д) тромбофлебита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Варикозное расширение вен нижних конечностей может быть обусловлено всем нижеперечисленным,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беременности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непроходимости глубоких вен </w:t>
      </w:r>
    </w:p>
    <w:p w:rsidR="00000000" w:rsidRDefault="00A75214">
      <w:pPr>
        <w:ind w:left="284" w:hanging="284"/>
        <w:jc w:val="both"/>
        <w:rPr>
          <w:rFonts w:ascii="NTTimes/Cyrillic" w:hAnsi="NTTimes/Cyrillic"/>
          <w:sz w:val="18"/>
        </w:rPr>
      </w:pPr>
      <w:r>
        <w:rPr>
          <w:rFonts w:ascii="NTTimes/Cyrillic" w:hAnsi="NTTimes/Cyrillic"/>
          <w:sz w:val="18"/>
        </w:rPr>
        <w:t xml:space="preserve"> в) врожденного нарушения клапанного аппарата </w:t>
      </w:r>
    </w:p>
    <w:p w:rsidR="00000000" w:rsidRDefault="00A75214">
      <w:pPr>
        <w:ind w:left="284" w:hanging="284"/>
        <w:jc w:val="both"/>
        <w:rPr>
          <w:rFonts w:ascii="NTTimes/Cyrillic" w:hAnsi="NTTimes/Cyrillic"/>
          <w:sz w:val="18"/>
        </w:rPr>
      </w:pPr>
      <w:r>
        <w:rPr>
          <w:rFonts w:ascii="NTTimes/Cyrillic" w:hAnsi="NTTimes/Cyrillic"/>
          <w:sz w:val="18"/>
        </w:rPr>
        <w:t xml:space="preserve"> г) посттромбофлебитического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д) ортостатизма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Противопоказанием для склеротерапии варикозно расширенных вен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w:t>
      </w:r>
      <w:r>
        <w:rPr>
          <w:rFonts w:ascii="NTTimes/Cyrillic" w:hAnsi="NTTimes/Cyrillic"/>
          <w:sz w:val="18"/>
        </w:rPr>
        <w:t xml:space="preserve">ссыпной тип поражения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мягкие, легко спадающиеся варикозные узлы </w:t>
      </w:r>
    </w:p>
    <w:p w:rsidR="00000000" w:rsidRDefault="00A75214">
      <w:pPr>
        <w:ind w:left="284" w:hanging="284"/>
        <w:jc w:val="both"/>
        <w:rPr>
          <w:rFonts w:ascii="NTTimes/Cyrillic" w:hAnsi="NTTimes/Cyrillic"/>
          <w:sz w:val="18"/>
        </w:rPr>
      </w:pPr>
      <w:r>
        <w:rPr>
          <w:rFonts w:ascii="NTTimes/Cyrillic" w:hAnsi="NTTimes/Cyrillic"/>
          <w:sz w:val="18"/>
        </w:rPr>
        <w:t xml:space="preserve"> в) рецидив после оперативного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непроходимость глубоких вен </w:t>
      </w:r>
    </w:p>
    <w:p w:rsidR="00000000" w:rsidRDefault="00A75214">
      <w:pPr>
        <w:ind w:left="284" w:hanging="284"/>
        <w:jc w:val="both"/>
        <w:rPr>
          <w:rFonts w:ascii="NTTimes/Cyrillic" w:hAnsi="NTTimes/Cyrillic"/>
          <w:sz w:val="18"/>
        </w:rPr>
      </w:pPr>
      <w:r>
        <w:rPr>
          <w:rFonts w:ascii="NTTimes/Cyrillic" w:hAnsi="NTTimes/Cyrillic"/>
          <w:sz w:val="18"/>
        </w:rPr>
        <w:t xml:space="preserve"> д) острый тромбофлебит подкожных вен в анамнезе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Наиболее частыми симптомами тромбофлебита поверхностных вен нижних конечностей являются все нижеперечисленные,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дистальных отеков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распирающих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гиперемии кожи и отека по ходу вен </w:t>
      </w:r>
    </w:p>
    <w:p w:rsidR="00000000" w:rsidRDefault="00A75214">
      <w:pPr>
        <w:ind w:left="284" w:hanging="284"/>
        <w:jc w:val="both"/>
        <w:rPr>
          <w:rFonts w:ascii="NTTimes/Cyrillic" w:hAnsi="NTTimes/Cyrillic"/>
          <w:sz w:val="18"/>
        </w:rPr>
      </w:pPr>
      <w:r>
        <w:rPr>
          <w:rFonts w:ascii="NTTimes/Cyrillic" w:hAnsi="NTTimes/Cyrillic"/>
          <w:sz w:val="18"/>
        </w:rPr>
        <w:t xml:space="preserve"> д) резкой болезненности при пальпации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021. Тромбообразованию после полостн</w:t>
      </w:r>
      <w:r>
        <w:rPr>
          <w:rFonts w:ascii="NTTimes/Cyrillic" w:hAnsi="NTTimes/Cyrillic"/>
          <w:sz w:val="18"/>
        </w:rPr>
        <w:t xml:space="preserve">ых операций способствует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повышения фибринолитической активности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ожирения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гиподинамии </w:t>
      </w:r>
    </w:p>
    <w:p w:rsidR="00000000" w:rsidRDefault="00A75214">
      <w:pPr>
        <w:ind w:left="284" w:hanging="284"/>
        <w:jc w:val="both"/>
        <w:rPr>
          <w:rFonts w:ascii="NTTimes/Cyrillic" w:hAnsi="NTTimes/Cyrillic"/>
          <w:sz w:val="18"/>
        </w:rPr>
      </w:pPr>
      <w:r>
        <w:rPr>
          <w:rFonts w:ascii="NTTimes/Cyrillic" w:hAnsi="NTTimes/Cyrillic"/>
          <w:sz w:val="18"/>
        </w:rPr>
        <w:t xml:space="preserve"> г) онкологических заболеваний </w:t>
      </w:r>
    </w:p>
    <w:p w:rsidR="00000000" w:rsidRDefault="00A75214">
      <w:pPr>
        <w:ind w:left="284" w:hanging="284"/>
        <w:jc w:val="both"/>
        <w:rPr>
          <w:rFonts w:ascii="NTTimes/Cyrillic" w:hAnsi="NTTimes/Cyrillic"/>
          <w:sz w:val="18"/>
        </w:rPr>
      </w:pPr>
      <w:r>
        <w:rPr>
          <w:rFonts w:ascii="NTTimes/Cyrillic" w:hAnsi="NTTimes/Cyrillic"/>
          <w:sz w:val="18"/>
        </w:rPr>
        <w:t xml:space="preserve"> д) ишемической болезни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Симптомами варикозного расширения подкожных вен нижних конечностей являются все нижеперечисленные,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отеков дистальных отделов конечностей по вечерам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перемежающейся хромоты </w:t>
      </w:r>
    </w:p>
    <w:p w:rsidR="00000000" w:rsidRDefault="00A75214">
      <w:pPr>
        <w:ind w:left="284" w:hanging="284"/>
        <w:jc w:val="both"/>
        <w:rPr>
          <w:rFonts w:ascii="NTTimes/Cyrillic" w:hAnsi="NTTimes/Cyrillic"/>
          <w:sz w:val="18"/>
        </w:rPr>
      </w:pPr>
      <w:r>
        <w:rPr>
          <w:rFonts w:ascii="NTTimes/Cyrillic" w:hAnsi="NTTimes/Cyrillic"/>
          <w:sz w:val="18"/>
        </w:rPr>
        <w:t xml:space="preserve"> в) признаков трофических расстройств кожи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г) судорог по ночам </w:t>
      </w:r>
    </w:p>
    <w:p w:rsidR="00000000" w:rsidRDefault="00A75214">
      <w:pPr>
        <w:ind w:left="284" w:hanging="284"/>
        <w:jc w:val="both"/>
        <w:rPr>
          <w:rFonts w:ascii="NTTimes/Cyrillic" w:hAnsi="NTTimes/Cyrillic"/>
          <w:sz w:val="18"/>
        </w:rPr>
      </w:pPr>
      <w:r>
        <w:rPr>
          <w:rFonts w:ascii="NTTimes/Cyrillic" w:hAnsi="NTTimes/Cyrillic"/>
          <w:sz w:val="18"/>
        </w:rPr>
        <w:t xml:space="preserve"> д) видимого расширения подкожных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023. К факторам</w:t>
      </w:r>
      <w:r>
        <w:rPr>
          <w:rFonts w:ascii="NTTimes/Cyrillic" w:hAnsi="NTTimes/Cyrillic"/>
          <w:sz w:val="18"/>
        </w:rPr>
        <w:t xml:space="preserve">, способствующим улучшению венозного кровотока в послеоперационном периоде, относятся все нижеперечисленные,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сокращения икроножных мышц </w:t>
      </w:r>
    </w:p>
    <w:p w:rsidR="00000000" w:rsidRDefault="00A75214">
      <w:pPr>
        <w:ind w:left="284" w:hanging="284"/>
        <w:jc w:val="both"/>
        <w:rPr>
          <w:rFonts w:ascii="NTTimes/Cyrillic" w:hAnsi="NTTimes/Cyrillic"/>
          <w:sz w:val="18"/>
        </w:rPr>
      </w:pPr>
      <w:r>
        <w:rPr>
          <w:rFonts w:ascii="NTTimes/Cyrillic" w:hAnsi="NTTimes/Cyrillic"/>
          <w:sz w:val="18"/>
        </w:rPr>
        <w:t xml:space="preserve"> б) возвышенного положения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в) длительного постельного режима </w:t>
      </w:r>
    </w:p>
    <w:p w:rsidR="00000000" w:rsidRDefault="00A75214">
      <w:pPr>
        <w:ind w:left="284" w:hanging="284"/>
        <w:jc w:val="both"/>
        <w:rPr>
          <w:rFonts w:ascii="NTTimes/Cyrillic" w:hAnsi="NTTimes/Cyrillic"/>
          <w:sz w:val="18"/>
        </w:rPr>
      </w:pPr>
      <w:r>
        <w:rPr>
          <w:rFonts w:ascii="NTTimes/Cyrillic" w:hAnsi="NTTimes/Cyrillic"/>
          <w:sz w:val="18"/>
        </w:rPr>
        <w:t xml:space="preserve"> г) бинтования ног эластическими бинтами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раннего вставания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При несостоятельности коммуникативных вен нижних конечностей наиболее целесообразной операцией следует считать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а) Бебкока </w:t>
      </w:r>
    </w:p>
    <w:p w:rsidR="00000000" w:rsidRDefault="00A75214">
      <w:pPr>
        <w:ind w:left="284" w:hanging="284"/>
        <w:jc w:val="both"/>
        <w:rPr>
          <w:rFonts w:ascii="NTTimes/Cyrillic" w:hAnsi="NTTimes/Cyrillic"/>
          <w:sz w:val="18"/>
        </w:rPr>
      </w:pPr>
      <w:r>
        <w:rPr>
          <w:rFonts w:ascii="NTTimes/Cyrillic" w:hAnsi="NTTimes/Cyrillic"/>
          <w:sz w:val="18"/>
        </w:rPr>
        <w:t xml:space="preserve"> б) Нарата </w:t>
      </w:r>
    </w:p>
    <w:p w:rsidR="00000000" w:rsidRDefault="00A75214">
      <w:pPr>
        <w:ind w:left="284" w:hanging="284"/>
        <w:jc w:val="both"/>
        <w:rPr>
          <w:rFonts w:ascii="NTTimes/Cyrillic" w:hAnsi="NTTimes/Cyrillic"/>
          <w:sz w:val="18"/>
        </w:rPr>
      </w:pPr>
      <w:r>
        <w:rPr>
          <w:rFonts w:ascii="NTTimes/Cyrillic" w:hAnsi="NTTimes/Cyrillic"/>
          <w:sz w:val="18"/>
        </w:rPr>
        <w:t xml:space="preserve"> в) Маделунга </w:t>
      </w:r>
    </w:p>
    <w:p w:rsidR="00000000" w:rsidRDefault="00A75214">
      <w:pPr>
        <w:ind w:left="284" w:hanging="284"/>
        <w:jc w:val="both"/>
        <w:rPr>
          <w:rFonts w:ascii="NTTimes/Cyrillic" w:hAnsi="NTTimes/Cyrillic"/>
          <w:sz w:val="18"/>
        </w:rPr>
      </w:pPr>
      <w:r>
        <w:rPr>
          <w:rFonts w:ascii="NTTimes/Cyrillic" w:hAnsi="NTTimes/Cyrillic"/>
          <w:sz w:val="18"/>
        </w:rPr>
        <w:t xml:space="preserve"> г) Троянова - Тренделенберга </w:t>
      </w:r>
    </w:p>
    <w:p w:rsidR="00000000" w:rsidRDefault="00A75214">
      <w:pPr>
        <w:ind w:left="284" w:hanging="284"/>
        <w:jc w:val="both"/>
        <w:rPr>
          <w:rFonts w:ascii="NTTimes/Cyrillic" w:hAnsi="NTTimes/Cyrillic"/>
          <w:sz w:val="18"/>
        </w:rPr>
      </w:pPr>
      <w:r>
        <w:rPr>
          <w:rFonts w:ascii="NTTimes/Cyrillic" w:hAnsi="NTTimes/Cyrillic"/>
          <w:sz w:val="18"/>
        </w:rPr>
        <w:t xml:space="preserve"> д) Линтона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025.</w:t>
      </w:r>
      <w:r>
        <w:rPr>
          <w:rFonts w:ascii="NTTimes/Cyrillic" w:hAnsi="NTTimes/Cyrillic"/>
          <w:sz w:val="18"/>
        </w:rPr>
        <w:t xml:space="preserve"> Профилактика тромбоэмболических осложнений в послеоперационном периоде включает в себя все нижеперечисленное,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назначения гепарина </w:t>
      </w:r>
    </w:p>
    <w:p w:rsidR="00000000" w:rsidRDefault="00A75214">
      <w:pPr>
        <w:ind w:left="284" w:hanging="284"/>
        <w:jc w:val="both"/>
        <w:rPr>
          <w:rFonts w:ascii="NTTimes/Cyrillic" w:hAnsi="NTTimes/Cyrillic"/>
          <w:sz w:val="18"/>
        </w:rPr>
      </w:pPr>
      <w:r>
        <w:rPr>
          <w:rFonts w:ascii="NTTimes/Cyrillic" w:hAnsi="NTTimes/Cyrillic"/>
          <w:sz w:val="18"/>
        </w:rPr>
        <w:t xml:space="preserve"> б) назначения дезагрегантов </w:t>
      </w:r>
    </w:p>
    <w:p w:rsidR="00000000" w:rsidRDefault="00A75214">
      <w:pPr>
        <w:ind w:left="284" w:hanging="284"/>
        <w:jc w:val="both"/>
        <w:rPr>
          <w:rFonts w:ascii="NTTimes/Cyrillic" w:hAnsi="NTTimes/Cyrillic"/>
          <w:sz w:val="18"/>
        </w:rPr>
      </w:pPr>
      <w:r>
        <w:rPr>
          <w:rFonts w:ascii="NTTimes/Cyrillic" w:hAnsi="NTTimes/Cyrillic"/>
          <w:sz w:val="18"/>
        </w:rPr>
        <w:t xml:space="preserve"> в) лечебной физкультуры </w:t>
      </w:r>
    </w:p>
    <w:p w:rsidR="00000000" w:rsidRDefault="00A75214">
      <w:pPr>
        <w:ind w:left="284" w:hanging="284"/>
        <w:jc w:val="both"/>
        <w:rPr>
          <w:rFonts w:ascii="NTTimes/Cyrillic" w:hAnsi="NTTimes/Cyrillic"/>
          <w:sz w:val="18"/>
        </w:rPr>
      </w:pPr>
      <w:r>
        <w:rPr>
          <w:rFonts w:ascii="NTTimes/Cyrillic" w:hAnsi="NTTimes/Cyrillic"/>
          <w:sz w:val="18"/>
        </w:rPr>
        <w:t xml:space="preserve"> г) длительного постельного режима </w:t>
      </w:r>
    </w:p>
    <w:p w:rsidR="00000000" w:rsidRDefault="00A75214">
      <w:pPr>
        <w:ind w:left="284" w:hanging="284"/>
        <w:jc w:val="both"/>
        <w:rPr>
          <w:rFonts w:ascii="NTTimes/Cyrillic" w:hAnsi="NTTimes/Cyrillic"/>
          <w:sz w:val="18"/>
        </w:rPr>
      </w:pPr>
      <w:r>
        <w:rPr>
          <w:rFonts w:ascii="NTTimes/Cyrillic" w:hAnsi="NTTimes/Cyrillic"/>
          <w:sz w:val="18"/>
        </w:rPr>
        <w:t xml:space="preserve"> д) бинтования ног эластичным бинтом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Послеоперационные флеботромбозы нижних конечностей опасны тем, что </w:t>
      </w:r>
    </w:p>
    <w:p w:rsidR="00000000" w:rsidRDefault="00A75214">
      <w:pPr>
        <w:ind w:left="284" w:hanging="284"/>
        <w:jc w:val="both"/>
        <w:rPr>
          <w:rFonts w:ascii="NTTimes/Cyrillic" w:hAnsi="NTTimes/Cyrillic"/>
          <w:sz w:val="18"/>
        </w:rPr>
      </w:pPr>
      <w:r>
        <w:rPr>
          <w:rFonts w:ascii="NTTimes/Cyrillic" w:hAnsi="NTTimes/Cyrillic"/>
          <w:sz w:val="18"/>
        </w:rPr>
        <w:t xml:space="preserve"> а) могут быть причиной тромбоэмболии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приведут к варикозному расширению подкожных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в) вызовут гангрену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г) могут послужить причиной</w:t>
      </w:r>
      <w:r>
        <w:rPr>
          <w:rFonts w:ascii="NTTimes/Cyrillic" w:hAnsi="NTTimes/Cyrillic"/>
          <w:sz w:val="18"/>
        </w:rPr>
        <w:t xml:space="preserve"> эмболии сосудов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могут послужить причиной послеоперационной пневмонии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Операция Троянова - Тренделенберга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перевязке большой подкожной вены в области ее устья со всеми притоками в области сафено-бедренного треугольника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в удалении подкожных вен зондом </w:t>
      </w:r>
    </w:p>
    <w:p w:rsidR="00000000" w:rsidRDefault="00A75214">
      <w:pPr>
        <w:ind w:left="284" w:hanging="284"/>
        <w:jc w:val="both"/>
        <w:rPr>
          <w:rFonts w:ascii="NTTimes/Cyrillic" w:hAnsi="NTTimes/Cyrillic"/>
          <w:sz w:val="18"/>
        </w:rPr>
      </w:pPr>
      <w:r>
        <w:rPr>
          <w:rFonts w:ascii="NTTimes/Cyrillic" w:hAnsi="NTTimes/Cyrillic"/>
          <w:sz w:val="18"/>
        </w:rPr>
        <w:t xml:space="preserve"> г) в перевязке коммуникантных вен над фасцией </w:t>
      </w:r>
    </w:p>
    <w:p w:rsidR="00000000" w:rsidRDefault="00A75214">
      <w:pPr>
        <w:ind w:left="284" w:hanging="284"/>
        <w:jc w:val="both"/>
        <w:rPr>
          <w:rFonts w:ascii="NTTimes/Cyrillic" w:hAnsi="NTTimes/Cyrillic"/>
          <w:sz w:val="18"/>
        </w:rPr>
      </w:pPr>
      <w:r>
        <w:rPr>
          <w:rFonts w:ascii="NTTimes/Cyrillic" w:hAnsi="NTTimes/Cyrillic"/>
          <w:sz w:val="18"/>
        </w:rPr>
        <w:t xml:space="preserve"> д) в субфасцеальной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Операция Нарата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удалении подкожных вен из л</w:t>
      </w:r>
      <w:r>
        <w:rPr>
          <w:rFonts w:ascii="NTTimes/Cyrillic" w:hAnsi="NTTimes/Cyrillic"/>
          <w:sz w:val="18"/>
        </w:rPr>
        <w:t xml:space="preserve">ампасных резервов на бедре 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в удалении подкожных вен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г) в чрескожном прошивании варикозных вен кетгутом </w:t>
      </w:r>
    </w:p>
    <w:p w:rsidR="00000000" w:rsidRDefault="00A75214">
      <w:pPr>
        <w:ind w:left="284" w:hanging="284"/>
        <w:jc w:val="both"/>
        <w:rPr>
          <w:rFonts w:ascii="NTTimes/Cyrillic" w:hAnsi="NTTimes/Cyrillic"/>
          <w:sz w:val="18"/>
        </w:rPr>
      </w:pPr>
      <w:r>
        <w:rPr>
          <w:rFonts w:ascii="NTTimes/Cyrillic" w:hAnsi="NTTimes/Cyrillic"/>
          <w:sz w:val="18"/>
        </w:rPr>
        <w:t xml:space="preserve"> д) в субфасциальной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Операция Маделунга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удалении подкожных вен из лампасных резервов на бедре 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в удалении подкожных вен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г) в чрескожном прошивании варикозных вен кетгутом </w:t>
      </w:r>
    </w:p>
    <w:p w:rsidR="00000000" w:rsidRDefault="00A75214">
      <w:pPr>
        <w:ind w:left="284" w:hanging="284"/>
        <w:jc w:val="both"/>
        <w:rPr>
          <w:rFonts w:ascii="NTTimes/Cyrillic" w:hAnsi="NTTimes/Cyrillic"/>
          <w:sz w:val="18"/>
        </w:rPr>
      </w:pPr>
      <w:r>
        <w:rPr>
          <w:rFonts w:ascii="NTTimes/Cyrillic" w:hAnsi="NTTimes/Cyrillic"/>
          <w:sz w:val="18"/>
        </w:rPr>
        <w:t xml:space="preserve"> д) в надфас</w:t>
      </w:r>
      <w:r>
        <w:rPr>
          <w:rFonts w:ascii="NTTimes/Cyrillic" w:hAnsi="NTTimes/Cyrillic"/>
          <w:sz w:val="18"/>
        </w:rPr>
        <w:t xml:space="preserve">циальной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Операция Клаппа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удалении подкожных вен из лампасных резервов на бедре 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 удалении подкожных вен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г) в чрескожном прошивании варикозных вен кетгутом </w:t>
      </w:r>
    </w:p>
    <w:p w:rsidR="00000000" w:rsidRDefault="00A75214">
      <w:pPr>
        <w:ind w:left="284" w:hanging="284"/>
        <w:jc w:val="both"/>
        <w:rPr>
          <w:rFonts w:ascii="NTTimes/Cyrillic" w:hAnsi="NTTimes/Cyrillic"/>
          <w:sz w:val="18"/>
        </w:rPr>
      </w:pPr>
      <w:r>
        <w:rPr>
          <w:rFonts w:ascii="NTTimes/Cyrillic" w:hAnsi="NTTimes/Cyrillic"/>
          <w:sz w:val="18"/>
        </w:rPr>
        <w:t xml:space="preserve"> д) в надфасциальной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Операция Кокетта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в) в чрескожном прошивании ва</w:t>
      </w:r>
      <w:r>
        <w:rPr>
          <w:rFonts w:ascii="NTTimes/Cyrillic" w:hAnsi="NTTimes/Cyrillic"/>
          <w:sz w:val="18"/>
        </w:rPr>
        <w:t xml:space="preserve">рикозных вен кетгутом </w:t>
      </w:r>
    </w:p>
    <w:p w:rsidR="00000000" w:rsidRDefault="00A75214">
      <w:pPr>
        <w:ind w:left="284" w:hanging="284"/>
        <w:jc w:val="both"/>
        <w:rPr>
          <w:rFonts w:ascii="NTTimes/Cyrillic" w:hAnsi="NTTimes/Cyrillic"/>
          <w:sz w:val="18"/>
        </w:rPr>
      </w:pPr>
      <w:r>
        <w:rPr>
          <w:rFonts w:ascii="NTTimes/Cyrillic" w:hAnsi="NTTimes/Cyrillic"/>
          <w:sz w:val="18"/>
        </w:rPr>
        <w:t xml:space="preserve"> г) в надфасциальной перевязке коммуникантных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д) в субфасциальной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Операция Линтона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удалении подкожных вен методом тоннелирования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в удалении подкожных вен с помощью зонда </w:t>
      </w:r>
    </w:p>
    <w:p w:rsidR="00000000" w:rsidRDefault="00A75214">
      <w:pPr>
        <w:ind w:left="284" w:hanging="284"/>
        <w:jc w:val="both"/>
        <w:rPr>
          <w:rFonts w:ascii="NTTimes/Cyrillic" w:hAnsi="NTTimes/Cyrillic"/>
          <w:sz w:val="18"/>
        </w:rPr>
      </w:pPr>
      <w:r>
        <w:rPr>
          <w:rFonts w:ascii="NTTimes/Cyrillic" w:hAnsi="NTTimes/Cyrillic"/>
          <w:sz w:val="18"/>
        </w:rPr>
        <w:t xml:space="preserve"> в) в чрескожном прошивании варикозных вен кетгутом </w:t>
      </w:r>
    </w:p>
    <w:p w:rsidR="00000000" w:rsidRDefault="00A75214">
      <w:pPr>
        <w:ind w:left="284" w:hanging="284"/>
        <w:jc w:val="both"/>
        <w:rPr>
          <w:rFonts w:ascii="NTTimes/Cyrillic" w:hAnsi="NTTimes/Cyrillic"/>
          <w:sz w:val="18"/>
        </w:rPr>
      </w:pPr>
      <w:r>
        <w:rPr>
          <w:rFonts w:ascii="NTTimes/Cyrillic" w:hAnsi="NTTimes/Cyrillic"/>
          <w:sz w:val="18"/>
        </w:rPr>
        <w:t xml:space="preserve"> г) в надфасциальной перевязке коммуникантных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д) в субфасциальной перевязке коммуникантных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При магистральном типе варикозного расширения вен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склеротерапия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к</w:t>
      </w:r>
      <w:r>
        <w:rPr>
          <w:rFonts w:ascii="NTTimes/Cyrillic" w:hAnsi="NTTimes/Cyrillic"/>
          <w:sz w:val="18"/>
        </w:rPr>
        <w:t xml:space="preserve">омбинированное лечение (склеротерапия +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только бинтование эластическим бинтом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операция Троянова - Тренделенберга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операция Линтона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Наибольший косметический эффект в лечении варикозного расширения подкожных вен нижних конечностей достигается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операцией Бебкока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операцией Троянова - Тренделенберга </w:t>
      </w:r>
    </w:p>
    <w:p w:rsidR="00000000" w:rsidRDefault="00A75214">
      <w:pPr>
        <w:ind w:left="284" w:hanging="284"/>
        <w:jc w:val="both"/>
        <w:rPr>
          <w:rFonts w:ascii="NTTimes/Cyrillic" w:hAnsi="NTTimes/Cyrillic"/>
          <w:sz w:val="18"/>
        </w:rPr>
      </w:pPr>
      <w:r>
        <w:rPr>
          <w:rFonts w:ascii="NTTimes/Cyrillic" w:hAnsi="NTTimes/Cyrillic"/>
          <w:sz w:val="18"/>
        </w:rPr>
        <w:t xml:space="preserve"> в) склеротерапией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операцией Клаппа </w:t>
      </w:r>
    </w:p>
    <w:p w:rsidR="00000000" w:rsidRDefault="00A75214">
      <w:pPr>
        <w:ind w:left="284" w:hanging="284"/>
        <w:jc w:val="both"/>
        <w:rPr>
          <w:rFonts w:ascii="NTTimes/Cyrillic" w:hAnsi="NTTimes/Cyrillic"/>
          <w:sz w:val="18"/>
        </w:rPr>
      </w:pPr>
      <w:r>
        <w:rPr>
          <w:rFonts w:ascii="NTTimes/Cyrillic" w:hAnsi="NTTimes/Cyrillic"/>
          <w:sz w:val="18"/>
        </w:rPr>
        <w:t xml:space="preserve"> д) операцией Маделунга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035. Наименьшее количество рецидивов после оперативного лечения варикозного расширения подкож</w:t>
      </w:r>
      <w:r>
        <w:rPr>
          <w:rFonts w:ascii="NTTimes/Cyrillic" w:hAnsi="NTTimes/Cyrillic"/>
          <w:sz w:val="18"/>
        </w:rPr>
        <w:t xml:space="preserve">ных вен нижних конечностей достигается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комбинированным оперативным методом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операцией Линтона </w:t>
      </w:r>
    </w:p>
    <w:p w:rsidR="00000000" w:rsidRDefault="00A75214">
      <w:pPr>
        <w:ind w:left="284" w:hanging="284"/>
        <w:jc w:val="both"/>
        <w:rPr>
          <w:rFonts w:ascii="NTTimes/Cyrillic" w:hAnsi="NTTimes/Cyrillic"/>
          <w:sz w:val="18"/>
        </w:rPr>
      </w:pPr>
      <w:r>
        <w:rPr>
          <w:rFonts w:ascii="NTTimes/Cyrillic" w:hAnsi="NTTimes/Cyrillic"/>
          <w:sz w:val="18"/>
        </w:rPr>
        <w:t xml:space="preserve"> в) операцией Бебкока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операцией Нарата </w:t>
      </w:r>
    </w:p>
    <w:p w:rsidR="00000000" w:rsidRDefault="00A75214">
      <w:pPr>
        <w:ind w:left="284" w:hanging="284"/>
        <w:jc w:val="both"/>
        <w:rPr>
          <w:rFonts w:ascii="NTTimes/Cyrillic" w:hAnsi="NTTimes/Cyrillic"/>
          <w:sz w:val="18"/>
        </w:rPr>
      </w:pPr>
      <w:r>
        <w:rPr>
          <w:rFonts w:ascii="NTTimes/Cyrillic" w:hAnsi="NTTimes/Cyrillic"/>
          <w:sz w:val="18"/>
        </w:rPr>
        <w:t xml:space="preserve"> д) операцией Маделунга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К ранним симптомам посттромбофлебитического синдрома относятся все нижеперечисленные,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расширения мелких кожных и подкожных вен нижней трети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б) отека в области лодыжек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болезненного уплотнения кожи в нижней трети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наличия трофической язвы на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д) значительного подкожного варикозного расшире</w:t>
      </w:r>
      <w:r>
        <w:rPr>
          <w:rFonts w:ascii="NTTimes/Cyrillic" w:hAnsi="NTTimes/Cyrillic"/>
          <w:sz w:val="18"/>
        </w:rPr>
        <w:t xml:space="preserve">ния вен нижней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037. Наиболее характерными признаками, присущими пилефлебиту, являются все нижеперечисленные,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картины нарастающего септического процесса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болей в правом подреберье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в) увеличения печени и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г) интермиттирующей лихорадки с ознобами </w:t>
      </w:r>
    </w:p>
    <w:p w:rsidR="00000000" w:rsidRDefault="00A75214">
      <w:pPr>
        <w:ind w:left="284" w:hanging="284"/>
        <w:jc w:val="both"/>
        <w:rPr>
          <w:rFonts w:ascii="NTTimes/Cyrillic" w:hAnsi="NTTimes/Cyrillic"/>
          <w:sz w:val="18"/>
        </w:rPr>
      </w:pPr>
      <w:r>
        <w:rPr>
          <w:rFonts w:ascii="NTTimes/Cyrillic" w:hAnsi="NTTimes/Cyrillic"/>
          <w:sz w:val="18"/>
        </w:rPr>
        <w:t xml:space="preserve"> д) усиления запоров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Антикоагулянты применяют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начинающейся гангрене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тромбофлебите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лимфангоите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эндартериите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облитерирующем атеросклерозе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Основные лечебные мероприятия при</w:t>
      </w:r>
      <w:r>
        <w:rPr>
          <w:rFonts w:ascii="NTTimes/Cyrillic" w:hAnsi="NTTimes/Cyrillic"/>
          <w:sz w:val="18"/>
        </w:rPr>
        <w:t xml:space="preserve"> тромбозе включают в себя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антибиотики </w:t>
      </w:r>
    </w:p>
    <w:p w:rsidR="00000000" w:rsidRDefault="00A75214">
      <w:pPr>
        <w:ind w:left="284" w:hanging="284"/>
        <w:jc w:val="both"/>
        <w:rPr>
          <w:rFonts w:ascii="NTTimes/Cyrillic" w:hAnsi="NTTimes/Cyrillic"/>
          <w:sz w:val="18"/>
        </w:rPr>
      </w:pPr>
      <w:r>
        <w:rPr>
          <w:rFonts w:ascii="NTTimes/Cyrillic" w:hAnsi="NTTimes/Cyrillic"/>
          <w:sz w:val="18"/>
        </w:rPr>
        <w:t xml:space="preserve"> б) спазмолитики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антикоагулянты </w:t>
      </w:r>
    </w:p>
    <w:p w:rsidR="00000000" w:rsidRDefault="00A75214">
      <w:pPr>
        <w:ind w:left="284" w:hanging="284"/>
        <w:jc w:val="both"/>
        <w:rPr>
          <w:rFonts w:ascii="NTTimes/Cyrillic" w:hAnsi="NTTimes/Cyrillic"/>
          <w:sz w:val="18"/>
        </w:rPr>
      </w:pPr>
      <w:r>
        <w:rPr>
          <w:rFonts w:ascii="NTTimes/Cyrillic" w:hAnsi="NTTimes/Cyrillic"/>
          <w:sz w:val="18"/>
        </w:rPr>
        <w:t xml:space="preserve"> г) активные движения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парентеральное введение больших объемов жидкостей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Наиболее частой причиной развития трофических язв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расстройство лимфообращения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расстройства артериального кровообращения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расстройства венозного кровообращения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травматические повреждения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нарушения водно-электролитного обмена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 Для острого тромбоза глубоких вен конечностей характерно все нижеперечисленное, кр</w:t>
      </w:r>
      <w:r>
        <w:rPr>
          <w:rFonts w:ascii="NTTimes/Cyrillic" w:hAnsi="NTTimes/Cyrillic"/>
          <w:sz w:val="18"/>
        </w:rPr>
        <w:t xml:space="preserve">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резких болей распирающего характера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повышения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отека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цианоза </w:t>
      </w:r>
    </w:p>
    <w:p w:rsidR="00000000" w:rsidRDefault="00A75214">
      <w:pPr>
        <w:ind w:left="284" w:hanging="284"/>
        <w:jc w:val="both"/>
        <w:rPr>
          <w:rFonts w:ascii="NTTimes/Cyrillic" w:hAnsi="NTTimes/Cyrillic"/>
          <w:sz w:val="18"/>
        </w:rPr>
      </w:pPr>
      <w:r>
        <w:rPr>
          <w:rFonts w:ascii="NTTimes/Cyrillic" w:hAnsi="NTTimes/Cyrillic"/>
          <w:sz w:val="18"/>
        </w:rPr>
        <w:t xml:space="preserve"> д) гиперемии кожи по ходу больной вены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Для консервативной терапии острого тромбофлебита поверхностных вен нижних конечностей рекомендуется все нижеперечисленное,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постельного режима </w:t>
      </w:r>
    </w:p>
    <w:p w:rsidR="00000000" w:rsidRDefault="00A75214">
      <w:pPr>
        <w:ind w:left="284" w:hanging="284"/>
        <w:jc w:val="both"/>
        <w:rPr>
          <w:rFonts w:ascii="NTTimes/Cyrillic" w:hAnsi="NTTimes/Cyrillic"/>
          <w:sz w:val="18"/>
        </w:rPr>
      </w:pPr>
      <w:r>
        <w:rPr>
          <w:rFonts w:ascii="NTTimes/Cyrillic" w:hAnsi="NTTimes/Cyrillic"/>
          <w:sz w:val="18"/>
        </w:rPr>
        <w:t xml:space="preserve"> б) бутадиона </w:t>
      </w:r>
    </w:p>
    <w:p w:rsidR="00000000" w:rsidRDefault="00A75214">
      <w:pPr>
        <w:ind w:left="284" w:hanging="284"/>
        <w:jc w:val="both"/>
        <w:rPr>
          <w:rFonts w:ascii="NTTimes/Cyrillic" w:hAnsi="NTTimes/Cyrillic"/>
          <w:sz w:val="18"/>
        </w:rPr>
      </w:pPr>
      <w:r>
        <w:rPr>
          <w:rFonts w:ascii="NTTimes/Cyrillic" w:hAnsi="NTTimes/Cyrillic"/>
          <w:sz w:val="18"/>
        </w:rPr>
        <w:t xml:space="preserve"> в) компрессов с мазью Вишневского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ходьбы </w:t>
      </w:r>
    </w:p>
    <w:p w:rsidR="00000000" w:rsidRDefault="00A75214">
      <w:pPr>
        <w:ind w:left="284" w:hanging="284"/>
        <w:jc w:val="both"/>
        <w:rPr>
          <w:rFonts w:ascii="NTTimes/Cyrillic" w:hAnsi="NTTimes/Cyrillic"/>
          <w:sz w:val="18"/>
        </w:rPr>
      </w:pPr>
      <w:r>
        <w:rPr>
          <w:rFonts w:ascii="NTTimes/Cyrillic" w:hAnsi="NTTimes/Cyrillic"/>
          <w:sz w:val="18"/>
        </w:rPr>
        <w:t xml:space="preserve"> д) возвышенного положения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Тромбоз вен нижних конечностей наиболее часто приводит к тромбоэмболии </w:t>
      </w:r>
    </w:p>
    <w:p w:rsidR="00000000" w:rsidRDefault="00A75214">
      <w:pPr>
        <w:ind w:left="284" w:hanging="284"/>
        <w:jc w:val="both"/>
        <w:rPr>
          <w:rFonts w:ascii="NTTimes/Cyrillic" w:hAnsi="NTTimes/Cyrillic"/>
          <w:sz w:val="18"/>
        </w:rPr>
      </w:pPr>
      <w:r>
        <w:rPr>
          <w:rFonts w:ascii="NTTimes/Cyrillic" w:hAnsi="NTTimes/Cyrillic"/>
          <w:sz w:val="18"/>
        </w:rPr>
        <w:t xml:space="preserve"> а) сосудов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б) системы коронарных артерий и вен </w:t>
      </w:r>
    </w:p>
    <w:p w:rsidR="00000000" w:rsidRDefault="00A75214">
      <w:pPr>
        <w:ind w:left="284" w:hanging="284"/>
        <w:jc w:val="both"/>
        <w:rPr>
          <w:rFonts w:ascii="NTTimes/Cyrillic" w:hAnsi="NTTimes/Cyrillic"/>
          <w:sz w:val="18"/>
        </w:rPr>
      </w:pPr>
      <w:r>
        <w:rPr>
          <w:rFonts w:ascii="NTTimes/Cyrillic" w:hAnsi="NTTimes/Cyrillic"/>
          <w:sz w:val="18"/>
        </w:rPr>
        <w:t xml:space="preserve"> в)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легочных вен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артерий почек и печени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При тромбозах глубоких вен нижних конечностей, как правило,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отек мягких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лимфангоит </w:t>
      </w:r>
    </w:p>
    <w:p w:rsidR="00000000" w:rsidRDefault="00A75214">
      <w:pPr>
        <w:ind w:left="284" w:hanging="284"/>
        <w:jc w:val="both"/>
        <w:rPr>
          <w:rFonts w:ascii="NTTimes/Cyrillic" w:hAnsi="NTTimes/Cyrillic"/>
          <w:sz w:val="18"/>
        </w:rPr>
      </w:pPr>
      <w:r>
        <w:rPr>
          <w:rFonts w:ascii="NTTimes/Cyrillic" w:hAnsi="NTTimes/Cyrillic"/>
          <w:sz w:val="18"/>
        </w:rPr>
        <w:t xml:space="preserve"> в) ползучая флегмона </w:t>
      </w:r>
    </w:p>
    <w:p w:rsidR="00000000" w:rsidRDefault="00A75214">
      <w:pPr>
        <w:ind w:left="284" w:hanging="284"/>
        <w:jc w:val="both"/>
        <w:rPr>
          <w:rFonts w:ascii="NTTimes/Cyrillic" w:hAnsi="NTTimes/Cyrillic"/>
          <w:sz w:val="18"/>
        </w:rPr>
      </w:pPr>
      <w:r>
        <w:rPr>
          <w:rFonts w:ascii="NTTimes/Cyrillic" w:hAnsi="NTTimes/Cyrillic"/>
          <w:sz w:val="18"/>
        </w:rPr>
        <w:t xml:space="preserve"> г) анаэробная гангрена </w:t>
      </w:r>
    </w:p>
    <w:p w:rsidR="00000000" w:rsidRDefault="00A75214">
      <w:pPr>
        <w:ind w:left="284" w:hanging="284"/>
        <w:jc w:val="both"/>
        <w:rPr>
          <w:rFonts w:ascii="NTTimes/Cyrillic" w:hAnsi="NTTimes/Cyrillic"/>
          <w:sz w:val="18"/>
        </w:rPr>
      </w:pPr>
      <w:r>
        <w:rPr>
          <w:rFonts w:ascii="NTTimes/Cyrillic" w:hAnsi="NTTimes/Cyrillic"/>
          <w:sz w:val="18"/>
        </w:rPr>
        <w:t xml:space="preserve"> д) остеомиелит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Тромбоз развивается в результате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нарушения свертываемости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изменения внутренней оболочки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в) массивного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замедления кровотока </w:t>
      </w:r>
    </w:p>
    <w:p w:rsidR="00000000" w:rsidRDefault="00A75214">
      <w:pPr>
        <w:ind w:left="284" w:hanging="284"/>
        <w:jc w:val="both"/>
        <w:rPr>
          <w:rFonts w:ascii="NTTimes/Cyrillic" w:hAnsi="NTTimes/Cyrillic"/>
          <w:sz w:val="18"/>
        </w:rPr>
      </w:pPr>
      <w:r>
        <w:rPr>
          <w:rFonts w:ascii="NTTimes/Cyrillic" w:hAnsi="NTTimes/Cyrillic"/>
          <w:sz w:val="18"/>
        </w:rPr>
        <w:t xml:space="preserve"> д) эмболии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046. П</w:t>
      </w:r>
      <w:r>
        <w:rPr>
          <w:rFonts w:ascii="NTTimes/Cyrillic" w:hAnsi="NTTimes/Cyrillic"/>
          <w:sz w:val="18"/>
        </w:rPr>
        <w:t xml:space="preserve">ослеоперационные эмболии обычно бывают следствием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абсцессов </w:t>
      </w:r>
    </w:p>
    <w:p w:rsidR="00000000" w:rsidRDefault="00A75214">
      <w:pPr>
        <w:ind w:left="284" w:hanging="284"/>
        <w:jc w:val="both"/>
        <w:rPr>
          <w:rFonts w:ascii="NTTimes/Cyrillic" w:hAnsi="NTTimes/Cyrillic"/>
          <w:sz w:val="18"/>
        </w:rPr>
      </w:pPr>
      <w:r>
        <w:rPr>
          <w:rFonts w:ascii="NTTimes/Cyrillic" w:hAnsi="NTTimes/Cyrillic"/>
          <w:sz w:val="18"/>
        </w:rPr>
        <w:t xml:space="preserve"> б) флегмон </w:t>
      </w:r>
    </w:p>
    <w:p w:rsidR="00000000" w:rsidRDefault="00A75214">
      <w:pPr>
        <w:ind w:left="284" w:hanging="284"/>
        <w:jc w:val="both"/>
        <w:rPr>
          <w:rFonts w:ascii="NTTimes/Cyrillic" w:hAnsi="NTTimes/Cyrillic"/>
          <w:sz w:val="18"/>
        </w:rPr>
      </w:pPr>
      <w:r>
        <w:rPr>
          <w:rFonts w:ascii="NTTimes/Cyrillic" w:hAnsi="NTTimes/Cyrillic"/>
          <w:sz w:val="18"/>
        </w:rPr>
        <w:t xml:space="preserve"> в) флеботромбозов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лимфаденитов </w:t>
      </w:r>
    </w:p>
    <w:p w:rsidR="00000000" w:rsidRDefault="00A75214">
      <w:pPr>
        <w:ind w:left="284" w:hanging="284"/>
        <w:jc w:val="both"/>
        <w:rPr>
          <w:rFonts w:ascii="NTTimes/Cyrillic" w:hAnsi="NTTimes/Cyrillic"/>
          <w:sz w:val="18"/>
        </w:rPr>
      </w:pPr>
      <w:r>
        <w:rPr>
          <w:rFonts w:ascii="NTTimes/Cyrillic" w:hAnsi="NTTimes/Cyrillic"/>
          <w:sz w:val="18"/>
        </w:rPr>
        <w:t xml:space="preserve"> д) эндартериита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Смысл бинтования голеней эластическими бинтами в послеоперационном периоде состоит </w:t>
      </w:r>
    </w:p>
    <w:p w:rsidR="00000000" w:rsidRDefault="00A75214">
      <w:pPr>
        <w:ind w:left="284" w:hanging="284"/>
        <w:jc w:val="both"/>
        <w:rPr>
          <w:rFonts w:ascii="NTTimes/Cyrillic" w:hAnsi="NTTimes/Cyrillic"/>
          <w:sz w:val="18"/>
        </w:rPr>
      </w:pPr>
      <w:r>
        <w:rPr>
          <w:rFonts w:ascii="NTTimes/Cyrillic" w:hAnsi="NTTimes/Cyrillic"/>
          <w:sz w:val="18"/>
        </w:rPr>
        <w:t xml:space="preserve"> а) в необходимости профилактики лимфостаза </w:t>
      </w:r>
    </w:p>
    <w:p w:rsidR="00000000" w:rsidRDefault="00A75214">
      <w:pPr>
        <w:ind w:left="284" w:hanging="284"/>
        <w:jc w:val="both"/>
        <w:rPr>
          <w:rFonts w:ascii="NTTimes/Cyrillic" w:hAnsi="NTTimes/Cyrillic"/>
          <w:sz w:val="18"/>
        </w:rPr>
      </w:pPr>
      <w:r>
        <w:rPr>
          <w:rFonts w:ascii="NTTimes/Cyrillic" w:hAnsi="NTTimes/Cyrillic"/>
          <w:sz w:val="18"/>
        </w:rPr>
        <w:t xml:space="preserve"> б) в необходимости воздействия на артериальный кровоток </w:t>
      </w:r>
    </w:p>
    <w:p w:rsidR="00000000" w:rsidRDefault="00A75214">
      <w:pPr>
        <w:ind w:left="284" w:hanging="284"/>
        <w:jc w:val="both"/>
        <w:rPr>
          <w:rFonts w:ascii="NTTimes/Cyrillic" w:hAnsi="NTTimes/Cyrillic"/>
          <w:sz w:val="18"/>
        </w:rPr>
      </w:pPr>
      <w:r>
        <w:rPr>
          <w:rFonts w:ascii="NTTimes/Cyrillic" w:hAnsi="NTTimes/Cyrillic"/>
          <w:sz w:val="18"/>
        </w:rPr>
        <w:t xml:space="preserve"> в) в ускорении кровотока по глубоким венам </w:t>
      </w:r>
    </w:p>
    <w:p w:rsidR="00000000" w:rsidRDefault="00A75214">
      <w:pPr>
        <w:ind w:left="284" w:hanging="284"/>
        <w:jc w:val="both"/>
        <w:rPr>
          <w:rFonts w:ascii="NTTimes/Cyrillic" w:hAnsi="NTTimes/Cyrillic"/>
          <w:sz w:val="18"/>
        </w:rPr>
      </w:pPr>
      <w:r>
        <w:rPr>
          <w:rFonts w:ascii="NTTimes/Cyrillic" w:hAnsi="NTTimes/Cyrillic"/>
          <w:sz w:val="18"/>
        </w:rPr>
        <w:t xml:space="preserve"> г) в профилактике трофических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д) в необходимости большей концентрации кровообращения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048. Флеботромбозы чаще встречаются у</w:t>
      </w:r>
      <w:r>
        <w:rPr>
          <w:rFonts w:ascii="NTTimes/Cyrillic" w:hAnsi="NTTimes/Cyrillic"/>
          <w:sz w:val="18"/>
        </w:rPr>
        <w:t xml:space="preserve"> всех нижеперечисленных больных, кроме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а) с ожирением </w:t>
      </w:r>
    </w:p>
    <w:p w:rsidR="00000000" w:rsidRDefault="00A75214">
      <w:pPr>
        <w:ind w:left="284" w:hanging="284"/>
        <w:jc w:val="both"/>
        <w:rPr>
          <w:rFonts w:ascii="NTTimes/Cyrillic" w:hAnsi="NTTimes/Cyrillic"/>
          <w:sz w:val="18"/>
        </w:rPr>
      </w:pPr>
      <w:r>
        <w:rPr>
          <w:rFonts w:ascii="NTTimes/Cyrillic" w:hAnsi="NTTimes/Cyrillic"/>
          <w:sz w:val="18"/>
        </w:rPr>
        <w:t xml:space="preserve"> б) с варикозным расширением вен </w:t>
      </w:r>
    </w:p>
    <w:p w:rsidR="00000000" w:rsidRDefault="00A75214">
      <w:pPr>
        <w:ind w:left="284" w:hanging="284"/>
        <w:jc w:val="both"/>
        <w:rPr>
          <w:rFonts w:ascii="NTTimes/Cyrillic" w:hAnsi="NTTimes/Cyrillic"/>
          <w:sz w:val="18"/>
        </w:rPr>
      </w:pPr>
      <w:r>
        <w:rPr>
          <w:rFonts w:ascii="NTTimes/Cyrillic" w:hAnsi="NTTimes/Cyrillic"/>
          <w:sz w:val="18"/>
        </w:rPr>
        <w:t xml:space="preserve"> в) с онкологическими заболеваниями </w:t>
      </w:r>
    </w:p>
    <w:p w:rsidR="00000000" w:rsidRDefault="00A75214">
      <w:pPr>
        <w:ind w:left="284" w:hanging="284"/>
        <w:jc w:val="both"/>
        <w:rPr>
          <w:rFonts w:ascii="NTTimes/Cyrillic" w:hAnsi="NTTimes/Cyrillic"/>
          <w:sz w:val="18"/>
        </w:rPr>
      </w:pPr>
      <w:r>
        <w:rPr>
          <w:rFonts w:ascii="NTTimes/Cyrillic" w:hAnsi="NTTimes/Cyrillic"/>
          <w:sz w:val="18"/>
        </w:rPr>
        <w:t xml:space="preserve"> г) с почечной недостаточностью </w:t>
      </w:r>
    </w:p>
    <w:p w:rsidR="00000000" w:rsidRDefault="00A75214">
      <w:pPr>
        <w:ind w:left="284" w:hanging="284"/>
        <w:jc w:val="both"/>
        <w:rPr>
          <w:rFonts w:ascii="NTTimes/Cyrillic" w:hAnsi="NTTimes/Cyrillic"/>
          <w:sz w:val="18"/>
        </w:rPr>
      </w:pPr>
      <w:r>
        <w:rPr>
          <w:rFonts w:ascii="NTTimes/Cyrillic" w:hAnsi="NTTimes/Cyrillic"/>
          <w:sz w:val="18"/>
        </w:rPr>
        <w:t xml:space="preserve"> д) с ишемической болезнью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Диагноз вторичного варикоза вен нижних конечностей ставится на основании всего нижеперечисленного,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тромбофлебита глубоких вен в анамнезе </w:t>
      </w:r>
    </w:p>
    <w:p w:rsidR="00000000" w:rsidRDefault="00A75214">
      <w:pPr>
        <w:ind w:left="284" w:hanging="284"/>
        <w:jc w:val="both"/>
        <w:rPr>
          <w:rFonts w:ascii="NTTimes/Cyrillic" w:hAnsi="NTTimes/Cyrillic"/>
          <w:sz w:val="18"/>
        </w:rPr>
      </w:pPr>
      <w:r>
        <w:rPr>
          <w:rFonts w:ascii="NTTimes/Cyrillic" w:hAnsi="NTTimes/Cyrillic"/>
          <w:sz w:val="18"/>
        </w:rPr>
        <w:t xml:space="preserve"> б) выраженных трофических нарушений кожи и стойких отеков </w:t>
      </w:r>
    </w:p>
    <w:p w:rsidR="00000000" w:rsidRDefault="00A75214">
      <w:pPr>
        <w:ind w:left="284" w:hanging="284"/>
        <w:jc w:val="both"/>
        <w:rPr>
          <w:rFonts w:ascii="NTTimes/Cyrillic" w:hAnsi="NTTimes/Cyrillic"/>
          <w:sz w:val="18"/>
        </w:rPr>
      </w:pPr>
      <w:r>
        <w:rPr>
          <w:rFonts w:ascii="NTTimes/Cyrillic" w:hAnsi="NTTimes/Cyrillic"/>
          <w:sz w:val="18"/>
        </w:rPr>
        <w:t xml:space="preserve"> в) несимметричности поражения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данных флебографии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д) данных артериографии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050. Флебо</w:t>
      </w:r>
      <w:r>
        <w:rPr>
          <w:rFonts w:ascii="NTTimes/Cyrillic" w:hAnsi="NTTimes/Cyrillic"/>
          <w:sz w:val="18"/>
        </w:rPr>
        <w:t xml:space="preserve">графия глубоких вен нижних конечностей позволяет объективно оценить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состояния периферических артерий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проходимости глубоких вен </w:t>
      </w:r>
    </w:p>
    <w:p w:rsidR="00000000" w:rsidRDefault="00A75214">
      <w:pPr>
        <w:ind w:left="284" w:hanging="284"/>
        <w:jc w:val="both"/>
        <w:rPr>
          <w:rFonts w:ascii="NTTimes/Cyrillic" w:hAnsi="NTTimes/Cyrillic"/>
          <w:sz w:val="18"/>
        </w:rPr>
      </w:pPr>
      <w:r>
        <w:rPr>
          <w:rFonts w:ascii="NTTimes/Cyrillic" w:hAnsi="NTTimes/Cyrillic"/>
          <w:sz w:val="18"/>
        </w:rPr>
        <w:t xml:space="preserve"> в) состояния клапанного аппарата глубоких вен </w:t>
      </w:r>
    </w:p>
    <w:p w:rsidR="00000000" w:rsidRDefault="00A75214">
      <w:pPr>
        <w:ind w:left="284" w:hanging="284"/>
        <w:jc w:val="both"/>
        <w:rPr>
          <w:rFonts w:ascii="NTTimes/Cyrillic" w:hAnsi="NTTimes/Cyrillic"/>
          <w:sz w:val="18"/>
        </w:rPr>
      </w:pPr>
      <w:r>
        <w:rPr>
          <w:rFonts w:ascii="NTTimes/Cyrillic" w:hAnsi="NTTimes/Cyrillic"/>
          <w:sz w:val="18"/>
        </w:rPr>
        <w:t xml:space="preserve"> г) локализации несостоятельных коммуникантных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д) скорости кровотока по глубоким венам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Синдром Педжета - Шреттера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во врожденных множественных артериовенозных фистулах </w:t>
      </w:r>
    </w:p>
    <w:p w:rsidR="00000000" w:rsidRDefault="00A75214">
      <w:pPr>
        <w:ind w:left="284" w:hanging="284"/>
        <w:jc w:val="both"/>
        <w:rPr>
          <w:rFonts w:ascii="NTTimes/Cyrillic" w:hAnsi="NTTimes/Cyrillic"/>
          <w:sz w:val="18"/>
        </w:rPr>
      </w:pPr>
      <w:r>
        <w:rPr>
          <w:rFonts w:ascii="NTTimes/Cyrillic" w:hAnsi="NTTimes/Cyrillic"/>
          <w:sz w:val="18"/>
        </w:rPr>
        <w:t xml:space="preserve"> б) в некрозах мышечной оболочки аорты </w:t>
      </w:r>
    </w:p>
    <w:p w:rsidR="00000000" w:rsidRDefault="00A75214">
      <w:pPr>
        <w:ind w:left="284" w:hanging="284"/>
        <w:jc w:val="both"/>
        <w:rPr>
          <w:rFonts w:ascii="NTTimes/Cyrillic" w:hAnsi="NTTimes/Cyrillic"/>
          <w:sz w:val="18"/>
        </w:rPr>
      </w:pPr>
      <w:r>
        <w:rPr>
          <w:rFonts w:ascii="NTTimes/Cyrillic" w:hAnsi="NTTimes/Cyrillic"/>
          <w:sz w:val="18"/>
        </w:rPr>
        <w:t xml:space="preserve"> в) в тромбозе подключичной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г) в одно</w:t>
      </w:r>
      <w:r>
        <w:rPr>
          <w:rFonts w:ascii="NTTimes/Cyrillic" w:hAnsi="NTTimes/Cyrillic"/>
          <w:sz w:val="18"/>
        </w:rPr>
        <w:t xml:space="preserve">временной висцеральной и париетальной эмболии </w:t>
      </w:r>
    </w:p>
    <w:p w:rsidR="00000000" w:rsidRDefault="00A75214">
      <w:pPr>
        <w:ind w:left="284" w:hanging="284"/>
        <w:jc w:val="both"/>
        <w:rPr>
          <w:rFonts w:ascii="NTTimes/Cyrillic" w:hAnsi="NTTimes/Cyrillic"/>
          <w:sz w:val="18"/>
        </w:rPr>
      </w:pPr>
      <w:r>
        <w:rPr>
          <w:rFonts w:ascii="NTTimes/Cyrillic" w:hAnsi="NTTimes/Cyrillic"/>
          <w:sz w:val="18"/>
        </w:rPr>
        <w:t xml:space="preserve"> д) в остеопорозе, дерматите и артериальном спазме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У больного с явлениями мигрирующего флебита можно подозревать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лейкемию </w:t>
      </w:r>
    </w:p>
    <w:p w:rsidR="00000000" w:rsidRDefault="00A75214">
      <w:pPr>
        <w:ind w:left="284" w:hanging="284"/>
        <w:jc w:val="both"/>
        <w:rPr>
          <w:rFonts w:ascii="NTTimes/Cyrillic" w:hAnsi="NTTimes/Cyrillic"/>
          <w:sz w:val="18"/>
        </w:rPr>
      </w:pPr>
      <w:r>
        <w:rPr>
          <w:rFonts w:ascii="NTTimes/Cyrillic" w:hAnsi="NTTimes/Cyrillic"/>
          <w:sz w:val="18"/>
        </w:rPr>
        <w:t xml:space="preserve"> б) злокачественную опухоль, чаще -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тромбоангиитное заращение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г) узловой периартериит </w:t>
      </w:r>
    </w:p>
    <w:p w:rsidR="00000000" w:rsidRDefault="00A75214">
      <w:pPr>
        <w:ind w:left="284" w:hanging="284"/>
        <w:jc w:val="both"/>
        <w:rPr>
          <w:rFonts w:ascii="NTTimes/Cyrillic" w:hAnsi="NTTimes/Cyrillic"/>
          <w:sz w:val="18"/>
        </w:rPr>
      </w:pPr>
      <w:r>
        <w:rPr>
          <w:rFonts w:ascii="NTTimes/Cyrillic" w:hAnsi="NTTimes/Cyrillic"/>
          <w:sz w:val="18"/>
        </w:rPr>
        <w:t xml:space="preserve"> д) варикозное расширение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Оперативное лечение ложных аневризм должно производиться с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а) предотвратить дальнейшее расширение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предотвратить двусторонний подострый эндокардит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предотвратить сердечную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восстановить нормальное кровообращение прежде, чем произойдет разрыв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д) обратить в норму симптом Тинеля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Возвышенное положение конечности при лечении диабетической язвы стопы противопоказано в связи с тем, что </w:t>
      </w:r>
    </w:p>
    <w:p w:rsidR="00000000" w:rsidRDefault="00A75214">
      <w:pPr>
        <w:ind w:left="284" w:hanging="284"/>
        <w:jc w:val="both"/>
        <w:rPr>
          <w:rFonts w:ascii="NTTimes/Cyrillic" w:hAnsi="NTTimes/Cyrillic"/>
          <w:sz w:val="18"/>
        </w:rPr>
      </w:pPr>
      <w:r>
        <w:rPr>
          <w:rFonts w:ascii="NTTimes/Cyrillic" w:hAnsi="NTTimes/Cyrillic"/>
          <w:sz w:val="18"/>
        </w:rPr>
        <w:t xml:space="preserve"> а) инфекция под действием силы тяжести распространяется по фасции </w:t>
      </w:r>
    </w:p>
    <w:p w:rsidR="00000000" w:rsidRDefault="00A75214">
      <w:pPr>
        <w:ind w:left="284" w:hanging="284"/>
        <w:jc w:val="both"/>
        <w:rPr>
          <w:rFonts w:ascii="NTTimes/Cyrillic" w:hAnsi="NTTimes/Cyrillic"/>
          <w:sz w:val="18"/>
        </w:rPr>
      </w:pPr>
      <w:r>
        <w:rPr>
          <w:rFonts w:ascii="NTTimes/Cyrillic" w:hAnsi="NTTimes/Cyrillic"/>
          <w:sz w:val="18"/>
        </w:rPr>
        <w:t xml:space="preserve"> б) развившаяся в результате этого ишемия может усилить гангрену </w:t>
      </w:r>
    </w:p>
    <w:p w:rsidR="00000000" w:rsidRDefault="00A75214">
      <w:pPr>
        <w:ind w:left="284" w:hanging="284"/>
        <w:jc w:val="both"/>
        <w:rPr>
          <w:rFonts w:ascii="NTTimes/Cyrillic" w:hAnsi="NTTimes/Cyrillic"/>
          <w:sz w:val="18"/>
        </w:rPr>
      </w:pPr>
      <w:r>
        <w:rPr>
          <w:rFonts w:ascii="NTTimes/Cyrillic" w:hAnsi="NTTimes/Cyrillic"/>
          <w:sz w:val="18"/>
        </w:rPr>
        <w:t xml:space="preserve"> в) может усилиться болевой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г) может усилиться интоксикация </w:t>
      </w:r>
    </w:p>
    <w:p w:rsidR="00000000" w:rsidRDefault="00A75214">
      <w:pPr>
        <w:ind w:left="284" w:hanging="284"/>
        <w:jc w:val="both"/>
        <w:rPr>
          <w:rFonts w:ascii="NTTimes/Cyrillic" w:hAnsi="NTTimes/Cyrillic"/>
          <w:sz w:val="18"/>
        </w:rPr>
      </w:pPr>
      <w:r>
        <w:rPr>
          <w:rFonts w:ascii="NTTimes/Cyrillic" w:hAnsi="NTTimes/Cyrillic"/>
          <w:sz w:val="18"/>
        </w:rPr>
        <w:t xml:space="preserve"> д) может иметь место все вышепереч</w:t>
      </w:r>
      <w:r>
        <w:rPr>
          <w:rFonts w:ascii="NTTimes/Cyrillic" w:hAnsi="NTTimes/Cyrillic"/>
          <w:sz w:val="18"/>
        </w:rPr>
        <w:t xml:space="preserve">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При операции по поводу ложной аневризмы оптимальным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всех окаймлений ложного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б) лигирование артерии и вены в четырех местах </w:t>
      </w:r>
    </w:p>
    <w:p w:rsidR="00000000" w:rsidRDefault="00A75214">
      <w:pPr>
        <w:ind w:left="284" w:hanging="284"/>
        <w:jc w:val="both"/>
        <w:rPr>
          <w:rFonts w:ascii="NTTimes/Cyrillic" w:hAnsi="NTTimes/Cyrillic"/>
          <w:sz w:val="18"/>
        </w:rPr>
      </w:pPr>
      <w:r>
        <w:rPr>
          <w:rFonts w:ascii="NTTimes/Cyrillic" w:hAnsi="NTTimes/Cyrillic"/>
          <w:sz w:val="18"/>
        </w:rPr>
        <w:t xml:space="preserve"> в) широкое рассечение для лигирования коллатералей </w:t>
      </w:r>
    </w:p>
    <w:p w:rsidR="00000000" w:rsidRDefault="00A75214">
      <w:pPr>
        <w:ind w:left="284" w:hanging="284"/>
        <w:jc w:val="both"/>
        <w:rPr>
          <w:rFonts w:ascii="NTTimes/Cyrillic" w:hAnsi="NTTimes/Cyrillic"/>
          <w:sz w:val="18"/>
        </w:rPr>
      </w:pPr>
      <w:r>
        <w:rPr>
          <w:rFonts w:ascii="NTTimes/Cyrillic" w:hAnsi="NTTimes/Cyrillic"/>
          <w:sz w:val="18"/>
        </w:rPr>
        <w:t xml:space="preserve"> г) ушивание дефекта сосуда край в край самой аневризмы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всегда имплантировать участок вены для пересадки аневризмы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Наиболее распространенная причина острой лимфадемы </w:t>
      </w:r>
    </w:p>
    <w:p w:rsidR="00000000" w:rsidRDefault="00A75214">
      <w:pPr>
        <w:ind w:left="284" w:hanging="284"/>
        <w:jc w:val="both"/>
        <w:rPr>
          <w:rFonts w:ascii="NTTimes/Cyrillic" w:hAnsi="NTTimes/Cyrillic"/>
          <w:sz w:val="18"/>
        </w:rPr>
      </w:pPr>
      <w:r>
        <w:rPr>
          <w:rFonts w:ascii="NTTimes/Cyrillic" w:hAnsi="NTTimes/Cyrillic"/>
          <w:sz w:val="18"/>
        </w:rPr>
        <w:t xml:space="preserve"> а) тромбоэмболия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тромбофлебит </w:t>
      </w:r>
    </w:p>
    <w:p w:rsidR="00000000" w:rsidRDefault="00A75214">
      <w:pPr>
        <w:ind w:left="284" w:hanging="284"/>
        <w:jc w:val="both"/>
        <w:rPr>
          <w:rFonts w:ascii="NTTimes/Cyrillic" w:hAnsi="NTTimes/Cyrillic"/>
          <w:sz w:val="18"/>
        </w:rPr>
      </w:pPr>
      <w:r>
        <w:rPr>
          <w:rFonts w:ascii="NTTimes/Cyrillic" w:hAnsi="NTTimes/Cyrillic"/>
          <w:sz w:val="18"/>
        </w:rPr>
        <w:t xml:space="preserve"> в) радикальная мастэктомия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иссечение подмышечного</w:t>
      </w:r>
      <w:r>
        <w:rPr>
          <w:rFonts w:ascii="NTTimes/Cyrillic" w:hAnsi="NTTimes/Cyrillic"/>
          <w:sz w:val="18"/>
        </w:rPr>
        <w:t xml:space="preserve"> или пахового лимфатического узла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одна из вышеперечисленных причин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Хронический лимфатический отек верхней конечности обычно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после радикальной мастэктомии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метастазирования в подмышечные лимфатические узлы </w:t>
      </w:r>
    </w:p>
    <w:p w:rsidR="00000000" w:rsidRDefault="00A75214">
      <w:pPr>
        <w:ind w:left="284" w:hanging="284"/>
        <w:jc w:val="both"/>
        <w:rPr>
          <w:rFonts w:ascii="NTTimes/Cyrillic" w:hAnsi="NTTimes/Cyrillic"/>
          <w:sz w:val="18"/>
        </w:rPr>
      </w:pPr>
      <w:r>
        <w:rPr>
          <w:rFonts w:ascii="NTTimes/Cyrillic" w:hAnsi="NTTimes/Cyrillic"/>
          <w:sz w:val="18"/>
        </w:rPr>
        <w:t xml:space="preserve"> в) в результате подмышечного лимфаденита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неверно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В конечности с хроническим отеком, как правило,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пигментация кожи </w:t>
      </w:r>
    </w:p>
    <w:p w:rsidR="00000000" w:rsidRDefault="00A75214">
      <w:pPr>
        <w:ind w:left="284" w:hanging="284"/>
        <w:jc w:val="both"/>
        <w:rPr>
          <w:rFonts w:ascii="NTTimes/Cyrillic" w:hAnsi="NTTimes/Cyrillic"/>
          <w:sz w:val="18"/>
        </w:rPr>
      </w:pPr>
      <w:r>
        <w:rPr>
          <w:rFonts w:ascii="NTTimes/Cyrillic" w:hAnsi="NTTimes/Cyrillic"/>
          <w:sz w:val="18"/>
        </w:rPr>
        <w:t xml:space="preserve"> б) атрофия эпидермиса </w:t>
      </w:r>
    </w:p>
    <w:p w:rsidR="00000000" w:rsidRDefault="00A75214">
      <w:pPr>
        <w:ind w:left="284" w:hanging="284"/>
        <w:jc w:val="both"/>
        <w:rPr>
          <w:rFonts w:ascii="NTTimes/Cyrillic" w:hAnsi="NTTimes/Cyrillic"/>
          <w:sz w:val="18"/>
        </w:rPr>
      </w:pPr>
      <w:r>
        <w:rPr>
          <w:rFonts w:ascii="NTTimes/Cyrillic" w:hAnsi="NTTimes/Cyrillic"/>
          <w:sz w:val="18"/>
        </w:rPr>
        <w:t xml:space="preserve"> в) плотный отек, не образующий ямки при надавливании </w:t>
      </w:r>
    </w:p>
    <w:p w:rsidR="00000000" w:rsidRDefault="00A75214">
      <w:pPr>
        <w:ind w:left="284" w:hanging="284"/>
        <w:jc w:val="both"/>
        <w:rPr>
          <w:rFonts w:ascii="NTTimes/Cyrillic" w:hAnsi="NTTimes/Cyrillic"/>
          <w:sz w:val="18"/>
        </w:rPr>
      </w:pPr>
      <w:r>
        <w:rPr>
          <w:rFonts w:ascii="NTTimes/Cyrillic" w:hAnsi="NTTimes/Cyrillic"/>
          <w:sz w:val="18"/>
        </w:rPr>
        <w:t xml:space="preserve"> г) фиброз кожного и подкожного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При врожденной артериовенозной фистуле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ветвистая аневризма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гипертрофия конечности вследствие аневризмы (гемангиомы) </w:t>
      </w:r>
    </w:p>
    <w:p w:rsidR="00000000" w:rsidRDefault="00A75214">
      <w:pPr>
        <w:ind w:left="284" w:hanging="284"/>
        <w:jc w:val="both"/>
        <w:rPr>
          <w:rFonts w:ascii="NTTimes/Cyrillic" w:hAnsi="NTTimes/Cyrillic"/>
          <w:sz w:val="18"/>
        </w:rPr>
      </w:pPr>
      <w:r>
        <w:rPr>
          <w:rFonts w:ascii="NTTimes/Cyrillic" w:hAnsi="NTTimes/Cyrillic"/>
          <w:sz w:val="18"/>
        </w:rPr>
        <w:t xml:space="preserve"> в) гроздевидная аневризма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Прогрессирование варикозного расширения вен нижних конечностей обусловлено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нарушением клапанного аппарата вен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нарушением свертывающей системы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нарушением артериального кровотока в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сер</w:t>
      </w:r>
      <w:r>
        <w:rPr>
          <w:rFonts w:ascii="NTTimes/Cyrillic" w:hAnsi="NTTimes/Cyrillic"/>
          <w:sz w:val="18"/>
        </w:rPr>
        <w:t xml:space="preserve">дечной слабостью </w:t>
      </w:r>
    </w:p>
    <w:p w:rsidR="00000000" w:rsidRDefault="00A75214">
      <w:pPr>
        <w:ind w:left="284" w:hanging="284"/>
        <w:jc w:val="both"/>
        <w:rPr>
          <w:rFonts w:ascii="NTTimes/Cyrillic" w:hAnsi="NTTimes/Cyrillic"/>
          <w:sz w:val="18"/>
        </w:rPr>
      </w:pPr>
      <w:r>
        <w:rPr>
          <w:rFonts w:ascii="NTTimes/Cyrillic" w:hAnsi="NTTimes/Cyrillic"/>
          <w:sz w:val="18"/>
        </w:rPr>
        <w:t xml:space="preserve"> д) нарушением водно-солевого обмена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Пальцы рук и ног наиболее чувствительны к гипотермии, так как в них </w:t>
      </w:r>
    </w:p>
    <w:p w:rsidR="00000000" w:rsidRDefault="00A75214">
      <w:pPr>
        <w:ind w:left="284" w:hanging="284"/>
        <w:jc w:val="both"/>
        <w:rPr>
          <w:rFonts w:ascii="NTTimes/Cyrillic" w:hAnsi="NTTimes/Cyrillic"/>
          <w:sz w:val="18"/>
        </w:rPr>
      </w:pPr>
      <w:r>
        <w:rPr>
          <w:rFonts w:ascii="NTTimes/Cyrillic" w:hAnsi="NTTimes/Cyrillic"/>
          <w:sz w:val="18"/>
        </w:rPr>
        <w:t xml:space="preserve"> а) отсутствует развитая коллатеральная сеть </w:t>
      </w:r>
    </w:p>
    <w:p w:rsidR="00000000" w:rsidRDefault="00A75214">
      <w:pPr>
        <w:ind w:left="284" w:hanging="284"/>
        <w:jc w:val="both"/>
        <w:rPr>
          <w:rFonts w:ascii="NTTimes/Cyrillic" w:hAnsi="NTTimes/Cyrillic"/>
          <w:sz w:val="18"/>
        </w:rPr>
      </w:pPr>
      <w:r>
        <w:rPr>
          <w:rFonts w:ascii="NTTimes/Cyrillic" w:hAnsi="NTTimes/Cyrillic"/>
          <w:sz w:val="18"/>
        </w:rPr>
        <w:t xml:space="preserve"> б) сосуды сильнее спазмируются в результате охлаждения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имеется особый тип иннервации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затруднен лимфоотток </w:t>
      </w:r>
    </w:p>
    <w:p w:rsidR="00000000" w:rsidRDefault="00A75214">
      <w:pPr>
        <w:ind w:left="284" w:hanging="284"/>
        <w:jc w:val="both"/>
        <w:rPr>
          <w:rFonts w:ascii="NTTimes/Cyrillic" w:hAnsi="NTTimes/Cyrillic"/>
          <w:sz w:val="18"/>
        </w:rPr>
      </w:pPr>
      <w:r>
        <w:rPr>
          <w:rFonts w:ascii="NTTimes/Cyrillic" w:hAnsi="NTTimes/Cyrillic"/>
          <w:sz w:val="18"/>
        </w:rPr>
        <w:t xml:space="preserve"> д) имеется особое строение кожи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После ушиба артерии может наступить ее тромбоз, так как </w:t>
      </w:r>
    </w:p>
    <w:p w:rsidR="00000000" w:rsidRDefault="00A75214">
      <w:pPr>
        <w:ind w:left="284" w:hanging="284"/>
        <w:jc w:val="both"/>
        <w:rPr>
          <w:rFonts w:ascii="NTTimes/Cyrillic" w:hAnsi="NTTimes/Cyrillic"/>
          <w:sz w:val="18"/>
        </w:rPr>
      </w:pPr>
      <w:r>
        <w:rPr>
          <w:rFonts w:ascii="NTTimes/Cyrillic" w:hAnsi="NTTimes/Cyrillic"/>
          <w:sz w:val="18"/>
        </w:rPr>
        <w:t xml:space="preserve"> а) выделяются токсические вещества </w:t>
      </w:r>
    </w:p>
    <w:p w:rsidR="00000000" w:rsidRDefault="00A75214">
      <w:pPr>
        <w:ind w:left="284" w:hanging="284"/>
        <w:jc w:val="both"/>
        <w:rPr>
          <w:rFonts w:ascii="NTTimes/Cyrillic" w:hAnsi="NTTimes/Cyrillic"/>
          <w:sz w:val="18"/>
        </w:rPr>
      </w:pPr>
      <w:r>
        <w:rPr>
          <w:rFonts w:ascii="NTTimes/Cyrillic" w:hAnsi="NTTimes/Cyrillic"/>
          <w:sz w:val="18"/>
        </w:rPr>
        <w:t xml:space="preserve"> б) повреждаются симпатические волокна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нарушается межтканевой обмен </w:t>
      </w:r>
    </w:p>
    <w:p w:rsidR="00000000" w:rsidRDefault="00A75214">
      <w:pPr>
        <w:ind w:left="284" w:hanging="284"/>
        <w:jc w:val="both"/>
        <w:rPr>
          <w:rFonts w:ascii="NTTimes/Cyrillic" w:hAnsi="NTTimes/Cyrillic"/>
          <w:sz w:val="18"/>
        </w:rPr>
      </w:pPr>
      <w:r>
        <w:rPr>
          <w:rFonts w:ascii="NTTimes/Cyrillic" w:hAnsi="NTTimes/Cyrillic"/>
          <w:sz w:val="18"/>
        </w:rPr>
        <w:t xml:space="preserve"> г) все у</w:t>
      </w:r>
      <w:r>
        <w:rPr>
          <w:rFonts w:ascii="NTTimes/Cyrillic" w:hAnsi="NTTimes/Cyrillic"/>
          <w:sz w:val="18"/>
        </w:rPr>
        <w:t xml:space="preserve">тверждения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утверждения неверны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9. ХИРУРГИЯ ОРГАНОВ БРЮШНОЙ ПОЛОСТИ</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При выборе вида хирургического пособия при перфоративной язве желудка обычно руководствуются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сроком с момента прободения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степенью воспалительных изменений брюшины </w:t>
      </w:r>
    </w:p>
    <w:p w:rsidR="00000000" w:rsidRDefault="00A75214">
      <w:pPr>
        <w:ind w:left="284" w:hanging="284"/>
        <w:jc w:val="both"/>
        <w:rPr>
          <w:rFonts w:ascii="NTTimes/Cyrillic" w:hAnsi="NTTimes/Cyrillic"/>
          <w:sz w:val="18"/>
        </w:rPr>
      </w:pPr>
      <w:r>
        <w:rPr>
          <w:rFonts w:ascii="NTTimes/Cyrillic" w:hAnsi="NTTimes/Cyrillic"/>
          <w:sz w:val="18"/>
        </w:rPr>
        <w:t xml:space="preserve"> в) величиной перфоративного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г) локализацией перфоративного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д) возрастом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Для уточнения диагноза кровоточащей язвы желудка в первую очередь необходимо сделать </w:t>
      </w:r>
    </w:p>
    <w:p w:rsidR="00000000" w:rsidRDefault="00A75214">
      <w:pPr>
        <w:ind w:left="284" w:hanging="284"/>
        <w:jc w:val="both"/>
        <w:rPr>
          <w:rFonts w:ascii="NTTimes/Cyrillic" w:hAnsi="NTTimes/Cyrillic"/>
          <w:sz w:val="18"/>
        </w:rPr>
      </w:pPr>
      <w:r>
        <w:rPr>
          <w:rFonts w:ascii="NTTimes/Cyrillic" w:hAnsi="NTTimes/Cyrillic"/>
          <w:sz w:val="18"/>
        </w:rPr>
        <w:t xml:space="preserve"> а) анализ кала на скрытую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б) контрастну</w:t>
      </w:r>
      <w:r>
        <w:rPr>
          <w:rFonts w:ascii="NTTimes/Cyrillic" w:hAnsi="NTTimes/Cyrillic"/>
          <w:sz w:val="18"/>
        </w:rPr>
        <w:t xml:space="preserve">ю рентгеноскопию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анализ желудочного сока на скрытую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г) фиброгастроскопию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д) определение гемоглобина и гематокрита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В первые часы при начавшемся желудочном кровотечении может иметь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мелена </w:t>
      </w:r>
    </w:p>
    <w:p w:rsidR="00000000" w:rsidRDefault="00A75214">
      <w:pPr>
        <w:ind w:left="284" w:hanging="284"/>
        <w:jc w:val="both"/>
        <w:rPr>
          <w:rFonts w:ascii="NTTimes/Cyrillic" w:hAnsi="NTTimes/Cyrillic"/>
          <w:sz w:val="18"/>
        </w:rPr>
      </w:pPr>
      <w:r>
        <w:rPr>
          <w:rFonts w:ascii="NTTimes/Cyrillic" w:hAnsi="NTTimes/Cyrillic"/>
          <w:sz w:val="18"/>
        </w:rPr>
        <w:t xml:space="preserve"> б) симптом мышечной защиты </w:t>
      </w:r>
    </w:p>
    <w:p w:rsidR="00000000" w:rsidRDefault="00A75214">
      <w:pPr>
        <w:ind w:left="284" w:hanging="284"/>
        <w:jc w:val="both"/>
        <w:rPr>
          <w:rFonts w:ascii="NTTimes/Cyrillic" w:hAnsi="NTTimes/Cyrillic"/>
          <w:sz w:val="18"/>
        </w:rPr>
      </w:pPr>
      <w:r>
        <w:rPr>
          <w:rFonts w:ascii="NTTimes/Cyrillic" w:hAnsi="NTTimes/Cyrillic"/>
          <w:sz w:val="18"/>
        </w:rPr>
        <w:t xml:space="preserve"> в) рвота желудочным содержимым цвета "кофейной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брадикардия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д) коллапс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Наиболее характерным для острой язвы 12-перстной кишки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пожилой возраст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б) в анамнезе прием аспирина или кортикостероидов </w:t>
      </w:r>
    </w:p>
    <w:p w:rsidR="00000000" w:rsidRDefault="00A75214">
      <w:pPr>
        <w:ind w:left="284" w:hanging="284"/>
        <w:jc w:val="both"/>
        <w:rPr>
          <w:rFonts w:ascii="NTTimes/Cyrillic" w:hAnsi="NTTimes/Cyrillic"/>
          <w:sz w:val="18"/>
        </w:rPr>
      </w:pPr>
      <w:r>
        <w:rPr>
          <w:rFonts w:ascii="NTTimes/Cyrillic" w:hAnsi="NTTimes/Cyrillic"/>
          <w:sz w:val="18"/>
        </w:rPr>
        <w:t xml:space="preserve"> в) сильные, при</w:t>
      </w:r>
      <w:r>
        <w:rPr>
          <w:rFonts w:ascii="NTTimes/Cyrillic" w:hAnsi="NTTimes/Cyrillic"/>
          <w:sz w:val="18"/>
        </w:rPr>
        <w:t xml:space="preserve">ступообразные сезонные боли в эпигастрии </w:t>
      </w:r>
    </w:p>
    <w:p w:rsidR="00000000" w:rsidRDefault="00A75214">
      <w:pPr>
        <w:ind w:left="284" w:hanging="284"/>
        <w:jc w:val="both"/>
        <w:rPr>
          <w:rFonts w:ascii="NTTimes/Cyrillic" w:hAnsi="NTTimes/Cyrillic"/>
          <w:sz w:val="18"/>
        </w:rPr>
      </w:pPr>
      <w:r>
        <w:rPr>
          <w:rFonts w:ascii="NTTimes/Cyrillic" w:hAnsi="NTTimes/Cyrillic"/>
          <w:sz w:val="18"/>
        </w:rPr>
        <w:t xml:space="preserve"> г) рвота пищей, приносящая облегчение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шум плеска в желудке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Больной, страдающий кровоточащей язвой желудка, после проведенной терапии выведен из шока. Однако, проводимые консервативные мероприятия не позволяют добиться надежного гемостаза. В этом случае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лапаротомия и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наложение гастростомы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применение гастростомы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г) продолжать консервативную терапию, включая применение диеты Мейленграхта </w:t>
      </w:r>
    </w:p>
    <w:p w:rsidR="00000000" w:rsidRDefault="00A75214">
      <w:pPr>
        <w:ind w:left="284" w:hanging="284"/>
        <w:jc w:val="both"/>
        <w:rPr>
          <w:rFonts w:ascii="NTTimes/Cyrillic" w:hAnsi="NTTimes/Cyrillic"/>
          <w:sz w:val="18"/>
        </w:rPr>
      </w:pPr>
      <w:r>
        <w:rPr>
          <w:rFonts w:ascii="NTTimes/Cyrillic" w:hAnsi="NTTimes/Cyrillic"/>
          <w:sz w:val="18"/>
        </w:rPr>
        <w:t xml:space="preserve"> д) лапаротомия, наложе</w:t>
      </w:r>
      <w:r>
        <w:rPr>
          <w:rFonts w:ascii="NTTimes/Cyrillic" w:hAnsi="NTTimes/Cyrillic"/>
          <w:sz w:val="18"/>
        </w:rPr>
        <w:t xml:space="preserve">ние гастроэнтероанастомоза, обкалывание кровоточащего сосуда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При язвенной болезни, осложненной кровотечением, рвота содержимым желудка цвета "кофейной гущи" может наблюдаться при всех следующих локализациях язвы,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малой кривизны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кардиального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антрального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нижнего отдела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постбульбарного отдела двенадцатиперстной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007. При лечении прободной язвы 12-ти перстной кишки могут быть применены, как правило, все перечисленные мет</w:t>
      </w:r>
      <w:r>
        <w:rPr>
          <w:rFonts w:ascii="NTTimes/Cyrillic" w:hAnsi="NTTimes/Cyrillic"/>
          <w:sz w:val="18"/>
        </w:rPr>
        <w:t xml:space="preserve">оды оперативного вмешательства,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иссечения язвы </w:t>
      </w:r>
    </w:p>
    <w:p w:rsidR="00000000" w:rsidRDefault="00A75214">
      <w:pPr>
        <w:ind w:left="284" w:hanging="284"/>
        <w:jc w:val="both"/>
        <w:rPr>
          <w:rFonts w:ascii="NTTimes/Cyrillic" w:hAnsi="NTTimes/Cyrillic"/>
          <w:sz w:val="18"/>
        </w:rPr>
      </w:pPr>
      <w:r>
        <w:rPr>
          <w:rFonts w:ascii="NTTimes/Cyrillic" w:hAnsi="NTTimes/Cyrillic"/>
          <w:sz w:val="18"/>
        </w:rPr>
        <w:t xml:space="preserve"> б) ушивания язвы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резекции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пилоропластики с ваготомией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наложения гастроэнтероанастомоза на короткой петле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При перфоративной язве желудка необходимо провести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немедленную лапаротомию и в зависимости от состояния брюшины решить вопрос о характере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операцию после интенсивной терапии, коррекции белкового и минерального обмена </w:t>
      </w:r>
    </w:p>
    <w:p w:rsidR="00000000" w:rsidRDefault="00A75214">
      <w:pPr>
        <w:ind w:left="284" w:hanging="284"/>
        <w:jc w:val="both"/>
        <w:rPr>
          <w:rFonts w:ascii="NTTimes/Cyrillic" w:hAnsi="NTTimes/Cyrillic"/>
          <w:sz w:val="18"/>
        </w:rPr>
      </w:pPr>
      <w:r>
        <w:rPr>
          <w:rFonts w:ascii="NTTimes/Cyrillic" w:hAnsi="NTTimes/Cyrillic"/>
          <w:sz w:val="18"/>
        </w:rPr>
        <w:t xml:space="preserve"> в) контрастное и гастроскопическое исследование желудка, повторные промывания же</w:t>
      </w:r>
      <w:r>
        <w:rPr>
          <w:rFonts w:ascii="NTTimes/Cyrillic" w:hAnsi="NTTimes/Cyrillic"/>
          <w:sz w:val="18"/>
        </w:rPr>
        <w:t xml:space="preserve">лудка с раствором соляной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д) консервативную терапию с последующей операцией в интервале 3-6 недель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Жалобы больного после резекции желудка на тяжесть в эпигастрии, слабость - вплоть до обморока после приема сладкой или молочной пищи являются признаками </w:t>
      </w:r>
    </w:p>
    <w:p w:rsidR="00000000" w:rsidRDefault="00A75214">
      <w:pPr>
        <w:ind w:left="284" w:hanging="284"/>
        <w:jc w:val="both"/>
        <w:rPr>
          <w:rFonts w:ascii="NTTimes/Cyrillic" w:hAnsi="NTTimes/Cyrillic"/>
          <w:sz w:val="18"/>
        </w:rPr>
      </w:pPr>
      <w:r>
        <w:rPr>
          <w:rFonts w:ascii="NTTimes/Cyrillic" w:hAnsi="NTTimes/Cyrillic"/>
          <w:sz w:val="18"/>
        </w:rPr>
        <w:t xml:space="preserve"> а) инсулемы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синдрома приводящей петли </w:t>
      </w:r>
    </w:p>
    <w:p w:rsidR="00000000" w:rsidRDefault="00A75214">
      <w:pPr>
        <w:ind w:left="284" w:hanging="284"/>
        <w:jc w:val="both"/>
        <w:rPr>
          <w:rFonts w:ascii="NTTimes/Cyrillic" w:hAnsi="NTTimes/Cyrillic"/>
          <w:sz w:val="18"/>
        </w:rPr>
      </w:pPr>
      <w:r>
        <w:rPr>
          <w:rFonts w:ascii="NTTimes/Cyrillic" w:hAnsi="NTTimes/Cyrillic"/>
          <w:sz w:val="18"/>
        </w:rPr>
        <w:t xml:space="preserve"> в) пептической язвы 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г) демпинг-синдрома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д) синдрома малого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К пострезекционным синдромам не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синдром малого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демпинг-син</w:t>
      </w:r>
      <w:r>
        <w:rPr>
          <w:rFonts w:ascii="NTTimes/Cyrillic" w:hAnsi="NTTimes/Cyrillic"/>
          <w:sz w:val="18"/>
        </w:rPr>
        <w:t xml:space="preserve">дром </w:t>
      </w:r>
    </w:p>
    <w:p w:rsidR="00000000" w:rsidRDefault="00A75214">
      <w:pPr>
        <w:ind w:left="284" w:hanging="284"/>
        <w:jc w:val="both"/>
        <w:rPr>
          <w:rFonts w:ascii="NTTimes/Cyrillic" w:hAnsi="NTTimes/Cyrillic"/>
          <w:sz w:val="18"/>
        </w:rPr>
      </w:pPr>
      <w:r>
        <w:rPr>
          <w:rFonts w:ascii="NTTimes/Cyrillic" w:hAnsi="NTTimes/Cyrillic"/>
          <w:sz w:val="18"/>
        </w:rPr>
        <w:t xml:space="preserve"> в) синдром приводящей петли </w:t>
      </w:r>
    </w:p>
    <w:p w:rsidR="00000000" w:rsidRDefault="00A75214">
      <w:pPr>
        <w:ind w:left="284" w:hanging="284"/>
        <w:jc w:val="both"/>
        <w:rPr>
          <w:rFonts w:ascii="NTTimes/Cyrillic" w:hAnsi="NTTimes/Cyrillic"/>
          <w:sz w:val="18"/>
        </w:rPr>
      </w:pPr>
      <w:r>
        <w:rPr>
          <w:rFonts w:ascii="NTTimes/Cyrillic" w:hAnsi="NTTimes/Cyrillic"/>
          <w:sz w:val="18"/>
        </w:rPr>
        <w:t xml:space="preserve"> г) желчный гастрит культи </w:t>
      </w:r>
    </w:p>
    <w:p w:rsidR="00000000" w:rsidRDefault="00A75214">
      <w:pPr>
        <w:ind w:left="284" w:hanging="284"/>
        <w:jc w:val="both"/>
        <w:rPr>
          <w:rFonts w:ascii="NTTimes/Cyrillic" w:hAnsi="NTTimes/Cyrillic"/>
          <w:sz w:val="18"/>
        </w:rPr>
      </w:pPr>
      <w:r>
        <w:rPr>
          <w:rFonts w:ascii="NTTimes/Cyrillic" w:hAnsi="NTTimes/Cyrillic"/>
          <w:sz w:val="18"/>
        </w:rPr>
        <w:t xml:space="preserve"> д) сахарный диабет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Секретин образуется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двенадцатиперстной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б) в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в поджелудочной железе </w:t>
      </w:r>
    </w:p>
    <w:p w:rsidR="00000000" w:rsidRDefault="00A75214">
      <w:pPr>
        <w:ind w:left="284" w:hanging="284"/>
        <w:jc w:val="both"/>
        <w:rPr>
          <w:rFonts w:ascii="NTTimes/Cyrillic" w:hAnsi="NTTimes/Cyrillic"/>
          <w:sz w:val="18"/>
        </w:rPr>
      </w:pPr>
      <w:r>
        <w:rPr>
          <w:rFonts w:ascii="NTTimes/Cyrillic" w:hAnsi="NTTimes/Cyrillic"/>
          <w:sz w:val="18"/>
        </w:rPr>
        <w:t xml:space="preserve"> г) в дистальных отделах тонкой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в гипоталамусе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Основным стимулятором освобождения секретина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соляная кислота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продукты расщепления белков </w:t>
      </w:r>
    </w:p>
    <w:p w:rsidR="00000000" w:rsidRDefault="00A75214">
      <w:pPr>
        <w:ind w:left="284" w:hanging="284"/>
        <w:jc w:val="both"/>
        <w:rPr>
          <w:rFonts w:ascii="NTTimes/Cyrillic" w:hAnsi="NTTimes/Cyrillic"/>
          <w:sz w:val="18"/>
        </w:rPr>
      </w:pPr>
      <w:r>
        <w:rPr>
          <w:rFonts w:ascii="NTTimes/Cyrillic" w:hAnsi="NTTimes/Cyrillic"/>
          <w:sz w:val="18"/>
        </w:rPr>
        <w:t xml:space="preserve"> в) жиры </w:t>
      </w:r>
    </w:p>
    <w:p w:rsidR="00000000" w:rsidRDefault="00A75214">
      <w:pPr>
        <w:ind w:left="284" w:hanging="284"/>
        <w:jc w:val="both"/>
        <w:rPr>
          <w:rFonts w:ascii="NTTimes/Cyrillic" w:hAnsi="NTTimes/Cyrillic"/>
          <w:sz w:val="18"/>
        </w:rPr>
      </w:pPr>
      <w:r>
        <w:rPr>
          <w:rFonts w:ascii="NTTimes/Cyrillic" w:hAnsi="NTTimes/Cyrillic"/>
          <w:sz w:val="18"/>
        </w:rPr>
        <w:t xml:space="preserve"> г) углеводы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факторы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Стимулятором выделения соляной кислоты обкладочными клетками желудка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гастрин </w:t>
      </w:r>
    </w:p>
    <w:p w:rsidR="00000000" w:rsidRDefault="00A75214">
      <w:pPr>
        <w:ind w:left="284" w:hanging="284"/>
        <w:jc w:val="both"/>
        <w:rPr>
          <w:rFonts w:ascii="NTTimes/Cyrillic" w:hAnsi="NTTimes/Cyrillic"/>
          <w:sz w:val="18"/>
        </w:rPr>
      </w:pPr>
      <w:r>
        <w:rPr>
          <w:rFonts w:ascii="NTTimes/Cyrillic" w:hAnsi="NTTimes/Cyrillic"/>
          <w:sz w:val="18"/>
        </w:rPr>
        <w:t xml:space="preserve"> б) гистамин </w:t>
      </w:r>
    </w:p>
    <w:p w:rsidR="00000000" w:rsidRDefault="00A75214">
      <w:pPr>
        <w:ind w:left="284" w:hanging="284"/>
        <w:jc w:val="both"/>
        <w:rPr>
          <w:rFonts w:ascii="NTTimes/Cyrillic" w:hAnsi="NTTimes/Cyrillic"/>
          <w:sz w:val="18"/>
        </w:rPr>
      </w:pPr>
      <w:r>
        <w:rPr>
          <w:rFonts w:ascii="NTTimes/Cyrillic" w:hAnsi="NTTimes/Cyrillic"/>
          <w:sz w:val="18"/>
        </w:rPr>
        <w:t xml:space="preserve"> в) возбуждение блуждающего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повышение уровня кальция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выше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При стенозе III ст. пилорического отдела желудка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немедленная лапаротомия и резекция желудка во всех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операция после интенсивной парентеральной терапии, коррекции волемических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в) контрастное и эндоскопическое исследование желудка, повторные промывания желудка с раствором соляной кислоты, при подозрении на малигнизацию - операция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немедленная л</w:t>
      </w:r>
      <w:r>
        <w:rPr>
          <w:rFonts w:ascii="NTTimes/Cyrillic" w:hAnsi="NTTimes/Cyrillic"/>
          <w:sz w:val="18"/>
        </w:rPr>
        <w:t xml:space="preserve">апаротомия, переливание крови и плазмозаменяющих растворов, применение антибиотиков. В зависимости от состояния брюшины решить вопрос о характере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консервативная терапия, оперативное лечение не показано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К симптомам стенозирующей язвы двенадцатиперстной кишки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б) шума плеска над проекцией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чаш Клойбера </w:t>
      </w:r>
    </w:p>
    <w:p w:rsidR="00000000" w:rsidRDefault="00A75214">
      <w:pPr>
        <w:ind w:left="284" w:hanging="284"/>
        <w:jc w:val="both"/>
        <w:rPr>
          <w:rFonts w:ascii="NTTimes/Cyrillic" w:hAnsi="NTTimes/Cyrillic"/>
          <w:sz w:val="18"/>
        </w:rPr>
      </w:pPr>
      <w:r>
        <w:rPr>
          <w:rFonts w:ascii="NTTimes/Cyrillic" w:hAnsi="NTTimes/Cyrillic"/>
          <w:sz w:val="18"/>
        </w:rPr>
        <w:t xml:space="preserve"> г) отрыжки </w:t>
      </w:r>
    </w:p>
    <w:p w:rsidR="00000000" w:rsidRDefault="00A75214">
      <w:pPr>
        <w:ind w:left="284" w:hanging="284"/>
        <w:jc w:val="both"/>
        <w:rPr>
          <w:rFonts w:ascii="NTTimes/Cyrillic" w:hAnsi="NTTimes/Cyrillic"/>
          <w:sz w:val="18"/>
        </w:rPr>
      </w:pPr>
      <w:r>
        <w:rPr>
          <w:rFonts w:ascii="NTTimes/Cyrillic" w:hAnsi="NTTimes/Cyrillic"/>
          <w:sz w:val="18"/>
        </w:rPr>
        <w:t xml:space="preserve"> д) похудения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016. Для подготовки больного к операции по поводу стеноза желудка язвенного происхождения не</w:t>
      </w:r>
      <w:r>
        <w:rPr>
          <w:rFonts w:ascii="NTTimes/Cyrillic" w:hAnsi="NTTimes/Cyrillic"/>
          <w:sz w:val="18"/>
        </w:rPr>
        <w:t xml:space="preserve">обходимо выполнить все следующие мероприятия,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назначения соляной кислоты с пепсином в большом количестве </w:t>
      </w:r>
    </w:p>
    <w:p w:rsidR="00000000" w:rsidRDefault="00A75214">
      <w:pPr>
        <w:ind w:left="284" w:hanging="284"/>
        <w:jc w:val="both"/>
        <w:rPr>
          <w:rFonts w:ascii="NTTimes/Cyrillic" w:hAnsi="NTTimes/Cyrillic"/>
          <w:sz w:val="18"/>
        </w:rPr>
      </w:pPr>
      <w:r>
        <w:rPr>
          <w:rFonts w:ascii="NTTimes/Cyrillic" w:hAnsi="NTTimes/Cyrillic"/>
          <w:sz w:val="18"/>
        </w:rPr>
        <w:t xml:space="preserve"> б) промывания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введения растворов электролитов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введения белковых растворов </w:t>
      </w:r>
    </w:p>
    <w:p w:rsidR="00000000" w:rsidRDefault="00A75214">
      <w:pPr>
        <w:ind w:left="284" w:hanging="284"/>
        <w:jc w:val="both"/>
        <w:rPr>
          <w:rFonts w:ascii="NTTimes/Cyrillic" w:hAnsi="NTTimes/Cyrillic"/>
          <w:sz w:val="18"/>
        </w:rPr>
      </w:pPr>
      <w:r>
        <w:rPr>
          <w:rFonts w:ascii="NTTimes/Cyrillic" w:hAnsi="NTTimes/Cyrillic"/>
          <w:sz w:val="18"/>
        </w:rPr>
        <w:t xml:space="preserve"> д) коррекции нарушения кислотно-щелочного состояния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У больного с язвой луковицы двенадцатиперстной кишки при исследовании желудочной секреции выявлены: высокая секреция и кислотность в базальной и цефалической фазах и нормальная кислотность в желудочной фазе. Наиболее рациональной операцией в</w:t>
      </w:r>
      <w:r>
        <w:rPr>
          <w:rFonts w:ascii="NTTimes/Cyrillic" w:hAnsi="NTTimes/Cyrillic"/>
          <w:sz w:val="18"/>
        </w:rPr>
        <w:t xml:space="preserve"> этом случае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субтотальная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ваготомия с пилоропластикой </w:t>
      </w:r>
    </w:p>
    <w:p w:rsidR="00000000" w:rsidRDefault="00A75214">
      <w:pPr>
        <w:ind w:left="284" w:hanging="284"/>
        <w:jc w:val="both"/>
        <w:rPr>
          <w:rFonts w:ascii="NTTimes/Cyrillic" w:hAnsi="NTTimes/Cyrillic"/>
          <w:sz w:val="18"/>
        </w:rPr>
      </w:pPr>
      <w:r>
        <w:rPr>
          <w:rFonts w:ascii="NTTimes/Cyrillic" w:hAnsi="NTTimes/Cyrillic"/>
          <w:sz w:val="18"/>
        </w:rPr>
        <w:t xml:space="preserve"> в) ваготомия без дренирующей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резекция на выключение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наложение гастроэнтероанастомоза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Резекция на выключение может быть выполнена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низкой постбульбарной язве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пенетрации язвы в печеночно-дуоденальную связку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плотном воспалительном инфильтрате в области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ни в одном из перечисленных выше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выше случаях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w:t>
      </w:r>
      <w:r>
        <w:rPr>
          <w:rFonts w:ascii="NTTimes/Cyrillic" w:hAnsi="NTTimes/Cyrillic"/>
          <w:sz w:val="18"/>
        </w:rPr>
        <w:t xml:space="preserve">Наиболее информативным при дифференциальной диагностике между язвой желудка и изъязвившейся карциномой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анализ желудочного сока </w:t>
      </w:r>
    </w:p>
    <w:p w:rsidR="00000000" w:rsidRDefault="00A75214">
      <w:pPr>
        <w:ind w:left="284" w:hanging="284"/>
        <w:jc w:val="both"/>
        <w:rPr>
          <w:rFonts w:ascii="NTTimes/Cyrillic" w:hAnsi="NTTimes/Cyrillic"/>
          <w:sz w:val="18"/>
        </w:rPr>
      </w:pPr>
      <w:r>
        <w:rPr>
          <w:rFonts w:ascii="NTTimes/Cyrillic" w:hAnsi="NTTimes/Cyrillic"/>
          <w:sz w:val="18"/>
        </w:rPr>
        <w:t xml:space="preserve"> б) исследование кала на скрытую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проведение гистаминовой пробы </w:t>
      </w:r>
    </w:p>
    <w:p w:rsidR="00000000" w:rsidRDefault="00A75214">
      <w:pPr>
        <w:ind w:left="284" w:hanging="284"/>
        <w:jc w:val="both"/>
        <w:rPr>
          <w:rFonts w:ascii="NTTimes/Cyrillic" w:hAnsi="NTTimes/Cyrillic"/>
          <w:sz w:val="18"/>
        </w:rPr>
      </w:pPr>
      <w:r>
        <w:rPr>
          <w:rFonts w:ascii="NTTimes/Cyrillic" w:hAnsi="NTTimes/Cyrillic"/>
          <w:sz w:val="18"/>
        </w:rPr>
        <w:t xml:space="preserve"> г) положительный эффект на противоязвенный курс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эзофагогастроскопия с биопсией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При рентгенологическом исследовании желудка выявлено неподвижное инородное тело. В данном случае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назначить вазелиновое масло </w:t>
      </w:r>
    </w:p>
    <w:p w:rsidR="00000000" w:rsidRDefault="00A75214">
      <w:pPr>
        <w:ind w:left="284" w:hanging="284"/>
        <w:jc w:val="both"/>
        <w:rPr>
          <w:rFonts w:ascii="NTTimes/Cyrillic" w:hAnsi="NTTimes/Cyrillic"/>
          <w:sz w:val="18"/>
        </w:rPr>
      </w:pPr>
      <w:r>
        <w:rPr>
          <w:rFonts w:ascii="NTTimes/Cyrillic" w:hAnsi="NTTimes/Cyrillic"/>
          <w:sz w:val="18"/>
        </w:rPr>
        <w:t xml:space="preserve"> б) назначить прием минеральной воды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выписать бо</w:t>
      </w:r>
      <w:r>
        <w:rPr>
          <w:rFonts w:ascii="NTTimes/Cyrillic" w:hAnsi="NTTimes/Cyrillic"/>
          <w:sz w:val="18"/>
        </w:rPr>
        <w:t xml:space="preserve">льного на амбулаторное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назначить эзофагогастроскопию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д) назначить рентгенологический контроль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Одним из ранних симптомов острого расширения желудка после операции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икота </w:t>
      </w:r>
    </w:p>
    <w:p w:rsidR="00000000" w:rsidRDefault="00A75214">
      <w:pPr>
        <w:ind w:left="284" w:hanging="284"/>
        <w:jc w:val="both"/>
        <w:rPr>
          <w:rFonts w:ascii="NTTimes/Cyrillic" w:hAnsi="NTTimes/Cyrillic"/>
          <w:sz w:val="18"/>
        </w:rPr>
      </w:pPr>
      <w:r>
        <w:rPr>
          <w:rFonts w:ascii="NTTimes/Cyrillic" w:hAnsi="NTTimes/Cyrillic"/>
          <w:sz w:val="18"/>
        </w:rPr>
        <w:t xml:space="preserve"> б) отсутствие кишечных шумов </w:t>
      </w:r>
    </w:p>
    <w:p w:rsidR="00000000" w:rsidRDefault="00A75214">
      <w:pPr>
        <w:ind w:left="284" w:hanging="284"/>
        <w:jc w:val="both"/>
        <w:rPr>
          <w:rFonts w:ascii="NTTimes/Cyrillic" w:hAnsi="NTTimes/Cyrillic"/>
          <w:sz w:val="18"/>
        </w:rPr>
      </w:pPr>
      <w:r>
        <w:rPr>
          <w:rFonts w:ascii="NTTimes/Cyrillic" w:hAnsi="NTTimes/Cyrillic"/>
          <w:sz w:val="18"/>
        </w:rPr>
        <w:t xml:space="preserve"> в) вздутие в области эпигастрия </w:t>
      </w:r>
    </w:p>
    <w:p w:rsidR="00000000" w:rsidRDefault="00A75214">
      <w:pPr>
        <w:ind w:left="284" w:hanging="284"/>
        <w:jc w:val="both"/>
        <w:rPr>
          <w:rFonts w:ascii="NTTimes/Cyrillic" w:hAnsi="NTTimes/Cyrillic"/>
          <w:sz w:val="18"/>
        </w:rPr>
      </w:pPr>
      <w:r>
        <w:rPr>
          <w:rFonts w:ascii="NTTimes/Cyrillic" w:hAnsi="NTTimes/Cyrillic"/>
          <w:sz w:val="18"/>
        </w:rPr>
        <w:t xml:space="preserve"> г) тахикардия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д) рвота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Острое расширение желудка может быть быстро распознано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рентгенографией грудной клетки в вертикальном положении </w:t>
      </w:r>
    </w:p>
    <w:p w:rsidR="00000000" w:rsidRDefault="00A75214">
      <w:pPr>
        <w:ind w:left="284" w:hanging="284"/>
        <w:jc w:val="both"/>
        <w:rPr>
          <w:rFonts w:ascii="NTTimes/Cyrillic" w:hAnsi="NTTimes/Cyrillic"/>
          <w:sz w:val="18"/>
        </w:rPr>
      </w:pPr>
      <w:r>
        <w:rPr>
          <w:rFonts w:ascii="NTTimes/Cyrillic" w:hAnsi="NTTimes/Cyrillic"/>
          <w:sz w:val="18"/>
        </w:rPr>
        <w:t xml:space="preserve"> б) ларапоцентезом </w:t>
      </w:r>
    </w:p>
    <w:p w:rsidR="00000000" w:rsidRDefault="00A75214">
      <w:pPr>
        <w:ind w:left="284" w:hanging="284"/>
        <w:jc w:val="both"/>
        <w:rPr>
          <w:rFonts w:ascii="NTTimes/Cyrillic" w:hAnsi="NTTimes/Cyrillic"/>
          <w:sz w:val="18"/>
        </w:rPr>
      </w:pPr>
      <w:r>
        <w:rPr>
          <w:rFonts w:ascii="NTTimes/Cyrillic" w:hAnsi="NTTimes/Cyrillic"/>
          <w:sz w:val="18"/>
        </w:rPr>
        <w:t xml:space="preserve"> в) назогастральной интубацией </w:t>
      </w:r>
    </w:p>
    <w:p w:rsidR="00000000" w:rsidRDefault="00A75214">
      <w:pPr>
        <w:ind w:left="284" w:hanging="284"/>
        <w:jc w:val="both"/>
        <w:rPr>
          <w:rFonts w:ascii="NTTimes/Cyrillic" w:hAnsi="NTTimes/Cyrillic"/>
          <w:sz w:val="18"/>
        </w:rPr>
      </w:pPr>
      <w:r>
        <w:rPr>
          <w:rFonts w:ascii="NTTimes/Cyrillic" w:hAnsi="NTTimes/Cyrillic"/>
          <w:sz w:val="18"/>
        </w:rPr>
        <w:t xml:space="preserve"> г) перкуссией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д) ис</w:t>
      </w:r>
      <w:r>
        <w:rPr>
          <w:rFonts w:ascii="NTTimes/Cyrillic" w:hAnsi="NTTimes/Cyrillic"/>
          <w:sz w:val="18"/>
        </w:rPr>
        <w:t xml:space="preserve">следованием плазмы крови на серотонин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У больного с острым расширением желудка не следует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назогастральное дренирование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инфузионную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в) седативную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г) антибиотикотерапию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д) постоянную декомпрессию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При сочетании алкогольной интоксикации с перфорацией гастродуоденальных язв возникают определенные диагностические трудности, обусловленные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снижением болевого синдрома, что приводит к угасанию рефлексов со стороны передней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поздней обращаемостью </w:t>
      </w:r>
    </w:p>
    <w:p w:rsidR="00000000" w:rsidRDefault="00A75214">
      <w:pPr>
        <w:ind w:left="284" w:hanging="284"/>
        <w:jc w:val="both"/>
        <w:rPr>
          <w:rFonts w:ascii="NTTimes/Cyrillic" w:hAnsi="NTTimes/Cyrillic"/>
          <w:sz w:val="18"/>
        </w:rPr>
      </w:pPr>
      <w:r>
        <w:rPr>
          <w:rFonts w:ascii="NTTimes/Cyrillic" w:hAnsi="NTTimes/Cyrillic"/>
          <w:sz w:val="18"/>
        </w:rPr>
        <w:t xml:space="preserve"> в) возможностью психозов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возможностью суицидальных попыток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Наиболее достоверными клиническими проявлениями перфоративной язвы желудка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желудочное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напряжение передней брюшной стенки, отсутствие печеночной тупости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частый жидкий стул </w:t>
      </w:r>
    </w:p>
    <w:p w:rsidR="00000000" w:rsidRDefault="00A75214">
      <w:pPr>
        <w:ind w:left="284" w:hanging="284"/>
        <w:jc w:val="both"/>
        <w:rPr>
          <w:rFonts w:ascii="NTTimes/Cyrillic" w:hAnsi="NTTimes/Cyrillic"/>
          <w:sz w:val="18"/>
        </w:rPr>
      </w:pPr>
      <w:r>
        <w:rPr>
          <w:rFonts w:ascii="NTTimes/Cyrillic" w:hAnsi="NTTimes/Cyrillic"/>
          <w:sz w:val="18"/>
        </w:rPr>
        <w:t xml:space="preserve"> д) икота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Злокачественную трансформацию наиболее часто претерпевают </w:t>
      </w:r>
    </w:p>
    <w:p w:rsidR="00000000" w:rsidRDefault="00A75214">
      <w:pPr>
        <w:ind w:left="284" w:hanging="284"/>
        <w:jc w:val="both"/>
        <w:rPr>
          <w:rFonts w:ascii="NTTimes/Cyrillic" w:hAnsi="NTTimes/Cyrillic"/>
          <w:sz w:val="18"/>
        </w:rPr>
      </w:pPr>
      <w:r>
        <w:rPr>
          <w:rFonts w:ascii="NTTimes/Cyrillic" w:hAnsi="NTTimes/Cyrillic"/>
          <w:sz w:val="18"/>
        </w:rPr>
        <w:t xml:space="preserve"> а) язвы луковицы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постбульбарные язвы </w:t>
      </w:r>
    </w:p>
    <w:p w:rsidR="00000000" w:rsidRDefault="00A75214">
      <w:pPr>
        <w:ind w:left="284" w:hanging="284"/>
        <w:jc w:val="both"/>
        <w:rPr>
          <w:rFonts w:ascii="NTTimes/Cyrillic" w:hAnsi="NTTimes/Cyrillic"/>
          <w:sz w:val="18"/>
        </w:rPr>
      </w:pPr>
      <w:r>
        <w:rPr>
          <w:rFonts w:ascii="NTTimes/Cyrillic" w:hAnsi="NTTimes/Cyrillic"/>
          <w:sz w:val="18"/>
        </w:rPr>
        <w:t xml:space="preserve"> в) язвы малой кривизны жел</w:t>
      </w:r>
      <w:r>
        <w:rPr>
          <w:rFonts w:ascii="NTTimes/Cyrillic" w:hAnsi="NTTimes/Cyrillic"/>
          <w:sz w:val="18"/>
        </w:rPr>
        <w:t xml:space="preserve">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язвы большой кривизны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язвы всех указанных локализаций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027. К абсолютным показаниям к хирургическому лечению язвенной болезни желудка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перфорации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кровотечения, не останавливаемого консервативными методами </w:t>
      </w:r>
    </w:p>
    <w:p w:rsidR="00000000" w:rsidRDefault="00A75214">
      <w:pPr>
        <w:ind w:left="284" w:hanging="284"/>
        <w:jc w:val="both"/>
        <w:rPr>
          <w:rFonts w:ascii="NTTimes/Cyrillic" w:hAnsi="NTTimes/Cyrillic"/>
          <w:sz w:val="18"/>
        </w:rPr>
      </w:pPr>
      <w:r>
        <w:rPr>
          <w:rFonts w:ascii="NTTimes/Cyrillic" w:hAnsi="NTTimes/Cyrillic"/>
          <w:sz w:val="18"/>
        </w:rPr>
        <w:t xml:space="preserve"> в) малигнизации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большой глубины "ниши" пенетрирующей язвы, выявляемой при рентгенологическом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д) декомпенсированного стеноза выходного отдела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028. О наличии прободения язвы желудка или 12-перстной кишки позвол</w:t>
      </w:r>
      <w:r>
        <w:rPr>
          <w:rFonts w:ascii="NTTimes/Cyrillic" w:hAnsi="NTTimes/Cyrillic"/>
          <w:sz w:val="18"/>
        </w:rPr>
        <w:t xml:space="preserve">яют судить </w:t>
      </w:r>
    </w:p>
    <w:p w:rsidR="00000000" w:rsidRDefault="00A75214">
      <w:pPr>
        <w:ind w:left="284" w:hanging="284"/>
        <w:jc w:val="both"/>
        <w:rPr>
          <w:rFonts w:ascii="NTTimes/Cyrillic" w:hAnsi="NTTimes/Cyrillic"/>
          <w:sz w:val="18"/>
        </w:rPr>
      </w:pPr>
      <w:r>
        <w:rPr>
          <w:rFonts w:ascii="NTTimes/Cyrillic" w:hAnsi="NTTimes/Cyrillic"/>
          <w:sz w:val="18"/>
        </w:rPr>
        <w:t xml:space="preserve"> а) доскообразный живот </w:t>
      </w:r>
    </w:p>
    <w:p w:rsidR="00000000" w:rsidRDefault="00A75214">
      <w:pPr>
        <w:ind w:left="284" w:hanging="284"/>
        <w:jc w:val="both"/>
        <w:rPr>
          <w:rFonts w:ascii="NTTimes/Cyrillic" w:hAnsi="NTTimes/Cyrillic"/>
          <w:sz w:val="18"/>
        </w:rPr>
      </w:pPr>
      <w:r>
        <w:rPr>
          <w:rFonts w:ascii="NTTimes/Cyrillic" w:hAnsi="NTTimes/Cyrillic"/>
          <w:sz w:val="18"/>
        </w:rPr>
        <w:t xml:space="preserve"> б) сильные боли в эпигастрии </w:t>
      </w:r>
    </w:p>
    <w:p w:rsidR="00000000" w:rsidRDefault="00A75214">
      <w:pPr>
        <w:ind w:left="284" w:hanging="284"/>
        <w:jc w:val="both"/>
        <w:rPr>
          <w:rFonts w:ascii="NTTimes/Cyrillic" w:hAnsi="NTTimes/Cyrillic"/>
          <w:sz w:val="18"/>
        </w:rPr>
      </w:pPr>
      <w:r>
        <w:rPr>
          <w:rFonts w:ascii="NTTimes/Cyrillic" w:hAnsi="NTTimes/Cyrillic"/>
          <w:sz w:val="18"/>
        </w:rPr>
        <w:t xml:space="preserve"> в) боли в поясничной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повышение лейкоцитоза до 15000 </w:t>
      </w:r>
    </w:p>
    <w:p w:rsidR="00000000" w:rsidRDefault="00A75214">
      <w:pPr>
        <w:ind w:left="284" w:hanging="284"/>
        <w:jc w:val="both"/>
        <w:rPr>
          <w:rFonts w:ascii="NTTimes/Cyrillic" w:hAnsi="NTTimes/Cyrillic"/>
          <w:sz w:val="18"/>
        </w:rPr>
      </w:pPr>
      <w:r>
        <w:rPr>
          <w:rFonts w:ascii="NTTimes/Cyrillic" w:hAnsi="NTTimes/Cyrillic"/>
          <w:sz w:val="18"/>
        </w:rPr>
        <w:t xml:space="preserve"> д) легкая желтуха склер и кожных покровов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Напряжение мышц в правой подвздошной области, нередко возникающее при прободной язве двенадцатиперстной кишки, можно объяснить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затеканием содержимого по правому боковому каналу </w:t>
      </w:r>
    </w:p>
    <w:p w:rsidR="00000000" w:rsidRDefault="00A75214">
      <w:pPr>
        <w:ind w:left="284" w:hanging="284"/>
        <w:jc w:val="both"/>
        <w:rPr>
          <w:rFonts w:ascii="NTTimes/Cyrillic" w:hAnsi="NTTimes/Cyrillic"/>
          <w:sz w:val="18"/>
        </w:rPr>
      </w:pPr>
      <w:r>
        <w:rPr>
          <w:rFonts w:ascii="NTTimes/Cyrillic" w:hAnsi="NTTimes/Cyrillic"/>
          <w:sz w:val="18"/>
        </w:rPr>
        <w:t xml:space="preserve"> б) рефлекторными связями через спинно-мозговые нервы </w:t>
      </w:r>
    </w:p>
    <w:p w:rsidR="00000000" w:rsidRDefault="00A75214">
      <w:pPr>
        <w:ind w:left="284" w:hanging="284"/>
        <w:jc w:val="both"/>
        <w:rPr>
          <w:rFonts w:ascii="NTTimes/Cyrillic" w:hAnsi="NTTimes/Cyrillic"/>
          <w:sz w:val="18"/>
        </w:rPr>
      </w:pPr>
      <w:r>
        <w:rPr>
          <w:rFonts w:ascii="NTTimes/Cyrillic" w:hAnsi="NTTimes/Cyrillic"/>
          <w:sz w:val="18"/>
        </w:rPr>
        <w:t xml:space="preserve"> в) скоплением воздуха в брюшной полости, в частности в правой подвздошной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г) р</w:t>
      </w:r>
      <w:r>
        <w:rPr>
          <w:rFonts w:ascii="NTTimes/Cyrillic" w:hAnsi="NTTimes/Cyrillic"/>
          <w:sz w:val="18"/>
        </w:rPr>
        <w:t xml:space="preserve">азвивающимся разлитым перитонитом </w:t>
      </w:r>
    </w:p>
    <w:p w:rsidR="00000000" w:rsidRDefault="00A75214">
      <w:pPr>
        <w:ind w:left="284" w:hanging="284"/>
        <w:jc w:val="both"/>
        <w:rPr>
          <w:rFonts w:ascii="NTTimes/Cyrillic" w:hAnsi="NTTimes/Cyrillic"/>
          <w:sz w:val="18"/>
        </w:rPr>
      </w:pPr>
      <w:r>
        <w:rPr>
          <w:rFonts w:ascii="NTTimes/Cyrillic" w:hAnsi="NTTimes/Cyrillic"/>
          <w:sz w:val="18"/>
        </w:rPr>
        <w:t xml:space="preserve"> д) висцеро-висцеральным рефлексом с червеобразного отростка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Срочное хирургическое вмешательство требуется при следующих осложнениях язвенной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а) остановившееся желудочное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перфоративная язва </w:t>
      </w:r>
    </w:p>
    <w:p w:rsidR="00000000" w:rsidRDefault="00A75214">
      <w:pPr>
        <w:ind w:left="284" w:hanging="284"/>
        <w:jc w:val="both"/>
        <w:rPr>
          <w:rFonts w:ascii="NTTimes/Cyrillic" w:hAnsi="NTTimes/Cyrillic"/>
          <w:sz w:val="18"/>
        </w:rPr>
      </w:pPr>
      <w:r>
        <w:rPr>
          <w:rFonts w:ascii="NTTimes/Cyrillic" w:hAnsi="NTTimes/Cyrillic"/>
          <w:sz w:val="18"/>
        </w:rPr>
        <w:t xml:space="preserve"> в) пенетрирующая язва </w:t>
      </w:r>
    </w:p>
    <w:p w:rsidR="00000000" w:rsidRDefault="00A75214">
      <w:pPr>
        <w:ind w:left="284" w:hanging="284"/>
        <w:jc w:val="both"/>
        <w:rPr>
          <w:rFonts w:ascii="NTTimes/Cyrillic" w:hAnsi="NTTimes/Cyrillic"/>
          <w:sz w:val="18"/>
        </w:rPr>
      </w:pPr>
      <w:r>
        <w:rPr>
          <w:rFonts w:ascii="NTTimes/Cyrillic" w:hAnsi="NTTimes/Cyrillic"/>
          <w:sz w:val="18"/>
        </w:rPr>
        <w:t xml:space="preserve"> г) стеноз выходного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малигнизированная язва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Экономная резекция желудка, выполненная по поводу язвенной болезни, чаще приводит к возникновению </w:t>
      </w:r>
    </w:p>
    <w:p w:rsidR="00000000" w:rsidRDefault="00A75214">
      <w:pPr>
        <w:ind w:left="284" w:hanging="284"/>
        <w:jc w:val="both"/>
        <w:rPr>
          <w:rFonts w:ascii="NTTimes/Cyrillic" w:hAnsi="NTTimes/Cyrillic"/>
          <w:sz w:val="18"/>
        </w:rPr>
      </w:pPr>
      <w:r>
        <w:rPr>
          <w:rFonts w:ascii="NTTimes/Cyrillic" w:hAnsi="NTTimes/Cyrillic"/>
          <w:sz w:val="18"/>
        </w:rPr>
        <w:t xml:space="preserve"> а) демпинг-синдрома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б) гипогликемического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синдрома "малого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пептической язвы 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д) синдрома приводящей петли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Язвенную болезнь двенадцатиперстной кишки необходимо дифференцировать со всеми следующими заболеваниями,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хронического холецистита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хронического колита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хронического аппендицита </w:t>
      </w:r>
    </w:p>
    <w:p w:rsidR="00000000" w:rsidRDefault="00A75214">
      <w:pPr>
        <w:ind w:left="284" w:hanging="284"/>
        <w:jc w:val="both"/>
        <w:rPr>
          <w:rFonts w:ascii="NTTimes/Cyrillic" w:hAnsi="NTTimes/Cyrillic"/>
          <w:sz w:val="18"/>
        </w:rPr>
      </w:pPr>
      <w:r>
        <w:rPr>
          <w:rFonts w:ascii="NTTimes/Cyrillic" w:hAnsi="NTTimes/Cyrillic"/>
          <w:sz w:val="18"/>
        </w:rPr>
        <w:t xml:space="preserve"> г) хронического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д) мезоаденита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Для хронической язвы двенадцатиперстной кишки не является характерным осложнением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малигнизация </w:t>
      </w:r>
    </w:p>
    <w:p w:rsidR="00000000" w:rsidRDefault="00A75214">
      <w:pPr>
        <w:ind w:left="284" w:hanging="284"/>
        <w:jc w:val="both"/>
        <w:rPr>
          <w:rFonts w:ascii="NTTimes/Cyrillic" w:hAnsi="NTTimes/Cyrillic"/>
          <w:sz w:val="18"/>
        </w:rPr>
      </w:pPr>
      <w:r>
        <w:rPr>
          <w:rFonts w:ascii="NTTimes/Cyrillic" w:hAnsi="NTTimes/Cyrillic"/>
          <w:sz w:val="18"/>
        </w:rPr>
        <w:t xml:space="preserve"> в) перфорация </w:t>
      </w:r>
    </w:p>
    <w:p w:rsidR="00000000" w:rsidRDefault="00A75214">
      <w:pPr>
        <w:ind w:left="284" w:hanging="284"/>
        <w:jc w:val="both"/>
        <w:rPr>
          <w:rFonts w:ascii="NTTimes/Cyrillic" w:hAnsi="NTTimes/Cyrillic"/>
          <w:sz w:val="18"/>
        </w:rPr>
      </w:pPr>
      <w:r>
        <w:rPr>
          <w:rFonts w:ascii="NTTimes/Cyrillic" w:hAnsi="NTTimes/Cyrillic"/>
          <w:sz w:val="18"/>
        </w:rPr>
        <w:t xml:space="preserve"> г) пенетрация в поджелудочн</w:t>
      </w:r>
      <w:r>
        <w:rPr>
          <w:rFonts w:ascii="NTTimes/Cyrillic" w:hAnsi="NTTimes/Cyrillic"/>
          <w:sz w:val="18"/>
        </w:rPr>
        <w:t xml:space="preserve">ую железу </w:t>
      </w:r>
    </w:p>
    <w:p w:rsidR="00000000" w:rsidRDefault="00A75214">
      <w:pPr>
        <w:ind w:left="284" w:hanging="284"/>
        <w:jc w:val="both"/>
        <w:rPr>
          <w:rFonts w:ascii="NTTimes/Cyrillic" w:hAnsi="NTTimes/Cyrillic"/>
          <w:sz w:val="18"/>
        </w:rPr>
      </w:pPr>
      <w:r>
        <w:rPr>
          <w:rFonts w:ascii="NTTimes/Cyrillic" w:hAnsi="NTTimes/Cyrillic"/>
          <w:sz w:val="18"/>
        </w:rPr>
        <w:t xml:space="preserve"> д) стенозирование выходного отдела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Относительными показаниями к операции при язвенной болезни желудка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больших размеров язвы </w:t>
      </w:r>
    </w:p>
    <w:p w:rsidR="00000000" w:rsidRDefault="00A75214">
      <w:pPr>
        <w:ind w:left="284" w:hanging="284"/>
        <w:jc w:val="both"/>
        <w:rPr>
          <w:rFonts w:ascii="NTTimes/Cyrillic" w:hAnsi="NTTimes/Cyrillic"/>
          <w:sz w:val="18"/>
        </w:rPr>
      </w:pPr>
      <w:r>
        <w:rPr>
          <w:rFonts w:ascii="NTTimes/Cyrillic" w:hAnsi="NTTimes/Cyrillic"/>
          <w:sz w:val="18"/>
        </w:rPr>
        <w:t xml:space="preserve"> б) язвы большой глубины (пенетрирующей) </w:t>
      </w:r>
    </w:p>
    <w:p w:rsidR="00000000" w:rsidRDefault="00A75214">
      <w:pPr>
        <w:ind w:left="284" w:hanging="284"/>
        <w:jc w:val="both"/>
        <w:rPr>
          <w:rFonts w:ascii="NTTimes/Cyrillic" w:hAnsi="NTTimes/Cyrillic"/>
          <w:sz w:val="18"/>
        </w:rPr>
      </w:pPr>
      <w:r>
        <w:rPr>
          <w:rFonts w:ascii="NTTimes/Cyrillic" w:hAnsi="NTTimes/Cyrillic"/>
          <w:sz w:val="18"/>
        </w:rPr>
        <w:t xml:space="preserve"> в) низкой кислотности желудочного сока </w:t>
      </w:r>
    </w:p>
    <w:p w:rsidR="00000000" w:rsidRDefault="00A75214">
      <w:pPr>
        <w:ind w:left="284" w:hanging="284"/>
        <w:jc w:val="both"/>
        <w:rPr>
          <w:rFonts w:ascii="NTTimes/Cyrillic" w:hAnsi="NTTimes/Cyrillic"/>
          <w:sz w:val="18"/>
        </w:rPr>
      </w:pPr>
      <w:r>
        <w:rPr>
          <w:rFonts w:ascii="NTTimes/Cyrillic" w:hAnsi="NTTimes/Cyrillic"/>
          <w:sz w:val="18"/>
        </w:rPr>
        <w:t xml:space="preserve"> г) безуспешности консервативного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каллезной язвы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К характерным признакам стеноза привратника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б) шума плеска натощак </w:t>
      </w:r>
    </w:p>
    <w:p w:rsidR="00000000" w:rsidRDefault="00A75214">
      <w:pPr>
        <w:ind w:left="284" w:hanging="284"/>
        <w:jc w:val="both"/>
        <w:rPr>
          <w:rFonts w:ascii="NTTimes/Cyrillic" w:hAnsi="NTTimes/Cyrillic"/>
          <w:sz w:val="18"/>
        </w:rPr>
      </w:pPr>
      <w:r>
        <w:rPr>
          <w:rFonts w:ascii="NTTimes/Cyrillic" w:hAnsi="NTTimes/Cyrillic"/>
          <w:sz w:val="18"/>
        </w:rPr>
        <w:t xml:space="preserve"> в)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отрыжки "тухлым"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болей в эп</w:t>
      </w:r>
      <w:r>
        <w:rPr>
          <w:rFonts w:ascii="NTTimes/Cyrillic" w:hAnsi="NTTimes/Cyrillic"/>
          <w:sz w:val="18"/>
        </w:rPr>
        <w:t xml:space="preserve">игастрии распирающего характера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Характерными жалобами для язвенной болезни двенадцатиперстной кишки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болей через 1-1. 5 часа после приема пищи </w:t>
      </w:r>
    </w:p>
    <w:p w:rsidR="00000000" w:rsidRDefault="00A75214">
      <w:pPr>
        <w:ind w:left="284" w:hanging="284"/>
        <w:jc w:val="both"/>
        <w:rPr>
          <w:rFonts w:ascii="NTTimes/Cyrillic" w:hAnsi="NTTimes/Cyrillic"/>
          <w:sz w:val="18"/>
        </w:rPr>
      </w:pPr>
      <w:r>
        <w:rPr>
          <w:rFonts w:ascii="NTTimes/Cyrillic" w:hAnsi="NTTimes/Cyrillic"/>
          <w:sz w:val="18"/>
        </w:rPr>
        <w:t xml:space="preserve"> б)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в) иррадиации болей в поясничную область </w:t>
      </w:r>
    </w:p>
    <w:p w:rsidR="00000000" w:rsidRDefault="00A75214">
      <w:pPr>
        <w:ind w:left="284" w:hanging="284"/>
        <w:jc w:val="both"/>
        <w:rPr>
          <w:rFonts w:ascii="NTTimes/Cyrillic" w:hAnsi="NTTimes/Cyrillic"/>
          <w:sz w:val="18"/>
        </w:rPr>
      </w:pPr>
      <w:r>
        <w:rPr>
          <w:rFonts w:ascii="NTTimes/Cyrillic" w:hAnsi="NTTimes/Cyrillic"/>
          <w:sz w:val="18"/>
        </w:rPr>
        <w:t xml:space="preserve"> г) ночных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д) рвоты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Наиболее частой локализацией прободений у больных язвенной болезнью желудка и двенадцатиперстной кишки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двенадцатиперстная кишка </w:t>
      </w:r>
    </w:p>
    <w:p w:rsidR="00000000" w:rsidRDefault="00A75214">
      <w:pPr>
        <w:ind w:left="284" w:hanging="284"/>
        <w:jc w:val="both"/>
        <w:rPr>
          <w:rFonts w:ascii="NTTimes/Cyrillic" w:hAnsi="NTTimes/Cyrillic"/>
          <w:sz w:val="18"/>
        </w:rPr>
      </w:pPr>
      <w:r>
        <w:rPr>
          <w:rFonts w:ascii="NTTimes/Cyrillic" w:hAnsi="NTTimes/Cyrillic"/>
          <w:sz w:val="18"/>
        </w:rPr>
        <w:t xml:space="preserve"> б) пилорический отдел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малая кривизна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большая кривизна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кардиальный отдел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Для синдрома Меллори - Вейса характерно образование трещин </w:t>
      </w:r>
    </w:p>
    <w:p w:rsidR="00000000" w:rsidRDefault="00A75214">
      <w:pPr>
        <w:ind w:left="284" w:hanging="284"/>
        <w:jc w:val="both"/>
        <w:rPr>
          <w:rFonts w:ascii="NTTimes/Cyrillic" w:hAnsi="NTTimes/Cyrillic"/>
          <w:sz w:val="18"/>
        </w:rPr>
      </w:pPr>
      <w:r>
        <w:rPr>
          <w:rFonts w:ascii="NTTimes/Cyrillic" w:hAnsi="NTTimes/Cyrillic"/>
          <w:sz w:val="18"/>
        </w:rPr>
        <w:t xml:space="preserve"> а) в абдоминальном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в кардиальном отделе желудке </w:t>
      </w:r>
    </w:p>
    <w:p w:rsidR="00000000" w:rsidRDefault="00A75214">
      <w:pPr>
        <w:ind w:left="284" w:hanging="284"/>
        <w:jc w:val="both"/>
        <w:rPr>
          <w:rFonts w:ascii="NTTimes/Cyrillic" w:hAnsi="NTTimes/Cyrillic"/>
          <w:sz w:val="18"/>
        </w:rPr>
      </w:pPr>
      <w:r>
        <w:rPr>
          <w:rFonts w:ascii="NTTimes/Cyrillic" w:hAnsi="NTTimes/Cyrillic"/>
          <w:sz w:val="18"/>
        </w:rPr>
        <w:t xml:space="preserve"> в) в антральном отделе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в пилорическом отделе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в теле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Для демпинг-синдрома не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мышечная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головокружение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приливы </w:t>
      </w:r>
    </w:p>
    <w:p w:rsidR="00000000" w:rsidRDefault="00A75214">
      <w:pPr>
        <w:ind w:left="284" w:hanging="284"/>
        <w:jc w:val="both"/>
        <w:rPr>
          <w:rFonts w:ascii="NTTimes/Cyrillic" w:hAnsi="NTTimes/Cyrillic"/>
          <w:sz w:val="18"/>
        </w:rPr>
      </w:pPr>
      <w:r>
        <w:rPr>
          <w:rFonts w:ascii="NTTimes/Cyrillic" w:hAnsi="NTTimes/Cyrillic"/>
          <w:sz w:val="18"/>
        </w:rPr>
        <w:t xml:space="preserve"> г) потливость </w:t>
      </w:r>
    </w:p>
    <w:p w:rsidR="00000000" w:rsidRDefault="00A75214">
      <w:pPr>
        <w:ind w:left="284" w:hanging="284"/>
        <w:jc w:val="both"/>
        <w:rPr>
          <w:rFonts w:ascii="NTTimes/Cyrillic" w:hAnsi="NTTimes/Cyrillic"/>
          <w:sz w:val="18"/>
        </w:rPr>
      </w:pPr>
      <w:r>
        <w:rPr>
          <w:rFonts w:ascii="NTTimes/Cyrillic" w:hAnsi="NTTimes/Cyrillic"/>
          <w:sz w:val="18"/>
        </w:rPr>
        <w:t xml:space="preserve"> д) повышенный аппетит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Консервативное лечение перфоративной язвы желудка или двенадцатиперстной кишки по Тейлору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пр</w:t>
      </w:r>
      <w:r>
        <w:rPr>
          <w:rFonts w:ascii="NTTimes/Cyrillic" w:hAnsi="NTTimes/Cyrillic"/>
          <w:sz w:val="18"/>
        </w:rPr>
        <w:t xml:space="preserve">именении щелочей и средств, снижающих перистальтику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в периодическом (каждые 4-5 часов) зондировании желудка, внутривенном вливании жидкости и фармакологической блокаде блуждающего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в постоянном промывании желудка охлажденным физиологическим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г) в местной гипотермии и внутривенном вливании жидкости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в постоянной аспирации содержимого желудка при внутривенном введении жидкостей, назначении антибиотиков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 Наиболее частой причиной несостоятельности швов культи двенадца</w:t>
      </w:r>
      <w:r>
        <w:rPr>
          <w:rFonts w:ascii="NTTimes/Cyrillic" w:hAnsi="NTTimes/Cyrillic"/>
          <w:sz w:val="18"/>
        </w:rPr>
        <w:t xml:space="preserve">типерстной кишки после резекции желудка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гипопротеинемия </w:t>
      </w:r>
    </w:p>
    <w:p w:rsidR="00000000" w:rsidRDefault="00A75214">
      <w:pPr>
        <w:ind w:left="284" w:hanging="284"/>
        <w:jc w:val="both"/>
        <w:rPr>
          <w:rFonts w:ascii="NTTimes/Cyrillic" w:hAnsi="NTTimes/Cyrillic"/>
          <w:sz w:val="18"/>
        </w:rPr>
      </w:pPr>
      <w:r>
        <w:rPr>
          <w:rFonts w:ascii="NTTimes/Cyrillic" w:hAnsi="NTTimes/Cyrillic"/>
          <w:sz w:val="18"/>
        </w:rPr>
        <w:t xml:space="preserve"> б) гипотензия во время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аксиальный поворот тонкой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дуоденостаз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послеоперационный панкреатит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Пути распространения желудочно-кишечного содержимого при перфорации желудка и двенадцатиперстной кишки зависят </w:t>
      </w:r>
    </w:p>
    <w:p w:rsidR="00000000" w:rsidRDefault="00A75214">
      <w:pPr>
        <w:ind w:left="284" w:hanging="284"/>
        <w:jc w:val="both"/>
        <w:rPr>
          <w:rFonts w:ascii="NTTimes/Cyrillic" w:hAnsi="NTTimes/Cyrillic"/>
          <w:sz w:val="18"/>
        </w:rPr>
      </w:pPr>
      <w:r>
        <w:rPr>
          <w:rFonts w:ascii="NTTimes/Cyrillic" w:hAnsi="NTTimes/Cyrillic"/>
          <w:sz w:val="18"/>
        </w:rPr>
        <w:t xml:space="preserve"> а) от расположения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от локализации прободного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в) от анатомического строения боковых каналов </w:t>
      </w:r>
    </w:p>
    <w:p w:rsidR="00000000" w:rsidRDefault="00A75214">
      <w:pPr>
        <w:ind w:left="284" w:hanging="284"/>
        <w:jc w:val="both"/>
        <w:rPr>
          <w:rFonts w:ascii="NTTimes/Cyrillic" w:hAnsi="NTTimes/Cyrillic"/>
          <w:sz w:val="18"/>
        </w:rPr>
      </w:pPr>
      <w:r>
        <w:rPr>
          <w:rFonts w:ascii="NTTimes/Cyrillic" w:hAnsi="NTTimes/Cyrillic"/>
          <w:sz w:val="18"/>
        </w:rPr>
        <w:t xml:space="preserve"> г) от формы и расположения поперечно-ободочной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Несостоятельность швов культи двенадцатиперстной кишки следует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несостоятельностью швов гастроэнтероанастомоза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б) с послеоперационным панкреатитом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послеоперационным перитонитом </w:t>
      </w:r>
    </w:p>
    <w:p w:rsidR="00000000" w:rsidRDefault="00A75214">
      <w:pPr>
        <w:ind w:left="284" w:hanging="284"/>
        <w:jc w:val="both"/>
        <w:rPr>
          <w:rFonts w:ascii="NTTimes/Cyrillic" w:hAnsi="NTTimes/Cyrillic"/>
          <w:sz w:val="18"/>
        </w:rPr>
      </w:pPr>
      <w:r>
        <w:rPr>
          <w:rFonts w:ascii="NTTimes/Cyrillic" w:hAnsi="NTTimes/Cyrillic"/>
          <w:sz w:val="18"/>
        </w:rPr>
        <w:t xml:space="preserve"> г) с несостоятельностью швов малой кривизны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 вышеперечисленным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Методом лечения анастомозита после резекции желудка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энзимотерапия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антибиотикотерапия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назогастральная интубация </w:t>
      </w:r>
    </w:p>
    <w:p w:rsidR="00000000" w:rsidRDefault="00A75214">
      <w:pPr>
        <w:ind w:left="284" w:hanging="284"/>
        <w:jc w:val="both"/>
        <w:rPr>
          <w:rFonts w:ascii="NTTimes/Cyrillic" w:hAnsi="NTTimes/Cyrillic"/>
          <w:sz w:val="18"/>
        </w:rPr>
      </w:pPr>
      <w:r>
        <w:rPr>
          <w:rFonts w:ascii="NTTimes/Cyrillic" w:hAnsi="NTTimes/Cyrillic"/>
          <w:sz w:val="18"/>
        </w:rPr>
        <w:t xml:space="preserve"> г) рентгенотерапия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045. Через 2 часа после рез</w:t>
      </w:r>
      <w:r>
        <w:rPr>
          <w:rFonts w:ascii="NTTimes/Cyrillic" w:hAnsi="NTTimes/Cyrillic"/>
          <w:sz w:val="18"/>
        </w:rPr>
        <w:t xml:space="preserve">екции желудка по постоянному назогастральному зонду поступает кровь из культи желудка. Темп кровопотери около 500 мл за один час. Проводится гемостатическая и заместительная терапия. При отсутствии от нее эффекта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продолжить местную гемостатическую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увеличить темп введения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предпринять экстренную гастроскопию с целью гемостаза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перелить фибрин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срочно оперировать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046. В момент прободения язвы желудка или двенадцатиперстной кишки наиболее часто встречается</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а) тахикардия </w:t>
      </w:r>
    </w:p>
    <w:p w:rsidR="00000000" w:rsidRDefault="00A75214">
      <w:pPr>
        <w:ind w:left="284" w:hanging="284"/>
        <w:jc w:val="both"/>
        <w:rPr>
          <w:rFonts w:ascii="NTTimes/Cyrillic" w:hAnsi="NTTimes/Cyrillic"/>
          <w:sz w:val="18"/>
        </w:rPr>
      </w:pPr>
      <w:r>
        <w:rPr>
          <w:rFonts w:ascii="NTTimes/Cyrillic" w:hAnsi="NTTimes/Cyrillic"/>
          <w:sz w:val="18"/>
        </w:rPr>
        <w:t xml:space="preserve"> б) схваткообразная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в) локализованная, умеренная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г) внезапно возникшая интенсивная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Прикрытой перфорации язвы желудка или двенадцатиперстной кишки способствуют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малый диаметр прободного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б) незначительное наполнение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топографическая близость соседних органов </w:t>
      </w:r>
    </w:p>
    <w:p w:rsidR="00000000" w:rsidRDefault="00A75214">
      <w:pPr>
        <w:ind w:left="284" w:hanging="284"/>
        <w:jc w:val="both"/>
        <w:rPr>
          <w:rFonts w:ascii="NTTimes/Cyrillic" w:hAnsi="NTTimes/Cyrillic"/>
          <w:sz w:val="18"/>
        </w:rPr>
      </w:pPr>
      <w:r>
        <w:rPr>
          <w:rFonts w:ascii="NTTimes/Cyrillic" w:hAnsi="NTTimes/Cyrillic"/>
          <w:sz w:val="18"/>
        </w:rPr>
        <w:t xml:space="preserve"> г) большой диаметр прободного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д) хорошо развитый большой сальник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При прободной язве двенадцатиперстной кишки чаще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желуд</w:t>
      </w:r>
      <w:r>
        <w:rPr>
          <w:rFonts w:ascii="NTTimes/Cyrillic" w:hAnsi="NTTimes/Cyrillic"/>
          <w:sz w:val="18"/>
        </w:rPr>
        <w:t xml:space="preserve">ка </w:t>
      </w:r>
    </w:p>
    <w:p w:rsidR="00000000" w:rsidRDefault="00A75214">
      <w:pPr>
        <w:ind w:left="284" w:hanging="284"/>
        <w:jc w:val="both"/>
        <w:rPr>
          <w:rFonts w:ascii="NTTimes/Cyrillic" w:hAnsi="NTTimes/Cyrillic"/>
          <w:sz w:val="18"/>
        </w:rPr>
      </w:pPr>
      <w:r>
        <w:rPr>
          <w:rFonts w:ascii="NTTimes/Cyrillic" w:hAnsi="NTTimes/Cyrillic"/>
          <w:sz w:val="18"/>
        </w:rPr>
        <w:t xml:space="preserve"> б) различные виды ваготомии в сочетании с экономной резекцией желудка и другими дренирующими операциями </w:t>
      </w:r>
    </w:p>
    <w:p w:rsidR="00000000" w:rsidRDefault="00A75214">
      <w:pPr>
        <w:ind w:left="284" w:hanging="284"/>
        <w:jc w:val="both"/>
        <w:rPr>
          <w:rFonts w:ascii="NTTimes/Cyrillic" w:hAnsi="NTTimes/Cyrillic"/>
          <w:sz w:val="18"/>
        </w:rPr>
      </w:pPr>
      <w:r>
        <w:rPr>
          <w:rFonts w:ascii="NTTimes/Cyrillic" w:hAnsi="NTTimes/Cyrillic"/>
          <w:sz w:val="18"/>
        </w:rPr>
        <w:t xml:space="preserve"> в) ушивание прободной язвы </w:t>
      </w:r>
    </w:p>
    <w:p w:rsidR="00000000" w:rsidRDefault="00A75214">
      <w:pPr>
        <w:ind w:left="284" w:hanging="284"/>
        <w:jc w:val="both"/>
        <w:rPr>
          <w:rFonts w:ascii="NTTimes/Cyrillic" w:hAnsi="NTTimes/Cyrillic"/>
          <w:sz w:val="18"/>
        </w:rPr>
      </w:pPr>
      <w:r>
        <w:rPr>
          <w:rFonts w:ascii="NTTimes/Cyrillic" w:hAnsi="NTTimes/Cyrillic"/>
          <w:sz w:val="18"/>
        </w:rPr>
        <w:t xml:space="preserve"> г) ушивание + гастроэнтероанастомоз </w:t>
      </w:r>
    </w:p>
    <w:p w:rsidR="00000000" w:rsidRDefault="00A75214">
      <w:pPr>
        <w:ind w:left="284" w:hanging="284"/>
        <w:jc w:val="both"/>
        <w:rPr>
          <w:rFonts w:ascii="NTTimes/Cyrillic" w:hAnsi="NTTimes/Cyrillic"/>
          <w:sz w:val="18"/>
        </w:rPr>
      </w:pPr>
      <w:r>
        <w:rPr>
          <w:rFonts w:ascii="NTTimes/Cyrillic" w:hAnsi="NTTimes/Cyrillic"/>
          <w:sz w:val="18"/>
        </w:rPr>
        <w:t xml:space="preserve"> д) резекция желудка на выключение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Рецидивы гастродуоденальных кровотечений наиболее вероятны </w:t>
      </w:r>
    </w:p>
    <w:p w:rsidR="00000000" w:rsidRDefault="00A75214">
      <w:pPr>
        <w:ind w:left="284" w:hanging="284"/>
        <w:jc w:val="both"/>
        <w:rPr>
          <w:rFonts w:ascii="NTTimes/Cyrillic" w:hAnsi="NTTimes/Cyrillic"/>
          <w:sz w:val="18"/>
        </w:rPr>
      </w:pPr>
      <w:r>
        <w:rPr>
          <w:rFonts w:ascii="NTTimes/Cyrillic" w:hAnsi="NTTimes/Cyrillic"/>
          <w:sz w:val="18"/>
        </w:rPr>
        <w:t xml:space="preserve"> а) при калезной язве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пенетрирующей язве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поверхностных эрозиях слизистой </w:t>
      </w:r>
    </w:p>
    <w:p w:rsidR="00000000" w:rsidRDefault="00A75214">
      <w:pPr>
        <w:ind w:left="284" w:hanging="284"/>
        <w:jc w:val="both"/>
        <w:rPr>
          <w:rFonts w:ascii="NTTimes/Cyrillic" w:hAnsi="NTTimes/Cyrillic"/>
          <w:sz w:val="18"/>
        </w:rPr>
      </w:pPr>
      <w:r>
        <w:rPr>
          <w:rFonts w:ascii="NTTimes/Cyrillic" w:hAnsi="NTTimes/Cyrillic"/>
          <w:sz w:val="18"/>
        </w:rPr>
        <w:t xml:space="preserve"> г) при тромбированном сосуде в дне язвы диаметром более 0. 1 см </w:t>
      </w:r>
    </w:p>
    <w:p w:rsidR="00000000" w:rsidRDefault="00A75214">
      <w:pPr>
        <w:ind w:left="284" w:hanging="284"/>
        <w:jc w:val="both"/>
        <w:rPr>
          <w:rFonts w:ascii="NTTimes/Cyrillic" w:hAnsi="NTTimes/Cyrillic"/>
          <w:sz w:val="18"/>
        </w:rPr>
      </w:pPr>
      <w:r>
        <w:rPr>
          <w:rFonts w:ascii="NTTimes/Cyrillic" w:hAnsi="NTTimes/Cyrillic"/>
          <w:sz w:val="18"/>
        </w:rPr>
        <w:t xml:space="preserve"> д) при рубцующейся язве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Рак желудка всегда метастазирует </w:t>
      </w:r>
    </w:p>
    <w:p w:rsidR="00000000" w:rsidRDefault="00A75214">
      <w:pPr>
        <w:ind w:left="284" w:hanging="284"/>
        <w:jc w:val="both"/>
        <w:rPr>
          <w:rFonts w:ascii="NTTimes/Cyrillic" w:hAnsi="NTTimes/Cyrillic"/>
          <w:sz w:val="18"/>
        </w:rPr>
      </w:pPr>
      <w:r>
        <w:rPr>
          <w:rFonts w:ascii="NTTimes/Cyrillic" w:hAnsi="NTTimes/Cyrillic"/>
          <w:sz w:val="18"/>
        </w:rPr>
        <w:t xml:space="preserve"> а) в лег</w:t>
      </w:r>
      <w:r>
        <w:rPr>
          <w:rFonts w:ascii="NTTimes/Cyrillic" w:hAnsi="NTTimes/Cyrillic"/>
          <w:sz w:val="18"/>
        </w:rPr>
        <w:t xml:space="preserve">кие </w:t>
      </w:r>
    </w:p>
    <w:p w:rsidR="00000000" w:rsidRDefault="00A75214">
      <w:pPr>
        <w:ind w:left="284" w:hanging="284"/>
        <w:jc w:val="both"/>
        <w:rPr>
          <w:rFonts w:ascii="NTTimes/Cyrillic" w:hAnsi="NTTimes/Cyrillic"/>
          <w:sz w:val="18"/>
        </w:rPr>
      </w:pPr>
      <w:r>
        <w:rPr>
          <w:rFonts w:ascii="NTTimes/Cyrillic" w:hAnsi="NTTimes/Cyrillic"/>
          <w:sz w:val="18"/>
        </w:rPr>
        <w:t xml:space="preserve"> б) в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в) в регионарные лимфоузлы </w:t>
      </w:r>
    </w:p>
    <w:p w:rsidR="00000000" w:rsidRDefault="00A75214">
      <w:pPr>
        <w:ind w:left="284" w:hanging="284"/>
        <w:jc w:val="both"/>
        <w:rPr>
          <w:rFonts w:ascii="NTTimes/Cyrillic" w:hAnsi="NTTimes/Cyrillic"/>
          <w:sz w:val="18"/>
        </w:rPr>
      </w:pPr>
      <w:r>
        <w:rPr>
          <w:rFonts w:ascii="NTTimes/Cyrillic" w:hAnsi="NTTimes/Cyrillic"/>
          <w:sz w:val="18"/>
        </w:rPr>
        <w:t xml:space="preserve"> г) 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по брюшине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При раке желудка имеет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ахлоргидрия </w:t>
      </w:r>
    </w:p>
    <w:p w:rsidR="00000000" w:rsidRDefault="00A75214">
      <w:pPr>
        <w:ind w:left="284" w:hanging="284"/>
        <w:jc w:val="both"/>
        <w:rPr>
          <w:rFonts w:ascii="NTTimes/Cyrillic" w:hAnsi="NTTimes/Cyrillic"/>
          <w:sz w:val="18"/>
        </w:rPr>
      </w:pPr>
      <w:r>
        <w:rPr>
          <w:rFonts w:ascii="NTTimes/Cyrillic" w:hAnsi="NTTimes/Cyrillic"/>
          <w:sz w:val="18"/>
        </w:rPr>
        <w:t xml:space="preserve"> б) анемия </w:t>
      </w:r>
    </w:p>
    <w:p w:rsidR="00000000" w:rsidRDefault="00A75214">
      <w:pPr>
        <w:ind w:left="284" w:hanging="284"/>
        <w:jc w:val="both"/>
        <w:rPr>
          <w:rFonts w:ascii="NTTimes/Cyrillic" w:hAnsi="NTTimes/Cyrillic"/>
          <w:sz w:val="18"/>
        </w:rPr>
      </w:pPr>
      <w:r>
        <w:rPr>
          <w:rFonts w:ascii="NTTimes/Cyrillic" w:hAnsi="NTTimes/Cyrillic"/>
          <w:sz w:val="18"/>
        </w:rPr>
        <w:t xml:space="preserve"> в) полипоз </w:t>
      </w:r>
    </w:p>
    <w:p w:rsidR="00000000" w:rsidRDefault="00A75214">
      <w:pPr>
        <w:ind w:left="284" w:hanging="284"/>
        <w:jc w:val="both"/>
        <w:rPr>
          <w:rFonts w:ascii="NTTimes/Cyrillic" w:hAnsi="NTTimes/Cyrillic"/>
          <w:sz w:val="18"/>
        </w:rPr>
      </w:pPr>
      <w:r>
        <w:rPr>
          <w:rFonts w:ascii="NTTimes/Cyrillic" w:hAnsi="NTTimes/Cyrillic"/>
          <w:sz w:val="18"/>
        </w:rPr>
        <w:t xml:space="preserve"> г) атрофический гастрит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Ранним признаком рака желудка следует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анемию </w:t>
      </w:r>
    </w:p>
    <w:p w:rsidR="00000000" w:rsidRDefault="00A75214">
      <w:pPr>
        <w:ind w:left="284" w:hanging="284"/>
        <w:jc w:val="both"/>
        <w:rPr>
          <w:rFonts w:ascii="NTTimes/Cyrillic" w:hAnsi="NTTimes/Cyrillic"/>
          <w:sz w:val="18"/>
        </w:rPr>
      </w:pPr>
      <w:r>
        <w:rPr>
          <w:rFonts w:ascii="NTTimes/Cyrillic" w:hAnsi="NTTimes/Cyrillic"/>
          <w:sz w:val="18"/>
        </w:rPr>
        <w:t xml:space="preserve"> б) отвращение к мясным блюдам </w:t>
      </w:r>
    </w:p>
    <w:p w:rsidR="00000000" w:rsidRDefault="00A75214">
      <w:pPr>
        <w:ind w:left="284" w:hanging="284"/>
        <w:jc w:val="both"/>
        <w:rPr>
          <w:rFonts w:ascii="NTTimes/Cyrillic" w:hAnsi="NTTimes/Cyrillic"/>
          <w:sz w:val="18"/>
        </w:rPr>
      </w:pPr>
      <w:r>
        <w:rPr>
          <w:rFonts w:ascii="NTTimes/Cyrillic" w:hAnsi="NTTimes/Cyrillic"/>
          <w:sz w:val="18"/>
        </w:rPr>
        <w:t xml:space="preserve"> в) увеличенную СОЭ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ни один из перечисленных признаков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признаки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У лиц с повышенным риском заболевания раком желудка следует ежегодно проводить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рентгенологическое исследова</w:t>
      </w:r>
      <w:r>
        <w:rPr>
          <w:rFonts w:ascii="NTTimes/Cyrillic" w:hAnsi="NTTimes/Cyrillic"/>
          <w:sz w:val="18"/>
        </w:rPr>
        <w:t xml:space="preserve">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исследование желудочной секреции </w:t>
      </w:r>
    </w:p>
    <w:p w:rsidR="00000000" w:rsidRDefault="00A75214">
      <w:pPr>
        <w:ind w:left="284" w:hanging="284"/>
        <w:jc w:val="both"/>
        <w:rPr>
          <w:rFonts w:ascii="NTTimes/Cyrillic" w:hAnsi="NTTimes/Cyrillic"/>
          <w:sz w:val="18"/>
        </w:rPr>
      </w:pPr>
      <w:r>
        <w:rPr>
          <w:rFonts w:ascii="NTTimes/Cyrillic" w:hAnsi="NTTimes/Cyrillic"/>
          <w:sz w:val="18"/>
        </w:rPr>
        <w:t xml:space="preserve"> в) эндоскопическое исследование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исследование морфологического состава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исследование кала на скрытую кровь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Основными путями метастазирования рака желудка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лимфогенный </w:t>
      </w:r>
    </w:p>
    <w:p w:rsidR="00000000" w:rsidRDefault="00A75214">
      <w:pPr>
        <w:ind w:left="284" w:hanging="284"/>
        <w:jc w:val="both"/>
        <w:rPr>
          <w:rFonts w:ascii="NTTimes/Cyrillic" w:hAnsi="NTTimes/Cyrillic"/>
          <w:sz w:val="18"/>
        </w:rPr>
      </w:pPr>
      <w:r>
        <w:rPr>
          <w:rFonts w:ascii="NTTimes/Cyrillic" w:hAnsi="NTTimes/Cyrillic"/>
          <w:sz w:val="18"/>
        </w:rPr>
        <w:t xml:space="preserve"> б) гематогенный </w:t>
      </w:r>
    </w:p>
    <w:p w:rsidR="00000000" w:rsidRDefault="00A75214">
      <w:pPr>
        <w:ind w:left="284" w:hanging="284"/>
        <w:jc w:val="both"/>
        <w:rPr>
          <w:rFonts w:ascii="NTTimes/Cyrillic" w:hAnsi="NTTimes/Cyrillic"/>
          <w:sz w:val="18"/>
        </w:rPr>
      </w:pPr>
      <w:r>
        <w:rPr>
          <w:rFonts w:ascii="NTTimes/Cyrillic" w:hAnsi="NTTimes/Cyrillic"/>
          <w:sz w:val="18"/>
        </w:rPr>
        <w:t xml:space="preserve"> в) имплантационный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один из перечисленных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Онкологически оправданной операцией при раке дистального отдела желудка T1NxM0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наложение гастроэнтероанастомоза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резекция 2/3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субтотальная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субтотальная резекция желудка с удалением большого и малого сальника, либо гастроэктомия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одна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К предраковым заболеваниям желудка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хронический атрофический гастрит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хроническая каллезная язва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полипоз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одно из перечисленных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Симптомами, входящими в "синдром малых признаков" при раке желудка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диспептических явлений: снижения апп</w:t>
      </w:r>
      <w:r>
        <w:rPr>
          <w:rFonts w:ascii="NTTimes/Cyrillic" w:hAnsi="NTTimes/Cyrillic"/>
          <w:sz w:val="18"/>
        </w:rPr>
        <w:t xml:space="preserve">етита, быстрой насыщаемости, тошноты, икоты, отрыжки тухлым </w:t>
      </w:r>
    </w:p>
    <w:p w:rsidR="00000000" w:rsidRDefault="00A75214">
      <w:pPr>
        <w:ind w:left="284" w:hanging="284"/>
        <w:jc w:val="both"/>
        <w:rPr>
          <w:rFonts w:ascii="NTTimes/Cyrillic" w:hAnsi="NTTimes/Cyrillic"/>
          <w:sz w:val="18"/>
        </w:rPr>
      </w:pPr>
      <w:r>
        <w:rPr>
          <w:rFonts w:ascii="NTTimes/Cyrillic" w:hAnsi="NTTimes/Cyrillic"/>
          <w:sz w:val="18"/>
        </w:rPr>
        <w:t xml:space="preserve"> б)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в) нарастающей слабости, тупых болей, желудочного дискомфорта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повышенного аппетита, слюноотделения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похудания, отвращения к пище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Рак желудка наиболее часто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кардиальном отделе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по большой кривизне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по малой кривизне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в антральном отделе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в дне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059. Онкологически оправданной операцией при раке проксимального отдела желудка с явлениями дисфагии </w:t>
      </w:r>
      <w:r>
        <w:rPr>
          <w:rFonts w:ascii="NTTimes/Cyrillic" w:hAnsi="NTTimes/Cyrillic"/>
          <w:sz w:val="18"/>
        </w:rPr>
        <w:t xml:space="preserve">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субтотальная проксимальная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гастрэктомия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в) расширенная или комбинированная гастрэктомия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гастростомия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гастроэнтеростомия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К отдаленным метастазам рака желудка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метастазов в легкое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метастазов Крукенберга </w:t>
      </w:r>
    </w:p>
    <w:p w:rsidR="00000000" w:rsidRDefault="00A75214">
      <w:pPr>
        <w:ind w:left="284" w:hanging="284"/>
        <w:jc w:val="both"/>
        <w:rPr>
          <w:rFonts w:ascii="NTTimes/Cyrillic" w:hAnsi="NTTimes/Cyrillic"/>
          <w:sz w:val="18"/>
        </w:rPr>
      </w:pPr>
      <w:r>
        <w:rPr>
          <w:rFonts w:ascii="NTTimes/Cyrillic" w:hAnsi="NTTimes/Cyrillic"/>
          <w:sz w:val="18"/>
        </w:rPr>
        <w:t xml:space="preserve"> в) метастаза Вирхова </w:t>
      </w:r>
    </w:p>
    <w:p w:rsidR="00000000" w:rsidRDefault="00A75214">
      <w:pPr>
        <w:ind w:left="284" w:hanging="284"/>
        <w:jc w:val="both"/>
        <w:rPr>
          <w:rFonts w:ascii="NTTimes/Cyrillic" w:hAnsi="NTTimes/Cyrillic"/>
          <w:sz w:val="18"/>
        </w:rPr>
      </w:pPr>
      <w:r>
        <w:rPr>
          <w:rFonts w:ascii="NTTimes/Cyrillic" w:hAnsi="NTTimes/Cyrillic"/>
          <w:sz w:val="18"/>
        </w:rPr>
        <w:t xml:space="preserve"> г) метастаза Шпицлера </w:t>
      </w:r>
    </w:p>
    <w:p w:rsidR="00000000" w:rsidRDefault="00A75214">
      <w:pPr>
        <w:ind w:left="284" w:hanging="284"/>
        <w:jc w:val="both"/>
        <w:rPr>
          <w:rFonts w:ascii="NTTimes/Cyrillic" w:hAnsi="NTTimes/Cyrillic"/>
          <w:sz w:val="18"/>
        </w:rPr>
      </w:pPr>
      <w:r>
        <w:rPr>
          <w:rFonts w:ascii="NTTimes/Cyrillic" w:hAnsi="NTTimes/Cyrillic"/>
          <w:sz w:val="18"/>
        </w:rPr>
        <w:t xml:space="preserve"> д) метастазов в желудочно-поджелудочную связку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Операция гастростомии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неоперабельном раке тела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неоперабельном раке антраль</w:t>
      </w:r>
      <w:r>
        <w:rPr>
          <w:rFonts w:ascii="NTTimes/Cyrillic" w:hAnsi="NTTimes/Cyrillic"/>
          <w:sz w:val="18"/>
        </w:rPr>
        <w:t xml:space="preserve">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стенозе эзофагокардиального перехода желудка, вызванным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г) при всех перечисленных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д) ни в одном из перечисленных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При ущемленной грыже в отличие от неущемленной во время операции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вначале рассечь ущемляющее кольцо </w:t>
      </w:r>
    </w:p>
    <w:p w:rsidR="00000000" w:rsidRDefault="00A75214">
      <w:pPr>
        <w:ind w:left="284" w:hanging="284"/>
        <w:jc w:val="both"/>
        <w:rPr>
          <w:rFonts w:ascii="NTTimes/Cyrillic" w:hAnsi="NTTimes/Cyrillic"/>
          <w:sz w:val="18"/>
        </w:rPr>
      </w:pPr>
      <w:r>
        <w:rPr>
          <w:rFonts w:ascii="NTTimes/Cyrillic" w:hAnsi="NTTimes/Cyrillic"/>
          <w:sz w:val="18"/>
        </w:rPr>
        <w:t xml:space="preserve"> б) вначале рассечь грыжевой мешок </w:t>
      </w:r>
    </w:p>
    <w:p w:rsidR="00000000" w:rsidRDefault="00A75214">
      <w:pPr>
        <w:ind w:left="284" w:hanging="284"/>
        <w:jc w:val="both"/>
        <w:rPr>
          <w:rFonts w:ascii="NTTimes/Cyrillic" w:hAnsi="NTTimes/Cyrillic"/>
          <w:sz w:val="18"/>
        </w:rPr>
      </w:pPr>
      <w:r>
        <w:rPr>
          <w:rFonts w:ascii="NTTimes/Cyrillic" w:hAnsi="NTTimes/Cyrillic"/>
          <w:sz w:val="18"/>
        </w:rPr>
        <w:t xml:space="preserve"> в) можно делать то и другое с последующей пластикой грыжевых ворот </w:t>
      </w:r>
    </w:p>
    <w:p w:rsidR="00000000" w:rsidRDefault="00A75214">
      <w:pPr>
        <w:ind w:left="284" w:hanging="284"/>
        <w:jc w:val="both"/>
        <w:rPr>
          <w:rFonts w:ascii="NTTimes/Cyrillic" w:hAnsi="NTTimes/Cyrillic"/>
          <w:sz w:val="18"/>
        </w:rPr>
      </w:pPr>
      <w:r>
        <w:rPr>
          <w:rFonts w:ascii="NTTimes/Cyrillic" w:hAnsi="NTTimes/Cyrillic"/>
          <w:sz w:val="18"/>
        </w:rPr>
        <w:t xml:space="preserve"> г) выполнить резекцию ущемленных образований (кишки, сальник) </w:t>
      </w:r>
    </w:p>
    <w:p w:rsidR="00000000" w:rsidRDefault="00A75214">
      <w:pPr>
        <w:ind w:left="284" w:hanging="284"/>
        <w:jc w:val="both"/>
        <w:rPr>
          <w:rFonts w:ascii="NTTimes/Cyrillic" w:hAnsi="NTTimes/Cyrillic"/>
          <w:sz w:val="18"/>
        </w:rPr>
      </w:pPr>
      <w:r>
        <w:rPr>
          <w:rFonts w:ascii="NTTimes/Cyrillic" w:hAnsi="NTTimes/Cyrillic"/>
          <w:sz w:val="18"/>
        </w:rPr>
        <w:t xml:space="preserve"> д) сделать лапаротомию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063. Ранними признаками</w:t>
      </w:r>
      <w:r>
        <w:rPr>
          <w:rFonts w:ascii="NTTimes/Cyrillic" w:hAnsi="NTTimes/Cyrillic"/>
          <w:sz w:val="18"/>
        </w:rPr>
        <w:t xml:space="preserve"> ущемления грыжи брюшной стенки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острого начала </w:t>
      </w:r>
    </w:p>
    <w:p w:rsidR="00000000" w:rsidRDefault="00A75214">
      <w:pPr>
        <w:ind w:left="284" w:hanging="284"/>
        <w:jc w:val="both"/>
        <w:rPr>
          <w:rFonts w:ascii="NTTimes/Cyrillic" w:hAnsi="NTTimes/Cyrillic"/>
          <w:sz w:val="18"/>
        </w:rPr>
      </w:pPr>
      <w:r>
        <w:rPr>
          <w:rFonts w:ascii="NTTimes/Cyrillic" w:hAnsi="NTTimes/Cyrillic"/>
          <w:sz w:val="18"/>
        </w:rPr>
        <w:t xml:space="preserve"> б) невправимости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болезненности грыжевого выпячивания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резкой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д) высокой температуры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Противопоказанием к оперативному лечению при ущемленной грыже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гигантский размер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беременность во второй ее половине </w:t>
      </w:r>
    </w:p>
    <w:p w:rsidR="00000000" w:rsidRDefault="00A75214">
      <w:pPr>
        <w:ind w:left="284" w:hanging="284"/>
        <w:jc w:val="both"/>
        <w:rPr>
          <w:rFonts w:ascii="NTTimes/Cyrillic" w:hAnsi="NTTimes/Cyrillic"/>
          <w:sz w:val="18"/>
        </w:rPr>
      </w:pPr>
      <w:r>
        <w:rPr>
          <w:rFonts w:ascii="NTTimes/Cyrillic" w:hAnsi="NTTimes/Cyrillic"/>
          <w:sz w:val="18"/>
        </w:rPr>
        <w:t xml:space="preserve"> в) флегмона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г) недавно перенесенный инфаркт миокарда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065. Факторами, предрасполагающими возникновению брюшных грыж, явл</w:t>
      </w:r>
      <w:r>
        <w:rPr>
          <w:rFonts w:ascii="NTTimes/Cyrillic" w:hAnsi="NTTimes/Cyrillic"/>
          <w:sz w:val="18"/>
        </w:rPr>
        <w:t xml:space="preserve">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особенности анатомического строения передней брюшной стенки в местах возникновения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пожилой возраст, прогрессирующее похудание </w:t>
      </w:r>
    </w:p>
    <w:p w:rsidR="00000000" w:rsidRDefault="00A75214">
      <w:pPr>
        <w:ind w:left="284" w:hanging="284"/>
        <w:jc w:val="both"/>
        <w:rPr>
          <w:rFonts w:ascii="NTTimes/Cyrillic" w:hAnsi="NTTimes/Cyrillic"/>
          <w:sz w:val="18"/>
        </w:rPr>
      </w:pPr>
      <w:r>
        <w:rPr>
          <w:rFonts w:ascii="NTTimes/Cyrillic" w:hAnsi="NTTimes/Cyrillic"/>
          <w:sz w:val="18"/>
        </w:rPr>
        <w:t xml:space="preserve"> в) заболевания, вызывающие повышения внутрибрюшного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тяжелая физическая работа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При самопроизвольном вправлении ущемленной грыжи тактика хирурга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лапаротомию с ревизией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тщательное наблюдение за больным в условиях стационара </w:t>
      </w:r>
    </w:p>
    <w:p w:rsidR="00000000" w:rsidRDefault="00A75214">
      <w:pPr>
        <w:ind w:left="284" w:hanging="284"/>
        <w:jc w:val="both"/>
        <w:rPr>
          <w:rFonts w:ascii="NTTimes/Cyrillic" w:hAnsi="NTTimes/Cyrillic"/>
          <w:sz w:val="18"/>
        </w:rPr>
      </w:pPr>
      <w:r>
        <w:rPr>
          <w:rFonts w:ascii="NTTimes/Cyrillic" w:hAnsi="NTTimes/Cyrillic"/>
          <w:sz w:val="18"/>
        </w:rPr>
        <w:t xml:space="preserve"> в) поставить очистительную клизму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w:t>
      </w:r>
      <w:r>
        <w:rPr>
          <w:rFonts w:ascii="NTTimes/Cyrillic" w:hAnsi="NTTimes/Cyrillic"/>
          <w:sz w:val="18"/>
        </w:rPr>
        <w:t xml:space="preserve">ность отпустить больного домой с повторным осмотром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одна из рекомендаций не верна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При ущемлении грыжи у пожилого больного, недавно перенесшего инфаркт миокарда, тактика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назначение анальгетиков и спазмолитиков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назначение наркотиков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г) немедленную операцию с одновременной кардиальной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д) проведение кардиальной терапии, не обращая внимания на ущемление грыжи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Стенками пахового канала являются все перечисленные образования,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апоневроза наружной мышцы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подвздошно-гребешковой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в) паховой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г) нижнего края внутренней косой и поперечной мышц </w:t>
      </w:r>
    </w:p>
    <w:p w:rsidR="00000000" w:rsidRDefault="00A75214">
      <w:pPr>
        <w:ind w:left="284" w:hanging="284"/>
        <w:jc w:val="both"/>
        <w:rPr>
          <w:rFonts w:ascii="NTTimes/Cyrillic" w:hAnsi="NTTimes/Cyrillic"/>
          <w:sz w:val="18"/>
        </w:rPr>
      </w:pPr>
      <w:r>
        <w:rPr>
          <w:rFonts w:ascii="NTTimes/Cyrillic" w:hAnsi="NTTimes/Cyrillic"/>
          <w:sz w:val="18"/>
        </w:rPr>
        <w:t xml:space="preserve"> д) поперечной фасции живота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Больной жалуется на наличие грыжи в паховой области, причем, отмечает, что она часто ущемляется. При ущемлении имеют место тянущие боли в надлобковой области, учащенные позывы на мочеиспускание. Наиболее вероятно у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а) грыжа запирательного отверстия </w:t>
      </w:r>
    </w:p>
    <w:p w:rsidR="00000000" w:rsidRDefault="00A75214">
      <w:pPr>
        <w:ind w:left="284" w:hanging="284"/>
        <w:jc w:val="both"/>
        <w:rPr>
          <w:rFonts w:ascii="NTTimes/Cyrillic" w:hAnsi="NTTimes/Cyrillic"/>
          <w:sz w:val="18"/>
        </w:rPr>
      </w:pPr>
      <w:r>
        <w:rPr>
          <w:rFonts w:ascii="NTTimes/Cyrillic" w:hAnsi="NTTimes/Cyrillic"/>
          <w:sz w:val="18"/>
        </w:rPr>
        <w:t xml:space="preserve"> б) прямая паховая грыжа </w:t>
      </w:r>
    </w:p>
    <w:p w:rsidR="00000000" w:rsidRDefault="00A75214">
      <w:pPr>
        <w:ind w:left="284" w:hanging="284"/>
        <w:jc w:val="both"/>
        <w:rPr>
          <w:rFonts w:ascii="NTTimes/Cyrillic" w:hAnsi="NTTimes/Cyrillic"/>
          <w:sz w:val="18"/>
        </w:rPr>
      </w:pPr>
      <w:r>
        <w:rPr>
          <w:rFonts w:ascii="NTTimes/Cyrillic" w:hAnsi="NTTimes/Cyrillic"/>
          <w:sz w:val="18"/>
        </w:rPr>
        <w:t xml:space="preserve"> в) бедренная грыжа </w:t>
      </w:r>
    </w:p>
    <w:p w:rsidR="00000000" w:rsidRDefault="00A75214">
      <w:pPr>
        <w:ind w:left="284" w:hanging="284"/>
        <w:jc w:val="both"/>
        <w:rPr>
          <w:rFonts w:ascii="NTTimes/Cyrillic" w:hAnsi="NTTimes/Cyrillic"/>
          <w:sz w:val="18"/>
        </w:rPr>
      </w:pPr>
      <w:r>
        <w:rPr>
          <w:rFonts w:ascii="NTTimes/Cyrillic" w:hAnsi="NTTimes/Cyrillic"/>
          <w:sz w:val="18"/>
        </w:rPr>
        <w:t xml:space="preserve"> г) косая паховая грыж</w:t>
      </w:r>
      <w:r>
        <w:rPr>
          <w:rFonts w:ascii="NTTimes/Cyrillic" w:hAnsi="NTTimes/Cyrillic"/>
          <w:sz w:val="18"/>
        </w:rPr>
        <w:t xml:space="preserve">а </w:t>
      </w:r>
    </w:p>
    <w:p w:rsidR="00000000" w:rsidRDefault="00A75214">
      <w:pPr>
        <w:ind w:left="284" w:hanging="284"/>
        <w:jc w:val="both"/>
        <w:rPr>
          <w:rFonts w:ascii="NTTimes/Cyrillic" w:hAnsi="NTTimes/Cyrillic"/>
          <w:sz w:val="18"/>
        </w:rPr>
      </w:pPr>
      <w:r>
        <w:rPr>
          <w:rFonts w:ascii="NTTimes/Cyrillic" w:hAnsi="NTTimes/Cyrillic"/>
          <w:sz w:val="18"/>
        </w:rPr>
        <w:t xml:space="preserve"> д) скользящая грыжа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Невправимость грыжи зависит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спаек грыжевого мешка с окружающими тканями </w:t>
      </w:r>
    </w:p>
    <w:p w:rsidR="00000000" w:rsidRDefault="00A75214">
      <w:pPr>
        <w:ind w:left="284" w:hanging="284"/>
        <w:jc w:val="both"/>
        <w:rPr>
          <w:rFonts w:ascii="NTTimes/Cyrillic" w:hAnsi="NTTimes/Cyrillic"/>
          <w:sz w:val="18"/>
        </w:rPr>
      </w:pPr>
      <w:r>
        <w:rPr>
          <w:rFonts w:ascii="NTTimes/Cyrillic" w:hAnsi="NTTimes/Cyrillic"/>
          <w:sz w:val="18"/>
        </w:rPr>
        <w:t xml:space="preserve"> б) от спаек между грыжевым мешком и органами, находящимися в нем </w:t>
      </w:r>
    </w:p>
    <w:p w:rsidR="00000000" w:rsidRDefault="00A75214">
      <w:pPr>
        <w:ind w:left="284" w:hanging="284"/>
        <w:jc w:val="both"/>
        <w:rPr>
          <w:rFonts w:ascii="NTTimes/Cyrillic" w:hAnsi="NTTimes/Cyrillic"/>
          <w:sz w:val="18"/>
        </w:rPr>
      </w:pPr>
      <w:r>
        <w:rPr>
          <w:rFonts w:ascii="NTTimes/Cyrillic" w:hAnsi="NTTimes/Cyrillic"/>
          <w:sz w:val="18"/>
        </w:rPr>
        <w:t xml:space="preserve"> в) от сужения грыжевых ворот </w:t>
      </w:r>
    </w:p>
    <w:p w:rsidR="00000000" w:rsidRDefault="00A75214">
      <w:pPr>
        <w:ind w:left="284" w:hanging="284"/>
        <w:jc w:val="both"/>
        <w:rPr>
          <w:rFonts w:ascii="NTTimes/Cyrillic" w:hAnsi="NTTimes/Cyrillic"/>
          <w:sz w:val="18"/>
        </w:rPr>
      </w:pPr>
      <w:r>
        <w:rPr>
          <w:rFonts w:ascii="NTTimes/Cyrillic" w:hAnsi="NTTimes/Cyrillic"/>
          <w:sz w:val="18"/>
        </w:rPr>
        <w:t xml:space="preserve"> г) от выхождения в нее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от выхождения в нее слепой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Для хирургического лечения прямой паховой грыжи целесообразнее всего применять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а) Бассини и Постемского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Мартынова </w:t>
      </w:r>
    </w:p>
    <w:p w:rsidR="00000000" w:rsidRDefault="00A75214">
      <w:pPr>
        <w:ind w:left="284" w:hanging="284"/>
        <w:jc w:val="both"/>
        <w:rPr>
          <w:rFonts w:ascii="NTTimes/Cyrillic" w:hAnsi="NTTimes/Cyrillic"/>
          <w:sz w:val="18"/>
        </w:rPr>
      </w:pPr>
      <w:r>
        <w:rPr>
          <w:rFonts w:ascii="NTTimes/Cyrillic" w:hAnsi="NTTimes/Cyrillic"/>
          <w:sz w:val="18"/>
        </w:rPr>
        <w:t xml:space="preserve"> в) Жирара - Спасокукоцкого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Руджи - Парлавеччио </w:t>
      </w:r>
    </w:p>
    <w:p w:rsidR="00000000" w:rsidRDefault="00A75214">
      <w:pPr>
        <w:ind w:left="284" w:hanging="284"/>
        <w:jc w:val="both"/>
        <w:rPr>
          <w:rFonts w:ascii="NTTimes/Cyrillic" w:hAnsi="NTTimes/Cyrillic"/>
          <w:sz w:val="18"/>
        </w:rPr>
      </w:pPr>
      <w:r>
        <w:rPr>
          <w:rFonts w:ascii="NTTimes/Cyrillic" w:hAnsi="NTTimes/Cyrillic"/>
          <w:sz w:val="18"/>
        </w:rPr>
        <w:t xml:space="preserve"> д) Ру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072. При выявлении нежи</w:t>
      </w:r>
      <w:r>
        <w:rPr>
          <w:rFonts w:ascii="NTTimes/Cyrillic" w:hAnsi="NTTimes/Cyrillic"/>
          <w:sz w:val="18"/>
        </w:rPr>
        <w:t xml:space="preserve">знеспособной петли кишки во время операции грыжесечения отводящий отрезок кишки должен быть резецирован, отступя от видимой границы некроза на расстояние </w:t>
      </w:r>
    </w:p>
    <w:p w:rsidR="00000000" w:rsidRDefault="00A75214">
      <w:pPr>
        <w:ind w:left="284" w:hanging="284"/>
        <w:jc w:val="both"/>
        <w:rPr>
          <w:rFonts w:ascii="NTTimes/Cyrillic" w:hAnsi="NTTimes/Cyrillic"/>
          <w:sz w:val="18"/>
        </w:rPr>
      </w:pPr>
      <w:r>
        <w:rPr>
          <w:rFonts w:ascii="NTTimes/Cyrillic" w:hAnsi="NTTimes/Cyrillic"/>
          <w:sz w:val="18"/>
        </w:rPr>
        <w:t xml:space="preserve"> а) 5-10 см </w:t>
      </w:r>
    </w:p>
    <w:p w:rsidR="00000000" w:rsidRDefault="00A75214">
      <w:pPr>
        <w:ind w:left="284" w:hanging="284"/>
        <w:jc w:val="both"/>
        <w:rPr>
          <w:rFonts w:ascii="NTTimes/Cyrillic" w:hAnsi="NTTimes/Cyrillic"/>
          <w:sz w:val="18"/>
        </w:rPr>
      </w:pPr>
      <w:r>
        <w:rPr>
          <w:rFonts w:ascii="NTTimes/Cyrillic" w:hAnsi="NTTimes/Cyrillic"/>
          <w:sz w:val="18"/>
        </w:rPr>
        <w:t xml:space="preserve"> б) 15-20 см </w:t>
      </w:r>
    </w:p>
    <w:p w:rsidR="00000000" w:rsidRDefault="00A75214">
      <w:pPr>
        <w:ind w:left="284" w:hanging="284"/>
        <w:jc w:val="both"/>
        <w:rPr>
          <w:rFonts w:ascii="NTTimes/Cyrillic" w:hAnsi="NTTimes/Cyrillic"/>
          <w:sz w:val="18"/>
        </w:rPr>
      </w:pPr>
      <w:r>
        <w:rPr>
          <w:rFonts w:ascii="NTTimes/Cyrillic" w:hAnsi="NTTimes/Cyrillic"/>
          <w:sz w:val="18"/>
        </w:rPr>
        <w:t xml:space="preserve"> в) 25-30 см </w:t>
      </w:r>
    </w:p>
    <w:p w:rsidR="00000000" w:rsidRDefault="00A75214">
      <w:pPr>
        <w:ind w:left="284" w:hanging="284"/>
        <w:jc w:val="both"/>
        <w:rPr>
          <w:rFonts w:ascii="NTTimes/Cyrillic" w:hAnsi="NTTimes/Cyrillic"/>
          <w:sz w:val="18"/>
        </w:rPr>
      </w:pPr>
      <w:r>
        <w:rPr>
          <w:rFonts w:ascii="NTTimes/Cyrillic" w:hAnsi="NTTimes/Cyrillic"/>
          <w:sz w:val="18"/>
        </w:rPr>
        <w:t xml:space="preserve"> г) 35-40 см </w:t>
      </w:r>
    </w:p>
    <w:p w:rsidR="00000000" w:rsidRDefault="00A75214">
      <w:pPr>
        <w:ind w:left="284" w:hanging="284"/>
        <w:jc w:val="both"/>
        <w:rPr>
          <w:rFonts w:ascii="NTTimes/Cyrillic" w:hAnsi="NTTimes/Cyrillic"/>
          <w:sz w:val="18"/>
        </w:rPr>
      </w:pPr>
      <w:r>
        <w:rPr>
          <w:rFonts w:ascii="NTTimes/Cyrillic" w:hAnsi="NTTimes/Cyrillic"/>
          <w:sz w:val="18"/>
        </w:rPr>
        <w:t xml:space="preserve"> д) 45-50 см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При поступлении больной с подозрением на Рихтеровское ущемление необходимо провести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наблюдение в течение 1-2 часов для уточнения диагноза, затем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б) выполнение срочной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консервативное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вправление грыжи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074. Паховую грыжу сле</w:t>
      </w:r>
      <w:r>
        <w:rPr>
          <w:rFonts w:ascii="NTTimes/Cyrillic" w:hAnsi="NTTimes/Cyrillic"/>
          <w:sz w:val="18"/>
        </w:rPr>
        <w:t xml:space="preserve">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водянкой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б) с паховым лимфаденитом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варикозным расширением вен семенного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г) с водянкой семенного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всеми перечисленными заболеваниями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Ущемленную бедренную грыжу необходимо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липомой </w:t>
      </w:r>
    </w:p>
    <w:p w:rsidR="00000000" w:rsidRDefault="00A75214">
      <w:pPr>
        <w:ind w:left="284" w:hanging="284"/>
        <w:jc w:val="both"/>
        <w:rPr>
          <w:rFonts w:ascii="NTTimes/Cyrillic" w:hAnsi="NTTimes/Cyrillic"/>
          <w:sz w:val="18"/>
        </w:rPr>
      </w:pPr>
      <w:r>
        <w:rPr>
          <w:rFonts w:ascii="NTTimes/Cyrillic" w:hAnsi="NTTimes/Cyrillic"/>
          <w:sz w:val="18"/>
        </w:rPr>
        <w:t xml:space="preserve"> б) с холодным натечником </w:t>
      </w:r>
    </w:p>
    <w:p w:rsidR="00000000" w:rsidRDefault="00A75214">
      <w:pPr>
        <w:ind w:left="284" w:hanging="284"/>
        <w:jc w:val="both"/>
        <w:rPr>
          <w:rFonts w:ascii="NTTimes/Cyrillic" w:hAnsi="NTTimes/Cyrillic"/>
          <w:sz w:val="18"/>
        </w:rPr>
      </w:pPr>
      <w:r>
        <w:rPr>
          <w:rFonts w:ascii="NTTimes/Cyrillic" w:hAnsi="NTTimes/Cyrillic"/>
          <w:sz w:val="18"/>
        </w:rPr>
        <w:t xml:space="preserve"> в) с ущемленной паховой грыжей </w:t>
      </w:r>
    </w:p>
    <w:p w:rsidR="00000000" w:rsidRDefault="00A75214">
      <w:pPr>
        <w:ind w:left="284" w:hanging="284"/>
        <w:jc w:val="both"/>
        <w:rPr>
          <w:rFonts w:ascii="NTTimes/Cyrillic" w:hAnsi="NTTimes/Cyrillic"/>
          <w:sz w:val="18"/>
        </w:rPr>
      </w:pPr>
      <w:r>
        <w:rPr>
          <w:rFonts w:ascii="NTTimes/Cyrillic" w:hAnsi="NTTimes/Cyrillic"/>
          <w:sz w:val="18"/>
        </w:rPr>
        <w:t xml:space="preserve"> г) с острым тромбофлебитом варикозного узла в области наружного отверстия бедренного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При проведении дифференциальной диагностики </w:t>
      </w:r>
      <w:r>
        <w:rPr>
          <w:rFonts w:ascii="NTTimes/Cyrillic" w:hAnsi="NTTimes/Cyrillic"/>
          <w:sz w:val="18"/>
        </w:rPr>
        <w:t xml:space="preserve">между пахово-мошоночной грыжей и водянкой оболочек яичек следует прибегнуть </w:t>
      </w:r>
    </w:p>
    <w:p w:rsidR="00000000" w:rsidRDefault="00A75214">
      <w:pPr>
        <w:ind w:left="284" w:hanging="284"/>
        <w:jc w:val="both"/>
        <w:rPr>
          <w:rFonts w:ascii="NTTimes/Cyrillic" w:hAnsi="NTTimes/Cyrillic"/>
          <w:sz w:val="18"/>
        </w:rPr>
      </w:pPr>
      <w:r>
        <w:rPr>
          <w:rFonts w:ascii="NTTimes/Cyrillic" w:hAnsi="NTTimes/Cyrillic"/>
          <w:sz w:val="18"/>
        </w:rPr>
        <w:t xml:space="preserve"> а) к трансиллюминации и пальпации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к пункции </w:t>
      </w:r>
    </w:p>
    <w:p w:rsidR="00000000" w:rsidRDefault="00A75214">
      <w:pPr>
        <w:ind w:left="284" w:hanging="284"/>
        <w:jc w:val="both"/>
        <w:rPr>
          <w:rFonts w:ascii="NTTimes/Cyrillic" w:hAnsi="NTTimes/Cyrillic"/>
          <w:sz w:val="18"/>
        </w:rPr>
      </w:pPr>
      <w:r>
        <w:rPr>
          <w:rFonts w:ascii="NTTimes/Cyrillic" w:hAnsi="NTTimes/Cyrillic"/>
          <w:sz w:val="18"/>
        </w:rPr>
        <w:t xml:space="preserve"> в) к перкуссии </w:t>
      </w:r>
    </w:p>
    <w:p w:rsidR="00000000" w:rsidRDefault="00A75214">
      <w:pPr>
        <w:ind w:left="284" w:hanging="284"/>
        <w:jc w:val="both"/>
        <w:rPr>
          <w:rFonts w:ascii="NTTimes/Cyrillic" w:hAnsi="NTTimes/Cyrillic"/>
          <w:sz w:val="18"/>
        </w:rPr>
      </w:pPr>
      <w:r>
        <w:rPr>
          <w:rFonts w:ascii="NTTimes/Cyrillic" w:hAnsi="NTTimes/Cyrillic"/>
          <w:sz w:val="18"/>
        </w:rPr>
        <w:t xml:space="preserve"> г) к аускультации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к пальцевому исследованию прямой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Бедренные грыжи чаще встречаются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мужчин пожилого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б) у многорожавших женщин </w:t>
      </w:r>
    </w:p>
    <w:p w:rsidR="00000000" w:rsidRDefault="00A75214">
      <w:pPr>
        <w:ind w:left="284" w:hanging="284"/>
        <w:jc w:val="both"/>
        <w:rPr>
          <w:rFonts w:ascii="NTTimes/Cyrillic" w:hAnsi="NTTimes/Cyrillic"/>
          <w:sz w:val="18"/>
        </w:rPr>
      </w:pPr>
      <w:r>
        <w:rPr>
          <w:rFonts w:ascii="NTTimes/Cyrillic" w:hAnsi="NTTimes/Cyrillic"/>
          <w:sz w:val="18"/>
        </w:rPr>
        <w:t xml:space="preserve"> в) у женщин нерожавших </w:t>
      </w:r>
    </w:p>
    <w:p w:rsidR="00000000" w:rsidRDefault="00A75214">
      <w:pPr>
        <w:ind w:left="284" w:hanging="284"/>
        <w:jc w:val="both"/>
        <w:rPr>
          <w:rFonts w:ascii="NTTimes/Cyrillic" w:hAnsi="NTTimes/Cyrillic"/>
          <w:sz w:val="18"/>
        </w:rPr>
      </w:pPr>
      <w:r>
        <w:rPr>
          <w:rFonts w:ascii="NTTimes/Cyrillic" w:hAnsi="NTTimes/Cyrillic"/>
          <w:sz w:val="18"/>
        </w:rPr>
        <w:t xml:space="preserve"> г) у юношей </w:t>
      </w:r>
    </w:p>
    <w:p w:rsidR="00000000" w:rsidRDefault="00A75214">
      <w:pPr>
        <w:ind w:left="284" w:hanging="284"/>
        <w:jc w:val="both"/>
        <w:rPr>
          <w:rFonts w:ascii="NTTimes/Cyrillic" w:hAnsi="NTTimes/Cyrillic"/>
          <w:sz w:val="18"/>
        </w:rPr>
      </w:pPr>
      <w:r>
        <w:rPr>
          <w:rFonts w:ascii="NTTimes/Cyrillic" w:hAnsi="NTTimes/Cyrillic"/>
          <w:sz w:val="18"/>
        </w:rPr>
        <w:t xml:space="preserve"> д) у детей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К образованию послеоперационной грыжи предрасполагают </w:t>
      </w:r>
    </w:p>
    <w:p w:rsidR="00000000" w:rsidRDefault="00A75214">
      <w:pPr>
        <w:ind w:left="284" w:hanging="284"/>
        <w:jc w:val="both"/>
        <w:rPr>
          <w:rFonts w:ascii="NTTimes/Cyrillic" w:hAnsi="NTTimes/Cyrillic"/>
          <w:sz w:val="18"/>
        </w:rPr>
      </w:pPr>
      <w:r>
        <w:rPr>
          <w:rFonts w:ascii="NTTimes/Cyrillic" w:hAnsi="NTTimes/Cyrillic"/>
          <w:sz w:val="18"/>
        </w:rPr>
        <w:t xml:space="preserve"> а) раневая инфекция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послеоперационный парез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срединный разрез </w:t>
      </w:r>
    </w:p>
    <w:p w:rsidR="00000000" w:rsidRDefault="00A75214">
      <w:pPr>
        <w:ind w:left="284" w:hanging="284"/>
        <w:jc w:val="both"/>
        <w:rPr>
          <w:rFonts w:ascii="NTTimes/Cyrillic" w:hAnsi="NTTimes/Cyrillic"/>
          <w:sz w:val="18"/>
        </w:rPr>
      </w:pPr>
      <w:r>
        <w:rPr>
          <w:rFonts w:ascii="NTTimes/Cyrillic" w:hAnsi="NTTimes/Cyrillic"/>
          <w:sz w:val="18"/>
        </w:rPr>
        <w:t xml:space="preserve"> г) неправильная </w:t>
      </w:r>
      <w:r>
        <w:rPr>
          <w:rFonts w:ascii="NTTimes/Cyrillic" w:hAnsi="NTTimes/Cyrillic"/>
          <w:sz w:val="18"/>
        </w:rPr>
        <w:t xml:space="preserve">техника ушивания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079. Шейка мешка бедренной грыжи расположена </w:t>
      </w:r>
    </w:p>
    <w:p w:rsidR="00000000" w:rsidRDefault="00A75214">
      <w:pPr>
        <w:ind w:left="284" w:hanging="284"/>
        <w:jc w:val="both"/>
        <w:rPr>
          <w:rFonts w:ascii="NTTimes/Cyrillic" w:hAnsi="NTTimes/Cyrillic"/>
          <w:sz w:val="18"/>
        </w:rPr>
      </w:pPr>
      <w:r>
        <w:rPr>
          <w:rFonts w:ascii="NTTimes/Cyrillic" w:hAnsi="NTTimes/Cyrillic"/>
          <w:sz w:val="18"/>
        </w:rPr>
        <w:t xml:space="preserve"> а) впереди круглой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медиальнее бедренных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в) латеральнее бедренных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г) позади бедренных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д) медиальнее купферовской связки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Внутренние органы могут составлять часть стенки грыжевого мешка при следующих грыжах </w:t>
      </w:r>
    </w:p>
    <w:p w:rsidR="00000000" w:rsidRDefault="00A75214">
      <w:pPr>
        <w:ind w:left="284" w:hanging="284"/>
        <w:jc w:val="both"/>
        <w:rPr>
          <w:rFonts w:ascii="NTTimes/Cyrillic" w:hAnsi="NTTimes/Cyrillic"/>
          <w:sz w:val="18"/>
        </w:rPr>
      </w:pPr>
      <w:r>
        <w:rPr>
          <w:rFonts w:ascii="NTTimes/Cyrillic" w:hAnsi="NTTimes/Cyrillic"/>
          <w:sz w:val="18"/>
        </w:rPr>
        <w:t xml:space="preserve"> а) Рихтерской </w:t>
      </w:r>
    </w:p>
    <w:p w:rsidR="00000000" w:rsidRDefault="00A75214">
      <w:pPr>
        <w:ind w:left="284" w:hanging="284"/>
        <w:jc w:val="both"/>
        <w:rPr>
          <w:rFonts w:ascii="NTTimes/Cyrillic" w:hAnsi="NTTimes/Cyrillic"/>
          <w:sz w:val="18"/>
        </w:rPr>
      </w:pPr>
      <w:r>
        <w:rPr>
          <w:rFonts w:ascii="NTTimes/Cyrillic" w:hAnsi="NTTimes/Cyrillic"/>
          <w:sz w:val="18"/>
        </w:rPr>
        <w:t xml:space="preserve"> б) косой паховой </w:t>
      </w:r>
    </w:p>
    <w:p w:rsidR="00000000" w:rsidRDefault="00A75214">
      <w:pPr>
        <w:ind w:left="284" w:hanging="284"/>
        <w:jc w:val="both"/>
        <w:rPr>
          <w:rFonts w:ascii="NTTimes/Cyrillic" w:hAnsi="NTTimes/Cyrillic"/>
          <w:sz w:val="18"/>
        </w:rPr>
      </w:pPr>
      <w:r>
        <w:rPr>
          <w:rFonts w:ascii="NTTimes/Cyrillic" w:hAnsi="NTTimes/Cyrillic"/>
          <w:sz w:val="18"/>
        </w:rPr>
        <w:t xml:space="preserve"> в) скользящей </w:t>
      </w:r>
    </w:p>
    <w:p w:rsidR="00000000" w:rsidRDefault="00A75214">
      <w:pPr>
        <w:ind w:left="284" w:hanging="284"/>
        <w:jc w:val="both"/>
        <w:rPr>
          <w:rFonts w:ascii="NTTimes/Cyrillic" w:hAnsi="NTTimes/Cyrillic"/>
          <w:sz w:val="18"/>
        </w:rPr>
      </w:pPr>
      <w:r>
        <w:rPr>
          <w:rFonts w:ascii="NTTimes/Cyrillic" w:hAnsi="NTTimes/Cyrillic"/>
          <w:sz w:val="18"/>
        </w:rPr>
        <w:t xml:space="preserve"> г) прямой паховой </w:t>
      </w:r>
    </w:p>
    <w:p w:rsidR="00000000" w:rsidRDefault="00A75214">
      <w:pPr>
        <w:ind w:left="284" w:hanging="284"/>
        <w:jc w:val="both"/>
        <w:rPr>
          <w:rFonts w:ascii="NTTimes/Cyrillic" w:hAnsi="NTTimes/Cyrillic"/>
          <w:sz w:val="18"/>
        </w:rPr>
      </w:pPr>
      <w:r>
        <w:rPr>
          <w:rFonts w:ascii="NTTimes/Cyrillic" w:hAnsi="NTTimes/Cyrillic"/>
          <w:sz w:val="18"/>
        </w:rPr>
        <w:t xml:space="preserve"> д) ни в одной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081. При пупочной грыже после удаления грыжевого мешка</w:t>
      </w:r>
      <w:r>
        <w:rPr>
          <w:rFonts w:ascii="NTTimes/Cyrillic" w:hAnsi="NTTimes/Cyrillic"/>
          <w:sz w:val="18"/>
        </w:rPr>
        <w:t xml:space="preserve"> грыжевые ворота закрывают кисетным шелковым швом, наложенным вокруг пупочного кольца. Эта методика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а) по Мейо </w:t>
      </w:r>
    </w:p>
    <w:p w:rsidR="00000000" w:rsidRDefault="00A75214">
      <w:pPr>
        <w:ind w:left="284" w:hanging="284"/>
        <w:jc w:val="both"/>
        <w:rPr>
          <w:rFonts w:ascii="NTTimes/Cyrillic" w:hAnsi="NTTimes/Cyrillic"/>
          <w:sz w:val="18"/>
        </w:rPr>
      </w:pPr>
      <w:r>
        <w:rPr>
          <w:rFonts w:ascii="NTTimes/Cyrillic" w:hAnsi="NTTimes/Cyrillic"/>
          <w:sz w:val="18"/>
        </w:rPr>
        <w:t xml:space="preserve"> б) по Лекснеру </w:t>
      </w:r>
    </w:p>
    <w:p w:rsidR="00000000" w:rsidRDefault="00A75214">
      <w:pPr>
        <w:ind w:left="284" w:hanging="284"/>
        <w:jc w:val="both"/>
        <w:rPr>
          <w:rFonts w:ascii="NTTimes/Cyrillic" w:hAnsi="NTTimes/Cyrillic"/>
          <w:sz w:val="18"/>
        </w:rPr>
      </w:pPr>
      <w:r>
        <w:rPr>
          <w:rFonts w:ascii="NTTimes/Cyrillic" w:hAnsi="NTTimes/Cyrillic"/>
          <w:sz w:val="18"/>
        </w:rPr>
        <w:t xml:space="preserve"> в) по Сапежко </w:t>
      </w:r>
    </w:p>
    <w:p w:rsidR="00000000" w:rsidRDefault="00A75214">
      <w:pPr>
        <w:ind w:left="284" w:hanging="284"/>
        <w:jc w:val="both"/>
        <w:rPr>
          <w:rFonts w:ascii="NTTimes/Cyrillic" w:hAnsi="NTTimes/Cyrillic"/>
          <w:sz w:val="18"/>
        </w:rPr>
      </w:pPr>
      <w:r>
        <w:rPr>
          <w:rFonts w:ascii="NTTimes/Cyrillic" w:hAnsi="NTTimes/Cyrillic"/>
          <w:sz w:val="18"/>
        </w:rPr>
        <w:t xml:space="preserve"> г) по Кину </w:t>
      </w:r>
    </w:p>
    <w:p w:rsidR="00000000" w:rsidRDefault="00A75214">
      <w:pPr>
        <w:ind w:left="284" w:hanging="284"/>
        <w:jc w:val="both"/>
        <w:rPr>
          <w:rFonts w:ascii="NTTimes/Cyrillic" w:hAnsi="NTTimes/Cyrillic"/>
          <w:sz w:val="18"/>
        </w:rPr>
      </w:pPr>
      <w:r>
        <w:rPr>
          <w:rFonts w:ascii="NTTimes/Cyrillic" w:hAnsi="NTTimes/Cyrillic"/>
          <w:sz w:val="18"/>
        </w:rPr>
        <w:t xml:space="preserve"> д) по Терье - Черни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082. К оперативным методам лечения прямой паховой грыжи относится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а) по Бассини </w:t>
      </w:r>
    </w:p>
    <w:p w:rsidR="00000000" w:rsidRDefault="00A75214">
      <w:pPr>
        <w:ind w:left="284" w:hanging="284"/>
        <w:jc w:val="both"/>
        <w:rPr>
          <w:rFonts w:ascii="NTTimes/Cyrillic" w:hAnsi="NTTimes/Cyrillic"/>
          <w:sz w:val="18"/>
        </w:rPr>
      </w:pPr>
      <w:r>
        <w:rPr>
          <w:rFonts w:ascii="NTTimes/Cyrillic" w:hAnsi="NTTimes/Cyrillic"/>
          <w:sz w:val="18"/>
        </w:rPr>
        <w:t xml:space="preserve"> б) по Мартынову </w:t>
      </w:r>
    </w:p>
    <w:p w:rsidR="00000000" w:rsidRDefault="00A75214">
      <w:pPr>
        <w:ind w:left="284" w:hanging="284"/>
        <w:jc w:val="both"/>
        <w:rPr>
          <w:rFonts w:ascii="NTTimes/Cyrillic" w:hAnsi="NTTimes/Cyrillic"/>
          <w:sz w:val="18"/>
        </w:rPr>
      </w:pPr>
      <w:r>
        <w:rPr>
          <w:rFonts w:ascii="NTTimes/Cyrillic" w:hAnsi="NTTimes/Cyrillic"/>
          <w:sz w:val="18"/>
        </w:rPr>
        <w:t xml:space="preserve"> в) по Руджи </w:t>
      </w:r>
    </w:p>
    <w:p w:rsidR="00000000" w:rsidRDefault="00A75214">
      <w:pPr>
        <w:ind w:left="284" w:hanging="284"/>
        <w:jc w:val="both"/>
        <w:rPr>
          <w:rFonts w:ascii="NTTimes/Cyrillic" w:hAnsi="NTTimes/Cyrillic"/>
          <w:sz w:val="18"/>
        </w:rPr>
      </w:pPr>
      <w:r>
        <w:rPr>
          <w:rFonts w:ascii="NTTimes/Cyrillic" w:hAnsi="NTTimes/Cyrillic"/>
          <w:sz w:val="18"/>
        </w:rPr>
        <w:t xml:space="preserve"> г) по Жирару - Спасокукоцкому </w:t>
      </w:r>
    </w:p>
    <w:p w:rsidR="00000000" w:rsidRDefault="00A75214">
      <w:pPr>
        <w:ind w:left="284" w:hanging="284"/>
        <w:jc w:val="both"/>
        <w:rPr>
          <w:rFonts w:ascii="NTTimes/Cyrillic" w:hAnsi="NTTimes/Cyrillic"/>
          <w:sz w:val="18"/>
        </w:rPr>
      </w:pPr>
      <w:r>
        <w:rPr>
          <w:rFonts w:ascii="NTTimes/Cyrillic" w:hAnsi="NTTimes/Cyrillic"/>
          <w:sz w:val="18"/>
        </w:rPr>
        <w:t xml:space="preserve"> д) по Ру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Ущемленная диафрагмальная грыжа у взрослого пациента имеет все следующие характерные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затрудненного дыхания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в) циа</w:t>
      </w:r>
      <w:r>
        <w:rPr>
          <w:rFonts w:ascii="NTTimes/Cyrillic" w:hAnsi="NTTimes/Cyrillic"/>
          <w:sz w:val="18"/>
        </w:rPr>
        <w:t xml:space="preserve">ноза </w:t>
      </w:r>
    </w:p>
    <w:p w:rsidR="00000000" w:rsidRDefault="00A75214">
      <w:pPr>
        <w:ind w:left="284" w:hanging="284"/>
        <w:jc w:val="both"/>
        <w:rPr>
          <w:rFonts w:ascii="NTTimes/Cyrillic" w:hAnsi="NTTimes/Cyrillic"/>
          <w:sz w:val="18"/>
        </w:rPr>
      </w:pPr>
      <w:r>
        <w:rPr>
          <w:rFonts w:ascii="NTTimes/Cyrillic" w:hAnsi="NTTimes/Cyrillic"/>
          <w:sz w:val="18"/>
        </w:rPr>
        <w:t xml:space="preserve"> г)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д) заполненных газом петель кишечника в грудной клетке, выявленных при рентгенологическом исследовании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084. Грыжа пищеводного отверстия диафрагмы может вызвать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дисфагические явления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ритма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псевдостенокардиальные явления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одно из перечисленных явлений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085. Для грыж пищеводного отверстия диафрагмы характерно все указанное,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рефлюкс-эзофагита </w:t>
      </w:r>
    </w:p>
    <w:p w:rsidR="00000000" w:rsidRDefault="00A75214">
      <w:pPr>
        <w:ind w:left="284" w:hanging="284"/>
        <w:jc w:val="both"/>
        <w:rPr>
          <w:rFonts w:ascii="NTTimes/Cyrillic" w:hAnsi="NTTimes/Cyrillic"/>
          <w:sz w:val="18"/>
        </w:rPr>
      </w:pPr>
      <w:r>
        <w:rPr>
          <w:rFonts w:ascii="NTTimes/Cyrillic" w:hAnsi="NTTimes/Cyrillic"/>
          <w:sz w:val="18"/>
        </w:rPr>
        <w:t xml:space="preserve"> б) ущемления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появления язвы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экстракард</w:t>
      </w:r>
      <w:r>
        <w:rPr>
          <w:rFonts w:ascii="NTTimes/Cyrillic" w:hAnsi="NTTimes/Cyrillic"/>
          <w:sz w:val="18"/>
        </w:rPr>
        <w:t xml:space="preserve">иальной стенокардии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086. Во время операции грыжесечения по поводу паховой грыжи возможны следующие осложнения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повреждения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б) ранение нервов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в) пересечение семявыводящего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г) ранение кишки и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Для скользящей паховой грыжи с выхождением мочевого пузыря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наличия болей в надлобковой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грыжевого выпячивания в паховой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в) учащенного мочеиспускания и прерывность</w:t>
      </w:r>
      <w:r>
        <w:rPr>
          <w:rFonts w:ascii="NTTimes/Cyrillic" w:hAnsi="NTTimes/Cyrillic"/>
          <w:sz w:val="18"/>
        </w:rPr>
        <w:t xml:space="preserve"> его, резей в мочеиспускательном канале </w:t>
      </w:r>
    </w:p>
    <w:p w:rsidR="00000000" w:rsidRDefault="00A75214">
      <w:pPr>
        <w:ind w:left="284" w:hanging="284"/>
        <w:jc w:val="both"/>
        <w:rPr>
          <w:rFonts w:ascii="NTTimes/Cyrillic" w:hAnsi="NTTimes/Cyrillic"/>
          <w:sz w:val="18"/>
        </w:rPr>
      </w:pPr>
      <w:r>
        <w:rPr>
          <w:rFonts w:ascii="NTTimes/Cyrillic" w:hAnsi="NTTimes/Cyrillic"/>
          <w:sz w:val="18"/>
        </w:rPr>
        <w:t xml:space="preserve"> г) позывов на мочеиспускание при пальпации грыжевого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положительного симптома Мейо-Робсона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088. При ущемлении грыжи содержимым грыжевого мешка могут оказаться, как правило, все перечисленные органы,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тонкой кишки и меккелева дивертикула </w:t>
      </w:r>
    </w:p>
    <w:p w:rsidR="00000000" w:rsidRDefault="00A75214">
      <w:pPr>
        <w:ind w:left="284" w:hanging="284"/>
        <w:jc w:val="both"/>
        <w:rPr>
          <w:rFonts w:ascii="NTTimes/Cyrillic" w:hAnsi="NTTimes/Cyrillic"/>
          <w:sz w:val="18"/>
        </w:rPr>
      </w:pPr>
      <w:r>
        <w:rPr>
          <w:rFonts w:ascii="NTTimes/Cyrillic" w:hAnsi="NTTimes/Cyrillic"/>
          <w:sz w:val="18"/>
        </w:rPr>
        <w:t xml:space="preserve"> б) сигмовидной кишки и сальника </w:t>
      </w:r>
    </w:p>
    <w:p w:rsidR="00000000" w:rsidRDefault="00A75214">
      <w:pPr>
        <w:ind w:left="284" w:hanging="284"/>
        <w:jc w:val="both"/>
        <w:rPr>
          <w:rFonts w:ascii="NTTimes/Cyrillic" w:hAnsi="NTTimes/Cyrillic"/>
          <w:sz w:val="18"/>
        </w:rPr>
      </w:pPr>
      <w:r>
        <w:rPr>
          <w:rFonts w:ascii="NTTimes/Cyrillic" w:hAnsi="NTTimes/Cyrillic"/>
          <w:sz w:val="18"/>
        </w:rPr>
        <w:t xml:space="preserve"> в) слепой кишки и червеобразного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г) маточной трубы и яичника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желчного пузыря и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089. Некротические изменения в стенке ущемленной кишки, </w:t>
      </w:r>
      <w:r>
        <w:rPr>
          <w:rFonts w:ascii="NTTimes/Cyrillic" w:hAnsi="NTTimes/Cyrillic"/>
          <w:sz w:val="18"/>
        </w:rPr>
        <w:t xml:space="preserve">как правило, начинаются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 слизистого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б) с подслизистого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в) с мышечного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г) с субсерозного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д) с серозного слоя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090. К грыжам, требующим первоочередной профилактической операции в связи с частыми ущемлениями,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бедренные </w:t>
      </w:r>
    </w:p>
    <w:p w:rsidR="00000000" w:rsidRDefault="00A75214">
      <w:pPr>
        <w:ind w:left="284" w:hanging="284"/>
        <w:jc w:val="both"/>
        <w:rPr>
          <w:rFonts w:ascii="NTTimes/Cyrillic" w:hAnsi="NTTimes/Cyrillic"/>
          <w:sz w:val="18"/>
        </w:rPr>
      </w:pPr>
      <w:r>
        <w:rPr>
          <w:rFonts w:ascii="NTTimes/Cyrillic" w:hAnsi="NTTimes/Cyrillic"/>
          <w:sz w:val="18"/>
        </w:rPr>
        <w:t xml:space="preserve"> б) косые паховые </w:t>
      </w:r>
    </w:p>
    <w:p w:rsidR="00000000" w:rsidRDefault="00A75214">
      <w:pPr>
        <w:ind w:left="284" w:hanging="284"/>
        <w:jc w:val="both"/>
        <w:rPr>
          <w:rFonts w:ascii="NTTimes/Cyrillic" w:hAnsi="NTTimes/Cyrillic"/>
          <w:sz w:val="18"/>
        </w:rPr>
      </w:pPr>
      <w:r>
        <w:rPr>
          <w:rFonts w:ascii="NTTimes/Cyrillic" w:hAnsi="NTTimes/Cyrillic"/>
          <w:sz w:val="18"/>
        </w:rPr>
        <w:t xml:space="preserve"> в) пупочные </w:t>
      </w:r>
    </w:p>
    <w:p w:rsidR="00000000" w:rsidRDefault="00A75214">
      <w:pPr>
        <w:ind w:left="284" w:hanging="284"/>
        <w:jc w:val="both"/>
        <w:rPr>
          <w:rFonts w:ascii="NTTimes/Cyrillic" w:hAnsi="NTTimes/Cyrillic"/>
          <w:sz w:val="18"/>
        </w:rPr>
      </w:pPr>
      <w:r>
        <w:rPr>
          <w:rFonts w:ascii="NTTimes/Cyrillic" w:hAnsi="NTTimes/Cyrillic"/>
          <w:sz w:val="18"/>
        </w:rPr>
        <w:t xml:space="preserve"> г) грыжи белой линии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д) прямые паховые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091. Местными клиническими признаками ущемления грыжи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внезапно возникшие резкие боли в области грыжевого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увеличение в размерах, р</w:t>
      </w:r>
      <w:r>
        <w:rPr>
          <w:rFonts w:ascii="NTTimes/Cyrillic" w:hAnsi="NTTimes/Cyrillic"/>
          <w:sz w:val="18"/>
        </w:rPr>
        <w:t xml:space="preserve">езкое напряжение и болезненность грыжевого выпячивания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невправимость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г) отрицательный симптом кашлевого толчка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Грыжевой мешок бедренной грыжи граничит с латеральной стороны </w:t>
      </w:r>
    </w:p>
    <w:p w:rsidR="00000000" w:rsidRDefault="00A75214">
      <w:pPr>
        <w:ind w:left="284" w:hanging="284"/>
        <w:jc w:val="both"/>
        <w:rPr>
          <w:rFonts w:ascii="NTTimes/Cyrillic" w:hAnsi="NTTimes/Cyrillic"/>
          <w:sz w:val="18"/>
        </w:rPr>
      </w:pPr>
      <w:r>
        <w:rPr>
          <w:rFonts w:ascii="NTTimes/Cyrillic" w:hAnsi="NTTimes/Cyrillic"/>
          <w:sz w:val="18"/>
        </w:rPr>
        <w:t xml:space="preserve"> а) с бедренной артерией </w:t>
      </w:r>
    </w:p>
    <w:p w:rsidR="00000000" w:rsidRDefault="00A75214">
      <w:pPr>
        <w:ind w:left="284" w:hanging="284"/>
        <w:jc w:val="both"/>
        <w:rPr>
          <w:rFonts w:ascii="NTTimes/Cyrillic" w:hAnsi="NTTimes/Cyrillic"/>
          <w:sz w:val="18"/>
        </w:rPr>
      </w:pPr>
      <w:r>
        <w:rPr>
          <w:rFonts w:ascii="NTTimes/Cyrillic" w:hAnsi="NTTimes/Cyrillic"/>
          <w:sz w:val="18"/>
        </w:rPr>
        <w:t xml:space="preserve"> б) с бедренной веной </w:t>
      </w:r>
    </w:p>
    <w:p w:rsidR="00000000" w:rsidRDefault="00A75214">
      <w:pPr>
        <w:ind w:left="284" w:hanging="284"/>
        <w:jc w:val="both"/>
        <w:rPr>
          <w:rFonts w:ascii="NTTimes/Cyrillic" w:hAnsi="NTTimes/Cyrillic"/>
          <w:sz w:val="18"/>
        </w:rPr>
      </w:pPr>
      <w:r>
        <w:rPr>
          <w:rFonts w:ascii="NTTimes/Cyrillic" w:hAnsi="NTTimes/Cyrillic"/>
          <w:sz w:val="18"/>
        </w:rPr>
        <w:t xml:space="preserve"> в) с куперовской связкой </w:t>
      </w:r>
    </w:p>
    <w:p w:rsidR="00000000" w:rsidRDefault="00A75214">
      <w:pPr>
        <w:ind w:left="284" w:hanging="284"/>
        <w:jc w:val="both"/>
        <w:rPr>
          <w:rFonts w:ascii="NTTimes/Cyrillic" w:hAnsi="NTTimes/Cyrillic"/>
          <w:sz w:val="18"/>
        </w:rPr>
      </w:pPr>
      <w:r>
        <w:rPr>
          <w:rFonts w:ascii="NTTimes/Cyrillic" w:hAnsi="NTTimes/Cyrillic"/>
          <w:sz w:val="18"/>
        </w:rPr>
        <w:t xml:space="preserve"> г) с бедренным нервом </w:t>
      </w:r>
    </w:p>
    <w:p w:rsidR="00000000" w:rsidRDefault="00A75214">
      <w:pPr>
        <w:ind w:left="284" w:hanging="284"/>
        <w:jc w:val="both"/>
        <w:rPr>
          <w:rFonts w:ascii="NTTimes/Cyrillic" w:hAnsi="NTTimes/Cyrillic"/>
          <w:sz w:val="18"/>
        </w:rPr>
      </w:pPr>
      <w:r>
        <w:rPr>
          <w:rFonts w:ascii="NTTimes/Cyrillic" w:hAnsi="NTTimes/Cyrillic"/>
          <w:sz w:val="18"/>
        </w:rPr>
        <w:t xml:space="preserve"> д) с пупартовой связкой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При ущемлении петли кишки при грыжах наибольшие патологические изменения происходят </w:t>
      </w:r>
    </w:p>
    <w:p w:rsidR="00000000" w:rsidRDefault="00A75214">
      <w:pPr>
        <w:ind w:left="284" w:hanging="284"/>
        <w:jc w:val="both"/>
        <w:rPr>
          <w:rFonts w:ascii="NTTimes/Cyrillic" w:hAnsi="NTTimes/Cyrillic"/>
          <w:sz w:val="18"/>
        </w:rPr>
      </w:pPr>
      <w:r>
        <w:rPr>
          <w:rFonts w:ascii="NTTimes/Cyrillic" w:hAnsi="NTTimes/Cyrillic"/>
          <w:sz w:val="18"/>
        </w:rPr>
        <w:t xml:space="preserve"> а) в приводящей петле </w:t>
      </w:r>
    </w:p>
    <w:p w:rsidR="00000000" w:rsidRDefault="00A75214">
      <w:pPr>
        <w:ind w:left="284" w:hanging="284"/>
        <w:jc w:val="both"/>
        <w:rPr>
          <w:rFonts w:ascii="NTTimes/Cyrillic" w:hAnsi="NTTimes/Cyrillic"/>
          <w:sz w:val="18"/>
        </w:rPr>
      </w:pPr>
      <w:r>
        <w:rPr>
          <w:rFonts w:ascii="NTTimes/Cyrillic" w:hAnsi="NTTimes/Cyrillic"/>
          <w:sz w:val="18"/>
        </w:rPr>
        <w:t xml:space="preserve"> б) в отводящей петле </w:t>
      </w:r>
    </w:p>
    <w:p w:rsidR="00000000" w:rsidRDefault="00A75214">
      <w:pPr>
        <w:ind w:left="284" w:hanging="284"/>
        <w:jc w:val="both"/>
        <w:rPr>
          <w:rFonts w:ascii="NTTimes/Cyrillic" w:hAnsi="NTTimes/Cyrillic"/>
          <w:sz w:val="18"/>
        </w:rPr>
      </w:pPr>
      <w:r>
        <w:rPr>
          <w:rFonts w:ascii="NTTimes/Cyrillic" w:hAnsi="NTTimes/Cyrillic"/>
          <w:sz w:val="18"/>
        </w:rPr>
        <w:t xml:space="preserve"> в) в приводящей и отводящей пе</w:t>
      </w:r>
      <w:r>
        <w:rPr>
          <w:rFonts w:ascii="NTTimes/Cyrillic" w:hAnsi="NTTimes/Cyrillic"/>
          <w:sz w:val="18"/>
        </w:rPr>
        <w:t xml:space="preserve">тле в равной степени </w:t>
      </w:r>
    </w:p>
    <w:p w:rsidR="00000000" w:rsidRDefault="00A75214">
      <w:pPr>
        <w:ind w:left="284" w:hanging="284"/>
        <w:jc w:val="both"/>
        <w:rPr>
          <w:rFonts w:ascii="NTTimes/Cyrillic" w:hAnsi="NTTimes/Cyrillic"/>
          <w:sz w:val="18"/>
        </w:rPr>
      </w:pPr>
      <w:r>
        <w:rPr>
          <w:rFonts w:ascii="NTTimes/Cyrillic" w:hAnsi="NTTimes/Cyrillic"/>
          <w:sz w:val="18"/>
        </w:rPr>
        <w:t xml:space="preserve"> г) в сегменте брыжейки ущемленной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отделах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При высокой обтурации желчных протоков на первый план выступают все следующие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выраженной лихорадки </w:t>
      </w:r>
    </w:p>
    <w:p w:rsidR="00000000" w:rsidRDefault="00A75214">
      <w:pPr>
        <w:ind w:left="284" w:hanging="284"/>
        <w:jc w:val="both"/>
        <w:rPr>
          <w:rFonts w:ascii="NTTimes/Cyrillic" w:hAnsi="NTTimes/Cyrillic"/>
          <w:sz w:val="18"/>
        </w:rPr>
      </w:pPr>
      <w:r>
        <w:rPr>
          <w:rFonts w:ascii="NTTimes/Cyrillic" w:hAnsi="NTTimes/Cyrillic"/>
          <w:sz w:val="18"/>
        </w:rPr>
        <w:t xml:space="preserve"> б) быстрого появления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в) быстрого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сильного кожного зуда </w:t>
      </w:r>
    </w:p>
    <w:p w:rsidR="00000000" w:rsidRDefault="00A75214">
      <w:pPr>
        <w:ind w:left="284" w:hanging="284"/>
        <w:jc w:val="both"/>
        <w:rPr>
          <w:rFonts w:ascii="NTTimes/Cyrillic" w:hAnsi="NTTimes/Cyrillic"/>
          <w:sz w:val="18"/>
        </w:rPr>
      </w:pPr>
      <w:r>
        <w:rPr>
          <w:rFonts w:ascii="NTTimes/Cyrillic" w:hAnsi="NTTimes/Cyrillic"/>
          <w:sz w:val="18"/>
        </w:rPr>
        <w:t xml:space="preserve"> д) диспептических расстройств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095. Инфильтативная форма рака большого дуоденального сосочка может вызвать все перечисленное,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обширную инфильтрацию стенки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де</w:t>
      </w:r>
      <w:r>
        <w:rPr>
          <w:rFonts w:ascii="NTTimes/Cyrillic" w:hAnsi="NTTimes/Cyrillic"/>
          <w:sz w:val="18"/>
        </w:rPr>
        <w:t xml:space="preserve">формацию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стеноз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стойкий парез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прорастание опухоли в головку поджелудочной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096. Оперативное вмешательство при остром панкреатите показано при всех перечисленных состояниях,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нарастания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осложнения гнойным перитонитом </w:t>
      </w:r>
    </w:p>
    <w:p w:rsidR="00000000" w:rsidRDefault="00A75214">
      <w:pPr>
        <w:ind w:left="284" w:hanging="284"/>
        <w:jc w:val="both"/>
        <w:rPr>
          <w:rFonts w:ascii="NTTimes/Cyrillic" w:hAnsi="NTTimes/Cyrillic"/>
          <w:sz w:val="18"/>
        </w:rPr>
      </w:pPr>
      <w:r>
        <w:rPr>
          <w:rFonts w:ascii="NTTimes/Cyrillic" w:hAnsi="NTTimes/Cyrillic"/>
          <w:sz w:val="18"/>
        </w:rPr>
        <w:t xml:space="preserve"> в) безуспешности консервативной терапии в течении 12-28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г) сочетания с деструктивной формой холецистита </w:t>
      </w:r>
    </w:p>
    <w:p w:rsidR="00000000" w:rsidRDefault="00A75214">
      <w:pPr>
        <w:ind w:left="284" w:hanging="284"/>
        <w:jc w:val="both"/>
        <w:rPr>
          <w:rFonts w:ascii="NTTimes/Cyrillic" w:hAnsi="NTTimes/Cyrillic"/>
          <w:sz w:val="18"/>
        </w:rPr>
      </w:pPr>
      <w:r>
        <w:rPr>
          <w:rFonts w:ascii="NTTimes/Cyrillic" w:hAnsi="NTTimes/Cyrillic"/>
          <w:sz w:val="18"/>
        </w:rPr>
        <w:t xml:space="preserve"> д) резкого вздутия живота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097. Причинами возникновения острого панк</w:t>
      </w:r>
      <w:r>
        <w:rPr>
          <w:rFonts w:ascii="NTTimes/Cyrillic" w:hAnsi="NTTimes/Cyrillic"/>
          <w:sz w:val="18"/>
        </w:rPr>
        <w:t xml:space="preserve">реатита могут быть все указанные,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дуоденостаза </w:t>
      </w:r>
    </w:p>
    <w:p w:rsidR="00000000" w:rsidRDefault="00A75214">
      <w:pPr>
        <w:ind w:left="284" w:hanging="284"/>
        <w:jc w:val="both"/>
        <w:rPr>
          <w:rFonts w:ascii="NTTimes/Cyrillic" w:hAnsi="NTTimes/Cyrillic"/>
          <w:sz w:val="18"/>
        </w:rPr>
      </w:pPr>
      <w:r>
        <w:rPr>
          <w:rFonts w:ascii="NTTimes/Cyrillic" w:hAnsi="NTTimes/Cyrillic"/>
          <w:sz w:val="18"/>
        </w:rPr>
        <w:t xml:space="preserve"> б) стеноза сфинктера Одди </w:t>
      </w:r>
    </w:p>
    <w:p w:rsidR="00000000" w:rsidRDefault="00A75214">
      <w:pPr>
        <w:ind w:left="284" w:hanging="284"/>
        <w:jc w:val="both"/>
        <w:rPr>
          <w:rFonts w:ascii="NTTimes/Cyrillic" w:hAnsi="NTTimes/Cyrillic"/>
          <w:sz w:val="18"/>
        </w:rPr>
      </w:pPr>
      <w:r>
        <w:rPr>
          <w:rFonts w:ascii="NTTimes/Cyrillic" w:hAnsi="NTTimes/Cyrillic"/>
          <w:sz w:val="18"/>
        </w:rPr>
        <w:t xml:space="preserve"> в) проявления аллергии </w:t>
      </w:r>
    </w:p>
    <w:p w:rsidR="00000000" w:rsidRDefault="00A75214">
      <w:pPr>
        <w:ind w:left="284" w:hanging="284"/>
        <w:jc w:val="both"/>
        <w:rPr>
          <w:rFonts w:ascii="NTTimes/Cyrillic" w:hAnsi="NTTimes/Cyrillic"/>
          <w:sz w:val="18"/>
        </w:rPr>
      </w:pPr>
      <w:r>
        <w:rPr>
          <w:rFonts w:ascii="NTTimes/Cyrillic" w:hAnsi="NTTimes/Cyrillic"/>
          <w:sz w:val="18"/>
        </w:rPr>
        <w:t xml:space="preserve"> г) заброса желчи в панкреатический проток </w:t>
      </w:r>
    </w:p>
    <w:p w:rsidR="00000000" w:rsidRDefault="00A75214">
      <w:pPr>
        <w:ind w:left="284" w:hanging="284"/>
        <w:jc w:val="both"/>
        <w:rPr>
          <w:rFonts w:ascii="NTTimes/Cyrillic" w:hAnsi="NTTimes/Cyrillic"/>
          <w:sz w:val="18"/>
        </w:rPr>
      </w:pPr>
      <w:r>
        <w:rPr>
          <w:rFonts w:ascii="NTTimes/Cyrillic" w:hAnsi="NTTimes/Cyrillic"/>
          <w:sz w:val="18"/>
        </w:rPr>
        <w:t xml:space="preserve"> д) инфекционных заболеваний (гепатита)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098. Острый панкреатит может возникнуть под влиянием всех перечисленных факторов,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лекарственных препаратов (диуретики, АКТГ, аспаргина) </w:t>
      </w:r>
    </w:p>
    <w:p w:rsidR="00000000" w:rsidRDefault="00A75214">
      <w:pPr>
        <w:ind w:left="284" w:hanging="284"/>
        <w:jc w:val="both"/>
        <w:rPr>
          <w:rFonts w:ascii="NTTimes/Cyrillic" w:hAnsi="NTTimes/Cyrillic"/>
          <w:sz w:val="18"/>
        </w:rPr>
      </w:pPr>
      <w:r>
        <w:rPr>
          <w:rFonts w:ascii="NTTimes/Cyrillic" w:hAnsi="NTTimes/Cyrillic"/>
          <w:sz w:val="18"/>
        </w:rPr>
        <w:t xml:space="preserve"> б) травмы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хирургических вмешательств на большом дуоденальном сосочке </w:t>
      </w:r>
    </w:p>
    <w:p w:rsidR="00000000" w:rsidRDefault="00A75214">
      <w:pPr>
        <w:ind w:left="284" w:hanging="284"/>
        <w:jc w:val="both"/>
        <w:rPr>
          <w:rFonts w:ascii="NTTimes/Cyrillic" w:hAnsi="NTTimes/Cyrillic"/>
          <w:sz w:val="18"/>
        </w:rPr>
      </w:pPr>
      <w:r>
        <w:rPr>
          <w:rFonts w:ascii="NTTimes/Cyrillic" w:hAnsi="NTTimes/Cyrillic"/>
          <w:sz w:val="18"/>
        </w:rPr>
        <w:t xml:space="preserve"> г) хирургических вмешательств на органах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тиреот</w:t>
      </w:r>
      <w:r>
        <w:rPr>
          <w:rFonts w:ascii="NTTimes/Cyrillic" w:hAnsi="NTTimes/Cyrillic"/>
          <w:sz w:val="18"/>
        </w:rPr>
        <w:t xml:space="preserve">оксикоза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099. При остром панкреатите возможны все указанные осложнения,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абсцесса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флегмоны забрюшинной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в) ферментативного 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г) острой сердечной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обтурационнной кишечной непроходимости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100. При лечении острого панкреатита не должны применяться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отсасывание содержимого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введение глюконата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в) холецистостомия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спазмолитики </w:t>
      </w:r>
    </w:p>
    <w:p w:rsidR="00000000" w:rsidRDefault="00A75214">
      <w:pPr>
        <w:ind w:left="284" w:hanging="284"/>
        <w:jc w:val="both"/>
        <w:rPr>
          <w:rFonts w:ascii="NTTimes/Cyrillic" w:hAnsi="NTTimes/Cyrillic"/>
          <w:sz w:val="18"/>
        </w:rPr>
      </w:pPr>
      <w:r>
        <w:rPr>
          <w:rFonts w:ascii="NTTimes/Cyrillic" w:hAnsi="NTTimes/Cyrillic"/>
          <w:sz w:val="18"/>
        </w:rPr>
        <w:t xml:space="preserve"> д) препараты 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101. Абдоминизация поджелудочной железы, производимая пр</w:t>
      </w:r>
      <w:r>
        <w:rPr>
          <w:rFonts w:ascii="NTTimes/Cyrillic" w:hAnsi="NTTimes/Cyrillic"/>
          <w:sz w:val="18"/>
        </w:rPr>
        <w:t xml:space="preserve">и остром панкреатите, способствует всему указанному,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ограничения патологического процесса 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прекращения поступления ферментов и продуктов распада в забрюшинное пространство </w:t>
      </w:r>
    </w:p>
    <w:p w:rsidR="00000000" w:rsidRDefault="00A75214">
      <w:pPr>
        <w:ind w:left="284" w:hanging="284"/>
        <w:jc w:val="both"/>
        <w:rPr>
          <w:rFonts w:ascii="NTTimes/Cyrillic" w:hAnsi="NTTimes/Cyrillic"/>
          <w:sz w:val="18"/>
        </w:rPr>
      </w:pPr>
      <w:r>
        <w:rPr>
          <w:rFonts w:ascii="NTTimes/Cyrillic" w:hAnsi="NTTimes/Cyrillic"/>
          <w:sz w:val="18"/>
        </w:rPr>
        <w:t xml:space="preserve"> в) прекращения поступления ферментов и продуктов распада в брыжейку толстой и тонкой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улучшения кровоснабжения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уменьшения активности протеолитических ферментов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102. Ингибиторы протеаз </w:t>
      </w:r>
    </w:p>
    <w:p w:rsidR="00000000" w:rsidRDefault="00A75214">
      <w:pPr>
        <w:ind w:left="284" w:hanging="284"/>
        <w:jc w:val="both"/>
        <w:rPr>
          <w:rFonts w:ascii="NTTimes/Cyrillic" w:hAnsi="NTTimes/Cyrillic"/>
          <w:sz w:val="18"/>
        </w:rPr>
      </w:pPr>
      <w:r>
        <w:rPr>
          <w:rFonts w:ascii="NTTimes/Cyrillic" w:hAnsi="NTTimes/Cyrillic"/>
          <w:sz w:val="18"/>
        </w:rPr>
        <w:t xml:space="preserve"> а) тормозят протеолитическую активность ферментов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блокируют аутокатал</w:t>
      </w:r>
      <w:r>
        <w:rPr>
          <w:rFonts w:ascii="NTTimes/Cyrillic" w:hAnsi="NTTimes/Cyrillic"/>
          <w:sz w:val="18"/>
        </w:rPr>
        <w:t xml:space="preserve">ическое активирование трипсиногена в поджелудочной железе </w:t>
      </w:r>
    </w:p>
    <w:p w:rsidR="00000000" w:rsidRDefault="00A75214">
      <w:pPr>
        <w:ind w:left="284" w:hanging="284"/>
        <w:jc w:val="both"/>
        <w:rPr>
          <w:rFonts w:ascii="NTTimes/Cyrillic" w:hAnsi="NTTimes/Cyrillic"/>
          <w:sz w:val="18"/>
        </w:rPr>
      </w:pPr>
      <w:r>
        <w:rPr>
          <w:rFonts w:ascii="NTTimes/Cyrillic" w:hAnsi="NTTimes/Cyrillic"/>
          <w:sz w:val="18"/>
        </w:rPr>
        <w:t xml:space="preserve"> в) тормозят процессы кининогенеза и фибринолиза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купируют процессы кининообразования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103. При выведении больного из панкреатогенного шока должны осуществляться все указанные мероприятия,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необходимости купировать болевой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б) восполнения обмена циркулирующей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назначения больших доз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проведения комплексной детоксикации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лечения нарушений сократительной функции миок</w:t>
      </w:r>
      <w:r>
        <w:rPr>
          <w:rFonts w:ascii="NTTimes/Cyrillic" w:hAnsi="NTTimes/Cyrillic"/>
          <w:sz w:val="18"/>
        </w:rPr>
        <w:t xml:space="preserve">арда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104. В отдаленном периоде болезни исходом острого панкреатита могут быть все указанные заболевания,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образования ложной кисты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развития хронического панкреатита </w:t>
      </w:r>
    </w:p>
    <w:p w:rsidR="00000000" w:rsidRDefault="00A75214">
      <w:pPr>
        <w:ind w:left="284" w:hanging="284"/>
        <w:jc w:val="both"/>
        <w:rPr>
          <w:rFonts w:ascii="NTTimes/Cyrillic" w:hAnsi="NTTimes/Cyrillic"/>
          <w:sz w:val="18"/>
        </w:rPr>
      </w:pPr>
      <w:r>
        <w:rPr>
          <w:rFonts w:ascii="NTTimes/Cyrillic" w:hAnsi="NTTimes/Cyrillic"/>
          <w:sz w:val="18"/>
        </w:rPr>
        <w:t xml:space="preserve"> в) появления сахарного диабета </w:t>
      </w:r>
    </w:p>
    <w:p w:rsidR="00000000" w:rsidRDefault="00A75214">
      <w:pPr>
        <w:ind w:left="284" w:hanging="284"/>
        <w:jc w:val="both"/>
        <w:rPr>
          <w:rFonts w:ascii="NTTimes/Cyrillic" w:hAnsi="NTTimes/Cyrillic"/>
          <w:sz w:val="18"/>
        </w:rPr>
      </w:pPr>
      <w:r>
        <w:rPr>
          <w:rFonts w:ascii="NTTimes/Cyrillic" w:hAnsi="NTTimes/Cyrillic"/>
          <w:sz w:val="18"/>
        </w:rPr>
        <w:t xml:space="preserve"> г) развития кистозного фиброза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возникновения инсуломы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105. Эффективность применения ингибиторов протеаз при остром панкреатите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стихания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б) исчезновения симптомов панкреатогенной токсемии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активности калликреин-ки</w:t>
      </w:r>
      <w:r>
        <w:rPr>
          <w:rFonts w:ascii="NTTimes/Cyrillic" w:hAnsi="NTTimes/Cyrillic"/>
          <w:sz w:val="18"/>
        </w:rPr>
        <w:t xml:space="preserve">ниновой системы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снижения лейкоцитоза </w:t>
      </w:r>
    </w:p>
    <w:p w:rsidR="00000000" w:rsidRDefault="00A75214">
      <w:pPr>
        <w:ind w:left="284" w:hanging="284"/>
        <w:jc w:val="both"/>
        <w:rPr>
          <w:rFonts w:ascii="NTTimes/Cyrillic" w:hAnsi="NTTimes/Cyrillic"/>
          <w:sz w:val="18"/>
        </w:rPr>
      </w:pPr>
      <w:r>
        <w:rPr>
          <w:rFonts w:ascii="NTTimes/Cyrillic" w:hAnsi="NTTimes/Cyrillic"/>
          <w:sz w:val="18"/>
        </w:rPr>
        <w:t xml:space="preserve"> д) уменьшения степени лимфоцитопении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106. При остром панкреатите наибольшее количество активизированных панкреатических ферментов содержится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артериальной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в венозной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в эксудате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 лимфе </w:t>
      </w:r>
    </w:p>
    <w:p w:rsidR="00000000" w:rsidRDefault="00A75214">
      <w:pPr>
        <w:ind w:left="284" w:hanging="284"/>
        <w:jc w:val="both"/>
        <w:rPr>
          <w:rFonts w:ascii="NTTimes/Cyrillic" w:hAnsi="NTTimes/Cyrillic"/>
          <w:sz w:val="18"/>
        </w:rPr>
      </w:pPr>
      <w:r>
        <w:rPr>
          <w:rFonts w:ascii="NTTimes/Cyrillic" w:hAnsi="NTTimes/Cyrillic"/>
          <w:sz w:val="18"/>
        </w:rPr>
        <w:t xml:space="preserve"> д) в моче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107. Наиболее частой причиной возникновения острого панкреатита у женщин может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беременность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хронический холецистит </w:t>
      </w:r>
    </w:p>
    <w:p w:rsidR="00000000" w:rsidRDefault="00A75214">
      <w:pPr>
        <w:ind w:left="284" w:hanging="284"/>
        <w:jc w:val="both"/>
        <w:rPr>
          <w:rFonts w:ascii="NTTimes/Cyrillic" w:hAnsi="NTTimes/Cyrillic"/>
          <w:sz w:val="18"/>
        </w:rPr>
      </w:pPr>
      <w:r>
        <w:rPr>
          <w:rFonts w:ascii="NTTimes/Cyrillic" w:hAnsi="NTTimes/Cyrillic"/>
          <w:sz w:val="18"/>
        </w:rPr>
        <w:t xml:space="preserve"> в) алкоголизм </w:t>
      </w:r>
    </w:p>
    <w:p w:rsidR="00000000" w:rsidRDefault="00A75214">
      <w:pPr>
        <w:ind w:left="284" w:hanging="284"/>
        <w:jc w:val="both"/>
        <w:rPr>
          <w:rFonts w:ascii="NTTimes/Cyrillic" w:hAnsi="NTTimes/Cyrillic"/>
          <w:sz w:val="18"/>
        </w:rPr>
      </w:pPr>
      <w:r>
        <w:rPr>
          <w:rFonts w:ascii="NTTimes/Cyrillic" w:hAnsi="NTTimes/Cyrillic"/>
          <w:sz w:val="18"/>
        </w:rPr>
        <w:t xml:space="preserve"> г) травма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д) применение кортикостероидов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108. Уровень</w:t>
      </w:r>
      <w:r>
        <w:rPr>
          <w:rFonts w:ascii="NTTimes/Cyrillic" w:hAnsi="NTTimes/Cyrillic"/>
          <w:sz w:val="18"/>
        </w:rPr>
        <w:t xml:space="preserve"> амилазы в моче считается патологическим, если он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16 единиц </w:t>
      </w:r>
    </w:p>
    <w:p w:rsidR="00000000" w:rsidRDefault="00A75214">
      <w:pPr>
        <w:ind w:left="284" w:hanging="284"/>
        <w:jc w:val="both"/>
        <w:rPr>
          <w:rFonts w:ascii="NTTimes/Cyrillic" w:hAnsi="NTTimes/Cyrillic"/>
          <w:sz w:val="18"/>
        </w:rPr>
      </w:pPr>
      <w:r>
        <w:rPr>
          <w:rFonts w:ascii="NTTimes/Cyrillic" w:hAnsi="NTTimes/Cyrillic"/>
          <w:sz w:val="18"/>
        </w:rPr>
        <w:t xml:space="preserve"> б) 32 единицы </w:t>
      </w:r>
    </w:p>
    <w:p w:rsidR="00000000" w:rsidRDefault="00A75214">
      <w:pPr>
        <w:ind w:left="284" w:hanging="284"/>
        <w:jc w:val="both"/>
        <w:rPr>
          <w:rFonts w:ascii="NTTimes/Cyrillic" w:hAnsi="NTTimes/Cyrillic"/>
          <w:sz w:val="18"/>
        </w:rPr>
      </w:pPr>
      <w:r>
        <w:rPr>
          <w:rFonts w:ascii="NTTimes/Cyrillic" w:hAnsi="NTTimes/Cyrillic"/>
          <w:sz w:val="18"/>
        </w:rPr>
        <w:t xml:space="preserve"> в) 64 единицы </w:t>
      </w:r>
    </w:p>
    <w:p w:rsidR="00000000" w:rsidRDefault="00A75214">
      <w:pPr>
        <w:ind w:left="284" w:hanging="284"/>
        <w:jc w:val="both"/>
        <w:rPr>
          <w:rFonts w:ascii="NTTimes/Cyrillic" w:hAnsi="NTTimes/Cyrillic"/>
          <w:sz w:val="18"/>
        </w:rPr>
      </w:pPr>
      <w:r>
        <w:rPr>
          <w:rFonts w:ascii="NTTimes/Cyrillic" w:hAnsi="NTTimes/Cyrillic"/>
          <w:sz w:val="18"/>
        </w:rPr>
        <w:t xml:space="preserve"> г) 128 единиц </w:t>
      </w:r>
    </w:p>
    <w:p w:rsidR="00000000" w:rsidRDefault="00A75214">
      <w:pPr>
        <w:ind w:left="284" w:hanging="284"/>
        <w:jc w:val="both"/>
        <w:rPr>
          <w:rFonts w:ascii="NTTimes/Cyrillic" w:hAnsi="NTTimes/Cyrillic"/>
          <w:sz w:val="18"/>
        </w:rPr>
      </w:pPr>
      <w:r>
        <w:rPr>
          <w:rFonts w:ascii="NTTimes/Cyrillic" w:hAnsi="NTTimes/Cyrillic"/>
          <w:sz w:val="18"/>
        </w:rPr>
        <w:t xml:space="preserve"> д) 256 единиц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109. Для течения жирового панкреонекроза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образования постнекротического инфильтрата в эпигастральной области и левом подреберье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б) изолированного пневмотоза поперечно-ободочной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в большом количестве геморрагической жидкости 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положительного симптома Воскресенского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вовлечения в воспа</w:t>
      </w:r>
      <w:r>
        <w:rPr>
          <w:rFonts w:ascii="NTTimes/Cyrillic" w:hAnsi="NTTimes/Cyrillic"/>
          <w:sz w:val="18"/>
        </w:rPr>
        <w:t xml:space="preserve">лительный процесс крупных брыжеечных и сальниковых сосудов, желудка и кишечника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110. К наиболее часто встречаемым осложнениям острого панкреатита относятся все указанные,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абсцесса поджелудочной железы или сальниковой сумки </w:t>
      </w:r>
    </w:p>
    <w:p w:rsidR="00000000" w:rsidRDefault="00A75214">
      <w:pPr>
        <w:ind w:left="284" w:hanging="284"/>
        <w:jc w:val="both"/>
        <w:rPr>
          <w:rFonts w:ascii="NTTimes/Cyrillic" w:hAnsi="NTTimes/Cyrillic"/>
          <w:sz w:val="18"/>
        </w:rPr>
      </w:pPr>
      <w:r>
        <w:rPr>
          <w:rFonts w:ascii="NTTimes/Cyrillic" w:hAnsi="NTTimes/Cyrillic"/>
          <w:sz w:val="18"/>
        </w:rPr>
        <w:t xml:space="preserve"> б) абсцессов забрюшинных клетчаточных пространств и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флегмоны забрюшинной клетчатки, большого сальника и средостения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д) септического эндокардита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111. Неотложный лечебный комплекс при остром панкреатите должен обеспечить все перечислен</w:t>
      </w:r>
      <w:r>
        <w:rPr>
          <w:rFonts w:ascii="NTTimes/Cyrillic" w:hAnsi="NTTimes/Cyrillic"/>
          <w:sz w:val="18"/>
        </w:rPr>
        <w:t xml:space="preserve">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купирования болевого синдрома </w:t>
      </w:r>
    </w:p>
    <w:p w:rsidR="00000000" w:rsidRDefault="00A75214">
      <w:pPr>
        <w:ind w:left="284" w:hanging="284"/>
        <w:jc w:val="both"/>
        <w:rPr>
          <w:rFonts w:ascii="NTTimes/Cyrillic" w:hAnsi="NTTimes/Cyrillic"/>
          <w:sz w:val="18"/>
        </w:rPr>
      </w:pPr>
      <w:r>
        <w:rPr>
          <w:rFonts w:ascii="NTTimes/Cyrillic" w:hAnsi="NTTimes/Cyrillic"/>
          <w:sz w:val="18"/>
        </w:rPr>
        <w:t xml:space="preserve"> б) снятия спазмы сфинктера Одди </w:t>
      </w:r>
    </w:p>
    <w:p w:rsidR="00000000" w:rsidRDefault="00A75214">
      <w:pPr>
        <w:ind w:left="284" w:hanging="284"/>
        <w:jc w:val="both"/>
        <w:rPr>
          <w:rFonts w:ascii="NTTimes/Cyrillic" w:hAnsi="NTTimes/Cyrillic"/>
          <w:sz w:val="18"/>
        </w:rPr>
      </w:pPr>
      <w:r>
        <w:rPr>
          <w:rFonts w:ascii="NTTimes/Cyrillic" w:hAnsi="NTTimes/Cyrillic"/>
          <w:sz w:val="18"/>
        </w:rPr>
        <w:t xml:space="preserve"> в) ускорения секвестрации ткани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уменьшения секреторной активности и отека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инактивизации протеаз в крови и детоксикацию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112. В патогенезе острого панкреатита могут играть роль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операционная травма </w:t>
      </w:r>
    </w:p>
    <w:p w:rsidR="00000000" w:rsidRDefault="00A75214">
      <w:pPr>
        <w:ind w:left="284" w:hanging="284"/>
        <w:jc w:val="both"/>
        <w:rPr>
          <w:rFonts w:ascii="NTTimes/Cyrillic" w:hAnsi="NTTimes/Cyrillic"/>
          <w:sz w:val="18"/>
        </w:rPr>
      </w:pPr>
      <w:r>
        <w:rPr>
          <w:rFonts w:ascii="NTTimes/Cyrillic" w:hAnsi="NTTimes/Cyrillic"/>
          <w:sz w:val="18"/>
        </w:rPr>
        <w:t xml:space="preserve"> б) холелитиаз </w:t>
      </w:r>
    </w:p>
    <w:p w:rsidR="00000000" w:rsidRDefault="00A75214">
      <w:pPr>
        <w:ind w:left="284" w:hanging="284"/>
        <w:jc w:val="both"/>
        <w:rPr>
          <w:rFonts w:ascii="NTTimes/Cyrillic" w:hAnsi="NTTimes/Cyrillic"/>
          <w:sz w:val="18"/>
        </w:rPr>
      </w:pPr>
      <w:r>
        <w:rPr>
          <w:rFonts w:ascii="NTTimes/Cyrillic" w:hAnsi="NTTimes/Cyrillic"/>
          <w:sz w:val="18"/>
        </w:rPr>
        <w:t xml:space="preserve"> в) пенетрирующая пептическая язва </w:t>
      </w:r>
    </w:p>
    <w:p w:rsidR="00000000" w:rsidRDefault="00A75214">
      <w:pPr>
        <w:ind w:left="284" w:hanging="284"/>
        <w:jc w:val="both"/>
        <w:rPr>
          <w:rFonts w:ascii="NTTimes/Cyrillic" w:hAnsi="NTTimes/Cyrillic"/>
          <w:sz w:val="18"/>
        </w:rPr>
      </w:pPr>
      <w:r>
        <w:rPr>
          <w:rFonts w:ascii="NTTimes/Cyrillic" w:hAnsi="NTTimes/Cyrillic"/>
          <w:sz w:val="18"/>
        </w:rPr>
        <w:t xml:space="preserve"> г) алкоголь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факторы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113. Наиболее частой причиной возникновения острого панкреатита у мужчин явля</w:t>
      </w:r>
      <w:r>
        <w:rPr>
          <w:rFonts w:ascii="NTTimes/Cyrillic" w:hAnsi="NTTimes/Cyrillic"/>
          <w:sz w:val="18"/>
        </w:rPr>
        <w:t xml:space="preserve">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травма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применение кортикостероидов </w:t>
      </w:r>
    </w:p>
    <w:p w:rsidR="00000000" w:rsidRDefault="00A75214">
      <w:pPr>
        <w:ind w:left="284" w:hanging="284"/>
        <w:jc w:val="both"/>
        <w:rPr>
          <w:rFonts w:ascii="NTTimes/Cyrillic" w:hAnsi="NTTimes/Cyrillic"/>
          <w:sz w:val="18"/>
        </w:rPr>
      </w:pPr>
      <w:r>
        <w:rPr>
          <w:rFonts w:ascii="NTTimes/Cyrillic" w:hAnsi="NTTimes/Cyrillic"/>
          <w:sz w:val="18"/>
        </w:rPr>
        <w:t xml:space="preserve"> в) алкоголизм </w:t>
      </w:r>
    </w:p>
    <w:p w:rsidR="00000000" w:rsidRDefault="00A75214">
      <w:pPr>
        <w:ind w:left="284" w:hanging="284"/>
        <w:jc w:val="both"/>
        <w:rPr>
          <w:rFonts w:ascii="NTTimes/Cyrillic" w:hAnsi="NTTimes/Cyrillic"/>
          <w:sz w:val="18"/>
        </w:rPr>
      </w:pPr>
      <w:r>
        <w:rPr>
          <w:rFonts w:ascii="NTTimes/Cyrillic" w:hAnsi="NTTimes/Cyrillic"/>
          <w:sz w:val="18"/>
        </w:rPr>
        <w:t xml:space="preserve"> г) хронический холецистит </w:t>
      </w:r>
    </w:p>
    <w:p w:rsidR="00000000" w:rsidRDefault="00A75214">
      <w:pPr>
        <w:ind w:left="284" w:hanging="284"/>
        <w:jc w:val="both"/>
        <w:rPr>
          <w:rFonts w:ascii="NTTimes/Cyrillic" w:hAnsi="NTTimes/Cyrillic"/>
          <w:sz w:val="18"/>
        </w:rPr>
      </w:pPr>
      <w:r>
        <w:rPr>
          <w:rFonts w:ascii="NTTimes/Cyrillic" w:hAnsi="NTTimes/Cyrillic"/>
          <w:sz w:val="18"/>
        </w:rPr>
        <w:t xml:space="preserve"> д) цирроз печени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114. Развитие токсемии при остром панкреатите обусловливается всеми приведенными факторами,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попадания в кровь и лимфу токсогенных полипептидов </w:t>
      </w:r>
    </w:p>
    <w:p w:rsidR="00000000" w:rsidRDefault="00A75214">
      <w:pPr>
        <w:ind w:left="284" w:hanging="284"/>
        <w:jc w:val="both"/>
        <w:rPr>
          <w:rFonts w:ascii="NTTimes/Cyrillic" w:hAnsi="NTTimes/Cyrillic"/>
          <w:sz w:val="18"/>
        </w:rPr>
      </w:pPr>
      <w:r>
        <w:rPr>
          <w:rFonts w:ascii="NTTimes/Cyrillic" w:hAnsi="NTTimes/Cyrillic"/>
          <w:sz w:val="18"/>
        </w:rPr>
        <w:t xml:space="preserve"> б) попадания в кровь и лимфу токсогенных липидов </w:t>
      </w:r>
    </w:p>
    <w:p w:rsidR="00000000" w:rsidRDefault="00A75214">
      <w:pPr>
        <w:ind w:left="284" w:hanging="284"/>
        <w:jc w:val="both"/>
        <w:rPr>
          <w:rFonts w:ascii="NTTimes/Cyrillic" w:hAnsi="NTTimes/Cyrillic"/>
          <w:sz w:val="18"/>
        </w:rPr>
      </w:pPr>
      <w:r>
        <w:rPr>
          <w:rFonts w:ascii="NTTimes/Cyrillic" w:hAnsi="NTTimes/Cyrillic"/>
          <w:sz w:val="18"/>
        </w:rPr>
        <w:t xml:space="preserve"> в) попадания в кровь и лимфу панкреатических ферментов и биогенных аминов </w:t>
      </w:r>
    </w:p>
    <w:p w:rsidR="00000000" w:rsidRDefault="00A75214">
      <w:pPr>
        <w:ind w:left="284" w:hanging="284"/>
        <w:jc w:val="both"/>
        <w:rPr>
          <w:rFonts w:ascii="NTTimes/Cyrillic" w:hAnsi="NTTimes/Cyrillic"/>
          <w:sz w:val="18"/>
        </w:rPr>
      </w:pPr>
      <w:r>
        <w:rPr>
          <w:rFonts w:ascii="NTTimes/Cyrillic" w:hAnsi="NTTimes/Cyrillic"/>
          <w:sz w:val="18"/>
        </w:rPr>
        <w:t xml:space="preserve"> г) активирования калликреин-кининовой системы и системы ферментативного фибринолиза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высо</w:t>
      </w:r>
      <w:r>
        <w:rPr>
          <w:rFonts w:ascii="NTTimes/Cyrillic" w:hAnsi="NTTimes/Cyrillic"/>
          <w:sz w:val="18"/>
        </w:rPr>
        <w:t xml:space="preserve">кого лейкоцитоза и лимфоцитопении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115. Причинами развития свищей слепой кишки после аппендэктомии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масштабы воспалительных и деструктивных изменений в отростке </w:t>
      </w:r>
    </w:p>
    <w:p w:rsidR="00000000" w:rsidRDefault="00A75214">
      <w:pPr>
        <w:ind w:left="284" w:hanging="284"/>
        <w:jc w:val="both"/>
        <w:rPr>
          <w:rFonts w:ascii="NTTimes/Cyrillic" w:hAnsi="NTTimes/Cyrillic"/>
          <w:sz w:val="18"/>
        </w:rPr>
      </w:pPr>
      <w:r>
        <w:rPr>
          <w:rFonts w:ascii="NTTimes/Cyrillic" w:hAnsi="NTTimes/Cyrillic"/>
          <w:sz w:val="18"/>
        </w:rPr>
        <w:t xml:space="preserve"> б) диагностические ошибки </w:t>
      </w:r>
    </w:p>
    <w:p w:rsidR="00000000" w:rsidRDefault="00A75214">
      <w:pPr>
        <w:ind w:left="284" w:hanging="284"/>
        <w:jc w:val="both"/>
        <w:rPr>
          <w:rFonts w:ascii="NTTimes/Cyrillic" w:hAnsi="NTTimes/Cyrillic"/>
          <w:sz w:val="18"/>
        </w:rPr>
      </w:pPr>
      <w:r>
        <w:rPr>
          <w:rFonts w:ascii="NTTimes/Cyrillic" w:hAnsi="NTTimes/Cyrillic"/>
          <w:sz w:val="18"/>
        </w:rPr>
        <w:t xml:space="preserve"> в) технические ошибки по ходу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ошибки в тактике лечения и ведения послеоперационного периода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116. Тактика лечения неполных несформировавшихся свищей толстой кишки, открывающихся в гнойную полость включает -(1) вскрытие и дренирование гнойных затеков -(2) активную аспир</w:t>
      </w:r>
      <w:r>
        <w:rPr>
          <w:rFonts w:ascii="NTTimes/Cyrillic" w:hAnsi="NTTimes/Cyrillic"/>
          <w:sz w:val="18"/>
        </w:rPr>
        <w:t xml:space="preserve">ацию из раны -(3) срочную радикальную операцию -(4) интенсивную терапию -(5) отключение свища с помощью наложения противоестественного заднего прохода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3 и 4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2,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3, 4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2, 4 и 5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правильно 1, 2, 3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117. У больных перитонитом среди перечисленных осложнений наиболее часто встречается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эвентрация </w:t>
      </w:r>
    </w:p>
    <w:p w:rsidR="00000000" w:rsidRDefault="00A75214">
      <w:pPr>
        <w:ind w:left="284" w:hanging="284"/>
        <w:jc w:val="both"/>
        <w:rPr>
          <w:rFonts w:ascii="NTTimes/Cyrillic" w:hAnsi="NTTimes/Cyrillic"/>
          <w:sz w:val="18"/>
        </w:rPr>
      </w:pPr>
      <w:r>
        <w:rPr>
          <w:rFonts w:ascii="NTTimes/Cyrillic" w:hAnsi="NTTimes/Cyrillic"/>
          <w:sz w:val="18"/>
        </w:rPr>
        <w:t xml:space="preserve"> б) образование кишечных свищей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тромбоэмболия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формирование гнойников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пневм</w:t>
      </w:r>
      <w:r>
        <w:rPr>
          <w:rFonts w:ascii="NTTimes/Cyrillic" w:hAnsi="NTTimes/Cyrillic"/>
          <w:sz w:val="18"/>
        </w:rPr>
        <w:t xml:space="preserve">ония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118. Ведущим в лечении больных перитонитом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хирургическое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б) дезинтоксикационная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рациональная антибиотикотерапия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борьба с парезом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устранение причин, приводящих к нарушению внешнего дыхания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119. Перфорация любого полого органа брюшной полости характеризуется всеми перечисленными симптомами,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появления резкой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б) напряжения мышц передней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в) брадикардии </w:t>
      </w:r>
    </w:p>
    <w:p w:rsidR="00000000" w:rsidRDefault="00A75214">
      <w:pPr>
        <w:ind w:left="284" w:hanging="284"/>
        <w:jc w:val="both"/>
        <w:rPr>
          <w:rFonts w:ascii="NTTimes/Cyrillic" w:hAnsi="NTTimes/Cyrillic"/>
          <w:sz w:val="18"/>
        </w:rPr>
      </w:pPr>
      <w:r>
        <w:rPr>
          <w:rFonts w:ascii="NTTimes/Cyrillic" w:hAnsi="NTTimes/Cyrillic"/>
          <w:sz w:val="18"/>
        </w:rPr>
        <w:t xml:space="preserve"> г) Френикус-симптома </w:t>
      </w:r>
    </w:p>
    <w:p w:rsidR="00000000" w:rsidRDefault="00A75214">
      <w:pPr>
        <w:ind w:left="284" w:hanging="284"/>
        <w:jc w:val="both"/>
        <w:rPr>
          <w:rFonts w:ascii="NTTimes/Cyrillic" w:hAnsi="NTTimes/Cyrillic"/>
          <w:sz w:val="18"/>
        </w:rPr>
      </w:pPr>
      <w:r>
        <w:rPr>
          <w:rFonts w:ascii="NTTimes/Cyrillic" w:hAnsi="NTTimes/Cyrillic"/>
          <w:sz w:val="18"/>
        </w:rPr>
        <w:t xml:space="preserve"> д) симптома Мейо - Робсона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w:t>
      </w:r>
      <w:r>
        <w:rPr>
          <w:rFonts w:ascii="NTTimes/Cyrillic" w:hAnsi="NTTimes/Cyrillic"/>
          <w:sz w:val="18"/>
        </w:rPr>
        <w:t xml:space="preserve">20. Тяжесть течения перитонита в наибольшей степени зависит от всех указанных факторов,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массы тела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б) характера микрофлоры </w:t>
      </w:r>
    </w:p>
    <w:p w:rsidR="00000000" w:rsidRDefault="00A75214">
      <w:pPr>
        <w:ind w:left="284" w:hanging="284"/>
        <w:jc w:val="both"/>
        <w:rPr>
          <w:rFonts w:ascii="NTTimes/Cyrillic" w:hAnsi="NTTimes/Cyrillic"/>
          <w:sz w:val="18"/>
        </w:rPr>
      </w:pPr>
      <w:r>
        <w:rPr>
          <w:rFonts w:ascii="NTTimes/Cyrillic" w:hAnsi="NTTimes/Cyrillic"/>
          <w:sz w:val="18"/>
        </w:rPr>
        <w:t xml:space="preserve"> в) степени выраженности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гиповолемии </w:t>
      </w:r>
    </w:p>
    <w:p w:rsidR="00000000" w:rsidRDefault="00A75214">
      <w:pPr>
        <w:ind w:left="284" w:hanging="284"/>
        <w:jc w:val="both"/>
        <w:rPr>
          <w:rFonts w:ascii="NTTimes/Cyrillic" w:hAnsi="NTTimes/Cyrillic"/>
          <w:sz w:val="18"/>
        </w:rPr>
      </w:pPr>
      <w:r>
        <w:rPr>
          <w:rFonts w:ascii="NTTimes/Cyrillic" w:hAnsi="NTTimes/Cyrillic"/>
          <w:sz w:val="18"/>
        </w:rPr>
        <w:t xml:space="preserve"> д) степени нарушения белкового, электролитного обмена и кислотно-щелочного равновесия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121. При посевах перитонеального экссудата чаще всего отмечается рост </w:t>
      </w:r>
    </w:p>
    <w:p w:rsidR="00000000" w:rsidRDefault="00A75214">
      <w:pPr>
        <w:ind w:left="284" w:hanging="284"/>
        <w:jc w:val="both"/>
        <w:rPr>
          <w:rFonts w:ascii="NTTimes/Cyrillic" w:hAnsi="NTTimes/Cyrillic"/>
          <w:sz w:val="18"/>
        </w:rPr>
      </w:pPr>
      <w:r>
        <w:rPr>
          <w:rFonts w:ascii="NTTimes/Cyrillic" w:hAnsi="NTTimes/Cyrillic"/>
          <w:sz w:val="18"/>
        </w:rPr>
        <w:t xml:space="preserve"> а) стафилококка </w:t>
      </w:r>
    </w:p>
    <w:p w:rsidR="00000000" w:rsidRDefault="00A75214">
      <w:pPr>
        <w:ind w:left="284" w:hanging="284"/>
        <w:jc w:val="both"/>
        <w:rPr>
          <w:rFonts w:ascii="NTTimes/Cyrillic" w:hAnsi="NTTimes/Cyrillic"/>
          <w:sz w:val="18"/>
        </w:rPr>
      </w:pPr>
      <w:r>
        <w:rPr>
          <w:rFonts w:ascii="NTTimes/Cyrillic" w:hAnsi="NTTimes/Cyrillic"/>
          <w:sz w:val="18"/>
        </w:rPr>
        <w:t xml:space="preserve"> б) протея </w:t>
      </w:r>
    </w:p>
    <w:p w:rsidR="00000000" w:rsidRDefault="00A75214">
      <w:pPr>
        <w:ind w:left="284" w:hanging="284"/>
        <w:jc w:val="both"/>
        <w:rPr>
          <w:rFonts w:ascii="NTTimes/Cyrillic" w:hAnsi="NTTimes/Cyrillic"/>
          <w:sz w:val="18"/>
        </w:rPr>
      </w:pPr>
      <w:r>
        <w:rPr>
          <w:rFonts w:ascii="NTTimes/Cyrillic" w:hAnsi="NTTimes/Cyrillic"/>
          <w:sz w:val="18"/>
        </w:rPr>
        <w:t xml:space="preserve"> в) кишечной палочки </w:t>
      </w:r>
    </w:p>
    <w:p w:rsidR="00000000" w:rsidRDefault="00A75214">
      <w:pPr>
        <w:ind w:left="284" w:hanging="284"/>
        <w:jc w:val="both"/>
        <w:rPr>
          <w:rFonts w:ascii="NTTimes/Cyrillic" w:hAnsi="NTTimes/Cyrillic"/>
          <w:sz w:val="18"/>
        </w:rPr>
      </w:pPr>
      <w:r>
        <w:rPr>
          <w:rFonts w:ascii="NTTimes/Cyrillic" w:hAnsi="NTTimes/Cyrillic"/>
          <w:sz w:val="18"/>
        </w:rPr>
        <w:t xml:space="preserve"> г) смешанной флоры </w:t>
      </w:r>
    </w:p>
    <w:p w:rsidR="00000000" w:rsidRDefault="00A75214">
      <w:pPr>
        <w:ind w:left="284" w:hanging="284"/>
        <w:jc w:val="both"/>
        <w:rPr>
          <w:rFonts w:ascii="NTTimes/Cyrillic" w:hAnsi="NTTimes/Cyrillic"/>
          <w:sz w:val="18"/>
        </w:rPr>
      </w:pPr>
      <w:r>
        <w:rPr>
          <w:rFonts w:ascii="NTTimes/Cyrillic" w:hAnsi="NTTimes/Cyrillic"/>
          <w:sz w:val="18"/>
        </w:rPr>
        <w:t xml:space="preserve"> д) анаэробной флоры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122. Непосредственными причинами повреждений магистрал</w:t>
      </w:r>
      <w:r>
        <w:rPr>
          <w:rFonts w:ascii="NTTimes/Cyrillic" w:hAnsi="NTTimes/Cyrillic"/>
          <w:sz w:val="18"/>
        </w:rPr>
        <w:t xml:space="preserve">ьных желчных протоков могут быть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врожденных аномалий и вариабельности топографии протоков </w:t>
      </w:r>
    </w:p>
    <w:p w:rsidR="00000000" w:rsidRDefault="00A75214">
      <w:pPr>
        <w:ind w:left="284" w:hanging="284"/>
        <w:jc w:val="both"/>
        <w:rPr>
          <w:rFonts w:ascii="NTTimes/Cyrillic" w:hAnsi="NTTimes/Cyrillic"/>
          <w:sz w:val="18"/>
        </w:rPr>
      </w:pPr>
      <w:r>
        <w:rPr>
          <w:rFonts w:ascii="NTTimes/Cyrillic" w:hAnsi="NTTimes/Cyrillic"/>
          <w:sz w:val="18"/>
        </w:rPr>
        <w:t xml:space="preserve"> б) воспалительно-инфильтративных изменений в области печеночно-двенадцатиперстной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в) технических и тактических ошибок хирургов </w:t>
      </w:r>
    </w:p>
    <w:p w:rsidR="00000000" w:rsidRDefault="00A75214">
      <w:pPr>
        <w:ind w:left="284" w:hanging="284"/>
        <w:jc w:val="both"/>
        <w:rPr>
          <w:rFonts w:ascii="NTTimes/Cyrillic" w:hAnsi="NTTimes/Cyrillic"/>
          <w:sz w:val="18"/>
        </w:rPr>
      </w:pPr>
      <w:r>
        <w:rPr>
          <w:rFonts w:ascii="NTTimes/Cyrillic" w:hAnsi="NTTimes/Cyrillic"/>
          <w:sz w:val="18"/>
        </w:rPr>
        <w:t xml:space="preserve"> г) исследования протоков зондами, бужами, ложками и другими инструментами </w:t>
      </w:r>
    </w:p>
    <w:p w:rsidR="00000000" w:rsidRDefault="00A75214">
      <w:pPr>
        <w:ind w:left="284" w:hanging="284"/>
        <w:jc w:val="both"/>
        <w:rPr>
          <w:rFonts w:ascii="NTTimes/Cyrillic" w:hAnsi="NTTimes/Cyrillic"/>
          <w:sz w:val="18"/>
        </w:rPr>
      </w:pPr>
      <w:r>
        <w:rPr>
          <w:rFonts w:ascii="NTTimes/Cyrillic" w:hAnsi="NTTimes/Cyrillic"/>
          <w:sz w:val="18"/>
        </w:rPr>
        <w:t xml:space="preserve"> д) пальпаторного исследования протоков у больного с ущемленным в области папиллы камнем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123. Незамеченные ранения гепатикохоледоха могут привести в послеоперационном периоде </w:t>
      </w:r>
      <w:r>
        <w:rPr>
          <w:rFonts w:ascii="NTTimes/Cyrillic" w:hAnsi="NTTimes/Cyrillic"/>
          <w:sz w:val="18"/>
        </w:rPr>
        <w:t xml:space="preserve">ко всем перечисленным тяжелым осложнениям,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ограниченного или разлитого желчного 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б) образования подпеченочных гнойников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развития наружного желчного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тромбоэмболии мелких ветвей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д) развития поддиафрагмального абсцесса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124. Ликвидировать повреждения внепеченочных желчных протоков можно </w:t>
      </w:r>
    </w:p>
    <w:p w:rsidR="00000000" w:rsidRDefault="00A75214">
      <w:pPr>
        <w:ind w:left="284" w:hanging="284"/>
        <w:jc w:val="both"/>
        <w:rPr>
          <w:rFonts w:ascii="NTTimes/Cyrillic" w:hAnsi="NTTimes/Cyrillic"/>
          <w:sz w:val="18"/>
        </w:rPr>
      </w:pPr>
      <w:r>
        <w:rPr>
          <w:rFonts w:ascii="NTTimes/Cyrillic" w:hAnsi="NTTimes/Cyrillic"/>
          <w:sz w:val="18"/>
        </w:rPr>
        <w:t xml:space="preserve"> а) ушив место повреждения протока отдельными швами атравматической иглой </w:t>
      </w:r>
    </w:p>
    <w:p w:rsidR="00000000" w:rsidRDefault="00A75214">
      <w:pPr>
        <w:ind w:left="284" w:hanging="284"/>
        <w:jc w:val="both"/>
        <w:rPr>
          <w:rFonts w:ascii="NTTimes/Cyrillic" w:hAnsi="NTTimes/Cyrillic"/>
          <w:sz w:val="18"/>
        </w:rPr>
      </w:pPr>
      <w:r>
        <w:rPr>
          <w:rFonts w:ascii="NTTimes/Cyrillic" w:hAnsi="NTTimes/Cyrillic"/>
          <w:sz w:val="18"/>
        </w:rPr>
        <w:t xml:space="preserve"> б) сшив проток на T-образном дренаже </w:t>
      </w:r>
    </w:p>
    <w:p w:rsidR="00000000" w:rsidRDefault="00A75214">
      <w:pPr>
        <w:ind w:left="284" w:hanging="284"/>
        <w:jc w:val="both"/>
        <w:rPr>
          <w:rFonts w:ascii="NTTimes/Cyrillic" w:hAnsi="NTTimes/Cyrillic"/>
          <w:sz w:val="18"/>
        </w:rPr>
      </w:pPr>
      <w:r>
        <w:rPr>
          <w:rFonts w:ascii="NTTimes/Cyrillic" w:hAnsi="NTTimes/Cyrillic"/>
          <w:sz w:val="18"/>
        </w:rPr>
        <w:t xml:space="preserve"> в) сшив проток на Г-образном дренаже </w:t>
      </w:r>
    </w:p>
    <w:p w:rsidR="00000000" w:rsidRDefault="00A75214">
      <w:pPr>
        <w:ind w:left="284" w:hanging="284"/>
        <w:jc w:val="both"/>
        <w:rPr>
          <w:rFonts w:ascii="NTTimes/Cyrillic" w:hAnsi="NTTimes/Cyrillic"/>
          <w:sz w:val="18"/>
        </w:rPr>
      </w:pPr>
      <w:r>
        <w:rPr>
          <w:rFonts w:ascii="NTTimes/Cyrillic" w:hAnsi="NTTimes/Cyrillic"/>
          <w:sz w:val="18"/>
        </w:rPr>
        <w:t xml:space="preserve"> г) наложив би</w:t>
      </w:r>
      <w:r>
        <w:rPr>
          <w:rFonts w:ascii="NTTimes/Cyrillic" w:hAnsi="NTTimes/Cyrillic"/>
          <w:sz w:val="18"/>
        </w:rPr>
        <w:t xml:space="preserve">лиодигистивный анастомоз </w:t>
      </w:r>
    </w:p>
    <w:p w:rsidR="00000000" w:rsidRDefault="00A75214">
      <w:pPr>
        <w:ind w:left="284" w:hanging="284"/>
        <w:jc w:val="both"/>
        <w:rPr>
          <w:rFonts w:ascii="NTTimes/Cyrillic" w:hAnsi="NTTimes/Cyrillic"/>
          <w:sz w:val="18"/>
        </w:rPr>
      </w:pPr>
      <w:r>
        <w:rPr>
          <w:rFonts w:ascii="NTTimes/Cyrillic" w:hAnsi="NTTimes/Cyrillic"/>
          <w:sz w:val="18"/>
        </w:rPr>
        <w:t xml:space="preserve"> д) любым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125. Для холангита характерными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лихорадка, проявляющаяся нередко высокой температурой гектического типа </w:t>
      </w:r>
    </w:p>
    <w:p w:rsidR="00000000" w:rsidRDefault="00A75214">
      <w:pPr>
        <w:ind w:left="284" w:hanging="284"/>
        <w:jc w:val="both"/>
        <w:rPr>
          <w:rFonts w:ascii="NTTimes/Cyrillic" w:hAnsi="NTTimes/Cyrillic"/>
          <w:sz w:val="18"/>
        </w:rPr>
      </w:pPr>
      <w:r>
        <w:rPr>
          <w:rFonts w:ascii="NTTimes/Cyrillic" w:hAnsi="NTTimes/Cyrillic"/>
          <w:sz w:val="18"/>
        </w:rPr>
        <w:t xml:space="preserve"> б) потрясающие ознобы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повышение потливости, жажда, сухость во рту </w:t>
      </w:r>
    </w:p>
    <w:p w:rsidR="00000000" w:rsidRDefault="00A75214">
      <w:pPr>
        <w:ind w:left="284" w:hanging="284"/>
        <w:jc w:val="both"/>
        <w:rPr>
          <w:rFonts w:ascii="NTTimes/Cyrillic" w:hAnsi="NTTimes/Cyrillic"/>
          <w:sz w:val="18"/>
        </w:rPr>
      </w:pPr>
      <w:r>
        <w:rPr>
          <w:rFonts w:ascii="NTTimes/Cyrillic" w:hAnsi="NTTimes/Cyrillic"/>
          <w:sz w:val="18"/>
        </w:rPr>
        <w:t xml:space="preserve"> г) увеличение селезенки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126. К симптомам, характерным для обтурационной желтухи, возникшей на почве калькулезного холецистита,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приступообразных болей типа печеночной колики </w:t>
      </w:r>
    </w:p>
    <w:p w:rsidR="00000000" w:rsidRDefault="00A75214">
      <w:pPr>
        <w:ind w:left="284" w:hanging="284"/>
        <w:jc w:val="both"/>
        <w:rPr>
          <w:rFonts w:ascii="NTTimes/Cyrillic" w:hAnsi="NTTimes/Cyrillic"/>
          <w:sz w:val="18"/>
        </w:rPr>
      </w:pPr>
      <w:r>
        <w:rPr>
          <w:rFonts w:ascii="NTTimes/Cyrillic" w:hAnsi="NTTimes/Cyrillic"/>
          <w:sz w:val="18"/>
        </w:rPr>
        <w:t xml:space="preserve"> б) быстрого развития жел</w:t>
      </w:r>
      <w:r>
        <w:rPr>
          <w:rFonts w:ascii="NTTimes/Cyrillic" w:hAnsi="NTTimes/Cyrillic"/>
          <w:sz w:val="18"/>
        </w:rPr>
        <w:t xml:space="preserve">тухи после болевого приступа </w:t>
      </w:r>
    </w:p>
    <w:p w:rsidR="00000000" w:rsidRDefault="00A75214">
      <w:pPr>
        <w:ind w:left="284" w:hanging="284"/>
        <w:jc w:val="both"/>
        <w:rPr>
          <w:rFonts w:ascii="NTTimes/Cyrillic" w:hAnsi="NTTimes/Cyrillic"/>
          <w:sz w:val="18"/>
        </w:rPr>
      </w:pPr>
      <w:r>
        <w:rPr>
          <w:rFonts w:ascii="NTTimes/Cyrillic" w:hAnsi="NTTimes/Cyrillic"/>
          <w:sz w:val="18"/>
        </w:rPr>
        <w:t xml:space="preserve"> в) желчный пузырь чаще не пальпируется, область его резко болезнена </w:t>
      </w:r>
    </w:p>
    <w:p w:rsidR="00000000" w:rsidRDefault="00A75214">
      <w:pPr>
        <w:ind w:left="284" w:hanging="284"/>
        <w:jc w:val="both"/>
        <w:rPr>
          <w:rFonts w:ascii="NTTimes/Cyrillic" w:hAnsi="NTTimes/Cyrillic"/>
          <w:sz w:val="18"/>
        </w:rPr>
      </w:pPr>
      <w:r>
        <w:rPr>
          <w:rFonts w:ascii="NTTimes/Cyrillic" w:hAnsi="NTTimes/Cyrillic"/>
          <w:sz w:val="18"/>
        </w:rPr>
        <w:t xml:space="preserve"> г) похудания, резкой слабости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неинтенсивного зуда кожи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127. У больных холедохолитиазом могут возникнуть все следующие осложнения,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холангита </w:t>
      </w:r>
    </w:p>
    <w:p w:rsidR="00000000" w:rsidRDefault="00A75214">
      <w:pPr>
        <w:ind w:left="284" w:hanging="284"/>
        <w:jc w:val="both"/>
        <w:rPr>
          <w:rFonts w:ascii="NTTimes/Cyrillic" w:hAnsi="NTTimes/Cyrillic"/>
          <w:sz w:val="18"/>
        </w:rPr>
      </w:pPr>
      <w:r>
        <w:rPr>
          <w:rFonts w:ascii="NTTimes/Cyrillic" w:hAnsi="NTTimes/Cyrillic"/>
          <w:sz w:val="18"/>
        </w:rPr>
        <w:t xml:space="preserve"> б) обтурационной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в) рубцовых изменений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г) пролежней стенки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д) рака желчного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128. При ущемленном камне в области большого дуоденального сосочка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сделать дуоденотомию, извлечь камень и ушить кишку </w:t>
      </w:r>
    </w:p>
    <w:p w:rsidR="00000000" w:rsidRDefault="00A75214">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наложить холедоходуоденоанастомоз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 дуоденотомии и извлечения камня дренировать холедох через культю пузырного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вскрыть холедок и попытаться удалить камень; при неудаче произвести дуоденотомию, удалить конкремент, наложить швы на рану двенадцатиперстной кишки и дренировать общий желчный проток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наложить холедохоэнтероанастомоз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129. Рациональным лечением желчно-каменной болезни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диетическое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медикаментозное </w:t>
      </w:r>
    </w:p>
    <w:p w:rsidR="00000000" w:rsidRDefault="00A75214">
      <w:pPr>
        <w:ind w:left="284" w:hanging="284"/>
        <w:jc w:val="both"/>
        <w:rPr>
          <w:rFonts w:ascii="NTTimes/Cyrillic" w:hAnsi="NTTimes/Cyrillic"/>
          <w:sz w:val="18"/>
        </w:rPr>
      </w:pPr>
      <w:r>
        <w:rPr>
          <w:rFonts w:ascii="NTTimes/Cyrillic" w:hAnsi="NTTimes/Cyrillic"/>
          <w:sz w:val="18"/>
        </w:rPr>
        <w:t xml:space="preserve"> в) хирургическое </w:t>
      </w:r>
    </w:p>
    <w:p w:rsidR="00000000" w:rsidRDefault="00A75214">
      <w:pPr>
        <w:ind w:left="284" w:hanging="284"/>
        <w:jc w:val="both"/>
        <w:rPr>
          <w:rFonts w:ascii="NTTimes/Cyrillic" w:hAnsi="NTTimes/Cyrillic"/>
          <w:sz w:val="18"/>
        </w:rPr>
      </w:pPr>
      <w:r>
        <w:rPr>
          <w:rFonts w:ascii="NTTimes/Cyrillic" w:hAnsi="NTTimes/Cyrillic"/>
          <w:sz w:val="18"/>
        </w:rPr>
        <w:t xml:space="preserve"> г) санаторно-курортное </w:t>
      </w:r>
    </w:p>
    <w:p w:rsidR="00000000" w:rsidRDefault="00A75214">
      <w:pPr>
        <w:ind w:left="284" w:hanging="284"/>
        <w:jc w:val="both"/>
        <w:rPr>
          <w:rFonts w:ascii="NTTimes/Cyrillic" w:hAnsi="NTTimes/Cyrillic"/>
          <w:sz w:val="18"/>
        </w:rPr>
      </w:pPr>
      <w:r>
        <w:rPr>
          <w:rFonts w:ascii="NTTimes/Cyrillic" w:hAnsi="NTTimes/Cyrillic"/>
          <w:sz w:val="18"/>
        </w:rPr>
        <w:t xml:space="preserve"> д) лечение м</w:t>
      </w:r>
      <w:r>
        <w:rPr>
          <w:rFonts w:ascii="NTTimes/Cyrillic" w:hAnsi="NTTimes/Cyrillic"/>
          <w:sz w:val="18"/>
        </w:rPr>
        <w:t xml:space="preserve">инеральными водами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130. Перемежающуюся желтуху можно объяснить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камнем пузырного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б) камнями в желчном пузыре с окклюзией пузырного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в) вклиненным камнем большого дуоденального соска </w:t>
      </w:r>
    </w:p>
    <w:p w:rsidR="00000000" w:rsidRDefault="00A75214">
      <w:pPr>
        <w:ind w:left="284" w:hanging="284"/>
        <w:jc w:val="both"/>
        <w:rPr>
          <w:rFonts w:ascii="NTTimes/Cyrillic" w:hAnsi="NTTimes/Cyrillic"/>
          <w:sz w:val="18"/>
        </w:rPr>
      </w:pPr>
      <w:r>
        <w:rPr>
          <w:rFonts w:ascii="NTTimes/Cyrillic" w:hAnsi="NTTimes/Cyrillic"/>
          <w:sz w:val="18"/>
        </w:rPr>
        <w:t xml:space="preserve"> г) вентильным камнем холедоха </w:t>
      </w:r>
    </w:p>
    <w:p w:rsidR="00000000" w:rsidRDefault="00A75214">
      <w:pPr>
        <w:ind w:left="284" w:hanging="284"/>
        <w:jc w:val="both"/>
        <w:rPr>
          <w:rFonts w:ascii="NTTimes/Cyrillic" w:hAnsi="NTTimes/Cyrillic"/>
          <w:sz w:val="18"/>
        </w:rPr>
      </w:pPr>
      <w:r>
        <w:rPr>
          <w:rFonts w:ascii="NTTimes/Cyrillic" w:hAnsi="NTTimes/Cyrillic"/>
          <w:sz w:val="18"/>
        </w:rPr>
        <w:t xml:space="preserve"> д) опухолью внепеченочных желчных протоков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131. При операции по поводу острого холецистита, осложненного панкреатитом (отечная форма) наиболее целесообразной тактикой хирурга следует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типичную холецистэктомию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 удаления желчного пузыря дренировать </w:t>
      </w:r>
      <w:r>
        <w:rPr>
          <w:rFonts w:ascii="NTTimes/Cyrillic" w:hAnsi="NTTimes/Cyrillic"/>
          <w:sz w:val="18"/>
        </w:rPr>
        <w:t xml:space="preserve">холедох через культю пузырного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 холецистэктомии дренировать общий желчный проток Т-образным дренажем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 холецистэктомии дренировать сальниковую сумку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наложить холецистостому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132. К наиболее частым причинам, обуславливающим острую желчную гипертензию,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опухоли гепатопанкреатидуоденальной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стеноз большого дуоденального сосочка </w:t>
      </w:r>
    </w:p>
    <w:p w:rsidR="00000000" w:rsidRDefault="00A75214">
      <w:pPr>
        <w:ind w:left="284" w:hanging="284"/>
        <w:jc w:val="both"/>
        <w:rPr>
          <w:rFonts w:ascii="NTTimes/Cyrillic" w:hAnsi="NTTimes/Cyrillic"/>
          <w:sz w:val="18"/>
        </w:rPr>
      </w:pPr>
      <w:r>
        <w:rPr>
          <w:rFonts w:ascii="NTTimes/Cyrillic" w:hAnsi="NTTimes/Cyrillic"/>
          <w:sz w:val="18"/>
        </w:rPr>
        <w:t xml:space="preserve"> в) холедохолитиаз, как осложнение желчно-каменной болезни и холецистита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дуоденальная гипертензия </w:t>
      </w:r>
    </w:p>
    <w:p w:rsidR="00000000" w:rsidRDefault="00A75214">
      <w:pPr>
        <w:ind w:left="284" w:hanging="284"/>
        <w:jc w:val="both"/>
        <w:rPr>
          <w:rFonts w:ascii="NTTimes/Cyrillic" w:hAnsi="NTTimes/Cyrillic"/>
          <w:sz w:val="18"/>
        </w:rPr>
      </w:pPr>
      <w:r>
        <w:rPr>
          <w:rFonts w:ascii="NTTimes/Cyrillic" w:hAnsi="NTTimes/Cyrillic"/>
          <w:sz w:val="18"/>
        </w:rPr>
        <w:t xml:space="preserve"> д) глистная инвазия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133. Во время операции по поводу желчно-каменной болезни обнаружен сморщенный желчный пузырь, набитый камнями и расширенный до 2. 5 см общий желчный проток. Больному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произвести холецистэктомию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произвести холецистэктомию, затем холаниографию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в) сразу произвести холецистэктомию и ревизию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г) наложить холецистостому </w:t>
      </w:r>
    </w:p>
    <w:p w:rsidR="00000000" w:rsidRDefault="00A75214">
      <w:pPr>
        <w:ind w:left="284" w:hanging="284"/>
        <w:jc w:val="both"/>
        <w:rPr>
          <w:rFonts w:ascii="NTTimes/Cyrillic" w:hAnsi="NTTimes/Cyrillic"/>
          <w:sz w:val="18"/>
        </w:rPr>
      </w:pPr>
      <w:r>
        <w:rPr>
          <w:rFonts w:ascii="NTTimes/Cyrillic" w:hAnsi="NTTimes/Cyrillic"/>
          <w:sz w:val="18"/>
        </w:rPr>
        <w:t xml:space="preserve"> д) произвести дуоденотомию с ревизией большого дуоденального сосочка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134. Острый холецистит необходимо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прободной язвой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с пене</w:t>
      </w:r>
      <w:r>
        <w:rPr>
          <w:rFonts w:ascii="NTTimes/Cyrillic" w:hAnsi="NTTimes/Cyrillic"/>
          <w:sz w:val="18"/>
        </w:rPr>
        <w:t xml:space="preserve">трирующей язвой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с правосторонней базальной пневмонией </w:t>
      </w:r>
    </w:p>
    <w:p w:rsidR="00000000" w:rsidRDefault="00A75214">
      <w:pPr>
        <w:ind w:left="284" w:hanging="284"/>
        <w:jc w:val="both"/>
        <w:rPr>
          <w:rFonts w:ascii="NTTimes/Cyrillic" w:hAnsi="NTTimes/Cyrillic"/>
          <w:sz w:val="18"/>
        </w:rPr>
      </w:pPr>
      <w:r>
        <w:rPr>
          <w:rFonts w:ascii="NTTimes/Cyrillic" w:hAnsi="NTTimes/Cyrillic"/>
          <w:sz w:val="18"/>
        </w:rPr>
        <w:t xml:space="preserve"> г) с острым аппендицитом при атипичном расположении червеобразного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135. Острый деструктивный холецистит может привести к следующим осложнениям </w:t>
      </w:r>
    </w:p>
    <w:p w:rsidR="00000000" w:rsidRDefault="00A75214">
      <w:pPr>
        <w:ind w:left="284" w:hanging="284"/>
        <w:jc w:val="both"/>
        <w:rPr>
          <w:rFonts w:ascii="NTTimes/Cyrillic" w:hAnsi="NTTimes/Cyrillic"/>
          <w:sz w:val="18"/>
        </w:rPr>
      </w:pPr>
      <w:r>
        <w:rPr>
          <w:rFonts w:ascii="NTTimes/Cyrillic" w:hAnsi="NTTimes/Cyrillic"/>
          <w:sz w:val="18"/>
        </w:rPr>
        <w:t xml:space="preserve"> а) разлитому желчному перитониту </w:t>
      </w:r>
    </w:p>
    <w:p w:rsidR="00000000" w:rsidRDefault="00A75214">
      <w:pPr>
        <w:ind w:left="284" w:hanging="284"/>
        <w:jc w:val="both"/>
        <w:rPr>
          <w:rFonts w:ascii="NTTimes/Cyrillic" w:hAnsi="NTTimes/Cyrillic"/>
          <w:sz w:val="18"/>
        </w:rPr>
      </w:pPr>
      <w:r>
        <w:rPr>
          <w:rFonts w:ascii="NTTimes/Cyrillic" w:hAnsi="NTTimes/Cyrillic"/>
          <w:sz w:val="18"/>
        </w:rPr>
        <w:t xml:space="preserve"> б) ограниченным гнойникам брюшной полости (поддиафрагмальный, подпеченочный и др. ) , абсцессу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холангиту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водянке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136. Больная 50 лет, страдает кальку</w:t>
      </w:r>
      <w:r>
        <w:rPr>
          <w:rFonts w:ascii="NTTimes/Cyrillic" w:hAnsi="NTTimes/Cyrillic"/>
          <w:sz w:val="18"/>
        </w:rPr>
        <w:t xml:space="preserve">лезным холециститом, сахарным диабетом и стенокардией напряжения. Наиболее целесообразно для нее </w:t>
      </w:r>
    </w:p>
    <w:p w:rsidR="00000000" w:rsidRDefault="00A75214">
      <w:pPr>
        <w:ind w:left="284" w:hanging="284"/>
        <w:jc w:val="both"/>
        <w:rPr>
          <w:rFonts w:ascii="NTTimes/Cyrillic" w:hAnsi="NTTimes/Cyrillic"/>
          <w:sz w:val="18"/>
        </w:rPr>
      </w:pPr>
      <w:r>
        <w:rPr>
          <w:rFonts w:ascii="NTTimes/Cyrillic" w:hAnsi="NTTimes/Cyrillic"/>
          <w:sz w:val="18"/>
        </w:rPr>
        <w:t xml:space="preserve"> а) диетотерапия, применение спазмолитиков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санаторно-курортное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плановое хирургическое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лечение сахарного диабета и стенокардии </w:t>
      </w:r>
    </w:p>
    <w:p w:rsidR="00000000" w:rsidRDefault="00A75214">
      <w:pPr>
        <w:ind w:left="284" w:hanging="284"/>
        <w:jc w:val="both"/>
        <w:rPr>
          <w:rFonts w:ascii="NTTimes/Cyrillic" w:hAnsi="NTTimes/Cyrillic"/>
          <w:sz w:val="18"/>
        </w:rPr>
      </w:pPr>
      <w:r>
        <w:rPr>
          <w:rFonts w:ascii="NTTimes/Cyrillic" w:hAnsi="NTTimes/Cyrillic"/>
          <w:sz w:val="18"/>
        </w:rPr>
        <w:t xml:space="preserve"> д) хирургическое лечение только по витальным показаниям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137. Механическая желтуха при остром холецистите развивается в результате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холедохолитиаза </w:t>
      </w:r>
    </w:p>
    <w:p w:rsidR="00000000" w:rsidRDefault="00A75214">
      <w:pPr>
        <w:ind w:left="284" w:hanging="284"/>
        <w:jc w:val="both"/>
        <w:rPr>
          <w:rFonts w:ascii="NTTimes/Cyrillic" w:hAnsi="NTTimes/Cyrillic"/>
          <w:sz w:val="18"/>
        </w:rPr>
      </w:pPr>
      <w:r>
        <w:rPr>
          <w:rFonts w:ascii="NTTimes/Cyrillic" w:hAnsi="NTTimes/Cyrillic"/>
          <w:sz w:val="18"/>
        </w:rPr>
        <w:t xml:space="preserve"> б) обтурации камнем или слизистой пробкой пузырного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в) отека г</w:t>
      </w:r>
      <w:r>
        <w:rPr>
          <w:rFonts w:ascii="NTTimes/Cyrillic" w:hAnsi="NTTimes/Cyrillic"/>
          <w:sz w:val="18"/>
        </w:rPr>
        <w:t xml:space="preserve">оловки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холангита </w:t>
      </w:r>
    </w:p>
    <w:p w:rsidR="00000000" w:rsidRDefault="00A75214">
      <w:pPr>
        <w:ind w:left="284" w:hanging="284"/>
        <w:jc w:val="both"/>
        <w:rPr>
          <w:rFonts w:ascii="NTTimes/Cyrillic" w:hAnsi="NTTimes/Cyrillic"/>
          <w:sz w:val="18"/>
        </w:rPr>
      </w:pPr>
      <w:r>
        <w:rPr>
          <w:rFonts w:ascii="NTTimes/Cyrillic" w:hAnsi="NTTimes/Cyrillic"/>
          <w:sz w:val="18"/>
        </w:rPr>
        <w:t xml:space="preserve"> д) глистной инвазии общего желчного протока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138. Чрескожная чреспеченочная холангиография является методом, позволяющим диагностировать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внутрипеченочный сосудистый блок </w:t>
      </w:r>
    </w:p>
    <w:p w:rsidR="00000000" w:rsidRDefault="00A75214">
      <w:pPr>
        <w:ind w:left="284" w:hanging="284"/>
        <w:jc w:val="both"/>
        <w:rPr>
          <w:rFonts w:ascii="NTTimes/Cyrillic" w:hAnsi="NTTimes/Cyrillic"/>
          <w:sz w:val="18"/>
        </w:rPr>
      </w:pPr>
      <w:r>
        <w:rPr>
          <w:rFonts w:ascii="NTTimes/Cyrillic" w:hAnsi="NTTimes/Cyrillic"/>
          <w:sz w:val="18"/>
        </w:rPr>
        <w:t xml:space="preserve"> в) билиарный цирроз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непроходимость желчных путей при механической желтухе </w:t>
      </w:r>
    </w:p>
    <w:p w:rsidR="00000000" w:rsidRDefault="00A75214">
      <w:pPr>
        <w:ind w:left="284" w:hanging="284"/>
        <w:jc w:val="both"/>
        <w:rPr>
          <w:rFonts w:ascii="NTTimes/Cyrillic" w:hAnsi="NTTimes/Cyrillic"/>
          <w:sz w:val="18"/>
        </w:rPr>
      </w:pPr>
      <w:r>
        <w:rPr>
          <w:rFonts w:ascii="NTTimes/Cyrillic" w:hAnsi="NTTimes/Cyrillic"/>
          <w:sz w:val="18"/>
        </w:rPr>
        <w:t xml:space="preserve"> д) хронический гепатит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139. Распознаванию причины механической желтухи более всего способствует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пероральная холецистография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внутривенная холецистохолангиография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рет</w:t>
      </w:r>
      <w:r>
        <w:rPr>
          <w:rFonts w:ascii="NTTimes/Cyrillic" w:hAnsi="NTTimes/Cyrillic"/>
          <w:sz w:val="18"/>
        </w:rPr>
        <w:t xml:space="preserve">роградная (восходящая) холангиография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сцинтиграфия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прямая спленопортография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140. Возникновение гнойного холангита наиболее часто связано </w:t>
      </w:r>
    </w:p>
    <w:p w:rsidR="00000000" w:rsidRDefault="00A75214">
      <w:pPr>
        <w:ind w:left="284" w:hanging="284"/>
        <w:jc w:val="both"/>
        <w:rPr>
          <w:rFonts w:ascii="NTTimes/Cyrillic" w:hAnsi="NTTimes/Cyrillic"/>
          <w:sz w:val="18"/>
        </w:rPr>
      </w:pPr>
      <w:r>
        <w:rPr>
          <w:rFonts w:ascii="NTTimes/Cyrillic" w:hAnsi="NTTimes/Cyrillic"/>
          <w:sz w:val="18"/>
        </w:rPr>
        <w:t xml:space="preserve"> а) с желчно-каменной болезнью </w:t>
      </w:r>
    </w:p>
    <w:p w:rsidR="00000000" w:rsidRDefault="00A75214">
      <w:pPr>
        <w:ind w:left="284" w:hanging="284"/>
        <w:jc w:val="both"/>
        <w:rPr>
          <w:rFonts w:ascii="NTTimes/Cyrillic" w:hAnsi="NTTimes/Cyrillic"/>
          <w:sz w:val="18"/>
        </w:rPr>
      </w:pPr>
      <w:r>
        <w:rPr>
          <w:rFonts w:ascii="NTTimes/Cyrillic" w:hAnsi="NTTimes/Cyrillic"/>
          <w:sz w:val="18"/>
        </w:rPr>
        <w:t xml:space="preserve"> б) со стенозирующим папиллитом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забросом кишечного содержимого через ранее наложенный билиодигестивный анастомоз </w:t>
      </w:r>
    </w:p>
    <w:p w:rsidR="00000000" w:rsidRDefault="00A75214">
      <w:pPr>
        <w:ind w:left="284" w:hanging="284"/>
        <w:jc w:val="both"/>
        <w:rPr>
          <w:rFonts w:ascii="NTTimes/Cyrillic" w:hAnsi="NTTimes/Cyrillic"/>
          <w:sz w:val="18"/>
        </w:rPr>
      </w:pPr>
      <w:r>
        <w:rPr>
          <w:rFonts w:ascii="NTTimes/Cyrillic" w:hAnsi="NTTimes/Cyrillic"/>
          <w:sz w:val="18"/>
        </w:rPr>
        <w:t xml:space="preserve"> г) с псевдотуморозным панкреатитом </w:t>
      </w:r>
    </w:p>
    <w:p w:rsidR="00000000" w:rsidRDefault="00A75214">
      <w:pPr>
        <w:ind w:left="284" w:hanging="284"/>
        <w:jc w:val="both"/>
        <w:rPr>
          <w:rFonts w:ascii="NTTimes/Cyrillic" w:hAnsi="NTTimes/Cyrillic"/>
          <w:sz w:val="18"/>
        </w:rPr>
      </w:pPr>
      <w:r>
        <w:rPr>
          <w:rFonts w:ascii="NTTimes/Cyrillic" w:hAnsi="NTTimes/Cyrillic"/>
          <w:sz w:val="18"/>
        </w:rPr>
        <w:t xml:space="preserve"> д) с опухолью головки поджелудочной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141. Желчный камень, вызвавший обтурационную кишечную непроходимость, попадает в просвет кишки чаще всего через фистулу</w:t>
      </w:r>
      <w:r>
        <w:rPr>
          <w:rFonts w:ascii="NTTimes/Cyrillic" w:hAnsi="NTTimes/Cyrillic"/>
          <w:sz w:val="18"/>
        </w:rPr>
        <w:t xml:space="preserve"> между желчным пузырем и </w:t>
      </w:r>
    </w:p>
    <w:p w:rsidR="00000000" w:rsidRDefault="00A75214">
      <w:pPr>
        <w:ind w:left="284" w:hanging="284"/>
        <w:jc w:val="both"/>
        <w:rPr>
          <w:rFonts w:ascii="NTTimes/Cyrillic" w:hAnsi="NTTimes/Cyrillic"/>
          <w:sz w:val="18"/>
        </w:rPr>
      </w:pPr>
      <w:r>
        <w:rPr>
          <w:rFonts w:ascii="NTTimes/Cyrillic" w:hAnsi="NTTimes/Cyrillic"/>
          <w:sz w:val="18"/>
        </w:rPr>
        <w:t xml:space="preserve"> а) слепой кишкой </w:t>
      </w:r>
    </w:p>
    <w:p w:rsidR="00000000" w:rsidRDefault="00A75214">
      <w:pPr>
        <w:ind w:left="284" w:hanging="284"/>
        <w:jc w:val="both"/>
        <w:rPr>
          <w:rFonts w:ascii="NTTimes/Cyrillic" w:hAnsi="NTTimes/Cyrillic"/>
          <w:sz w:val="18"/>
        </w:rPr>
      </w:pPr>
      <w:r>
        <w:rPr>
          <w:rFonts w:ascii="NTTimes/Cyrillic" w:hAnsi="NTTimes/Cyrillic"/>
          <w:sz w:val="18"/>
        </w:rPr>
        <w:t xml:space="preserve"> б) малой кривизной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двенадцатиперстной кишкой </w:t>
      </w:r>
    </w:p>
    <w:p w:rsidR="00000000" w:rsidRDefault="00A75214">
      <w:pPr>
        <w:ind w:left="284" w:hanging="284"/>
        <w:jc w:val="both"/>
        <w:rPr>
          <w:rFonts w:ascii="NTTimes/Cyrillic" w:hAnsi="NTTimes/Cyrillic"/>
          <w:sz w:val="18"/>
        </w:rPr>
      </w:pPr>
      <w:r>
        <w:rPr>
          <w:rFonts w:ascii="NTTimes/Cyrillic" w:hAnsi="NTTimes/Cyrillic"/>
          <w:sz w:val="18"/>
        </w:rPr>
        <w:t xml:space="preserve"> г) тощей кишкой </w:t>
      </w:r>
    </w:p>
    <w:p w:rsidR="00000000" w:rsidRDefault="00A75214">
      <w:pPr>
        <w:ind w:left="284" w:hanging="284"/>
        <w:jc w:val="both"/>
        <w:rPr>
          <w:rFonts w:ascii="NTTimes/Cyrillic" w:hAnsi="NTTimes/Cyrillic"/>
          <w:sz w:val="18"/>
        </w:rPr>
      </w:pPr>
      <w:r>
        <w:rPr>
          <w:rFonts w:ascii="NTTimes/Cyrillic" w:hAnsi="NTTimes/Cyrillic"/>
          <w:sz w:val="18"/>
        </w:rPr>
        <w:t xml:space="preserve"> д) ободочной кишкой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142. Общий желчный проток должен быть обследован у всех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а) механической желтухой </w:t>
      </w:r>
    </w:p>
    <w:p w:rsidR="00000000" w:rsidRDefault="00A75214">
      <w:pPr>
        <w:ind w:left="284" w:hanging="284"/>
        <w:jc w:val="both"/>
        <w:rPr>
          <w:rFonts w:ascii="NTTimes/Cyrillic" w:hAnsi="NTTimes/Cyrillic"/>
          <w:sz w:val="18"/>
        </w:rPr>
      </w:pPr>
      <w:r>
        <w:rPr>
          <w:rFonts w:ascii="NTTimes/Cyrillic" w:hAnsi="NTTimes/Cyrillic"/>
          <w:sz w:val="18"/>
        </w:rPr>
        <w:t xml:space="preserve"> б) панкреатитом </w:t>
      </w:r>
    </w:p>
    <w:p w:rsidR="00000000" w:rsidRDefault="00A75214">
      <w:pPr>
        <w:ind w:left="284" w:hanging="284"/>
        <w:jc w:val="both"/>
        <w:rPr>
          <w:rFonts w:ascii="NTTimes/Cyrillic" w:hAnsi="NTTimes/Cyrillic"/>
          <w:sz w:val="18"/>
        </w:rPr>
      </w:pPr>
      <w:r>
        <w:rPr>
          <w:rFonts w:ascii="NTTimes/Cyrillic" w:hAnsi="NTTimes/Cyrillic"/>
          <w:sz w:val="18"/>
        </w:rPr>
        <w:t xml:space="preserve"> в) при расширении общего желчного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г) с клиникой холедохолитиаза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ситуациях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143. К осложнениям, обусловленным холелитиазом, следует отнести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гангрену и эмпиему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острый панкреатит </w:t>
      </w:r>
    </w:p>
    <w:p w:rsidR="00000000" w:rsidRDefault="00A75214">
      <w:pPr>
        <w:ind w:left="284" w:hanging="284"/>
        <w:jc w:val="both"/>
        <w:rPr>
          <w:rFonts w:ascii="NTTimes/Cyrillic" w:hAnsi="NTTimes/Cyrillic"/>
          <w:sz w:val="18"/>
        </w:rPr>
      </w:pPr>
      <w:r>
        <w:rPr>
          <w:rFonts w:ascii="NTTimes/Cyrillic" w:hAnsi="NTTimes/Cyrillic"/>
          <w:sz w:val="18"/>
        </w:rPr>
        <w:t xml:space="preserve"> в) желтуху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холангит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144. Впервые в медицинской практике выполнил холецистэктомию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а) Курвуазье Л. </w:t>
      </w:r>
    </w:p>
    <w:p w:rsidR="00000000" w:rsidRDefault="00A75214">
      <w:pPr>
        <w:ind w:left="284" w:hanging="284"/>
        <w:jc w:val="both"/>
        <w:rPr>
          <w:rFonts w:ascii="NTTimes/Cyrillic" w:hAnsi="NTTimes/Cyrillic"/>
          <w:sz w:val="18"/>
        </w:rPr>
      </w:pPr>
      <w:r>
        <w:rPr>
          <w:rFonts w:ascii="NTTimes/Cyrillic" w:hAnsi="NTTimes/Cyrillic"/>
          <w:sz w:val="18"/>
        </w:rPr>
        <w:t xml:space="preserve"> б) Лангенбух К. </w:t>
      </w:r>
    </w:p>
    <w:p w:rsidR="00000000" w:rsidRDefault="00A75214">
      <w:pPr>
        <w:ind w:left="284" w:hanging="284"/>
        <w:jc w:val="both"/>
        <w:rPr>
          <w:rFonts w:ascii="NTTimes/Cyrillic" w:hAnsi="NTTimes/Cyrillic"/>
          <w:sz w:val="18"/>
        </w:rPr>
      </w:pPr>
      <w:r>
        <w:rPr>
          <w:rFonts w:ascii="NTTimes/Cyrillic" w:hAnsi="NTTimes/Cyrillic"/>
          <w:sz w:val="18"/>
        </w:rPr>
        <w:t xml:space="preserve"> в) Монастырский Н. Д. </w:t>
      </w:r>
    </w:p>
    <w:p w:rsidR="00000000" w:rsidRDefault="00A75214">
      <w:pPr>
        <w:ind w:left="284" w:hanging="284"/>
        <w:jc w:val="both"/>
        <w:rPr>
          <w:rFonts w:ascii="NTTimes/Cyrillic" w:hAnsi="NTTimes/Cyrillic"/>
          <w:sz w:val="18"/>
        </w:rPr>
      </w:pPr>
      <w:r>
        <w:rPr>
          <w:rFonts w:ascii="NTTimes/Cyrillic" w:hAnsi="NTTimes/Cyrillic"/>
          <w:sz w:val="18"/>
        </w:rPr>
        <w:t xml:space="preserve"> г) Федоров С. П. </w:t>
      </w:r>
    </w:p>
    <w:p w:rsidR="00000000" w:rsidRDefault="00A75214">
      <w:pPr>
        <w:ind w:left="284" w:hanging="284"/>
        <w:jc w:val="both"/>
        <w:rPr>
          <w:rFonts w:ascii="NTTimes/Cyrillic" w:hAnsi="NTTimes/Cyrillic"/>
          <w:sz w:val="18"/>
        </w:rPr>
      </w:pPr>
      <w:r>
        <w:rPr>
          <w:rFonts w:ascii="NTTimes/Cyrillic" w:hAnsi="NTTimes/Cyrillic"/>
          <w:sz w:val="18"/>
        </w:rPr>
        <w:t xml:space="preserve"> д) Кер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145. Рубцовая стриктура внепеченочных желчных протоков сопровождается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развития желчной гипертензии </w:t>
      </w:r>
    </w:p>
    <w:p w:rsidR="00000000" w:rsidRDefault="00A75214">
      <w:pPr>
        <w:ind w:left="284" w:hanging="284"/>
        <w:jc w:val="both"/>
        <w:rPr>
          <w:rFonts w:ascii="NTTimes/Cyrillic" w:hAnsi="NTTimes/Cyrillic"/>
          <w:sz w:val="18"/>
        </w:rPr>
      </w:pPr>
      <w:r>
        <w:rPr>
          <w:rFonts w:ascii="NTTimes/Cyrillic" w:hAnsi="NTTimes/Cyrillic"/>
          <w:sz w:val="18"/>
        </w:rPr>
        <w:t xml:space="preserve"> б) застоя желчи </w:t>
      </w:r>
    </w:p>
    <w:p w:rsidR="00000000" w:rsidRDefault="00A75214">
      <w:pPr>
        <w:ind w:left="284" w:hanging="284"/>
        <w:jc w:val="both"/>
        <w:rPr>
          <w:rFonts w:ascii="NTTimes/Cyrillic" w:hAnsi="NTTimes/Cyrillic"/>
          <w:sz w:val="18"/>
        </w:rPr>
      </w:pPr>
      <w:r>
        <w:rPr>
          <w:rFonts w:ascii="NTTimes/Cyrillic" w:hAnsi="NTTimes/Cyrillic"/>
          <w:sz w:val="18"/>
        </w:rPr>
        <w:t xml:space="preserve"> в) образования конкрементов и замазки </w:t>
      </w:r>
    </w:p>
    <w:p w:rsidR="00000000" w:rsidRDefault="00A75214">
      <w:pPr>
        <w:ind w:left="284" w:hanging="284"/>
        <w:jc w:val="both"/>
        <w:rPr>
          <w:rFonts w:ascii="NTTimes/Cyrillic" w:hAnsi="NTTimes/Cyrillic"/>
          <w:sz w:val="18"/>
        </w:rPr>
      </w:pPr>
      <w:r>
        <w:rPr>
          <w:rFonts w:ascii="NTTimes/Cyrillic" w:hAnsi="NTTimes/Cyrillic"/>
          <w:sz w:val="18"/>
        </w:rPr>
        <w:t xml:space="preserve"> г) развития обтурационной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д) дуоденостаза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146. Желчные камни чаще всего состоят </w:t>
      </w:r>
    </w:p>
    <w:p w:rsidR="00000000" w:rsidRDefault="00A75214">
      <w:pPr>
        <w:ind w:left="284" w:hanging="284"/>
        <w:jc w:val="both"/>
        <w:rPr>
          <w:rFonts w:ascii="NTTimes/Cyrillic" w:hAnsi="NTTimes/Cyrillic"/>
          <w:sz w:val="18"/>
        </w:rPr>
      </w:pPr>
      <w:r>
        <w:rPr>
          <w:rFonts w:ascii="NTTimes/Cyrillic" w:hAnsi="NTTimes/Cyrillic"/>
          <w:sz w:val="18"/>
        </w:rPr>
        <w:t xml:space="preserve"> а) из холестерина </w:t>
      </w:r>
    </w:p>
    <w:p w:rsidR="00000000" w:rsidRDefault="00A75214">
      <w:pPr>
        <w:ind w:left="284" w:hanging="284"/>
        <w:jc w:val="both"/>
        <w:rPr>
          <w:rFonts w:ascii="NTTimes/Cyrillic" w:hAnsi="NTTimes/Cyrillic"/>
          <w:sz w:val="18"/>
        </w:rPr>
      </w:pPr>
      <w:r>
        <w:rPr>
          <w:rFonts w:ascii="NTTimes/Cyrillic" w:hAnsi="NTTimes/Cyrillic"/>
          <w:sz w:val="18"/>
        </w:rPr>
        <w:t xml:space="preserve"> б) из цистина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из оксалатов </w:t>
      </w:r>
    </w:p>
    <w:p w:rsidR="00000000" w:rsidRDefault="00A75214">
      <w:pPr>
        <w:ind w:left="284" w:hanging="284"/>
        <w:jc w:val="both"/>
        <w:rPr>
          <w:rFonts w:ascii="NTTimes/Cyrillic" w:hAnsi="NTTimes/Cyrillic"/>
          <w:sz w:val="18"/>
        </w:rPr>
      </w:pPr>
      <w:r>
        <w:rPr>
          <w:rFonts w:ascii="NTTimes/Cyrillic" w:hAnsi="NTTimes/Cyrillic"/>
          <w:sz w:val="18"/>
        </w:rPr>
        <w:t xml:space="preserve"> г) из солей желчных кислот </w:t>
      </w:r>
    </w:p>
    <w:p w:rsidR="00000000" w:rsidRDefault="00A75214">
      <w:pPr>
        <w:ind w:left="284" w:hanging="284"/>
        <w:jc w:val="both"/>
        <w:rPr>
          <w:rFonts w:ascii="NTTimes/Cyrillic" w:hAnsi="NTTimes/Cyrillic"/>
          <w:sz w:val="18"/>
        </w:rPr>
      </w:pPr>
      <w:r>
        <w:rPr>
          <w:rFonts w:ascii="NTTimes/Cyrillic" w:hAnsi="NTTimes/Cyrillic"/>
          <w:sz w:val="18"/>
        </w:rPr>
        <w:t xml:space="preserve"> д) из мочевой кислоты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147. Холестероз желчного пузыря наиболее часто сочетается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 острым холециститом </w:t>
      </w:r>
    </w:p>
    <w:p w:rsidR="00000000" w:rsidRDefault="00A75214">
      <w:pPr>
        <w:ind w:left="284" w:hanging="284"/>
        <w:jc w:val="both"/>
        <w:rPr>
          <w:rFonts w:ascii="NTTimes/Cyrillic" w:hAnsi="NTTimes/Cyrillic"/>
          <w:sz w:val="18"/>
        </w:rPr>
      </w:pPr>
      <w:r>
        <w:rPr>
          <w:rFonts w:ascii="NTTimes/Cyrillic" w:hAnsi="NTTimes/Cyrillic"/>
          <w:sz w:val="18"/>
        </w:rPr>
        <w:t xml:space="preserve"> б) с желчно-каменной болезнью </w:t>
      </w:r>
    </w:p>
    <w:p w:rsidR="00000000" w:rsidRDefault="00A75214">
      <w:pPr>
        <w:ind w:left="284" w:hanging="284"/>
        <w:jc w:val="both"/>
        <w:rPr>
          <w:rFonts w:ascii="NTTimes/Cyrillic" w:hAnsi="NTTimes/Cyrillic"/>
          <w:sz w:val="18"/>
        </w:rPr>
      </w:pPr>
      <w:r>
        <w:rPr>
          <w:rFonts w:ascii="NTTimes/Cyrillic" w:hAnsi="NTTimes/Cyrillic"/>
          <w:sz w:val="18"/>
        </w:rPr>
        <w:t xml:space="preserve"> в) со злокачественными новообразованиями желудочно-кишечного тракта </w:t>
      </w:r>
    </w:p>
    <w:p w:rsidR="00000000" w:rsidRDefault="00A75214">
      <w:pPr>
        <w:ind w:left="284" w:hanging="284"/>
        <w:jc w:val="both"/>
        <w:rPr>
          <w:rFonts w:ascii="NTTimes/Cyrillic" w:hAnsi="NTTimes/Cyrillic"/>
          <w:sz w:val="18"/>
        </w:rPr>
      </w:pPr>
      <w:r>
        <w:rPr>
          <w:rFonts w:ascii="NTTimes/Cyrillic" w:hAnsi="NTTimes/Cyrillic"/>
          <w:sz w:val="18"/>
        </w:rPr>
        <w:t xml:space="preserve"> г) с раком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с хроническими неспецифическими заболеваниями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148. Путями проникновения инфекции в ткань печени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воротной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б) печеночной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нижней полой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г) желчевыводя</w:t>
      </w:r>
      <w:r>
        <w:rPr>
          <w:rFonts w:ascii="NTTimes/Cyrillic" w:hAnsi="NTTimes/Cyrillic"/>
          <w:sz w:val="18"/>
        </w:rPr>
        <w:t xml:space="preserve">щих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д) лимфатических сосудов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149. По воротной вене инфекция попадает в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а) из воспалительных очагов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из большого круга кровообращения при гнойно-воспалительных заболеваниях отдаленных органов </w:t>
      </w:r>
    </w:p>
    <w:p w:rsidR="00000000" w:rsidRDefault="00A75214">
      <w:pPr>
        <w:ind w:left="284" w:hanging="284"/>
        <w:jc w:val="both"/>
        <w:rPr>
          <w:rFonts w:ascii="NTTimes/Cyrillic" w:hAnsi="NTTimes/Cyrillic"/>
          <w:sz w:val="18"/>
        </w:rPr>
      </w:pPr>
      <w:r>
        <w:rPr>
          <w:rFonts w:ascii="NTTimes/Cyrillic" w:hAnsi="NTTimes/Cyrillic"/>
          <w:sz w:val="18"/>
        </w:rPr>
        <w:t xml:space="preserve"> в) из желчного пузыря при деструктивных формах острого холецистита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из желчевыводящих путей при гнойном холангите </w:t>
      </w:r>
    </w:p>
    <w:p w:rsidR="00000000" w:rsidRDefault="00A75214">
      <w:pPr>
        <w:ind w:left="284" w:hanging="284"/>
        <w:jc w:val="both"/>
        <w:rPr>
          <w:rFonts w:ascii="NTTimes/Cyrillic" w:hAnsi="NTTimes/Cyrillic"/>
          <w:sz w:val="18"/>
        </w:rPr>
      </w:pPr>
      <w:r>
        <w:rPr>
          <w:rFonts w:ascii="NTTimes/Cyrillic" w:hAnsi="NTTimes/Cyrillic"/>
          <w:sz w:val="18"/>
        </w:rPr>
        <w:t xml:space="preserve"> д) из левых отделов сердца при септическом эндокардите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150. Множество мелких абсцессов в печени, как правило, развиваются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остром деструктивно</w:t>
      </w:r>
      <w:r>
        <w:rPr>
          <w:rFonts w:ascii="NTTimes/Cyrillic" w:hAnsi="NTTimes/Cyrillic"/>
          <w:sz w:val="18"/>
        </w:rPr>
        <w:t xml:space="preserve">м холецистите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заползании аскарид во внутрипеченочные желчные ходы </w:t>
      </w:r>
    </w:p>
    <w:p w:rsidR="00000000" w:rsidRDefault="00A75214">
      <w:pPr>
        <w:ind w:left="284" w:hanging="284"/>
        <w:jc w:val="both"/>
        <w:rPr>
          <w:rFonts w:ascii="NTTimes/Cyrillic" w:hAnsi="NTTimes/Cyrillic"/>
          <w:sz w:val="18"/>
        </w:rPr>
      </w:pPr>
      <w:r>
        <w:rPr>
          <w:rFonts w:ascii="NTTimes/Cyrillic" w:hAnsi="NTTimes/Cyrillic"/>
          <w:sz w:val="18"/>
        </w:rPr>
        <w:t xml:space="preserve"> в) при нагноении вокруг инородного тела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нагноении паразитарной киста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тяжелом гнойном холангите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151. Антибактериальная терапия абсцессов печени должна основываться на следующих принципах </w:t>
      </w:r>
    </w:p>
    <w:p w:rsidR="00000000" w:rsidRDefault="00A75214">
      <w:pPr>
        <w:ind w:left="284" w:hanging="284"/>
        <w:jc w:val="both"/>
        <w:rPr>
          <w:rFonts w:ascii="NTTimes/Cyrillic" w:hAnsi="NTTimes/Cyrillic"/>
          <w:sz w:val="18"/>
        </w:rPr>
      </w:pPr>
      <w:r>
        <w:rPr>
          <w:rFonts w:ascii="NTTimes/Cyrillic" w:hAnsi="NTTimes/Cyrillic"/>
          <w:sz w:val="18"/>
        </w:rPr>
        <w:t xml:space="preserve"> а) применения антибиотиков широкого спектра действия </w:t>
      </w:r>
    </w:p>
    <w:p w:rsidR="00000000" w:rsidRDefault="00A75214">
      <w:pPr>
        <w:ind w:left="284" w:hanging="284"/>
        <w:jc w:val="both"/>
        <w:rPr>
          <w:rFonts w:ascii="NTTimes/Cyrillic" w:hAnsi="NTTimes/Cyrillic"/>
          <w:sz w:val="18"/>
        </w:rPr>
      </w:pPr>
      <w:r>
        <w:rPr>
          <w:rFonts w:ascii="NTTimes/Cyrillic" w:hAnsi="NTTimes/Cyrillic"/>
          <w:sz w:val="18"/>
        </w:rPr>
        <w:t xml:space="preserve"> б) применения комбинации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применения антибиотиков только после определения характера микрофлоры и ее чувствительности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учета степени выде</w:t>
      </w:r>
      <w:r>
        <w:rPr>
          <w:rFonts w:ascii="NTTimes/Cyrillic" w:hAnsi="NTTimes/Cyrillic"/>
          <w:sz w:val="18"/>
        </w:rPr>
        <w:t xml:space="preserve">ления антибиотиков желчью </w:t>
      </w:r>
    </w:p>
    <w:p w:rsidR="00000000" w:rsidRDefault="00A75214">
      <w:pPr>
        <w:ind w:left="284" w:hanging="284"/>
        <w:jc w:val="both"/>
        <w:rPr>
          <w:rFonts w:ascii="NTTimes/Cyrillic" w:hAnsi="NTTimes/Cyrillic"/>
          <w:sz w:val="18"/>
        </w:rPr>
      </w:pPr>
      <w:r>
        <w:rPr>
          <w:rFonts w:ascii="NTTimes/Cyrillic" w:hAnsi="NTTimes/Cyrillic"/>
          <w:sz w:val="18"/>
        </w:rPr>
        <w:t xml:space="preserve"> д) на всех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152. Основным видом оперативного вмешательства при солитарных абсцессах печени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доли или сегмента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наложение билиодигестивного соустья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и дренирование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г) трансплантация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гемигепатэктомия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153. Заболевание амебным абсцессом печени, как правило, совпадает </w:t>
      </w:r>
    </w:p>
    <w:p w:rsidR="00000000" w:rsidRDefault="00A75214">
      <w:pPr>
        <w:ind w:left="284" w:hanging="284"/>
        <w:jc w:val="both"/>
        <w:rPr>
          <w:rFonts w:ascii="NTTimes/Cyrillic" w:hAnsi="NTTimes/Cyrillic"/>
          <w:sz w:val="18"/>
        </w:rPr>
      </w:pPr>
      <w:r>
        <w:rPr>
          <w:rFonts w:ascii="NTTimes/Cyrillic" w:hAnsi="NTTimes/Cyrillic"/>
          <w:sz w:val="18"/>
        </w:rPr>
        <w:t xml:space="preserve"> а) с учащением случаев амебной дизентерии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с учащением случаев инфекционного гепатита </w:t>
      </w:r>
    </w:p>
    <w:p w:rsidR="00000000" w:rsidRDefault="00A75214">
      <w:pPr>
        <w:ind w:left="284" w:hanging="284"/>
        <w:jc w:val="both"/>
        <w:rPr>
          <w:rFonts w:ascii="NTTimes/Cyrillic" w:hAnsi="NTTimes/Cyrillic"/>
          <w:sz w:val="18"/>
        </w:rPr>
      </w:pPr>
      <w:r>
        <w:rPr>
          <w:rFonts w:ascii="NTTimes/Cyrillic" w:hAnsi="NTTimes/Cyrillic"/>
          <w:sz w:val="18"/>
        </w:rPr>
        <w:t xml:space="preserve"> в) с учащением случаев описторхоза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с эпидемией острых респираторных вирусных заболеваний </w:t>
      </w:r>
    </w:p>
    <w:p w:rsidR="00000000" w:rsidRDefault="00A75214">
      <w:pPr>
        <w:ind w:left="284" w:hanging="284"/>
        <w:jc w:val="both"/>
        <w:rPr>
          <w:rFonts w:ascii="NTTimes/Cyrillic" w:hAnsi="NTTimes/Cyrillic"/>
          <w:sz w:val="18"/>
        </w:rPr>
      </w:pPr>
      <w:r>
        <w:rPr>
          <w:rFonts w:ascii="NTTimes/Cyrillic" w:hAnsi="NTTimes/Cyrillic"/>
          <w:sz w:val="18"/>
        </w:rPr>
        <w:t xml:space="preserve"> д) с сезонными обострениями язвенной болезни двенадцатиперстной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154. Абсцессы амебного происхождения отличаются от абсцессов другой этиологии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множественных подкапсульных расположений </w:t>
      </w:r>
    </w:p>
    <w:p w:rsidR="00000000" w:rsidRDefault="00A75214">
      <w:pPr>
        <w:ind w:left="284" w:hanging="284"/>
        <w:jc w:val="both"/>
        <w:rPr>
          <w:rFonts w:ascii="NTTimes/Cyrillic" w:hAnsi="NTTimes/Cyrillic"/>
          <w:sz w:val="18"/>
        </w:rPr>
      </w:pPr>
      <w:r>
        <w:rPr>
          <w:rFonts w:ascii="NTTimes/Cyrillic" w:hAnsi="NTTimes/Cyrillic"/>
          <w:sz w:val="18"/>
        </w:rPr>
        <w:t xml:space="preserve"> б) крупных размеров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отсутствия истинной пиогенной оболочки </w:t>
      </w:r>
    </w:p>
    <w:p w:rsidR="00000000" w:rsidRDefault="00A75214">
      <w:pPr>
        <w:ind w:left="284" w:hanging="284"/>
        <w:jc w:val="both"/>
        <w:rPr>
          <w:rFonts w:ascii="NTTimes/Cyrillic" w:hAnsi="NTTimes/Cyrillic"/>
          <w:sz w:val="18"/>
        </w:rPr>
      </w:pPr>
      <w:r>
        <w:rPr>
          <w:rFonts w:ascii="NTTimes/Cyrillic" w:hAnsi="NTTimes/Cyrillic"/>
          <w:sz w:val="18"/>
        </w:rPr>
        <w:t xml:space="preserve"> г) содержимого коричневатого цвета </w:t>
      </w:r>
    </w:p>
    <w:p w:rsidR="00000000" w:rsidRDefault="00A75214">
      <w:pPr>
        <w:ind w:left="284" w:hanging="284"/>
        <w:jc w:val="both"/>
        <w:rPr>
          <w:rFonts w:ascii="NTTimes/Cyrillic" w:hAnsi="NTTimes/Cyrillic"/>
          <w:sz w:val="18"/>
        </w:rPr>
      </w:pPr>
      <w:r>
        <w:rPr>
          <w:rFonts w:ascii="NTTimes/Cyrillic" w:hAnsi="NTTimes/Cyrillic"/>
          <w:sz w:val="18"/>
        </w:rPr>
        <w:t xml:space="preserve"> д) выпавшего из гноя осадка, напоминающего "кофейную гущу"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155. Специфическим антиамебным средством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антибиотики а</w:t>
      </w:r>
      <w:r>
        <w:rPr>
          <w:rFonts w:ascii="NTTimes/Cyrillic" w:hAnsi="NTTimes/Cyrillic"/>
          <w:sz w:val="18"/>
        </w:rPr>
        <w:t xml:space="preserve">миногликозидового ряда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метранидазол </w:t>
      </w:r>
    </w:p>
    <w:p w:rsidR="00000000" w:rsidRDefault="00A75214">
      <w:pPr>
        <w:ind w:left="284" w:hanging="284"/>
        <w:jc w:val="both"/>
        <w:rPr>
          <w:rFonts w:ascii="NTTimes/Cyrillic" w:hAnsi="NTTimes/Cyrillic"/>
          <w:sz w:val="18"/>
        </w:rPr>
      </w:pPr>
      <w:r>
        <w:rPr>
          <w:rFonts w:ascii="NTTimes/Cyrillic" w:hAnsi="NTTimes/Cyrillic"/>
          <w:sz w:val="18"/>
        </w:rPr>
        <w:t xml:space="preserve"> в) эметин, хлорохин, дифосфат </w:t>
      </w:r>
    </w:p>
    <w:p w:rsidR="00000000" w:rsidRDefault="00A75214">
      <w:pPr>
        <w:ind w:left="284" w:hanging="284"/>
        <w:jc w:val="both"/>
        <w:rPr>
          <w:rFonts w:ascii="NTTimes/Cyrillic" w:hAnsi="NTTimes/Cyrillic"/>
          <w:sz w:val="18"/>
        </w:rPr>
      </w:pPr>
      <w:r>
        <w:rPr>
          <w:rFonts w:ascii="NTTimes/Cyrillic" w:hAnsi="NTTimes/Cyrillic"/>
          <w:sz w:val="18"/>
        </w:rPr>
        <w:t xml:space="preserve"> г) хинин </w:t>
      </w:r>
    </w:p>
    <w:p w:rsidR="00000000" w:rsidRDefault="00A75214">
      <w:pPr>
        <w:ind w:left="284" w:hanging="284"/>
        <w:jc w:val="both"/>
        <w:rPr>
          <w:rFonts w:ascii="NTTimes/Cyrillic" w:hAnsi="NTTimes/Cyrillic"/>
          <w:sz w:val="18"/>
        </w:rPr>
      </w:pPr>
      <w:r>
        <w:rPr>
          <w:rFonts w:ascii="NTTimes/Cyrillic" w:hAnsi="NTTimes/Cyrillic"/>
          <w:sz w:val="18"/>
        </w:rPr>
        <w:t xml:space="preserve"> д) антибиотики цефалоспоринового ряда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156. При наличие крупных амебных абсцессов печени комплексная консервативная терапия должна сочетаться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с пункционной аспирацией содержимого полости гнойника и введением в нее антиамебных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б) с лапаротомией, вскрытием и дренированием полости гнойника </w:t>
      </w:r>
    </w:p>
    <w:p w:rsidR="00000000" w:rsidRDefault="00A75214">
      <w:pPr>
        <w:ind w:left="284" w:hanging="284"/>
        <w:jc w:val="both"/>
        <w:rPr>
          <w:rFonts w:ascii="NTTimes/Cyrillic" w:hAnsi="NTTimes/Cyrillic"/>
          <w:sz w:val="18"/>
        </w:rPr>
      </w:pPr>
      <w:r>
        <w:rPr>
          <w:rFonts w:ascii="NTTimes/Cyrillic" w:hAnsi="NTTimes/Cyrillic"/>
          <w:sz w:val="18"/>
        </w:rPr>
        <w:t xml:space="preserve"> в) с резекцией пораженной доли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с гемигепатэктомией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вышеперечисленного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157. К портальным </w:t>
      </w:r>
      <w:r>
        <w:rPr>
          <w:rFonts w:ascii="NTTimes/Cyrillic" w:hAnsi="NTTimes/Cyrillic"/>
          <w:sz w:val="18"/>
        </w:rPr>
        <w:t xml:space="preserve">анастомозам относятся все указанные,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порто-гастро-эзофагокавального 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б) портокавального анастомоза через умбиликальные вены </w:t>
      </w:r>
    </w:p>
    <w:p w:rsidR="00000000" w:rsidRDefault="00A75214">
      <w:pPr>
        <w:ind w:left="284" w:hanging="284"/>
        <w:jc w:val="both"/>
        <w:rPr>
          <w:rFonts w:ascii="NTTimes/Cyrillic" w:hAnsi="NTTimes/Cyrillic"/>
          <w:sz w:val="18"/>
        </w:rPr>
      </w:pPr>
      <w:r>
        <w:rPr>
          <w:rFonts w:ascii="NTTimes/Cyrillic" w:hAnsi="NTTimes/Cyrillic"/>
          <w:sz w:val="18"/>
        </w:rPr>
        <w:t xml:space="preserve"> в) портокавального анастомоза через геморроидальные вены </w:t>
      </w:r>
    </w:p>
    <w:p w:rsidR="00000000" w:rsidRDefault="00A75214">
      <w:pPr>
        <w:ind w:left="284" w:hanging="284"/>
        <w:jc w:val="both"/>
        <w:rPr>
          <w:rFonts w:ascii="NTTimes/Cyrillic" w:hAnsi="NTTimes/Cyrillic"/>
          <w:sz w:val="18"/>
        </w:rPr>
      </w:pPr>
      <w:r>
        <w:rPr>
          <w:rFonts w:ascii="NTTimes/Cyrillic" w:hAnsi="NTTimes/Cyrillic"/>
          <w:sz w:val="18"/>
        </w:rPr>
        <w:t xml:space="preserve"> г) портокавального анастомоза через вены забрюшинного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д) портокавального анастомоза через париетальную плевру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158. Наличие внутрипеченочной портальной гипертензии можно заподозрить при наличии в анамнезе указаний на все перечисленные заболевания,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гепатита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хронического ал</w:t>
      </w:r>
      <w:r>
        <w:rPr>
          <w:rFonts w:ascii="NTTimes/Cyrillic" w:hAnsi="NTTimes/Cyrillic"/>
          <w:sz w:val="18"/>
        </w:rPr>
        <w:t xml:space="preserve">коголизма </w:t>
      </w:r>
    </w:p>
    <w:p w:rsidR="00000000" w:rsidRDefault="00A75214">
      <w:pPr>
        <w:ind w:left="284" w:hanging="284"/>
        <w:jc w:val="both"/>
        <w:rPr>
          <w:rFonts w:ascii="NTTimes/Cyrillic" w:hAnsi="NTTimes/Cyrillic"/>
          <w:sz w:val="18"/>
        </w:rPr>
      </w:pPr>
      <w:r>
        <w:rPr>
          <w:rFonts w:ascii="NTTimes/Cyrillic" w:hAnsi="NTTimes/Cyrillic"/>
          <w:sz w:val="18"/>
        </w:rPr>
        <w:t xml:space="preserve"> в) кишечных заболеваний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перенесенных малярии, бруцеллеза и сифилиса </w:t>
      </w:r>
    </w:p>
    <w:p w:rsidR="00000000" w:rsidRDefault="00A75214">
      <w:pPr>
        <w:ind w:left="284" w:hanging="284"/>
        <w:jc w:val="both"/>
        <w:rPr>
          <w:rFonts w:ascii="NTTimes/Cyrillic" w:hAnsi="NTTimes/Cyrillic"/>
          <w:sz w:val="18"/>
        </w:rPr>
      </w:pPr>
      <w:r>
        <w:rPr>
          <w:rFonts w:ascii="NTTimes/Cyrillic" w:hAnsi="NTTimes/Cyrillic"/>
          <w:sz w:val="18"/>
        </w:rPr>
        <w:t xml:space="preserve"> д) травмы позвоночника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159. Диагноз смешанной формы портальной гипертензии ставится на основании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анамнеза </w:t>
      </w:r>
    </w:p>
    <w:p w:rsidR="00000000" w:rsidRDefault="00A75214">
      <w:pPr>
        <w:ind w:left="284" w:hanging="284"/>
        <w:jc w:val="both"/>
        <w:rPr>
          <w:rFonts w:ascii="NTTimes/Cyrillic" w:hAnsi="NTTimes/Cyrillic"/>
          <w:sz w:val="18"/>
        </w:rPr>
      </w:pPr>
      <w:r>
        <w:rPr>
          <w:rFonts w:ascii="NTTimes/Cyrillic" w:hAnsi="NTTimes/Cyrillic"/>
          <w:sz w:val="18"/>
        </w:rPr>
        <w:t xml:space="preserve"> б) клинико-лабораторных данных </w:t>
      </w:r>
    </w:p>
    <w:p w:rsidR="00000000" w:rsidRDefault="00A75214">
      <w:pPr>
        <w:ind w:left="284" w:hanging="284"/>
        <w:jc w:val="both"/>
        <w:rPr>
          <w:rFonts w:ascii="NTTimes/Cyrillic" w:hAnsi="NTTimes/Cyrillic"/>
          <w:sz w:val="18"/>
        </w:rPr>
      </w:pPr>
      <w:r>
        <w:rPr>
          <w:rFonts w:ascii="NTTimes/Cyrillic" w:hAnsi="NTTimes/Cyrillic"/>
          <w:sz w:val="18"/>
        </w:rPr>
        <w:t xml:space="preserve"> в) биопсии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ангиографического исследования портальной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д) изменения артериального давления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160. Для синдрома Бадда - Хиари не являются характерными </w:t>
      </w:r>
    </w:p>
    <w:p w:rsidR="00000000" w:rsidRDefault="00A75214">
      <w:pPr>
        <w:ind w:left="284" w:hanging="284"/>
        <w:jc w:val="both"/>
        <w:rPr>
          <w:rFonts w:ascii="NTTimes/Cyrillic" w:hAnsi="NTTimes/Cyrillic"/>
          <w:sz w:val="18"/>
        </w:rPr>
      </w:pPr>
      <w:r>
        <w:rPr>
          <w:rFonts w:ascii="NTTimes/Cyrillic" w:hAnsi="NTTimes/Cyrillic"/>
          <w:sz w:val="18"/>
        </w:rPr>
        <w:t xml:space="preserve"> а) гепатомегалия </w:t>
      </w:r>
    </w:p>
    <w:p w:rsidR="00000000" w:rsidRDefault="00A75214">
      <w:pPr>
        <w:ind w:left="284" w:hanging="284"/>
        <w:jc w:val="both"/>
        <w:rPr>
          <w:rFonts w:ascii="NTTimes/Cyrillic" w:hAnsi="NTTimes/Cyrillic"/>
          <w:sz w:val="18"/>
        </w:rPr>
      </w:pPr>
      <w:r>
        <w:rPr>
          <w:rFonts w:ascii="NTTimes/Cyrillic" w:hAnsi="NTTimes/Cyrillic"/>
          <w:sz w:val="18"/>
        </w:rPr>
        <w:t xml:space="preserve"> б) портальная гипертензия </w:t>
      </w:r>
    </w:p>
    <w:p w:rsidR="00000000" w:rsidRDefault="00A75214">
      <w:pPr>
        <w:ind w:left="284" w:hanging="284"/>
        <w:jc w:val="both"/>
        <w:rPr>
          <w:rFonts w:ascii="NTTimes/Cyrillic" w:hAnsi="NTTimes/Cyrillic"/>
          <w:sz w:val="18"/>
        </w:rPr>
      </w:pPr>
      <w:r>
        <w:rPr>
          <w:rFonts w:ascii="NTTimes/Cyrillic" w:hAnsi="NTTimes/Cyrillic"/>
          <w:sz w:val="18"/>
        </w:rPr>
        <w:t xml:space="preserve"> в) асцит </w:t>
      </w:r>
    </w:p>
    <w:p w:rsidR="00000000" w:rsidRDefault="00A75214">
      <w:pPr>
        <w:ind w:left="284" w:hanging="284"/>
        <w:jc w:val="both"/>
        <w:rPr>
          <w:rFonts w:ascii="NTTimes/Cyrillic" w:hAnsi="NTTimes/Cyrillic"/>
          <w:sz w:val="18"/>
        </w:rPr>
      </w:pPr>
      <w:r>
        <w:rPr>
          <w:rFonts w:ascii="NTTimes/Cyrillic" w:hAnsi="NTTimes/Cyrillic"/>
          <w:sz w:val="18"/>
        </w:rPr>
        <w:t xml:space="preserve"> г) отеки нижних кон</w:t>
      </w:r>
      <w:r>
        <w:rPr>
          <w:rFonts w:ascii="NTTimes/Cyrillic" w:hAnsi="NTTimes/Cyrillic"/>
          <w:sz w:val="18"/>
        </w:rPr>
        <w:t xml:space="preserve">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д) отеки лица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161. Для поздней стадии цирроза печени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спленомегалии </w:t>
      </w:r>
    </w:p>
    <w:p w:rsidR="00000000" w:rsidRDefault="00A75214">
      <w:pPr>
        <w:ind w:left="284" w:hanging="284"/>
        <w:jc w:val="both"/>
        <w:rPr>
          <w:rFonts w:ascii="NTTimes/Cyrillic" w:hAnsi="NTTimes/Cyrillic"/>
          <w:sz w:val="18"/>
        </w:rPr>
      </w:pPr>
      <w:r>
        <w:rPr>
          <w:rFonts w:ascii="NTTimes/Cyrillic" w:hAnsi="NTTimes/Cyrillic"/>
          <w:sz w:val="18"/>
        </w:rPr>
        <w:t xml:space="preserve"> б) варикозного расширения вен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варикозного расширения вен передней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г)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д) острого расширения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162. О быстро нарастающем ухудшении состояния больного при компенсированном циррозе печени свидетельствует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нарастающая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появление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в) желтуха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163. Заподозрить наличие внепеченоч</w:t>
      </w:r>
      <w:r>
        <w:rPr>
          <w:rFonts w:ascii="NTTimes/Cyrillic" w:hAnsi="NTTimes/Cyrillic"/>
          <w:sz w:val="18"/>
        </w:rPr>
        <w:t xml:space="preserve">ной портальной гипертензии можно при наличии в анамнезе указаний </w:t>
      </w:r>
    </w:p>
    <w:p w:rsidR="00000000" w:rsidRDefault="00A75214">
      <w:pPr>
        <w:ind w:left="284" w:hanging="284"/>
        <w:jc w:val="both"/>
        <w:rPr>
          <w:rFonts w:ascii="NTTimes/Cyrillic" w:hAnsi="NTTimes/Cyrillic"/>
          <w:sz w:val="18"/>
        </w:rPr>
      </w:pPr>
      <w:r>
        <w:rPr>
          <w:rFonts w:ascii="NTTimes/Cyrillic" w:hAnsi="NTTimes/Cyrillic"/>
          <w:sz w:val="18"/>
        </w:rPr>
        <w:t xml:space="preserve"> а) на увеличение селезенки с момента рождения или с раннего детского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б) на пупочный сепсис </w:t>
      </w:r>
    </w:p>
    <w:p w:rsidR="00000000" w:rsidRDefault="00A75214">
      <w:pPr>
        <w:ind w:left="284" w:hanging="284"/>
        <w:jc w:val="both"/>
        <w:rPr>
          <w:rFonts w:ascii="NTTimes/Cyrillic" w:hAnsi="NTTimes/Cyrillic"/>
          <w:sz w:val="18"/>
        </w:rPr>
      </w:pPr>
      <w:r>
        <w:rPr>
          <w:rFonts w:ascii="NTTimes/Cyrillic" w:hAnsi="NTTimes/Cyrillic"/>
          <w:sz w:val="18"/>
        </w:rPr>
        <w:t xml:space="preserve"> в) на травму </w:t>
      </w:r>
    </w:p>
    <w:p w:rsidR="00000000" w:rsidRDefault="00A75214">
      <w:pPr>
        <w:ind w:left="284" w:hanging="284"/>
        <w:jc w:val="both"/>
        <w:rPr>
          <w:rFonts w:ascii="NTTimes/Cyrillic" w:hAnsi="NTTimes/Cyrillic"/>
          <w:sz w:val="18"/>
        </w:rPr>
      </w:pPr>
      <w:r>
        <w:rPr>
          <w:rFonts w:ascii="NTTimes/Cyrillic" w:hAnsi="NTTimes/Cyrillic"/>
          <w:sz w:val="18"/>
        </w:rPr>
        <w:t xml:space="preserve"> г) на нагноительные процессы 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на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164. Показания к операции при внепеченочной портальной гипертензии складываются из наличия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спленомегалии </w:t>
      </w:r>
    </w:p>
    <w:p w:rsidR="00000000" w:rsidRDefault="00A75214">
      <w:pPr>
        <w:ind w:left="284" w:hanging="284"/>
        <w:jc w:val="both"/>
        <w:rPr>
          <w:rFonts w:ascii="NTTimes/Cyrillic" w:hAnsi="NTTimes/Cyrillic"/>
          <w:sz w:val="18"/>
        </w:rPr>
      </w:pPr>
      <w:r>
        <w:rPr>
          <w:rFonts w:ascii="NTTimes/Cyrillic" w:hAnsi="NTTimes/Cyrillic"/>
          <w:sz w:val="18"/>
        </w:rPr>
        <w:t xml:space="preserve"> б) высокого портального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со стороны крови лейкопении, тромбоцитопении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кровоточивости слизисто</w:t>
      </w:r>
      <w:r>
        <w:rPr>
          <w:rFonts w:ascii="NTTimes/Cyrillic" w:hAnsi="NTTimes/Cyrillic"/>
          <w:sz w:val="18"/>
        </w:rPr>
        <w:t xml:space="preserve">й оболочки носа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165. Хорошим результатом после спленэктомии у больных портальной гипертензией считаются случаи </w:t>
      </w:r>
    </w:p>
    <w:p w:rsidR="00000000" w:rsidRDefault="00A75214">
      <w:pPr>
        <w:ind w:left="284" w:hanging="284"/>
        <w:jc w:val="both"/>
        <w:rPr>
          <w:rFonts w:ascii="NTTimes/Cyrillic" w:hAnsi="NTTimes/Cyrillic"/>
          <w:sz w:val="18"/>
        </w:rPr>
      </w:pPr>
      <w:r>
        <w:rPr>
          <w:rFonts w:ascii="NTTimes/Cyrillic" w:hAnsi="NTTimes/Cyrillic"/>
          <w:sz w:val="18"/>
        </w:rPr>
        <w:t xml:space="preserve"> а) когда больные не предъявляют жалоб </w:t>
      </w:r>
    </w:p>
    <w:p w:rsidR="00000000" w:rsidRDefault="00A75214">
      <w:pPr>
        <w:ind w:left="284" w:hanging="284"/>
        <w:jc w:val="both"/>
        <w:rPr>
          <w:rFonts w:ascii="NTTimes/Cyrillic" w:hAnsi="NTTimes/Cyrillic"/>
          <w:sz w:val="18"/>
        </w:rPr>
      </w:pPr>
      <w:r>
        <w:rPr>
          <w:rFonts w:ascii="NTTimes/Cyrillic" w:hAnsi="NTTimes/Cyrillic"/>
          <w:sz w:val="18"/>
        </w:rPr>
        <w:t xml:space="preserve"> б) сохраняется работоспособность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отсутствует асцит и варикозно расширенные вены пищевода и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сохраняются нормальные показатели лабораторных исследований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166. К неудовлетворительным результатам спленэктомии при портальной гипертензии относится появление всех указанных признаков,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рецидива гастроэзофагеального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нарастания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в) появления геморрагической тромбоцитемии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прогрессирующего ухудшения функционального состояния </w:t>
      </w:r>
    </w:p>
    <w:p w:rsidR="00000000" w:rsidRDefault="00A75214">
      <w:pPr>
        <w:ind w:left="284" w:hanging="284"/>
        <w:jc w:val="both"/>
        <w:rPr>
          <w:rFonts w:ascii="NTTimes/Cyrillic" w:hAnsi="NTTimes/Cyrillic"/>
          <w:sz w:val="18"/>
        </w:rPr>
      </w:pPr>
      <w:r>
        <w:rPr>
          <w:rFonts w:ascii="NTTimes/Cyrillic" w:hAnsi="NTTimes/Cyrillic"/>
          <w:sz w:val="18"/>
        </w:rPr>
        <w:t xml:space="preserve"> д) периодического повышения артериального давления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167. Осложнениями при применении зонда для остановки кровотечения из варикозно расширенных вен пищевода могут быть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б) трофических изменений слизистой оболочки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пролежней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гиперсаливации </w:t>
      </w:r>
    </w:p>
    <w:p w:rsidR="00000000" w:rsidRDefault="00A75214">
      <w:pPr>
        <w:ind w:left="284" w:hanging="284"/>
        <w:jc w:val="both"/>
        <w:rPr>
          <w:rFonts w:ascii="NTTimes/Cyrillic" w:hAnsi="NTTimes/Cyrillic"/>
          <w:sz w:val="18"/>
        </w:rPr>
      </w:pPr>
      <w:r>
        <w:rPr>
          <w:rFonts w:ascii="NTTimes/Cyrillic" w:hAnsi="NTTimes/Cyrillic"/>
          <w:sz w:val="18"/>
        </w:rPr>
        <w:t xml:space="preserve"> д) тиреоидита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168. Зонд для остановки к</w:t>
      </w:r>
      <w:r>
        <w:rPr>
          <w:rFonts w:ascii="NTTimes/Cyrillic" w:hAnsi="NTTimes/Cyrillic"/>
          <w:sz w:val="18"/>
        </w:rPr>
        <w:t xml:space="preserve">ровотечения из варикозно расширенных вен пищевода можно оставлять </w:t>
      </w:r>
    </w:p>
    <w:p w:rsidR="00000000" w:rsidRDefault="00A75214">
      <w:pPr>
        <w:ind w:left="284" w:hanging="284"/>
        <w:jc w:val="both"/>
        <w:rPr>
          <w:rFonts w:ascii="NTTimes/Cyrillic" w:hAnsi="NTTimes/Cyrillic"/>
          <w:sz w:val="18"/>
        </w:rPr>
      </w:pPr>
      <w:r>
        <w:rPr>
          <w:rFonts w:ascii="NTTimes/Cyrillic" w:hAnsi="NTTimes/Cyrillic"/>
          <w:sz w:val="18"/>
        </w:rPr>
        <w:t xml:space="preserve"> а) на 6-10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б) на 12-18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в) на 1-8 суток </w:t>
      </w:r>
    </w:p>
    <w:p w:rsidR="00000000" w:rsidRDefault="00A75214">
      <w:pPr>
        <w:ind w:left="284" w:hanging="284"/>
        <w:jc w:val="both"/>
        <w:rPr>
          <w:rFonts w:ascii="NTTimes/Cyrillic" w:hAnsi="NTTimes/Cyrillic"/>
          <w:sz w:val="18"/>
        </w:rPr>
      </w:pPr>
      <w:r>
        <w:rPr>
          <w:rFonts w:ascii="NTTimes/Cyrillic" w:hAnsi="NTTimes/Cyrillic"/>
          <w:sz w:val="18"/>
        </w:rPr>
        <w:t xml:space="preserve"> г) на 9-12 суток </w:t>
      </w:r>
    </w:p>
    <w:p w:rsidR="00000000" w:rsidRDefault="00A75214">
      <w:pPr>
        <w:ind w:left="284" w:hanging="284"/>
        <w:jc w:val="both"/>
        <w:rPr>
          <w:rFonts w:ascii="NTTimes/Cyrillic" w:hAnsi="NTTimes/Cyrillic"/>
          <w:sz w:val="18"/>
        </w:rPr>
      </w:pPr>
      <w:r>
        <w:rPr>
          <w:rFonts w:ascii="NTTimes/Cyrillic" w:hAnsi="NTTimes/Cyrillic"/>
          <w:sz w:val="18"/>
        </w:rPr>
        <w:t xml:space="preserve"> д) на 13-15 суток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169. Развитие осложнений в послеоперационном периоде у больных с портальной гипертензией, перенесших на высоте кровотечения различные оперативные вмешательства, зависит от всех перечисленных факторов,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функционального состояния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степени анемизации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длительности периода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объема оперативного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д) размеров печени и селезенки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170. Предпосылкой для развития портальной гипертензии служит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острой сердечной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ишемии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соединительно-тканной перестройки паренхимы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блока притока вероятной крови к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окклюзии печеночных вен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171. Внутрипеченочная форма портальной гипертензии может быть следствием </w:t>
      </w:r>
    </w:p>
    <w:p w:rsidR="00000000" w:rsidRDefault="00A75214">
      <w:pPr>
        <w:ind w:left="284" w:hanging="284"/>
        <w:jc w:val="both"/>
        <w:rPr>
          <w:rFonts w:ascii="NTTimes/Cyrillic" w:hAnsi="NTTimes/Cyrillic"/>
          <w:sz w:val="18"/>
        </w:rPr>
      </w:pPr>
      <w:r>
        <w:rPr>
          <w:rFonts w:ascii="NTTimes/Cyrillic" w:hAnsi="NTTimes/Cyrillic"/>
          <w:sz w:val="18"/>
        </w:rPr>
        <w:t xml:space="preserve"> а) цирроза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поддиафрагмального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внутрипеченочного холелитиаза </w:t>
      </w:r>
    </w:p>
    <w:p w:rsidR="00000000" w:rsidRDefault="00A75214">
      <w:pPr>
        <w:ind w:left="284" w:hanging="284"/>
        <w:jc w:val="both"/>
        <w:rPr>
          <w:rFonts w:ascii="NTTimes/Cyrillic" w:hAnsi="NTTimes/Cyrillic"/>
          <w:sz w:val="18"/>
        </w:rPr>
      </w:pPr>
      <w:r>
        <w:rPr>
          <w:rFonts w:ascii="NTTimes/Cyrillic" w:hAnsi="NTTimes/Cyrillic"/>
          <w:sz w:val="18"/>
        </w:rPr>
        <w:t xml:space="preserve"> г) глистной инвазии </w:t>
      </w:r>
    </w:p>
    <w:p w:rsidR="00000000" w:rsidRDefault="00A75214">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хронического панкреатита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172. Спленомегалия, "голова медузы" и асцит появляются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вирусном гепатите В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панцирном перикардите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портальной гипертензии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болезни Жильбера </w:t>
      </w:r>
    </w:p>
    <w:p w:rsidR="00000000" w:rsidRDefault="00A75214">
      <w:pPr>
        <w:ind w:left="284" w:hanging="284"/>
        <w:jc w:val="both"/>
        <w:rPr>
          <w:rFonts w:ascii="NTTimes/Cyrillic" w:hAnsi="NTTimes/Cyrillic"/>
          <w:sz w:val="18"/>
        </w:rPr>
      </w:pPr>
      <w:r>
        <w:rPr>
          <w:rFonts w:ascii="NTTimes/Cyrillic" w:hAnsi="NTTimes/Cyrillic"/>
          <w:sz w:val="18"/>
        </w:rPr>
        <w:t xml:space="preserve"> д) при хроническом панкреатите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173. После наложения портокавального анастомоза возможны явления энцефалопатии, обусловленные </w:t>
      </w:r>
    </w:p>
    <w:p w:rsidR="00000000" w:rsidRDefault="00A75214">
      <w:pPr>
        <w:ind w:left="284" w:hanging="284"/>
        <w:jc w:val="both"/>
        <w:rPr>
          <w:rFonts w:ascii="NTTimes/Cyrillic" w:hAnsi="NTTimes/Cyrillic"/>
          <w:sz w:val="18"/>
        </w:rPr>
      </w:pPr>
      <w:r>
        <w:rPr>
          <w:rFonts w:ascii="NTTimes/Cyrillic" w:hAnsi="NTTimes/Cyrillic"/>
          <w:sz w:val="18"/>
        </w:rPr>
        <w:t xml:space="preserve"> а) приемом большого количества белковой пищи </w:t>
      </w:r>
    </w:p>
    <w:p w:rsidR="00000000" w:rsidRDefault="00A75214">
      <w:pPr>
        <w:ind w:left="284" w:hanging="284"/>
        <w:jc w:val="both"/>
        <w:rPr>
          <w:rFonts w:ascii="NTTimes/Cyrillic" w:hAnsi="NTTimes/Cyrillic"/>
          <w:sz w:val="18"/>
        </w:rPr>
      </w:pPr>
      <w:r>
        <w:rPr>
          <w:rFonts w:ascii="NTTimes/Cyrillic" w:hAnsi="NTTimes/Cyrillic"/>
          <w:sz w:val="18"/>
        </w:rPr>
        <w:t xml:space="preserve"> б) амиачной интоксикацией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кровотечением из верхних отделов желудочно-кишечного тракта </w:t>
      </w:r>
    </w:p>
    <w:p w:rsidR="00000000" w:rsidRDefault="00A75214">
      <w:pPr>
        <w:ind w:left="284" w:hanging="284"/>
        <w:jc w:val="both"/>
        <w:rPr>
          <w:rFonts w:ascii="NTTimes/Cyrillic" w:hAnsi="NTTimes/Cyrillic"/>
          <w:sz w:val="18"/>
        </w:rPr>
      </w:pPr>
      <w:r>
        <w:rPr>
          <w:rFonts w:ascii="NTTimes/Cyrillic" w:hAnsi="NTTimes/Cyrillic"/>
          <w:sz w:val="18"/>
        </w:rPr>
        <w:t xml:space="preserve"> г) голоданием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174. Асцит у больных циррозом и портальной гипертензией может быть вследствие </w:t>
      </w:r>
    </w:p>
    <w:p w:rsidR="00000000" w:rsidRDefault="00A75214">
      <w:pPr>
        <w:ind w:left="284" w:hanging="284"/>
        <w:jc w:val="both"/>
        <w:rPr>
          <w:rFonts w:ascii="NTTimes/Cyrillic" w:hAnsi="NTTimes/Cyrillic"/>
          <w:sz w:val="18"/>
        </w:rPr>
      </w:pPr>
      <w:r>
        <w:rPr>
          <w:rFonts w:ascii="NTTimes/Cyrillic" w:hAnsi="NTTimes/Cyrillic"/>
          <w:sz w:val="18"/>
        </w:rPr>
        <w:t xml:space="preserve"> а) низкого уровня белка сыворотки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внепеченочного блока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внутрипеченочного блока </w:t>
      </w:r>
    </w:p>
    <w:p w:rsidR="00000000" w:rsidRDefault="00A75214">
      <w:pPr>
        <w:ind w:left="284" w:hanging="284"/>
        <w:jc w:val="both"/>
        <w:rPr>
          <w:rFonts w:ascii="NTTimes/Cyrillic" w:hAnsi="NTTimes/Cyrillic"/>
          <w:sz w:val="18"/>
        </w:rPr>
      </w:pPr>
      <w:r>
        <w:rPr>
          <w:rFonts w:ascii="NTTimes/Cyrillic" w:hAnsi="NTTimes/Cyrillic"/>
          <w:sz w:val="18"/>
        </w:rPr>
        <w:t xml:space="preserve"> г) цирроза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175. Причинами возникновения печеночной комы в послеоперационном периоде у больных с портальной гипертензией могут быть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исходной неполноценности функционального состояния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операционной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невосполненной кровопотери </w:t>
      </w:r>
    </w:p>
    <w:p w:rsidR="00000000" w:rsidRDefault="00A75214">
      <w:pPr>
        <w:ind w:left="284" w:hanging="284"/>
        <w:jc w:val="both"/>
        <w:rPr>
          <w:rFonts w:ascii="NTTimes/Cyrillic" w:hAnsi="NTTimes/Cyrillic"/>
          <w:sz w:val="18"/>
        </w:rPr>
      </w:pPr>
      <w:r>
        <w:rPr>
          <w:rFonts w:ascii="NTTimes/Cyrillic" w:hAnsi="NTTimes/Cyrillic"/>
          <w:sz w:val="18"/>
        </w:rPr>
        <w:t xml:space="preserve"> г) осложнений послеопе</w:t>
      </w:r>
      <w:r>
        <w:rPr>
          <w:rFonts w:ascii="NTTimes/Cyrillic" w:hAnsi="NTTimes/Cyrillic"/>
          <w:sz w:val="18"/>
        </w:rPr>
        <w:t xml:space="preserve">рационного периода (тромбоз портальной системы, кровотечения из вен пищевода, нагноение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внутривенного введения концентрированных растворов глюкозы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176. Основным показанием для наложения портокавального анастомоза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цирроз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асцит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кровотечение из вен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портальная энцефалопатия </w:t>
      </w:r>
    </w:p>
    <w:p w:rsidR="00000000" w:rsidRDefault="00A75214">
      <w:pPr>
        <w:ind w:left="284" w:hanging="284"/>
        <w:jc w:val="both"/>
        <w:rPr>
          <w:rFonts w:ascii="NTTimes/Cyrillic" w:hAnsi="NTTimes/Cyrillic"/>
          <w:sz w:val="18"/>
        </w:rPr>
      </w:pPr>
      <w:r>
        <w:rPr>
          <w:rFonts w:ascii="NTTimes/Cyrillic" w:hAnsi="NTTimes/Cyrillic"/>
          <w:sz w:val="18"/>
        </w:rPr>
        <w:t xml:space="preserve"> д) рецидивирующая желтуха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177. Постоянным симптомом внепеченочной портальной гипертензии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интермитирующая лихорадка </w:t>
      </w:r>
    </w:p>
    <w:p w:rsidR="00000000" w:rsidRDefault="00A75214">
      <w:pPr>
        <w:ind w:left="284" w:hanging="284"/>
        <w:jc w:val="both"/>
        <w:rPr>
          <w:rFonts w:ascii="NTTimes/Cyrillic" w:hAnsi="NTTimes/Cyrillic"/>
          <w:sz w:val="18"/>
        </w:rPr>
      </w:pPr>
      <w:r>
        <w:rPr>
          <w:rFonts w:ascii="NTTimes/Cyrillic" w:hAnsi="NTTimes/Cyrillic"/>
          <w:sz w:val="18"/>
        </w:rPr>
        <w:t xml:space="preserve"> б) общая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в) спленомегалия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кровот</w:t>
      </w:r>
      <w:r>
        <w:rPr>
          <w:rFonts w:ascii="NTTimes/Cyrillic" w:hAnsi="NTTimes/Cyrillic"/>
          <w:sz w:val="18"/>
        </w:rPr>
        <w:t xml:space="preserve">очивость слизистой оболочки носа </w:t>
      </w:r>
    </w:p>
    <w:p w:rsidR="00000000" w:rsidRDefault="00A75214">
      <w:pPr>
        <w:ind w:left="284" w:hanging="284"/>
        <w:jc w:val="both"/>
        <w:rPr>
          <w:rFonts w:ascii="NTTimes/Cyrillic" w:hAnsi="NTTimes/Cyrillic"/>
          <w:sz w:val="18"/>
        </w:rPr>
      </w:pPr>
      <w:r>
        <w:rPr>
          <w:rFonts w:ascii="NTTimes/Cyrillic" w:hAnsi="NTTimes/Cyrillic"/>
          <w:sz w:val="18"/>
        </w:rPr>
        <w:t xml:space="preserve"> д) маточные кровотечения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178. Синдром Бадда - Хиари наблюдается чаще всего в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а) от 5 до 10 лет </w:t>
      </w:r>
    </w:p>
    <w:p w:rsidR="00000000" w:rsidRDefault="00A75214">
      <w:pPr>
        <w:ind w:left="284" w:hanging="284"/>
        <w:jc w:val="both"/>
        <w:rPr>
          <w:rFonts w:ascii="NTTimes/Cyrillic" w:hAnsi="NTTimes/Cyrillic"/>
          <w:sz w:val="18"/>
        </w:rPr>
      </w:pPr>
      <w:r>
        <w:rPr>
          <w:rFonts w:ascii="NTTimes/Cyrillic" w:hAnsi="NTTimes/Cyrillic"/>
          <w:sz w:val="18"/>
        </w:rPr>
        <w:t xml:space="preserve"> б) от 12 до 15 лет </w:t>
      </w:r>
    </w:p>
    <w:p w:rsidR="00000000" w:rsidRDefault="00A75214">
      <w:pPr>
        <w:ind w:left="284" w:hanging="284"/>
        <w:jc w:val="both"/>
        <w:rPr>
          <w:rFonts w:ascii="NTTimes/Cyrillic" w:hAnsi="NTTimes/Cyrillic"/>
          <w:sz w:val="18"/>
        </w:rPr>
      </w:pPr>
      <w:r>
        <w:rPr>
          <w:rFonts w:ascii="NTTimes/Cyrillic" w:hAnsi="NTTimes/Cyrillic"/>
          <w:sz w:val="18"/>
        </w:rPr>
        <w:t xml:space="preserve"> в) от 20 до 40 лет </w:t>
      </w:r>
    </w:p>
    <w:p w:rsidR="00000000" w:rsidRDefault="00A75214">
      <w:pPr>
        <w:ind w:left="284" w:hanging="284"/>
        <w:jc w:val="both"/>
        <w:rPr>
          <w:rFonts w:ascii="NTTimes/Cyrillic" w:hAnsi="NTTimes/Cyrillic"/>
          <w:sz w:val="18"/>
        </w:rPr>
      </w:pPr>
      <w:r>
        <w:rPr>
          <w:rFonts w:ascii="NTTimes/Cyrillic" w:hAnsi="NTTimes/Cyrillic"/>
          <w:sz w:val="18"/>
        </w:rPr>
        <w:t xml:space="preserve"> г) от 45 до 50 лет </w:t>
      </w:r>
    </w:p>
    <w:p w:rsidR="00000000" w:rsidRDefault="00A75214">
      <w:pPr>
        <w:ind w:left="284" w:hanging="284"/>
        <w:jc w:val="both"/>
        <w:rPr>
          <w:rFonts w:ascii="NTTimes/Cyrillic" w:hAnsi="NTTimes/Cyrillic"/>
          <w:sz w:val="18"/>
        </w:rPr>
      </w:pPr>
      <w:r>
        <w:rPr>
          <w:rFonts w:ascii="NTTimes/Cyrillic" w:hAnsi="NTTimes/Cyrillic"/>
          <w:sz w:val="18"/>
        </w:rPr>
        <w:t xml:space="preserve"> д) от 55 до 60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179. К предрасполагающим факторам, приводящим к развитию кишечной непроходимости,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врожденных аномалий кишечной трубки (мальротация, дивертикул Меккеля, наличие щелей, отверстий в брыжейке и пр. ) </w:t>
      </w:r>
    </w:p>
    <w:p w:rsidR="00000000" w:rsidRDefault="00A75214">
      <w:pPr>
        <w:ind w:left="284" w:hanging="284"/>
        <w:jc w:val="both"/>
        <w:rPr>
          <w:rFonts w:ascii="NTTimes/Cyrillic" w:hAnsi="NTTimes/Cyrillic"/>
          <w:sz w:val="18"/>
        </w:rPr>
      </w:pPr>
      <w:r>
        <w:rPr>
          <w:rFonts w:ascii="NTTimes/Cyrillic" w:hAnsi="NTTimes/Cyrillic"/>
          <w:sz w:val="18"/>
        </w:rPr>
        <w:t xml:space="preserve"> б) чрезмерной подвижности органов врожденного</w:t>
      </w:r>
      <w:r>
        <w:rPr>
          <w:rFonts w:ascii="NTTimes/Cyrillic" w:hAnsi="NTTimes/Cyrillic"/>
          <w:sz w:val="18"/>
        </w:rPr>
        <w:t xml:space="preserve"> или приобретенного характера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спаек, тяжей, сращений </w:t>
      </w:r>
    </w:p>
    <w:p w:rsidR="00000000" w:rsidRDefault="00A75214">
      <w:pPr>
        <w:ind w:left="284" w:hanging="284"/>
        <w:jc w:val="both"/>
        <w:rPr>
          <w:rFonts w:ascii="NTTimes/Cyrillic" w:hAnsi="NTTimes/Cyrillic"/>
          <w:sz w:val="18"/>
        </w:rPr>
      </w:pPr>
      <w:r>
        <w:rPr>
          <w:rFonts w:ascii="NTTimes/Cyrillic" w:hAnsi="NTTimes/Cyrillic"/>
          <w:sz w:val="18"/>
        </w:rPr>
        <w:t xml:space="preserve"> г) изменения моторной функции кишечника с преобладанием спазма или пареза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различных образований, находящихся в просвете кишки, исходящие из ее стенки или соседних органов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180. К врожденным предрасполагающим факторам острой кишечной непроходимости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удвоения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б) общей брыжейки подвздошной и слепой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ситус висцерус инверзус </w:t>
      </w:r>
    </w:p>
    <w:p w:rsidR="00000000" w:rsidRDefault="00A75214">
      <w:pPr>
        <w:ind w:left="284" w:hanging="284"/>
        <w:jc w:val="both"/>
        <w:rPr>
          <w:rFonts w:ascii="NTTimes/Cyrillic" w:hAnsi="NTTimes/Cyrillic"/>
          <w:sz w:val="18"/>
        </w:rPr>
      </w:pPr>
      <w:r>
        <w:rPr>
          <w:rFonts w:ascii="NTTimes/Cyrillic" w:hAnsi="NTTimes/Cyrillic"/>
          <w:sz w:val="18"/>
        </w:rPr>
        <w:t xml:space="preserve"> г) мобильный цекум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мегадолихосигмы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181</w:t>
      </w:r>
      <w:r>
        <w:rPr>
          <w:rFonts w:ascii="NTTimes/Cyrillic" w:hAnsi="NTTimes/Cyrillic"/>
          <w:sz w:val="18"/>
        </w:rPr>
        <w:t xml:space="preserve">. К факторам, приводящим к развитию острой кишечной непроходимости относятся все перечисленные,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перегрузку пищеварительного тракта обильной грубой пищей </w:t>
      </w:r>
    </w:p>
    <w:p w:rsidR="00000000" w:rsidRDefault="00A75214">
      <w:pPr>
        <w:ind w:left="284" w:hanging="284"/>
        <w:jc w:val="both"/>
        <w:rPr>
          <w:rFonts w:ascii="NTTimes/Cyrillic" w:hAnsi="NTTimes/Cyrillic"/>
          <w:sz w:val="18"/>
        </w:rPr>
      </w:pPr>
      <w:r>
        <w:rPr>
          <w:rFonts w:ascii="NTTimes/Cyrillic" w:hAnsi="NTTimes/Cyrillic"/>
          <w:sz w:val="18"/>
        </w:rPr>
        <w:t xml:space="preserve"> б) изменение моторной функции кишечника с преобладанием спазма </w:t>
      </w:r>
    </w:p>
    <w:p w:rsidR="00000000" w:rsidRDefault="00A75214">
      <w:pPr>
        <w:ind w:left="284" w:hanging="284"/>
        <w:jc w:val="both"/>
        <w:rPr>
          <w:rFonts w:ascii="NTTimes/Cyrillic" w:hAnsi="NTTimes/Cyrillic"/>
          <w:sz w:val="18"/>
        </w:rPr>
      </w:pPr>
      <w:r>
        <w:rPr>
          <w:rFonts w:ascii="NTTimes/Cyrillic" w:hAnsi="NTTimes/Cyrillic"/>
          <w:sz w:val="18"/>
        </w:rPr>
        <w:t xml:space="preserve"> в) изменение моторной функции кишечника с преобладанием пареза </w:t>
      </w:r>
    </w:p>
    <w:p w:rsidR="00000000" w:rsidRDefault="00A75214">
      <w:pPr>
        <w:ind w:left="284" w:hanging="284"/>
        <w:jc w:val="both"/>
        <w:rPr>
          <w:rFonts w:ascii="NTTimes/Cyrillic" w:hAnsi="NTTimes/Cyrillic"/>
          <w:sz w:val="18"/>
        </w:rPr>
      </w:pPr>
      <w:r>
        <w:rPr>
          <w:rFonts w:ascii="NTTimes/Cyrillic" w:hAnsi="NTTimes/Cyrillic"/>
          <w:sz w:val="18"/>
        </w:rPr>
        <w:t xml:space="preserve"> г) "ситус висцерус инверзус" </w:t>
      </w:r>
    </w:p>
    <w:p w:rsidR="00000000" w:rsidRDefault="00A75214">
      <w:pPr>
        <w:ind w:left="284" w:hanging="284"/>
        <w:jc w:val="both"/>
        <w:rPr>
          <w:rFonts w:ascii="NTTimes/Cyrillic" w:hAnsi="NTTimes/Cyrillic"/>
          <w:sz w:val="18"/>
        </w:rPr>
      </w:pPr>
      <w:r>
        <w:rPr>
          <w:rFonts w:ascii="NTTimes/Cyrillic" w:hAnsi="NTTimes/Cyrillic"/>
          <w:sz w:val="18"/>
        </w:rPr>
        <w:t xml:space="preserve"> д) внезапное резкое повышение внутрибрюшного давления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182. Перерастяжению кишечной стенки при острой кишечной непроходимости способствуют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пищеварительные соки </w:t>
      </w:r>
    </w:p>
    <w:p w:rsidR="00000000" w:rsidRDefault="00A75214">
      <w:pPr>
        <w:ind w:left="284" w:hanging="284"/>
        <w:jc w:val="both"/>
        <w:rPr>
          <w:rFonts w:ascii="NTTimes/Cyrillic" w:hAnsi="NTTimes/Cyrillic"/>
          <w:sz w:val="18"/>
        </w:rPr>
      </w:pPr>
      <w:r>
        <w:rPr>
          <w:rFonts w:ascii="NTTimes/Cyrillic" w:hAnsi="NTTimes/Cyrillic"/>
          <w:sz w:val="18"/>
        </w:rPr>
        <w:t xml:space="preserve"> б) пищевые мас</w:t>
      </w:r>
      <w:r>
        <w:rPr>
          <w:rFonts w:ascii="NTTimes/Cyrillic" w:hAnsi="NTTimes/Cyrillic"/>
          <w:sz w:val="18"/>
        </w:rPr>
        <w:t xml:space="preserve">сы </w:t>
      </w:r>
    </w:p>
    <w:p w:rsidR="00000000" w:rsidRDefault="00A75214">
      <w:pPr>
        <w:ind w:left="284" w:hanging="284"/>
        <w:jc w:val="both"/>
        <w:rPr>
          <w:rFonts w:ascii="NTTimes/Cyrillic" w:hAnsi="NTTimes/Cyrillic"/>
          <w:sz w:val="18"/>
        </w:rPr>
      </w:pPr>
      <w:r>
        <w:rPr>
          <w:rFonts w:ascii="NTTimes/Cyrillic" w:hAnsi="NTTimes/Cyrillic"/>
          <w:sz w:val="18"/>
        </w:rPr>
        <w:t xml:space="preserve"> в) газы </w:t>
      </w:r>
    </w:p>
    <w:p w:rsidR="00000000" w:rsidRDefault="00A75214">
      <w:pPr>
        <w:ind w:left="284" w:hanging="284"/>
        <w:jc w:val="both"/>
        <w:rPr>
          <w:rFonts w:ascii="NTTimes/Cyrillic" w:hAnsi="NTTimes/Cyrillic"/>
          <w:sz w:val="18"/>
        </w:rPr>
      </w:pPr>
      <w:r>
        <w:rPr>
          <w:rFonts w:ascii="NTTimes/Cyrillic" w:hAnsi="NTTimes/Cyrillic"/>
          <w:sz w:val="18"/>
        </w:rPr>
        <w:t xml:space="preserve"> г) транссудат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183. Основными причинами гипернатриемии при острой кишечной непроходимости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потери натрия с пищеварительными соками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перемещения натрия в клетки (трансминерализация)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снижения уровня натрия вследствие развития метаболического алколоза </w:t>
      </w:r>
    </w:p>
    <w:p w:rsidR="00000000" w:rsidRDefault="00A75214">
      <w:pPr>
        <w:ind w:left="284" w:hanging="284"/>
        <w:jc w:val="both"/>
        <w:rPr>
          <w:rFonts w:ascii="NTTimes/Cyrillic" w:hAnsi="NTTimes/Cyrillic"/>
          <w:sz w:val="18"/>
        </w:rPr>
      </w:pPr>
      <w:r>
        <w:rPr>
          <w:rFonts w:ascii="NTTimes/Cyrillic" w:hAnsi="NTTimes/Cyrillic"/>
          <w:sz w:val="18"/>
        </w:rPr>
        <w:t xml:space="preserve"> г) выведения натрия с мочой </w:t>
      </w:r>
    </w:p>
    <w:p w:rsidR="00000000" w:rsidRDefault="00A75214">
      <w:pPr>
        <w:ind w:left="284" w:hanging="284"/>
        <w:jc w:val="both"/>
        <w:rPr>
          <w:rFonts w:ascii="NTTimes/Cyrillic" w:hAnsi="NTTimes/Cyrillic"/>
          <w:sz w:val="18"/>
        </w:rPr>
      </w:pPr>
      <w:r>
        <w:rPr>
          <w:rFonts w:ascii="NTTimes/Cyrillic" w:hAnsi="NTTimes/Cyrillic"/>
          <w:sz w:val="18"/>
        </w:rPr>
        <w:t xml:space="preserve"> д) недостаточного поступления натрия в организм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184. Назо-гастро-интестинальная интубация может вызвать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синуситов</w:t>
      </w:r>
      <w:r>
        <w:rPr>
          <w:rFonts w:ascii="NTTimes/Cyrillic" w:hAnsi="NTTimes/Cyrillic"/>
          <w:sz w:val="18"/>
        </w:rPr>
        <w:t xml:space="preserve"> и отитов </w:t>
      </w:r>
    </w:p>
    <w:p w:rsidR="00000000" w:rsidRDefault="00A75214">
      <w:pPr>
        <w:ind w:left="284" w:hanging="284"/>
        <w:jc w:val="both"/>
        <w:rPr>
          <w:rFonts w:ascii="NTTimes/Cyrillic" w:hAnsi="NTTimes/Cyrillic"/>
          <w:sz w:val="18"/>
        </w:rPr>
      </w:pPr>
      <w:r>
        <w:rPr>
          <w:rFonts w:ascii="NTTimes/Cyrillic" w:hAnsi="NTTimes/Cyrillic"/>
          <w:sz w:val="18"/>
        </w:rPr>
        <w:t xml:space="preserve"> б) бронхитов и 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тромбоза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стеноза пищевода и гортани </w:t>
      </w:r>
    </w:p>
    <w:p w:rsidR="00000000" w:rsidRDefault="00A75214">
      <w:pPr>
        <w:ind w:left="284" w:hanging="284"/>
        <w:jc w:val="both"/>
        <w:rPr>
          <w:rFonts w:ascii="NTTimes/Cyrillic" w:hAnsi="NTTimes/Cyrillic"/>
          <w:sz w:val="18"/>
        </w:rPr>
      </w:pPr>
      <w:r>
        <w:rPr>
          <w:rFonts w:ascii="NTTimes/Cyrillic" w:hAnsi="NTTimes/Cyrillic"/>
          <w:sz w:val="18"/>
        </w:rPr>
        <w:t xml:space="preserve"> д) разрыва варикозно расширенных вен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185. При острой кишечной непроходимости возникают следующие патофизиологические нарушения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 кровоснабжения в стенке кишки и депонирование крови в кишечной стенке </w:t>
      </w:r>
    </w:p>
    <w:p w:rsidR="00000000" w:rsidRDefault="00A75214">
      <w:pPr>
        <w:ind w:left="284" w:hanging="284"/>
        <w:jc w:val="both"/>
        <w:rPr>
          <w:rFonts w:ascii="NTTimes/Cyrillic" w:hAnsi="NTTimes/Cyrillic"/>
          <w:sz w:val="18"/>
        </w:rPr>
      </w:pPr>
      <w:r>
        <w:rPr>
          <w:rFonts w:ascii="NTTimes/Cyrillic" w:hAnsi="NTTimes/Cyrillic"/>
          <w:sz w:val="18"/>
        </w:rPr>
        <w:t xml:space="preserve"> б) уменьшение объема циркулирующей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развитие тканевой гипоксии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нарушение деятельности сердечно-сосудистой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186. Повышение внутрикишечного </w:t>
      </w:r>
      <w:r>
        <w:rPr>
          <w:rFonts w:ascii="NTTimes/Cyrillic" w:hAnsi="NTTimes/Cyrillic"/>
          <w:sz w:val="18"/>
        </w:rPr>
        <w:t xml:space="preserve">давления и перерастяжение кишечной стенки при острой кишечной непроходимости приводит ко всем перечисленным изменениям,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ухудшения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б) дополнительной потери жидкости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дополнительной потери белков и эритроцитов </w:t>
      </w:r>
    </w:p>
    <w:p w:rsidR="00000000" w:rsidRDefault="00A75214">
      <w:pPr>
        <w:ind w:left="284" w:hanging="284"/>
        <w:jc w:val="both"/>
        <w:rPr>
          <w:rFonts w:ascii="NTTimes/Cyrillic" w:hAnsi="NTTimes/Cyrillic"/>
          <w:sz w:val="18"/>
        </w:rPr>
      </w:pPr>
      <w:r>
        <w:rPr>
          <w:rFonts w:ascii="NTTimes/Cyrillic" w:hAnsi="NTTimes/Cyrillic"/>
          <w:sz w:val="18"/>
        </w:rPr>
        <w:t xml:space="preserve"> г) возникновения мезентеральных тромбозов </w:t>
      </w:r>
    </w:p>
    <w:p w:rsidR="00000000" w:rsidRDefault="00A75214">
      <w:pPr>
        <w:ind w:left="284" w:hanging="284"/>
        <w:jc w:val="both"/>
        <w:rPr>
          <w:rFonts w:ascii="NTTimes/Cyrillic" w:hAnsi="NTTimes/Cyrillic"/>
          <w:sz w:val="18"/>
        </w:rPr>
      </w:pPr>
      <w:r>
        <w:rPr>
          <w:rFonts w:ascii="NTTimes/Cyrillic" w:hAnsi="NTTimes/Cyrillic"/>
          <w:sz w:val="18"/>
        </w:rPr>
        <w:t xml:space="preserve"> д) развития функциональной кишечной непроходимости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187. Тяжесть состояния больного при узлообразовании обусловлена </w:t>
      </w:r>
    </w:p>
    <w:p w:rsidR="00000000" w:rsidRDefault="00A75214">
      <w:pPr>
        <w:ind w:left="284" w:hanging="284"/>
        <w:jc w:val="both"/>
        <w:rPr>
          <w:rFonts w:ascii="NTTimes/Cyrillic" w:hAnsi="NTTimes/Cyrillic"/>
          <w:sz w:val="18"/>
        </w:rPr>
      </w:pPr>
      <w:r>
        <w:rPr>
          <w:rFonts w:ascii="NTTimes/Cyrillic" w:hAnsi="NTTimes/Cyrillic"/>
          <w:sz w:val="18"/>
        </w:rPr>
        <w:t xml:space="preserve"> а) интоксикацией </w:t>
      </w:r>
    </w:p>
    <w:p w:rsidR="00000000" w:rsidRDefault="00A75214">
      <w:pPr>
        <w:ind w:left="284" w:hanging="284"/>
        <w:jc w:val="both"/>
        <w:rPr>
          <w:rFonts w:ascii="NTTimes/Cyrillic" w:hAnsi="NTTimes/Cyrillic"/>
          <w:sz w:val="18"/>
        </w:rPr>
      </w:pPr>
      <w:r>
        <w:rPr>
          <w:rFonts w:ascii="NTTimes/Cyrillic" w:hAnsi="NTTimes/Cyrillic"/>
          <w:sz w:val="18"/>
        </w:rPr>
        <w:t xml:space="preserve"> б) потерями жидкости и электролитов </w:t>
      </w:r>
    </w:p>
    <w:p w:rsidR="00000000" w:rsidRDefault="00A75214">
      <w:pPr>
        <w:ind w:left="284" w:hanging="284"/>
        <w:jc w:val="both"/>
        <w:rPr>
          <w:rFonts w:ascii="NTTimes/Cyrillic" w:hAnsi="NTTimes/Cyrillic"/>
          <w:sz w:val="18"/>
        </w:rPr>
      </w:pPr>
      <w:r>
        <w:rPr>
          <w:rFonts w:ascii="NTTimes/Cyrillic" w:hAnsi="NTTimes/Cyrillic"/>
          <w:sz w:val="18"/>
        </w:rPr>
        <w:t xml:space="preserve"> в) выключением из циркуляции значительных объем</w:t>
      </w:r>
      <w:r>
        <w:rPr>
          <w:rFonts w:ascii="NTTimes/Cyrillic" w:hAnsi="NTTimes/Cyrillic"/>
          <w:sz w:val="18"/>
        </w:rPr>
        <w:t xml:space="preserve">ов плазмы </w:t>
      </w:r>
    </w:p>
    <w:p w:rsidR="00000000" w:rsidRDefault="00A75214">
      <w:pPr>
        <w:ind w:left="284" w:hanging="284"/>
        <w:jc w:val="both"/>
        <w:rPr>
          <w:rFonts w:ascii="NTTimes/Cyrillic" w:hAnsi="NTTimes/Cyrillic"/>
          <w:sz w:val="18"/>
        </w:rPr>
      </w:pPr>
      <w:r>
        <w:rPr>
          <w:rFonts w:ascii="NTTimes/Cyrillic" w:hAnsi="NTTimes/Cyrillic"/>
          <w:sz w:val="18"/>
        </w:rPr>
        <w:t xml:space="preserve"> г) выключением из циркуляции значительных объемов красной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188. При острой кишечной непроходимости рвотные массы имеют все перечисленные особенности,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преимущественно желудочным содержимым </w:t>
      </w:r>
    </w:p>
    <w:p w:rsidR="00000000" w:rsidRDefault="00A75214">
      <w:pPr>
        <w:ind w:left="284" w:hanging="284"/>
        <w:jc w:val="both"/>
        <w:rPr>
          <w:rFonts w:ascii="NTTimes/Cyrillic" w:hAnsi="NTTimes/Cyrillic"/>
          <w:sz w:val="18"/>
        </w:rPr>
      </w:pPr>
      <w:r>
        <w:rPr>
          <w:rFonts w:ascii="NTTimes/Cyrillic" w:hAnsi="NTTimes/Cyrillic"/>
          <w:sz w:val="18"/>
        </w:rPr>
        <w:t xml:space="preserve"> б) преимущественно тонкокишечным содержимым </w:t>
      </w:r>
    </w:p>
    <w:p w:rsidR="00000000" w:rsidRDefault="00A75214">
      <w:pPr>
        <w:ind w:left="284" w:hanging="284"/>
        <w:jc w:val="both"/>
        <w:rPr>
          <w:rFonts w:ascii="NTTimes/Cyrillic" w:hAnsi="NTTimes/Cyrillic"/>
          <w:sz w:val="18"/>
        </w:rPr>
      </w:pPr>
      <w:r>
        <w:rPr>
          <w:rFonts w:ascii="NTTimes/Cyrillic" w:hAnsi="NTTimes/Cyrillic"/>
          <w:sz w:val="18"/>
        </w:rPr>
        <w:t xml:space="preserve"> в) преимущественно толстокишечным содержимым </w:t>
      </w:r>
    </w:p>
    <w:p w:rsidR="00000000" w:rsidRDefault="00A75214">
      <w:pPr>
        <w:ind w:left="284" w:hanging="284"/>
        <w:jc w:val="both"/>
        <w:rPr>
          <w:rFonts w:ascii="NTTimes/Cyrillic" w:hAnsi="NTTimes/Cyrillic"/>
          <w:sz w:val="18"/>
        </w:rPr>
      </w:pPr>
      <w:r>
        <w:rPr>
          <w:rFonts w:ascii="NTTimes/Cyrillic" w:hAnsi="NTTimes/Cyrillic"/>
          <w:sz w:val="18"/>
        </w:rPr>
        <w:t xml:space="preserve"> г) с каловым запахом </w:t>
      </w:r>
    </w:p>
    <w:p w:rsidR="00000000" w:rsidRDefault="00A75214">
      <w:pPr>
        <w:ind w:left="284" w:hanging="284"/>
        <w:jc w:val="both"/>
        <w:rPr>
          <w:rFonts w:ascii="NTTimes/Cyrillic" w:hAnsi="NTTimes/Cyrillic"/>
          <w:sz w:val="18"/>
        </w:rPr>
      </w:pPr>
      <w:r>
        <w:rPr>
          <w:rFonts w:ascii="NTTimes/Cyrillic" w:hAnsi="NTTimes/Cyrillic"/>
          <w:sz w:val="18"/>
        </w:rPr>
        <w:t xml:space="preserve"> д) цвета кофейной гущи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189. Боль при острой кишечной непроходимости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обычно возникает внезапно, вне зави</w:t>
      </w:r>
      <w:r>
        <w:rPr>
          <w:rFonts w:ascii="NTTimes/Cyrillic" w:hAnsi="NTTimes/Cyrillic"/>
          <w:sz w:val="18"/>
        </w:rPr>
        <w:t xml:space="preserve">симости от приема пищи, в любое время суток, без предвестников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часто носит приступообразный характер </w:t>
      </w:r>
    </w:p>
    <w:p w:rsidR="00000000" w:rsidRDefault="00A75214">
      <w:pPr>
        <w:ind w:left="284" w:hanging="284"/>
        <w:jc w:val="both"/>
        <w:rPr>
          <w:rFonts w:ascii="NTTimes/Cyrillic" w:hAnsi="NTTimes/Cyrillic"/>
          <w:sz w:val="18"/>
        </w:rPr>
      </w:pPr>
      <w:r>
        <w:rPr>
          <w:rFonts w:ascii="NTTimes/Cyrillic" w:hAnsi="NTTimes/Cyrillic"/>
          <w:sz w:val="18"/>
        </w:rPr>
        <w:t xml:space="preserve"> в) носит нарастающий характер в течение всего периода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отсутствует четкая локализация в каком-либо отделе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бывает постоянной, не исчезающей полностью во вне приступный период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190. Потери жидкости при острой кишечной непроходимости происходят </w:t>
      </w:r>
    </w:p>
    <w:p w:rsidR="00000000" w:rsidRDefault="00A75214">
      <w:pPr>
        <w:ind w:left="284" w:hanging="284"/>
        <w:jc w:val="both"/>
        <w:rPr>
          <w:rFonts w:ascii="NTTimes/Cyrillic" w:hAnsi="NTTimes/Cyrillic"/>
          <w:sz w:val="18"/>
        </w:rPr>
      </w:pPr>
      <w:r>
        <w:rPr>
          <w:rFonts w:ascii="NTTimes/Cyrillic" w:hAnsi="NTTimes/Cyrillic"/>
          <w:sz w:val="18"/>
        </w:rPr>
        <w:t xml:space="preserve"> а) с рвотными массами </w:t>
      </w:r>
    </w:p>
    <w:p w:rsidR="00000000" w:rsidRDefault="00A75214">
      <w:pPr>
        <w:ind w:left="284" w:hanging="284"/>
        <w:jc w:val="both"/>
        <w:rPr>
          <w:rFonts w:ascii="NTTimes/Cyrillic" w:hAnsi="NTTimes/Cyrillic"/>
          <w:sz w:val="18"/>
        </w:rPr>
      </w:pPr>
      <w:r>
        <w:rPr>
          <w:rFonts w:ascii="NTTimes/Cyrillic" w:hAnsi="NTTimes/Cyrillic"/>
          <w:sz w:val="18"/>
        </w:rPr>
        <w:t xml:space="preserve"> б) с выдыхаемым воздухом в виде водяных паров </w:t>
      </w:r>
    </w:p>
    <w:p w:rsidR="00000000" w:rsidRDefault="00A75214">
      <w:pPr>
        <w:ind w:left="284" w:hanging="284"/>
        <w:jc w:val="both"/>
        <w:rPr>
          <w:rFonts w:ascii="NTTimes/Cyrillic" w:hAnsi="NTTimes/Cyrillic"/>
          <w:sz w:val="18"/>
        </w:rPr>
      </w:pPr>
      <w:r>
        <w:rPr>
          <w:rFonts w:ascii="NTTimes/Cyrillic" w:hAnsi="NTTimes/Cyrillic"/>
          <w:sz w:val="18"/>
        </w:rPr>
        <w:t xml:space="preserve"> в) с кожной поверхности в виде пота </w:t>
      </w:r>
    </w:p>
    <w:p w:rsidR="00000000" w:rsidRDefault="00A75214">
      <w:pPr>
        <w:ind w:left="284" w:hanging="284"/>
        <w:jc w:val="both"/>
        <w:rPr>
          <w:rFonts w:ascii="NTTimes/Cyrillic" w:hAnsi="NTTimes/Cyrillic"/>
          <w:sz w:val="18"/>
        </w:rPr>
      </w:pPr>
      <w:r>
        <w:rPr>
          <w:rFonts w:ascii="NTTimes/Cyrillic" w:hAnsi="NTTimes/Cyrillic"/>
          <w:sz w:val="18"/>
        </w:rPr>
        <w:t xml:space="preserve"> г) с мочой </w:t>
      </w:r>
    </w:p>
    <w:p w:rsidR="00000000" w:rsidRDefault="00A75214">
      <w:pPr>
        <w:ind w:left="284" w:hanging="284"/>
        <w:jc w:val="both"/>
        <w:rPr>
          <w:rFonts w:ascii="NTTimes/Cyrillic" w:hAnsi="NTTimes/Cyrillic"/>
          <w:sz w:val="18"/>
        </w:rPr>
      </w:pPr>
      <w:r>
        <w:rPr>
          <w:rFonts w:ascii="NTTimes/Cyrillic" w:hAnsi="NTTimes/Cyrillic"/>
          <w:sz w:val="18"/>
        </w:rPr>
        <w:t xml:space="preserve"> д) всеми перечисленными путями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191. Для некоторых форм острой кишечной непроходимости характерен симптом Обуховской больницы, проявляемый </w:t>
      </w:r>
    </w:p>
    <w:p w:rsidR="00000000" w:rsidRDefault="00A75214">
      <w:pPr>
        <w:ind w:left="284" w:hanging="284"/>
        <w:jc w:val="both"/>
        <w:rPr>
          <w:rFonts w:ascii="NTTimes/Cyrillic" w:hAnsi="NTTimes/Cyrillic"/>
          <w:sz w:val="18"/>
        </w:rPr>
      </w:pPr>
      <w:r>
        <w:rPr>
          <w:rFonts w:ascii="NTTimes/Cyrillic" w:hAnsi="NTTimes/Cyrillic"/>
          <w:sz w:val="18"/>
        </w:rPr>
        <w:t xml:space="preserve"> а) четко отграниченной растянутой кишечной петлей, определяемой при пальпации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б) "шумом плеска", определяемый на ограниченном участке или по всему животу </w:t>
      </w:r>
    </w:p>
    <w:p w:rsidR="00000000" w:rsidRDefault="00A75214">
      <w:pPr>
        <w:ind w:left="284" w:hanging="284"/>
        <w:jc w:val="both"/>
        <w:rPr>
          <w:rFonts w:ascii="NTTimes/Cyrillic" w:hAnsi="NTTimes/Cyrillic"/>
          <w:sz w:val="18"/>
        </w:rPr>
      </w:pPr>
      <w:r>
        <w:rPr>
          <w:rFonts w:ascii="NTTimes/Cyrillic" w:hAnsi="NTTimes/Cyrillic"/>
          <w:sz w:val="18"/>
        </w:rPr>
        <w:t xml:space="preserve"> в) пустой балонообразной ампулой прямой кишки, переднюю стенку которой выпячивают петли кишок в виде округлого эластического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шумом падающей капли </w:t>
      </w:r>
    </w:p>
    <w:p w:rsidR="00000000" w:rsidRDefault="00A75214">
      <w:pPr>
        <w:ind w:left="284" w:hanging="284"/>
        <w:jc w:val="both"/>
        <w:rPr>
          <w:rFonts w:ascii="NTTimes/Cyrillic" w:hAnsi="NTTimes/Cyrillic"/>
          <w:sz w:val="18"/>
        </w:rPr>
      </w:pPr>
      <w:r>
        <w:rPr>
          <w:rFonts w:ascii="NTTimes/Cyrillic" w:hAnsi="NTTimes/Cyrillic"/>
          <w:sz w:val="18"/>
        </w:rPr>
        <w:t xml:space="preserve"> д) "пустой" илеоцекальной областью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19</w:t>
      </w:r>
      <w:r>
        <w:rPr>
          <w:rFonts w:ascii="NTTimes/Cyrillic" w:hAnsi="NTTimes/Cyrillic"/>
          <w:sz w:val="18"/>
        </w:rPr>
        <w:t xml:space="preserve">2. Для симптома Обуховской больницы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дыхательные шумы и сердечные тоны, выслушиваемые через переднюю брюшную стенку </w:t>
      </w:r>
    </w:p>
    <w:p w:rsidR="00000000" w:rsidRDefault="00A75214">
      <w:pPr>
        <w:ind w:left="284" w:hanging="284"/>
        <w:jc w:val="both"/>
        <w:rPr>
          <w:rFonts w:ascii="NTTimes/Cyrillic" w:hAnsi="NTTimes/Cyrillic"/>
          <w:sz w:val="18"/>
        </w:rPr>
      </w:pPr>
      <w:r>
        <w:rPr>
          <w:rFonts w:ascii="NTTimes/Cyrillic" w:hAnsi="NTTimes/Cyrillic"/>
          <w:sz w:val="18"/>
        </w:rPr>
        <w:t xml:space="preserve"> б) шум падающей капли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раздутых кишечных петель, определяемых при бимануальном, ректальном и вагинальном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г) "пустая" илеоцекальная область </w:t>
      </w:r>
    </w:p>
    <w:p w:rsidR="00000000" w:rsidRDefault="00A75214">
      <w:pPr>
        <w:ind w:left="284" w:hanging="284"/>
        <w:jc w:val="both"/>
        <w:rPr>
          <w:rFonts w:ascii="NTTimes/Cyrillic" w:hAnsi="NTTimes/Cyrillic"/>
          <w:sz w:val="18"/>
        </w:rPr>
      </w:pPr>
      <w:r>
        <w:rPr>
          <w:rFonts w:ascii="NTTimes/Cyrillic" w:hAnsi="NTTimes/Cyrillic"/>
          <w:sz w:val="18"/>
        </w:rPr>
        <w:t xml:space="preserve"> д) пустая балонообразная ампула прямой кишки, переднюю стенку которой выпячивают петли кишок в виде округлого эластического образования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193. Для симптома Склярова при острой кишечной непроходимости характерным</w:t>
      </w:r>
      <w:r>
        <w:rPr>
          <w:rFonts w:ascii="NTTimes/Cyrillic" w:hAnsi="NTTimes/Cyrillic"/>
          <w:sz w:val="18"/>
        </w:rPr>
        <w:t xml:space="preserve">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асимметричное вздутие боковых отделов живота, "косой живот"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раздутых кишечных петель, определяемых при бимануальном, ректальном и вагинальном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в) четко отграниченная растянутая кишечная петля, определяемая при пальпации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г) "пустая" илеоцекальная область </w:t>
      </w:r>
    </w:p>
    <w:p w:rsidR="00000000" w:rsidRDefault="00A75214">
      <w:pPr>
        <w:ind w:left="284" w:hanging="284"/>
        <w:jc w:val="both"/>
        <w:rPr>
          <w:rFonts w:ascii="NTTimes/Cyrillic" w:hAnsi="NTTimes/Cyrillic"/>
          <w:sz w:val="18"/>
        </w:rPr>
      </w:pPr>
      <w:r>
        <w:rPr>
          <w:rFonts w:ascii="NTTimes/Cyrillic" w:hAnsi="NTTimes/Cyrillic"/>
          <w:sz w:val="18"/>
        </w:rPr>
        <w:t xml:space="preserve"> д) "шум плеска", определяемый на ограниченном участке или по всему животу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194. Одним из ранних диагностических симптомов острой кишечной недостаточности является симптом Валя, для которого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"шум плеска", определяемый на ограниченном участке или по всему животу </w:t>
      </w:r>
    </w:p>
    <w:p w:rsidR="00000000" w:rsidRDefault="00A75214">
      <w:pPr>
        <w:ind w:left="284" w:hanging="284"/>
        <w:jc w:val="both"/>
        <w:rPr>
          <w:rFonts w:ascii="NTTimes/Cyrillic" w:hAnsi="NTTimes/Cyrillic"/>
          <w:sz w:val="18"/>
        </w:rPr>
      </w:pPr>
      <w:r>
        <w:rPr>
          <w:rFonts w:ascii="NTTimes/Cyrillic" w:hAnsi="NTTimes/Cyrillic"/>
          <w:sz w:val="18"/>
        </w:rPr>
        <w:t xml:space="preserve"> б) дыхательные шумы и сердечные тоны, выслушиваемые через переднюю брюшную стенку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раздутых кишечных петель, определяемых при бимануальном, ректальном и вагинальном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г) "пустая" илеоцекальная область </w:t>
      </w:r>
    </w:p>
    <w:p w:rsidR="00000000" w:rsidRDefault="00A75214">
      <w:pPr>
        <w:ind w:left="284" w:hanging="284"/>
        <w:jc w:val="both"/>
        <w:rPr>
          <w:rFonts w:ascii="NTTimes/Cyrillic" w:hAnsi="NTTimes/Cyrillic"/>
          <w:sz w:val="18"/>
        </w:rPr>
      </w:pPr>
      <w:r>
        <w:rPr>
          <w:rFonts w:ascii="NTTimes/Cyrillic" w:hAnsi="NTTimes/Cyrillic"/>
          <w:sz w:val="18"/>
        </w:rPr>
        <w:t xml:space="preserve"> д) четко отграниченная растянутая кишечная петля, определяемая при пальпации живота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195. Рентгенологическими признаками острой кишечной непроходимости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жидкость в кишечн</w:t>
      </w:r>
      <w:r>
        <w:rPr>
          <w:rFonts w:ascii="NTTimes/Cyrillic" w:hAnsi="NTTimes/Cyrillic"/>
          <w:sz w:val="18"/>
        </w:rPr>
        <w:t xml:space="preserve">ых петлях преобладает над газом </w:t>
      </w:r>
    </w:p>
    <w:p w:rsidR="00000000" w:rsidRDefault="00A75214">
      <w:pPr>
        <w:ind w:left="284" w:hanging="284"/>
        <w:jc w:val="both"/>
        <w:rPr>
          <w:rFonts w:ascii="NTTimes/Cyrillic" w:hAnsi="NTTimes/Cyrillic"/>
          <w:sz w:val="18"/>
        </w:rPr>
      </w:pPr>
      <w:r>
        <w:rPr>
          <w:rFonts w:ascii="NTTimes/Cyrillic" w:hAnsi="NTTimes/Cyrillic"/>
          <w:sz w:val="18"/>
        </w:rPr>
        <w:t xml:space="preserve"> б) вздутие кишечника нерезко выражено и, как правило, относится к той его части, в которой имеется препятствие </w:t>
      </w:r>
    </w:p>
    <w:p w:rsidR="00000000" w:rsidRDefault="00A75214">
      <w:pPr>
        <w:ind w:left="284" w:hanging="284"/>
        <w:jc w:val="both"/>
        <w:rPr>
          <w:rFonts w:ascii="NTTimes/Cyrillic" w:hAnsi="NTTimes/Cyrillic"/>
          <w:sz w:val="18"/>
        </w:rPr>
      </w:pPr>
      <w:r>
        <w:rPr>
          <w:rFonts w:ascii="NTTimes/Cyrillic" w:hAnsi="NTTimes/Cyrillic"/>
          <w:sz w:val="18"/>
        </w:rPr>
        <w:t xml:space="preserve"> в) значительное скопление жидкости и газа в желудке в связи с его расширением </w:t>
      </w:r>
    </w:p>
    <w:p w:rsidR="00000000" w:rsidRDefault="00A75214">
      <w:pPr>
        <w:ind w:left="284" w:hanging="284"/>
        <w:jc w:val="both"/>
        <w:rPr>
          <w:rFonts w:ascii="NTTimes/Cyrillic" w:hAnsi="NTTimes/Cyrillic"/>
          <w:sz w:val="18"/>
        </w:rPr>
      </w:pPr>
      <w:r>
        <w:rPr>
          <w:rFonts w:ascii="NTTimes/Cyrillic" w:hAnsi="NTTimes/Cyrillic"/>
          <w:sz w:val="18"/>
        </w:rPr>
        <w:t xml:space="preserve"> г) чаши Клойбера четко контурируются и,как правило, определяется в большом количестве </w:t>
      </w:r>
    </w:p>
    <w:p w:rsidR="00000000" w:rsidRDefault="00A75214">
      <w:pPr>
        <w:ind w:left="284" w:hanging="284"/>
        <w:jc w:val="both"/>
        <w:rPr>
          <w:rFonts w:ascii="NTTimes/Cyrillic" w:hAnsi="NTTimes/Cyrillic"/>
          <w:sz w:val="18"/>
        </w:rPr>
      </w:pPr>
      <w:r>
        <w:rPr>
          <w:rFonts w:ascii="NTTimes/Cyrillic" w:hAnsi="NTTimes/Cyrillic"/>
          <w:sz w:val="18"/>
        </w:rPr>
        <w:t xml:space="preserve"> д) диафрагма расположена на обычном уровне и хорошо подвижна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196. Признаками нежизнеспособности кишки при острой кишечной непроходимости могут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потеря тонуса кишкой и отсутствие перистал</w:t>
      </w:r>
      <w:r>
        <w:rPr>
          <w:rFonts w:ascii="NTTimes/Cyrillic" w:hAnsi="NTTimes/Cyrillic"/>
          <w:sz w:val="18"/>
        </w:rPr>
        <w:t xml:space="preserve">ьтики </w:t>
      </w:r>
    </w:p>
    <w:p w:rsidR="00000000" w:rsidRDefault="00A75214">
      <w:pPr>
        <w:ind w:left="284" w:hanging="284"/>
        <w:jc w:val="both"/>
        <w:rPr>
          <w:rFonts w:ascii="NTTimes/Cyrillic" w:hAnsi="NTTimes/Cyrillic"/>
          <w:sz w:val="18"/>
        </w:rPr>
      </w:pPr>
      <w:r>
        <w:rPr>
          <w:rFonts w:ascii="NTTimes/Cyrillic" w:hAnsi="NTTimes/Cyrillic"/>
          <w:sz w:val="18"/>
        </w:rPr>
        <w:t xml:space="preserve"> б) цианоз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тусклость брюшинного покрова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пульсации сосудов брыжейки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197. Для определения жизнеспособности цианотичной неперестальтирующей, потерявшей тонус кишки при острой кишечной недостаточности, прибегают к следующим приемам </w:t>
      </w:r>
    </w:p>
    <w:p w:rsidR="00000000" w:rsidRDefault="00A75214">
      <w:pPr>
        <w:ind w:left="284" w:hanging="284"/>
        <w:jc w:val="both"/>
        <w:rPr>
          <w:rFonts w:ascii="NTTimes/Cyrillic" w:hAnsi="NTTimes/Cyrillic"/>
          <w:sz w:val="18"/>
        </w:rPr>
      </w:pPr>
      <w:r>
        <w:rPr>
          <w:rFonts w:ascii="NTTimes/Cyrillic" w:hAnsi="NTTimes/Cyrillic"/>
          <w:sz w:val="18"/>
        </w:rPr>
        <w:t xml:space="preserve"> а) обогреванию кишки салфетками, смоченными горячим физиологическим раствором и выжиданию в течение 5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б) введению в брыжейку тонкой кишки 50-60 мм 0. 25% раствора новокаина </w:t>
      </w:r>
    </w:p>
    <w:p w:rsidR="00000000" w:rsidRDefault="00A75214">
      <w:pPr>
        <w:ind w:left="284" w:hanging="284"/>
        <w:jc w:val="both"/>
        <w:rPr>
          <w:rFonts w:ascii="NTTimes/Cyrillic" w:hAnsi="NTTimes/Cyrillic"/>
          <w:sz w:val="18"/>
        </w:rPr>
      </w:pPr>
      <w:r>
        <w:rPr>
          <w:rFonts w:ascii="NTTimes/Cyrillic" w:hAnsi="NTTimes/Cyrillic"/>
          <w:sz w:val="18"/>
        </w:rPr>
        <w:t xml:space="preserve"> в) нанесение на серозный покров кишки кр</w:t>
      </w:r>
      <w:r>
        <w:rPr>
          <w:rFonts w:ascii="NTTimes/Cyrillic" w:hAnsi="NTTimes/Cyrillic"/>
          <w:sz w:val="18"/>
        </w:rPr>
        <w:t xml:space="preserve">исталлов поваренной соли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перечисленных приемов не пригоден для определения жизнеспособности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198. Некробиотические изменения стенки кишечника при странгуляционной кишечной непроходимости начинаются со стороны </w:t>
      </w:r>
    </w:p>
    <w:p w:rsidR="00000000" w:rsidRDefault="00A75214">
      <w:pPr>
        <w:ind w:left="284" w:hanging="284"/>
        <w:jc w:val="both"/>
        <w:rPr>
          <w:rFonts w:ascii="NTTimes/Cyrillic" w:hAnsi="NTTimes/Cyrillic"/>
          <w:sz w:val="18"/>
        </w:rPr>
      </w:pPr>
      <w:r>
        <w:rPr>
          <w:rFonts w:ascii="NTTimes/Cyrillic" w:hAnsi="NTTimes/Cyrillic"/>
          <w:sz w:val="18"/>
        </w:rPr>
        <w:t xml:space="preserve"> а) серозного покрова </w:t>
      </w:r>
    </w:p>
    <w:p w:rsidR="00000000" w:rsidRDefault="00A75214">
      <w:pPr>
        <w:ind w:left="284" w:hanging="284"/>
        <w:jc w:val="both"/>
        <w:rPr>
          <w:rFonts w:ascii="NTTimes/Cyrillic" w:hAnsi="NTTimes/Cyrillic"/>
          <w:sz w:val="18"/>
        </w:rPr>
      </w:pPr>
      <w:r>
        <w:rPr>
          <w:rFonts w:ascii="NTTimes/Cyrillic" w:hAnsi="NTTimes/Cyrillic"/>
          <w:sz w:val="18"/>
        </w:rPr>
        <w:t xml:space="preserve"> б) мышечного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в) подслизистого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г) слизистого слоя </w:t>
      </w:r>
    </w:p>
    <w:p w:rsidR="00000000" w:rsidRDefault="00A75214">
      <w:pPr>
        <w:ind w:left="284" w:hanging="284"/>
        <w:jc w:val="both"/>
        <w:rPr>
          <w:rFonts w:ascii="NTTimes/Cyrillic" w:hAnsi="NTTimes/Cyrillic"/>
          <w:sz w:val="18"/>
        </w:rPr>
      </w:pPr>
      <w:r>
        <w:rPr>
          <w:rFonts w:ascii="NTTimes/Cyrillic" w:hAnsi="NTTimes/Cyrillic"/>
          <w:sz w:val="18"/>
        </w:rPr>
        <w:t xml:space="preserve"> д) со стороны всех слоев одновременно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199. Операция по поводу заворота сигмовидной кишки может быть закончена любым из следующих оперативных приемов,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дето</w:t>
      </w:r>
      <w:r>
        <w:rPr>
          <w:rFonts w:ascii="NTTimes/Cyrillic" w:hAnsi="NTTimes/Cyrillic"/>
          <w:sz w:val="18"/>
        </w:rPr>
        <w:t xml:space="preserve">рсии </w:t>
      </w:r>
    </w:p>
    <w:p w:rsidR="00000000" w:rsidRDefault="00A75214">
      <w:pPr>
        <w:ind w:left="284" w:hanging="284"/>
        <w:jc w:val="both"/>
        <w:rPr>
          <w:rFonts w:ascii="NTTimes/Cyrillic" w:hAnsi="NTTimes/Cyrillic"/>
          <w:sz w:val="18"/>
        </w:rPr>
      </w:pPr>
      <w:r>
        <w:rPr>
          <w:rFonts w:ascii="NTTimes/Cyrillic" w:hAnsi="NTTimes/Cyrillic"/>
          <w:sz w:val="18"/>
        </w:rPr>
        <w:t xml:space="preserve"> б) сигмопексии </w:t>
      </w:r>
    </w:p>
    <w:p w:rsidR="00000000" w:rsidRDefault="00A75214">
      <w:pPr>
        <w:ind w:left="284" w:hanging="284"/>
        <w:jc w:val="both"/>
        <w:rPr>
          <w:rFonts w:ascii="NTTimes/Cyrillic" w:hAnsi="NTTimes/Cyrillic"/>
          <w:sz w:val="18"/>
        </w:rPr>
      </w:pPr>
      <w:r>
        <w:rPr>
          <w:rFonts w:ascii="NTTimes/Cyrillic" w:hAnsi="NTTimes/Cyrillic"/>
          <w:sz w:val="18"/>
        </w:rPr>
        <w:t xml:space="preserve"> в) мезосигмопликации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г) резекции сигмовидной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выведения некротизированной сигмовидной кишки в рану с наложением анастомоза между приводящим и отводящим коленами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200. Лечение заворота сигмовидной кишки на ранних стадиях заболевания без признаков интоксикации может быть консервативным и заключаться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применении бариевой клизмы </w:t>
      </w:r>
    </w:p>
    <w:p w:rsidR="00000000" w:rsidRDefault="00A75214">
      <w:pPr>
        <w:ind w:left="284" w:hanging="284"/>
        <w:jc w:val="both"/>
        <w:rPr>
          <w:rFonts w:ascii="NTTimes/Cyrillic" w:hAnsi="NTTimes/Cyrillic"/>
          <w:sz w:val="18"/>
        </w:rPr>
      </w:pPr>
      <w:r>
        <w:rPr>
          <w:rFonts w:ascii="NTTimes/Cyrillic" w:hAnsi="NTTimes/Cyrillic"/>
          <w:sz w:val="18"/>
        </w:rPr>
        <w:t xml:space="preserve"> б) в расправлении перекрученной сигмовидной кишки с помощью зонда, вводимого через ректоскоп по Брунсгаарду </w:t>
      </w:r>
    </w:p>
    <w:p w:rsidR="00000000" w:rsidRDefault="00A75214">
      <w:pPr>
        <w:ind w:left="284" w:hanging="284"/>
        <w:jc w:val="both"/>
        <w:rPr>
          <w:rFonts w:ascii="NTTimes/Cyrillic" w:hAnsi="NTTimes/Cyrillic"/>
          <w:sz w:val="18"/>
        </w:rPr>
      </w:pPr>
      <w:r>
        <w:rPr>
          <w:rFonts w:ascii="NTTimes/Cyrillic" w:hAnsi="NTTimes/Cyrillic"/>
          <w:sz w:val="18"/>
        </w:rPr>
        <w:t xml:space="preserve"> в) в расправлении заворота с п</w:t>
      </w:r>
      <w:r>
        <w:rPr>
          <w:rFonts w:ascii="NTTimes/Cyrillic" w:hAnsi="NTTimes/Cyrillic"/>
          <w:sz w:val="18"/>
        </w:rPr>
        <w:t xml:space="preserve">омощью колоноскопа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возможен любой способ из указанных вариантов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указанных методов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201. Хирургическое лечение заворота сигмовидной кишки в настоящее время включает в себя следующие методы,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одномоментной резекции жизнеспособной долихосигмы с наложением 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б) одномоментной резекции некротизированной сигмовидной кишки с наложением анастомоза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резекции сигмовидной кишки с наложением противоестественного заднего прохода с выведением на брюшную стенку</w:t>
      </w:r>
      <w:r>
        <w:rPr>
          <w:rFonts w:ascii="NTTimes/Cyrillic" w:hAnsi="NTTimes/Cyrillic"/>
          <w:sz w:val="18"/>
        </w:rPr>
        <w:t xml:space="preserve">, как центрального, так и периферического концов сигмовидной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операций Гартмана или типа Гартмана </w:t>
      </w:r>
    </w:p>
    <w:p w:rsidR="00000000" w:rsidRDefault="00A75214">
      <w:pPr>
        <w:ind w:left="284" w:hanging="284"/>
        <w:jc w:val="both"/>
        <w:rPr>
          <w:rFonts w:ascii="NTTimes/Cyrillic" w:hAnsi="NTTimes/Cyrillic"/>
          <w:sz w:val="18"/>
        </w:rPr>
      </w:pPr>
      <w:r>
        <w:rPr>
          <w:rFonts w:ascii="NTTimes/Cyrillic" w:hAnsi="NTTimes/Cyrillic"/>
          <w:sz w:val="18"/>
        </w:rPr>
        <w:t xml:space="preserve"> д) выворачивания омертвевшей сигмовидной кишки и выведения ее через задний проход наружу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202. Небольшие нарушения водно-электролитного и белкового обмена имеют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спаечной кишечной непроходимости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обтурационной кишечной непроходимости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странгуляционной кишечной непроходимости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паралитической форме динамической кишечной непроходимости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при спастической форме </w:t>
      </w:r>
      <w:r>
        <w:rPr>
          <w:rFonts w:ascii="NTTimes/Cyrillic" w:hAnsi="NTTimes/Cyrillic"/>
          <w:sz w:val="18"/>
        </w:rPr>
        <w:t xml:space="preserve">динамической кишечной непроходимости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203. При высокой тонкокишечной непроходимости комплекс лечебных мероприятий следует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хирургического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б) с инфузионной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в) с введения назогастрального зонда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с антибиотикотерапии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с применения препаратов антиколинэстеразного действия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204. В лечении кист поджелудочной железы применяется цистогастростомия, частыми осложнениями после этой операции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эзофагит, вызванный попаданием трипсина </w:t>
      </w:r>
    </w:p>
    <w:p w:rsidR="00000000" w:rsidRDefault="00A75214">
      <w:pPr>
        <w:ind w:left="284" w:hanging="284"/>
        <w:jc w:val="both"/>
        <w:rPr>
          <w:rFonts w:ascii="NTTimes/Cyrillic" w:hAnsi="NTTimes/Cyrillic"/>
          <w:sz w:val="18"/>
        </w:rPr>
      </w:pPr>
      <w:r>
        <w:rPr>
          <w:rFonts w:ascii="NTTimes/Cyrillic" w:hAnsi="NTTimes/Cyrillic"/>
          <w:sz w:val="18"/>
        </w:rPr>
        <w:t xml:space="preserve"> б) рецидив кисты </w:t>
      </w:r>
    </w:p>
    <w:p w:rsidR="00000000" w:rsidRDefault="00A75214">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послеоперационное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инфекция </w:t>
      </w:r>
    </w:p>
    <w:p w:rsidR="00000000" w:rsidRDefault="00A75214">
      <w:pPr>
        <w:ind w:left="284" w:hanging="284"/>
        <w:jc w:val="both"/>
        <w:rPr>
          <w:rFonts w:ascii="NTTimes/Cyrillic" w:hAnsi="NTTimes/Cyrillic"/>
          <w:sz w:val="18"/>
        </w:rPr>
      </w:pPr>
      <w:r>
        <w:rPr>
          <w:rFonts w:ascii="NTTimes/Cyrillic" w:hAnsi="NTTimes/Cyrillic"/>
          <w:sz w:val="18"/>
        </w:rPr>
        <w:t xml:space="preserve"> д) злокачественное перерождение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205. Наилучшим методом лечения врожденной кисты поджелудочной железы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медикаментозное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марсупиализация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резекция тела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иссечение кисты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206. В лечении кист поджелудочной железы нередко практикуется положение анастомозов с желудочно-кишечным трактом. Лучшим из них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цистогастростомия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цистоеюностомия с межкишечным 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в) цистоею</w:t>
      </w:r>
      <w:r>
        <w:rPr>
          <w:rFonts w:ascii="NTTimes/Cyrillic" w:hAnsi="NTTimes/Cyrillic"/>
          <w:sz w:val="18"/>
        </w:rPr>
        <w:t xml:space="preserve">ностомия на отключенной петле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один из перечисленных анастомозов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анастомозы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207. Опухоль поджелудочной железы может быть обнаружена по следующим косвенным признакам,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расширения желчных протоков </w:t>
      </w:r>
    </w:p>
    <w:p w:rsidR="00000000" w:rsidRDefault="00A75214">
      <w:pPr>
        <w:ind w:left="284" w:hanging="284"/>
        <w:jc w:val="both"/>
        <w:rPr>
          <w:rFonts w:ascii="NTTimes/Cyrillic" w:hAnsi="NTTimes/Cyrillic"/>
          <w:sz w:val="18"/>
        </w:rPr>
      </w:pPr>
      <w:r>
        <w:rPr>
          <w:rFonts w:ascii="NTTimes/Cyrillic" w:hAnsi="NTTimes/Cyrillic"/>
          <w:sz w:val="18"/>
        </w:rPr>
        <w:t xml:space="preserve"> б) увеличения размеров желчного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увеличения ретроперитонеальных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наличия метастазов в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увеличения размеров почек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208. Практическое значение симптома Курвуазье заключается во всем перечисленном,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способствуе</w:t>
      </w:r>
      <w:r>
        <w:rPr>
          <w:rFonts w:ascii="NTTimes/Cyrillic" w:hAnsi="NTTimes/Cyrillic"/>
          <w:sz w:val="18"/>
        </w:rPr>
        <w:t xml:space="preserve">т выявлению характера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б) свидетельствует с наибольшей вероятностью о наличии опухоли и ее локализации в дистальных отделах желчных протоков </w:t>
      </w:r>
    </w:p>
    <w:p w:rsidR="00000000" w:rsidRDefault="00A75214">
      <w:pPr>
        <w:ind w:left="284" w:hanging="284"/>
        <w:jc w:val="both"/>
        <w:rPr>
          <w:rFonts w:ascii="NTTimes/Cyrillic" w:hAnsi="NTTimes/Cyrillic"/>
          <w:sz w:val="18"/>
        </w:rPr>
      </w:pPr>
      <w:r>
        <w:rPr>
          <w:rFonts w:ascii="NTTimes/Cyrillic" w:hAnsi="NTTimes/Cyrillic"/>
          <w:sz w:val="18"/>
        </w:rPr>
        <w:t xml:space="preserve"> в) оказывает помощь в установлении диагноза без применения каких-либо дополнительных исследований </w:t>
      </w:r>
    </w:p>
    <w:p w:rsidR="00000000" w:rsidRDefault="00A75214">
      <w:pPr>
        <w:ind w:left="284" w:hanging="284"/>
        <w:jc w:val="both"/>
        <w:rPr>
          <w:rFonts w:ascii="NTTimes/Cyrillic" w:hAnsi="NTTimes/Cyrillic"/>
          <w:sz w:val="18"/>
        </w:rPr>
      </w:pPr>
      <w:r>
        <w:rPr>
          <w:rFonts w:ascii="NTTimes/Cyrillic" w:hAnsi="NTTimes/Cyrillic"/>
          <w:sz w:val="18"/>
        </w:rPr>
        <w:t xml:space="preserve"> г) оказывает помощь в установлении степени нарушений функции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оказывает помощь в выработке тактики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209. При раке поджелудочной железы и внепеченочных желчных протоков у больных могут возникнуть все перечисленные осложнения,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пече</w:t>
      </w:r>
      <w:r>
        <w:rPr>
          <w:rFonts w:ascii="NTTimes/Cyrillic" w:hAnsi="NTTimes/Cyrillic"/>
          <w:sz w:val="18"/>
        </w:rPr>
        <w:t xml:space="preserve">ночно-почечной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сахарного диабета </w:t>
      </w:r>
    </w:p>
    <w:p w:rsidR="00000000" w:rsidRDefault="00A75214">
      <w:pPr>
        <w:ind w:left="284" w:hanging="284"/>
        <w:jc w:val="both"/>
        <w:rPr>
          <w:rFonts w:ascii="NTTimes/Cyrillic" w:hAnsi="NTTimes/Cyrillic"/>
          <w:sz w:val="18"/>
        </w:rPr>
      </w:pPr>
      <w:r>
        <w:rPr>
          <w:rFonts w:ascii="NTTimes/Cyrillic" w:hAnsi="NTTimes/Cyrillic"/>
          <w:sz w:val="18"/>
        </w:rPr>
        <w:t xml:space="preserve"> в)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г) недостаточности функции надпочечников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кровотечения из желудочно-кишечного тракта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210. Асцит при раке поджелудочной железы может быть обусловлен всеми перечисленными причинами,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канцероматоза брюшины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нарушения портального кровообращения вследствие метастазов рака в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в) сдавления воротной вены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тромбоза воротной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д) спленомегалии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211. В соседних с опухолью участках ткани поджелудочной желе</w:t>
      </w:r>
      <w:r>
        <w:rPr>
          <w:rFonts w:ascii="NTTimes/Cyrillic" w:hAnsi="NTTimes/Cyrillic"/>
          <w:sz w:val="18"/>
        </w:rPr>
        <w:t xml:space="preserve">зы наблюдаются все перечисленные, процессы,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склероза </w:t>
      </w:r>
    </w:p>
    <w:p w:rsidR="00000000" w:rsidRDefault="00A75214">
      <w:pPr>
        <w:ind w:left="284" w:hanging="284"/>
        <w:jc w:val="both"/>
        <w:rPr>
          <w:rFonts w:ascii="NTTimes/Cyrillic" w:hAnsi="NTTimes/Cyrillic"/>
          <w:sz w:val="18"/>
        </w:rPr>
      </w:pPr>
      <w:r>
        <w:rPr>
          <w:rFonts w:ascii="NTTimes/Cyrillic" w:hAnsi="NTTimes/Cyrillic"/>
          <w:sz w:val="18"/>
        </w:rPr>
        <w:t xml:space="preserve"> б) атрофии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хронического воспаления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жировых некрозов </w:t>
      </w:r>
    </w:p>
    <w:p w:rsidR="00000000" w:rsidRDefault="00A75214">
      <w:pPr>
        <w:ind w:left="284" w:hanging="284"/>
        <w:jc w:val="both"/>
        <w:rPr>
          <w:rFonts w:ascii="NTTimes/Cyrillic" w:hAnsi="NTTimes/Cyrillic"/>
          <w:sz w:val="18"/>
        </w:rPr>
      </w:pPr>
      <w:r>
        <w:rPr>
          <w:rFonts w:ascii="NTTimes/Cyrillic" w:hAnsi="NTTimes/Cyrillic"/>
          <w:sz w:val="18"/>
        </w:rPr>
        <w:t xml:space="preserve"> д) образования множества кист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212. Клиническая картина рака головки поджелудочной железы не зависит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размеров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от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от отношения опухоли к общему желчному протоку </w:t>
      </w:r>
    </w:p>
    <w:p w:rsidR="00000000" w:rsidRDefault="00A75214">
      <w:pPr>
        <w:ind w:left="284" w:hanging="284"/>
        <w:jc w:val="both"/>
        <w:rPr>
          <w:rFonts w:ascii="NTTimes/Cyrillic" w:hAnsi="NTTimes/Cyrillic"/>
          <w:sz w:val="18"/>
        </w:rPr>
      </w:pPr>
      <w:r>
        <w:rPr>
          <w:rFonts w:ascii="NTTimes/Cyrillic" w:hAnsi="NTTimes/Cyrillic"/>
          <w:sz w:val="18"/>
        </w:rPr>
        <w:t xml:space="preserve"> г) от распространения опухоли на двенадцатиперстную кишку </w:t>
      </w:r>
    </w:p>
    <w:p w:rsidR="00000000" w:rsidRDefault="00A75214">
      <w:pPr>
        <w:ind w:left="284" w:hanging="284"/>
        <w:jc w:val="both"/>
        <w:rPr>
          <w:rFonts w:ascii="NTTimes/Cyrillic" w:hAnsi="NTTimes/Cyrillic"/>
          <w:sz w:val="18"/>
        </w:rPr>
      </w:pPr>
      <w:r>
        <w:rPr>
          <w:rFonts w:ascii="NTTimes/Cyrillic" w:hAnsi="NTTimes/Cyrillic"/>
          <w:sz w:val="18"/>
        </w:rPr>
        <w:t xml:space="preserve"> д) от распространения опухоли на ворота селезенки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213. При раке поджелудочной железы метастазы могут быт</w:t>
      </w:r>
      <w:r>
        <w:rPr>
          <w:rFonts w:ascii="NTTimes/Cyrillic" w:hAnsi="NTTimes/Cyrillic"/>
          <w:sz w:val="18"/>
        </w:rPr>
        <w:t xml:space="preserve">ь обнаружены в любом органе человеческого тела. Это обусловлено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богатого кровоснабжения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возможности прорастания опухолью крупных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в) характера строения околопанкреатической лимфатической системы, заключающейся в наличии густой сети анастомозов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возможности контактного переноса раковых клеток по брюшине </w:t>
      </w:r>
    </w:p>
    <w:p w:rsidR="00000000" w:rsidRDefault="00A75214">
      <w:pPr>
        <w:ind w:left="284" w:hanging="284"/>
        <w:jc w:val="both"/>
        <w:rPr>
          <w:rFonts w:ascii="NTTimes/Cyrillic" w:hAnsi="NTTimes/Cyrillic"/>
          <w:sz w:val="18"/>
        </w:rPr>
      </w:pPr>
      <w:r>
        <w:rPr>
          <w:rFonts w:ascii="NTTimes/Cyrillic" w:hAnsi="NTTimes/Cyrillic"/>
          <w:sz w:val="18"/>
        </w:rPr>
        <w:t xml:space="preserve"> д) связи поджелудочной железы через протоки с желудочно-кишечным трактом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214. У больных раком поджелудочной железы</w:t>
      </w:r>
      <w:r>
        <w:rPr>
          <w:rFonts w:ascii="NTTimes/Cyrillic" w:hAnsi="NTTimes/Cyrillic"/>
          <w:sz w:val="18"/>
        </w:rPr>
        <w:t xml:space="preserve"> при обтурации панкреатического протока опухолью возникают все перечисленные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болей в верхнем отделе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нарушения переваривания пищи </w:t>
      </w:r>
    </w:p>
    <w:p w:rsidR="00000000" w:rsidRDefault="00A75214">
      <w:pPr>
        <w:ind w:left="284" w:hanging="284"/>
        <w:jc w:val="both"/>
        <w:rPr>
          <w:rFonts w:ascii="NTTimes/Cyrillic" w:hAnsi="NTTimes/Cyrillic"/>
          <w:sz w:val="18"/>
        </w:rPr>
      </w:pPr>
      <w:r>
        <w:rPr>
          <w:rFonts w:ascii="NTTimes/Cyrillic" w:hAnsi="NTTimes/Cyrillic"/>
          <w:sz w:val="18"/>
        </w:rPr>
        <w:t xml:space="preserve"> в) кишечных расстройств </w:t>
      </w:r>
    </w:p>
    <w:p w:rsidR="00000000" w:rsidRDefault="00A75214">
      <w:pPr>
        <w:ind w:left="284" w:hanging="284"/>
        <w:jc w:val="both"/>
        <w:rPr>
          <w:rFonts w:ascii="NTTimes/Cyrillic" w:hAnsi="NTTimes/Cyrillic"/>
          <w:sz w:val="18"/>
        </w:rPr>
      </w:pPr>
      <w:r>
        <w:rPr>
          <w:rFonts w:ascii="NTTimes/Cyrillic" w:hAnsi="NTTimes/Cyrillic"/>
          <w:sz w:val="18"/>
        </w:rPr>
        <w:t xml:space="preserve"> г)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исчезновения сахарного диабета, если он имел место до появления опухоли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215. Основными симптомами, возникающими у больных раком билипанкреатодуоденальной зоны в дожелтушном периоде,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слабости, повышенной утомляемости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апорексии, тошноты </w:t>
      </w:r>
    </w:p>
    <w:p w:rsidR="00000000" w:rsidRDefault="00A75214">
      <w:pPr>
        <w:ind w:left="284" w:hanging="284"/>
        <w:jc w:val="both"/>
        <w:rPr>
          <w:rFonts w:ascii="NTTimes/Cyrillic" w:hAnsi="NTTimes/Cyrillic"/>
          <w:sz w:val="18"/>
        </w:rPr>
      </w:pPr>
      <w:r>
        <w:rPr>
          <w:rFonts w:ascii="NTTimes/Cyrillic" w:hAnsi="NTTimes/Cyrillic"/>
          <w:sz w:val="18"/>
        </w:rPr>
        <w:t xml:space="preserve"> в) похудания, развити</w:t>
      </w:r>
      <w:r>
        <w:rPr>
          <w:rFonts w:ascii="NTTimes/Cyrillic" w:hAnsi="NTTimes/Cyrillic"/>
          <w:sz w:val="18"/>
        </w:rPr>
        <w:t xml:space="preserve">я сахарного диабета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болей в животе </w:t>
      </w:r>
    </w:p>
    <w:p w:rsidR="00000000" w:rsidRDefault="00A75214">
      <w:pPr>
        <w:ind w:left="284" w:hanging="284"/>
        <w:jc w:val="both"/>
        <w:rPr>
          <w:rFonts w:ascii="NTTimes/Cyrillic" w:hAnsi="NTTimes/Cyrillic"/>
          <w:sz w:val="18"/>
        </w:rPr>
      </w:pPr>
      <w:r>
        <w:rPr>
          <w:rFonts w:ascii="NTTimes/Cyrillic" w:hAnsi="NTTimes/Cyrillic"/>
          <w:sz w:val="18"/>
        </w:rPr>
        <w:t xml:space="preserve"> д) развития почечной недостаточности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216. Для опухоли островковой ткани поджелудочной железы не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гипогликемия ниже 2. 8 ммоль/л </w:t>
      </w:r>
    </w:p>
    <w:p w:rsidR="00000000" w:rsidRDefault="00A75214">
      <w:pPr>
        <w:ind w:left="284" w:hanging="284"/>
        <w:jc w:val="both"/>
        <w:rPr>
          <w:rFonts w:ascii="NTTimes/Cyrillic" w:hAnsi="NTTimes/Cyrillic"/>
          <w:sz w:val="18"/>
        </w:rPr>
      </w:pPr>
      <w:r>
        <w:rPr>
          <w:rFonts w:ascii="NTTimes/Cyrillic" w:hAnsi="NTTimes/Cyrillic"/>
          <w:sz w:val="18"/>
        </w:rPr>
        <w:t xml:space="preserve"> б) исчезновение симптоматики после внутривенного введения глюкозы </w:t>
      </w:r>
    </w:p>
    <w:p w:rsidR="00000000" w:rsidRDefault="00A75214">
      <w:pPr>
        <w:ind w:left="284" w:hanging="284"/>
        <w:jc w:val="both"/>
        <w:rPr>
          <w:rFonts w:ascii="NTTimes/Cyrillic" w:hAnsi="NTTimes/Cyrillic"/>
          <w:sz w:val="18"/>
        </w:rPr>
      </w:pPr>
      <w:r>
        <w:rPr>
          <w:rFonts w:ascii="NTTimes/Cyrillic" w:hAnsi="NTTimes/Cyrillic"/>
          <w:sz w:val="18"/>
        </w:rPr>
        <w:t xml:space="preserve"> в) мозговые нарушения в голодном состоянии </w:t>
      </w:r>
    </w:p>
    <w:p w:rsidR="00000000" w:rsidRDefault="00A75214">
      <w:pPr>
        <w:ind w:left="284" w:hanging="284"/>
        <w:jc w:val="both"/>
        <w:rPr>
          <w:rFonts w:ascii="NTTimes/Cyrillic" w:hAnsi="NTTimes/Cyrillic"/>
          <w:sz w:val="18"/>
        </w:rPr>
      </w:pPr>
      <w:r>
        <w:rPr>
          <w:rFonts w:ascii="NTTimes/Cyrillic" w:hAnsi="NTTimes/Cyrillic"/>
          <w:sz w:val="18"/>
        </w:rPr>
        <w:t xml:space="preserve"> г) тошнота и рвота в голодном состоянии </w:t>
      </w:r>
    </w:p>
    <w:p w:rsidR="00000000" w:rsidRDefault="00A75214">
      <w:pPr>
        <w:ind w:left="284" w:hanging="284"/>
        <w:jc w:val="both"/>
        <w:rPr>
          <w:rFonts w:ascii="NTTimes/Cyrillic" w:hAnsi="NTTimes/Cyrillic"/>
          <w:sz w:val="18"/>
        </w:rPr>
      </w:pPr>
      <w:r>
        <w:rPr>
          <w:rFonts w:ascii="NTTimes/Cyrillic" w:hAnsi="NTTimes/Cyrillic"/>
          <w:sz w:val="18"/>
        </w:rPr>
        <w:t xml:space="preserve"> д) увеличение головки поджелудочной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10. ТРАВМАТОЛОГИЯ И ОРТОПЕДИЯ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В качестве транспортной иммобилизации при переломе ключицы используют </w:t>
      </w:r>
    </w:p>
    <w:p w:rsidR="00000000" w:rsidRDefault="00A75214">
      <w:pPr>
        <w:ind w:left="284" w:hanging="284"/>
        <w:jc w:val="both"/>
        <w:rPr>
          <w:rFonts w:ascii="NTTimes/Cyrillic" w:hAnsi="NTTimes/Cyrillic"/>
          <w:sz w:val="18"/>
        </w:rPr>
      </w:pPr>
      <w:r>
        <w:rPr>
          <w:rFonts w:ascii="NTTimes/Cyrillic" w:hAnsi="NTTimes/Cyrillic"/>
          <w:sz w:val="18"/>
        </w:rPr>
        <w:t xml:space="preserve"> а) фиксацию с </w:t>
      </w:r>
      <w:r>
        <w:rPr>
          <w:rFonts w:ascii="NTTimes/Cyrillic" w:hAnsi="NTTimes/Cyrillic"/>
          <w:sz w:val="18"/>
        </w:rPr>
        <w:t xml:space="preserve">валиком в подмышечной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фиксацию без валика, но в повязке Дезо </w:t>
      </w:r>
    </w:p>
    <w:p w:rsidR="00000000" w:rsidRDefault="00A75214">
      <w:pPr>
        <w:ind w:left="284" w:hanging="284"/>
        <w:jc w:val="both"/>
        <w:rPr>
          <w:rFonts w:ascii="NTTimes/Cyrillic" w:hAnsi="NTTimes/Cyrillic"/>
          <w:sz w:val="18"/>
        </w:rPr>
      </w:pPr>
      <w:r>
        <w:rPr>
          <w:rFonts w:ascii="NTTimes/Cyrillic" w:hAnsi="NTTimes/Cyrillic"/>
          <w:sz w:val="18"/>
        </w:rPr>
        <w:t xml:space="preserve"> в) фиксацию кольцами Дельпе </w:t>
      </w:r>
    </w:p>
    <w:p w:rsidR="00000000" w:rsidRDefault="00A75214">
      <w:pPr>
        <w:ind w:left="284" w:hanging="284"/>
        <w:jc w:val="both"/>
        <w:rPr>
          <w:rFonts w:ascii="NTTimes/Cyrillic" w:hAnsi="NTTimes/Cyrillic"/>
          <w:sz w:val="18"/>
        </w:rPr>
      </w:pPr>
      <w:r>
        <w:rPr>
          <w:rFonts w:ascii="NTTimes/Cyrillic" w:hAnsi="NTTimes/Cyrillic"/>
          <w:sz w:val="18"/>
        </w:rPr>
        <w:t xml:space="preserve"> г) любой из перечисленных способов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Перелом ключицы следует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вывихом ключицы </w:t>
      </w:r>
    </w:p>
    <w:p w:rsidR="00000000" w:rsidRDefault="00A75214">
      <w:pPr>
        <w:ind w:left="284" w:hanging="284"/>
        <w:jc w:val="both"/>
        <w:rPr>
          <w:rFonts w:ascii="NTTimes/Cyrillic" w:hAnsi="NTTimes/Cyrillic"/>
          <w:sz w:val="18"/>
        </w:rPr>
      </w:pPr>
      <w:r>
        <w:rPr>
          <w:rFonts w:ascii="NTTimes/Cyrillic" w:hAnsi="NTTimes/Cyrillic"/>
          <w:sz w:val="18"/>
        </w:rPr>
        <w:t xml:space="preserve"> б) с переломом хирургической шейки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в) с вывихом головки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г) с отрывом сухожилия двуглавой мышцы плеча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Для привычного вывиха плеча характерны все перечисленные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ограничения движений в суставе </w:t>
      </w:r>
    </w:p>
    <w:p w:rsidR="00000000" w:rsidRDefault="00A75214">
      <w:pPr>
        <w:ind w:left="284" w:hanging="284"/>
        <w:jc w:val="both"/>
        <w:rPr>
          <w:rFonts w:ascii="NTTimes/Cyrillic" w:hAnsi="NTTimes/Cyrillic"/>
          <w:sz w:val="18"/>
        </w:rPr>
      </w:pPr>
      <w:r>
        <w:rPr>
          <w:rFonts w:ascii="NTTimes/Cyrillic" w:hAnsi="NTTimes/Cyrillic"/>
          <w:sz w:val="18"/>
        </w:rPr>
        <w:t xml:space="preserve"> б) укорочения конечности и разболтанности плечевого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атрофии мышц плечевого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асимметрии расположения лопаток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Основным методом лечения привычного вывиха плеча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оперативный </w:t>
      </w:r>
    </w:p>
    <w:p w:rsidR="00000000" w:rsidRDefault="00A75214">
      <w:pPr>
        <w:ind w:left="284" w:hanging="284"/>
        <w:jc w:val="both"/>
        <w:rPr>
          <w:rFonts w:ascii="NTTimes/Cyrillic" w:hAnsi="NTTimes/Cyrillic"/>
          <w:sz w:val="18"/>
        </w:rPr>
      </w:pPr>
      <w:r>
        <w:rPr>
          <w:rFonts w:ascii="NTTimes/Cyrillic" w:hAnsi="NTTimes/Cyrillic"/>
          <w:sz w:val="18"/>
        </w:rPr>
        <w:t xml:space="preserve"> б) консервативный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комбинированный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Фиксация верхней конечности при переломе дистального конца плечевой кости при транспортировке больного осуществляется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шиной Крамера </w:t>
      </w:r>
    </w:p>
    <w:p w:rsidR="00000000" w:rsidRDefault="00A75214">
      <w:pPr>
        <w:ind w:left="284" w:hanging="284"/>
        <w:jc w:val="both"/>
        <w:rPr>
          <w:rFonts w:ascii="NTTimes/Cyrillic" w:hAnsi="NTTimes/Cyrillic"/>
          <w:sz w:val="18"/>
        </w:rPr>
      </w:pPr>
      <w:r>
        <w:rPr>
          <w:rFonts w:ascii="NTTimes/Cyrillic" w:hAnsi="NTTimes/Cyrillic"/>
          <w:sz w:val="18"/>
        </w:rPr>
        <w:t xml:space="preserve"> б) отводящей шиной ЦИТО </w:t>
      </w:r>
    </w:p>
    <w:p w:rsidR="00000000" w:rsidRDefault="00A75214">
      <w:pPr>
        <w:ind w:left="284" w:hanging="284"/>
        <w:jc w:val="both"/>
        <w:rPr>
          <w:rFonts w:ascii="NTTimes/Cyrillic" w:hAnsi="NTTimes/Cyrillic"/>
          <w:sz w:val="18"/>
        </w:rPr>
      </w:pPr>
      <w:r>
        <w:rPr>
          <w:rFonts w:ascii="NTTimes/Cyrillic" w:hAnsi="NTTimes/Cyrillic"/>
          <w:sz w:val="18"/>
        </w:rPr>
        <w:t xml:space="preserve"> в) повязкой Дезо </w:t>
      </w:r>
    </w:p>
    <w:p w:rsidR="00000000" w:rsidRDefault="00A75214">
      <w:pPr>
        <w:ind w:left="284" w:hanging="284"/>
        <w:jc w:val="both"/>
        <w:rPr>
          <w:rFonts w:ascii="NTTimes/Cyrillic" w:hAnsi="NTTimes/Cyrillic"/>
          <w:sz w:val="18"/>
        </w:rPr>
      </w:pPr>
      <w:r>
        <w:rPr>
          <w:rFonts w:ascii="NTTimes/Cyrillic" w:hAnsi="NTTimes/Cyrillic"/>
          <w:sz w:val="18"/>
        </w:rPr>
        <w:t xml:space="preserve"> г) гипсовой повязкой по Вайнштейну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При переломах дистального конца плечевой кости часто повреждаются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подмышечный нер</w:t>
      </w:r>
      <w:r>
        <w:rPr>
          <w:rFonts w:ascii="NTTimes/Cyrillic" w:hAnsi="NTTimes/Cyrillic"/>
          <w:sz w:val="18"/>
        </w:rPr>
        <w:t xml:space="preserve">в </w:t>
      </w:r>
    </w:p>
    <w:p w:rsidR="00000000" w:rsidRDefault="00A75214">
      <w:pPr>
        <w:ind w:left="284" w:hanging="284"/>
        <w:jc w:val="both"/>
        <w:rPr>
          <w:rFonts w:ascii="NTTimes/Cyrillic" w:hAnsi="NTTimes/Cyrillic"/>
          <w:sz w:val="18"/>
        </w:rPr>
      </w:pPr>
      <w:r>
        <w:rPr>
          <w:rFonts w:ascii="NTTimes/Cyrillic" w:hAnsi="NTTimes/Cyrillic"/>
          <w:sz w:val="18"/>
        </w:rPr>
        <w:t xml:space="preserve"> б) лучевой и локтевой нервы </w:t>
      </w:r>
    </w:p>
    <w:p w:rsidR="00000000" w:rsidRDefault="00A75214">
      <w:pPr>
        <w:ind w:left="284" w:hanging="284"/>
        <w:jc w:val="both"/>
        <w:rPr>
          <w:rFonts w:ascii="NTTimes/Cyrillic" w:hAnsi="NTTimes/Cyrillic"/>
          <w:sz w:val="18"/>
        </w:rPr>
      </w:pPr>
      <w:r>
        <w:rPr>
          <w:rFonts w:ascii="NTTimes/Cyrillic" w:hAnsi="NTTimes/Cyrillic"/>
          <w:sz w:val="18"/>
        </w:rPr>
        <w:t xml:space="preserve"> в) мышечно-кожный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г) срединный нерв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При транспортировке больного с переломом диафиза плеча наиболее рациональным является применение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мягкой повязки Дезо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гипсовой повязки Дезо </w:t>
      </w:r>
    </w:p>
    <w:p w:rsidR="00000000" w:rsidRDefault="00A75214">
      <w:pPr>
        <w:ind w:left="284" w:hanging="284"/>
        <w:jc w:val="both"/>
        <w:rPr>
          <w:rFonts w:ascii="NTTimes/Cyrillic" w:hAnsi="NTTimes/Cyrillic"/>
          <w:sz w:val="18"/>
        </w:rPr>
      </w:pPr>
      <w:r>
        <w:rPr>
          <w:rFonts w:ascii="NTTimes/Cyrillic" w:hAnsi="NTTimes/Cyrillic"/>
          <w:sz w:val="18"/>
        </w:rPr>
        <w:t xml:space="preserve"> в) шины Крамера </w:t>
      </w:r>
    </w:p>
    <w:p w:rsidR="00000000" w:rsidRDefault="00A75214">
      <w:pPr>
        <w:ind w:left="284" w:hanging="284"/>
        <w:jc w:val="both"/>
        <w:rPr>
          <w:rFonts w:ascii="NTTimes/Cyrillic" w:hAnsi="NTTimes/Cyrillic"/>
          <w:sz w:val="18"/>
        </w:rPr>
      </w:pPr>
      <w:r>
        <w:rPr>
          <w:rFonts w:ascii="NTTimes/Cyrillic" w:hAnsi="NTTimes/Cyrillic"/>
          <w:sz w:val="18"/>
        </w:rPr>
        <w:t xml:space="preserve"> г) гипсовой повязки по Вайнштейну </w:t>
      </w:r>
    </w:p>
    <w:p w:rsidR="00000000" w:rsidRDefault="00A75214">
      <w:pPr>
        <w:ind w:left="284" w:hanging="284"/>
        <w:jc w:val="both"/>
        <w:rPr>
          <w:rFonts w:ascii="NTTimes/Cyrillic" w:hAnsi="NTTimes/Cyrillic"/>
          <w:sz w:val="18"/>
        </w:rPr>
      </w:pPr>
      <w:r>
        <w:rPr>
          <w:rFonts w:ascii="NTTimes/Cyrillic" w:hAnsi="NTTimes/Cyrillic"/>
          <w:sz w:val="18"/>
        </w:rPr>
        <w:t xml:space="preserve"> д) торакобрахиальной гипсовой повязки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К неотложным мероприятиям при переломе дистального конца плечевой кости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новокаиновая блокада и наложение гипсовой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наложение скелетного вытяжения </w:t>
      </w:r>
    </w:p>
    <w:p w:rsidR="00000000" w:rsidRDefault="00A75214">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ручная репозиция перелома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переливание кровезаменителей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К переломам локтевого сустава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 Мальгеня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 головчатого возвышения плечевой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перелом Монтеджа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перелом Галеацци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При переломах костей локтевого сустава при транспортировке больного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повязка Дезо </w:t>
      </w:r>
    </w:p>
    <w:p w:rsidR="00000000" w:rsidRDefault="00A75214">
      <w:pPr>
        <w:ind w:left="284" w:hanging="284"/>
        <w:jc w:val="both"/>
        <w:rPr>
          <w:rFonts w:ascii="NTTimes/Cyrillic" w:hAnsi="NTTimes/Cyrillic"/>
          <w:sz w:val="18"/>
        </w:rPr>
      </w:pPr>
      <w:r>
        <w:rPr>
          <w:rFonts w:ascii="NTTimes/Cyrillic" w:hAnsi="NTTimes/Cyrillic"/>
          <w:sz w:val="18"/>
        </w:rPr>
        <w:t xml:space="preserve"> б) фиксация шиной Крамера </w:t>
      </w:r>
    </w:p>
    <w:p w:rsidR="00000000" w:rsidRDefault="00A75214">
      <w:pPr>
        <w:ind w:left="284" w:hanging="284"/>
        <w:jc w:val="both"/>
        <w:rPr>
          <w:rFonts w:ascii="NTTimes/Cyrillic" w:hAnsi="NTTimes/Cyrillic"/>
          <w:sz w:val="18"/>
        </w:rPr>
      </w:pPr>
      <w:r>
        <w:rPr>
          <w:rFonts w:ascii="NTTimes/Cyrillic" w:hAnsi="NTTimes/Cyrillic"/>
          <w:sz w:val="18"/>
        </w:rPr>
        <w:t xml:space="preserve"> в) фиксация на шине ЦИТО </w:t>
      </w:r>
    </w:p>
    <w:p w:rsidR="00000000" w:rsidRDefault="00A75214">
      <w:pPr>
        <w:ind w:left="284" w:hanging="284"/>
        <w:jc w:val="both"/>
        <w:rPr>
          <w:rFonts w:ascii="NTTimes/Cyrillic" w:hAnsi="NTTimes/Cyrillic"/>
          <w:sz w:val="18"/>
        </w:rPr>
      </w:pPr>
      <w:r>
        <w:rPr>
          <w:rFonts w:ascii="NTTimes/Cyrillic" w:hAnsi="NTTimes/Cyrillic"/>
          <w:sz w:val="18"/>
        </w:rPr>
        <w:t xml:space="preserve"> г) фиксация шиной Ситенко </w:t>
      </w:r>
    </w:p>
    <w:p w:rsidR="00000000" w:rsidRDefault="00A75214">
      <w:pPr>
        <w:ind w:left="284" w:hanging="284"/>
        <w:jc w:val="both"/>
        <w:rPr>
          <w:rFonts w:ascii="NTTimes/Cyrillic" w:hAnsi="NTTimes/Cyrillic"/>
          <w:sz w:val="18"/>
        </w:rPr>
      </w:pPr>
      <w:r>
        <w:rPr>
          <w:rFonts w:ascii="NTTimes/Cyrillic" w:hAnsi="NTTimes/Cyrillic"/>
          <w:sz w:val="18"/>
        </w:rPr>
        <w:t xml:space="preserve"> д) торакобрахиальная повязка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011. При переломах</w:t>
      </w:r>
      <w:r>
        <w:rPr>
          <w:rFonts w:ascii="NTTimes/Cyrillic" w:hAnsi="NTTimes/Cyrillic"/>
          <w:sz w:val="18"/>
        </w:rPr>
        <w:t xml:space="preserve"> шейки и головки лучевой кости повреждается ветвь </w:t>
      </w:r>
    </w:p>
    <w:p w:rsidR="00000000" w:rsidRDefault="00A75214">
      <w:pPr>
        <w:ind w:left="284" w:hanging="284"/>
        <w:jc w:val="both"/>
        <w:rPr>
          <w:rFonts w:ascii="NTTimes/Cyrillic" w:hAnsi="NTTimes/Cyrillic"/>
          <w:sz w:val="18"/>
        </w:rPr>
      </w:pPr>
      <w:r>
        <w:rPr>
          <w:rFonts w:ascii="NTTimes/Cyrillic" w:hAnsi="NTTimes/Cyrillic"/>
          <w:sz w:val="18"/>
        </w:rPr>
        <w:t xml:space="preserve"> а) лучевого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локтевого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в) срединного нерва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К наиболее частым видам переломов дистального конца предплечья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 луча в типичном месте Коллиса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 луча в типичном месте Смитса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перелом головки локтевой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перелом шиловидного отростка лучевой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К диафизарным переломам костей предплечья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 Монтеджа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 Голеацци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перелом Мальгеня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все перечисленные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При переломах лучевой кости в типичном месте может повреждаться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длинный разгибатель большого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б) разгибатель указательного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в) длинный сгибатель большого пальца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короткий лучевой разгибатель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д) длинный лучевой разгибатель кисти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При переломах лучевой кости в типичном месте в качестве иммобилизации используется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тыльный гипсовый лангет </w:t>
      </w:r>
    </w:p>
    <w:p w:rsidR="00000000" w:rsidRDefault="00A75214">
      <w:pPr>
        <w:ind w:left="284" w:hanging="284"/>
        <w:jc w:val="both"/>
        <w:rPr>
          <w:rFonts w:ascii="NTTimes/Cyrillic" w:hAnsi="NTTimes/Cyrillic"/>
          <w:sz w:val="18"/>
        </w:rPr>
      </w:pPr>
      <w:r>
        <w:rPr>
          <w:rFonts w:ascii="NTTimes/Cyrillic" w:hAnsi="NTTimes/Cyrillic"/>
          <w:sz w:val="18"/>
        </w:rPr>
        <w:t xml:space="preserve"> б) круговая гипсовая повязка до локтевого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круговая гипсовая повязка д</w:t>
      </w:r>
      <w:r>
        <w:rPr>
          <w:rFonts w:ascii="NTTimes/Cyrillic" w:hAnsi="NTTimes/Cyrillic"/>
          <w:sz w:val="18"/>
        </w:rPr>
        <w:t xml:space="preserve">о нижней трети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г) ладонный гипсовый лангет </w:t>
      </w:r>
    </w:p>
    <w:p w:rsidR="00000000" w:rsidRDefault="00A75214">
      <w:pPr>
        <w:ind w:left="284" w:hanging="284"/>
        <w:jc w:val="both"/>
        <w:rPr>
          <w:rFonts w:ascii="NTTimes/Cyrillic" w:hAnsi="NTTimes/Cyrillic"/>
          <w:sz w:val="18"/>
        </w:rPr>
      </w:pPr>
      <w:r>
        <w:rPr>
          <w:rFonts w:ascii="NTTimes/Cyrillic" w:hAnsi="NTTimes/Cyrillic"/>
          <w:sz w:val="18"/>
        </w:rPr>
        <w:t xml:space="preserve"> д) тыльный и ладонный гипсовый лангет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Клиника повреждения сухожилия разгибателя пальца у места его прикрепления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палец находится в положении ладонного сгибания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ногтевая фаланга находится в положении ладонного сгибания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полное разгибание пальца невозможно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г) полное разгибание ногтевой фаланги пальца невозможно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д) сгибание пальца в полном объеме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Клиника перелома ладьевидной кости запяс</w:t>
      </w:r>
      <w:r>
        <w:rPr>
          <w:rFonts w:ascii="NTTimes/Cyrillic" w:hAnsi="NTTimes/Cyrillic"/>
          <w:sz w:val="18"/>
        </w:rPr>
        <w:t xml:space="preserve">тья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отек лучезапястного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болезненность при сгибании и разгибании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болезненность при лучевом приведении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болезненность при надавливании на головку III пястной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болезненность при надавливании на область "анатомической табакерки"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При переломе ладьевидной кости иммобилизацию выполняют </w:t>
      </w:r>
    </w:p>
    <w:p w:rsidR="00000000" w:rsidRDefault="00A75214">
      <w:pPr>
        <w:ind w:left="284" w:hanging="284"/>
        <w:jc w:val="both"/>
        <w:rPr>
          <w:rFonts w:ascii="NTTimes/Cyrillic" w:hAnsi="NTTimes/Cyrillic"/>
          <w:sz w:val="18"/>
        </w:rPr>
      </w:pPr>
      <w:r>
        <w:rPr>
          <w:rFonts w:ascii="NTTimes/Cyrillic" w:hAnsi="NTTimes/Cyrillic"/>
          <w:sz w:val="18"/>
        </w:rPr>
        <w:t xml:space="preserve"> а) гипсовой лонгетой </w:t>
      </w:r>
    </w:p>
    <w:p w:rsidR="00000000" w:rsidRDefault="00A75214">
      <w:pPr>
        <w:ind w:left="284" w:hanging="284"/>
        <w:jc w:val="both"/>
        <w:rPr>
          <w:rFonts w:ascii="NTTimes/Cyrillic" w:hAnsi="NTTimes/Cyrillic"/>
          <w:sz w:val="18"/>
        </w:rPr>
      </w:pPr>
      <w:r>
        <w:rPr>
          <w:rFonts w:ascii="NTTimes/Cyrillic" w:hAnsi="NTTimes/Cyrillic"/>
          <w:sz w:val="18"/>
        </w:rPr>
        <w:t xml:space="preserve"> б) циркулярной повязкой от средней трети плеча до кончиков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в) циркулярной повязкой от верхней трети надплечья до кончиков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циркулярной повязкой от верхней трети предплечья до пальцев с фиксацией основной фаланги I пальца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Характерными признаками для вывиха в пястнофаланговом суставе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припухлости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гиперемии </w:t>
      </w:r>
    </w:p>
    <w:p w:rsidR="00000000" w:rsidRDefault="00A75214">
      <w:pPr>
        <w:ind w:left="284" w:hanging="284"/>
        <w:jc w:val="both"/>
        <w:rPr>
          <w:rFonts w:ascii="NTTimes/Cyrillic" w:hAnsi="NTTimes/Cyrillic"/>
          <w:sz w:val="18"/>
        </w:rPr>
      </w:pPr>
      <w:r>
        <w:rPr>
          <w:rFonts w:ascii="NTTimes/Cyrillic" w:hAnsi="NTTimes/Cyrillic"/>
          <w:sz w:val="18"/>
        </w:rPr>
        <w:t xml:space="preserve"> в) деформации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отсутствия активных движений </w:t>
      </w:r>
    </w:p>
    <w:p w:rsidR="00000000" w:rsidRDefault="00A75214">
      <w:pPr>
        <w:ind w:left="284" w:hanging="284"/>
        <w:jc w:val="both"/>
        <w:rPr>
          <w:rFonts w:ascii="NTTimes/Cyrillic" w:hAnsi="NTTimes/Cyrillic"/>
          <w:sz w:val="18"/>
        </w:rPr>
      </w:pPr>
      <w:r>
        <w:rPr>
          <w:rFonts w:ascii="NTTimes/Cyrillic" w:hAnsi="NTTimes/Cyrillic"/>
          <w:sz w:val="18"/>
        </w:rPr>
        <w:t xml:space="preserve"> д) боли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Неотложная помощь при вывихах в межфаланговых суставах кисти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новокаиновую блокаду </w:t>
      </w:r>
    </w:p>
    <w:p w:rsidR="00000000" w:rsidRDefault="00A75214">
      <w:pPr>
        <w:ind w:left="284" w:hanging="284"/>
        <w:jc w:val="both"/>
        <w:rPr>
          <w:rFonts w:ascii="NTTimes/Cyrillic" w:hAnsi="NTTimes/Cyrillic"/>
          <w:sz w:val="18"/>
        </w:rPr>
      </w:pPr>
      <w:r>
        <w:rPr>
          <w:rFonts w:ascii="NTTimes/Cyrillic" w:hAnsi="NTTimes/Cyrillic"/>
          <w:sz w:val="18"/>
        </w:rPr>
        <w:t xml:space="preserve"> б) вправление вывиха </w:t>
      </w:r>
    </w:p>
    <w:p w:rsidR="00000000" w:rsidRDefault="00A75214">
      <w:pPr>
        <w:ind w:left="284" w:hanging="284"/>
        <w:jc w:val="both"/>
        <w:rPr>
          <w:rFonts w:ascii="NTTimes/Cyrillic" w:hAnsi="NTTimes/Cyrillic"/>
          <w:sz w:val="18"/>
        </w:rPr>
      </w:pPr>
      <w:r>
        <w:rPr>
          <w:rFonts w:ascii="NTTimes/Cyrillic" w:hAnsi="NTTimes/Cyrillic"/>
          <w:sz w:val="18"/>
        </w:rPr>
        <w:t xml:space="preserve"> в) гипсовую повязку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В понятие "растяжение связок" входит </w:t>
      </w:r>
    </w:p>
    <w:p w:rsidR="00000000" w:rsidRDefault="00A75214">
      <w:pPr>
        <w:ind w:left="284" w:hanging="284"/>
        <w:jc w:val="both"/>
        <w:rPr>
          <w:rFonts w:ascii="NTTimes/Cyrillic" w:hAnsi="NTTimes/Cyrillic"/>
          <w:sz w:val="18"/>
        </w:rPr>
      </w:pPr>
      <w:r>
        <w:rPr>
          <w:rFonts w:ascii="NTTimes/Cyrillic" w:hAnsi="NTTimes/Cyrillic"/>
          <w:sz w:val="18"/>
        </w:rPr>
        <w:t xml:space="preserve"> а) частичный надрыв связочного аппарата </w:t>
      </w:r>
    </w:p>
    <w:p w:rsidR="00000000" w:rsidRDefault="00A75214">
      <w:pPr>
        <w:ind w:left="284" w:hanging="284"/>
        <w:jc w:val="both"/>
        <w:rPr>
          <w:rFonts w:ascii="NTTimes/Cyrillic" w:hAnsi="NTTimes/Cyrillic"/>
          <w:sz w:val="18"/>
        </w:rPr>
      </w:pPr>
      <w:r>
        <w:rPr>
          <w:rFonts w:ascii="NTTimes/Cyrillic" w:hAnsi="NTTimes/Cyrillic"/>
          <w:sz w:val="18"/>
        </w:rPr>
        <w:t xml:space="preserve"> б) полный разрыв связок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отрыв связок от места прикрепления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отрыв связок с местом прикрепления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Объем первой помощи при растяжении связок крупных суставов включает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обезболивания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иммобилизации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применения давящей повязки и тепла на область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холода на сустав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Признаками растяжения связок крупных суставов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местная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кровоподтек и припухлость в обла</w:t>
      </w:r>
      <w:r>
        <w:rPr>
          <w:rFonts w:ascii="NTTimes/Cyrillic" w:hAnsi="NTTimes/Cyrillic"/>
          <w:sz w:val="18"/>
        </w:rPr>
        <w:t xml:space="preserve">сти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нарушение функции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нарушения функции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Асептический некроз головки бедра может развиваться вследствие </w:t>
      </w:r>
    </w:p>
    <w:p w:rsidR="00000000" w:rsidRDefault="00A75214">
      <w:pPr>
        <w:ind w:left="284" w:hanging="284"/>
        <w:jc w:val="both"/>
        <w:rPr>
          <w:rFonts w:ascii="NTTimes/Cyrillic" w:hAnsi="NTTimes/Cyrillic"/>
          <w:sz w:val="18"/>
        </w:rPr>
      </w:pPr>
      <w:r>
        <w:rPr>
          <w:rFonts w:ascii="NTTimes/Cyrillic" w:hAnsi="NTTimes/Cyrillic"/>
          <w:sz w:val="18"/>
        </w:rPr>
        <w:t xml:space="preserve"> а) ушиба тазобедренного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вывиха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перелома шейки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Тактика врача при переломах шейки бедра у больных с тяжелыми соматическими, сопутствующими заболеваниями включает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гипсовой повязки, скелетного вытя</w:t>
      </w:r>
      <w:r>
        <w:rPr>
          <w:rFonts w:ascii="NTTimes/Cyrillic" w:hAnsi="NTTimes/Cyrillic"/>
          <w:sz w:val="18"/>
        </w:rPr>
        <w:t xml:space="preserve">жения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раннего функционального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симптоматического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противовоспалительного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Причина несросшегося перелома диафиза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а) смещение отломков </w:t>
      </w:r>
    </w:p>
    <w:p w:rsidR="00000000" w:rsidRDefault="00A75214">
      <w:pPr>
        <w:ind w:left="284" w:hanging="284"/>
        <w:jc w:val="both"/>
        <w:rPr>
          <w:rFonts w:ascii="NTTimes/Cyrillic" w:hAnsi="NTTimes/Cyrillic"/>
          <w:sz w:val="18"/>
        </w:rPr>
      </w:pPr>
      <w:r>
        <w:rPr>
          <w:rFonts w:ascii="NTTimes/Cyrillic" w:hAnsi="NTTimes/Cyrillic"/>
          <w:sz w:val="18"/>
        </w:rPr>
        <w:t xml:space="preserve"> б) интерпозиция тканей между отломками </w:t>
      </w:r>
    </w:p>
    <w:p w:rsidR="00000000" w:rsidRDefault="00A75214">
      <w:pPr>
        <w:ind w:left="284" w:hanging="284"/>
        <w:jc w:val="both"/>
        <w:rPr>
          <w:rFonts w:ascii="NTTimes/Cyrillic" w:hAnsi="NTTimes/Cyrillic"/>
          <w:sz w:val="18"/>
        </w:rPr>
      </w:pPr>
      <w:r>
        <w:rPr>
          <w:rFonts w:ascii="NTTimes/Cyrillic" w:hAnsi="NTTimes/Cyrillic"/>
          <w:sz w:val="18"/>
        </w:rPr>
        <w:t xml:space="preserve"> в) анатомо-физиологические особенности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ранняя нагрузка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Переломы мыщелков бедра следует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ушибом коленного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с разрывом связок коленного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с надмыщелковым переломом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г) с переломом надколенника </w:t>
      </w:r>
    </w:p>
    <w:p w:rsidR="00000000" w:rsidRDefault="00A75214">
      <w:pPr>
        <w:ind w:left="284" w:hanging="284"/>
        <w:jc w:val="both"/>
        <w:rPr>
          <w:rFonts w:ascii="NTTimes/Cyrillic" w:hAnsi="NTTimes/Cyrillic"/>
          <w:sz w:val="18"/>
        </w:rPr>
      </w:pPr>
      <w:r>
        <w:rPr>
          <w:rFonts w:ascii="NTTimes/Cyrillic" w:hAnsi="NTTimes/Cyrillic"/>
          <w:sz w:val="18"/>
        </w:rPr>
        <w:t xml:space="preserve"> д) с</w:t>
      </w:r>
      <w:r>
        <w:rPr>
          <w:rFonts w:ascii="NTTimes/Cyrillic" w:hAnsi="NTTimes/Cyrillic"/>
          <w:sz w:val="18"/>
        </w:rPr>
        <w:t xml:space="preserve">о всеми перечисленными видами травм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Из переломов надколенника наиболее часто встречаются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продольные переломы </w:t>
      </w:r>
    </w:p>
    <w:p w:rsidR="00000000" w:rsidRDefault="00A75214">
      <w:pPr>
        <w:ind w:left="284" w:hanging="284"/>
        <w:jc w:val="both"/>
        <w:rPr>
          <w:rFonts w:ascii="NTTimes/Cyrillic" w:hAnsi="NTTimes/Cyrillic"/>
          <w:sz w:val="18"/>
        </w:rPr>
      </w:pPr>
      <w:r>
        <w:rPr>
          <w:rFonts w:ascii="NTTimes/Cyrillic" w:hAnsi="NTTimes/Cyrillic"/>
          <w:sz w:val="18"/>
        </w:rPr>
        <w:t xml:space="preserve"> б) поперечные переломы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оскольчатые переломы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Характерными признаками вывиха пальца стопы являются -(1) припухлость -(2) гиперемия -(3) боль -(4) кровоподтек -(5) деформация -(6) отсутствие активных движений в пальцах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3, 4,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4, 5,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3, 5,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4,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030. Заподозрить перелом фаланг пальцев стоп</w:t>
      </w:r>
      <w:r>
        <w:rPr>
          <w:rFonts w:ascii="NTTimes/Cyrillic" w:hAnsi="NTTimes/Cyrillic"/>
          <w:sz w:val="18"/>
        </w:rPr>
        <w:t xml:space="preserve">ы возможно на основании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локальной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б) разлитой болезненности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усиления боли при осевой нагрузке </w:t>
      </w:r>
    </w:p>
    <w:p w:rsidR="00000000" w:rsidRDefault="00A75214">
      <w:pPr>
        <w:ind w:left="284" w:hanging="284"/>
        <w:jc w:val="both"/>
        <w:rPr>
          <w:rFonts w:ascii="NTTimes/Cyrillic" w:hAnsi="NTTimes/Cyrillic"/>
          <w:sz w:val="18"/>
        </w:rPr>
      </w:pPr>
      <w:r>
        <w:rPr>
          <w:rFonts w:ascii="NTTimes/Cyrillic" w:hAnsi="NTTimes/Cyrillic"/>
          <w:sz w:val="18"/>
        </w:rPr>
        <w:t xml:space="preserve"> г) крепитации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Не является признаком переломов костей таза </w:t>
      </w:r>
    </w:p>
    <w:p w:rsidR="00000000" w:rsidRDefault="00A75214">
      <w:pPr>
        <w:ind w:left="284" w:hanging="284"/>
        <w:jc w:val="both"/>
        <w:rPr>
          <w:rFonts w:ascii="NTTimes/Cyrillic" w:hAnsi="NTTimes/Cyrillic"/>
          <w:sz w:val="18"/>
        </w:rPr>
      </w:pPr>
      <w:r>
        <w:rPr>
          <w:rFonts w:ascii="NTTimes/Cyrillic" w:hAnsi="NTTimes/Cyrillic"/>
          <w:sz w:val="18"/>
        </w:rPr>
        <w:t xml:space="preserve"> а) симптом "прилипшей пятки" </w:t>
      </w:r>
    </w:p>
    <w:p w:rsidR="00000000" w:rsidRDefault="00A75214">
      <w:pPr>
        <w:ind w:left="284" w:hanging="284"/>
        <w:jc w:val="both"/>
        <w:rPr>
          <w:rFonts w:ascii="NTTimes/Cyrillic" w:hAnsi="NTTimes/Cyrillic"/>
          <w:sz w:val="18"/>
        </w:rPr>
      </w:pPr>
      <w:r>
        <w:rPr>
          <w:rFonts w:ascii="NTTimes/Cyrillic" w:hAnsi="NTTimes/Cyrillic"/>
          <w:sz w:val="18"/>
        </w:rPr>
        <w:t xml:space="preserve"> б) симптом "Волковича" - положение "лягушки" </w:t>
      </w:r>
    </w:p>
    <w:p w:rsidR="00000000" w:rsidRDefault="00A75214">
      <w:pPr>
        <w:ind w:left="284" w:hanging="284"/>
        <w:jc w:val="both"/>
        <w:rPr>
          <w:rFonts w:ascii="NTTimes/Cyrillic" w:hAnsi="NTTimes/Cyrillic"/>
          <w:sz w:val="18"/>
        </w:rPr>
      </w:pPr>
      <w:r>
        <w:rPr>
          <w:rFonts w:ascii="NTTimes/Cyrillic" w:hAnsi="NTTimes/Cyrillic"/>
          <w:sz w:val="18"/>
        </w:rPr>
        <w:t xml:space="preserve"> в) симптом Тренделенбурга - опускание нижней ягодичной складки на здоровой стороне таза при стоянии на больной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симптом Лоррея - боли при разведении крыльев таза </w:t>
      </w:r>
    </w:p>
    <w:p w:rsidR="00000000" w:rsidRDefault="00A75214">
      <w:pPr>
        <w:ind w:left="284" w:hanging="284"/>
        <w:jc w:val="both"/>
        <w:rPr>
          <w:rFonts w:ascii="NTTimes/Cyrillic" w:hAnsi="NTTimes/Cyrillic"/>
          <w:sz w:val="18"/>
        </w:rPr>
      </w:pPr>
      <w:r>
        <w:rPr>
          <w:rFonts w:ascii="NTTimes/Cyrillic" w:hAnsi="NTTimes/Cyrillic"/>
          <w:sz w:val="18"/>
        </w:rPr>
        <w:t xml:space="preserve"> д) симптом Вернейля - боли при сдавлении крыльев таз</w:t>
      </w:r>
      <w:r>
        <w:rPr>
          <w:rFonts w:ascii="NTTimes/Cyrillic" w:hAnsi="NTTimes/Cyrillic"/>
          <w:sz w:val="18"/>
        </w:rPr>
        <w:t xml:space="preserve">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В лечении пострадавших с тяжелыми переломами костей таза не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лечение и профилактика травматического шока </w:t>
      </w:r>
    </w:p>
    <w:p w:rsidR="00000000" w:rsidRDefault="00A75214">
      <w:pPr>
        <w:ind w:left="284" w:hanging="284"/>
        <w:jc w:val="both"/>
        <w:rPr>
          <w:rFonts w:ascii="NTTimes/Cyrillic" w:hAnsi="NTTimes/Cyrillic"/>
          <w:sz w:val="18"/>
        </w:rPr>
      </w:pPr>
      <w:r>
        <w:rPr>
          <w:rFonts w:ascii="NTTimes/Cyrillic" w:hAnsi="NTTimes/Cyrillic"/>
          <w:sz w:val="18"/>
        </w:rPr>
        <w:t xml:space="preserve"> б) восполнение потерянной при травме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раннее вставание и активизация пострадавшего - "функциональное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репозиция смещенных отломков таза </w:t>
      </w:r>
    </w:p>
    <w:p w:rsidR="00000000" w:rsidRDefault="00A75214">
      <w:pPr>
        <w:ind w:left="284" w:hanging="284"/>
        <w:jc w:val="both"/>
        <w:rPr>
          <w:rFonts w:ascii="NTTimes/Cyrillic" w:hAnsi="NTTimes/Cyrillic"/>
          <w:sz w:val="18"/>
        </w:rPr>
      </w:pPr>
      <w:r>
        <w:rPr>
          <w:rFonts w:ascii="NTTimes/Cyrillic" w:hAnsi="NTTimes/Cyrillic"/>
          <w:sz w:val="18"/>
        </w:rPr>
        <w:t xml:space="preserve"> д) профилактика и лечение возникающих осложнений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При переломах костей таза чаще всего повреждаются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простата у мужчин и яичники у женщин </w:t>
      </w:r>
    </w:p>
    <w:p w:rsidR="00000000" w:rsidRDefault="00A75214">
      <w:pPr>
        <w:ind w:left="284" w:hanging="284"/>
        <w:jc w:val="both"/>
        <w:rPr>
          <w:rFonts w:ascii="NTTimes/Cyrillic" w:hAnsi="NTTimes/Cyrillic"/>
          <w:sz w:val="18"/>
        </w:rPr>
      </w:pPr>
      <w:r>
        <w:rPr>
          <w:rFonts w:ascii="NTTimes/Cyrillic" w:hAnsi="NTTimes/Cyrillic"/>
          <w:sz w:val="18"/>
        </w:rPr>
        <w:t xml:space="preserve"> б) уретра (простатическая ее часть) </w:t>
      </w:r>
    </w:p>
    <w:p w:rsidR="00000000" w:rsidRDefault="00A75214">
      <w:pPr>
        <w:ind w:left="284" w:hanging="284"/>
        <w:jc w:val="both"/>
        <w:rPr>
          <w:rFonts w:ascii="NTTimes/Cyrillic" w:hAnsi="NTTimes/Cyrillic"/>
          <w:sz w:val="18"/>
        </w:rPr>
      </w:pPr>
      <w:r>
        <w:rPr>
          <w:rFonts w:ascii="NTTimes/Cyrillic" w:hAnsi="NTTimes/Cyrillic"/>
          <w:sz w:val="18"/>
        </w:rPr>
        <w:t xml:space="preserve"> в) дистальная часть мочеиспуска</w:t>
      </w:r>
      <w:r>
        <w:rPr>
          <w:rFonts w:ascii="NTTimes/Cyrillic" w:hAnsi="NTTimes/Cyrillic"/>
          <w:sz w:val="18"/>
        </w:rPr>
        <w:t xml:space="preserve">тельного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г) мочевой пузырь </w:t>
      </w:r>
    </w:p>
    <w:p w:rsidR="00000000" w:rsidRDefault="00A75214">
      <w:pPr>
        <w:ind w:left="284" w:hanging="284"/>
        <w:jc w:val="both"/>
        <w:rPr>
          <w:rFonts w:ascii="NTTimes/Cyrillic" w:hAnsi="NTTimes/Cyrillic"/>
          <w:sz w:val="18"/>
        </w:rPr>
      </w:pPr>
      <w:r>
        <w:rPr>
          <w:rFonts w:ascii="NTTimes/Cyrillic" w:hAnsi="NTTimes/Cyrillic"/>
          <w:sz w:val="18"/>
        </w:rPr>
        <w:t xml:space="preserve"> д) влагалище у женщин и половой член у мужчин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При первичной хирургической обработке огнестрельных ран таза не следует производить </w:t>
      </w:r>
    </w:p>
    <w:p w:rsidR="00000000" w:rsidRDefault="00A75214">
      <w:pPr>
        <w:ind w:left="284" w:hanging="284"/>
        <w:jc w:val="both"/>
        <w:rPr>
          <w:rFonts w:ascii="NTTimes/Cyrillic" w:hAnsi="NTTimes/Cyrillic"/>
          <w:sz w:val="18"/>
        </w:rPr>
      </w:pPr>
      <w:r>
        <w:rPr>
          <w:rFonts w:ascii="NTTimes/Cyrillic" w:hAnsi="NTTimes/Cyrillic"/>
          <w:sz w:val="18"/>
        </w:rPr>
        <w:t xml:space="preserve"> а) иссечение и рассечение поврежденных мягких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б) остановку кровотечения, удаление сгустков крови и инородных тел </w:t>
      </w:r>
    </w:p>
    <w:p w:rsidR="00000000" w:rsidRDefault="00A75214">
      <w:pPr>
        <w:ind w:left="284" w:hanging="284"/>
        <w:jc w:val="both"/>
        <w:rPr>
          <w:rFonts w:ascii="NTTimes/Cyrillic" w:hAnsi="NTTimes/Cyrillic"/>
          <w:sz w:val="18"/>
        </w:rPr>
      </w:pPr>
      <w:r>
        <w:rPr>
          <w:rFonts w:ascii="NTTimes/Cyrillic" w:hAnsi="NTTimes/Cyrillic"/>
          <w:sz w:val="18"/>
        </w:rPr>
        <w:t xml:space="preserve"> в) пластическое восстановление поврежденного органа (мочевого пузыря, прямой кишки, матки, влагалища и т. д. ) </w:t>
      </w:r>
    </w:p>
    <w:p w:rsidR="00000000" w:rsidRDefault="00A75214">
      <w:pPr>
        <w:ind w:left="284" w:hanging="284"/>
        <w:jc w:val="both"/>
        <w:rPr>
          <w:rFonts w:ascii="NTTimes/Cyrillic" w:hAnsi="NTTimes/Cyrillic"/>
          <w:sz w:val="18"/>
        </w:rPr>
      </w:pPr>
      <w:r>
        <w:rPr>
          <w:rFonts w:ascii="NTTimes/Cyrillic" w:hAnsi="NTTimes/Cyrillic"/>
          <w:sz w:val="18"/>
        </w:rPr>
        <w:t xml:space="preserve"> г) остеосинтеза сломанных костей таза </w:t>
      </w:r>
    </w:p>
    <w:p w:rsidR="00000000" w:rsidRDefault="00A75214">
      <w:pPr>
        <w:ind w:left="284" w:hanging="284"/>
        <w:jc w:val="both"/>
        <w:rPr>
          <w:rFonts w:ascii="NTTimes/Cyrillic" w:hAnsi="NTTimes/Cyrillic"/>
          <w:sz w:val="18"/>
        </w:rPr>
      </w:pPr>
      <w:r>
        <w:rPr>
          <w:rFonts w:ascii="NTTimes/Cyrillic" w:hAnsi="NTTimes/Cyrillic"/>
          <w:sz w:val="18"/>
        </w:rPr>
        <w:t xml:space="preserve"> д) тщательное дренирование ран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035. Первичным сухожильны</w:t>
      </w:r>
      <w:r>
        <w:rPr>
          <w:rFonts w:ascii="NTTimes/Cyrillic" w:hAnsi="NTTimes/Cyrillic"/>
          <w:sz w:val="18"/>
        </w:rPr>
        <w:t xml:space="preserve">м швом называется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шов, наложенный на сухожилие в течение первого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шов, наложенный после заживления кожной раны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в) шов, наложенный в течение первых 24 часов после повреждения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г) шов, наложенный в течение первых 7 дней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шов, наложенный в течение первых 3 дней после травмы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Наиболее частым осложнением огнестрельных ран кисти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кровотечение и кровопотеря </w:t>
      </w:r>
    </w:p>
    <w:p w:rsidR="00000000" w:rsidRDefault="00A75214">
      <w:pPr>
        <w:ind w:left="284" w:hanging="284"/>
        <w:jc w:val="both"/>
        <w:rPr>
          <w:rFonts w:ascii="NTTimes/Cyrillic" w:hAnsi="NTTimes/Cyrillic"/>
          <w:sz w:val="18"/>
        </w:rPr>
      </w:pPr>
      <w:r>
        <w:rPr>
          <w:rFonts w:ascii="NTTimes/Cyrillic" w:hAnsi="NTTimes/Cyrillic"/>
          <w:sz w:val="18"/>
        </w:rPr>
        <w:t xml:space="preserve"> б) травматический шок </w:t>
      </w:r>
    </w:p>
    <w:p w:rsidR="00000000" w:rsidRDefault="00A75214">
      <w:pPr>
        <w:ind w:left="284" w:hanging="284"/>
        <w:jc w:val="both"/>
        <w:rPr>
          <w:rFonts w:ascii="NTTimes/Cyrillic" w:hAnsi="NTTimes/Cyrillic"/>
          <w:sz w:val="18"/>
        </w:rPr>
      </w:pPr>
      <w:r>
        <w:rPr>
          <w:rFonts w:ascii="NTTimes/Cyrillic" w:hAnsi="NTTimes/Cyrillic"/>
          <w:sz w:val="18"/>
        </w:rPr>
        <w:t xml:space="preserve"> в) газовая инфекция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нарушение функции кисти и пальцев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При неполных разрывах мышц в ходе лечения следует выполнить все перечисленные манипуляции,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иммобилизации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обезболивания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пункции области повреждения мышцы с удалением гематомы </w:t>
      </w:r>
    </w:p>
    <w:p w:rsidR="00000000" w:rsidRDefault="00A75214">
      <w:pPr>
        <w:ind w:left="284" w:hanging="284"/>
        <w:jc w:val="both"/>
        <w:rPr>
          <w:rFonts w:ascii="NTTimes/Cyrillic" w:hAnsi="NTTimes/Cyrillic"/>
          <w:sz w:val="18"/>
        </w:rPr>
      </w:pPr>
      <w:r>
        <w:rPr>
          <w:rFonts w:ascii="NTTimes/Cyrillic" w:hAnsi="NTTimes/Cyrillic"/>
          <w:sz w:val="18"/>
        </w:rPr>
        <w:t xml:space="preserve"> г) массажа конечности выше разрыва мышц </w:t>
      </w:r>
    </w:p>
    <w:p w:rsidR="00000000" w:rsidRDefault="00A75214">
      <w:pPr>
        <w:ind w:left="284" w:hanging="284"/>
        <w:jc w:val="both"/>
        <w:rPr>
          <w:rFonts w:ascii="NTTimes/Cyrillic" w:hAnsi="NTTimes/Cyrillic"/>
          <w:sz w:val="18"/>
        </w:rPr>
      </w:pPr>
      <w:r>
        <w:rPr>
          <w:rFonts w:ascii="NTTimes/Cyrillic" w:hAnsi="NTTimes/Cyrillic"/>
          <w:sz w:val="18"/>
        </w:rPr>
        <w:t xml:space="preserve"> д) массажа конечности ниже разрыва мышц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Для полного разрыва мышцы в клиническом течении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отчетливого ощущения момента разрыва </w:t>
      </w:r>
    </w:p>
    <w:p w:rsidR="00000000" w:rsidRDefault="00A75214">
      <w:pPr>
        <w:ind w:left="284" w:hanging="284"/>
        <w:jc w:val="both"/>
        <w:rPr>
          <w:rFonts w:ascii="NTTimes/Cyrillic" w:hAnsi="NTTimes/Cyrillic"/>
          <w:sz w:val="18"/>
        </w:rPr>
      </w:pPr>
      <w:r>
        <w:rPr>
          <w:rFonts w:ascii="NTTimes/Cyrillic" w:hAnsi="NTTimes/Cyrillic"/>
          <w:sz w:val="18"/>
        </w:rPr>
        <w:t xml:space="preserve"> б) резкой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снижения функции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выраженного гипотонуса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западения в области разрыва мышцы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Клиническая картина воспаления мышцы складывается из всех перечисленных симптомов,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снижения функции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боли </w:t>
      </w:r>
    </w:p>
    <w:p w:rsidR="00000000" w:rsidRDefault="00A75214">
      <w:pPr>
        <w:ind w:left="284" w:hanging="284"/>
        <w:jc w:val="both"/>
        <w:rPr>
          <w:rFonts w:ascii="NTTimes/Cyrillic" w:hAnsi="NTTimes/Cyrillic"/>
          <w:sz w:val="18"/>
        </w:rPr>
      </w:pPr>
      <w:r>
        <w:rPr>
          <w:rFonts w:ascii="NTTimes/Cyrillic" w:hAnsi="NTTimes/Cyrillic"/>
          <w:sz w:val="18"/>
        </w:rPr>
        <w:t xml:space="preserve"> в) лимфаденита и лимфангоита </w:t>
      </w:r>
    </w:p>
    <w:p w:rsidR="00000000" w:rsidRDefault="00A75214">
      <w:pPr>
        <w:ind w:left="284" w:hanging="284"/>
        <w:jc w:val="both"/>
        <w:rPr>
          <w:rFonts w:ascii="NTTimes/Cyrillic" w:hAnsi="NTTimes/Cyrillic"/>
          <w:sz w:val="18"/>
        </w:rPr>
      </w:pPr>
      <w:r>
        <w:rPr>
          <w:rFonts w:ascii="NTTimes/Cyrillic" w:hAnsi="NTTimes/Cyrillic"/>
          <w:sz w:val="18"/>
        </w:rPr>
        <w:t xml:space="preserve"> г) отека сегмента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защитной контрактуры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Разрыв сухожильномышечной части наиболее часто возникает в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а) длинной головки двуглавой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короткой головки двуглавой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в) четырехглавой мышцы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г) двуглавой мышцы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д) трехглавой мышцы</w:t>
      </w:r>
      <w:r>
        <w:rPr>
          <w:rFonts w:ascii="NTTimes/Cyrillic" w:hAnsi="NTTimes/Cyrillic"/>
          <w:sz w:val="18"/>
        </w:rPr>
        <w:t xml:space="preserve"> голени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При резком и внезапном напряжении мышцы наиболее часто происходит разрыв </w:t>
      </w:r>
    </w:p>
    <w:p w:rsidR="00000000" w:rsidRDefault="00A75214">
      <w:pPr>
        <w:ind w:left="284" w:hanging="284"/>
        <w:jc w:val="both"/>
        <w:rPr>
          <w:rFonts w:ascii="NTTimes/Cyrillic" w:hAnsi="NTTimes/Cyrillic"/>
          <w:sz w:val="18"/>
        </w:rPr>
      </w:pPr>
      <w:r>
        <w:rPr>
          <w:rFonts w:ascii="NTTimes/Cyrillic" w:hAnsi="NTTimes/Cyrillic"/>
          <w:sz w:val="18"/>
        </w:rPr>
        <w:t xml:space="preserve"> а) у места прикрепления к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у места перехода сухожилия в мышцу </w:t>
      </w:r>
    </w:p>
    <w:p w:rsidR="00000000" w:rsidRDefault="00A75214">
      <w:pPr>
        <w:ind w:left="284" w:hanging="284"/>
        <w:jc w:val="both"/>
        <w:rPr>
          <w:rFonts w:ascii="NTTimes/Cyrillic" w:hAnsi="NTTimes/Cyrillic"/>
          <w:sz w:val="18"/>
        </w:rPr>
      </w:pPr>
      <w:r>
        <w:rPr>
          <w:rFonts w:ascii="NTTimes/Cyrillic" w:hAnsi="NTTimes/Cyrillic"/>
          <w:sz w:val="18"/>
        </w:rPr>
        <w:t xml:space="preserve"> в) в средней части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г) в любом месте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042. Отрыв сухожилия с костным фрагментом преимущественно имеет место при повреждении </w:t>
      </w:r>
    </w:p>
    <w:p w:rsidR="00000000" w:rsidRDefault="00A75214">
      <w:pPr>
        <w:ind w:left="284" w:hanging="284"/>
        <w:jc w:val="both"/>
        <w:rPr>
          <w:rFonts w:ascii="NTTimes/Cyrillic" w:hAnsi="NTTimes/Cyrillic"/>
          <w:sz w:val="18"/>
        </w:rPr>
      </w:pPr>
      <w:r>
        <w:rPr>
          <w:rFonts w:ascii="NTTimes/Cyrillic" w:hAnsi="NTTimes/Cyrillic"/>
          <w:sz w:val="18"/>
        </w:rPr>
        <w:t xml:space="preserve"> а) ахиллова сухожилия </w:t>
      </w:r>
    </w:p>
    <w:p w:rsidR="00000000" w:rsidRDefault="00A75214">
      <w:pPr>
        <w:ind w:left="284" w:hanging="284"/>
        <w:jc w:val="both"/>
        <w:rPr>
          <w:rFonts w:ascii="NTTimes/Cyrillic" w:hAnsi="NTTimes/Cyrillic"/>
          <w:sz w:val="18"/>
        </w:rPr>
      </w:pPr>
      <w:r>
        <w:rPr>
          <w:rFonts w:ascii="NTTimes/Cyrillic" w:hAnsi="NTTimes/Cyrillic"/>
          <w:sz w:val="18"/>
        </w:rPr>
        <w:t xml:space="preserve"> б) длинной головки двуглавой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в) трехглавой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г) четырехглавой мышцы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д) двуглавой мышцы бедра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Для отрыва сухожилия длинной голо</w:t>
      </w:r>
      <w:r>
        <w:rPr>
          <w:rFonts w:ascii="NTTimes/Cyrillic" w:hAnsi="NTTimes/Cyrillic"/>
          <w:sz w:val="18"/>
        </w:rPr>
        <w:t xml:space="preserve">вки двуглавой мышцы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возникновения острой боли в области верхней трети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ощущения своеобразного треска, щелчка </w:t>
      </w:r>
    </w:p>
    <w:p w:rsidR="00000000" w:rsidRDefault="00A75214">
      <w:pPr>
        <w:ind w:left="284" w:hanging="284"/>
        <w:jc w:val="both"/>
        <w:rPr>
          <w:rFonts w:ascii="NTTimes/Cyrillic" w:hAnsi="NTTimes/Cyrillic"/>
          <w:sz w:val="18"/>
        </w:rPr>
      </w:pPr>
      <w:r>
        <w:rPr>
          <w:rFonts w:ascii="NTTimes/Cyrillic" w:hAnsi="NTTimes/Cyrillic"/>
          <w:sz w:val="18"/>
        </w:rPr>
        <w:t xml:space="preserve"> в) западения мягких тканей по передневнутренней поверхности плеча, выше которого определяется выпячивание </w:t>
      </w:r>
    </w:p>
    <w:p w:rsidR="00000000" w:rsidRDefault="00A75214">
      <w:pPr>
        <w:ind w:left="284" w:hanging="284"/>
        <w:jc w:val="both"/>
        <w:rPr>
          <w:rFonts w:ascii="NTTimes/Cyrillic" w:hAnsi="NTTimes/Cyrillic"/>
          <w:sz w:val="18"/>
        </w:rPr>
      </w:pPr>
      <w:r>
        <w:rPr>
          <w:rFonts w:ascii="NTTimes/Cyrillic" w:hAnsi="NTTimes/Cyrillic"/>
          <w:sz w:val="18"/>
        </w:rPr>
        <w:t xml:space="preserve"> г) резкого снижения силы сгибания предплечья в локтевом суставе </w:t>
      </w:r>
    </w:p>
    <w:p w:rsidR="00000000" w:rsidRDefault="00A75214">
      <w:pPr>
        <w:ind w:left="284" w:hanging="284"/>
        <w:jc w:val="both"/>
        <w:rPr>
          <w:rFonts w:ascii="NTTimes/Cyrillic" w:hAnsi="NTTimes/Cyrillic"/>
          <w:sz w:val="18"/>
        </w:rPr>
      </w:pPr>
      <w:r>
        <w:rPr>
          <w:rFonts w:ascii="NTTimes/Cyrillic" w:hAnsi="NTTimes/Cyrillic"/>
          <w:sz w:val="18"/>
        </w:rPr>
        <w:t xml:space="preserve"> д) кровоизлияния и отека в области плеча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Из перечисленных повреждений трехглавой мышцы плеча самым частым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трехглавой мышцы в поперечном направлении </w:t>
      </w:r>
      <w:r>
        <w:rPr>
          <w:rFonts w:ascii="NTTimes/Cyrillic" w:hAnsi="NTTimes/Cyrillic"/>
          <w:sz w:val="18"/>
        </w:rPr>
        <w:t xml:space="preserve">на уровне средней трети </w:t>
      </w:r>
    </w:p>
    <w:p w:rsidR="00000000" w:rsidRDefault="00A75214">
      <w:pPr>
        <w:ind w:left="284" w:hanging="284"/>
        <w:jc w:val="both"/>
        <w:rPr>
          <w:rFonts w:ascii="NTTimes/Cyrillic" w:hAnsi="NTTimes/Cyrillic"/>
          <w:sz w:val="18"/>
        </w:rPr>
      </w:pPr>
      <w:r>
        <w:rPr>
          <w:rFonts w:ascii="NTTimes/Cyrillic" w:hAnsi="NTTimes/Cyrillic"/>
          <w:sz w:val="18"/>
        </w:rPr>
        <w:t xml:space="preserve"> б) отрыв дистального сухожилия трехглавой мышцы плеча с фрагментом локтевого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в) разрыв латеральной головки трехглавой мышцы на границе верхней и средней трети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При типичном повреждении портняжной мышцы наблюдается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острой внезапной боли при вращении бедра в тазобедренном суставе </w:t>
      </w:r>
    </w:p>
    <w:p w:rsidR="00000000" w:rsidRDefault="00A75214">
      <w:pPr>
        <w:ind w:left="284" w:hanging="284"/>
        <w:jc w:val="both"/>
        <w:rPr>
          <w:rFonts w:ascii="NTTimes/Cyrillic" w:hAnsi="NTTimes/Cyrillic"/>
          <w:sz w:val="18"/>
        </w:rPr>
      </w:pPr>
      <w:r>
        <w:rPr>
          <w:rFonts w:ascii="NTTimes/Cyrillic" w:hAnsi="NTTimes/Cyrillic"/>
          <w:sz w:val="18"/>
        </w:rPr>
        <w:t xml:space="preserve"> б) отрыва сухожилия портняжной мышцы от передней нижней ости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ограничения и болезненности сгибания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г) ограничения отведения бедр</w:t>
      </w:r>
      <w:r>
        <w:rPr>
          <w:rFonts w:ascii="NTTimes/Cyrillic" w:hAnsi="NTTimes/Cyrillic"/>
          <w:sz w:val="18"/>
        </w:rPr>
        <w:t xml:space="preserve">а </w:t>
      </w:r>
    </w:p>
    <w:p w:rsidR="00000000" w:rsidRDefault="00A75214">
      <w:pPr>
        <w:ind w:left="284" w:hanging="284"/>
        <w:jc w:val="both"/>
        <w:rPr>
          <w:rFonts w:ascii="NTTimes/Cyrillic" w:hAnsi="NTTimes/Cyrillic"/>
          <w:sz w:val="18"/>
        </w:rPr>
      </w:pPr>
      <w:r>
        <w:rPr>
          <w:rFonts w:ascii="NTTimes/Cyrillic" w:hAnsi="NTTimes/Cyrillic"/>
          <w:sz w:val="18"/>
        </w:rPr>
        <w:t xml:space="preserve"> д) ограничения наружной ротации бедра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Для разрыва четырехглавой мышцы бедра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повреждения сухожильной части четырехглавой мышцы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б) отсутствия разгибательных движений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в) характерного западения мягких тканей над коленной чашечкой </w:t>
      </w:r>
    </w:p>
    <w:p w:rsidR="00000000" w:rsidRDefault="00A75214">
      <w:pPr>
        <w:ind w:left="284" w:hanging="284"/>
        <w:jc w:val="both"/>
        <w:rPr>
          <w:rFonts w:ascii="NTTimes/Cyrillic" w:hAnsi="NTTimes/Cyrillic"/>
          <w:sz w:val="18"/>
        </w:rPr>
      </w:pPr>
      <w:r>
        <w:rPr>
          <w:rFonts w:ascii="NTTimes/Cyrillic" w:hAnsi="NTTimes/Cyrillic"/>
          <w:sz w:val="18"/>
        </w:rPr>
        <w:t xml:space="preserve"> г) неустойчивости в коленном суставе </w:t>
      </w:r>
    </w:p>
    <w:p w:rsidR="00000000" w:rsidRDefault="00A75214">
      <w:pPr>
        <w:ind w:left="284" w:hanging="284"/>
        <w:jc w:val="both"/>
        <w:rPr>
          <w:rFonts w:ascii="NTTimes/Cyrillic" w:hAnsi="NTTimes/Cyrillic"/>
          <w:sz w:val="18"/>
        </w:rPr>
      </w:pPr>
      <w:r>
        <w:rPr>
          <w:rFonts w:ascii="NTTimes/Cyrillic" w:hAnsi="NTTimes/Cyrillic"/>
          <w:sz w:val="18"/>
        </w:rPr>
        <w:t xml:space="preserve"> д) возраста пострадавшего от 40 до 60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Причиной воспаления ахиллова сухожилия может явиться любое из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недооценки воздействия местной инфекци</w:t>
      </w:r>
      <w:r>
        <w:rPr>
          <w:rFonts w:ascii="NTTimes/Cyrillic" w:hAnsi="NTTimes/Cyrillic"/>
          <w:sz w:val="18"/>
        </w:rPr>
        <w:t xml:space="preserve">и </w:t>
      </w:r>
    </w:p>
    <w:p w:rsidR="00000000" w:rsidRDefault="00A75214">
      <w:pPr>
        <w:ind w:left="284" w:hanging="284"/>
        <w:jc w:val="both"/>
        <w:rPr>
          <w:rFonts w:ascii="NTTimes/Cyrillic" w:hAnsi="NTTimes/Cyrillic"/>
          <w:sz w:val="18"/>
        </w:rPr>
      </w:pPr>
      <w:r>
        <w:rPr>
          <w:rFonts w:ascii="NTTimes/Cyrillic" w:hAnsi="NTTimes/Cyrillic"/>
          <w:sz w:val="18"/>
        </w:rPr>
        <w:t xml:space="preserve"> б) частых микротравм области ахиллова сухожилия </w:t>
      </w:r>
    </w:p>
    <w:p w:rsidR="00000000" w:rsidRDefault="00A75214">
      <w:pPr>
        <w:ind w:left="284" w:hanging="284"/>
        <w:jc w:val="both"/>
        <w:rPr>
          <w:rFonts w:ascii="NTTimes/Cyrillic" w:hAnsi="NTTimes/Cyrillic"/>
          <w:sz w:val="18"/>
        </w:rPr>
      </w:pPr>
      <w:r>
        <w:rPr>
          <w:rFonts w:ascii="NTTimes/Cyrillic" w:hAnsi="NTTimes/Cyrillic"/>
          <w:sz w:val="18"/>
        </w:rPr>
        <w:t xml:space="preserve"> в) врожденного анатомического предрасположения в виде варусного положения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г) неподходящей обуви при занятии спортом </w:t>
      </w:r>
    </w:p>
    <w:p w:rsidR="00000000" w:rsidRDefault="00A75214">
      <w:pPr>
        <w:ind w:left="284" w:hanging="284"/>
        <w:jc w:val="both"/>
        <w:rPr>
          <w:rFonts w:ascii="NTTimes/Cyrillic" w:hAnsi="NTTimes/Cyrillic"/>
          <w:sz w:val="18"/>
        </w:rPr>
      </w:pPr>
      <w:r>
        <w:rPr>
          <w:rFonts w:ascii="NTTimes/Cyrillic" w:hAnsi="NTTimes/Cyrillic"/>
          <w:sz w:val="18"/>
        </w:rPr>
        <w:t xml:space="preserve"> д) упражнений, связанных с бегом и прыжками на твердом, мягком и скользком грунте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Для типичного подкожного разрыва ахиллова сухожилия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сухожилия происходит на фоне дегенеративно-трофических изменений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разрыв сухожилия происходит после неожиданного некоординированного резког</w:t>
      </w:r>
      <w:r>
        <w:rPr>
          <w:rFonts w:ascii="NTTimes/Cyrillic" w:hAnsi="NTTimes/Cyrillic"/>
          <w:sz w:val="18"/>
        </w:rPr>
        <w:t xml:space="preserve">о сокращения трехглавой мышцы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в) разрыв чаще локализуется в месте перехода мышцы в сухожилие </w:t>
      </w:r>
    </w:p>
    <w:p w:rsidR="00000000" w:rsidRDefault="00A75214">
      <w:pPr>
        <w:ind w:left="284" w:hanging="284"/>
        <w:jc w:val="both"/>
        <w:rPr>
          <w:rFonts w:ascii="NTTimes/Cyrillic" w:hAnsi="NTTimes/Cyrillic"/>
          <w:sz w:val="18"/>
        </w:rPr>
      </w:pPr>
      <w:r>
        <w:rPr>
          <w:rFonts w:ascii="NTTimes/Cyrillic" w:hAnsi="NTTimes/Cyrillic"/>
          <w:sz w:val="18"/>
        </w:rPr>
        <w:t xml:space="preserve"> г) гематома располагается часто в области внутренней и наружной лодыжек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Воспаление длинной головки двуглавой мышцы плеча характеризуется всеми перечисленными симптомами,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локализации боли по ходу борозды сухожилия длинной головки двуглавой мышцы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б) усиления боли при повороте плеча кнутри </w:t>
      </w:r>
    </w:p>
    <w:p w:rsidR="00000000" w:rsidRDefault="00A75214">
      <w:pPr>
        <w:ind w:left="284" w:hanging="284"/>
        <w:jc w:val="both"/>
        <w:rPr>
          <w:rFonts w:ascii="NTTimes/Cyrillic" w:hAnsi="NTTimes/Cyrillic"/>
          <w:sz w:val="18"/>
        </w:rPr>
      </w:pPr>
      <w:r>
        <w:rPr>
          <w:rFonts w:ascii="NTTimes/Cyrillic" w:hAnsi="NTTimes/Cyrillic"/>
          <w:sz w:val="18"/>
        </w:rPr>
        <w:t xml:space="preserve"> в) усиления боли при сгибании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г) воспалительного процесса сухожилия и влагалища</w:t>
      </w:r>
      <w:r>
        <w:rPr>
          <w:rFonts w:ascii="NTTimes/Cyrillic" w:hAnsi="NTTimes/Cyrillic"/>
          <w:sz w:val="18"/>
        </w:rPr>
        <w:t xml:space="preserve"> межбугорковой борозды плечевой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возможности возникновения периартрита плечевого сустава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Для повреждения прямой мышцы живота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кровоизлияния в передней брюшной стенке </w:t>
      </w:r>
    </w:p>
    <w:p w:rsidR="00000000" w:rsidRDefault="00A75214">
      <w:pPr>
        <w:ind w:left="284" w:hanging="284"/>
        <w:jc w:val="both"/>
        <w:rPr>
          <w:rFonts w:ascii="NTTimes/Cyrillic" w:hAnsi="NTTimes/Cyrillic"/>
          <w:sz w:val="18"/>
        </w:rPr>
      </w:pPr>
      <w:r>
        <w:rPr>
          <w:rFonts w:ascii="NTTimes/Cyrillic" w:hAnsi="NTTimes/Cyrillic"/>
          <w:sz w:val="18"/>
        </w:rPr>
        <w:t xml:space="preserve"> б) разрыва прямой мышцы живота, возникающего, как правило, при прямом ударе в момент расслабления брюшного пресса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резкой боли в области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г) симптомов раздражения брюшины </w:t>
      </w:r>
    </w:p>
    <w:p w:rsidR="00000000" w:rsidRDefault="00A75214">
      <w:pPr>
        <w:ind w:left="284" w:hanging="284"/>
        <w:jc w:val="both"/>
        <w:rPr>
          <w:rFonts w:ascii="NTTimes/Cyrillic" w:hAnsi="NTTimes/Cyrillic"/>
          <w:sz w:val="18"/>
        </w:rPr>
      </w:pPr>
      <w:r>
        <w:rPr>
          <w:rFonts w:ascii="NTTimes/Cyrillic" w:hAnsi="NTTimes/Cyrillic"/>
          <w:sz w:val="18"/>
        </w:rPr>
        <w:t xml:space="preserve"> д) напряжения передней брюшной стенки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051. При повреждении косых мышц живота имеет место все</w:t>
      </w:r>
      <w:r>
        <w:rPr>
          <w:rFonts w:ascii="NTTimes/Cyrillic" w:hAnsi="NTTimes/Cyrillic"/>
          <w:sz w:val="18"/>
        </w:rPr>
        <w:t xml:space="preserve">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сильного мышечного напряжения передней брюшной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б) усиления боли при кашле, перемене положения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частого возникновения повреждений у теннисистов, боксеров, ватерполистов и рапиристов </w:t>
      </w:r>
    </w:p>
    <w:p w:rsidR="00000000" w:rsidRDefault="00A75214">
      <w:pPr>
        <w:ind w:left="284" w:hanging="284"/>
        <w:jc w:val="both"/>
        <w:rPr>
          <w:rFonts w:ascii="NTTimes/Cyrillic" w:hAnsi="NTTimes/Cyrillic"/>
          <w:sz w:val="18"/>
        </w:rPr>
      </w:pPr>
      <w:r>
        <w:rPr>
          <w:rFonts w:ascii="NTTimes/Cyrillic" w:hAnsi="NTTimes/Cyrillic"/>
          <w:sz w:val="18"/>
        </w:rPr>
        <w:t xml:space="preserve"> г) боли при пальпации по ходу косых мышц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д) кровоизлияния по ходу поврежденных мышц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Отрыв прямой мышцы бедра преимущественно происходит в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верхнего полюса надколенника </w:t>
      </w:r>
    </w:p>
    <w:p w:rsidR="00000000" w:rsidRDefault="00A75214">
      <w:pPr>
        <w:ind w:left="284" w:hanging="284"/>
        <w:jc w:val="both"/>
        <w:rPr>
          <w:rFonts w:ascii="NTTimes/Cyrillic" w:hAnsi="NTTimes/Cyrillic"/>
          <w:sz w:val="18"/>
        </w:rPr>
      </w:pPr>
      <w:r>
        <w:rPr>
          <w:rFonts w:ascii="NTTimes/Cyrillic" w:hAnsi="NTTimes/Cyrillic"/>
          <w:sz w:val="18"/>
        </w:rPr>
        <w:t xml:space="preserve"> б) седалищного бугра таза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передней нижней ости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передней ве</w:t>
      </w:r>
      <w:r>
        <w:rPr>
          <w:rFonts w:ascii="NTTimes/Cyrillic" w:hAnsi="NTTimes/Cyrillic"/>
          <w:sz w:val="18"/>
        </w:rPr>
        <w:t xml:space="preserve">рхней ости подвздошной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Для отрыва прямой мышцы бедра характерно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часто происходит при попытке сильного "прямого" удара ногой в футболе </w:t>
      </w:r>
    </w:p>
    <w:p w:rsidR="00000000" w:rsidRDefault="00A75214">
      <w:pPr>
        <w:ind w:left="284" w:hanging="284"/>
        <w:jc w:val="both"/>
        <w:rPr>
          <w:rFonts w:ascii="NTTimes/Cyrillic" w:hAnsi="NTTimes/Cyrillic"/>
          <w:sz w:val="18"/>
        </w:rPr>
      </w:pPr>
      <w:r>
        <w:rPr>
          <w:rFonts w:ascii="NTTimes/Cyrillic" w:hAnsi="NTTimes/Cyrillic"/>
          <w:sz w:val="18"/>
        </w:rPr>
        <w:t xml:space="preserve"> б) внезапная боль в подвздошной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в) ограничение сгибания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г) невозможность отведения бедра с одновременной внутренней ротацией его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Рентгенологическое исследование позволяет выявить всю перечисленную патологию,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перелома или трещины костного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б) вывиха, подвывиха фрагмента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костно</w:t>
      </w:r>
      <w:r>
        <w:rPr>
          <w:rFonts w:ascii="NTTimes/Cyrillic" w:hAnsi="NTTimes/Cyrillic"/>
          <w:sz w:val="18"/>
        </w:rPr>
        <w:t xml:space="preserve">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мягкотканной опухоли или гематомы </w:t>
      </w:r>
    </w:p>
    <w:p w:rsidR="00000000" w:rsidRDefault="00A75214">
      <w:pPr>
        <w:ind w:left="284" w:hanging="284"/>
        <w:jc w:val="both"/>
        <w:rPr>
          <w:rFonts w:ascii="NTTimes/Cyrillic" w:hAnsi="NTTimes/Cyrillic"/>
          <w:sz w:val="18"/>
        </w:rPr>
      </w:pPr>
      <w:r>
        <w:rPr>
          <w:rFonts w:ascii="NTTimes/Cyrillic" w:hAnsi="NTTimes/Cyrillic"/>
          <w:sz w:val="18"/>
        </w:rPr>
        <w:t xml:space="preserve"> д) повреждения хрящевой ткани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При анализе рентгенограммы необходимо обращать внимание на все перечисленное,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плотность рентгенологического рисунка кости (осте-остеосклероз)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кортикального и последующих слоев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состояние окружающих кость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г) изменение оси, формы костного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д) степень плотности (засветки) полей рентгенограммы вне исследуемого органа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056. Рентгенодиагностика переломов позвоночника осн</w:t>
      </w:r>
      <w:r>
        <w:rPr>
          <w:rFonts w:ascii="NTTimes/Cyrillic" w:hAnsi="NTTimes/Cyrillic"/>
          <w:sz w:val="18"/>
        </w:rPr>
        <w:t xml:space="preserve">овывается на перечисленных ниже признаках,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снижения высоты тела позвонка </w:t>
      </w:r>
    </w:p>
    <w:p w:rsidR="00000000" w:rsidRDefault="00A75214">
      <w:pPr>
        <w:ind w:left="284" w:hanging="284"/>
        <w:jc w:val="both"/>
        <w:rPr>
          <w:rFonts w:ascii="NTTimes/Cyrillic" w:hAnsi="NTTimes/Cyrillic"/>
          <w:sz w:val="18"/>
        </w:rPr>
      </w:pPr>
      <w:r>
        <w:rPr>
          <w:rFonts w:ascii="NTTimes/Cyrillic" w:hAnsi="NTTimes/Cyrillic"/>
          <w:sz w:val="18"/>
        </w:rPr>
        <w:t xml:space="preserve"> б) изменения оси позвоночника, исчезновения естественных изгибов (лордоз, кифоз) </w:t>
      </w:r>
    </w:p>
    <w:p w:rsidR="00000000" w:rsidRDefault="00A75214">
      <w:pPr>
        <w:ind w:left="284" w:hanging="284"/>
        <w:jc w:val="both"/>
        <w:rPr>
          <w:rFonts w:ascii="NTTimes/Cyrillic" w:hAnsi="NTTimes/Cyrillic"/>
          <w:sz w:val="18"/>
        </w:rPr>
      </w:pPr>
      <w:r>
        <w:rPr>
          <w:rFonts w:ascii="NTTimes/Cyrillic" w:hAnsi="NTTimes/Cyrillic"/>
          <w:sz w:val="18"/>
        </w:rPr>
        <w:t xml:space="preserve"> в) состояния и нарушения кортикального слоя верхней замыкательной пластинки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степени смещения межпозвонкового диска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гематомы в мягких тканях у тела позвонка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Ориентиром при счете позвонков на спондилограмме шейного отдела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основание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б) остистый отросток 1-го шейного позвонка </w:t>
      </w:r>
    </w:p>
    <w:p w:rsidR="00000000" w:rsidRDefault="00A75214">
      <w:pPr>
        <w:ind w:left="284" w:hanging="284"/>
        <w:jc w:val="both"/>
        <w:rPr>
          <w:rFonts w:ascii="NTTimes/Cyrillic" w:hAnsi="NTTimes/Cyrillic"/>
          <w:sz w:val="18"/>
        </w:rPr>
      </w:pPr>
      <w:r>
        <w:rPr>
          <w:rFonts w:ascii="NTTimes/Cyrillic" w:hAnsi="NTTimes/Cyrillic"/>
          <w:sz w:val="18"/>
        </w:rPr>
        <w:t xml:space="preserve"> в) зуб 2-го шей</w:t>
      </w:r>
      <w:r>
        <w:rPr>
          <w:rFonts w:ascii="NTTimes/Cyrillic" w:hAnsi="NTTimes/Cyrillic"/>
          <w:sz w:val="18"/>
        </w:rPr>
        <w:t xml:space="preserve">ного позвонка </w:t>
      </w:r>
    </w:p>
    <w:p w:rsidR="00000000" w:rsidRDefault="00A75214">
      <w:pPr>
        <w:ind w:left="284" w:hanging="284"/>
        <w:jc w:val="both"/>
        <w:rPr>
          <w:rFonts w:ascii="NTTimes/Cyrillic" w:hAnsi="NTTimes/Cyrillic"/>
          <w:sz w:val="18"/>
        </w:rPr>
      </w:pPr>
      <w:r>
        <w:rPr>
          <w:rFonts w:ascii="NTTimes/Cyrillic" w:hAnsi="NTTimes/Cyrillic"/>
          <w:sz w:val="18"/>
        </w:rPr>
        <w:t xml:space="preserve"> г) остистый отросток 7-го шейного позвонка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Отправными точками при счете ребер на рентгеновском снимке грудной клетки являются все перечисленные ориентиры,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1-е ребро и ключицу </w:t>
      </w:r>
    </w:p>
    <w:p w:rsidR="00000000" w:rsidRDefault="00A75214">
      <w:pPr>
        <w:ind w:left="284" w:hanging="284"/>
        <w:jc w:val="both"/>
        <w:rPr>
          <w:rFonts w:ascii="NTTimes/Cyrillic" w:hAnsi="NTTimes/Cyrillic"/>
          <w:sz w:val="18"/>
        </w:rPr>
      </w:pPr>
      <w:r>
        <w:rPr>
          <w:rFonts w:ascii="NTTimes/Cyrillic" w:hAnsi="NTTimes/Cyrillic"/>
          <w:sz w:val="18"/>
        </w:rPr>
        <w:t xml:space="preserve"> б) контуры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нижний угол лопатки </w:t>
      </w:r>
    </w:p>
    <w:p w:rsidR="00000000" w:rsidRDefault="00A75214">
      <w:pPr>
        <w:ind w:left="284" w:hanging="284"/>
        <w:jc w:val="both"/>
        <w:rPr>
          <w:rFonts w:ascii="NTTimes/Cyrillic" w:hAnsi="NTTimes/Cyrillic"/>
          <w:sz w:val="18"/>
        </w:rPr>
      </w:pPr>
      <w:r>
        <w:rPr>
          <w:rFonts w:ascii="NTTimes/Cyrillic" w:hAnsi="NTTimes/Cyrillic"/>
          <w:sz w:val="18"/>
        </w:rPr>
        <w:t xml:space="preserve"> г) реберную дугу </w:t>
      </w:r>
    </w:p>
    <w:p w:rsidR="00000000" w:rsidRDefault="00A75214">
      <w:pPr>
        <w:ind w:left="284" w:hanging="284"/>
        <w:jc w:val="both"/>
        <w:rPr>
          <w:rFonts w:ascii="NTTimes/Cyrillic" w:hAnsi="NTTimes/Cyrillic"/>
          <w:sz w:val="18"/>
        </w:rPr>
      </w:pPr>
      <w:r>
        <w:rPr>
          <w:rFonts w:ascii="NTTimes/Cyrillic" w:hAnsi="NTTimes/Cyrillic"/>
          <w:sz w:val="18"/>
        </w:rPr>
        <w:t xml:space="preserve"> д) 12-й грудной позвоночник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Фистулография при контрастном исследовании дает возможность выявить все ниже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формы и длины свищевого хода </w:t>
      </w:r>
    </w:p>
    <w:p w:rsidR="00000000" w:rsidRDefault="00A75214">
      <w:pPr>
        <w:ind w:left="284" w:hanging="284"/>
        <w:jc w:val="both"/>
        <w:rPr>
          <w:rFonts w:ascii="NTTimes/Cyrillic" w:hAnsi="NTTimes/Cyrillic"/>
          <w:sz w:val="18"/>
        </w:rPr>
      </w:pPr>
      <w:r>
        <w:rPr>
          <w:rFonts w:ascii="NTTimes/Cyrillic" w:hAnsi="NTTimes/Cyrillic"/>
          <w:sz w:val="18"/>
        </w:rPr>
        <w:t xml:space="preserve"> б) связи мягкотканного свища с полым орган</w:t>
      </w:r>
      <w:r>
        <w:rPr>
          <w:rFonts w:ascii="NTTimes/Cyrillic" w:hAnsi="NTTimes/Cyrillic"/>
          <w:sz w:val="18"/>
        </w:rPr>
        <w:t xml:space="preserve">ом, костью, суставом </w:t>
      </w:r>
    </w:p>
    <w:p w:rsidR="00000000" w:rsidRDefault="00A75214">
      <w:pPr>
        <w:ind w:left="284" w:hanging="284"/>
        <w:jc w:val="both"/>
        <w:rPr>
          <w:rFonts w:ascii="NTTimes/Cyrillic" w:hAnsi="NTTimes/Cyrillic"/>
          <w:sz w:val="18"/>
        </w:rPr>
      </w:pPr>
      <w:r>
        <w:rPr>
          <w:rFonts w:ascii="NTTimes/Cyrillic" w:hAnsi="NTTimes/Cyrillic"/>
          <w:sz w:val="18"/>
        </w:rPr>
        <w:t xml:space="preserve"> в) контрастирования костных секвестров </w:t>
      </w:r>
    </w:p>
    <w:p w:rsidR="00000000" w:rsidRDefault="00A75214">
      <w:pPr>
        <w:ind w:left="284" w:hanging="284"/>
        <w:jc w:val="both"/>
        <w:rPr>
          <w:rFonts w:ascii="NTTimes/Cyrillic" w:hAnsi="NTTimes/Cyrillic"/>
          <w:sz w:val="18"/>
        </w:rPr>
      </w:pPr>
      <w:r>
        <w:rPr>
          <w:rFonts w:ascii="NTTimes/Cyrillic" w:hAnsi="NTTimes/Cyrillic"/>
          <w:sz w:val="18"/>
        </w:rPr>
        <w:t xml:space="preserve"> г) специфичности возникновения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д) контрастирования инородных тел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Контрастная ангиография помогает диагностике во всех перечисленных случаях,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б) обтурацию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в) сужение участка сосуда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внутрисосудистую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д) выявление рентгеноконтрастного тела в массиве мышц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К основным принципам метода компрессионно-дистракционного остеосинтеза относятся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точная репозиция фрагментов с надеж</w:t>
      </w:r>
      <w:r>
        <w:rPr>
          <w:rFonts w:ascii="NTTimes/Cyrillic" w:hAnsi="NTTimes/Cyrillic"/>
          <w:sz w:val="18"/>
        </w:rPr>
        <w:t xml:space="preserve">ной стабилизацией </w:t>
      </w:r>
    </w:p>
    <w:p w:rsidR="00000000" w:rsidRDefault="00A75214">
      <w:pPr>
        <w:ind w:left="284" w:hanging="284"/>
        <w:jc w:val="both"/>
        <w:rPr>
          <w:rFonts w:ascii="NTTimes/Cyrillic" w:hAnsi="NTTimes/Cyrillic"/>
          <w:sz w:val="18"/>
        </w:rPr>
      </w:pPr>
      <w:r>
        <w:rPr>
          <w:rFonts w:ascii="NTTimes/Cyrillic" w:hAnsi="NTTimes/Cyrillic"/>
          <w:sz w:val="18"/>
        </w:rPr>
        <w:t xml:space="preserve"> б) сохранение кровоснабжения и источников репаративной регенерации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в) возможность дозированного воздействия (коррекции) на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возможность ранней нагрузки на поврежденный сегмент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Универсальной реакцией головного мозга на травму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субарахноидальное кровоизлияние </w:t>
      </w:r>
    </w:p>
    <w:p w:rsidR="00000000" w:rsidRDefault="00A75214">
      <w:pPr>
        <w:ind w:left="284" w:hanging="284"/>
        <w:jc w:val="both"/>
        <w:rPr>
          <w:rFonts w:ascii="NTTimes/Cyrillic" w:hAnsi="NTTimes/Cyrillic"/>
          <w:sz w:val="18"/>
        </w:rPr>
      </w:pPr>
      <w:r>
        <w:rPr>
          <w:rFonts w:ascii="NTTimes/Cyrillic" w:hAnsi="NTTimes/Cyrillic"/>
          <w:sz w:val="18"/>
        </w:rPr>
        <w:t xml:space="preserve"> б) отек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гиперсекреция желудочков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г) дислокация стволовых отделов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д) коллапс головного мозга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063. Основными клин</w:t>
      </w:r>
      <w:r>
        <w:rPr>
          <w:rFonts w:ascii="NTTimes/Cyrillic" w:hAnsi="NTTimes/Cyrillic"/>
          <w:sz w:val="18"/>
        </w:rPr>
        <w:t xml:space="preserve">ическими формами повреждения головного мозга из перечисленных являются -(1) сотрясение головного мозга -(2) сдавление головного мозга -(3) субарахноидальное кровоизлияние -(4) внутричерепная гематома -(5) ушиб головного мозга -(6) отек головного мозга -(7) пролапс головного мозга -(8) дислокация головного мозга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3 и 8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2, 6 и 7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2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4, 5 и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2, 3 и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064. Для синдрома мозговой гипотензии при легких ушибах головного мо</w:t>
      </w:r>
      <w:r>
        <w:rPr>
          <w:rFonts w:ascii="NTTimes/Cyrillic" w:hAnsi="NTTimes/Cyrillic"/>
          <w:sz w:val="18"/>
        </w:rPr>
        <w:t xml:space="preserve">зга характерны все перечисленные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бледности кожных покровов с небольшой синюшностью слизистых </w:t>
      </w:r>
    </w:p>
    <w:p w:rsidR="00000000" w:rsidRDefault="00A75214">
      <w:pPr>
        <w:ind w:left="284" w:hanging="284"/>
        <w:jc w:val="both"/>
        <w:rPr>
          <w:rFonts w:ascii="NTTimes/Cyrillic" w:hAnsi="NTTimes/Cyrillic"/>
          <w:sz w:val="18"/>
        </w:rPr>
      </w:pPr>
      <w:r>
        <w:rPr>
          <w:rFonts w:ascii="NTTimes/Cyrillic" w:hAnsi="NTTimes/Cyrillic"/>
          <w:sz w:val="18"/>
        </w:rPr>
        <w:t xml:space="preserve"> б) головных болей распирающего характера </w:t>
      </w:r>
    </w:p>
    <w:p w:rsidR="00000000" w:rsidRDefault="00A75214">
      <w:pPr>
        <w:ind w:left="284" w:hanging="284"/>
        <w:jc w:val="both"/>
        <w:rPr>
          <w:rFonts w:ascii="NTTimes/Cyrillic" w:hAnsi="NTTimes/Cyrillic"/>
          <w:sz w:val="18"/>
        </w:rPr>
      </w:pPr>
      <w:r>
        <w:rPr>
          <w:rFonts w:ascii="NTTimes/Cyrillic" w:hAnsi="NTTimes/Cyrillic"/>
          <w:sz w:val="18"/>
        </w:rPr>
        <w:t xml:space="preserve"> в) уменьшения головной боли при опускании головы </w:t>
      </w:r>
    </w:p>
    <w:p w:rsidR="00000000" w:rsidRDefault="00A75214">
      <w:pPr>
        <w:ind w:left="284" w:hanging="284"/>
        <w:jc w:val="both"/>
        <w:rPr>
          <w:rFonts w:ascii="NTTimes/Cyrillic" w:hAnsi="NTTimes/Cyrillic"/>
          <w:sz w:val="18"/>
        </w:rPr>
      </w:pPr>
      <w:r>
        <w:rPr>
          <w:rFonts w:ascii="NTTimes/Cyrillic" w:hAnsi="NTTimes/Cyrillic"/>
          <w:sz w:val="18"/>
        </w:rPr>
        <w:t xml:space="preserve"> г) понижения артериального давления в пределах 100/70 - 90/60 мм рт. ст. </w:t>
      </w:r>
    </w:p>
    <w:p w:rsidR="00000000" w:rsidRDefault="00A75214">
      <w:pPr>
        <w:ind w:left="284" w:hanging="284"/>
        <w:jc w:val="both"/>
        <w:rPr>
          <w:rFonts w:ascii="NTTimes/Cyrillic" w:hAnsi="NTTimes/Cyrillic"/>
          <w:sz w:val="18"/>
        </w:rPr>
      </w:pPr>
      <w:r>
        <w:rPr>
          <w:rFonts w:ascii="NTTimes/Cyrillic" w:hAnsi="NTTimes/Cyrillic"/>
          <w:sz w:val="18"/>
        </w:rPr>
        <w:t xml:space="preserve"> д) давления в спинномозговом канале от 40 до 100 мм вод. ст.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Синдром субарахноидального кровоизлияния проявляется всеми перечисленными симптомами,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головную боль (как "обручем стягивает" голову) </w:t>
      </w:r>
    </w:p>
    <w:p w:rsidR="00000000" w:rsidRDefault="00A75214">
      <w:pPr>
        <w:ind w:left="284" w:hanging="284"/>
        <w:jc w:val="both"/>
        <w:rPr>
          <w:rFonts w:ascii="NTTimes/Cyrillic" w:hAnsi="NTTimes/Cyrillic"/>
          <w:sz w:val="18"/>
        </w:rPr>
      </w:pPr>
      <w:r>
        <w:rPr>
          <w:rFonts w:ascii="NTTimes/Cyrillic" w:hAnsi="NTTimes/Cyrillic"/>
          <w:sz w:val="18"/>
        </w:rPr>
        <w:t xml:space="preserve"> б) головну</w:t>
      </w:r>
      <w:r>
        <w:rPr>
          <w:rFonts w:ascii="NTTimes/Cyrillic" w:hAnsi="NTTimes/Cyrillic"/>
          <w:sz w:val="18"/>
        </w:rPr>
        <w:t xml:space="preserve">ю боль, которая заметно усиливается при движении глазных яблок </w:t>
      </w:r>
    </w:p>
    <w:p w:rsidR="00000000" w:rsidRDefault="00A75214">
      <w:pPr>
        <w:ind w:left="284" w:hanging="284"/>
        <w:jc w:val="both"/>
        <w:rPr>
          <w:rFonts w:ascii="NTTimes/Cyrillic" w:hAnsi="NTTimes/Cyrillic"/>
          <w:sz w:val="18"/>
        </w:rPr>
      </w:pPr>
      <w:r>
        <w:rPr>
          <w:rFonts w:ascii="NTTimes/Cyrillic" w:hAnsi="NTTimes/Cyrillic"/>
          <w:sz w:val="18"/>
        </w:rPr>
        <w:t xml:space="preserve"> в) положительный симптом Брудзинского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возможное проявление делириозного состояния </w:t>
      </w:r>
    </w:p>
    <w:p w:rsidR="00000000" w:rsidRDefault="00A75214">
      <w:pPr>
        <w:ind w:left="284" w:hanging="284"/>
        <w:jc w:val="both"/>
        <w:rPr>
          <w:rFonts w:ascii="NTTimes/Cyrillic" w:hAnsi="NTTimes/Cyrillic"/>
          <w:sz w:val="18"/>
        </w:rPr>
      </w:pPr>
      <w:r>
        <w:rPr>
          <w:rFonts w:ascii="NTTimes/Cyrillic" w:hAnsi="NTTimes/Cyrillic"/>
          <w:sz w:val="18"/>
        </w:rPr>
        <w:t xml:space="preserve"> д) гемипарез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Для клинической картины субдуральной гематомы характерны все следующие симптомы,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светлый промежуток </w:t>
      </w:r>
    </w:p>
    <w:p w:rsidR="00000000" w:rsidRDefault="00A75214">
      <w:pPr>
        <w:ind w:left="284" w:hanging="284"/>
        <w:jc w:val="both"/>
        <w:rPr>
          <w:rFonts w:ascii="NTTimes/Cyrillic" w:hAnsi="NTTimes/Cyrillic"/>
          <w:sz w:val="18"/>
        </w:rPr>
      </w:pPr>
      <w:r>
        <w:rPr>
          <w:rFonts w:ascii="NTTimes/Cyrillic" w:hAnsi="NTTimes/Cyrillic"/>
          <w:sz w:val="18"/>
        </w:rPr>
        <w:t xml:space="preserve"> б) нарастающую мозговую гипертензию </w:t>
      </w:r>
    </w:p>
    <w:p w:rsidR="00000000" w:rsidRDefault="00A75214">
      <w:pPr>
        <w:ind w:left="284" w:hanging="284"/>
        <w:jc w:val="both"/>
        <w:rPr>
          <w:rFonts w:ascii="NTTimes/Cyrillic" w:hAnsi="NTTimes/Cyrillic"/>
          <w:sz w:val="18"/>
        </w:rPr>
      </w:pPr>
      <w:r>
        <w:rPr>
          <w:rFonts w:ascii="NTTimes/Cyrillic" w:hAnsi="NTTimes/Cyrillic"/>
          <w:sz w:val="18"/>
        </w:rPr>
        <w:t xml:space="preserve"> в) двустороннюю пирамидную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гомолатеральный гемипарез </w:t>
      </w:r>
    </w:p>
    <w:p w:rsidR="00000000" w:rsidRDefault="00A75214">
      <w:pPr>
        <w:ind w:left="284" w:hanging="284"/>
        <w:jc w:val="both"/>
        <w:rPr>
          <w:rFonts w:ascii="NTTimes/Cyrillic" w:hAnsi="NTTimes/Cyrillic"/>
          <w:sz w:val="18"/>
        </w:rPr>
      </w:pPr>
      <w:r>
        <w:rPr>
          <w:rFonts w:ascii="NTTimes/Cyrillic" w:hAnsi="NTTimes/Cyrillic"/>
          <w:sz w:val="18"/>
        </w:rPr>
        <w:t xml:space="preserve"> д) смещение при ЭхоЭГ-исследовании Ме-эхо в здоровую сторону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067. Диагноз сотрясения головного мозга стави</w:t>
      </w:r>
      <w:r>
        <w:rPr>
          <w:rFonts w:ascii="NTTimes/Cyrillic" w:hAnsi="NTTimes/Cyrillic"/>
          <w:sz w:val="18"/>
        </w:rPr>
        <w:t xml:space="preserve">тся на основании всех нижеприведенных симптомов, кроме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тошноты, головокружения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приливов крови к лицу, шума в ушах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перемежающейся, не стойкой анизокории </w:t>
      </w:r>
    </w:p>
    <w:p w:rsidR="00000000" w:rsidRDefault="00A75214">
      <w:pPr>
        <w:ind w:left="284" w:hanging="284"/>
        <w:jc w:val="both"/>
        <w:rPr>
          <w:rFonts w:ascii="NTTimes/Cyrillic" w:hAnsi="NTTimes/Cyrillic"/>
          <w:sz w:val="18"/>
        </w:rPr>
      </w:pPr>
      <w:r>
        <w:rPr>
          <w:rFonts w:ascii="NTTimes/Cyrillic" w:hAnsi="NTTimes/Cyrillic"/>
          <w:sz w:val="18"/>
        </w:rPr>
        <w:t xml:space="preserve"> г) не выраженных менингеальных симптомов </w:t>
      </w:r>
    </w:p>
    <w:p w:rsidR="00000000" w:rsidRDefault="00A75214">
      <w:pPr>
        <w:ind w:left="284" w:hanging="284"/>
        <w:jc w:val="both"/>
        <w:rPr>
          <w:rFonts w:ascii="NTTimes/Cyrillic" w:hAnsi="NTTimes/Cyrillic"/>
          <w:sz w:val="18"/>
        </w:rPr>
      </w:pPr>
      <w:r>
        <w:rPr>
          <w:rFonts w:ascii="NTTimes/Cyrillic" w:hAnsi="NTTimes/Cyrillic"/>
          <w:sz w:val="18"/>
        </w:rPr>
        <w:t xml:space="preserve"> д) мелкоразмашистого нистагма, проходящего через 10-12 дней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При оказании первой помощи больным с тяжелой черепно-мозговой травмой на месте происшествия и во время транспортировки в стационар, врач должен сделать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восстановить дыхание, проходимость верхних дыхатель</w:t>
      </w:r>
      <w:r>
        <w:rPr>
          <w:rFonts w:ascii="NTTimes/Cyrillic" w:hAnsi="NTTimes/Cyrillic"/>
          <w:sz w:val="18"/>
        </w:rPr>
        <w:t xml:space="preserve">ных путей, сделать интубацию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б) произвести люмбальную пункцию </w:t>
      </w:r>
    </w:p>
    <w:p w:rsidR="00000000" w:rsidRDefault="00A75214">
      <w:pPr>
        <w:ind w:left="284" w:hanging="284"/>
        <w:jc w:val="both"/>
        <w:rPr>
          <w:rFonts w:ascii="NTTimes/Cyrillic" w:hAnsi="NTTimes/Cyrillic"/>
          <w:sz w:val="18"/>
        </w:rPr>
      </w:pPr>
      <w:r>
        <w:rPr>
          <w:rFonts w:ascii="NTTimes/Cyrillic" w:hAnsi="NTTimes/Cyrillic"/>
          <w:sz w:val="18"/>
        </w:rPr>
        <w:t xml:space="preserve"> в) осуществить трансфузию кровозаменителей </w:t>
      </w:r>
    </w:p>
    <w:p w:rsidR="00000000" w:rsidRDefault="00A75214">
      <w:pPr>
        <w:ind w:left="284" w:hanging="284"/>
        <w:jc w:val="both"/>
        <w:rPr>
          <w:rFonts w:ascii="NTTimes/Cyrillic" w:hAnsi="NTTimes/Cyrillic"/>
          <w:sz w:val="18"/>
        </w:rPr>
      </w:pPr>
      <w:r>
        <w:rPr>
          <w:rFonts w:ascii="NTTimes/Cyrillic" w:hAnsi="NTTimes/Cyrillic"/>
          <w:sz w:val="18"/>
        </w:rPr>
        <w:t xml:space="preserve"> г) осуществить непрямой массаж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Транспортировка пострадавших с открытым повреждением области сагиттального синуса осуществляется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лежачем положении на спине </w:t>
      </w:r>
    </w:p>
    <w:p w:rsidR="00000000" w:rsidRDefault="00A75214">
      <w:pPr>
        <w:ind w:left="284" w:hanging="284"/>
        <w:jc w:val="both"/>
        <w:rPr>
          <w:rFonts w:ascii="NTTimes/Cyrillic" w:hAnsi="NTTimes/Cyrillic"/>
          <w:sz w:val="18"/>
        </w:rPr>
      </w:pPr>
      <w:r>
        <w:rPr>
          <w:rFonts w:ascii="NTTimes/Cyrillic" w:hAnsi="NTTimes/Cyrillic"/>
          <w:sz w:val="18"/>
        </w:rPr>
        <w:t xml:space="preserve"> б) в лежачем положении на боку с приподнятой головой </w:t>
      </w:r>
    </w:p>
    <w:p w:rsidR="00000000" w:rsidRDefault="00A75214">
      <w:pPr>
        <w:ind w:left="284" w:hanging="284"/>
        <w:jc w:val="both"/>
        <w:rPr>
          <w:rFonts w:ascii="NTTimes/Cyrillic" w:hAnsi="NTTimes/Cyrillic"/>
          <w:sz w:val="18"/>
        </w:rPr>
      </w:pPr>
      <w:r>
        <w:rPr>
          <w:rFonts w:ascii="NTTimes/Cyrillic" w:hAnsi="NTTimes/Cyrillic"/>
          <w:sz w:val="18"/>
        </w:rPr>
        <w:t xml:space="preserve"> в) в полусидячем положении </w:t>
      </w:r>
    </w:p>
    <w:p w:rsidR="00000000" w:rsidRDefault="00A75214">
      <w:pPr>
        <w:ind w:left="284" w:hanging="284"/>
        <w:jc w:val="both"/>
        <w:rPr>
          <w:rFonts w:ascii="NTTimes/Cyrillic" w:hAnsi="NTTimes/Cyrillic"/>
          <w:sz w:val="18"/>
        </w:rPr>
      </w:pPr>
      <w:r>
        <w:rPr>
          <w:rFonts w:ascii="NTTimes/Cyrillic" w:hAnsi="NTTimes/Cyrillic"/>
          <w:sz w:val="18"/>
        </w:rPr>
        <w:t xml:space="preserve"> г) в положении на животе </w:t>
      </w:r>
    </w:p>
    <w:p w:rsidR="00000000" w:rsidRDefault="00A75214">
      <w:pPr>
        <w:ind w:left="284" w:hanging="284"/>
        <w:jc w:val="both"/>
        <w:rPr>
          <w:rFonts w:ascii="NTTimes/Cyrillic" w:hAnsi="NTTimes/Cyrillic"/>
          <w:sz w:val="18"/>
        </w:rPr>
      </w:pPr>
      <w:r>
        <w:rPr>
          <w:rFonts w:ascii="NTTimes/Cyrillic" w:hAnsi="NTTimes/Cyrillic"/>
          <w:sz w:val="18"/>
        </w:rPr>
        <w:t xml:space="preserve"> д) в положении на спине с приподнятой головой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070. При консервативном лечении переломов костей голени с</w:t>
      </w:r>
      <w:r>
        <w:rPr>
          <w:rFonts w:ascii="NTTimes/Cyrillic" w:hAnsi="NTTimes/Cyrillic"/>
          <w:sz w:val="18"/>
        </w:rPr>
        <w:t xml:space="preserve">о смещением отломков скелетное вытяжение накладывают </w:t>
      </w:r>
    </w:p>
    <w:p w:rsidR="00000000" w:rsidRDefault="00A75214">
      <w:pPr>
        <w:ind w:left="284" w:hanging="284"/>
        <w:jc w:val="both"/>
        <w:rPr>
          <w:rFonts w:ascii="NTTimes/Cyrillic" w:hAnsi="NTTimes/Cyrillic"/>
          <w:sz w:val="18"/>
        </w:rPr>
      </w:pPr>
      <w:r>
        <w:rPr>
          <w:rFonts w:ascii="NTTimes/Cyrillic" w:hAnsi="NTTimes/Cyrillic"/>
          <w:sz w:val="18"/>
        </w:rPr>
        <w:t xml:space="preserve"> а) за пяточную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за надлодыжечную область </w:t>
      </w:r>
    </w:p>
    <w:p w:rsidR="00000000" w:rsidRDefault="00A75214">
      <w:pPr>
        <w:ind w:left="284" w:hanging="284"/>
        <w:jc w:val="both"/>
        <w:rPr>
          <w:rFonts w:ascii="NTTimes/Cyrillic" w:hAnsi="NTTimes/Cyrillic"/>
          <w:sz w:val="18"/>
        </w:rPr>
      </w:pPr>
      <w:r>
        <w:rPr>
          <w:rFonts w:ascii="NTTimes/Cyrillic" w:hAnsi="NTTimes/Cyrillic"/>
          <w:sz w:val="18"/>
        </w:rPr>
        <w:t xml:space="preserve"> в) за таранную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Переломы костей голени без смещения отломков требуют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наложения разрезной гипсовой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скелетного вытяжения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наложения компрессионно-дистрикционного аппарата </w:t>
      </w:r>
    </w:p>
    <w:p w:rsidR="00000000" w:rsidRDefault="00A75214">
      <w:pPr>
        <w:ind w:left="284" w:hanging="284"/>
        <w:jc w:val="both"/>
        <w:rPr>
          <w:rFonts w:ascii="NTTimes/Cyrillic" w:hAnsi="NTTimes/Cyrillic"/>
          <w:sz w:val="18"/>
        </w:rPr>
      </w:pPr>
      <w:r>
        <w:rPr>
          <w:rFonts w:ascii="NTTimes/Cyrillic" w:hAnsi="NTTimes/Cyrillic"/>
          <w:sz w:val="18"/>
        </w:rPr>
        <w:t xml:space="preserve"> г) хирургического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функционального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Оптимальным методом лечения винтообразных переломов костей голени со смещением отломков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гипсовая пов</w:t>
      </w:r>
      <w:r>
        <w:rPr>
          <w:rFonts w:ascii="NTTimes/Cyrillic" w:hAnsi="NTTimes/Cyrillic"/>
          <w:sz w:val="18"/>
        </w:rPr>
        <w:t xml:space="preserve">язка </w:t>
      </w:r>
    </w:p>
    <w:p w:rsidR="00000000" w:rsidRDefault="00A75214">
      <w:pPr>
        <w:ind w:left="284" w:hanging="284"/>
        <w:jc w:val="both"/>
        <w:rPr>
          <w:rFonts w:ascii="NTTimes/Cyrillic" w:hAnsi="NTTimes/Cyrillic"/>
          <w:sz w:val="18"/>
        </w:rPr>
      </w:pPr>
      <w:r>
        <w:rPr>
          <w:rFonts w:ascii="NTTimes/Cyrillic" w:hAnsi="NTTimes/Cyrillic"/>
          <w:sz w:val="18"/>
        </w:rPr>
        <w:t xml:space="preserve"> б) скелетное вытяжение + гипсовая повязка </w:t>
      </w:r>
    </w:p>
    <w:p w:rsidR="00000000" w:rsidRDefault="00A75214">
      <w:pPr>
        <w:ind w:left="284" w:hanging="284"/>
        <w:jc w:val="both"/>
        <w:rPr>
          <w:rFonts w:ascii="NTTimes/Cyrillic" w:hAnsi="NTTimes/Cyrillic"/>
          <w:sz w:val="18"/>
        </w:rPr>
      </w:pPr>
      <w:r>
        <w:rPr>
          <w:rFonts w:ascii="NTTimes/Cyrillic" w:hAnsi="NTTimes/Cyrillic"/>
          <w:sz w:val="18"/>
        </w:rPr>
        <w:t xml:space="preserve"> в) компрессионно-дистракционный метод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операция остеосинтеза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Оптимальным методом лечения открытых переломов костей голени со смещением отломков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первичная хирургическая обработка, репозиция перелома, наложение гипсовой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первичная хирургическая обработка, наложение скелетного вытяжения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остеосинтез, если имеется материально-техническое обеспечение, подготовленные кадры </w:t>
      </w:r>
    </w:p>
    <w:p w:rsidR="00000000" w:rsidRDefault="00A75214">
      <w:pPr>
        <w:ind w:left="284" w:hanging="284"/>
        <w:jc w:val="both"/>
        <w:rPr>
          <w:rFonts w:ascii="NTTimes/Cyrillic" w:hAnsi="NTTimes/Cyrillic"/>
          <w:sz w:val="18"/>
        </w:rPr>
      </w:pPr>
      <w:r>
        <w:rPr>
          <w:rFonts w:ascii="NTTimes/Cyrillic" w:hAnsi="NTTimes/Cyrillic"/>
          <w:sz w:val="18"/>
        </w:rPr>
        <w:t xml:space="preserve"> г) наложение компрессионно-дистракционного аппар</w:t>
      </w:r>
      <w:r>
        <w:rPr>
          <w:rFonts w:ascii="NTTimes/Cyrillic" w:hAnsi="NTTimes/Cyrillic"/>
          <w:sz w:val="18"/>
        </w:rPr>
        <w:t xml:space="preserve">ата после первичной хирургической обработки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074. Признаками повреждения ахиллова сухожилия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резкая боль в области 1-5 пальцев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б) резкая боль в области ахиллова сухожилия </w:t>
      </w:r>
    </w:p>
    <w:p w:rsidR="00000000" w:rsidRDefault="00A75214">
      <w:pPr>
        <w:ind w:left="284" w:hanging="284"/>
        <w:jc w:val="both"/>
        <w:rPr>
          <w:rFonts w:ascii="NTTimes/Cyrillic" w:hAnsi="NTTimes/Cyrillic"/>
          <w:sz w:val="18"/>
        </w:rPr>
      </w:pPr>
      <w:r>
        <w:rPr>
          <w:rFonts w:ascii="NTTimes/Cyrillic" w:hAnsi="NTTimes/Cyrillic"/>
          <w:sz w:val="18"/>
        </w:rPr>
        <w:t xml:space="preserve"> в) ограничение подошвенного разгибания, стоять, идти на носках невозможно </w:t>
      </w:r>
    </w:p>
    <w:p w:rsidR="00000000" w:rsidRDefault="00A75214">
      <w:pPr>
        <w:ind w:left="284" w:hanging="284"/>
        <w:jc w:val="both"/>
        <w:rPr>
          <w:rFonts w:ascii="NTTimes/Cyrillic" w:hAnsi="NTTimes/Cyrillic"/>
          <w:sz w:val="18"/>
        </w:rPr>
      </w:pPr>
      <w:r>
        <w:rPr>
          <w:rFonts w:ascii="NTTimes/Cyrillic" w:hAnsi="NTTimes/Cyrillic"/>
          <w:sz w:val="18"/>
        </w:rPr>
        <w:t xml:space="preserve"> г) функция конечности не нарушена </w:t>
      </w:r>
    </w:p>
    <w:p w:rsidR="00000000" w:rsidRDefault="00A75214">
      <w:pPr>
        <w:ind w:left="284" w:hanging="284"/>
        <w:jc w:val="both"/>
        <w:rPr>
          <w:rFonts w:ascii="NTTimes/Cyrillic" w:hAnsi="NTTimes/Cyrillic"/>
          <w:sz w:val="18"/>
        </w:rPr>
      </w:pPr>
      <w:r>
        <w:rPr>
          <w:rFonts w:ascii="NTTimes/Cyrillic" w:hAnsi="NTTimes/Cyrillic"/>
          <w:sz w:val="18"/>
        </w:rPr>
        <w:t xml:space="preserve"> д) диастаз на месте повреждения сухожилия, западения тканей при пальпации, резкая боль в области ахиллова сухожилия, ограничение подошвенного сгибания стопы и идти на носках невозмож</w:t>
      </w:r>
      <w:r>
        <w:rPr>
          <w:rFonts w:ascii="NTTimes/Cyrillic" w:hAnsi="NTTimes/Cyrillic"/>
          <w:sz w:val="18"/>
        </w:rPr>
        <w:t xml:space="preserve">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Непосредственно у шейки малоберцовой кости расположен </w:t>
      </w:r>
    </w:p>
    <w:p w:rsidR="00000000" w:rsidRDefault="00A75214">
      <w:pPr>
        <w:ind w:left="284" w:hanging="284"/>
        <w:jc w:val="both"/>
        <w:rPr>
          <w:rFonts w:ascii="NTTimes/Cyrillic" w:hAnsi="NTTimes/Cyrillic"/>
          <w:sz w:val="18"/>
        </w:rPr>
      </w:pPr>
      <w:r>
        <w:rPr>
          <w:rFonts w:ascii="NTTimes/Cyrillic" w:hAnsi="NTTimes/Cyrillic"/>
          <w:sz w:val="18"/>
        </w:rPr>
        <w:t xml:space="preserve"> а) большеберцовый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б) малоберцовый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большеберцовый и малоберцовый </w:t>
      </w:r>
    </w:p>
    <w:p w:rsidR="00000000" w:rsidRDefault="00A75214">
      <w:pPr>
        <w:ind w:left="284" w:hanging="284"/>
        <w:jc w:val="both"/>
        <w:rPr>
          <w:rFonts w:ascii="NTTimes/Cyrillic" w:hAnsi="NTTimes/Cyrillic"/>
          <w:sz w:val="18"/>
        </w:rPr>
      </w:pPr>
      <w:r>
        <w:rPr>
          <w:rFonts w:ascii="NTTimes/Cyrillic" w:hAnsi="NTTimes/Cyrillic"/>
          <w:sz w:val="18"/>
        </w:rPr>
        <w:t xml:space="preserve"> г) бедренный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д) седалищный нерв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Основными сосудами и нервами подколенной ямки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бедренная артерия, большеберцовый и малоберцовый нерв </w:t>
      </w:r>
    </w:p>
    <w:p w:rsidR="00000000" w:rsidRDefault="00A75214">
      <w:pPr>
        <w:ind w:left="284" w:hanging="284"/>
        <w:jc w:val="both"/>
        <w:rPr>
          <w:rFonts w:ascii="NTTimes/Cyrillic" w:hAnsi="NTTimes/Cyrillic"/>
          <w:sz w:val="18"/>
        </w:rPr>
      </w:pPr>
      <w:r>
        <w:rPr>
          <w:rFonts w:ascii="NTTimes/Cyrillic" w:hAnsi="NTTimes/Cyrillic"/>
          <w:sz w:val="18"/>
        </w:rPr>
        <w:t xml:space="preserve"> б) подколенная вена, большеберцовый нерв, подколенная артерия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большеберцовый и малоберцовый нервы, подколенная вена </w:t>
      </w:r>
    </w:p>
    <w:p w:rsidR="00000000" w:rsidRDefault="00A75214">
      <w:pPr>
        <w:ind w:left="284" w:hanging="284"/>
        <w:jc w:val="both"/>
        <w:rPr>
          <w:rFonts w:ascii="NTTimes/Cyrillic" w:hAnsi="NTTimes/Cyrillic"/>
          <w:sz w:val="18"/>
        </w:rPr>
      </w:pPr>
      <w:r>
        <w:rPr>
          <w:rFonts w:ascii="NTTimes/Cyrillic" w:hAnsi="NTTimes/Cyrillic"/>
          <w:sz w:val="18"/>
        </w:rPr>
        <w:t xml:space="preserve"> г) подколенная артерия, подколенная вена, большеберцовый и малоберцовый нервы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Повреждение собственной связки надколенника проявляется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нарушением функции сгибания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б) выпадением разгибания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в) острой болью по передней поверхности верхней трети голени, под надколенником </w:t>
      </w:r>
    </w:p>
    <w:p w:rsidR="00000000" w:rsidRDefault="00A75214">
      <w:pPr>
        <w:ind w:left="284" w:hanging="284"/>
        <w:jc w:val="both"/>
        <w:rPr>
          <w:rFonts w:ascii="NTTimes/Cyrillic" w:hAnsi="NTTimes/Cyrillic"/>
          <w:sz w:val="18"/>
        </w:rPr>
      </w:pPr>
      <w:r>
        <w:rPr>
          <w:rFonts w:ascii="NTTimes/Cyrillic" w:hAnsi="NTTimes/Cyrillic"/>
          <w:sz w:val="18"/>
        </w:rPr>
        <w:t xml:space="preserve"> г) нестабильностью коленного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д) острой болью ниже надколенника, нарушением разгибания голени, дефектом мягких тканей между надколенником и бугристостью большеберцовой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При переломе внутренней лодыжки рентгенограммы голени в верхней трети производятся с целью выявления </w:t>
      </w:r>
      <w:r>
        <w:rPr>
          <w:rFonts w:ascii="NTTimes/Cyrillic" w:hAnsi="NTTimes/Cyrillic"/>
          <w:sz w:val="18"/>
        </w:rPr>
        <w:t xml:space="preserve">перелома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внутреннего мыщелка большеберцовой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наружного мыщелка большеберцовой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головки малоберцовой кости или ее верхней трети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079. Для фиксации лодыжек после их вправления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циркулярная бесподкладочная гипсовая повязка </w:t>
      </w:r>
    </w:p>
    <w:p w:rsidR="00000000" w:rsidRDefault="00A75214">
      <w:pPr>
        <w:ind w:left="284" w:hanging="284"/>
        <w:jc w:val="both"/>
        <w:rPr>
          <w:rFonts w:ascii="NTTimes/Cyrillic" w:hAnsi="NTTimes/Cyrillic"/>
          <w:sz w:val="18"/>
        </w:rPr>
      </w:pPr>
      <w:r>
        <w:rPr>
          <w:rFonts w:ascii="NTTimes/Cyrillic" w:hAnsi="NTTimes/Cyrillic"/>
          <w:sz w:val="18"/>
        </w:rPr>
        <w:t xml:space="preserve"> б) циркулярная гипсовая повязка с ватной прокладкой </w:t>
      </w:r>
    </w:p>
    <w:p w:rsidR="00000000" w:rsidRDefault="00A75214">
      <w:pPr>
        <w:ind w:left="284" w:hanging="284"/>
        <w:jc w:val="both"/>
        <w:rPr>
          <w:rFonts w:ascii="NTTimes/Cyrillic" w:hAnsi="NTTimes/Cyrillic"/>
          <w:sz w:val="18"/>
        </w:rPr>
      </w:pPr>
      <w:r>
        <w:rPr>
          <w:rFonts w:ascii="NTTimes/Cyrillic" w:hAnsi="NTTimes/Cyrillic"/>
          <w:sz w:val="18"/>
        </w:rPr>
        <w:t xml:space="preserve"> в) разрезная циркулярная повязка типа "сапожок" </w:t>
      </w:r>
    </w:p>
    <w:p w:rsidR="00000000" w:rsidRDefault="00A75214">
      <w:pPr>
        <w:ind w:left="284" w:hanging="284"/>
        <w:jc w:val="both"/>
        <w:rPr>
          <w:rFonts w:ascii="NTTimes/Cyrillic" w:hAnsi="NTTimes/Cyrillic"/>
          <w:sz w:val="18"/>
        </w:rPr>
      </w:pPr>
      <w:r>
        <w:rPr>
          <w:rFonts w:ascii="NTTimes/Cyrillic" w:hAnsi="NTTimes/Cyrillic"/>
          <w:sz w:val="18"/>
        </w:rPr>
        <w:t xml:space="preserve"> г) "У"-образная повязка с лонгетой для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д) "У"-образная повязка без лонгеты для стопы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80. Опорными участками стопы, несущими на себе тяжесть тела при ходьбе,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пяточная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б) таранная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головки плюсневых костей </w:t>
      </w:r>
    </w:p>
    <w:p w:rsidR="00000000" w:rsidRDefault="00A75214">
      <w:pPr>
        <w:ind w:left="284" w:hanging="284"/>
        <w:jc w:val="both"/>
        <w:rPr>
          <w:rFonts w:ascii="NTTimes/Cyrillic" w:hAnsi="NTTimes/Cyrillic"/>
          <w:sz w:val="18"/>
        </w:rPr>
      </w:pPr>
      <w:r>
        <w:rPr>
          <w:rFonts w:ascii="NTTimes/Cyrillic" w:hAnsi="NTTimes/Cyrillic"/>
          <w:sz w:val="18"/>
        </w:rPr>
        <w:t xml:space="preserve"> г) головки плюсневых костей и пяточная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д) ладьевидная и клиновидные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Тяжесть туловища при ходьбе и стоянии переносится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вперед на головки плюсневых костей и назад - на пяточную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на пальцы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в) только на пяточную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на головки плюсневых костей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082. Признаками перелома пяточной кости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w:t>
      </w:r>
      <w:r>
        <w:rPr>
          <w:rFonts w:ascii="NTTimes/Cyrillic" w:hAnsi="NTTimes/Cyrillic"/>
          <w:sz w:val="18"/>
        </w:rPr>
        <w:t xml:space="preserve">в области пяточной кости, уплощение свода стопы, деформация голеностопного сустава, опущение верхушек лодыжек на стороне перелома пяточной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деформация голеностопного сустава, смещение внутренней лодыжки вверх </w:t>
      </w:r>
    </w:p>
    <w:p w:rsidR="00000000" w:rsidRDefault="00A75214">
      <w:pPr>
        <w:ind w:left="284" w:hanging="284"/>
        <w:jc w:val="both"/>
        <w:rPr>
          <w:rFonts w:ascii="NTTimes/Cyrillic" w:hAnsi="NTTimes/Cyrillic"/>
          <w:sz w:val="18"/>
        </w:rPr>
      </w:pPr>
      <w:r>
        <w:rPr>
          <w:rFonts w:ascii="NTTimes/Cyrillic" w:hAnsi="NTTimes/Cyrillic"/>
          <w:sz w:val="18"/>
        </w:rPr>
        <w:t xml:space="preserve"> в) гемартроз голеностопного сустава, уплощение внутреннего свода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г) боль в области расположения пяточной кости, отсутствие деформации голеностопного сустава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Летальность при множественных и сочетанных повреждениях в первые часы после травмы обусловлена </w:t>
      </w:r>
    </w:p>
    <w:p w:rsidR="00000000" w:rsidRDefault="00A75214">
      <w:pPr>
        <w:ind w:left="284" w:hanging="284"/>
        <w:jc w:val="both"/>
        <w:rPr>
          <w:rFonts w:ascii="NTTimes/Cyrillic" w:hAnsi="NTTimes/Cyrillic"/>
          <w:sz w:val="18"/>
        </w:rPr>
      </w:pPr>
      <w:r>
        <w:rPr>
          <w:rFonts w:ascii="NTTimes/Cyrillic" w:hAnsi="NTTimes/Cyrillic"/>
          <w:sz w:val="18"/>
        </w:rPr>
        <w:t xml:space="preserve"> а) шоком и кровопотере</w:t>
      </w:r>
      <w:r>
        <w:rPr>
          <w:rFonts w:ascii="NTTimes/Cyrillic" w:hAnsi="NTTimes/Cyrillic"/>
          <w:sz w:val="18"/>
        </w:rPr>
        <w:t xml:space="preserve">й </w:t>
      </w:r>
    </w:p>
    <w:p w:rsidR="00000000" w:rsidRDefault="00A75214">
      <w:pPr>
        <w:ind w:left="284" w:hanging="284"/>
        <w:jc w:val="both"/>
        <w:rPr>
          <w:rFonts w:ascii="NTTimes/Cyrillic" w:hAnsi="NTTimes/Cyrillic"/>
          <w:sz w:val="18"/>
        </w:rPr>
      </w:pPr>
      <w:r>
        <w:rPr>
          <w:rFonts w:ascii="NTTimes/Cyrillic" w:hAnsi="NTTimes/Cyrillic"/>
          <w:sz w:val="18"/>
        </w:rPr>
        <w:t xml:space="preserve"> б) тяжелой черепно-мозговой травмой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тромбоэмболией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жировой эмболией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084. При острой полиорганной недостаточности в результате сочетанной травмы необходимо срочное проведение следующих мероприятий,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восстановления гемодинамики путем инфузионно-трансфузионной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проведения искусственной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остановки внутреннего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проведения оперативных вмешательств по жизненным показаниям </w:t>
      </w:r>
    </w:p>
    <w:p w:rsidR="00000000" w:rsidRDefault="00A75214">
      <w:pPr>
        <w:ind w:left="284" w:hanging="284"/>
        <w:jc w:val="both"/>
        <w:rPr>
          <w:rFonts w:ascii="NTTimes/Cyrillic" w:hAnsi="NTTimes/Cyrillic"/>
          <w:sz w:val="18"/>
        </w:rPr>
      </w:pPr>
      <w:r>
        <w:rPr>
          <w:rFonts w:ascii="NTTimes/Cyrillic" w:hAnsi="NTTimes/Cyrillic"/>
          <w:sz w:val="18"/>
        </w:rPr>
        <w:t xml:space="preserve"> д) стабильной фиксации путем проведения остеосин</w:t>
      </w:r>
      <w:r>
        <w:rPr>
          <w:rFonts w:ascii="NTTimes/Cyrillic" w:hAnsi="NTTimes/Cyrillic"/>
          <w:sz w:val="18"/>
        </w:rPr>
        <w:t xml:space="preserve">теза при переломах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085. Борьбу с острой сердечно-сосудистой и дыхательной недостаточностью начинают со всех нижеперечисленных мероприятий,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выявление причины острой дыхательной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восстановление и улучшение легочной вентиляции и функции сердечно-сосудистой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проведение искусственной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проведение инфузионно-трансфузионной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стабилизацию поврежденных костных сегментов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086. Борьба с дыхательной недостаточностью на догоспитальном этап</w:t>
      </w:r>
      <w:r>
        <w:rPr>
          <w:rFonts w:ascii="NTTimes/Cyrillic" w:hAnsi="NTTimes/Cyrillic"/>
          <w:sz w:val="18"/>
        </w:rPr>
        <w:t xml:space="preserve">е состоит в первую очередь </w:t>
      </w:r>
    </w:p>
    <w:p w:rsidR="00000000" w:rsidRDefault="00A75214">
      <w:pPr>
        <w:ind w:left="284" w:hanging="284"/>
        <w:jc w:val="both"/>
        <w:rPr>
          <w:rFonts w:ascii="NTTimes/Cyrillic" w:hAnsi="NTTimes/Cyrillic"/>
          <w:sz w:val="18"/>
        </w:rPr>
      </w:pPr>
      <w:r>
        <w:rPr>
          <w:rFonts w:ascii="NTTimes/Cyrillic" w:hAnsi="NTTimes/Cyrillic"/>
          <w:sz w:val="18"/>
        </w:rPr>
        <w:t xml:space="preserve"> а) в интубации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б) во введении ротового или носового воздуховода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 интубации и вспомогательной вентиляции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в туалете рта, глотки и гортани </w:t>
      </w:r>
    </w:p>
    <w:p w:rsidR="00000000" w:rsidRDefault="00A75214">
      <w:pPr>
        <w:ind w:left="284" w:hanging="284"/>
        <w:jc w:val="both"/>
        <w:rPr>
          <w:rFonts w:ascii="NTTimes/Cyrillic" w:hAnsi="NTTimes/Cyrillic"/>
          <w:sz w:val="18"/>
        </w:rPr>
      </w:pPr>
      <w:r>
        <w:rPr>
          <w:rFonts w:ascii="NTTimes/Cyrillic" w:hAnsi="NTTimes/Cyrillic"/>
          <w:sz w:val="18"/>
        </w:rPr>
        <w:t xml:space="preserve"> д) во введении дыхательных аналгетиков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В комплекс мероприятий по оказанию помощи пострадавшим с множественными и сочетанными повреждениями на догоспитальном этапе входят все следующие,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оценки тяжести состояния пострадавшего с определением ведущего повреждения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остановки наружного кровотечения и </w:t>
      </w:r>
      <w:r>
        <w:rPr>
          <w:rFonts w:ascii="NTTimes/Cyrillic" w:hAnsi="NTTimes/Cyrillic"/>
          <w:sz w:val="18"/>
        </w:rPr>
        <w:t xml:space="preserve">иммобилизации поврежденного сегмента </w:t>
      </w:r>
    </w:p>
    <w:p w:rsidR="00000000" w:rsidRDefault="00A75214">
      <w:pPr>
        <w:ind w:left="284" w:hanging="284"/>
        <w:jc w:val="both"/>
        <w:rPr>
          <w:rFonts w:ascii="NTTimes/Cyrillic" w:hAnsi="NTTimes/Cyrillic"/>
          <w:sz w:val="18"/>
        </w:rPr>
      </w:pPr>
      <w:r>
        <w:rPr>
          <w:rFonts w:ascii="NTTimes/Cyrillic" w:hAnsi="NTTimes/Cyrillic"/>
          <w:sz w:val="18"/>
        </w:rPr>
        <w:t xml:space="preserve"> в) восстановления и поддержания функций сердечно-сосудистой и дыхательной систем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гемотрансфузионной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быстрой транспортировки в специализированный стационар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088. Экстренная иммобилизация длинных трубчатых костей при множественных и сочетанных повреждениях предупреждает возникновение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шока </w:t>
      </w:r>
    </w:p>
    <w:p w:rsidR="00000000" w:rsidRDefault="00A75214">
      <w:pPr>
        <w:ind w:left="284" w:hanging="284"/>
        <w:jc w:val="both"/>
        <w:rPr>
          <w:rFonts w:ascii="NTTimes/Cyrillic" w:hAnsi="NTTimes/Cyrillic"/>
          <w:sz w:val="18"/>
        </w:rPr>
      </w:pPr>
      <w:r>
        <w:rPr>
          <w:rFonts w:ascii="NTTimes/Cyrillic" w:hAnsi="NTTimes/Cyrillic"/>
          <w:sz w:val="18"/>
        </w:rPr>
        <w:t xml:space="preserve"> б) жировой эмболии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полиорганной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089. Положительным качеством новокаиновой блокады при тяжелых множ</w:t>
      </w:r>
      <w:r>
        <w:rPr>
          <w:rFonts w:ascii="NTTimes/Cyrillic" w:hAnsi="NTTimes/Cyrillic"/>
          <w:sz w:val="18"/>
        </w:rPr>
        <w:t xml:space="preserve">ественных и сочетанных повреждениях является то, что она </w:t>
      </w:r>
    </w:p>
    <w:p w:rsidR="00000000" w:rsidRDefault="00A75214">
      <w:pPr>
        <w:ind w:left="284" w:hanging="284"/>
        <w:jc w:val="both"/>
        <w:rPr>
          <w:rFonts w:ascii="NTTimes/Cyrillic" w:hAnsi="NTTimes/Cyrillic"/>
          <w:sz w:val="18"/>
        </w:rPr>
      </w:pPr>
      <w:r>
        <w:rPr>
          <w:rFonts w:ascii="NTTimes/Cyrillic" w:hAnsi="NTTimes/Cyrillic"/>
          <w:sz w:val="18"/>
        </w:rPr>
        <w:t xml:space="preserve"> а) не вызывает снижения артериального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снижает температуру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обеспечивает длительное обезболивающее действие </w:t>
      </w:r>
    </w:p>
    <w:p w:rsidR="00000000" w:rsidRDefault="00A75214">
      <w:pPr>
        <w:ind w:left="284" w:hanging="284"/>
        <w:jc w:val="both"/>
        <w:rPr>
          <w:rFonts w:ascii="NTTimes/Cyrillic" w:hAnsi="NTTimes/Cyrillic"/>
          <w:sz w:val="18"/>
        </w:rPr>
      </w:pPr>
      <w:r>
        <w:rPr>
          <w:rFonts w:ascii="NTTimes/Cyrillic" w:hAnsi="NTTimes/Cyrillic"/>
          <w:sz w:val="18"/>
        </w:rPr>
        <w:t xml:space="preserve"> г) ликвидирует боль, не маскируя клиническую картину </w:t>
      </w:r>
    </w:p>
    <w:p w:rsidR="00000000" w:rsidRDefault="00A75214">
      <w:pPr>
        <w:ind w:left="284" w:hanging="284"/>
        <w:jc w:val="both"/>
        <w:rPr>
          <w:rFonts w:ascii="NTTimes/Cyrillic" w:hAnsi="NTTimes/Cyrillic"/>
          <w:sz w:val="18"/>
        </w:rPr>
      </w:pPr>
      <w:r>
        <w:rPr>
          <w:rFonts w:ascii="NTTimes/Cyrillic" w:hAnsi="NTTimes/Cyrillic"/>
          <w:sz w:val="18"/>
        </w:rPr>
        <w:t xml:space="preserve"> д) повышает центральное венозное давление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090. К клиническим признакам переломо-вывиха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в суставе </w:t>
      </w:r>
    </w:p>
    <w:p w:rsidR="00000000" w:rsidRDefault="00A75214">
      <w:pPr>
        <w:ind w:left="284" w:hanging="284"/>
        <w:jc w:val="both"/>
        <w:rPr>
          <w:rFonts w:ascii="NTTimes/Cyrillic" w:hAnsi="NTTimes/Cyrillic"/>
          <w:sz w:val="18"/>
        </w:rPr>
      </w:pPr>
      <w:r>
        <w:rPr>
          <w:rFonts w:ascii="NTTimes/Cyrillic" w:hAnsi="NTTimes/Cyrillic"/>
          <w:sz w:val="18"/>
        </w:rPr>
        <w:t xml:space="preserve"> б) вынужденного положения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отсутствия активных движений </w:t>
      </w:r>
    </w:p>
    <w:p w:rsidR="00000000" w:rsidRDefault="00A75214">
      <w:pPr>
        <w:ind w:left="284" w:hanging="284"/>
        <w:jc w:val="both"/>
        <w:rPr>
          <w:rFonts w:ascii="NTTimes/Cyrillic" w:hAnsi="NTTimes/Cyrillic"/>
          <w:sz w:val="18"/>
        </w:rPr>
      </w:pPr>
      <w:r>
        <w:rPr>
          <w:rFonts w:ascii="NTTimes/Cyrillic" w:hAnsi="NTTimes/Cyrillic"/>
          <w:sz w:val="18"/>
        </w:rPr>
        <w:t xml:space="preserve"> г) удлинения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укорочения конечно</w:t>
      </w:r>
      <w:r>
        <w:rPr>
          <w:rFonts w:ascii="NTTimes/Cyrillic" w:hAnsi="NTTimes/Cyrillic"/>
          <w:sz w:val="18"/>
        </w:rPr>
        <w:t xml:space="preserve">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091. При оказании помощи пострадавшим с тяжелой сочетанной черепно-мозговой травмой и травмой опорно-двигательного аппарата важной является строгая последовательность действий, предусматривающая -(1) возмещение кровопотери -(2) оценку жизнеспособности головного мозга -(3) ликвидацию острой дыхательной недостаточности -(4) иммобилизацию поврежденных конечностей -(5) профилактику инфекций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3, 2, 4, 1, 5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1, 2, 5, 4,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1, 2, 4, 5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2, 3, 1, 5, 4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2,</w:t>
      </w:r>
      <w:r>
        <w:rPr>
          <w:rFonts w:ascii="NTTimes/Cyrillic" w:hAnsi="NTTimes/Cyrillic"/>
          <w:sz w:val="18"/>
        </w:rPr>
        <w:t xml:space="preserve"> 3, 4, 5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Для повреждения плевры и ткани легкого при переломе ребер характерны все следующие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пневмоторакса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подкожной эмфиземы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резкой загрудинной боли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кровохарканья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При подозрении на разрыв диафрагмы наиболее информативным методом исследования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обзорная рентгенография грудной и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рентгенография с перорально вводимым контрастом </w:t>
      </w:r>
    </w:p>
    <w:p w:rsidR="00000000" w:rsidRDefault="00A75214">
      <w:pPr>
        <w:ind w:left="284" w:hanging="284"/>
        <w:jc w:val="both"/>
        <w:rPr>
          <w:rFonts w:ascii="NTTimes/Cyrillic" w:hAnsi="NTTimes/Cyrillic"/>
          <w:sz w:val="18"/>
        </w:rPr>
      </w:pPr>
      <w:r>
        <w:rPr>
          <w:rFonts w:ascii="NTTimes/Cyrillic" w:hAnsi="NTTimes/Cyrillic"/>
          <w:sz w:val="18"/>
        </w:rPr>
        <w:t xml:space="preserve"> в) диагностическая пункция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лапароцентез или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д) ультразвуковое</w:t>
      </w:r>
      <w:r>
        <w:rPr>
          <w:rFonts w:ascii="NTTimes/Cyrillic" w:hAnsi="NTTimes/Cyrillic"/>
          <w:sz w:val="18"/>
        </w:rPr>
        <w:t xml:space="preserve"> исследование грудной и брюшной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Ушиб сердца при тяжелой травме грудной клетки характеризуется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болями в области сердца, одышкой, сердцебиением </w:t>
      </w:r>
    </w:p>
    <w:p w:rsidR="00000000" w:rsidRDefault="00A75214">
      <w:pPr>
        <w:ind w:left="284" w:hanging="284"/>
        <w:jc w:val="both"/>
        <w:rPr>
          <w:rFonts w:ascii="NTTimes/Cyrillic" w:hAnsi="NTTimes/Cyrillic"/>
          <w:sz w:val="18"/>
        </w:rPr>
      </w:pPr>
      <w:r>
        <w:rPr>
          <w:rFonts w:ascii="NTTimes/Cyrillic" w:hAnsi="NTTimes/Cyrillic"/>
          <w:sz w:val="18"/>
        </w:rPr>
        <w:t xml:space="preserve"> б) болями в области сердца, различными видами нарушений ритма и частоты сердцебиений, глухостью сердечных тонов </w:t>
      </w:r>
    </w:p>
    <w:p w:rsidR="00000000" w:rsidRDefault="00A75214">
      <w:pPr>
        <w:ind w:left="284" w:hanging="284"/>
        <w:jc w:val="both"/>
        <w:rPr>
          <w:rFonts w:ascii="NTTimes/Cyrillic" w:hAnsi="NTTimes/Cyrillic"/>
          <w:sz w:val="18"/>
        </w:rPr>
      </w:pPr>
      <w:r>
        <w:rPr>
          <w:rFonts w:ascii="NTTimes/Cyrillic" w:hAnsi="NTTimes/Cyrillic"/>
          <w:sz w:val="18"/>
        </w:rPr>
        <w:t xml:space="preserve"> в) различного рода аритмиями (нарушение внутрижелудочковой и предсердно- желудочковой проводимости) , субъективными ощущениями в области сердца, наличием изменений на ЭКГ </w:t>
      </w:r>
    </w:p>
    <w:p w:rsidR="00000000" w:rsidRDefault="00A75214">
      <w:pPr>
        <w:ind w:left="284" w:hanging="284"/>
        <w:jc w:val="both"/>
        <w:rPr>
          <w:rFonts w:ascii="NTTimes/Cyrillic" w:hAnsi="NTTimes/Cyrillic"/>
          <w:sz w:val="18"/>
        </w:rPr>
      </w:pPr>
      <w:r>
        <w:rPr>
          <w:rFonts w:ascii="NTTimes/Cyrillic" w:hAnsi="NTTimes/Cyrillic"/>
          <w:sz w:val="18"/>
        </w:rPr>
        <w:t xml:space="preserve"> г) болями в области сердца, характером и локализацией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095. В профилактике гнойных осложнений при открытых множественных переломах конечностей основное значение имеет </w:t>
      </w:r>
    </w:p>
    <w:p w:rsidR="00000000" w:rsidRDefault="00A75214">
      <w:pPr>
        <w:ind w:left="284" w:hanging="284"/>
        <w:jc w:val="both"/>
        <w:rPr>
          <w:rFonts w:ascii="NTTimes/Cyrillic" w:hAnsi="NTTimes/Cyrillic"/>
          <w:sz w:val="18"/>
        </w:rPr>
      </w:pPr>
      <w:r>
        <w:rPr>
          <w:rFonts w:ascii="NTTimes/Cyrillic" w:hAnsi="NTTimes/Cyrillic"/>
          <w:sz w:val="18"/>
        </w:rPr>
        <w:t xml:space="preserve"> а) введение антибактериальных препаратов в область открытых переломов </w:t>
      </w:r>
    </w:p>
    <w:p w:rsidR="00000000" w:rsidRDefault="00A75214">
      <w:pPr>
        <w:ind w:left="284" w:hanging="284"/>
        <w:jc w:val="both"/>
        <w:rPr>
          <w:rFonts w:ascii="NTTimes/Cyrillic" w:hAnsi="NTTimes/Cyrillic"/>
          <w:sz w:val="18"/>
        </w:rPr>
      </w:pPr>
      <w:r>
        <w:rPr>
          <w:rFonts w:ascii="NTTimes/Cyrillic" w:hAnsi="NTTimes/Cyrillic"/>
          <w:sz w:val="18"/>
        </w:rPr>
        <w:t xml:space="preserve"> б) первичная хирургическая обработка ран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внутрикостные пролонгированные новокаиновые блокады с антибиотиками </w:t>
      </w:r>
    </w:p>
    <w:p w:rsidR="00000000" w:rsidRDefault="00A75214">
      <w:pPr>
        <w:ind w:left="284" w:hanging="284"/>
        <w:jc w:val="both"/>
        <w:rPr>
          <w:rFonts w:ascii="NTTimes/Cyrillic" w:hAnsi="NTTimes/Cyrillic"/>
          <w:sz w:val="18"/>
        </w:rPr>
      </w:pPr>
      <w:r>
        <w:rPr>
          <w:rFonts w:ascii="NTTimes/Cyrillic" w:hAnsi="NTTimes/Cyrillic"/>
          <w:sz w:val="18"/>
        </w:rPr>
        <w:t xml:space="preserve"> г) футлярные новокаиновые блокады с антибиотиками </w:t>
      </w:r>
    </w:p>
    <w:p w:rsidR="00000000" w:rsidRDefault="00A75214">
      <w:pPr>
        <w:ind w:left="284" w:hanging="284"/>
        <w:jc w:val="both"/>
        <w:rPr>
          <w:rFonts w:ascii="NTTimes/Cyrillic" w:hAnsi="NTTimes/Cyrillic"/>
          <w:sz w:val="18"/>
        </w:rPr>
      </w:pPr>
      <w:r>
        <w:rPr>
          <w:rFonts w:ascii="NTTimes/Cyrillic" w:hAnsi="NTTimes/Cyrillic"/>
          <w:sz w:val="18"/>
        </w:rPr>
        <w:t xml:space="preserve"> д) использование полимерных повязок-покрытий с антибактериальными наполнителями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 xml:space="preserve">11. ТЕРМИЧЕСКИЕ ПОВРЕЖДЕНИЯ (ОЖОГИ, ОТМОРОЖЕНИЯ)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К клиническим симптомам, наиболее часто указывающим на нарушение функции желудочно-кишечного тракта при тяжелом ожоговом шоке,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многократная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б) боли в животе </w:t>
      </w:r>
    </w:p>
    <w:p w:rsidR="00000000" w:rsidRDefault="00A75214">
      <w:pPr>
        <w:ind w:left="284" w:hanging="284"/>
        <w:jc w:val="both"/>
        <w:rPr>
          <w:rFonts w:ascii="NTTimes/Cyrillic" w:hAnsi="NTTimes/Cyrillic"/>
          <w:sz w:val="18"/>
        </w:rPr>
      </w:pPr>
      <w:r>
        <w:rPr>
          <w:rFonts w:ascii="NTTimes/Cyrillic" w:hAnsi="NTTimes/Cyrillic"/>
          <w:sz w:val="18"/>
        </w:rPr>
        <w:t xml:space="preserve"> в) парез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отрыжка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К мероприятиям, предусматривающим профилактику расстройств со стороны желудочно-кишечного тракта при тяжелом ожоговом шоке,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адекватное обезболивание </w:t>
      </w:r>
    </w:p>
    <w:p w:rsidR="00000000" w:rsidRDefault="00A75214">
      <w:pPr>
        <w:ind w:left="284" w:hanging="284"/>
        <w:jc w:val="both"/>
        <w:rPr>
          <w:rFonts w:ascii="NTTimes/Cyrillic" w:hAnsi="NTTimes/Cyrillic"/>
          <w:sz w:val="18"/>
        </w:rPr>
      </w:pPr>
      <w:r>
        <w:rPr>
          <w:rFonts w:ascii="NTTimes/Cyrillic" w:hAnsi="NTTimes/Cyrillic"/>
          <w:sz w:val="18"/>
        </w:rPr>
        <w:t xml:space="preserve"> б) адекватная инфузионно-трансфузионная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применение антацидных и анацидных препарат</w:t>
      </w:r>
      <w:r>
        <w:rPr>
          <w:rFonts w:ascii="NTTimes/Cyrillic" w:hAnsi="NTTimes/Cyrillic"/>
          <w:sz w:val="18"/>
        </w:rPr>
        <w:t xml:space="preserve">ов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введение зонда в желудок для декомпрессии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О нарушении функции печени при ожоговом шоке свидетельствуют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повышение уровня билирубина в сыворотке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гипергликемия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протромбинемия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повышение активности трансаминаз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При ожогах стоп наиболее часто поражаются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сухожилия разгибателей пальцев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б) сухожилия сгибателей пальцев стопы </w:t>
      </w:r>
    </w:p>
    <w:p w:rsidR="00000000" w:rsidRDefault="00A75214">
      <w:pPr>
        <w:ind w:left="284" w:hanging="284"/>
        <w:jc w:val="both"/>
        <w:rPr>
          <w:rFonts w:ascii="NTTimes/Cyrillic" w:hAnsi="NTTimes/Cyrillic"/>
          <w:sz w:val="18"/>
        </w:rPr>
      </w:pPr>
      <w:r>
        <w:rPr>
          <w:rFonts w:ascii="NTTimes/Cyrillic" w:hAnsi="NTTimes/Cyrillic"/>
          <w:sz w:val="18"/>
        </w:rPr>
        <w:t xml:space="preserve"> в) пяточная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ахиллово сухожилие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 Классификац</w:t>
      </w:r>
      <w:r>
        <w:rPr>
          <w:rFonts w:ascii="NTTimes/Cyrillic" w:hAnsi="NTTimes/Cyrillic"/>
          <w:sz w:val="18"/>
        </w:rPr>
        <w:t xml:space="preserve">ия глубины поражения, принятая для химических ожогов, выделяет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две степени </w:t>
      </w:r>
    </w:p>
    <w:p w:rsidR="00000000" w:rsidRDefault="00A75214">
      <w:pPr>
        <w:ind w:left="284" w:hanging="284"/>
        <w:jc w:val="both"/>
        <w:rPr>
          <w:rFonts w:ascii="NTTimes/Cyrillic" w:hAnsi="NTTimes/Cyrillic"/>
          <w:sz w:val="18"/>
        </w:rPr>
      </w:pPr>
      <w:r>
        <w:rPr>
          <w:rFonts w:ascii="NTTimes/Cyrillic" w:hAnsi="NTTimes/Cyrillic"/>
          <w:sz w:val="18"/>
        </w:rPr>
        <w:t xml:space="preserve"> б) три степени </w:t>
      </w:r>
    </w:p>
    <w:p w:rsidR="00000000" w:rsidRDefault="00A75214">
      <w:pPr>
        <w:ind w:left="284" w:hanging="284"/>
        <w:jc w:val="both"/>
        <w:rPr>
          <w:rFonts w:ascii="NTTimes/Cyrillic" w:hAnsi="NTTimes/Cyrillic"/>
          <w:sz w:val="18"/>
        </w:rPr>
      </w:pPr>
      <w:r>
        <w:rPr>
          <w:rFonts w:ascii="NTTimes/Cyrillic" w:hAnsi="NTTimes/Cyrillic"/>
          <w:sz w:val="18"/>
        </w:rPr>
        <w:t xml:space="preserve"> в) четыре степени </w:t>
      </w:r>
    </w:p>
    <w:p w:rsidR="00000000" w:rsidRDefault="00A75214">
      <w:pPr>
        <w:ind w:left="284" w:hanging="284"/>
        <w:jc w:val="both"/>
        <w:rPr>
          <w:rFonts w:ascii="NTTimes/Cyrillic" w:hAnsi="NTTimes/Cyrillic"/>
          <w:sz w:val="18"/>
        </w:rPr>
      </w:pPr>
      <w:r>
        <w:rPr>
          <w:rFonts w:ascii="NTTimes/Cyrillic" w:hAnsi="NTTimes/Cyrillic"/>
          <w:sz w:val="18"/>
        </w:rPr>
        <w:t xml:space="preserve"> г) аналогична классификации при термических ожогах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Антибиотикотерапия у обожженных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поверхностных ожогах </w:t>
      </w:r>
    </w:p>
    <w:p w:rsidR="00000000" w:rsidRDefault="00A75214">
      <w:pPr>
        <w:ind w:left="284" w:hanging="284"/>
        <w:jc w:val="both"/>
        <w:rPr>
          <w:rFonts w:ascii="NTTimes/Cyrillic" w:hAnsi="NTTimes/Cyrillic"/>
          <w:sz w:val="18"/>
        </w:rPr>
      </w:pPr>
      <w:r>
        <w:rPr>
          <w:rFonts w:ascii="NTTimes/Cyrillic" w:hAnsi="NTTimes/Cyrillic"/>
          <w:sz w:val="18"/>
        </w:rPr>
        <w:t xml:space="preserve"> б) при ограниченных глубоких ожогах с профилактической целью </w:t>
      </w:r>
    </w:p>
    <w:p w:rsidR="00000000" w:rsidRDefault="00A75214">
      <w:pPr>
        <w:ind w:left="284" w:hanging="284"/>
        <w:jc w:val="both"/>
        <w:rPr>
          <w:rFonts w:ascii="NTTimes/Cyrillic" w:hAnsi="NTTimes/Cyrillic"/>
          <w:sz w:val="18"/>
        </w:rPr>
      </w:pPr>
      <w:r>
        <w:rPr>
          <w:rFonts w:ascii="NTTimes/Cyrillic" w:hAnsi="NTTimes/Cyrillic"/>
          <w:sz w:val="18"/>
        </w:rPr>
        <w:t xml:space="preserve"> в) при развитии осложнений </w:t>
      </w:r>
    </w:p>
    <w:p w:rsidR="00000000" w:rsidRDefault="00A75214">
      <w:pPr>
        <w:ind w:left="284" w:hanging="284"/>
        <w:jc w:val="both"/>
        <w:rPr>
          <w:rFonts w:ascii="NTTimes/Cyrillic" w:hAnsi="NTTimes/Cyrillic"/>
          <w:sz w:val="18"/>
        </w:rPr>
      </w:pPr>
      <w:r>
        <w:rPr>
          <w:rFonts w:ascii="NTTimes/Cyrillic" w:hAnsi="NTTimes/Cyrillic"/>
          <w:sz w:val="18"/>
        </w:rPr>
        <w:t xml:space="preserve"> г) для лечения обожженных в условиях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Абсолютным показанием для выполнения ампутации обожженной конечности или крупных ее сегментов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пол</w:t>
      </w:r>
      <w:r>
        <w:rPr>
          <w:rFonts w:ascii="NTTimes/Cyrillic" w:hAnsi="NTTimes/Cyrillic"/>
          <w:sz w:val="18"/>
        </w:rPr>
        <w:t xml:space="preserve">ная гибель конечности (ее сегментов) в результате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сдавление конечности циркулярным струпом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острый гнойный артрит </w:t>
      </w:r>
    </w:p>
    <w:p w:rsidR="00000000" w:rsidRDefault="00A75214">
      <w:pPr>
        <w:ind w:left="284" w:hanging="284"/>
        <w:jc w:val="both"/>
        <w:rPr>
          <w:rFonts w:ascii="NTTimes/Cyrillic" w:hAnsi="NTTimes/Cyrillic"/>
          <w:sz w:val="18"/>
        </w:rPr>
      </w:pPr>
      <w:r>
        <w:rPr>
          <w:rFonts w:ascii="NTTimes/Cyrillic" w:hAnsi="NTTimes/Cyrillic"/>
          <w:sz w:val="18"/>
        </w:rPr>
        <w:t xml:space="preserve"> г) ампутация с целью уменьшения общей площади термических поражений и снижения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Отличительными признаками, характеризующими ожоги лица, являются частое сочетание их </w:t>
      </w:r>
    </w:p>
    <w:p w:rsidR="00000000" w:rsidRDefault="00A75214">
      <w:pPr>
        <w:ind w:left="284" w:hanging="284"/>
        <w:jc w:val="both"/>
        <w:rPr>
          <w:rFonts w:ascii="NTTimes/Cyrillic" w:hAnsi="NTTimes/Cyrillic"/>
          <w:sz w:val="18"/>
        </w:rPr>
      </w:pPr>
      <w:r>
        <w:rPr>
          <w:rFonts w:ascii="NTTimes/Cyrillic" w:hAnsi="NTTimes/Cyrillic"/>
          <w:sz w:val="18"/>
        </w:rPr>
        <w:t xml:space="preserve"> а) с поражением глаз </w:t>
      </w:r>
    </w:p>
    <w:p w:rsidR="00000000" w:rsidRDefault="00A75214">
      <w:pPr>
        <w:ind w:left="284" w:hanging="284"/>
        <w:jc w:val="both"/>
        <w:rPr>
          <w:rFonts w:ascii="NTTimes/Cyrillic" w:hAnsi="NTTimes/Cyrillic"/>
          <w:sz w:val="18"/>
        </w:rPr>
      </w:pPr>
      <w:r>
        <w:rPr>
          <w:rFonts w:ascii="NTTimes/Cyrillic" w:hAnsi="NTTimes/Cyrillic"/>
          <w:sz w:val="18"/>
        </w:rPr>
        <w:t xml:space="preserve"> б) с ожогом дыхательных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в) частое развитие острых психозов </w:t>
      </w:r>
    </w:p>
    <w:p w:rsidR="00000000" w:rsidRDefault="00A75214">
      <w:pPr>
        <w:ind w:left="284" w:hanging="284"/>
        <w:jc w:val="both"/>
        <w:rPr>
          <w:rFonts w:ascii="NTTimes/Cyrillic" w:hAnsi="NTTimes/Cyrillic"/>
          <w:sz w:val="18"/>
        </w:rPr>
      </w:pPr>
      <w:r>
        <w:rPr>
          <w:rFonts w:ascii="NTTimes/Cyrillic" w:hAnsi="NTTimes/Cyrillic"/>
          <w:sz w:val="18"/>
        </w:rPr>
        <w:t xml:space="preserve"> г) с ожогами шеи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009. Клиническая картина при терм</w:t>
      </w:r>
      <w:r>
        <w:rPr>
          <w:rFonts w:ascii="NTTimes/Cyrillic" w:hAnsi="NTTimes/Cyrillic"/>
          <w:sz w:val="18"/>
        </w:rPr>
        <w:t xml:space="preserve">ическом глубоком поражении крупных суставов в первые дни после травмы характеризуется следующими признаками </w:t>
      </w:r>
    </w:p>
    <w:p w:rsidR="00000000" w:rsidRDefault="00A75214">
      <w:pPr>
        <w:ind w:left="284" w:hanging="284"/>
        <w:jc w:val="both"/>
        <w:rPr>
          <w:rFonts w:ascii="NTTimes/Cyrillic" w:hAnsi="NTTimes/Cyrillic"/>
          <w:sz w:val="18"/>
        </w:rPr>
      </w:pPr>
      <w:r>
        <w:rPr>
          <w:rFonts w:ascii="NTTimes/Cyrillic" w:hAnsi="NTTimes/Cyrillic"/>
          <w:sz w:val="18"/>
        </w:rPr>
        <w:t xml:space="preserve"> а) ожоговый струп включает в себя капсулу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б) пострадавшие испытывают боли в суставах </w:t>
      </w:r>
    </w:p>
    <w:p w:rsidR="00000000" w:rsidRDefault="00A75214">
      <w:pPr>
        <w:ind w:left="284" w:hanging="284"/>
        <w:jc w:val="both"/>
        <w:rPr>
          <w:rFonts w:ascii="NTTimes/Cyrillic" w:hAnsi="NTTimes/Cyrillic"/>
          <w:sz w:val="18"/>
        </w:rPr>
      </w:pPr>
      <w:r>
        <w:rPr>
          <w:rFonts w:ascii="NTTimes/Cyrillic" w:hAnsi="NTTimes/Cyrillic"/>
          <w:sz w:val="18"/>
        </w:rPr>
        <w:t xml:space="preserve"> в) пострадавшие испытывают ограничение движения в суставах </w:t>
      </w:r>
    </w:p>
    <w:p w:rsidR="00000000" w:rsidRDefault="00A75214">
      <w:pPr>
        <w:ind w:left="284" w:hanging="284"/>
        <w:jc w:val="both"/>
        <w:rPr>
          <w:rFonts w:ascii="NTTimes/Cyrillic" w:hAnsi="NTTimes/Cyrillic"/>
          <w:sz w:val="18"/>
        </w:rPr>
      </w:pPr>
      <w:r>
        <w:rPr>
          <w:rFonts w:ascii="NTTimes/Cyrillic" w:hAnsi="NTTimes/Cyrillic"/>
          <w:sz w:val="18"/>
        </w:rPr>
        <w:t xml:space="preserve"> г) отмечается повышение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010. При термических ожогах IIIА степени в обязательном порядке повреждается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весь сетчатый слой кожи </w:t>
      </w:r>
    </w:p>
    <w:p w:rsidR="00000000" w:rsidRDefault="00A75214">
      <w:pPr>
        <w:ind w:left="284" w:hanging="284"/>
        <w:jc w:val="both"/>
        <w:rPr>
          <w:rFonts w:ascii="NTTimes/Cyrillic" w:hAnsi="NTTimes/Cyrillic"/>
          <w:sz w:val="18"/>
        </w:rPr>
      </w:pPr>
      <w:r>
        <w:rPr>
          <w:rFonts w:ascii="NTTimes/Cyrillic" w:hAnsi="NTTimes/Cyrillic"/>
          <w:sz w:val="18"/>
        </w:rPr>
        <w:t xml:space="preserve"> б) частично органеллы кожи эпителиального характера </w:t>
      </w:r>
    </w:p>
    <w:p w:rsidR="00000000" w:rsidRDefault="00A75214">
      <w:pPr>
        <w:ind w:left="284" w:hanging="284"/>
        <w:jc w:val="both"/>
        <w:rPr>
          <w:rFonts w:ascii="NTTimes/Cyrillic" w:hAnsi="NTTimes/Cyrillic"/>
          <w:sz w:val="18"/>
        </w:rPr>
      </w:pPr>
      <w:r>
        <w:rPr>
          <w:rFonts w:ascii="NTTimes/Cyrillic" w:hAnsi="NTTimes/Cyrillic"/>
          <w:sz w:val="18"/>
        </w:rPr>
        <w:t xml:space="preserve"> в) сосочковый слой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частично подкожно-жировая клетчатка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Оказание первой помощи пострадавшему от ожогов сводится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к закрытию раны спиртовой повязкой </w:t>
      </w:r>
    </w:p>
    <w:p w:rsidR="00000000" w:rsidRDefault="00A75214">
      <w:pPr>
        <w:ind w:left="284" w:hanging="284"/>
        <w:jc w:val="both"/>
        <w:rPr>
          <w:rFonts w:ascii="NTTimes/Cyrillic" w:hAnsi="NTTimes/Cyrillic"/>
          <w:sz w:val="18"/>
        </w:rPr>
      </w:pPr>
      <w:r>
        <w:rPr>
          <w:rFonts w:ascii="NTTimes/Cyrillic" w:hAnsi="NTTimes/Cyrillic"/>
          <w:sz w:val="18"/>
        </w:rPr>
        <w:t xml:space="preserve"> б) к наложению на обожженную конечность повязки с мазью А. В. Вишневского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к охлаждению ожоговых ран водой или помещению пострадавшего под душ для охлаждения, а затем наложение асептической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г) возможно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012. Площадь ожоговых ран у детей следует определять с помощью -(1) правила дев</w:t>
      </w:r>
      <w:r>
        <w:rPr>
          <w:rFonts w:ascii="NTTimes/Cyrillic" w:hAnsi="NTTimes/Cyrillic"/>
          <w:sz w:val="18"/>
        </w:rPr>
        <w:t xml:space="preserve">яток -(2) скицц Г. Д. Вилявина -(3) коэффициентов Н. Н. Блохина -(4) скицц Лунда и Броудера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Инфузионную терапию при свежей термической травме у пострадавшего средней возрастной группы необходимо проводить при минимальном индексе Франка </w:t>
      </w:r>
    </w:p>
    <w:p w:rsidR="00000000" w:rsidRDefault="00A75214">
      <w:pPr>
        <w:ind w:left="284" w:hanging="284"/>
        <w:jc w:val="both"/>
        <w:rPr>
          <w:rFonts w:ascii="NTTimes/Cyrillic" w:hAnsi="NTTimes/Cyrillic"/>
          <w:sz w:val="18"/>
        </w:rPr>
      </w:pPr>
      <w:r>
        <w:rPr>
          <w:rFonts w:ascii="NTTimes/Cyrillic" w:hAnsi="NTTimes/Cyrillic"/>
          <w:sz w:val="18"/>
        </w:rPr>
        <w:t xml:space="preserve"> а) 10 </w:t>
      </w:r>
    </w:p>
    <w:p w:rsidR="00000000" w:rsidRDefault="00A75214">
      <w:pPr>
        <w:ind w:left="284" w:hanging="284"/>
        <w:jc w:val="both"/>
        <w:rPr>
          <w:rFonts w:ascii="NTTimes/Cyrillic" w:hAnsi="NTTimes/Cyrillic"/>
          <w:sz w:val="18"/>
        </w:rPr>
      </w:pPr>
      <w:r>
        <w:rPr>
          <w:rFonts w:ascii="NTTimes/Cyrillic" w:hAnsi="NTTimes/Cyrillic"/>
          <w:sz w:val="18"/>
        </w:rPr>
        <w:t xml:space="preserve"> б) 10-15 </w:t>
      </w:r>
    </w:p>
    <w:p w:rsidR="00000000" w:rsidRDefault="00A75214">
      <w:pPr>
        <w:ind w:left="284" w:hanging="284"/>
        <w:jc w:val="both"/>
        <w:rPr>
          <w:rFonts w:ascii="NTTimes/Cyrillic" w:hAnsi="NTTimes/Cyrillic"/>
          <w:sz w:val="18"/>
        </w:rPr>
      </w:pPr>
      <w:r>
        <w:rPr>
          <w:rFonts w:ascii="NTTimes/Cyrillic" w:hAnsi="NTTimes/Cyrillic"/>
          <w:sz w:val="18"/>
        </w:rPr>
        <w:t xml:space="preserve"> в) 20-25 </w:t>
      </w:r>
    </w:p>
    <w:p w:rsidR="00000000" w:rsidRDefault="00A75214">
      <w:pPr>
        <w:ind w:left="284" w:hanging="284"/>
        <w:jc w:val="both"/>
        <w:rPr>
          <w:rFonts w:ascii="NTTimes/Cyrillic" w:hAnsi="NTTimes/Cyrillic"/>
          <w:sz w:val="18"/>
        </w:rPr>
      </w:pPr>
      <w:r>
        <w:rPr>
          <w:rFonts w:ascii="NTTimes/Cyrillic" w:hAnsi="NTTimes/Cyrillic"/>
          <w:sz w:val="18"/>
        </w:rPr>
        <w:t xml:space="preserve"> г) 30-40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40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При ожоговом шоке дроперидол вводится на 1 кг массы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а) 0. 01 </w:t>
      </w:r>
    </w:p>
    <w:p w:rsidR="00000000" w:rsidRDefault="00A75214">
      <w:pPr>
        <w:ind w:left="284" w:hanging="284"/>
        <w:jc w:val="both"/>
        <w:rPr>
          <w:rFonts w:ascii="NTTimes/Cyrillic" w:hAnsi="NTTimes/Cyrillic"/>
          <w:sz w:val="18"/>
        </w:rPr>
      </w:pPr>
      <w:r>
        <w:rPr>
          <w:rFonts w:ascii="NTTimes/Cyrillic" w:hAnsi="NTTimes/Cyrillic"/>
          <w:sz w:val="18"/>
        </w:rPr>
        <w:t xml:space="preserve"> б) 0. 05 </w:t>
      </w:r>
    </w:p>
    <w:p w:rsidR="00000000" w:rsidRDefault="00A75214">
      <w:pPr>
        <w:ind w:left="284" w:hanging="284"/>
        <w:jc w:val="both"/>
        <w:rPr>
          <w:rFonts w:ascii="NTTimes/Cyrillic" w:hAnsi="NTTimes/Cyrillic"/>
          <w:sz w:val="18"/>
        </w:rPr>
      </w:pPr>
      <w:r>
        <w:rPr>
          <w:rFonts w:ascii="NTTimes/Cyrillic" w:hAnsi="NTTimes/Cyrillic"/>
          <w:sz w:val="18"/>
        </w:rPr>
        <w:t xml:space="preserve"> в) 0. 2 </w:t>
      </w:r>
    </w:p>
    <w:p w:rsidR="00000000" w:rsidRDefault="00A75214">
      <w:pPr>
        <w:ind w:left="284" w:hanging="284"/>
        <w:jc w:val="both"/>
        <w:rPr>
          <w:rFonts w:ascii="NTTimes/Cyrillic" w:hAnsi="NTTimes/Cyrillic"/>
          <w:sz w:val="18"/>
        </w:rPr>
      </w:pPr>
      <w:r>
        <w:rPr>
          <w:rFonts w:ascii="NTTimes/Cyrillic" w:hAnsi="NTTimes/Cyrillic"/>
          <w:sz w:val="18"/>
        </w:rPr>
        <w:t xml:space="preserve"> г) 0.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Если при исследовании</w:t>
      </w:r>
      <w:r>
        <w:rPr>
          <w:rFonts w:ascii="NTTimes/Cyrillic" w:hAnsi="NTTimes/Cyrillic"/>
          <w:sz w:val="18"/>
        </w:rPr>
        <w:t xml:space="preserve"> кислотно-щелочного состояния у обожженного в периоде ожогового шока ВЕ - 15 мэкв/л, а рН - 7. 29, пострадавшему показано ввести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плазму </w:t>
      </w:r>
    </w:p>
    <w:p w:rsidR="00000000" w:rsidRDefault="00A75214">
      <w:pPr>
        <w:ind w:left="284" w:hanging="284"/>
        <w:jc w:val="both"/>
        <w:rPr>
          <w:rFonts w:ascii="NTTimes/Cyrillic" w:hAnsi="NTTimes/Cyrillic"/>
          <w:sz w:val="18"/>
        </w:rPr>
      </w:pPr>
      <w:r>
        <w:rPr>
          <w:rFonts w:ascii="NTTimes/Cyrillic" w:hAnsi="NTTimes/Cyrillic"/>
          <w:sz w:val="18"/>
        </w:rPr>
        <w:t xml:space="preserve"> б) лактосол </w:t>
      </w:r>
    </w:p>
    <w:p w:rsidR="00000000" w:rsidRDefault="00A75214">
      <w:pPr>
        <w:ind w:left="284" w:hanging="284"/>
        <w:jc w:val="both"/>
        <w:rPr>
          <w:rFonts w:ascii="NTTimes/Cyrillic" w:hAnsi="NTTimes/Cyrillic"/>
          <w:sz w:val="18"/>
        </w:rPr>
      </w:pPr>
      <w:r>
        <w:rPr>
          <w:rFonts w:ascii="NTTimes/Cyrillic" w:hAnsi="NTTimes/Cyrillic"/>
          <w:sz w:val="18"/>
        </w:rPr>
        <w:t xml:space="preserve"> в) 5% раствор бикарбоната натрия </w:t>
      </w:r>
    </w:p>
    <w:p w:rsidR="00000000" w:rsidRDefault="00A75214">
      <w:pPr>
        <w:ind w:left="284" w:hanging="284"/>
        <w:jc w:val="both"/>
        <w:rPr>
          <w:rFonts w:ascii="NTTimes/Cyrillic" w:hAnsi="NTTimes/Cyrillic"/>
          <w:sz w:val="18"/>
        </w:rPr>
      </w:pPr>
      <w:r>
        <w:rPr>
          <w:rFonts w:ascii="NTTimes/Cyrillic" w:hAnsi="NTTimes/Cyrillic"/>
          <w:sz w:val="18"/>
        </w:rPr>
        <w:t xml:space="preserve"> г) маннитол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Для ожогового шока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нормальная температура тела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гипертермия </w:t>
      </w:r>
    </w:p>
    <w:p w:rsidR="00000000" w:rsidRDefault="00A75214">
      <w:pPr>
        <w:ind w:left="284" w:hanging="284"/>
        <w:jc w:val="both"/>
        <w:rPr>
          <w:rFonts w:ascii="NTTimes/Cyrillic" w:hAnsi="NTTimes/Cyrillic"/>
          <w:sz w:val="18"/>
        </w:rPr>
      </w:pPr>
      <w:r>
        <w:rPr>
          <w:rFonts w:ascii="NTTimes/Cyrillic" w:hAnsi="NTTimes/Cyrillic"/>
          <w:sz w:val="18"/>
        </w:rPr>
        <w:t xml:space="preserve"> в) гиповолемия </w:t>
      </w:r>
    </w:p>
    <w:p w:rsidR="00000000" w:rsidRDefault="00A75214">
      <w:pPr>
        <w:ind w:left="284" w:hanging="284"/>
        <w:jc w:val="both"/>
        <w:rPr>
          <w:rFonts w:ascii="NTTimes/Cyrillic" w:hAnsi="NTTimes/Cyrillic"/>
          <w:sz w:val="18"/>
        </w:rPr>
      </w:pPr>
      <w:r>
        <w:rPr>
          <w:rFonts w:ascii="NTTimes/Cyrillic" w:hAnsi="NTTimes/Cyrillic"/>
          <w:sz w:val="18"/>
        </w:rPr>
        <w:t xml:space="preserve"> г) анемия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Из перечисленных показателей наиболее информативными при ожоговом шоке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артериальное давление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центральное венозное давление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объем циркулиру</w:t>
      </w:r>
      <w:r>
        <w:rPr>
          <w:rFonts w:ascii="NTTimes/Cyrillic" w:hAnsi="NTTimes/Cyrillic"/>
          <w:sz w:val="18"/>
        </w:rPr>
        <w:t xml:space="preserve">ющей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лейкоцитоз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Контроль гематокрита и гемоглобина больным при тяжелом ожоговом шоке необходим </w:t>
      </w:r>
    </w:p>
    <w:p w:rsidR="00000000" w:rsidRDefault="00A75214">
      <w:pPr>
        <w:ind w:left="284" w:hanging="284"/>
        <w:jc w:val="both"/>
        <w:rPr>
          <w:rFonts w:ascii="NTTimes/Cyrillic" w:hAnsi="NTTimes/Cyrillic"/>
          <w:sz w:val="18"/>
        </w:rPr>
      </w:pPr>
      <w:r>
        <w:rPr>
          <w:rFonts w:ascii="NTTimes/Cyrillic" w:hAnsi="NTTimes/Cyrillic"/>
          <w:sz w:val="18"/>
        </w:rPr>
        <w:t xml:space="preserve"> а) каждые 4 часа </w:t>
      </w:r>
    </w:p>
    <w:p w:rsidR="00000000" w:rsidRDefault="00A75214">
      <w:pPr>
        <w:ind w:left="284" w:hanging="284"/>
        <w:jc w:val="both"/>
        <w:rPr>
          <w:rFonts w:ascii="NTTimes/Cyrillic" w:hAnsi="NTTimes/Cyrillic"/>
          <w:sz w:val="18"/>
        </w:rPr>
      </w:pPr>
      <w:r>
        <w:rPr>
          <w:rFonts w:ascii="NTTimes/Cyrillic" w:hAnsi="NTTimes/Cyrillic"/>
          <w:sz w:val="18"/>
        </w:rPr>
        <w:t xml:space="preserve"> б) каждые 6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в) каждые 8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г) 2 раза в сутки </w:t>
      </w:r>
    </w:p>
    <w:p w:rsidR="00000000" w:rsidRDefault="00A75214">
      <w:pPr>
        <w:ind w:left="284" w:hanging="284"/>
        <w:jc w:val="both"/>
        <w:rPr>
          <w:rFonts w:ascii="NTTimes/Cyrillic" w:hAnsi="NTTimes/Cyrillic"/>
          <w:sz w:val="18"/>
        </w:rPr>
      </w:pPr>
      <w:r>
        <w:rPr>
          <w:rFonts w:ascii="NTTimes/Cyrillic" w:hAnsi="NTTimes/Cyrillic"/>
          <w:sz w:val="18"/>
        </w:rPr>
        <w:t xml:space="preserve"> д) 1 раз в сутки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Для острой ожоговой токсемии характерны -(1) гемоконцентрация -(2) анемия -(3) выраженная интоксикация -(4) гипо- и диспротеинемия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кроме 4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020. Для коррекц</w:t>
      </w:r>
      <w:r>
        <w:rPr>
          <w:rFonts w:ascii="NTTimes/Cyrillic" w:hAnsi="NTTimes/Cyrillic"/>
          <w:sz w:val="18"/>
        </w:rPr>
        <w:t xml:space="preserve">ии ацидоза больному в ожоговом шоке следует ввести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лактасол </w:t>
      </w:r>
    </w:p>
    <w:p w:rsidR="00000000" w:rsidRDefault="00A75214">
      <w:pPr>
        <w:ind w:left="284" w:hanging="284"/>
        <w:jc w:val="both"/>
        <w:rPr>
          <w:rFonts w:ascii="NTTimes/Cyrillic" w:hAnsi="NTTimes/Cyrillic"/>
          <w:sz w:val="18"/>
        </w:rPr>
      </w:pPr>
      <w:r>
        <w:rPr>
          <w:rFonts w:ascii="NTTimes/Cyrillic" w:hAnsi="NTTimes/Cyrillic"/>
          <w:sz w:val="18"/>
        </w:rPr>
        <w:t xml:space="preserve"> б) трис-буфер </w:t>
      </w:r>
    </w:p>
    <w:p w:rsidR="00000000" w:rsidRDefault="00A75214">
      <w:pPr>
        <w:ind w:left="284" w:hanging="284"/>
        <w:jc w:val="both"/>
        <w:rPr>
          <w:rFonts w:ascii="NTTimes/Cyrillic" w:hAnsi="NTTimes/Cyrillic"/>
          <w:sz w:val="18"/>
        </w:rPr>
      </w:pPr>
      <w:r>
        <w:rPr>
          <w:rFonts w:ascii="NTTimes/Cyrillic" w:hAnsi="NTTimes/Cyrillic"/>
          <w:sz w:val="18"/>
        </w:rPr>
        <w:t xml:space="preserve"> в) полиглюкин </w:t>
      </w:r>
    </w:p>
    <w:p w:rsidR="00000000" w:rsidRDefault="00A75214">
      <w:pPr>
        <w:ind w:left="284" w:hanging="284"/>
        <w:jc w:val="both"/>
        <w:rPr>
          <w:rFonts w:ascii="NTTimes/Cyrillic" w:hAnsi="NTTimes/Cyrillic"/>
          <w:sz w:val="18"/>
        </w:rPr>
      </w:pPr>
      <w:r>
        <w:rPr>
          <w:rFonts w:ascii="NTTimes/Cyrillic" w:hAnsi="NTTimes/Cyrillic"/>
          <w:sz w:val="18"/>
        </w:rPr>
        <w:t xml:space="preserve"> г) 5% раствор соды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Основными симптомами ожога от вольтовой дуги являются -(1) наличие меток тока -(2) характерная локализация повреждения -(3) металлизация кожи -(4) поражение органа зрения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все, кроме 4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022. Мазями на водорастворимой основе являются все перечисленные ниже</w:t>
      </w:r>
      <w:r>
        <w:rPr>
          <w:rFonts w:ascii="NTTimes/Cyrillic" w:hAnsi="NTTimes/Cyrillic"/>
          <w:sz w:val="18"/>
        </w:rPr>
        <w:t xml:space="preserve">,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левосиновая </w:t>
      </w:r>
    </w:p>
    <w:p w:rsidR="00000000" w:rsidRDefault="00A75214">
      <w:pPr>
        <w:ind w:left="284" w:hanging="284"/>
        <w:jc w:val="both"/>
        <w:rPr>
          <w:rFonts w:ascii="NTTimes/Cyrillic" w:hAnsi="NTTimes/Cyrillic"/>
          <w:sz w:val="18"/>
        </w:rPr>
      </w:pPr>
      <w:r>
        <w:rPr>
          <w:rFonts w:ascii="NTTimes/Cyrillic" w:hAnsi="NTTimes/Cyrillic"/>
          <w:sz w:val="18"/>
        </w:rPr>
        <w:t xml:space="preserve"> б) пропоцеум </w:t>
      </w:r>
    </w:p>
    <w:p w:rsidR="00000000" w:rsidRDefault="00A75214">
      <w:pPr>
        <w:ind w:left="284" w:hanging="284"/>
        <w:jc w:val="both"/>
        <w:rPr>
          <w:rFonts w:ascii="NTTimes/Cyrillic" w:hAnsi="NTTimes/Cyrillic"/>
          <w:sz w:val="18"/>
        </w:rPr>
      </w:pPr>
      <w:r>
        <w:rPr>
          <w:rFonts w:ascii="NTTimes/Cyrillic" w:hAnsi="NTTimes/Cyrillic"/>
          <w:sz w:val="18"/>
        </w:rPr>
        <w:t xml:space="preserve"> в) мафенидовая </w:t>
      </w:r>
    </w:p>
    <w:p w:rsidR="00000000" w:rsidRDefault="00A75214">
      <w:pPr>
        <w:ind w:left="284" w:hanging="284"/>
        <w:jc w:val="both"/>
        <w:rPr>
          <w:rFonts w:ascii="NTTimes/Cyrillic" w:hAnsi="NTTimes/Cyrillic"/>
          <w:sz w:val="18"/>
        </w:rPr>
      </w:pPr>
      <w:r>
        <w:rPr>
          <w:rFonts w:ascii="NTTimes/Cyrillic" w:hAnsi="NTTimes/Cyrillic"/>
          <w:sz w:val="18"/>
        </w:rPr>
        <w:t xml:space="preserve"> г) диоксидиновая мазь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При обнаружении в ранах грамотрицательной инфекции следует применить -(1) борную мазь -(2) фурацилиновую мазь -(3) мафенид -(4) йодопироновую мазь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верно все, кроме 4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все, кроме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все,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Для высушивания ожогового струпа следует применять -(1) повязку с растворами -(2) повязку с мазью на жировой основе -(3) повязку с мазью на водораст</w:t>
      </w:r>
      <w:r>
        <w:rPr>
          <w:rFonts w:ascii="NTTimes/Cyrillic" w:hAnsi="NTTimes/Cyrillic"/>
          <w:sz w:val="18"/>
        </w:rPr>
        <w:t xml:space="preserve">воримой основе -(4) биологические покрытия </w:t>
      </w:r>
    </w:p>
    <w:p w:rsidR="00000000" w:rsidRDefault="00A75214">
      <w:pPr>
        <w:ind w:left="284" w:hanging="284"/>
        <w:jc w:val="both"/>
        <w:rPr>
          <w:rFonts w:ascii="NTTimes/Cyrillic" w:hAnsi="NTTimes/Cyrillic"/>
          <w:sz w:val="18"/>
        </w:rPr>
      </w:pPr>
      <w:r>
        <w:rPr>
          <w:rFonts w:ascii="NTTimes/Cyrillic" w:hAnsi="NTTimes/Cyrillic"/>
          <w:sz w:val="18"/>
        </w:rPr>
        <w:t xml:space="preserve"> а) если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если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если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если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д) если верно 1,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После отторжения некрозов на ожоговую рану следует накладывать -(1) биологическое покрытие -(2) мазь на жировой основе -(3) мазь на водорастворимой основе -(4) повязку с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5214">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5214">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1, 3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1,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Ожоговый шок (у лиц средней возрастной группы) развивается при глубоких ожогах площадью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5%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б) 10%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15%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более 20%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30% поверхности тела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Причинами нарушения функции печени при ожоговом шоке является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циркуляторной и тканевой гипоксии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нарушения кровообращения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гемолиза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О наличии у обожженного ожога дыхательных путей могут свидетельствовать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локализации ожогов </w:t>
      </w:r>
    </w:p>
    <w:p w:rsidR="00000000" w:rsidRDefault="00A75214">
      <w:pPr>
        <w:ind w:left="284" w:hanging="284"/>
        <w:jc w:val="both"/>
        <w:rPr>
          <w:rFonts w:ascii="NTTimes/Cyrillic" w:hAnsi="NTTimes/Cyrillic"/>
          <w:sz w:val="18"/>
        </w:rPr>
      </w:pPr>
      <w:r>
        <w:rPr>
          <w:rFonts w:ascii="NTTimes/Cyrillic" w:hAnsi="NTTimes/Cyrillic"/>
          <w:sz w:val="18"/>
        </w:rPr>
        <w:t xml:space="preserve"> б) обширности повреждения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обстояте</w:t>
      </w:r>
      <w:r>
        <w:rPr>
          <w:rFonts w:ascii="NTTimes/Cyrillic" w:hAnsi="NTTimes/Cyrillic"/>
          <w:sz w:val="18"/>
        </w:rPr>
        <w:t xml:space="preserve">льств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осиплости голоса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Первым клиническим признаком острой ожоговой токсемии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анемия </w:t>
      </w:r>
    </w:p>
    <w:p w:rsidR="00000000" w:rsidRDefault="00A75214">
      <w:pPr>
        <w:ind w:left="284" w:hanging="284"/>
        <w:jc w:val="both"/>
        <w:rPr>
          <w:rFonts w:ascii="NTTimes/Cyrillic" w:hAnsi="NTTimes/Cyrillic"/>
          <w:sz w:val="18"/>
        </w:rPr>
      </w:pPr>
      <w:r>
        <w:rPr>
          <w:rFonts w:ascii="NTTimes/Cyrillic" w:hAnsi="NTTimes/Cyrillic"/>
          <w:sz w:val="18"/>
        </w:rPr>
        <w:t xml:space="preserve"> б) нормализация диуреза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повышение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диспротеинемия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Причинами пневмонии у обожженных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аутоинфекция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нарушение дренажной функции бронхов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нарушение легочной вентиляции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нарушение гемодинамики малого круга кровообращения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Для проведения операции аутодермопластики пневмония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абсолютным противопока</w:t>
      </w:r>
      <w:r>
        <w:rPr>
          <w:rFonts w:ascii="NTTimes/Cyrillic" w:hAnsi="NTTimes/Cyrillic"/>
          <w:sz w:val="18"/>
        </w:rPr>
        <w:t xml:space="preserve">занием </w:t>
      </w:r>
    </w:p>
    <w:p w:rsidR="00000000" w:rsidRDefault="00A75214">
      <w:pPr>
        <w:ind w:left="284" w:hanging="284"/>
        <w:jc w:val="both"/>
        <w:rPr>
          <w:rFonts w:ascii="NTTimes/Cyrillic" w:hAnsi="NTTimes/Cyrillic"/>
          <w:sz w:val="18"/>
        </w:rPr>
      </w:pPr>
      <w:r>
        <w:rPr>
          <w:rFonts w:ascii="NTTimes/Cyrillic" w:hAnsi="NTTimes/Cyrillic"/>
          <w:sz w:val="18"/>
        </w:rPr>
        <w:t xml:space="preserve"> б) относительным противопоказанием </w:t>
      </w:r>
    </w:p>
    <w:p w:rsidR="00000000" w:rsidRDefault="00A75214">
      <w:pPr>
        <w:ind w:left="284" w:hanging="284"/>
        <w:jc w:val="both"/>
        <w:rPr>
          <w:rFonts w:ascii="NTTimes/Cyrillic" w:hAnsi="NTTimes/Cyrillic"/>
          <w:sz w:val="18"/>
        </w:rPr>
      </w:pPr>
      <w:r>
        <w:rPr>
          <w:rFonts w:ascii="NTTimes/Cyrillic" w:hAnsi="NTTimes/Cyrillic"/>
          <w:sz w:val="18"/>
        </w:rPr>
        <w:t xml:space="preserve"> в) не является противопоказанием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Для эффективной химической некрэктомии 40% мазью салициловой кислоты необходимо нанесение ее на сухой ожоговый струп слоем </w:t>
      </w:r>
    </w:p>
    <w:p w:rsidR="00000000" w:rsidRDefault="00A75214">
      <w:pPr>
        <w:ind w:left="284" w:hanging="284"/>
        <w:jc w:val="both"/>
        <w:rPr>
          <w:rFonts w:ascii="NTTimes/Cyrillic" w:hAnsi="NTTimes/Cyrillic"/>
          <w:sz w:val="18"/>
        </w:rPr>
      </w:pPr>
      <w:r>
        <w:rPr>
          <w:rFonts w:ascii="NTTimes/Cyrillic" w:hAnsi="NTTimes/Cyrillic"/>
          <w:sz w:val="18"/>
        </w:rPr>
        <w:t xml:space="preserve"> а) в 1-2 мм </w:t>
      </w:r>
    </w:p>
    <w:p w:rsidR="00000000" w:rsidRDefault="00A75214">
      <w:pPr>
        <w:ind w:left="284" w:hanging="284"/>
        <w:jc w:val="both"/>
        <w:rPr>
          <w:rFonts w:ascii="NTTimes/Cyrillic" w:hAnsi="NTTimes/Cyrillic"/>
          <w:sz w:val="18"/>
        </w:rPr>
      </w:pPr>
      <w:r>
        <w:rPr>
          <w:rFonts w:ascii="NTTimes/Cyrillic" w:hAnsi="NTTimes/Cyrillic"/>
          <w:sz w:val="18"/>
        </w:rPr>
        <w:t xml:space="preserve"> б) в 3-4 мм </w:t>
      </w:r>
    </w:p>
    <w:p w:rsidR="00000000" w:rsidRDefault="00A75214">
      <w:pPr>
        <w:ind w:left="284" w:hanging="284"/>
        <w:jc w:val="both"/>
        <w:rPr>
          <w:rFonts w:ascii="NTTimes/Cyrillic" w:hAnsi="NTTimes/Cyrillic"/>
          <w:sz w:val="18"/>
        </w:rPr>
      </w:pPr>
      <w:r>
        <w:rPr>
          <w:rFonts w:ascii="NTTimes/Cyrillic" w:hAnsi="NTTimes/Cyrillic"/>
          <w:sz w:val="18"/>
        </w:rPr>
        <w:t xml:space="preserve"> в) в 5-6 мм </w:t>
      </w:r>
    </w:p>
    <w:p w:rsidR="00000000" w:rsidRDefault="00A75214">
      <w:pPr>
        <w:ind w:left="284" w:hanging="284"/>
        <w:jc w:val="both"/>
        <w:rPr>
          <w:rFonts w:ascii="NTTimes/Cyrillic" w:hAnsi="NTTimes/Cyrillic"/>
          <w:sz w:val="18"/>
        </w:rPr>
      </w:pPr>
      <w:r>
        <w:rPr>
          <w:rFonts w:ascii="NTTimes/Cyrillic" w:hAnsi="NTTimes/Cyrillic"/>
          <w:sz w:val="18"/>
        </w:rPr>
        <w:t xml:space="preserve"> г) значения не имеет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Ранняя хирургическая некрэктомия при ожогах кисти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ограниченных глубоких ожогах ладони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распространенных глубоких ожогах тыла кисти, если поражение не проникает глубже собственной фасции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ограниченн</w:t>
      </w:r>
      <w:r>
        <w:rPr>
          <w:rFonts w:ascii="NTTimes/Cyrillic" w:hAnsi="NTTimes/Cyrillic"/>
          <w:sz w:val="18"/>
        </w:rPr>
        <w:t xml:space="preserve">ых глубоких ожогах тыла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распространенных ожогах тыла кисти IV степени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При глубоких ожогах стоп наиболее часто поражаются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сухожилия разгибателей пальцев и ахиллово сухожилие </w:t>
      </w:r>
    </w:p>
    <w:p w:rsidR="00000000" w:rsidRDefault="00A75214">
      <w:pPr>
        <w:ind w:left="284" w:hanging="284"/>
        <w:jc w:val="both"/>
        <w:rPr>
          <w:rFonts w:ascii="NTTimes/Cyrillic" w:hAnsi="NTTimes/Cyrillic"/>
          <w:sz w:val="18"/>
        </w:rPr>
      </w:pPr>
      <w:r>
        <w:rPr>
          <w:rFonts w:ascii="NTTimes/Cyrillic" w:hAnsi="NTTimes/Cyrillic"/>
          <w:sz w:val="18"/>
        </w:rPr>
        <w:t xml:space="preserve"> б) пяточная кость </w:t>
      </w:r>
    </w:p>
    <w:p w:rsidR="00000000" w:rsidRDefault="00A75214">
      <w:pPr>
        <w:ind w:left="284" w:hanging="284"/>
        <w:jc w:val="both"/>
        <w:rPr>
          <w:rFonts w:ascii="NTTimes/Cyrillic" w:hAnsi="NTTimes/Cyrillic"/>
          <w:sz w:val="18"/>
        </w:rPr>
      </w:pPr>
      <w:r>
        <w:rPr>
          <w:rFonts w:ascii="NTTimes/Cyrillic" w:hAnsi="NTTimes/Cyrillic"/>
          <w:sz w:val="18"/>
        </w:rPr>
        <w:t xml:space="preserve"> в) сухожилия сгибателей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Наложение 40% мази салициловой кислоты для некрэктомии одномоментно допустимо на сухой струп площадью </w:t>
      </w:r>
    </w:p>
    <w:p w:rsidR="00000000" w:rsidRDefault="00A75214">
      <w:pPr>
        <w:ind w:left="284" w:hanging="284"/>
        <w:jc w:val="both"/>
        <w:rPr>
          <w:rFonts w:ascii="NTTimes/Cyrillic" w:hAnsi="NTTimes/Cyrillic"/>
          <w:sz w:val="18"/>
        </w:rPr>
      </w:pPr>
      <w:r>
        <w:rPr>
          <w:rFonts w:ascii="NTTimes/Cyrillic" w:hAnsi="NTTimes/Cyrillic"/>
          <w:sz w:val="18"/>
        </w:rPr>
        <w:t xml:space="preserve"> а) не более 3%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б) не более 5%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10-15% поверхности тела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более 20% поверхности те</w:t>
      </w:r>
      <w:r>
        <w:rPr>
          <w:rFonts w:ascii="NTTimes/Cyrillic" w:hAnsi="NTTimes/Cyrillic"/>
          <w:sz w:val="18"/>
        </w:rPr>
        <w:t xml:space="preserve">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Для ампутации конечности или крупных сегментов ее абсолютными показаниями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полная гибель конечности в результате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сдавление циркулярным струпом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острый гнойный артрит крупных суставов </w:t>
      </w:r>
    </w:p>
    <w:p w:rsidR="00000000" w:rsidRDefault="00A75214">
      <w:pPr>
        <w:ind w:left="284" w:hanging="284"/>
        <w:jc w:val="both"/>
        <w:rPr>
          <w:rFonts w:ascii="NTTimes/Cyrillic" w:hAnsi="NTTimes/Cyrillic"/>
          <w:sz w:val="18"/>
        </w:rPr>
      </w:pPr>
      <w:r>
        <w:rPr>
          <w:rFonts w:ascii="NTTimes/Cyrillic" w:hAnsi="NTTimes/Cyrillic"/>
          <w:sz w:val="18"/>
        </w:rPr>
        <w:t xml:space="preserve"> г) гангрена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Свободная аутодермопластика при ожогах мягких тканей свода черепа показана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при ограниченных по площади глубоких поражениях </w:t>
      </w:r>
    </w:p>
    <w:p w:rsidR="00000000" w:rsidRDefault="00A75214">
      <w:pPr>
        <w:ind w:left="284" w:hanging="284"/>
        <w:jc w:val="both"/>
        <w:rPr>
          <w:rFonts w:ascii="NTTimes/Cyrillic" w:hAnsi="NTTimes/Cyrillic"/>
          <w:sz w:val="18"/>
        </w:rPr>
      </w:pPr>
      <w:r>
        <w:rPr>
          <w:rFonts w:ascii="NTTimes/Cyrillic" w:hAnsi="NTTimes/Cyrillic"/>
          <w:sz w:val="18"/>
        </w:rPr>
        <w:t xml:space="preserve"> б) при глубоких ожогах свыше одной трети площади свода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поверхностных ожогах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расп</w:t>
      </w:r>
      <w:r>
        <w:rPr>
          <w:rFonts w:ascii="NTTimes/Cyrillic" w:hAnsi="NTTimes/Cyrillic"/>
          <w:sz w:val="18"/>
        </w:rPr>
        <w:t xml:space="preserve">ространенных глубоких ожогах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При глубоких ожогах кистей в сочетании с циркулярным поражением нижней трети предплечья и лучезапястного сустава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первичное иссечение омертвевших тканей и восстановление кожного покрова в первые сутки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некротомия, устраняющая сдавливающее действие струпа в первые 48 часов, с последующей некрэктомией и кожной пластикой </w:t>
      </w:r>
    </w:p>
    <w:p w:rsidR="00000000" w:rsidRDefault="00A75214">
      <w:pPr>
        <w:ind w:left="284" w:hanging="284"/>
        <w:jc w:val="both"/>
        <w:rPr>
          <w:rFonts w:ascii="NTTimes/Cyrillic" w:hAnsi="NTTimes/Cyrillic"/>
          <w:sz w:val="18"/>
        </w:rPr>
      </w:pPr>
      <w:r>
        <w:rPr>
          <w:rFonts w:ascii="NTTimes/Cyrillic" w:hAnsi="NTTimes/Cyrillic"/>
          <w:sz w:val="18"/>
        </w:rPr>
        <w:t xml:space="preserve"> в) некротомия в первые 48 часов, пластика гранулирующих ран после самопроизвольного отторжения н</w:t>
      </w:r>
      <w:r>
        <w:rPr>
          <w:rFonts w:ascii="NTTimes/Cyrillic" w:hAnsi="NTTimes/Cyrillic"/>
          <w:sz w:val="18"/>
        </w:rPr>
        <w:t xml:space="preserve">екротических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г) некрэктомия при ожогах в области тыла кисти противопоказана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Для открытого лечения ожогов II степени лица и кистей предпочтение следует отдать </w:t>
      </w:r>
    </w:p>
    <w:p w:rsidR="00000000" w:rsidRDefault="00A75214">
      <w:pPr>
        <w:ind w:left="284" w:hanging="284"/>
        <w:jc w:val="both"/>
        <w:rPr>
          <w:rFonts w:ascii="NTTimes/Cyrillic" w:hAnsi="NTTimes/Cyrillic"/>
          <w:sz w:val="18"/>
        </w:rPr>
      </w:pPr>
      <w:r>
        <w:rPr>
          <w:rFonts w:ascii="NTTimes/Cyrillic" w:hAnsi="NTTimes/Cyrillic"/>
          <w:sz w:val="18"/>
        </w:rPr>
        <w:t xml:space="preserve"> а) мази на основе ПЭГ (полиэтиленгликоля) </w:t>
      </w:r>
    </w:p>
    <w:p w:rsidR="00000000" w:rsidRDefault="00A75214">
      <w:pPr>
        <w:ind w:left="284" w:hanging="284"/>
        <w:jc w:val="both"/>
        <w:rPr>
          <w:rFonts w:ascii="NTTimes/Cyrillic" w:hAnsi="NTTimes/Cyrillic"/>
          <w:sz w:val="18"/>
        </w:rPr>
      </w:pPr>
      <w:r>
        <w:rPr>
          <w:rFonts w:ascii="NTTimes/Cyrillic" w:hAnsi="NTTimes/Cyrillic"/>
          <w:sz w:val="18"/>
        </w:rPr>
        <w:t xml:space="preserve"> б) аэрозолям </w:t>
      </w:r>
    </w:p>
    <w:p w:rsidR="00000000" w:rsidRDefault="00A75214">
      <w:pPr>
        <w:ind w:left="284" w:hanging="284"/>
        <w:jc w:val="both"/>
        <w:rPr>
          <w:rFonts w:ascii="NTTimes/Cyrillic" w:hAnsi="NTTimes/Cyrillic"/>
          <w:sz w:val="18"/>
        </w:rPr>
      </w:pPr>
      <w:r>
        <w:rPr>
          <w:rFonts w:ascii="NTTimes/Cyrillic" w:hAnsi="NTTimes/Cyrillic"/>
          <w:sz w:val="18"/>
        </w:rPr>
        <w:t xml:space="preserve"> в) биологическим покрытиям </w:t>
      </w:r>
    </w:p>
    <w:p w:rsidR="00000000" w:rsidRDefault="00A75214">
      <w:pPr>
        <w:ind w:left="284" w:hanging="284"/>
        <w:jc w:val="both"/>
        <w:rPr>
          <w:rFonts w:ascii="NTTimes/Cyrillic" w:hAnsi="NTTimes/Cyrillic"/>
          <w:sz w:val="18"/>
        </w:rPr>
      </w:pPr>
      <w:r>
        <w:rPr>
          <w:rFonts w:ascii="NTTimes/Cyrillic" w:hAnsi="NTTimes/Cyrillic"/>
          <w:sz w:val="18"/>
        </w:rPr>
        <w:t xml:space="preserve"> г) раствору фурацилина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Для лечения ожоговых ран, инфицированных синегнойной палочкой, следует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раствор фурацилина </w:t>
      </w:r>
    </w:p>
    <w:p w:rsidR="00000000" w:rsidRDefault="00A75214">
      <w:pPr>
        <w:ind w:left="284" w:hanging="284"/>
        <w:jc w:val="both"/>
        <w:rPr>
          <w:rFonts w:ascii="NTTimes/Cyrillic" w:hAnsi="NTTimes/Cyrillic"/>
          <w:sz w:val="18"/>
        </w:rPr>
      </w:pPr>
      <w:r>
        <w:rPr>
          <w:rFonts w:ascii="NTTimes/Cyrillic" w:hAnsi="NTTimes/Cyrillic"/>
          <w:sz w:val="18"/>
        </w:rPr>
        <w:t xml:space="preserve"> б) раствор диоксидина </w:t>
      </w:r>
    </w:p>
    <w:p w:rsidR="00000000" w:rsidRDefault="00A75214">
      <w:pPr>
        <w:ind w:left="284" w:hanging="284"/>
        <w:jc w:val="both"/>
        <w:rPr>
          <w:rFonts w:ascii="NTTimes/Cyrillic" w:hAnsi="NTTimes/Cyrillic"/>
          <w:sz w:val="18"/>
        </w:rPr>
      </w:pPr>
      <w:r>
        <w:rPr>
          <w:rFonts w:ascii="NTTimes/Cyrillic" w:hAnsi="NTTimes/Cyrillic"/>
          <w:sz w:val="18"/>
        </w:rPr>
        <w:t xml:space="preserve"> в) левомеколь </w:t>
      </w:r>
    </w:p>
    <w:p w:rsidR="00000000" w:rsidRDefault="00A75214">
      <w:pPr>
        <w:ind w:left="284" w:hanging="284"/>
        <w:jc w:val="both"/>
        <w:rPr>
          <w:rFonts w:ascii="NTTimes/Cyrillic" w:hAnsi="NTTimes/Cyrillic"/>
          <w:sz w:val="18"/>
        </w:rPr>
      </w:pPr>
      <w:r>
        <w:rPr>
          <w:rFonts w:ascii="NTTimes/Cyrillic" w:hAnsi="NTTimes/Cyrillic"/>
          <w:sz w:val="18"/>
        </w:rPr>
        <w:t xml:space="preserve"> г) пропоцеум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 Критической (в смысле угрозы</w:t>
      </w:r>
      <w:r>
        <w:rPr>
          <w:rFonts w:ascii="NTTimes/Cyrillic" w:hAnsi="NTTimes/Cyrillic"/>
          <w:sz w:val="18"/>
        </w:rPr>
        <w:t xml:space="preserve"> генерализации инфекции) является бактериальная обсемененность ран, составляющая на 1 г биоптата из ожоговой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а) 1000 микробных тел </w:t>
      </w:r>
    </w:p>
    <w:p w:rsidR="00000000" w:rsidRDefault="00A75214">
      <w:pPr>
        <w:ind w:left="284" w:hanging="284"/>
        <w:jc w:val="both"/>
        <w:rPr>
          <w:rFonts w:ascii="NTTimes/Cyrillic" w:hAnsi="NTTimes/Cyrillic"/>
          <w:sz w:val="18"/>
        </w:rPr>
      </w:pPr>
      <w:r>
        <w:rPr>
          <w:rFonts w:ascii="NTTimes/Cyrillic" w:hAnsi="NTTimes/Cyrillic"/>
          <w:sz w:val="18"/>
        </w:rPr>
        <w:t xml:space="preserve"> б) 10 000 микробных тел </w:t>
      </w:r>
    </w:p>
    <w:p w:rsidR="00000000" w:rsidRDefault="00A75214">
      <w:pPr>
        <w:ind w:left="284" w:hanging="284"/>
        <w:jc w:val="both"/>
        <w:rPr>
          <w:rFonts w:ascii="NTTimes/Cyrillic" w:hAnsi="NTTimes/Cyrillic"/>
          <w:sz w:val="18"/>
        </w:rPr>
      </w:pPr>
      <w:r>
        <w:rPr>
          <w:rFonts w:ascii="NTTimes/Cyrillic" w:hAnsi="NTTimes/Cyrillic"/>
          <w:sz w:val="18"/>
        </w:rPr>
        <w:t xml:space="preserve"> в) 100 000 микробных тел </w:t>
      </w:r>
    </w:p>
    <w:p w:rsidR="00000000" w:rsidRDefault="00A75214">
      <w:pPr>
        <w:ind w:left="284" w:hanging="284"/>
        <w:jc w:val="both"/>
        <w:rPr>
          <w:rFonts w:ascii="NTTimes/Cyrillic" w:hAnsi="NTTimes/Cyrillic"/>
          <w:sz w:val="18"/>
        </w:rPr>
      </w:pPr>
      <w:r>
        <w:rPr>
          <w:rFonts w:ascii="NTTimes/Cyrillic" w:hAnsi="NTTimes/Cyrillic"/>
          <w:sz w:val="18"/>
        </w:rPr>
        <w:t xml:space="preserve"> г) 1 000 000 микробных тел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Аутодермопластика на лице при глубоких ожогах производится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перфорированными трансплантатами аутокожи </w:t>
      </w:r>
    </w:p>
    <w:p w:rsidR="00000000" w:rsidRDefault="00A75214">
      <w:pPr>
        <w:ind w:left="284" w:hanging="284"/>
        <w:jc w:val="both"/>
        <w:rPr>
          <w:rFonts w:ascii="NTTimes/Cyrillic" w:hAnsi="NTTimes/Cyrillic"/>
          <w:sz w:val="18"/>
        </w:rPr>
      </w:pPr>
      <w:r>
        <w:rPr>
          <w:rFonts w:ascii="NTTimes/Cyrillic" w:hAnsi="NTTimes/Cyrillic"/>
          <w:sz w:val="18"/>
        </w:rPr>
        <w:t xml:space="preserve"> б) сплошными трансплантатами аутокожи без насечек и перфораций </w:t>
      </w:r>
    </w:p>
    <w:p w:rsidR="00000000" w:rsidRDefault="00A75214">
      <w:pPr>
        <w:ind w:left="284" w:hanging="284"/>
        <w:jc w:val="both"/>
        <w:rPr>
          <w:rFonts w:ascii="NTTimes/Cyrillic" w:hAnsi="NTTimes/Cyrillic"/>
          <w:sz w:val="18"/>
        </w:rPr>
      </w:pPr>
      <w:r>
        <w:rPr>
          <w:rFonts w:ascii="NTTimes/Cyrillic" w:hAnsi="NTTimes/Cyrillic"/>
          <w:sz w:val="18"/>
        </w:rPr>
        <w:t xml:space="preserve"> в) полнослойными кожными трансплантатами </w:t>
      </w:r>
    </w:p>
    <w:p w:rsidR="00000000" w:rsidRDefault="00A75214">
      <w:pPr>
        <w:ind w:left="284" w:hanging="284"/>
        <w:jc w:val="both"/>
        <w:rPr>
          <w:rFonts w:ascii="NTTimes/Cyrillic" w:hAnsi="NTTimes/Cyrillic"/>
          <w:sz w:val="18"/>
        </w:rPr>
      </w:pPr>
      <w:r>
        <w:rPr>
          <w:rFonts w:ascii="NTTimes/Cyrillic" w:hAnsi="NTTimes/Cyrillic"/>
          <w:sz w:val="18"/>
        </w:rPr>
        <w:t xml:space="preserve"> г) кожно-фасциальными аутотрансплантатами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К мазям на полиэтиле</w:t>
      </w:r>
      <w:r>
        <w:rPr>
          <w:rFonts w:ascii="NTTimes/Cyrillic" w:hAnsi="NTTimes/Cyrillic"/>
          <w:sz w:val="18"/>
        </w:rPr>
        <w:t xml:space="preserve">нгликоле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пропоцеум </w:t>
      </w:r>
    </w:p>
    <w:p w:rsidR="00000000" w:rsidRDefault="00A75214">
      <w:pPr>
        <w:ind w:left="284" w:hanging="284"/>
        <w:jc w:val="both"/>
        <w:rPr>
          <w:rFonts w:ascii="NTTimes/Cyrillic" w:hAnsi="NTTimes/Cyrillic"/>
          <w:sz w:val="18"/>
        </w:rPr>
      </w:pPr>
      <w:r>
        <w:rPr>
          <w:rFonts w:ascii="NTTimes/Cyrillic" w:hAnsi="NTTimes/Cyrillic"/>
          <w:sz w:val="18"/>
        </w:rPr>
        <w:t xml:space="preserve"> б) мафенида </w:t>
      </w:r>
    </w:p>
    <w:p w:rsidR="00000000" w:rsidRDefault="00A75214">
      <w:pPr>
        <w:ind w:left="284" w:hanging="284"/>
        <w:jc w:val="both"/>
        <w:rPr>
          <w:rFonts w:ascii="NTTimes/Cyrillic" w:hAnsi="NTTimes/Cyrillic"/>
          <w:sz w:val="18"/>
        </w:rPr>
      </w:pPr>
      <w:r>
        <w:rPr>
          <w:rFonts w:ascii="NTTimes/Cyrillic" w:hAnsi="NTTimes/Cyrillic"/>
          <w:sz w:val="18"/>
        </w:rPr>
        <w:t xml:space="preserve"> в) дермазина </w:t>
      </w:r>
    </w:p>
    <w:p w:rsidR="00000000" w:rsidRDefault="00A75214">
      <w:pPr>
        <w:ind w:left="284" w:hanging="284"/>
        <w:jc w:val="both"/>
        <w:rPr>
          <w:rFonts w:ascii="NTTimes/Cyrillic" w:hAnsi="NTTimes/Cyrillic"/>
          <w:sz w:val="18"/>
        </w:rPr>
      </w:pPr>
      <w:r>
        <w:rPr>
          <w:rFonts w:ascii="NTTimes/Cyrillic" w:hAnsi="NTTimes/Cyrillic"/>
          <w:sz w:val="18"/>
        </w:rPr>
        <w:t xml:space="preserve"> г) левосина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044. Наиболее выраженным бактерицидным действием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дебризан </w:t>
      </w:r>
    </w:p>
    <w:p w:rsidR="00000000" w:rsidRDefault="00A75214">
      <w:pPr>
        <w:ind w:left="284" w:hanging="284"/>
        <w:jc w:val="both"/>
        <w:rPr>
          <w:rFonts w:ascii="NTTimes/Cyrillic" w:hAnsi="NTTimes/Cyrillic"/>
          <w:sz w:val="18"/>
        </w:rPr>
      </w:pPr>
      <w:r>
        <w:rPr>
          <w:rFonts w:ascii="NTTimes/Cyrillic" w:hAnsi="NTTimes/Cyrillic"/>
          <w:sz w:val="18"/>
        </w:rPr>
        <w:t xml:space="preserve"> б) дермазин </w:t>
      </w:r>
    </w:p>
    <w:p w:rsidR="00000000" w:rsidRDefault="00A75214">
      <w:pPr>
        <w:ind w:left="284" w:hanging="284"/>
        <w:jc w:val="both"/>
        <w:rPr>
          <w:rFonts w:ascii="NTTimes/Cyrillic" w:hAnsi="NTTimes/Cyrillic"/>
          <w:sz w:val="18"/>
        </w:rPr>
      </w:pPr>
      <w:r>
        <w:rPr>
          <w:rFonts w:ascii="NTTimes/Cyrillic" w:hAnsi="NTTimes/Cyrillic"/>
          <w:sz w:val="18"/>
        </w:rPr>
        <w:t xml:space="preserve"> в) левосин </w:t>
      </w:r>
    </w:p>
    <w:p w:rsidR="00000000" w:rsidRDefault="00A75214">
      <w:pPr>
        <w:ind w:left="284" w:hanging="284"/>
        <w:jc w:val="both"/>
        <w:rPr>
          <w:rFonts w:ascii="NTTimes/Cyrillic" w:hAnsi="NTTimes/Cyrillic"/>
          <w:sz w:val="18"/>
        </w:rPr>
      </w:pPr>
      <w:r>
        <w:rPr>
          <w:rFonts w:ascii="NTTimes/Cyrillic" w:hAnsi="NTTimes/Cyrillic"/>
          <w:sz w:val="18"/>
        </w:rPr>
        <w:t xml:space="preserve"> г) диоксиколь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Наиболее выраженным бактерицидным действием среди применяемых растворов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раствор фурацилина </w:t>
      </w:r>
    </w:p>
    <w:p w:rsidR="00000000" w:rsidRDefault="00A75214">
      <w:pPr>
        <w:ind w:left="284" w:hanging="284"/>
        <w:jc w:val="both"/>
        <w:rPr>
          <w:rFonts w:ascii="NTTimes/Cyrillic" w:hAnsi="NTTimes/Cyrillic"/>
          <w:sz w:val="18"/>
        </w:rPr>
      </w:pPr>
      <w:r>
        <w:rPr>
          <w:rFonts w:ascii="NTTimes/Cyrillic" w:hAnsi="NTTimes/Cyrillic"/>
          <w:sz w:val="18"/>
        </w:rPr>
        <w:t xml:space="preserve"> б) 1% раствор йодовидона </w:t>
      </w:r>
    </w:p>
    <w:p w:rsidR="00000000" w:rsidRDefault="00A75214">
      <w:pPr>
        <w:ind w:left="284" w:hanging="284"/>
        <w:jc w:val="both"/>
        <w:rPr>
          <w:rFonts w:ascii="NTTimes/Cyrillic" w:hAnsi="NTTimes/Cyrillic"/>
          <w:sz w:val="18"/>
        </w:rPr>
      </w:pPr>
      <w:r>
        <w:rPr>
          <w:rFonts w:ascii="NTTimes/Cyrillic" w:hAnsi="NTTimes/Cyrillic"/>
          <w:sz w:val="18"/>
        </w:rPr>
        <w:t xml:space="preserve"> в) раствор перекиси водорода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Лечение мазями при глубоких ожогах лучше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до отторжения некротических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после отторжения некротических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применение мазей при глубоких ожогах противопоказано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12. ПРОКТОЛОГИЯ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Длина анального канала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1-2 см </w:t>
      </w:r>
    </w:p>
    <w:p w:rsidR="00000000" w:rsidRDefault="00A75214">
      <w:pPr>
        <w:ind w:left="284" w:hanging="284"/>
        <w:jc w:val="both"/>
        <w:rPr>
          <w:rFonts w:ascii="NTTimes/Cyrillic" w:hAnsi="NTTimes/Cyrillic"/>
          <w:sz w:val="18"/>
        </w:rPr>
      </w:pPr>
      <w:r>
        <w:rPr>
          <w:rFonts w:ascii="NTTimes/Cyrillic" w:hAnsi="NTTimes/Cyrillic"/>
          <w:sz w:val="18"/>
        </w:rPr>
        <w:t xml:space="preserve"> б) 2-3 см </w:t>
      </w:r>
    </w:p>
    <w:p w:rsidR="00000000" w:rsidRDefault="00A75214">
      <w:pPr>
        <w:ind w:left="284" w:hanging="284"/>
        <w:jc w:val="both"/>
        <w:rPr>
          <w:rFonts w:ascii="NTTimes/Cyrillic" w:hAnsi="NTTimes/Cyrillic"/>
          <w:sz w:val="18"/>
        </w:rPr>
      </w:pPr>
      <w:r>
        <w:rPr>
          <w:rFonts w:ascii="NTTimes/Cyrillic" w:hAnsi="NTTimes/Cyrillic"/>
          <w:sz w:val="18"/>
        </w:rPr>
        <w:t xml:space="preserve"> в) 3-4 см </w:t>
      </w:r>
    </w:p>
    <w:p w:rsidR="00000000" w:rsidRDefault="00A75214">
      <w:pPr>
        <w:ind w:left="284" w:hanging="284"/>
        <w:jc w:val="both"/>
        <w:rPr>
          <w:rFonts w:ascii="NTTimes/Cyrillic" w:hAnsi="NTTimes/Cyrillic"/>
          <w:sz w:val="18"/>
        </w:rPr>
      </w:pPr>
      <w:r>
        <w:rPr>
          <w:rFonts w:ascii="NTTimes/Cyrillic" w:hAnsi="NTTimes/Cyrillic"/>
          <w:sz w:val="18"/>
        </w:rPr>
        <w:t xml:space="preserve"> г) 4-5 см </w:t>
      </w:r>
    </w:p>
    <w:p w:rsidR="00000000" w:rsidRDefault="00A75214">
      <w:pPr>
        <w:ind w:left="284" w:hanging="284"/>
        <w:jc w:val="both"/>
        <w:rPr>
          <w:rFonts w:ascii="NTTimes/Cyrillic" w:hAnsi="NTTimes/Cyrillic"/>
          <w:sz w:val="18"/>
        </w:rPr>
      </w:pPr>
      <w:r>
        <w:rPr>
          <w:rFonts w:ascii="NTTimes/Cyrillic" w:hAnsi="NTTimes/Cyrillic"/>
          <w:sz w:val="18"/>
        </w:rPr>
        <w:t xml:space="preserve"> д) 5-6 см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Анальная трещина чаще расположена на </w:t>
      </w:r>
    </w:p>
    <w:p w:rsidR="00000000" w:rsidRDefault="00A75214">
      <w:pPr>
        <w:ind w:left="284" w:hanging="284"/>
        <w:jc w:val="both"/>
        <w:rPr>
          <w:rFonts w:ascii="NTTimes/Cyrillic" w:hAnsi="NTTimes/Cyrillic"/>
          <w:sz w:val="18"/>
        </w:rPr>
      </w:pPr>
      <w:r>
        <w:rPr>
          <w:rFonts w:ascii="NTTimes/Cyrillic" w:hAnsi="NTTimes/Cyrillic"/>
          <w:sz w:val="18"/>
        </w:rPr>
        <w:t xml:space="preserve"> а) задней полукружности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правой полукружности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в) левой полукружности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передней полукружности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передней и задней полукружности анального канала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Возникновению </w:t>
      </w:r>
      <w:r>
        <w:rPr>
          <w:rFonts w:ascii="NTTimes/Cyrillic" w:hAnsi="NTTimes/Cyrillic"/>
          <w:sz w:val="18"/>
        </w:rPr>
        <w:t xml:space="preserve">анальной трещины способствуют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длительные запоры </w:t>
      </w:r>
    </w:p>
    <w:p w:rsidR="00000000" w:rsidRDefault="00A75214">
      <w:pPr>
        <w:ind w:left="284" w:hanging="284"/>
        <w:jc w:val="both"/>
        <w:rPr>
          <w:rFonts w:ascii="NTTimes/Cyrillic" w:hAnsi="NTTimes/Cyrillic"/>
          <w:sz w:val="18"/>
        </w:rPr>
      </w:pPr>
      <w:r>
        <w:rPr>
          <w:rFonts w:ascii="NTTimes/Cyrillic" w:hAnsi="NTTimes/Cyrillic"/>
          <w:sz w:val="18"/>
        </w:rPr>
        <w:t xml:space="preserve"> б) геморрой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острый парапроктит и проктит </w:t>
      </w:r>
    </w:p>
    <w:p w:rsidR="00000000" w:rsidRDefault="00A75214">
      <w:pPr>
        <w:ind w:left="284" w:hanging="284"/>
        <w:jc w:val="both"/>
        <w:rPr>
          <w:rFonts w:ascii="NTTimes/Cyrillic" w:hAnsi="NTTimes/Cyrillic"/>
          <w:sz w:val="18"/>
        </w:rPr>
      </w:pPr>
      <w:r>
        <w:rPr>
          <w:rFonts w:ascii="NTTimes/Cyrillic" w:hAnsi="NTTimes/Cyrillic"/>
          <w:sz w:val="18"/>
        </w:rPr>
        <w:t xml:space="preserve"> г) травма прямой кишки и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Задняя дозированная сфинктеротомия показана при лечении </w:t>
      </w:r>
    </w:p>
    <w:p w:rsidR="00000000" w:rsidRDefault="00A75214">
      <w:pPr>
        <w:ind w:left="284" w:hanging="284"/>
        <w:jc w:val="both"/>
        <w:rPr>
          <w:rFonts w:ascii="NTTimes/Cyrillic" w:hAnsi="NTTimes/Cyrillic"/>
          <w:sz w:val="18"/>
        </w:rPr>
      </w:pPr>
      <w:r>
        <w:rPr>
          <w:rFonts w:ascii="NTTimes/Cyrillic" w:hAnsi="NTTimes/Cyrillic"/>
          <w:sz w:val="18"/>
        </w:rPr>
        <w:t xml:space="preserve"> а) геморроя, с повышенным тонусом сфинктера и анальной трещины </w:t>
      </w:r>
    </w:p>
    <w:p w:rsidR="00000000" w:rsidRDefault="00A75214">
      <w:pPr>
        <w:ind w:left="284" w:hanging="284"/>
        <w:jc w:val="both"/>
        <w:rPr>
          <w:rFonts w:ascii="NTTimes/Cyrillic" w:hAnsi="NTTimes/Cyrillic"/>
          <w:sz w:val="18"/>
        </w:rPr>
      </w:pPr>
      <w:r>
        <w:rPr>
          <w:rFonts w:ascii="NTTimes/Cyrillic" w:hAnsi="NTTimes/Cyrillic"/>
          <w:sz w:val="18"/>
        </w:rPr>
        <w:t xml:space="preserve"> б) кокцигодинии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хронического парапроктита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геморроя с выпадением внутренних геморроидальных узлов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Для утверждения диагноза анальной трещины достаточно </w:t>
      </w:r>
    </w:p>
    <w:p w:rsidR="00000000" w:rsidRDefault="00A75214">
      <w:pPr>
        <w:ind w:left="284" w:hanging="284"/>
        <w:jc w:val="both"/>
        <w:rPr>
          <w:rFonts w:ascii="NTTimes/Cyrillic" w:hAnsi="NTTimes/Cyrillic"/>
          <w:sz w:val="18"/>
        </w:rPr>
      </w:pPr>
      <w:r>
        <w:rPr>
          <w:rFonts w:ascii="NTTimes/Cyrillic" w:hAnsi="NTTimes/Cyrillic"/>
          <w:sz w:val="18"/>
        </w:rPr>
        <w:t xml:space="preserve"> а) пальцевого исследования прямой кишки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w:t>
      </w:r>
      <w:r>
        <w:rPr>
          <w:rFonts w:ascii="NTTimes/Cyrillic" w:hAnsi="NTTimes/Cyrillic"/>
          <w:sz w:val="18"/>
        </w:rPr>
        <w:t xml:space="preserve">колоноскопии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аноскопии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г) ирригоскопии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д) ректороманоскопии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При лечении хронической калезной трещины наиболее эффективным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пресакральная блокада раствором новокаина </w:t>
      </w:r>
    </w:p>
    <w:p w:rsidR="00000000" w:rsidRDefault="00A75214">
      <w:pPr>
        <w:ind w:left="284" w:hanging="284"/>
        <w:jc w:val="both"/>
        <w:rPr>
          <w:rFonts w:ascii="NTTimes/Cyrillic" w:hAnsi="NTTimes/Cyrillic"/>
          <w:sz w:val="18"/>
        </w:rPr>
      </w:pPr>
      <w:r>
        <w:rPr>
          <w:rFonts w:ascii="NTTimes/Cyrillic" w:hAnsi="NTTimes/Cyrillic"/>
          <w:sz w:val="18"/>
        </w:rPr>
        <w:t xml:space="preserve"> б) введение новокаина со спиртом под трещину </w:t>
      </w:r>
    </w:p>
    <w:p w:rsidR="00000000" w:rsidRDefault="00A75214">
      <w:pPr>
        <w:ind w:left="284" w:hanging="284"/>
        <w:jc w:val="both"/>
        <w:rPr>
          <w:rFonts w:ascii="NTTimes/Cyrillic" w:hAnsi="NTTimes/Cyrillic"/>
          <w:sz w:val="18"/>
        </w:rPr>
      </w:pPr>
      <w:r>
        <w:rPr>
          <w:rFonts w:ascii="NTTimes/Cyrillic" w:hAnsi="NTTimes/Cyrillic"/>
          <w:sz w:val="18"/>
        </w:rPr>
        <w:t xml:space="preserve"> в) пальцевое растяжение сфинктера по Рекомье </w:t>
      </w:r>
    </w:p>
    <w:p w:rsidR="00000000" w:rsidRDefault="00A75214">
      <w:pPr>
        <w:ind w:left="284" w:hanging="284"/>
        <w:jc w:val="both"/>
        <w:rPr>
          <w:rFonts w:ascii="NTTimes/Cyrillic" w:hAnsi="NTTimes/Cyrillic"/>
          <w:sz w:val="18"/>
        </w:rPr>
      </w:pPr>
      <w:r>
        <w:rPr>
          <w:rFonts w:ascii="NTTimes/Cyrillic" w:hAnsi="NTTimes/Cyrillic"/>
          <w:sz w:val="18"/>
        </w:rPr>
        <w:t xml:space="preserve"> г) иссечение трещины </w:t>
      </w:r>
    </w:p>
    <w:p w:rsidR="00000000" w:rsidRDefault="00A75214">
      <w:pPr>
        <w:ind w:left="284" w:hanging="284"/>
        <w:jc w:val="both"/>
        <w:rPr>
          <w:rFonts w:ascii="NTTimes/Cyrillic" w:hAnsi="NTTimes/Cyrillic"/>
          <w:sz w:val="18"/>
        </w:rPr>
      </w:pPr>
      <w:r>
        <w:rPr>
          <w:rFonts w:ascii="NTTimes/Cyrillic" w:hAnsi="NTTimes/Cyrillic"/>
          <w:sz w:val="18"/>
        </w:rPr>
        <w:t xml:space="preserve"> д) иссечение трещины с дозированной сфинктеротомией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Дозированная сфинктеротомия при лечении задней анальной трещины предполагает рассечение задней порции внутреннего сфинктера на глубину </w:t>
      </w:r>
    </w:p>
    <w:p w:rsidR="00000000" w:rsidRDefault="00A75214">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0. 5-0. 8 см </w:t>
      </w:r>
    </w:p>
    <w:p w:rsidR="00000000" w:rsidRDefault="00A75214">
      <w:pPr>
        <w:ind w:left="284" w:hanging="284"/>
        <w:jc w:val="both"/>
        <w:rPr>
          <w:rFonts w:ascii="NTTimes/Cyrillic" w:hAnsi="NTTimes/Cyrillic"/>
          <w:sz w:val="18"/>
        </w:rPr>
      </w:pPr>
      <w:r>
        <w:rPr>
          <w:rFonts w:ascii="NTTimes/Cyrillic" w:hAnsi="NTTimes/Cyrillic"/>
          <w:sz w:val="18"/>
        </w:rPr>
        <w:t xml:space="preserve"> б) 0. 8-1. 0 см </w:t>
      </w:r>
    </w:p>
    <w:p w:rsidR="00000000" w:rsidRDefault="00A75214">
      <w:pPr>
        <w:ind w:left="284" w:hanging="284"/>
        <w:jc w:val="both"/>
        <w:rPr>
          <w:rFonts w:ascii="NTTimes/Cyrillic" w:hAnsi="NTTimes/Cyrillic"/>
          <w:sz w:val="18"/>
        </w:rPr>
      </w:pPr>
      <w:r>
        <w:rPr>
          <w:rFonts w:ascii="NTTimes/Cyrillic" w:hAnsi="NTTimes/Cyrillic"/>
          <w:sz w:val="18"/>
        </w:rPr>
        <w:t xml:space="preserve"> в) 1. 0-1. 5 см </w:t>
      </w:r>
    </w:p>
    <w:p w:rsidR="00000000" w:rsidRDefault="00A75214">
      <w:pPr>
        <w:ind w:left="284" w:hanging="284"/>
        <w:jc w:val="both"/>
        <w:rPr>
          <w:rFonts w:ascii="NTTimes/Cyrillic" w:hAnsi="NTTimes/Cyrillic"/>
          <w:sz w:val="18"/>
        </w:rPr>
      </w:pPr>
      <w:r>
        <w:rPr>
          <w:rFonts w:ascii="NTTimes/Cyrillic" w:hAnsi="NTTimes/Cyrillic"/>
          <w:sz w:val="18"/>
        </w:rPr>
        <w:t xml:space="preserve"> г) 1. 5-2. 0 см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2. 0 см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К геморрою предрасполагают </w:t>
      </w:r>
    </w:p>
    <w:p w:rsidR="00000000" w:rsidRDefault="00A75214">
      <w:pPr>
        <w:ind w:left="284" w:hanging="284"/>
        <w:jc w:val="both"/>
        <w:rPr>
          <w:rFonts w:ascii="NTTimes/Cyrillic" w:hAnsi="NTTimes/Cyrillic"/>
          <w:sz w:val="18"/>
        </w:rPr>
      </w:pPr>
      <w:r>
        <w:rPr>
          <w:rFonts w:ascii="NTTimes/Cyrillic" w:hAnsi="NTTimes/Cyrillic"/>
          <w:sz w:val="18"/>
        </w:rPr>
        <w:t xml:space="preserve"> а) тяжелый физический труд </w:t>
      </w:r>
    </w:p>
    <w:p w:rsidR="00000000" w:rsidRDefault="00A75214">
      <w:pPr>
        <w:ind w:left="284" w:hanging="284"/>
        <w:jc w:val="both"/>
        <w:rPr>
          <w:rFonts w:ascii="NTTimes/Cyrillic" w:hAnsi="NTTimes/Cyrillic"/>
          <w:sz w:val="18"/>
        </w:rPr>
      </w:pPr>
      <w:r>
        <w:rPr>
          <w:rFonts w:ascii="NTTimes/Cyrillic" w:hAnsi="NTTimes/Cyrillic"/>
          <w:sz w:val="18"/>
        </w:rPr>
        <w:t xml:space="preserve"> б) употребление алкоголя </w:t>
      </w:r>
    </w:p>
    <w:p w:rsidR="00000000" w:rsidRDefault="00A75214">
      <w:pPr>
        <w:ind w:left="284" w:hanging="284"/>
        <w:jc w:val="both"/>
        <w:rPr>
          <w:rFonts w:ascii="NTTimes/Cyrillic" w:hAnsi="NTTimes/Cyrillic"/>
          <w:sz w:val="18"/>
        </w:rPr>
      </w:pPr>
      <w:r>
        <w:rPr>
          <w:rFonts w:ascii="NTTimes/Cyrillic" w:hAnsi="NTTimes/Cyrillic"/>
          <w:sz w:val="18"/>
        </w:rPr>
        <w:t xml:space="preserve"> в) проктосигмоидит </w:t>
      </w:r>
    </w:p>
    <w:p w:rsidR="00000000" w:rsidRDefault="00A75214">
      <w:pPr>
        <w:ind w:left="284" w:hanging="284"/>
        <w:jc w:val="both"/>
        <w:rPr>
          <w:rFonts w:ascii="NTTimes/Cyrillic" w:hAnsi="NTTimes/Cyrillic"/>
          <w:sz w:val="18"/>
        </w:rPr>
      </w:pPr>
      <w:r>
        <w:rPr>
          <w:rFonts w:ascii="NTTimes/Cyrillic" w:hAnsi="NTTimes/Cyrillic"/>
          <w:sz w:val="18"/>
        </w:rPr>
        <w:t xml:space="preserve"> г) длительные и упорные запоры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Для утверждения диагноза геморроя достаточным будет </w:t>
      </w:r>
    </w:p>
    <w:p w:rsidR="00000000" w:rsidRDefault="00A75214">
      <w:pPr>
        <w:ind w:left="284" w:hanging="284"/>
        <w:jc w:val="both"/>
        <w:rPr>
          <w:rFonts w:ascii="NTTimes/Cyrillic" w:hAnsi="NTTimes/Cyrillic"/>
          <w:sz w:val="18"/>
        </w:rPr>
      </w:pPr>
      <w:r>
        <w:rPr>
          <w:rFonts w:ascii="NTTimes/Cyrillic" w:hAnsi="NTTimes/Cyrillic"/>
          <w:sz w:val="18"/>
        </w:rPr>
        <w:t xml:space="preserve"> а) пальцевое исследование прямой кишки и осмотр заднего прохода </w:t>
      </w:r>
    </w:p>
    <w:p w:rsidR="00000000" w:rsidRDefault="00A75214">
      <w:pPr>
        <w:ind w:left="284" w:hanging="284"/>
        <w:jc w:val="both"/>
        <w:rPr>
          <w:rFonts w:ascii="NTTimes/Cyrillic" w:hAnsi="NTTimes/Cyrillic"/>
          <w:sz w:val="18"/>
        </w:rPr>
      </w:pPr>
      <w:r>
        <w:rPr>
          <w:rFonts w:ascii="NTTimes/Cyrillic" w:hAnsi="NTTimes/Cyrillic"/>
          <w:sz w:val="18"/>
        </w:rPr>
        <w:t xml:space="preserve"> б) ректороманоскопия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ирригоскопия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колоноскопия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Геморрроидэктомия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выпадении геморроидальных уз</w:t>
      </w:r>
      <w:r>
        <w:rPr>
          <w:rFonts w:ascii="NTTimes/Cyrillic" w:hAnsi="NTTimes/Cyrillic"/>
          <w:sz w:val="18"/>
        </w:rPr>
        <w:t xml:space="preserve">лов 3 ст.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болевом синдроме при дефекации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выпадении геморроидальных узлов 1 ст. </w:t>
      </w:r>
    </w:p>
    <w:p w:rsidR="00000000" w:rsidRDefault="00A75214">
      <w:pPr>
        <w:ind w:left="284" w:hanging="284"/>
        <w:jc w:val="both"/>
        <w:rPr>
          <w:rFonts w:ascii="NTTimes/Cyrillic" w:hAnsi="NTTimes/Cyrillic"/>
          <w:sz w:val="18"/>
        </w:rPr>
      </w:pPr>
      <w:r>
        <w:rPr>
          <w:rFonts w:ascii="NTTimes/Cyrillic" w:hAnsi="NTTimes/Cyrillic"/>
          <w:sz w:val="18"/>
        </w:rPr>
        <w:t xml:space="preserve"> г) анальном зуде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Геморроидэктомия по Миллигану - Моргану подразумевает </w:t>
      </w:r>
    </w:p>
    <w:p w:rsidR="00000000" w:rsidRDefault="00A75214">
      <w:pPr>
        <w:ind w:left="284" w:hanging="284"/>
        <w:jc w:val="both"/>
        <w:rPr>
          <w:rFonts w:ascii="NTTimes/Cyrillic" w:hAnsi="NTTimes/Cyrillic"/>
          <w:sz w:val="18"/>
        </w:rPr>
      </w:pPr>
      <w:r>
        <w:rPr>
          <w:rFonts w:ascii="NTTimes/Cyrillic" w:hAnsi="NTTimes/Cyrillic"/>
          <w:sz w:val="18"/>
        </w:rPr>
        <w:t xml:space="preserve"> а) циркулярное иссечение слизистой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б) иссечение геморроидальных узлов на 2, 5, 8 часах по циферблату </w:t>
      </w:r>
    </w:p>
    <w:p w:rsidR="00000000" w:rsidRDefault="00A75214">
      <w:pPr>
        <w:ind w:left="284" w:hanging="284"/>
        <w:jc w:val="both"/>
        <w:rPr>
          <w:rFonts w:ascii="NTTimes/Cyrillic" w:hAnsi="NTTimes/Cyrillic"/>
          <w:sz w:val="18"/>
        </w:rPr>
      </w:pPr>
      <w:r>
        <w:rPr>
          <w:rFonts w:ascii="NTTimes/Cyrillic" w:hAnsi="NTTimes/Cyrillic"/>
          <w:sz w:val="18"/>
        </w:rPr>
        <w:t xml:space="preserve"> в) иссечение геморроидальных узлов на 3, 7, 11 часах по циферблату </w:t>
      </w:r>
    </w:p>
    <w:p w:rsidR="00000000" w:rsidRDefault="00A75214">
      <w:pPr>
        <w:ind w:left="284" w:hanging="284"/>
        <w:jc w:val="both"/>
        <w:rPr>
          <w:rFonts w:ascii="NTTimes/Cyrillic" w:hAnsi="NTTimes/Cyrillic"/>
          <w:sz w:val="18"/>
        </w:rPr>
      </w:pPr>
      <w:r>
        <w:rPr>
          <w:rFonts w:ascii="NTTimes/Cyrillic" w:hAnsi="NTTimes/Cyrillic"/>
          <w:sz w:val="18"/>
        </w:rPr>
        <w:t xml:space="preserve"> г) иссечение выпадающих геморроидальных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д) иссечение геморроидальных узлов на 3, 7, 11 часах по циферблату с восстановлением слизистой анально</w:t>
      </w:r>
      <w:r>
        <w:rPr>
          <w:rFonts w:ascii="NTTimes/Cyrillic" w:hAnsi="NTTimes/Cyrillic"/>
          <w:sz w:val="18"/>
        </w:rPr>
        <w:t xml:space="preserve">го канала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1 На следующий день после приема большого количества алкоголя больной почувствовал резкую боль в заднем проходе, ощущение инородного тела, появились скудные кровянистые выделения из прямой кишки. При осмотре в области ануса </w:t>
      </w:r>
      <w:r>
        <w:rPr>
          <w:rFonts w:ascii="NTTimes/Cyrillic" w:hAnsi="NTTimes/Cyrillic"/>
          <w:sz w:val="18"/>
        </w:rPr>
        <w:lastRenderedPageBreak/>
        <w:t xml:space="preserve">определяется "розетка" из резко болезненных и напряженных выпячиваний слизистой прямой кишки багрового цвета, на 7 часах по циферблату отмечается некроз слизистой с умеренным кровотечением. В данном случае имеет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геморрой, осложненный выпадением 3 ст. </w:t>
      </w:r>
    </w:p>
    <w:p w:rsidR="00000000" w:rsidRDefault="00A75214">
      <w:pPr>
        <w:ind w:left="284" w:hanging="284"/>
        <w:jc w:val="both"/>
        <w:rPr>
          <w:rFonts w:ascii="NTTimes/Cyrillic" w:hAnsi="NTTimes/Cyrillic"/>
          <w:sz w:val="18"/>
        </w:rPr>
      </w:pPr>
      <w:r>
        <w:rPr>
          <w:rFonts w:ascii="NTTimes/Cyrillic" w:hAnsi="NTTimes/Cyrillic"/>
          <w:sz w:val="18"/>
        </w:rPr>
        <w:t xml:space="preserve"> б) остр</w:t>
      </w:r>
      <w:r>
        <w:rPr>
          <w:rFonts w:ascii="NTTimes/Cyrillic" w:hAnsi="NTTimes/Cyrillic"/>
          <w:sz w:val="18"/>
        </w:rPr>
        <w:t xml:space="preserve">ый тромбоз геморроидальных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выпадение и ущемление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ущемление геморроидальных узлов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012. 2 На следующий день после приема большого количества алкоголя больной почувствовал резкую боль в заднем проходе, ощущение инородного тела, появились скудные кровянистые выделения из прямой кишки. При осмотре в области ануса определяется "розетка" из резко болезненных и напряженных выпячиваний слизистой прямой кишки багрового цвета, на 7 часах по циферблату отмечается некроз слизистой с умерен</w:t>
      </w:r>
      <w:r>
        <w:rPr>
          <w:rFonts w:ascii="NTTimes/Cyrillic" w:hAnsi="NTTimes/Cyrillic"/>
          <w:sz w:val="18"/>
        </w:rPr>
        <w:t xml:space="preserve">ным кровотечением. Ваша тактика по отношению к данному больному в условиях поликлиники включает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назначения обезболивающих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б) пресакральной новокаиновой блокады </w:t>
      </w:r>
    </w:p>
    <w:p w:rsidR="00000000" w:rsidRDefault="00A75214">
      <w:pPr>
        <w:ind w:left="284" w:hanging="284"/>
        <w:jc w:val="both"/>
        <w:rPr>
          <w:rFonts w:ascii="NTTimes/Cyrillic" w:hAnsi="NTTimes/Cyrillic"/>
          <w:sz w:val="18"/>
        </w:rPr>
      </w:pPr>
      <w:r>
        <w:rPr>
          <w:rFonts w:ascii="NTTimes/Cyrillic" w:hAnsi="NTTimes/Cyrillic"/>
          <w:sz w:val="18"/>
        </w:rPr>
        <w:t xml:space="preserve"> в) склеротерапии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противовоспалительного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012. 3 На следующий день после приема большого количества алкоголя больной почувствовал резкую боль в заднем проходе, ощущение инородного тела, появились скудные кровянистые выделения из прямой кишки. При осмотре в области ануса определяется "</w:t>
      </w:r>
      <w:r>
        <w:rPr>
          <w:rFonts w:ascii="NTTimes/Cyrillic" w:hAnsi="NTTimes/Cyrillic"/>
          <w:sz w:val="18"/>
        </w:rPr>
        <w:t xml:space="preserve">розетка" из резко болезненных и напряженных выпячиваний слизистой прямой кишки багрового цвета, на 7 часах по циферблату отмечается некроз слизистой с умеренным кровотечением. В случае госпитализации больного и после стихания острых воспалительных явлений больному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склеротерапия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пресакральная новокаиновая блокада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перевязка геморроидальных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геморроидэктомия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013. Больной в течение ряда лет страдает геморроем. За последние две недели появились резкие боли после акта дефекации</w:t>
      </w:r>
      <w:r>
        <w:rPr>
          <w:rFonts w:ascii="NTTimes/Cyrillic" w:hAnsi="NTTimes/Cyrillic"/>
          <w:sz w:val="18"/>
        </w:rPr>
        <w:t xml:space="preserve">, длительность болевого пароксизма 6-8 часов, боли не снимаются анальгетиками. Появилась стулобоязнь. Изменение клинической картины связано </w:t>
      </w:r>
    </w:p>
    <w:p w:rsidR="00000000" w:rsidRDefault="00A75214">
      <w:pPr>
        <w:ind w:left="284" w:hanging="284"/>
        <w:jc w:val="both"/>
        <w:rPr>
          <w:rFonts w:ascii="NTTimes/Cyrillic" w:hAnsi="NTTimes/Cyrillic"/>
          <w:sz w:val="18"/>
        </w:rPr>
      </w:pPr>
      <w:r>
        <w:rPr>
          <w:rFonts w:ascii="NTTimes/Cyrillic" w:hAnsi="NTTimes/Cyrillic"/>
          <w:sz w:val="18"/>
        </w:rPr>
        <w:t xml:space="preserve"> а) с тромбозом геморроидальных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б) со сфинктеритом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парапроктитом </w:t>
      </w:r>
    </w:p>
    <w:p w:rsidR="00000000" w:rsidRDefault="00A75214">
      <w:pPr>
        <w:ind w:left="284" w:hanging="284"/>
        <w:jc w:val="both"/>
        <w:rPr>
          <w:rFonts w:ascii="NTTimes/Cyrillic" w:hAnsi="NTTimes/Cyrillic"/>
          <w:sz w:val="18"/>
        </w:rPr>
      </w:pPr>
      <w:r>
        <w:rPr>
          <w:rFonts w:ascii="NTTimes/Cyrillic" w:hAnsi="NTTimes/Cyrillic"/>
          <w:sz w:val="18"/>
        </w:rPr>
        <w:t xml:space="preserve"> г) с трещиной анального канала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Больному, геморрой у которого осложнился трещиной анального канала, следует предпринять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противовоспалительное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иссечение анальной трещины </w:t>
      </w:r>
    </w:p>
    <w:p w:rsidR="00000000" w:rsidRDefault="00A75214">
      <w:pPr>
        <w:ind w:left="284" w:hanging="284"/>
        <w:jc w:val="both"/>
        <w:rPr>
          <w:rFonts w:ascii="NTTimes/Cyrillic" w:hAnsi="NTTimes/Cyrillic"/>
          <w:sz w:val="18"/>
        </w:rPr>
      </w:pPr>
      <w:r>
        <w:rPr>
          <w:rFonts w:ascii="NTTimes/Cyrillic" w:hAnsi="NTTimes/Cyrillic"/>
          <w:sz w:val="18"/>
        </w:rPr>
        <w:t xml:space="preserve"> в) пресакральную новокаиновую блокаду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геморроидэктомию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д) геморроидэктомию с дозированн</w:t>
      </w:r>
      <w:r>
        <w:rPr>
          <w:rFonts w:ascii="NTTimes/Cyrillic" w:hAnsi="NTTimes/Cyrillic"/>
          <w:sz w:val="18"/>
        </w:rPr>
        <w:t xml:space="preserve">ой сфинктеротомией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Для диагностики рака прямой кишки в первую очередь необходимо произвести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пальцевое исследование прямой кишки и ректороманоскопию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б) анализ кала на скрытую кровь </w:t>
      </w:r>
    </w:p>
    <w:p w:rsidR="00000000" w:rsidRDefault="00A75214">
      <w:pPr>
        <w:ind w:left="284" w:hanging="284"/>
        <w:jc w:val="both"/>
        <w:rPr>
          <w:rFonts w:ascii="NTTimes/Cyrillic" w:hAnsi="NTTimes/Cyrillic"/>
          <w:sz w:val="18"/>
        </w:rPr>
      </w:pPr>
      <w:r>
        <w:rPr>
          <w:rFonts w:ascii="NTTimes/Cyrillic" w:hAnsi="NTTimes/Cyrillic"/>
          <w:sz w:val="18"/>
        </w:rPr>
        <w:t xml:space="preserve"> в) лапароскопию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г) ультразвуковое исследование органов малого таза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В случае операбельной опухоли прямой кишки, расположенной на 6 см от перианальной кожи,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передняя резекция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операция Гартмана </w:t>
      </w:r>
    </w:p>
    <w:p w:rsidR="00000000" w:rsidRDefault="00A75214">
      <w:pPr>
        <w:ind w:left="284" w:hanging="284"/>
        <w:jc w:val="both"/>
        <w:rPr>
          <w:rFonts w:ascii="NTTimes/Cyrillic" w:hAnsi="NTTimes/Cyrillic"/>
          <w:sz w:val="18"/>
        </w:rPr>
      </w:pPr>
      <w:r>
        <w:rPr>
          <w:rFonts w:ascii="NTTimes/Cyrillic" w:hAnsi="NTTimes/Cyrillic"/>
          <w:sz w:val="18"/>
        </w:rPr>
        <w:t xml:space="preserve"> в) брюшно-анальная резекция прямой кишки с низведением сигмовидной </w:t>
      </w:r>
    </w:p>
    <w:p w:rsidR="00000000" w:rsidRDefault="00A75214">
      <w:pPr>
        <w:ind w:left="284" w:hanging="284"/>
        <w:jc w:val="both"/>
        <w:rPr>
          <w:rFonts w:ascii="NTTimes/Cyrillic" w:hAnsi="NTTimes/Cyrillic"/>
          <w:sz w:val="18"/>
        </w:rPr>
      </w:pPr>
      <w:r>
        <w:rPr>
          <w:rFonts w:ascii="NTTimes/Cyrillic" w:hAnsi="NTTimes/Cyrillic"/>
          <w:sz w:val="18"/>
        </w:rPr>
        <w:t xml:space="preserve"> г) брюшно-про</w:t>
      </w:r>
      <w:r>
        <w:rPr>
          <w:rFonts w:ascii="NTTimes/Cyrillic" w:hAnsi="NTTimes/Cyrillic"/>
          <w:sz w:val="18"/>
        </w:rPr>
        <w:t xml:space="preserve">межностная экстирпация прямой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Резчайшие боли в области ануса во время акта дефекации, сопровождающиеся незначительным выделением алой крови, и "стулобоязнь"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для рака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для полипа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для сфинктерита </w:t>
      </w:r>
    </w:p>
    <w:p w:rsidR="00000000" w:rsidRDefault="00A75214">
      <w:pPr>
        <w:ind w:left="284" w:hanging="284"/>
        <w:jc w:val="both"/>
        <w:rPr>
          <w:rFonts w:ascii="NTTimes/Cyrillic" w:hAnsi="NTTimes/Cyrillic"/>
          <w:sz w:val="18"/>
        </w:rPr>
      </w:pPr>
      <w:r>
        <w:rPr>
          <w:rFonts w:ascii="NTTimes/Cyrillic" w:hAnsi="NTTimes/Cyrillic"/>
          <w:sz w:val="18"/>
        </w:rPr>
        <w:t xml:space="preserve"> г) для трещины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для геморроя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Клиническая картина ректального свища характеризуется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стулобоязнью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кровотечением при дефекации </w:t>
      </w:r>
    </w:p>
    <w:p w:rsidR="00000000" w:rsidRDefault="00A75214">
      <w:pPr>
        <w:ind w:left="284" w:hanging="284"/>
        <w:jc w:val="both"/>
        <w:rPr>
          <w:rFonts w:ascii="NTTimes/Cyrillic" w:hAnsi="NTTimes/Cyrillic"/>
          <w:sz w:val="18"/>
        </w:rPr>
      </w:pPr>
      <w:r>
        <w:rPr>
          <w:rFonts w:ascii="NTTimes/Cyrillic" w:hAnsi="NTTimes/Cyrillic"/>
          <w:sz w:val="18"/>
        </w:rPr>
        <w:t xml:space="preserve"> в) рецидивами парапроктита с выделением гноя из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г) выделением слизи при дефекаци</w:t>
      </w:r>
      <w:r>
        <w:rPr>
          <w:rFonts w:ascii="NTTimes/Cyrillic" w:hAnsi="NTTimes/Cyrillic"/>
          <w:sz w:val="18"/>
        </w:rPr>
        <w:t xml:space="preserve">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Наиболее радикальным методом в лечении острого тромбоза геморроидальных узлов следует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склеротерапию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пресакральную новокаиновую блокаду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антикоагулянты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оперативное вмешательство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Радикальным методом лечения острого подкожного парапроктита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систематические пункции абсцесса с промыванием антибиотиками </w:t>
      </w:r>
    </w:p>
    <w:p w:rsidR="00000000" w:rsidRDefault="00A75214">
      <w:pPr>
        <w:ind w:left="284" w:hanging="284"/>
        <w:jc w:val="both"/>
        <w:rPr>
          <w:rFonts w:ascii="NTTimes/Cyrillic" w:hAnsi="NTTimes/Cyrillic"/>
          <w:sz w:val="18"/>
        </w:rPr>
      </w:pPr>
      <w:r>
        <w:rPr>
          <w:rFonts w:ascii="NTTimes/Cyrillic" w:hAnsi="NTTimes/Cyrillic"/>
          <w:sz w:val="18"/>
        </w:rPr>
        <w:t xml:space="preserve"> б) вскрытие и дренирование полости абсцесса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гнойной полости с иссечением крипты в зоне воспаления анальной железы и гнойного хода </w:t>
      </w:r>
    </w:p>
    <w:p w:rsidR="00000000" w:rsidRDefault="00A75214">
      <w:pPr>
        <w:ind w:left="284" w:hanging="284"/>
        <w:jc w:val="both"/>
        <w:rPr>
          <w:rFonts w:ascii="NTTimes/Cyrillic" w:hAnsi="NTTimes/Cyrillic"/>
          <w:sz w:val="18"/>
        </w:rPr>
      </w:pPr>
      <w:r>
        <w:rPr>
          <w:rFonts w:ascii="NTTimes/Cyrillic" w:hAnsi="NTTimes/Cyrillic"/>
          <w:sz w:val="18"/>
        </w:rPr>
        <w:t xml:space="preserve"> г) общая </w:t>
      </w:r>
      <w:r>
        <w:rPr>
          <w:rFonts w:ascii="NTTimes/Cyrillic" w:hAnsi="NTTimes/Cyrillic"/>
          <w:sz w:val="18"/>
        </w:rPr>
        <w:t xml:space="preserve">антибиотикотерапия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Для диагностики дивертикулеза толстой кишки наиболее информативными методами исследования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ректороманоскопия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колоноскопия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ирригоскопия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исследование толстой кишки после приема бария внутрь </w:t>
      </w:r>
    </w:p>
    <w:p w:rsidR="00000000" w:rsidRDefault="00A75214">
      <w:pPr>
        <w:ind w:left="284" w:hanging="284"/>
        <w:jc w:val="both"/>
        <w:rPr>
          <w:rFonts w:ascii="NTTimes/Cyrillic" w:hAnsi="NTTimes/Cyrillic"/>
          <w:sz w:val="18"/>
        </w:rPr>
      </w:pPr>
      <w:r>
        <w:rPr>
          <w:rFonts w:ascii="NTTimes/Cyrillic" w:hAnsi="NTTimes/Cyrillic"/>
          <w:sz w:val="18"/>
        </w:rPr>
        <w:t xml:space="preserve"> д) ультразвуковое исследование органов брюшной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Возникновению дивертикулеза ободочной кишки способствуют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повышение внутрибрюшного давления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повышение внутрикишечного давления и пищевой фактор (употребление рафинированной пищи) </w:t>
      </w:r>
    </w:p>
    <w:p w:rsidR="00000000" w:rsidRDefault="00A75214">
      <w:pPr>
        <w:ind w:left="284" w:hanging="284"/>
        <w:jc w:val="both"/>
        <w:rPr>
          <w:rFonts w:ascii="NTTimes/Cyrillic" w:hAnsi="NTTimes/Cyrillic"/>
          <w:sz w:val="18"/>
        </w:rPr>
      </w:pPr>
      <w:r>
        <w:rPr>
          <w:rFonts w:ascii="NTTimes/Cyrillic" w:hAnsi="NTTimes/Cyrillic"/>
          <w:sz w:val="18"/>
        </w:rPr>
        <w:t xml:space="preserve"> в) пищевой факто</w:t>
      </w:r>
      <w:r>
        <w:rPr>
          <w:rFonts w:ascii="NTTimes/Cyrillic" w:hAnsi="NTTimes/Cyrillic"/>
          <w:sz w:val="18"/>
        </w:rPr>
        <w:t xml:space="preserve">р (употребление пищи, богатой клетчаткой) </w:t>
      </w:r>
    </w:p>
    <w:p w:rsidR="00000000" w:rsidRDefault="00A75214">
      <w:pPr>
        <w:ind w:left="284" w:hanging="284"/>
        <w:jc w:val="both"/>
        <w:rPr>
          <w:rFonts w:ascii="NTTimes/Cyrillic" w:hAnsi="NTTimes/Cyrillic"/>
          <w:sz w:val="18"/>
        </w:rPr>
      </w:pPr>
      <w:r>
        <w:rPr>
          <w:rFonts w:ascii="NTTimes/Cyrillic" w:hAnsi="NTTimes/Cyrillic"/>
          <w:sz w:val="18"/>
        </w:rPr>
        <w:t xml:space="preserve"> г) употребление большого количества жидкости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При остром ишиоректальном парапроктите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пункция гнойника и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вскрытие гнойника через просвет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гнойника через промежность с пересечением копчиково-прямокишечной связки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вскрытие, дренирование абсцесса, иссечение крипты в анальном канале </w:t>
      </w:r>
    </w:p>
    <w:p w:rsidR="00000000" w:rsidRDefault="00A75214">
      <w:pPr>
        <w:ind w:left="284" w:hanging="284"/>
        <w:jc w:val="both"/>
        <w:rPr>
          <w:rFonts w:ascii="NTTimes/Cyrillic" w:hAnsi="NTTimes/Cyrillic"/>
          <w:sz w:val="18"/>
        </w:rPr>
      </w:pPr>
      <w:r>
        <w:rPr>
          <w:rFonts w:ascii="NTTimes/Cyrillic" w:hAnsi="NTTimes/Cyrillic"/>
          <w:sz w:val="18"/>
        </w:rPr>
        <w:t xml:space="preserve"> д) пункция абсцесса и введение дренажа для промывания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В этиологии парапроктитов главное значение имеет</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а) выпадение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травма слизистой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воспаление анальных желез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геморрой </w:t>
      </w:r>
    </w:p>
    <w:p w:rsidR="00000000" w:rsidRDefault="00A75214">
      <w:pPr>
        <w:ind w:left="284" w:hanging="284"/>
        <w:jc w:val="both"/>
        <w:rPr>
          <w:rFonts w:ascii="NTTimes/Cyrillic" w:hAnsi="NTTimes/Cyrillic"/>
          <w:sz w:val="18"/>
        </w:rPr>
      </w:pPr>
      <w:r>
        <w:rPr>
          <w:rFonts w:ascii="NTTimes/Cyrillic" w:hAnsi="NTTimes/Cyrillic"/>
          <w:sz w:val="18"/>
        </w:rPr>
        <w:t xml:space="preserve"> д) общие септические заболевания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Экстирпация прямой кишки является операцией выбора при </w:t>
      </w:r>
    </w:p>
    <w:p w:rsidR="00000000" w:rsidRDefault="00A75214">
      <w:pPr>
        <w:ind w:left="284" w:hanging="284"/>
        <w:jc w:val="both"/>
        <w:rPr>
          <w:rFonts w:ascii="NTTimes/Cyrillic" w:hAnsi="NTTimes/Cyrillic"/>
          <w:sz w:val="18"/>
        </w:rPr>
      </w:pPr>
      <w:r>
        <w:rPr>
          <w:rFonts w:ascii="NTTimes/Cyrillic" w:hAnsi="NTTimes/Cyrillic"/>
          <w:sz w:val="18"/>
        </w:rPr>
        <w:t xml:space="preserve"> а) раке анального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б) раке прямой кишки, расположенном на 7-10 см от перианальной кожи </w:t>
      </w:r>
    </w:p>
    <w:p w:rsidR="00000000" w:rsidRDefault="00A75214">
      <w:pPr>
        <w:ind w:left="284" w:hanging="284"/>
        <w:jc w:val="both"/>
        <w:rPr>
          <w:rFonts w:ascii="NTTimes/Cyrillic" w:hAnsi="NTTimes/Cyrillic"/>
          <w:sz w:val="18"/>
        </w:rPr>
      </w:pPr>
      <w:r>
        <w:rPr>
          <w:rFonts w:ascii="NTTimes/Cyrillic" w:hAnsi="NTTimes/Cyrillic"/>
          <w:sz w:val="18"/>
        </w:rPr>
        <w:t xml:space="preserve"> в) раке верхнеампулярного отдела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раковой опухоли, расположенной на 12-15 см от перианальной кожи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026. Для возникновения острого парапроктита обязательными этиологическими факторами являют</w:t>
      </w:r>
      <w:r>
        <w:rPr>
          <w:rFonts w:ascii="NTTimes/Cyrillic" w:hAnsi="NTTimes/Cyrillic"/>
          <w:sz w:val="18"/>
        </w:rPr>
        <w:t xml:space="preserve">ся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кровотечение из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поносы </w:t>
      </w:r>
    </w:p>
    <w:p w:rsidR="00000000" w:rsidRDefault="00A75214">
      <w:pPr>
        <w:ind w:left="284" w:hanging="284"/>
        <w:jc w:val="both"/>
        <w:rPr>
          <w:rFonts w:ascii="NTTimes/Cyrillic" w:hAnsi="NTTimes/Cyrillic"/>
          <w:sz w:val="18"/>
        </w:rPr>
      </w:pPr>
      <w:r>
        <w:rPr>
          <w:rFonts w:ascii="NTTimes/Cyrillic" w:hAnsi="NTTimes/Cyrillic"/>
          <w:sz w:val="18"/>
        </w:rPr>
        <w:t xml:space="preserve"> в) склонность к запорам </w:t>
      </w:r>
    </w:p>
    <w:p w:rsidR="00000000" w:rsidRDefault="00A75214">
      <w:pPr>
        <w:ind w:left="284" w:hanging="284"/>
        <w:jc w:val="both"/>
        <w:rPr>
          <w:rFonts w:ascii="NTTimes/Cyrillic" w:hAnsi="NTTimes/Cyrillic"/>
          <w:sz w:val="18"/>
        </w:rPr>
      </w:pPr>
      <w:r>
        <w:rPr>
          <w:rFonts w:ascii="NTTimes/Cyrillic" w:hAnsi="NTTimes/Cyrillic"/>
          <w:sz w:val="18"/>
        </w:rPr>
        <w:t xml:space="preserve"> г) закупорка выводного протока анальной железы и ее воспаление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дефект слизистой прямой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После макро- и микроскопического исследования препарата прямой кишки, удаленного по поводу рака, сформулирован диагноз: "рак прямой кишки Т2NxМ0". Это значит, что </w:t>
      </w:r>
    </w:p>
    <w:p w:rsidR="00000000" w:rsidRDefault="00A75214">
      <w:pPr>
        <w:ind w:left="284" w:hanging="284"/>
        <w:jc w:val="both"/>
        <w:rPr>
          <w:rFonts w:ascii="NTTimes/Cyrillic" w:hAnsi="NTTimes/Cyrillic"/>
          <w:sz w:val="18"/>
        </w:rPr>
      </w:pPr>
      <w:r>
        <w:rPr>
          <w:rFonts w:ascii="NTTimes/Cyrillic" w:hAnsi="NTTimes/Cyrillic"/>
          <w:sz w:val="18"/>
        </w:rPr>
        <w:t xml:space="preserve"> а) опухоль занимает 1/2 окружности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регионарные лимфатические узлы не поражены </w:t>
      </w:r>
    </w:p>
    <w:p w:rsidR="00000000" w:rsidRDefault="00A75214">
      <w:pPr>
        <w:ind w:left="284" w:hanging="284"/>
        <w:jc w:val="both"/>
        <w:rPr>
          <w:rFonts w:ascii="NTTimes/Cyrillic" w:hAnsi="NTTimes/Cyrillic"/>
          <w:sz w:val="18"/>
        </w:rPr>
      </w:pPr>
      <w:r>
        <w:rPr>
          <w:rFonts w:ascii="NTTimes/Cyrillic" w:hAnsi="NTTimes/Cyrillic"/>
          <w:sz w:val="18"/>
        </w:rPr>
        <w:t xml:space="preserve"> в) регионарные лимфатические узлы поражены </w:t>
      </w:r>
    </w:p>
    <w:p w:rsidR="00000000" w:rsidRDefault="00A75214">
      <w:pPr>
        <w:ind w:left="284" w:hanging="284"/>
        <w:jc w:val="both"/>
        <w:rPr>
          <w:rFonts w:ascii="NTTimes/Cyrillic" w:hAnsi="NTTimes/Cyrillic"/>
          <w:sz w:val="18"/>
        </w:rPr>
      </w:pPr>
      <w:r>
        <w:rPr>
          <w:rFonts w:ascii="NTTimes/Cyrillic" w:hAnsi="NTTimes/Cyrillic"/>
          <w:sz w:val="18"/>
        </w:rPr>
        <w:t xml:space="preserve"> г) нет отдаленных метастазов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все, кроме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После макро- и микроскопического исследования препарата прямой кишки, удаленного во время операции по поводу рака, сформулирован диагноз: "рак прямой кишки Т3Nx+М1Р4". Это означает, что </w:t>
      </w:r>
    </w:p>
    <w:p w:rsidR="00000000" w:rsidRDefault="00A75214">
      <w:pPr>
        <w:ind w:left="284" w:hanging="284"/>
        <w:jc w:val="both"/>
        <w:rPr>
          <w:rFonts w:ascii="NTTimes/Cyrillic" w:hAnsi="NTTimes/Cyrillic"/>
          <w:sz w:val="18"/>
        </w:rPr>
      </w:pPr>
      <w:r>
        <w:rPr>
          <w:rFonts w:ascii="NTTimes/Cyrillic" w:hAnsi="NTTimes/Cyrillic"/>
          <w:sz w:val="18"/>
        </w:rPr>
        <w:t xml:space="preserve"> а) опухоль занимает 1/2 окружности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регионарные лимфатические узлы не поражены </w:t>
      </w:r>
    </w:p>
    <w:p w:rsidR="00000000" w:rsidRDefault="00A75214">
      <w:pPr>
        <w:ind w:left="284" w:hanging="284"/>
        <w:jc w:val="both"/>
        <w:rPr>
          <w:rFonts w:ascii="NTTimes/Cyrillic" w:hAnsi="NTTimes/Cyrillic"/>
          <w:sz w:val="18"/>
        </w:rPr>
      </w:pPr>
      <w:r>
        <w:rPr>
          <w:rFonts w:ascii="NTTimes/Cyrillic" w:hAnsi="NTTimes/Cyrillic"/>
          <w:sz w:val="18"/>
        </w:rPr>
        <w:t xml:space="preserve"> в) регионарные лимфатические узлы поражены </w:t>
      </w:r>
    </w:p>
    <w:p w:rsidR="00000000" w:rsidRDefault="00A75214">
      <w:pPr>
        <w:ind w:left="284" w:hanging="284"/>
        <w:jc w:val="both"/>
        <w:rPr>
          <w:rFonts w:ascii="NTTimes/Cyrillic" w:hAnsi="NTTimes/Cyrillic"/>
          <w:sz w:val="18"/>
        </w:rPr>
      </w:pPr>
      <w:r>
        <w:rPr>
          <w:rFonts w:ascii="NTTimes/Cyrillic" w:hAnsi="NTTimes/Cyrillic"/>
          <w:sz w:val="18"/>
        </w:rPr>
        <w:t xml:space="preserve"> г) нет отдаленных метастазов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неправильно все, кроме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029. Ишиоректальный парапроктит в типичных случаях характеризуется всем перечисленным, кро</w:t>
      </w:r>
      <w:r>
        <w:rPr>
          <w:rFonts w:ascii="NTTimes/Cyrillic" w:hAnsi="NTTimes/Cyrillic"/>
          <w:sz w:val="18"/>
        </w:rPr>
        <w:t xml:space="preserve">ме </w:t>
      </w:r>
    </w:p>
    <w:p w:rsidR="00000000" w:rsidRDefault="00A75214">
      <w:pPr>
        <w:ind w:left="284" w:hanging="284"/>
        <w:jc w:val="both"/>
        <w:rPr>
          <w:rFonts w:ascii="NTTimes/Cyrillic" w:hAnsi="NTTimes/Cyrillic"/>
          <w:sz w:val="18"/>
        </w:rPr>
      </w:pPr>
      <w:r>
        <w:rPr>
          <w:rFonts w:ascii="NTTimes/Cyrillic" w:hAnsi="NTTimes/Cyrillic"/>
          <w:sz w:val="18"/>
        </w:rPr>
        <w:t xml:space="preserve"> а) выделения слизи из ануса и припухлости промежности с гиперемией </w:t>
      </w:r>
    </w:p>
    <w:p w:rsidR="00000000" w:rsidRDefault="00A75214">
      <w:pPr>
        <w:ind w:left="284" w:hanging="284"/>
        <w:jc w:val="both"/>
        <w:rPr>
          <w:rFonts w:ascii="NTTimes/Cyrillic" w:hAnsi="NTTimes/Cyrillic"/>
          <w:sz w:val="18"/>
        </w:rPr>
      </w:pPr>
      <w:r>
        <w:rPr>
          <w:rFonts w:ascii="NTTimes/Cyrillic" w:hAnsi="NTTimes/Cyrillic"/>
          <w:sz w:val="18"/>
        </w:rPr>
        <w:t xml:space="preserve"> б) высокой температурой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отсутствия изменений со стороны кожи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болей в глубине таза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После геморроидэктомии наиболее частыми осложнениями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выраженный болевой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б) задержка мочеиспускания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перианальный отек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острый парапроктит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При гнойном воспалении эпителиального копчикового хода более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пункция абсцесса, промывание его и введение антибиот</w:t>
      </w:r>
      <w:r>
        <w:rPr>
          <w:rFonts w:ascii="NTTimes/Cyrillic" w:hAnsi="NTTimes/Cyrillic"/>
          <w:sz w:val="18"/>
        </w:rPr>
        <w:t xml:space="preserve">ика </w:t>
      </w:r>
    </w:p>
    <w:p w:rsidR="00000000" w:rsidRDefault="00A75214">
      <w:pPr>
        <w:ind w:left="284" w:hanging="284"/>
        <w:jc w:val="both"/>
        <w:rPr>
          <w:rFonts w:ascii="NTTimes/Cyrillic" w:hAnsi="NTTimes/Cyrillic"/>
          <w:sz w:val="18"/>
        </w:rPr>
      </w:pPr>
      <w:r>
        <w:rPr>
          <w:rFonts w:ascii="NTTimes/Cyrillic" w:hAnsi="NTTimes/Cyrillic"/>
          <w:sz w:val="18"/>
        </w:rPr>
        <w:t xml:space="preserve"> б) вскрытие абсцесса и дренирование гнойной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иссечение эпителиального хода с ушиванием раны наглухо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вскрытие абсцесса с иссечением эпителиального хода и открытым ведением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вскрытие абсцесса с иссечением эпителиального хода и подшиванием краев раны по дну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Для диагностики экстрасфинктерного свища прямой кишки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ирригоскопия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колоноскопия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аноскопия и фистулография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пассаж бария по кишечнику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033. Наиболее частыми осложнениями дивертикулеза сигмов</w:t>
      </w:r>
      <w:r>
        <w:rPr>
          <w:rFonts w:ascii="NTTimes/Cyrillic" w:hAnsi="NTTimes/Cyrillic"/>
          <w:sz w:val="18"/>
        </w:rPr>
        <w:t xml:space="preserve">идной кишки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дивертикулит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пенетрация дивертикула в брыжейку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перфорация сигмовидной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кишечная непроходимость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При перфорации дивертикула сигмовидной кишки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сигмовидной кишки с анастомозом конец в конец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наложение обходного анастомоза и дренирование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операция Гартмана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лапаротомия, дренирование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дренирование брюшной полости, трансверзостомия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Наиболее частыми осложнениями </w:t>
      </w:r>
      <w:r>
        <w:rPr>
          <w:rFonts w:ascii="NTTimes/Cyrillic" w:hAnsi="NTTimes/Cyrillic"/>
          <w:sz w:val="18"/>
        </w:rPr>
        <w:t xml:space="preserve">рака сигмовидной кишки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воспаление сигмовидной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пенетрация опухоли в брыжейку </w:t>
      </w:r>
    </w:p>
    <w:p w:rsidR="00000000" w:rsidRDefault="00A75214">
      <w:pPr>
        <w:ind w:left="284" w:hanging="284"/>
        <w:jc w:val="both"/>
        <w:rPr>
          <w:rFonts w:ascii="NTTimes/Cyrillic" w:hAnsi="NTTimes/Cyrillic"/>
          <w:sz w:val="18"/>
        </w:rPr>
      </w:pPr>
      <w:r>
        <w:rPr>
          <w:rFonts w:ascii="NTTimes/Cyrillic" w:hAnsi="NTTimes/Cyrillic"/>
          <w:sz w:val="18"/>
        </w:rPr>
        <w:t xml:space="preserve"> в) кишечная непроходимость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перфорация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профузное кишечное кровотечение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При экстрасфинктерном ректальном свище, осложненном гнойной полостью, наиболее радикальной операцией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иссечение свища в просвет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гнойной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проведение лигатуры и дренирование гнойной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иссечение свища с ушиванием сфинктера </w:t>
      </w:r>
    </w:p>
    <w:p w:rsidR="00000000" w:rsidRDefault="00A75214">
      <w:pPr>
        <w:ind w:left="284" w:hanging="284"/>
        <w:jc w:val="both"/>
        <w:rPr>
          <w:rFonts w:ascii="NTTimes/Cyrillic" w:hAnsi="NTTimes/Cyrillic"/>
          <w:sz w:val="18"/>
        </w:rPr>
      </w:pPr>
      <w:r>
        <w:rPr>
          <w:rFonts w:ascii="NTTimes/Cyrillic" w:hAnsi="NTTimes/Cyrillic"/>
          <w:sz w:val="18"/>
        </w:rPr>
        <w:t xml:space="preserve"> д) пластическая операция по низв</w:t>
      </w:r>
      <w:r>
        <w:rPr>
          <w:rFonts w:ascii="NTTimes/Cyrillic" w:hAnsi="NTTimes/Cyrillic"/>
          <w:sz w:val="18"/>
        </w:rPr>
        <w:t xml:space="preserve">едению слизистой по Блиничеву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Приобретенный дивертикулез ободочной кишки чаще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правой половине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в левой половине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одинаково часто в правой и левой половине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Врожденный дивертикулез ободочной кишки чаще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левой половине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в правой половине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одинаково часто в правой и левой половине </w:t>
      </w:r>
    </w:p>
    <w:p w:rsidR="00000000" w:rsidRDefault="00A75214">
      <w:pPr>
        <w:ind w:left="284" w:hanging="284"/>
        <w:jc w:val="both"/>
        <w:rPr>
          <w:rFonts w:ascii="NTTimes/Cyrillic" w:hAnsi="NTTimes/Cyrillic"/>
          <w:sz w:val="18"/>
        </w:rPr>
      </w:pPr>
      <w:r>
        <w:rPr>
          <w:rFonts w:ascii="NTTimes/Cyrillic" w:hAnsi="NTTimes/Cyrillic"/>
          <w:sz w:val="18"/>
        </w:rPr>
        <w:t xml:space="preserve"> г) в сигмовидной кишке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Операцией выбора при завороте сигмовидной кишки с некрозом стенки явл</w:t>
      </w:r>
      <w:r>
        <w:rPr>
          <w:rFonts w:ascii="NTTimes/Cyrillic" w:hAnsi="NTTimes/Cyrillic"/>
          <w:sz w:val="18"/>
        </w:rPr>
        <w:t xml:space="preserve">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сигмовидной кишки с анастозом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резекция сигмовидной кишки с анастозом и наложением превентивной колостомы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резекция сигмовидной кишки с формированием колостомы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г) выведение некротизированной стенки кишки в рану по Микуличу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При раке сигмовидной кишки с локализацией опухоли в проксимальном отделе, отсутствии осложняющих факторов и отдаленного метастазирования, отсутствии сопутствующих заболеваний у больного в возрасте 50 лет операцией выбора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сигмовид</w:t>
      </w:r>
      <w:r>
        <w:rPr>
          <w:rFonts w:ascii="NTTimes/Cyrillic" w:hAnsi="NTTimes/Cyrillic"/>
          <w:sz w:val="18"/>
        </w:rPr>
        <w:t xml:space="preserve">ной кишки с 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резекция сигмовидной кишки с формированием колостомы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в) левосторонняя гемиколэктомия с трансверзосигмоидным 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г) субтотальная резекция ободочной кишки с илеосигмоидным анастомозом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При раке сигмовидной кишки, осложненном перфорацией опухоли, отсутствии метастазов в отдаленные органы у больного 62 лет операцией выбора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сигмовидной кишки с анастозом и наложением превентивной колостомы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резекция сигмовидной кишки с 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в) резе</w:t>
      </w:r>
      <w:r>
        <w:rPr>
          <w:rFonts w:ascii="NTTimes/Cyrillic" w:hAnsi="NTTimes/Cyrillic"/>
          <w:sz w:val="18"/>
        </w:rPr>
        <w:t xml:space="preserve">кция сигмовидной кишки с формированием колостомы </w:t>
      </w:r>
    </w:p>
    <w:p w:rsidR="00000000" w:rsidRDefault="00A75214">
      <w:pPr>
        <w:ind w:left="284" w:hanging="284"/>
        <w:jc w:val="both"/>
        <w:rPr>
          <w:rFonts w:ascii="NTTimes/Cyrillic" w:hAnsi="NTTimes/Cyrillic"/>
          <w:sz w:val="18"/>
        </w:rPr>
      </w:pPr>
      <w:r>
        <w:rPr>
          <w:rFonts w:ascii="NTTimes/Cyrillic" w:hAnsi="NTTimes/Cyrillic"/>
          <w:sz w:val="18"/>
        </w:rPr>
        <w:t xml:space="preserve"> г) трансверзостомия, дренирование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выведение сигмовидной кишки с опухолью на переднюю стенку живота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У больного 58 лет установлен диагноз "рак правой половины ободочной кишки с локализацией опухоли в печеночном изгибе, осложненный кишечной непроходимостью". Отдаленных метастазов и тяжелых сопутствующих заболеваний нет. Наиболее адекватной радикальной операцией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резекция печеночного изгиба ободочной кишки с анастомозом </w:t>
      </w:r>
      <w:r>
        <w:rPr>
          <w:rFonts w:ascii="NTTimes/Cyrillic" w:hAnsi="NTTimes/Cyrillic"/>
          <w:sz w:val="18"/>
        </w:rPr>
        <w:t xml:space="preserve">восходящей кишки с поперечной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правосторонняя гемиколэктомия с илеотрансверзоанастомозом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правосторонняя гемиколэктомия с илео- и колостомой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наложение цекстомы, как первый этап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наложение илеострансверзоанастомоза как первый этап операции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13. УРОЛОГИЯ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С целью диагностики почечной колики не следует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обзорный снимок мочевой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б)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в) нижнюю венокаваграфию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г) ретроградную уретеропиелографию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д) ультразвуковое исследование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002.</w:t>
      </w:r>
      <w:r>
        <w:rPr>
          <w:rFonts w:ascii="NTTimes/Cyrillic" w:hAnsi="NTTimes/Cyrillic"/>
          <w:sz w:val="18"/>
        </w:rPr>
        <w:t xml:space="preserve"> Новокаиновая блокада по Лорин - Эпштейну (семенного канатика, круглой связки) является эффективной при почечной колике и локализации камня </w:t>
      </w:r>
    </w:p>
    <w:p w:rsidR="00000000" w:rsidRDefault="00A75214">
      <w:pPr>
        <w:ind w:left="284" w:hanging="284"/>
        <w:jc w:val="both"/>
        <w:rPr>
          <w:rFonts w:ascii="NTTimes/Cyrillic" w:hAnsi="NTTimes/Cyrillic"/>
          <w:sz w:val="18"/>
        </w:rPr>
      </w:pPr>
      <w:r>
        <w:rPr>
          <w:rFonts w:ascii="NTTimes/Cyrillic" w:hAnsi="NTTimes/Cyrillic"/>
          <w:sz w:val="18"/>
        </w:rPr>
        <w:t xml:space="preserve"> а) в почечной лоханке </w:t>
      </w:r>
    </w:p>
    <w:p w:rsidR="00000000" w:rsidRDefault="00A75214">
      <w:pPr>
        <w:ind w:left="284" w:hanging="284"/>
        <w:jc w:val="both"/>
        <w:rPr>
          <w:rFonts w:ascii="NTTimes/Cyrillic" w:hAnsi="NTTimes/Cyrillic"/>
          <w:sz w:val="18"/>
        </w:rPr>
      </w:pPr>
      <w:r>
        <w:rPr>
          <w:rFonts w:ascii="NTTimes/Cyrillic" w:hAnsi="NTTimes/Cyrillic"/>
          <w:sz w:val="18"/>
        </w:rPr>
        <w:t xml:space="preserve"> б) в верхней трети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в) в средней трети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в нижней трети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место локализации камня не имеет значения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Признаком почечной колики при ультразвуковом исследовании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округлое эхонегативное образование в почке с тонкими стенками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гипоэхогенное образование в собирательной системе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в) дилатация чашечно-лоханочной системы и верхней трети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солидное образование в почке </w:t>
      </w:r>
    </w:p>
    <w:p w:rsidR="00000000" w:rsidRDefault="00A75214">
      <w:pPr>
        <w:ind w:left="284" w:hanging="284"/>
        <w:jc w:val="both"/>
        <w:rPr>
          <w:rFonts w:ascii="NTTimes/Cyrillic" w:hAnsi="NTTimes/Cyrillic"/>
          <w:sz w:val="18"/>
        </w:rPr>
      </w:pPr>
      <w:r>
        <w:rPr>
          <w:rFonts w:ascii="NTTimes/Cyrillic" w:hAnsi="NTTimes/Cyrillic"/>
          <w:sz w:val="18"/>
        </w:rPr>
        <w:t xml:space="preserve"> д) неоднородность паренхимы почки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К признакам простой кисты почки при ультразвуковом исследовании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эхонегативного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тонкостенного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дорсального усиления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внутренних эхопозитивных структур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отсутствия внутренних эхопозитивных структур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 Признаками опухоли почки при ультразвуковом исследовании являются все перечисленны</w:t>
      </w:r>
      <w:r>
        <w:rPr>
          <w:rFonts w:ascii="NTTimes/Cyrillic" w:hAnsi="NTTimes/Cyrillic"/>
          <w:sz w:val="18"/>
        </w:rPr>
        <w:t xml:space="preserve">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четких неровных контуров </w:t>
      </w:r>
    </w:p>
    <w:p w:rsidR="00000000" w:rsidRDefault="00A75214">
      <w:pPr>
        <w:ind w:left="284" w:hanging="284"/>
        <w:jc w:val="both"/>
        <w:rPr>
          <w:rFonts w:ascii="NTTimes/Cyrillic" w:hAnsi="NTTimes/Cyrillic"/>
          <w:sz w:val="18"/>
        </w:rPr>
      </w:pPr>
      <w:r>
        <w:rPr>
          <w:rFonts w:ascii="NTTimes/Cyrillic" w:hAnsi="NTTimes/Cyrillic"/>
          <w:sz w:val="18"/>
        </w:rPr>
        <w:t xml:space="preserve"> б) неоднородной эхоструктуры </w:t>
      </w:r>
    </w:p>
    <w:p w:rsidR="00000000" w:rsidRDefault="00A75214">
      <w:pPr>
        <w:ind w:left="284" w:hanging="284"/>
        <w:jc w:val="both"/>
        <w:rPr>
          <w:rFonts w:ascii="NTTimes/Cyrillic" w:hAnsi="NTTimes/Cyrillic"/>
          <w:sz w:val="18"/>
        </w:rPr>
      </w:pPr>
      <w:r>
        <w:rPr>
          <w:rFonts w:ascii="NTTimes/Cyrillic" w:hAnsi="NTTimes/Cyrillic"/>
          <w:sz w:val="18"/>
        </w:rPr>
        <w:t xml:space="preserve"> в) солидного 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отсутствия дорсального усиления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акустической тени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Признаками острого гнойного воспалительного заболевания почки при ультразвуковом исследовании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увеличения размеров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б) ограничения подвижности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в) неоднородности паренхимы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гиперэхогенной структуры с акустической тенью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наличия гипоэхогенного образования в паренхиме почки или в п</w:t>
      </w:r>
      <w:r>
        <w:rPr>
          <w:rFonts w:ascii="NTTimes/Cyrillic" w:hAnsi="NTTimes/Cyrillic"/>
          <w:sz w:val="18"/>
        </w:rPr>
        <w:t xml:space="preserve">аранефрии с неровными контурами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Признаками травмы почки при ультразвуковом исследовании являются все перечисленные,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округлое эхонегативное образование с четким контуром в почке </w:t>
      </w:r>
    </w:p>
    <w:p w:rsidR="00000000" w:rsidRDefault="00A75214">
      <w:pPr>
        <w:ind w:left="284" w:hanging="284"/>
        <w:jc w:val="both"/>
        <w:rPr>
          <w:rFonts w:ascii="NTTimes/Cyrillic" w:hAnsi="NTTimes/Cyrillic"/>
          <w:sz w:val="18"/>
        </w:rPr>
      </w:pPr>
      <w:r>
        <w:rPr>
          <w:rFonts w:ascii="NTTimes/Cyrillic" w:hAnsi="NTTimes/Cyrillic"/>
          <w:sz w:val="18"/>
        </w:rPr>
        <w:t xml:space="preserve"> б) дилатацию чашечно-лоханочной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в) эхонегативное образование в паранефрии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прерывистость контура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д) ограничение подвижности почки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Острый серозный пиелонефрит без нарушения пассажа мочи необходимо дифференцировать со следующими острыми заболеваниями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а) пробо</w:t>
      </w:r>
      <w:r>
        <w:rPr>
          <w:rFonts w:ascii="NTTimes/Cyrillic" w:hAnsi="NTTimes/Cyrillic"/>
          <w:sz w:val="18"/>
        </w:rPr>
        <w:t xml:space="preserve">дной язвой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острым аппендицитом (ретроцекальным)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острым холециститом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тромбозом мезентериальных сосудов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Больной 39 лет поступил с диагнозом камень нижней трети правого мочеточника, гнойный пиелонефрит. На экскреторных урограммах функция правой почки отсутствует в течение полутора часов наблюдения. Больному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чрескожную пункционную нефростомию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катетеризацию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антибактериальную, дезинтоксикационную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г) рев</w:t>
      </w:r>
      <w:r>
        <w:rPr>
          <w:rFonts w:ascii="NTTimes/Cyrillic" w:hAnsi="NTTimes/Cyrillic"/>
          <w:sz w:val="18"/>
        </w:rPr>
        <w:t xml:space="preserve">изию почки, нефростомию </w:t>
      </w:r>
    </w:p>
    <w:p w:rsidR="00000000" w:rsidRDefault="00A75214">
      <w:pPr>
        <w:ind w:left="284" w:hanging="284"/>
        <w:jc w:val="both"/>
        <w:rPr>
          <w:rFonts w:ascii="NTTimes/Cyrillic" w:hAnsi="NTTimes/Cyrillic"/>
          <w:sz w:val="18"/>
        </w:rPr>
      </w:pPr>
      <w:r>
        <w:rPr>
          <w:rFonts w:ascii="NTTimes/Cyrillic" w:hAnsi="NTTimes/Cyrillic"/>
          <w:sz w:val="18"/>
        </w:rPr>
        <w:t xml:space="preserve"> д) уретеролитотомию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У больного 59 лет повышенного питания, в течение 20 часов держатся боли в правом подреберье, иррадиирующие в поясничную область, под лопатку. Тошнота, повторная рвота, озноб, температура 38 град С. При данной клинической картине следует предположить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аппендицит </w:t>
      </w:r>
    </w:p>
    <w:p w:rsidR="00000000" w:rsidRDefault="00A75214">
      <w:pPr>
        <w:ind w:left="284" w:hanging="284"/>
        <w:jc w:val="both"/>
        <w:rPr>
          <w:rFonts w:ascii="NTTimes/Cyrillic" w:hAnsi="NTTimes/Cyrillic"/>
          <w:sz w:val="18"/>
        </w:rPr>
      </w:pPr>
      <w:r>
        <w:rPr>
          <w:rFonts w:ascii="NTTimes/Cyrillic" w:hAnsi="NTTimes/Cyrillic"/>
          <w:sz w:val="18"/>
        </w:rPr>
        <w:t xml:space="preserve"> б) острый пиелонефрит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острую кишечную непроходимость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острый холецистит </w:t>
      </w:r>
    </w:p>
    <w:p w:rsidR="00000000" w:rsidRDefault="00A75214">
      <w:pPr>
        <w:ind w:left="284" w:hanging="284"/>
        <w:jc w:val="both"/>
        <w:rPr>
          <w:rFonts w:ascii="NTTimes/Cyrillic" w:hAnsi="NTTimes/Cyrillic"/>
          <w:sz w:val="18"/>
        </w:rPr>
      </w:pPr>
      <w:r>
        <w:rPr>
          <w:rFonts w:ascii="NTTimes/Cyrillic" w:hAnsi="NTTimes/Cyrillic"/>
          <w:sz w:val="18"/>
        </w:rPr>
        <w:t xml:space="preserve"> д) прободную язву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011. С целью дифференциальной диагностики острого аппендицита и вторичног</w:t>
      </w:r>
      <w:r>
        <w:rPr>
          <w:rFonts w:ascii="NTTimes/Cyrillic" w:hAnsi="NTTimes/Cyrillic"/>
          <w:sz w:val="18"/>
        </w:rPr>
        <w:t xml:space="preserve">о острого пиелонефрита целесообразно провести все перечисленные методы исследования,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общего анализа мочи </w:t>
      </w:r>
    </w:p>
    <w:p w:rsidR="00000000" w:rsidRDefault="00A75214">
      <w:pPr>
        <w:ind w:left="284" w:hanging="284"/>
        <w:jc w:val="both"/>
        <w:rPr>
          <w:rFonts w:ascii="NTTimes/Cyrillic" w:hAnsi="NTTimes/Cyrillic"/>
          <w:sz w:val="18"/>
        </w:rPr>
      </w:pPr>
      <w:r>
        <w:rPr>
          <w:rFonts w:ascii="NTTimes/Cyrillic" w:hAnsi="NTTimes/Cyrillic"/>
          <w:sz w:val="18"/>
        </w:rPr>
        <w:t xml:space="preserve"> б) хромоцистоскопии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обзорной и экскреторной урографии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общего анализа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сканирования почек (изотопного)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Общим симптомом для острого неспецифического парапроктита и острого паренхиматозного простатита является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дизурия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повышение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в) боли в промежности, усиливающиеся в момент дефекации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гиперемия кожи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w:t>
      </w:r>
      <w:r>
        <w:rPr>
          <w:rFonts w:ascii="NTTimes/Cyrillic" w:hAnsi="NTTimes/Cyrillic"/>
          <w:sz w:val="18"/>
        </w:rPr>
        <w:t xml:space="preserve">Следующая клиническая картина: боли в промежности, крепитация, выраженная инфильтрация тканей при ректальном исследовании, снижение АД, резкая тахикардия при умеренном повышении температуры тела наиболее характерна для </w:t>
      </w:r>
    </w:p>
    <w:p w:rsidR="00000000" w:rsidRDefault="00A75214">
      <w:pPr>
        <w:ind w:left="284" w:hanging="284"/>
        <w:jc w:val="both"/>
        <w:rPr>
          <w:rFonts w:ascii="NTTimes/Cyrillic" w:hAnsi="NTTimes/Cyrillic"/>
          <w:sz w:val="18"/>
        </w:rPr>
      </w:pPr>
      <w:r>
        <w:rPr>
          <w:rFonts w:ascii="NTTimes/Cyrillic" w:hAnsi="NTTimes/Cyrillic"/>
          <w:sz w:val="18"/>
        </w:rPr>
        <w:t xml:space="preserve"> а) паренхиматозного простатита </w:t>
      </w:r>
    </w:p>
    <w:p w:rsidR="00000000" w:rsidRDefault="00A75214">
      <w:pPr>
        <w:ind w:left="284" w:hanging="284"/>
        <w:jc w:val="both"/>
        <w:rPr>
          <w:rFonts w:ascii="NTTimes/Cyrillic" w:hAnsi="NTTimes/Cyrillic"/>
          <w:sz w:val="18"/>
        </w:rPr>
      </w:pPr>
      <w:r>
        <w:rPr>
          <w:rFonts w:ascii="NTTimes/Cyrillic" w:hAnsi="NTTimes/Cyrillic"/>
          <w:sz w:val="18"/>
        </w:rPr>
        <w:t xml:space="preserve"> б) острого неспецифического парапроктита </w:t>
      </w:r>
    </w:p>
    <w:p w:rsidR="00000000" w:rsidRDefault="00A75214">
      <w:pPr>
        <w:ind w:left="284" w:hanging="284"/>
        <w:jc w:val="both"/>
        <w:rPr>
          <w:rFonts w:ascii="NTTimes/Cyrillic" w:hAnsi="NTTimes/Cyrillic"/>
          <w:sz w:val="18"/>
        </w:rPr>
      </w:pPr>
      <w:r>
        <w:rPr>
          <w:rFonts w:ascii="NTTimes/Cyrillic" w:hAnsi="NTTimes/Cyrillic"/>
          <w:sz w:val="18"/>
        </w:rPr>
        <w:t xml:space="preserve"> в) абсцесса предстательной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анаэробного парапроктита </w:t>
      </w:r>
    </w:p>
    <w:p w:rsidR="00000000" w:rsidRDefault="00A75214">
      <w:pPr>
        <w:ind w:left="284" w:hanging="284"/>
        <w:jc w:val="both"/>
        <w:rPr>
          <w:rFonts w:ascii="NTTimes/Cyrillic" w:hAnsi="NTTimes/Cyrillic"/>
          <w:sz w:val="18"/>
        </w:rPr>
      </w:pPr>
      <w:r>
        <w:rPr>
          <w:rFonts w:ascii="NTTimes/Cyrillic" w:hAnsi="NTTimes/Cyrillic"/>
          <w:sz w:val="18"/>
        </w:rPr>
        <w:t xml:space="preserve"> д) фолликулярного простатита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В дифференциальной диагностике острого простатита и острого парапроктита решающее значение имеют </w:t>
      </w:r>
    </w:p>
    <w:p w:rsidR="00000000" w:rsidRDefault="00A75214">
      <w:pPr>
        <w:ind w:left="284" w:hanging="284"/>
        <w:jc w:val="both"/>
        <w:rPr>
          <w:rFonts w:ascii="NTTimes/Cyrillic" w:hAnsi="NTTimes/Cyrillic"/>
          <w:sz w:val="18"/>
        </w:rPr>
      </w:pPr>
      <w:r>
        <w:rPr>
          <w:rFonts w:ascii="NTTimes/Cyrillic" w:hAnsi="NTTimes/Cyrillic"/>
          <w:sz w:val="18"/>
        </w:rPr>
        <w:t xml:space="preserve"> а) жалобы боль</w:t>
      </w:r>
      <w:r>
        <w:rPr>
          <w:rFonts w:ascii="NTTimes/Cyrillic" w:hAnsi="NTTimes/Cyrillic"/>
          <w:sz w:val="18"/>
        </w:rPr>
        <w:t xml:space="preserve">ного </w:t>
      </w:r>
    </w:p>
    <w:p w:rsidR="00000000" w:rsidRDefault="00A75214">
      <w:pPr>
        <w:ind w:left="284" w:hanging="284"/>
        <w:jc w:val="both"/>
        <w:rPr>
          <w:rFonts w:ascii="NTTimes/Cyrillic" w:hAnsi="NTTimes/Cyrillic"/>
          <w:sz w:val="18"/>
        </w:rPr>
      </w:pPr>
      <w:r>
        <w:rPr>
          <w:rFonts w:ascii="NTTimes/Cyrillic" w:hAnsi="NTTimes/Cyrillic"/>
          <w:sz w:val="18"/>
        </w:rPr>
        <w:t xml:space="preserve"> б) анализ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результаты пальцевого ректального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анамнез </w:t>
      </w:r>
    </w:p>
    <w:p w:rsidR="00000000" w:rsidRDefault="00A75214">
      <w:pPr>
        <w:ind w:left="284" w:hanging="284"/>
        <w:jc w:val="both"/>
        <w:rPr>
          <w:rFonts w:ascii="NTTimes/Cyrillic" w:hAnsi="NTTimes/Cyrillic"/>
          <w:sz w:val="18"/>
        </w:rPr>
      </w:pPr>
      <w:r>
        <w:rPr>
          <w:rFonts w:ascii="NTTimes/Cyrillic" w:hAnsi="NTTimes/Cyrillic"/>
          <w:sz w:val="18"/>
        </w:rPr>
        <w:t xml:space="preserve"> д) данные уретрографии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К местным симптомам, характерным для абсцесса предстательной железы,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острой боли в области промежности, над лоном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гиперемии кожи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дизурии, иногда задержки мочи </w:t>
      </w:r>
    </w:p>
    <w:p w:rsidR="00000000" w:rsidRDefault="00A75214">
      <w:pPr>
        <w:ind w:left="284" w:hanging="284"/>
        <w:jc w:val="both"/>
        <w:rPr>
          <w:rFonts w:ascii="NTTimes/Cyrillic" w:hAnsi="NTTimes/Cyrillic"/>
          <w:sz w:val="18"/>
        </w:rPr>
      </w:pPr>
      <w:r>
        <w:rPr>
          <w:rFonts w:ascii="NTTimes/Cyrillic" w:hAnsi="NTTimes/Cyrillic"/>
          <w:sz w:val="18"/>
        </w:rPr>
        <w:t xml:space="preserve"> г) терминальной гематурии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Паранефрит следует дифференцировать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параколитом </w:t>
      </w:r>
    </w:p>
    <w:p w:rsidR="00000000" w:rsidRDefault="00A75214">
      <w:pPr>
        <w:ind w:left="284" w:hanging="284"/>
        <w:jc w:val="both"/>
        <w:rPr>
          <w:rFonts w:ascii="NTTimes/Cyrillic" w:hAnsi="NTTimes/Cyrillic"/>
          <w:sz w:val="18"/>
        </w:rPr>
      </w:pPr>
      <w:r>
        <w:rPr>
          <w:rFonts w:ascii="NTTimes/Cyrillic" w:hAnsi="NTTimes/Cyrillic"/>
          <w:sz w:val="18"/>
        </w:rPr>
        <w:t xml:space="preserve"> б) с аппендикулярным инфильтратом </w:t>
      </w:r>
    </w:p>
    <w:p w:rsidR="00000000" w:rsidRDefault="00A75214">
      <w:pPr>
        <w:ind w:left="284" w:hanging="284"/>
        <w:jc w:val="both"/>
        <w:rPr>
          <w:rFonts w:ascii="NTTimes/Cyrillic" w:hAnsi="NTTimes/Cyrillic"/>
          <w:sz w:val="18"/>
        </w:rPr>
      </w:pPr>
      <w:r>
        <w:rPr>
          <w:rFonts w:ascii="NTTimes/Cyrillic" w:hAnsi="NTTimes/Cyrillic"/>
          <w:sz w:val="18"/>
        </w:rPr>
        <w:t xml:space="preserve"> в) с опухолью правого изгиба ободочной кишк</w:t>
      </w:r>
      <w:r>
        <w:rPr>
          <w:rFonts w:ascii="NTTimes/Cyrillic" w:hAnsi="NTTimes/Cyrillic"/>
          <w:sz w:val="18"/>
        </w:rPr>
        <w:t xml:space="preserve">и </w:t>
      </w:r>
    </w:p>
    <w:p w:rsidR="00000000" w:rsidRDefault="00A75214">
      <w:pPr>
        <w:ind w:left="284" w:hanging="284"/>
        <w:jc w:val="both"/>
        <w:rPr>
          <w:rFonts w:ascii="NTTimes/Cyrillic" w:hAnsi="NTTimes/Cyrillic"/>
          <w:sz w:val="18"/>
        </w:rPr>
      </w:pPr>
      <w:r>
        <w:rPr>
          <w:rFonts w:ascii="NTTimes/Cyrillic" w:hAnsi="NTTimes/Cyrillic"/>
          <w:sz w:val="18"/>
        </w:rPr>
        <w:t xml:space="preserve"> г) с опухолью хвоста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Для верхнего паранефрита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боль в поясничной области и подреберье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б) вздутие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в) боли в грудной клетке, ограничение подвижности диафрагмы, выпот в плевральной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018. Больная 40 лет поступила с жалобами на высокую температуру, озноб, боли в правой половине живота и грудной клетке. При обследовании имеется напряжение мышц передней брюшной стенки, болезне</w:t>
      </w:r>
      <w:r>
        <w:rPr>
          <w:rFonts w:ascii="NTTimes/Cyrillic" w:hAnsi="NTTimes/Cyrillic"/>
          <w:sz w:val="18"/>
        </w:rPr>
        <w:t xml:space="preserve">нность в правом подреберье. При дифференциальной диагностике сходную клиническую картину имеют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холецистит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передний паранефрит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острый аппендицит с ретроцекальным расположением червеобразного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г) острый пиелонефрит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Для дифференциальной диагностики паранефрита и параколита необходимо произвести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обзорную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ультразвуковое исследование органов брюшной полости и забрюшинного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рентгеноскопию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Наиболее информативным методом диагностики паранефрита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обзорная рентгенография мочевых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изотопная ренография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ультразвуковое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д) паранефральная пункция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Больной 18 лет поступил с жалобами на внезапно возникшие боли в низу живота и правой паховой области, тошноту, рвоту. Подобную же клиническую картину имеют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аппендицит </w:t>
      </w:r>
    </w:p>
    <w:p w:rsidR="00000000" w:rsidRDefault="00A75214">
      <w:pPr>
        <w:ind w:left="284" w:hanging="284"/>
        <w:jc w:val="both"/>
        <w:rPr>
          <w:rFonts w:ascii="NTTimes/Cyrillic" w:hAnsi="NTTimes/Cyrillic"/>
          <w:sz w:val="18"/>
        </w:rPr>
      </w:pPr>
      <w:r>
        <w:rPr>
          <w:rFonts w:ascii="NTTimes/Cyrillic" w:hAnsi="NTTimes/Cyrillic"/>
          <w:sz w:val="18"/>
        </w:rPr>
        <w:t xml:space="preserve"> б) ущемленная паховая грыжа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перекрут семенного </w:t>
      </w:r>
      <w:r>
        <w:rPr>
          <w:rFonts w:ascii="NTTimes/Cyrillic" w:hAnsi="NTTimes/Cyrillic"/>
          <w:sz w:val="18"/>
        </w:rPr>
        <w:t xml:space="preserve">канальца и заворот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г) кишечная непроходимость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Решающими в дифференциальной диагностике ущемленной паховой грыжи и завороте яичка, не спустившегося в мошонку,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осмотр пахово-мошоночной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обзорная рентгенография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ультразвуковое исследование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023. При дифференциальной диагностике почечной колики и острого аппендицита следует применить все перечисленное, к</w:t>
      </w:r>
      <w:r>
        <w:rPr>
          <w:rFonts w:ascii="NTTimes/Cyrillic" w:hAnsi="NTTimes/Cyrillic"/>
          <w:sz w:val="18"/>
        </w:rPr>
        <w:t xml:space="preserve">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рентгеноскопии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хромоцистоскопии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обзорной и экскреторной урографии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лапароскопии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У больной острый аппендицит и камень средней трети правого мочеточника без клинических проявлений. Ей целесообразно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аппендэктомию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аппендэктомию и уретеролитоэктомию одномоментно </w:t>
      </w:r>
    </w:p>
    <w:p w:rsidR="00000000" w:rsidRDefault="00A75214">
      <w:pPr>
        <w:ind w:left="284" w:hanging="284"/>
        <w:jc w:val="both"/>
        <w:rPr>
          <w:rFonts w:ascii="NTTimes/Cyrillic" w:hAnsi="NTTimes/Cyrillic"/>
          <w:sz w:val="18"/>
        </w:rPr>
      </w:pPr>
      <w:r>
        <w:rPr>
          <w:rFonts w:ascii="NTTimes/Cyrillic" w:hAnsi="NTTimes/Cyrillic"/>
          <w:sz w:val="18"/>
        </w:rPr>
        <w:t xml:space="preserve"> в) аппендэктомию и катетеризацию правого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аппендэктомию и нефростомию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025. У больного камень почки, хронический латентный пиелонефрит и одновременно час</w:t>
      </w:r>
      <w:r>
        <w:rPr>
          <w:rFonts w:ascii="NTTimes/Cyrillic" w:hAnsi="NTTimes/Cyrillic"/>
          <w:sz w:val="18"/>
        </w:rPr>
        <w:t xml:space="preserve">то ущемляющаяся паховая грыжа. Ему следует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одномоментно пластику грыжи и пиелолитотомию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только пиелолитотомию и грыжесечение II этапом </w:t>
      </w:r>
    </w:p>
    <w:p w:rsidR="00000000" w:rsidRDefault="00A75214">
      <w:pPr>
        <w:ind w:left="284" w:hanging="284"/>
        <w:jc w:val="both"/>
        <w:rPr>
          <w:rFonts w:ascii="NTTimes/Cyrillic" w:hAnsi="NTTimes/Cyrillic"/>
          <w:sz w:val="18"/>
        </w:rPr>
      </w:pPr>
      <w:r>
        <w:rPr>
          <w:rFonts w:ascii="NTTimes/Cyrillic" w:hAnsi="NTTimes/Cyrillic"/>
          <w:sz w:val="18"/>
        </w:rPr>
        <w:t xml:space="preserve"> в) только грыжесечение и пиелолитотомию II этапом </w:t>
      </w:r>
    </w:p>
    <w:p w:rsidR="00000000" w:rsidRDefault="00A75214">
      <w:pPr>
        <w:ind w:left="284" w:hanging="284"/>
        <w:jc w:val="both"/>
        <w:rPr>
          <w:rFonts w:ascii="NTTimes/Cyrillic" w:hAnsi="NTTimes/Cyrillic"/>
          <w:sz w:val="18"/>
        </w:rPr>
      </w:pPr>
      <w:r>
        <w:rPr>
          <w:rFonts w:ascii="NTTimes/Cyrillic" w:hAnsi="NTTimes/Cyrillic"/>
          <w:sz w:val="18"/>
        </w:rPr>
        <w:t xml:space="preserve"> г) не оперировать и продолжать наблюдение у хирурга и уролога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У больной желудочное кровотечение и одновременно почечная колика справа. Ей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купировать почечную колику </w:t>
      </w:r>
    </w:p>
    <w:p w:rsidR="00000000" w:rsidRDefault="00A75214">
      <w:pPr>
        <w:ind w:left="284" w:hanging="284"/>
        <w:jc w:val="both"/>
        <w:rPr>
          <w:rFonts w:ascii="NTTimes/Cyrillic" w:hAnsi="NTTimes/Cyrillic"/>
          <w:sz w:val="18"/>
        </w:rPr>
      </w:pPr>
      <w:r>
        <w:rPr>
          <w:rFonts w:ascii="NTTimes/Cyrillic" w:hAnsi="NTTimes/Cyrillic"/>
          <w:sz w:val="18"/>
        </w:rPr>
        <w:t xml:space="preserve"> б) произвести гастроскопию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проводить только консервативное лечение (спазмолитики) , гемостатики и обезболивающи</w:t>
      </w:r>
      <w:r>
        <w:rPr>
          <w:rFonts w:ascii="NTTimes/Cyrillic" w:hAnsi="NTTimes/Cyrillic"/>
          <w:sz w:val="18"/>
        </w:rPr>
        <w:t xml:space="preserve">е средства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последовательно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У больного клиника прободной язвы желудка. Известно, что у него - коралловидные камни почек и хронический пиелонефрит. Ему следует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обзорную и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ультразвуковое сканирование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в) экстренное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028. У больной 38 лет диагностирован острый калькулезный холецистит и одновременно острый гнойный пиелонефрит (карбункул почки) вследствие блокирующего к</w:t>
      </w:r>
      <w:r>
        <w:rPr>
          <w:rFonts w:ascii="NTTimes/Cyrillic" w:hAnsi="NTTimes/Cyrillic"/>
          <w:sz w:val="18"/>
        </w:rPr>
        <w:t xml:space="preserve">амня в лоханочно-мочеточниковом сегменте. Ей следует выполнить </w:t>
      </w:r>
    </w:p>
    <w:p w:rsidR="00000000" w:rsidRDefault="00A75214">
      <w:pPr>
        <w:ind w:left="284" w:hanging="284"/>
        <w:jc w:val="both"/>
        <w:rPr>
          <w:rFonts w:ascii="NTTimes/Cyrillic" w:hAnsi="NTTimes/Cyrillic"/>
          <w:sz w:val="18"/>
        </w:rPr>
      </w:pPr>
      <w:r>
        <w:rPr>
          <w:rFonts w:ascii="NTTimes/Cyrillic" w:hAnsi="NTTimes/Cyrillic"/>
          <w:sz w:val="18"/>
        </w:rPr>
        <w:t xml:space="preserve"> а) холецистэктомию, пиелонефрит лечить консервативно </w:t>
      </w:r>
    </w:p>
    <w:p w:rsidR="00000000" w:rsidRDefault="00A75214">
      <w:pPr>
        <w:ind w:left="284" w:hanging="284"/>
        <w:jc w:val="both"/>
        <w:rPr>
          <w:rFonts w:ascii="NTTimes/Cyrillic" w:hAnsi="NTTimes/Cyrillic"/>
          <w:sz w:val="18"/>
        </w:rPr>
      </w:pPr>
      <w:r>
        <w:rPr>
          <w:rFonts w:ascii="NTTimes/Cyrillic" w:hAnsi="NTTimes/Cyrillic"/>
          <w:sz w:val="18"/>
        </w:rPr>
        <w:t xml:space="preserve"> б) одновременно нефрэктомию и холецистэктомию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холецистэктомию и катетеризацию правого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проводить только консервативную терапию (антибиотики широкого спектра действия) </w:t>
      </w:r>
    </w:p>
    <w:p w:rsidR="00000000" w:rsidRDefault="00A75214">
      <w:pPr>
        <w:ind w:left="284" w:hanging="284"/>
        <w:jc w:val="both"/>
        <w:rPr>
          <w:rFonts w:ascii="NTTimes/Cyrillic" w:hAnsi="NTTimes/Cyrillic"/>
          <w:sz w:val="18"/>
        </w:rPr>
      </w:pPr>
      <w:r>
        <w:rPr>
          <w:rFonts w:ascii="NTTimes/Cyrillic" w:hAnsi="NTTimes/Cyrillic"/>
          <w:sz w:val="18"/>
        </w:rPr>
        <w:t xml:space="preserve"> д) холецистэктомию и пункционную нефростомию справа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Дифференцировать печеночную и почечную колики следует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б) хромоцистоскопии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экскреторной урографии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дуоден</w:t>
      </w:r>
      <w:r>
        <w:rPr>
          <w:rFonts w:ascii="NTTimes/Cyrillic" w:hAnsi="NTTimes/Cyrillic"/>
          <w:sz w:val="18"/>
        </w:rPr>
        <w:t xml:space="preserve">ального зондирования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последовательно б) , в) и 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У больной в анамнезе почечные камни и самостоятельное отхождение конкрементов. Она поступила с клиникой "острого живота", в анализе мочи свежие эритроциты. В первую очередь ей следует применить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лапароскопию </w:t>
      </w:r>
    </w:p>
    <w:p w:rsidR="00000000" w:rsidRDefault="00A75214">
      <w:pPr>
        <w:ind w:left="284" w:hanging="284"/>
        <w:jc w:val="both"/>
        <w:rPr>
          <w:rFonts w:ascii="NTTimes/Cyrillic" w:hAnsi="NTTimes/Cyrillic"/>
          <w:sz w:val="18"/>
        </w:rPr>
      </w:pPr>
      <w:r>
        <w:rPr>
          <w:rFonts w:ascii="NTTimes/Cyrillic" w:hAnsi="NTTimes/Cyrillic"/>
          <w:sz w:val="18"/>
        </w:rPr>
        <w:t xml:space="preserve"> б) радиоизотопное сканирование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в) хромоцистоскопию и возможно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г) ультразвуковое сканирование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последовательно г) и 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031. У больного 35 лет камень желчного пузыря, требующий плановой холецис</w:t>
      </w:r>
      <w:r>
        <w:rPr>
          <w:rFonts w:ascii="NTTimes/Cyrillic" w:hAnsi="NTTimes/Cyrillic"/>
          <w:sz w:val="18"/>
        </w:rPr>
        <w:t xml:space="preserve">тэктомии, и камень правой почки, требующий плановой пиелолитотомии. Ему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пиелолитотомию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только холецистэктомию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одновременно пиелолитотомию и холецистэктомию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Для острого цистита характерны следующие признаки -(1) поллакиурия -(2) боль при мочеиспускании -(3) гематурия -(4) задержка мочеиспускания -(5) пиурия -(6) лихорадка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2 и 6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2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5 и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При остром </w:t>
      </w:r>
      <w:r>
        <w:rPr>
          <w:rFonts w:ascii="NTTimes/Cyrillic" w:hAnsi="NTTimes/Cyrillic"/>
          <w:sz w:val="18"/>
        </w:rPr>
        <w:t xml:space="preserve">цистите из инструментальных исследований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цистоскопия - в большинстве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цистоскопия - в исключительных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в) цистоскопия противопоказана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г) катетеризация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д) уретроскопия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Дифференциальную диагностику цистита следует проводить со следующими заболеваниями -(1) пиелонефритом -(2) простатитом -(3) острым аппендицитом -(4) парапроктитом -(5) туберкулезом и опухолью мочевого пузыря -(6) эндометриозом мочевого пузыря -(7) колитом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3 и 4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2, 5 и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4, 5 и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3, 4, 6 и 7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При химических ожогах мочевого пузыря необходимо -(1) установить постоянный катетер -(2) сделать цистостомию -(3) промыть мочевой пузырь индифферентным антисептическим раствором -(4) ввести в мочевой пузырь жировую эмульсию -(5) принять анальгетики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3 и 4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3 и 4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036. При усилении болей вни</w:t>
      </w:r>
      <w:r>
        <w:rPr>
          <w:rFonts w:ascii="NTTimes/Cyrillic" w:hAnsi="NTTimes/Cyrillic"/>
          <w:sz w:val="18"/>
        </w:rPr>
        <w:t xml:space="preserve">зу живота и высокой температуре тела на фоне лечения цистита следует подумать </w:t>
      </w:r>
    </w:p>
    <w:p w:rsidR="00000000" w:rsidRDefault="00A75214">
      <w:pPr>
        <w:ind w:left="284" w:hanging="284"/>
        <w:jc w:val="both"/>
        <w:rPr>
          <w:rFonts w:ascii="NTTimes/Cyrillic" w:hAnsi="NTTimes/Cyrillic"/>
          <w:sz w:val="18"/>
        </w:rPr>
      </w:pPr>
      <w:r>
        <w:rPr>
          <w:rFonts w:ascii="NTTimes/Cyrillic" w:hAnsi="NTTimes/Cyrillic"/>
          <w:sz w:val="18"/>
        </w:rPr>
        <w:t xml:space="preserve"> а) об остром аппендиците </w:t>
      </w:r>
    </w:p>
    <w:p w:rsidR="00000000" w:rsidRDefault="00A75214">
      <w:pPr>
        <w:ind w:left="284" w:hanging="284"/>
        <w:jc w:val="both"/>
        <w:rPr>
          <w:rFonts w:ascii="NTTimes/Cyrillic" w:hAnsi="NTTimes/Cyrillic"/>
          <w:sz w:val="18"/>
        </w:rPr>
      </w:pPr>
      <w:r>
        <w:rPr>
          <w:rFonts w:ascii="NTTimes/Cyrillic" w:hAnsi="NTTimes/Cyrillic"/>
          <w:sz w:val="18"/>
        </w:rPr>
        <w:t xml:space="preserve"> б) об абсцессе дугласова пространства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об острой кишечной непроходимости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о парапроктите </w:t>
      </w:r>
    </w:p>
    <w:p w:rsidR="00000000" w:rsidRDefault="00A75214">
      <w:pPr>
        <w:ind w:left="284" w:hanging="284"/>
        <w:jc w:val="both"/>
        <w:rPr>
          <w:rFonts w:ascii="NTTimes/Cyrillic" w:hAnsi="NTTimes/Cyrillic"/>
          <w:sz w:val="18"/>
        </w:rPr>
      </w:pPr>
      <w:r>
        <w:rPr>
          <w:rFonts w:ascii="NTTimes/Cyrillic" w:hAnsi="NTTimes/Cyrillic"/>
          <w:sz w:val="18"/>
        </w:rPr>
        <w:t xml:space="preserve"> д) о всем перечисленном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Признаком, указывающим на наличие цистита при неясном диагнозе,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лейкоцитурия </w:t>
      </w:r>
    </w:p>
    <w:p w:rsidR="00000000" w:rsidRDefault="00A75214">
      <w:pPr>
        <w:ind w:left="284" w:hanging="284"/>
        <w:jc w:val="both"/>
        <w:rPr>
          <w:rFonts w:ascii="NTTimes/Cyrillic" w:hAnsi="NTTimes/Cyrillic"/>
          <w:sz w:val="18"/>
        </w:rPr>
      </w:pPr>
      <w:r>
        <w:rPr>
          <w:rFonts w:ascii="NTTimes/Cyrillic" w:hAnsi="NTTimes/Cyrillic"/>
          <w:sz w:val="18"/>
        </w:rPr>
        <w:t xml:space="preserve"> б) азотемия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отсутствие болей при пальцевом ректальном или влагалищном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г) гематурия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припухлость над лоном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038. Течение острого цистита осложнилось выделение</w:t>
      </w:r>
      <w:r>
        <w:rPr>
          <w:rFonts w:ascii="NTTimes/Cyrillic" w:hAnsi="NTTimes/Cyrillic"/>
          <w:sz w:val="18"/>
        </w:rPr>
        <w:t xml:space="preserve">м гноя с мочой. В этом случае имеет место </w:t>
      </w:r>
    </w:p>
    <w:p w:rsidR="00000000" w:rsidRDefault="00A75214">
      <w:pPr>
        <w:ind w:left="284" w:hanging="284"/>
        <w:jc w:val="both"/>
        <w:rPr>
          <w:rFonts w:ascii="NTTimes/Cyrillic" w:hAnsi="NTTimes/Cyrillic"/>
          <w:sz w:val="18"/>
        </w:rPr>
      </w:pPr>
      <w:r>
        <w:rPr>
          <w:rFonts w:ascii="NTTimes/Cyrillic" w:hAnsi="NTTimes/Cyrillic"/>
          <w:sz w:val="18"/>
        </w:rPr>
        <w:t xml:space="preserve"> а) гнойный пиелонефрит </w:t>
      </w:r>
    </w:p>
    <w:p w:rsidR="00000000" w:rsidRDefault="00A75214">
      <w:pPr>
        <w:ind w:left="284" w:hanging="284"/>
        <w:jc w:val="both"/>
        <w:rPr>
          <w:rFonts w:ascii="NTTimes/Cyrillic" w:hAnsi="NTTimes/Cyrillic"/>
          <w:sz w:val="18"/>
        </w:rPr>
      </w:pPr>
      <w:r>
        <w:rPr>
          <w:rFonts w:ascii="NTTimes/Cyrillic" w:hAnsi="NTTimes/Cyrillic"/>
          <w:sz w:val="18"/>
        </w:rPr>
        <w:t xml:space="preserve"> б) гнойный цистит </w:t>
      </w:r>
    </w:p>
    <w:p w:rsidR="00000000" w:rsidRDefault="00A75214">
      <w:pPr>
        <w:ind w:left="284" w:hanging="284"/>
        <w:jc w:val="both"/>
        <w:rPr>
          <w:rFonts w:ascii="NTTimes/Cyrillic" w:hAnsi="NTTimes/Cyrillic"/>
          <w:sz w:val="18"/>
        </w:rPr>
      </w:pPr>
      <w:r>
        <w:rPr>
          <w:rFonts w:ascii="NTTimes/Cyrillic" w:hAnsi="NTTimes/Cyrillic"/>
          <w:sz w:val="18"/>
        </w:rPr>
        <w:t xml:space="preserve"> в) гнойный кольпит </w:t>
      </w:r>
    </w:p>
    <w:p w:rsidR="00000000" w:rsidRDefault="00A75214">
      <w:pPr>
        <w:ind w:left="284" w:hanging="284"/>
        <w:jc w:val="both"/>
        <w:rPr>
          <w:rFonts w:ascii="NTTimes/Cyrillic" w:hAnsi="NTTimes/Cyrillic"/>
          <w:sz w:val="18"/>
        </w:rPr>
      </w:pPr>
      <w:r>
        <w:rPr>
          <w:rFonts w:ascii="NTTimes/Cyrillic" w:hAnsi="NTTimes/Cyrillic"/>
          <w:sz w:val="18"/>
        </w:rPr>
        <w:t xml:space="preserve"> г) прорыв гноя из клетчаточного пространства в мочевой пузырь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При гангрене мочевого пузыря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интенсивная антибактериальная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цистостомия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цистэктомия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По локализации различают следующие виды парацистита,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переднего </w:t>
      </w:r>
    </w:p>
    <w:p w:rsidR="00000000" w:rsidRDefault="00A75214">
      <w:pPr>
        <w:ind w:left="284" w:hanging="284"/>
        <w:jc w:val="both"/>
        <w:rPr>
          <w:rFonts w:ascii="NTTimes/Cyrillic" w:hAnsi="NTTimes/Cyrillic"/>
          <w:sz w:val="18"/>
        </w:rPr>
      </w:pPr>
      <w:r>
        <w:rPr>
          <w:rFonts w:ascii="NTTimes/Cyrillic" w:hAnsi="NTTimes/Cyrillic"/>
          <w:sz w:val="18"/>
        </w:rPr>
        <w:t xml:space="preserve"> б) верхнего и заднего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нижнего и переднего </w:t>
      </w:r>
    </w:p>
    <w:p w:rsidR="00000000" w:rsidRDefault="00A75214">
      <w:pPr>
        <w:ind w:left="284" w:hanging="284"/>
        <w:jc w:val="both"/>
        <w:rPr>
          <w:rFonts w:ascii="NTTimes/Cyrillic" w:hAnsi="NTTimes/Cyrillic"/>
          <w:sz w:val="18"/>
        </w:rPr>
      </w:pPr>
      <w:r>
        <w:rPr>
          <w:rFonts w:ascii="NTTimes/Cyrillic" w:hAnsi="NTTimes/Cyrillic"/>
          <w:sz w:val="18"/>
        </w:rPr>
        <w:t xml:space="preserve"> г) тотального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041</w:t>
      </w:r>
      <w:r>
        <w:rPr>
          <w:rFonts w:ascii="NTTimes/Cyrillic" w:hAnsi="NTTimes/Cyrillic"/>
          <w:sz w:val="18"/>
        </w:rPr>
        <w:t xml:space="preserve">. Характерными симптомами острого парацистита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высокой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б) дизурии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болей в низу живота </w:t>
      </w:r>
    </w:p>
    <w:p w:rsidR="00000000" w:rsidRDefault="00A75214">
      <w:pPr>
        <w:ind w:left="284" w:hanging="284"/>
        <w:jc w:val="both"/>
        <w:rPr>
          <w:rFonts w:ascii="NTTimes/Cyrillic" w:hAnsi="NTTimes/Cyrillic"/>
          <w:sz w:val="18"/>
        </w:rPr>
      </w:pPr>
      <w:r>
        <w:rPr>
          <w:rFonts w:ascii="NTTimes/Cyrillic" w:hAnsi="NTTimes/Cyrillic"/>
          <w:sz w:val="18"/>
        </w:rPr>
        <w:t xml:space="preserve"> г) задержки мочи и анурии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Наиболее тяжелым исходом парацистита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задержка мочи </w:t>
      </w:r>
    </w:p>
    <w:p w:rsidR="00000000" w:rsidRDefault="00A75214">
      <w:pPr>
        <w:ind w:left="284" w:hanging="284"/>
        <w:jc w:val="both"/>
        <w:rPr>
          <w:rFonts w:ascii="NTTimes/Cyrillic" w:hAnsi="NTTimes/Cyrillic"/>
          <w:sz w:val="18"/>
        </w:rPr>
      </w:pPr>
      <w:r>
        <w:rPr>
          <w:rFonts w:ascii="NTTimes/Cyrillic" w:hAnsi="NTTimes/Cyrillic"/>
          <w:sz w:val="18"/>
        </w:rPr>
        <w:t xml:space="preserve"> б) уросепсис </w:t>
      </w:r>
    </w:p>
    <w:p w:rsidR="00000000" w:rsidRDefault="00A75214">
      <w:pPr>
        <w:ind w:left="284" w:hanging="284"/>
        <w:jc w:val="both"/>
        <w:rPr>
          <w:rFonts w:ascii="NTTimes/Cyrillic" w:hAnsi="NTTimes/Cyrillic"/>
          <w:sz w:val="18"/>
        </w:rPr>
      </w:pPr>
      <w:r>
        <w:rPr>
          <w:rFonts w:ascii="NTTimes/Cyrillic" w:hAnsi="NTTimes/Cyrillic"/>
          <w:sz w:val="18"/>
        </w:rPr>
        <w:t xml:space="preserve"> в) абцедирование с прорывом гноя в соседние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гематурия </w:t>
      </w:r>
    </w:p>
    <w:p w:rsidR="00000000" w:rsidRDefault="00A75214">
      <w:pPr>
        <w:ind w:left="284" w:hanging="284"/>
        <w:jc w:val="both"/>
        <w:rPr>
          <w:rFonts w:ascii="NTTimes/Cyrillic" w:hAnsi="NTTimes/Cyrillic"/>
          <w:sz w:val="18"/>
        </w:rPr>
      </w:pPr>
      <w:r>
        <w:rPr>
          <w:rFonts w:ascii="NTTimes/Cyrillic" w:hAnsi="NTTimes/Cyrillic"/>
          <w:sz w:val="18"/>
        </w:rPr>
        <w:t xml:space="preserve"> д) переход в хроническую стадию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Для диагностики парацистита используют следующие методы -(1) обзорную урографию -(2) экскреторную урографию -(3) цистографию -(4) </w:t>
      </w:r>
      <w:r>
        <w:rPr>
          <w:rFonts w:ascii="NTTimes/Cyrillic" w:hAnsi="NTTimes/Cyrillic"/>
          <w:sz w:val="18"/>
        </w:rPr>
        <w:t xml:space="preserve">цистоскопию -(5) ультразвуковое исследование -(6) компьютерную томографию -(7) тазовую артериографию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б) только 2, 3 и 4 </w:t>
      </w:r>
    </w:p>
    <w:p w:rsidR="00000000" w:rsidRDefault="00A75214">
      <w:pPr>
        <w:ind w:left="284" w:hanging="284"/>
        <w:jc w:val="both"/>
        <w:rPr>
          <w:rFonts w:ascii="NTTimes/Cyrillic" w:hAnsi="NTTimes/Cyrillic"/>
          <w:sz w:val="18"/>
        </w:rPr>
      </w:pPr>
      <w:r>
        <w:rPr>
          <w:rFonts w:ascii="NTTimes/Cyrillic" w:hAnsi="NTTimes/Cyrillic"/>
          <w:sz w:val="18"/>
        </w:rPr>
        <w:t xml:space="preserve"> в) только 3, 4 и 5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только 5, 6 и 7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2, 3 и 7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Дифференциальную диагностику острого парацистита следует проводить со всеми перечисленными заболеваниями,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пельвиоперитонита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б) острого цистита </w:t>
      </w:r>
    </w:p>
    <w:p w:rsidR="00000000" w:rsidRDefault="00A75214">
      <w:pPr>
        <w:ind w:left="284" w:hanging="284"/>
        <w:jc w:val="both"/>
        <w:rPr>
          <w:rFonts w:ascii="NTTimes/Cyrillic" w:hAnsi="NTTimes/Cyrillic"/>
          <w:sz w:val="18"/>
        </w:rPr>
      </w:pPr>
      <w:r>
        <w:rPr>
          <w:rFonts w:ascii="NTTimes/Cyrillic" w:hAnsi="NTTimes/Cyrillic"/>
          <w:sz w:val="18"/>
        </w:rPr>
        <w:t xml:space="preserve"> в) острого аппендицита и прободной язвы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абсцесса дугласова пространства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045. В начальной (инфильтративной) стадии острого пара</w:t>
      </w:r>
      <w:r>
        <w:rPr>
          <w:rFonts w:ascii="NTTimes/Cyrillic" w:hAnsi="NTTimes/Cyrillic"/>
          <w:sz w:val="18"/>
        </w:rPr>
        <w:t xml:space="preserve">цистита не следует назначать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антибиотики </w:t>
      </w:r>
    </w:p>
    <w:p w:rsidR="00000000" w:rsidRDefault="00A75214">
      <w:pPr>
        <w:ind w:left="284" w:hanging="284"/>
        <w:jc w:val="both"/>
        <w:rPr>
          <w:rFonts w:ascii="NTTimes/Cyrillic" w:hAnsi="NTTimes/Cyrillic"/>
          <w:sz w:val="18"/>
        </w:rPr>
      </w:pPr>
      <w:r>
        <w:rPr>
          <w:rFonts w:ascii="NTTimes/Cyrillic" w:hAnsi="NTTimes/Cyrillic"/>
          <w:sz w:val="18"/>
        </w:rPr>
        <w:t xml:space="preserve"> б) постельный режим </w:t>
      </w:r>
    </w:p>
    <w:p w:rsidR="00000000" w:rsidRDefault="00A75214">
      <w:pPr>
        <w:ind w:left="284" w:hanging="284"/>
        <w:jc w:val="both"/>
        <w:rPr>
          <w:rFonts w:ascii="NTTimes/Cyrillic" w:hAnsi="NTTimes/Cyrillic"/>
          <w:sz w:val="18"/>
        </w:rPr>
      </w:pPr>
      <w:r>
        <w:rPr>
          <w:rFonts w:ascii="NTTimes/Cyrillic" w:hAnsi="NTTimes/Cyrillic"/>
          <w:sz w:val="18"/>
        </w:rPr>
        <w:t xml:space="preserve"> в) тепло на область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г) холод на область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д) химиопрепараты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При абсцедировании парацистита производят </w:t>
      </w:r>
    </w:p>
    <w:p w:rsidR="00000000" w:rsidRDefault="00A75214">
      <w:pPr>
        <w:ind w:left="284" w:hanging="284"/>
        <w:jc w:val="both"/>
        <w:rPr>
          <w:rFonts w:ascii="NTTimes/Cyrillic" w:hAnsi="NTTimes/Cyrillic"/>
          <w:sz w:val="18"/>
        </w:rPr>
      </w:pPr>
      <w:r>
        <w:rPr>
          <w:rFonts w:ascii="NTTimes/Cyrillic" w:hAnsi="NTTimes/Cyrillic"/>
          <w:sz w:val="18"/>
        </w:rPr>
        <w:t xml:space="preserve"> а) цистостомию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клетчаточных пространств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цистостомию и дренирование тазовой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г) катетеризацию мочевого пузыря и дренирование тазовой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д) вскрытие и дренирование полости абсцесса соответствующим доступом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047. Выпадение в грыжевые ворота части мочевого пуз</w:t>
      </w:r>
      <w:r>
        <w:rPr>
          <w:rFonts w:ascii="NTTimes/Cyrillic" w:hAnsi="NTTimes/Cyrillic"/>
          <w:sz w:val="18"/>
        </w:rPr>
        <w:t xml:space="preserve">ыря составляет от всех грыж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3% </w:t>
      </w:r>
    </w:p>
    <w:p w:rsidR="00000000" w:rsidRDefault="00A75214">
      <w:pPr>
        <w:ind w:left="284" w:hanging="284"/>
        <w:jc w:val="both"/>
        <w:rPr>
          <w:rFonts w:ascii="NTTimes/Cyrillic" w:hAnsi="NTTimes/Cyrillic"/>
          <w:sz w:val="18"/>
        </w:rPr>
      </w:pPr>
      <w:r>
        <w:rPr>
          <w:rFonts w:ascii="NTTimes/Cyrillic" w:hAnsi="NTTimes/Cyrillic"/>
          <w:sz w:val="18"/>
        </w:rPr>
        <w:t xml:space="preserve"> б) от 4 до 7% </w:t>
      </w:r>
    </w:p>
    <w:p w:rsidR="00000000" w:rsidRDefault="00A75214">
      <w:pPr>
        <w:ind w:left="284" w:hanging="284"/>
        <w:jc w:val="both"/>
        <w:rPr>
          <w:rFonts w:ascii="NTTimes/Cyrillic" w:hAnsi="NTTimes/Cyrillic"/>
          <w:sz w:val="18"/>
        </w:rPr>
      </w:pPr>
      <w:r>
        <w:rPr>
          <w:rFonts w:ascii="NTTimes/Cyrillic" w:hAnsi="NTTimes/Cyrillic"/>
          <w:sz w:val="18"/>
        </w:rPr>
        <w:t xml:space="preserve"> в) от 8 до 12% </w:t>
      </w:r>
    </w:p>
    <w:p w:rsidR="00000000" w:rsidRDefault="00A75214">
      <w:pPr>
        <w:ind w:left="284" w:hanging="284"/>
        <w:jc w:val="both"/>
        <w:rPr>
          <w:rFonts w:ascii="NTTimes/Cyrillic" w:hAnsi="NTTimes/Cyrillic"/>
          <w:sz w:val="18"/>
        </w:rPr>
      </w:pPr>
      <w:r>
        <w:rPr>
          <w:rFonts w:ascii="NTTimes/Cyrillic" w:hAnsi="NTTimes/Cyrillic"/>
          <w:sz w:val="18"/>
        </w:rPr>
        <w:t xml:space="preserve"> г) от 13 до 15% </w:t>
      </w:r>
    </w:p>
    <w:p w:rsidR="00000000" w:rsidRDefault="00A75214">
      <w:pPr>
        <w:ind w:left="284" w:hanging="284"/>
        <w:jc w:val="both"/>
        <w:rPr>
          <w:rFonts w:ascii="NTTimes/Cyrillic" w:hAnsi="NTTimes/Cyrillic"/>
          <w:sz w:val="18"/>
        </w:rPr>
      </w:pPr>
      <w:r>
        <w:rPr>
          <w:rFonts w:ascii="NTTimes/Cyrillic" w:hAnsi="NTTimes/Cyrillic"/>
          <w:sz w:val="18"/>
        </w:rPr>
        <w:t xml:space="preserve"> д) свыше 15%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Послеоперационную грыжу мочевого пузыря следует квалифицировать по отношению к брюшине как </w:t>
      </w:r>
    </w:p>
    <w:p w:rsidR="00000000" w:rsidRDefault="00A75214">
      <w:pPr>
        <w:ind w:left="284" w:hanging="284"/>
        <w:jc w:val="both"/>
        <w:rPr>
          <w:rFonts w:ascii="NTTimes/Cyrillic" w:hAnsi="NTTimes/Cyrillic"/>
          <w:sz w:val="18"/>
        </w:rPr>
      </w:pPr>
      <w:r>
        <w:rPr>
          <w:rFonts w:ascii="NTTimes/Cyrillic" w:hAnsi="NTTimes/Cyrillic"/>
          <w:sz w:val="18"/>
        </w:rPr>
        <w:t xml:space="preserve"> а) внебрюшинную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околобрюшинную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внутрибрюшинную </w:t>
      </w:r>
    </w:p>
    <w:p w:rsidR="00000000" w:rsidRDefault="00A75214">
      <w:pPr>
        <w:ind w:left="284" w:hanging="284"/>
        <w:jc w:val="both"/>
        <w:rPr>
          <w:rFonts w:ascii="NTTimes/Cyrillic" w:hAnsi="NTTimes/Cyrillic"/>
          <w:sz w:val="18"/>
        </w:rPr>
      </w:pPr>
      <w:r>
        <w:rPr>
          <w:rFonts w:ascii="NTTimes/Cyrillic" w:hAnsi="NTTimes/Cyrillic"/>
          <w:sz w:val="18"/>
        </w:rPr>
        <w:t xml:space="preserve"> г) смешанную </w:t>
      </w:r>
    </w:p>
    <w:p w:rsidR="00000000" w:rsidRDefault="00A75214">
      <w:pPr>
        <w:ind w:left="284" w:hanging="284"/>
        <w:jc w:val="both"/>
        <w:rPr>
          <w:rFonts w:ascii="NTTimes/Cyrillic" w:hAnsi="NTTimes/Cyrillic"/>
          <w:sz w:val="18"/>
        </w:rPr>
      </w:pPr>
      <w:r>
        <w:rPr>
          <w:rFonts w:ascii="NTTimes/Cyrillic" w:hAnsi="NTTimes/Cyrillic"/>
          <w:sz w:val="18"/>
        </w:rPr>
        <w:t xml:space="preserve"> д) не относящуюся ни к одному из вышеперечисленных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К симптомам неосложненной скользящей грыжи мочевого пузыря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увеличения грыжевого выпячивания при наполнении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исче</w:t>
      </w:r>
      <w:r>
        <w:rPr>
          <w:rFonts w:ascii="NTTimes/Cyrillic" w:hAnsi="NTTimes/Cyrillic"/>
          <w:sz w:val="18"/>
        </w:rPr>
        <w:t xml:space="preserve">зновения грыжевого выпячивания после мочеиспускания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мочеиспускания в несколько приемов </w:t>
      </w:r>
    </w:p>
    <w:p w:rsidR="00000000" w:rsidRDefault="00A75214">
      <w:pPr>
        <w:ind w:left="284" w:hanging="284"/>
        <w:jc w:val="both"/>
        <w:rPr>
          <w:rFonts w:ascii="NTTimes/Cyrillic" w:hAnsi="NTTimes/Cyrillic"/>
          <w:sz w:val="18"/>
        </w:rPr>
      </w:pPr>
      <w:r>
        <w:rPr>
          <w:rFonts w:ascii="NTTimes/Cyrillic" w:hAnsi="NTTimes/Cyrillic"/>
          <w:sz w:val="18"/>
        </w:rPr>
        <w:t xml:space="preserve"> г) затрудненного учащенного болезненного мочеиспускания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гематурии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Диагноз скользящей грыжи устанавливается по данным -(1) цистоскопии -(2) цистографии -(3) экскреторной урографии -(4) лапароскопии -(5)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и 5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Оперативное лечение скользящей грыжи мочевого пузыря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в мобилизации мочевого пузыря и отделении его от брюшинного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б) в иссечении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в) в ревизии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г) в пластике грыжевого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всем перечисленном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К осложнениям грыжи мочевого пузыря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разрыва выпячивания мочевого пузыря и некроза грыжевого выпячивания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камней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ущемления мочевого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При неосложненной паховой грыже и аденоме предстательной железы </w:t>
      </w:r>
      <w:r>
        <w:rPr>
          <w:rFonts w:ascii="NTTimes/Cyrillic" w:hAnsi="NTTimes/Cyrillic"/>
          <w:sz w:val="18"/>
        </w:rPr>
        <w:t xml:space="preserve">I стадии в первую очередь выполняется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а) грыжесечения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аденомэктомии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цистостомии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одномоментно аденомэктомия и грыжесечение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одновременно грыжесечение и цистостомия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При неосложненной косой паховой грыже и аденоме предстательной железы II стадии в первую очередь нужно рекомендовать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а) аденомэктомию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грыжесечения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одномоментно аденомэктомию и грыжесечение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цистостомию </w:t>
      </w:r>
    </w:p>
    <w:p w:rsidR="00000000" w:rsidRDefault="00A75214">
      <w:pPr>
        <w:ind w:left="284" w:hanging="284"/>
        <w:jc w:val="both"/>
        <w:rPr>
          <w:rFonts w:ascii="NTTimes/Cyrillic" w:hAnsi="NTTimes/Cyrillic"/>
          <w:sz w:val="18"/>
        </w:rPr>
      </w:pPr>
      <w:r>
        <w:rPr>
          <w:rFonts w:ascii="NTTimes/Cyrillic" w:hAnsi="NTTimes/Cyrillic"/>
          <w:sz w:val="18"/>
        </w:rPr>
        <w:t xml:space="preserve"> д) одновременно грыжесечение и цистостомию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055. Повреждение мочевого пузыря в ход</w:t>
      </w:r>
      <w:r>
        <w:rPr>
          <w:rFonts w:ascii="NTTimes/Cyrillic" w:hAnsi="NTTimes/Cyrillic"/>
          <w:sz w:val="18"/>
        </w:rPr>
        <w:t xml:space="preserve">е операции грыжесечения чаще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косой паховой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ущемленной паховой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прямой паховой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невправимой косой паховой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бедренной грыже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При задержке мочи после грыжесечения или аппендэктомии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наложить цистостому </w:t>
      </w:r>
    </w:p>
    <w:p w:rsidR="00000000" w:rsidRDefault="00A75214">
      <w:pPr>
        <w:ind w:left="284" w:hanging="284"/>
        <w:jc w:val="both"/>
        <w:rPr>
          <w:rFonts w:ascii="NTTimes/Cyrillic" w:hAnsi="NTTimes/Cyrillic"/>
          <w:sz w:val="18"/>
        </w:rPr>
      </w:pPr>
      <w:r>
        <w:rPr>
          <w:rFonts w:ascii="NTTimes/Cyrillic" w:hAnsi="NTTimes/Cyrillic"/>
          <w:sz w:val="18"/>
        </w:rPr>
        <w:t xml:space="preserve"> б) выполнить капиллярную пункцию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в) установить постоянный катетер, активизировать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выпускать мочу с помощью катетера 2-3 раза в сутки, активизировать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медикаментозно ст</w:t>
      </w:r>
      <w:r>
        <w:rPr>
          <w:rFonts w:ascii="NTTimes/Cyrillic" w:hAnsi="NTTimes/Cyrillic"/>
          <w:sz w:val="18"/>
        </w:rPr>
        <w:t xml:space="preserve">имулировать функцию детрузора, активизировать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057. У больного пожилого возраста перед хирургической операцией необходимо сделать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пальцевого ректального исследования предстательной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определения наличия "остаточной" мочи (путем катетеризации или ультразвукового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исследования функции почек и верхних мочевых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г) цистоскопии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д) биохимического исследования крови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В отличие от саркомы кости, метастазы рака предстательной </w:t>
      </w:r>
      <w:r>
        <w:rPr>
          <w:rFonts w:ascii="NTTimes/Cyrillic" w:hAnsi="NTTimes/Cyrillic"/>
          <w:sz w:val="18"/>
        </w:rPr>
        <w:t xml:space="preserve">железы преимущественно </w:t>
      </w:r>
    </w:p>
    <w:p w:rsidR="00000000" w:rsidRDefault="00A75214">
      <w:pPr>
        <w:ind w:left="284" w:hanging="284"/>
        <w:jc w:val="both"/>
        <w:rPr>
          <w:rFonts w:ascii="NTTimes/Cyrillic" w:hAnsi="NTTimes/Cyrillic"/>
          <w:sz w:val="18"/>
        </w:rPr>
      </w:pPr>
      <w:r>
        <w:rPr>
          <w:rFonts w:ascii="NTTimes/Cyrillic" w:hAnsi="NTTimes/Cyrillic"/>
          <w:sz w:val="18"/>
        </w:rPr>
        <w:t xml:space="preserve"> а) остеокластические </w:t>
      </w:r>
    </w:p>
    <w:p w:rsidR="00000000" w:rsidRDefault="00A75214">
      <w:pPr>
        <w:ind w:left="284" w:hanging="284"/>
        <w:jc w:val="both"/>
        <w:rPr>
          <w:rFonts w:ascii="NTTimes/Cyrillic" w:hAnsi="NTTimes/Cyrillic"/>
          <w:sz w:val="18"/>
        </w:rPr>
      </w:pPr>
      <w:r>
        <w:rPr>
          <w:rFonts w:ascii="NTTimes/Cyrillic" w:hAnsi="NTTimes/Cyrillic"/>
          <w:sz w:val="18"/>
        </w:rPr>
        <w:t xml:space="preserve"> б) остеопластические </w:t>
      </w:r>
    </w:p>
    <w:p w:rsidR="00000000" w:rsidRDefault="00A75214">
      <w:pPr>
        <w:ind w:left="284" w:hanging="284"/>
        <w:jc w:val="both"/>
        <w:rPr>
          <w:rFonts w:ascii="NTTimes/Cyrillic" w:hAnsi="NTTimes/Cyrillic"/>
          <w:sz w:val="18"/>
        </w:rPr>
      </w:pPr>
      <w:r>
        <w:rPr>
          <w:rFonts w:ascii="NTTimes/Cyrillic" w:hAnsi="NTTimes/Cyrillic"/>
          <w:sz w:val="18"/>
        </w:rPr>
        <w:t xml:space="preserve"> в) остеокластические и остеопластические </w:t>
      </w:r>
    </w:p>
    <w:p w:rsidR="00000000" w:rsidRDefault="00A75214">
      <w:pPr>
        <w:ind w:left="284" w:hanging="284"/>
        <w:jc w:val="both"/>
        <w:rPr>
          <w:rFonts w:ascii="NTTimes/Cyrillic" w:hAnsi="NTTimes/Cyrillic"/>
          <w:sz w:val="18"/>
        </w:rPr>
      </w:pPr>
      <w:r>
        <w:rPr>
          <w:rFonts w:ascii="NTTimes/Cyrillic" w:hAnsi="NTTimes/Cyrillic"/>
          <w:sz w:val="18"/>
        </w:rPr>
        <w:t xml:space="preserve"> г) отличить затруднительно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д) метастазы в костях не наблюдаются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Ведущим симптомом при травме уретры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макрогематурия </w:t>
      </w:r>
    </w:p>
    <w:p w:rsidR="00000000" w:rsidRDefault="00A75214">
      <w:pPr>
        <w:ind w:left="284" w:hanging="284"/>
        <w:jc w:val="both"/>
        <w:rPr>
          <w:rFonts w:ascii="NTTimes/Cyrillic" w:hAnsi="NTTimes/Cyrillic"/>
          <w:sz w:val="18"/>
        </w:rPr>
      </w:pPr>
      <w:r>
        <w:rPr>
          <w:rFonts w:ascii="NTTimes/Cyrillic" w:hAnsi="NTTimes/Cyrillic"/>
          <w:sz w:val="18"/>
        </w:rPr>
        <w:t xml:space="preserve"> б) уретроррагия </w:t>
      </w:r>
    </w:p>
    <w:p w:rsidR="00000000" w:rsidRDefault="00A75214">
      <w:pPr>
        <w:ind w:left="284" w:hanging="284"/>
        <w:jc w:val="both"/>
        <w:rPr>
          <w:rFonts w:ascii="NTTimes/Cyrillic" w:hAnsi="NTTimes/Cyrillic"/>
          <w:sz w:val="18"/>
        </w:rPr>
      </w:pPr>
      <w:r>
        <w:rPr>
          <w:rFonts w:ascii="NTTimes/Cyrillic" w:hAnsi="NTTimes/Cyrillic"/>
          <w:sz w:val="18"/>
        </w:rPr>
        <w:t xml:space="preserve"> в) задержка мочеиспускания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промежностная гематома </w:t>
      </w:r>
    </w:p>
    <w:p w:rsidR="00000000" w:rsidRDefault="00A75214">
      <w:pPr>
        <w:ind w:left="284" w:hanging="284"/>
        <w:jc w:val="both"/>
        <w:rPr>
          <w:rFonts w:ascii="NTTimes/Cyrillic" w:hAnsi="NTTimes/Cyrillic"/>
          <w:sz w:val="18"/>
        </w:rPr>
      </w:pPr>
      <w:r>
        <w:rPr>
          <w:rFonts w:ascii="NTTimes/Cyrillic" w:hAnsi="NTTimes/Cyrillic"/>
          <w:sz w:val="18"/>
        </w:rPr>
        <w:t xml:space="preserve"> д) частое болезненное мочеиспускание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О возможной травме уретры можно предполагать во всех случаях,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перелома костей таза и уретроррагии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перелома костей таза и за</w:t>
      </w:r>
      <w:r>
        <w:rPr>
          <w:rFonts w:ascii="NTTimes/Cyrillic" w:hAnsi="NTTimes/Cyrillic"/>
          <w:sz w:val="18"/>
        </w:rPr>
        <w:t xml:space="preserve">держки мочи </w:t>
      </w:r>
    </w:p>
    <w:p w:rsidR="00000000" w:rsidRDefault="00A75214">
      <w:pPr>
        <w:ind w:left="284" w:hanging="284"/>
        <w:jc w:val="both"/>
        <w:rPr>
          <w:rFonts w:ascii="NTTimes/Cyrillic" w:hAnsi="NTTimes/Cyrillic"/>
          <w:sz w:val="18"/>
        </w:rPr>
      </w:pPr>
      <w:r>
        <w:rPr>
          <w:rFonts w:ascii="NTTimes/Cyrillic" w:hAnsi="NTTimes/Cyrillic"/>
          <w:sz w:val="18"/>
        </w:rPr>
        <w:t xml:space="preserve"> в) гематомы промежности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макрогематурии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д) задержки мочи после проникающего ранения брюшной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Диагностическая катетеризация при травме уретры </w:t>
      </w:r>
    </w:p>
    <w:p w:rsidR="00000000" w:rsidRDefault="00A75214">
      <w:pPr>
        <w:ind w:left="284" w:hanging="284"/>
        <w:jc w:val="both"/>
        <w:rPr>
          <w:rFonts w:ascii="NTTimes/Cyrillic" w:hAnsi="NTTimes/Cyrillic"/>
          <w:sz w:val="18"/>
        </w:rPr>
      </w:pPr>
      <w:r>
        <w:rPr>
          <w:rFonts w:ascii="NTTimes/Cyrillic" w:hAnsi="NTTimes/Cyrillic"/>
          <w:sz w:val="18"/>
        </w:rPr>
        <w:t xml:space="preserve"> а) целесообразна </w:t>
      </w:r>
    </w:p>
    <w:p w:rsidR="00000000" w:rsidRDefault="00A75214">
      <w:pPr>
        <w:ind w:left="284" w:hanging="284"/>
        <w:jc w:val="both"/>
        <w:rPr>
          <w:rFonts w:ascii="NTTimes/Cyrillic" w:hAnsi="NTTimes/Cyrillic"/>
          <w:sz w:val="18"/>
        </w:rPr>
      </w:pPr>
      <w:r>
        <w:rPr>
          <w:rFonts w:ascii="NTTimes/Cyrillic" w:hAnsi="NTTimes/Cyrillic"/>
          <w:sz w:val="18"/>
        </w:rPr>
        <w:t xml:space="preserve"> б) нецелесообразна </w:t>
      </w:r>
    </w:p>
    <w:p w:rsidR="00000000" w:rsidRDefault="00A75214">
      <w:pPr>
        <w:ind w:left="284" w:hanging="284"/>
        <w:jc w:val="both"/>
        <w:rPr>
          <w:rFonts w:ascii="NTTimes/Cyrillic" w:hAnsi="NTTimes/Cyrillic"/>
          <w:sz w:val="18"/>
        </w:rPr>
      </w:pPr>
      <w:r>
        <w:rPr>
          <w:rFonts w:ascii="NTTimes/Cyrillic" w:hAnsi="NTTimes/Cyrillic"/>
          <w:sz w:val="18"/>
        </w:rPr>
        <w:t xml:space="preserve"> в) обязательна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металлическим катетером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эластическим катетером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К основному рентгеновскому методу диагностики при травме уретры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нисходящая цистоуретрография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восходящая уретроцистография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пневмоцистогра</w:t>
      </w:r>
      <w:r>
        <w:rPr>
          <w:rFonts w:ascii="NTTimes/Cyrillic" w:hAnsi="NTTimes/Cyrillic"/>
          <w:sz w:val="18"/>
        </w:rPr>
        <w:t xml:space="preserve">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063. Уретроррагия при травме уретры может принять угрожающий характер в случае повреждения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а) слизистой уретры </w:t>
      </w:r>
    </w:p>
    <w:p w:rsidR="00000000" w:rsidRDefault="00A75214">
      <w:pPr>
        <w:ind w:left="284" w:hanging="284"/>
        <w:jc w:val="both"/>
        <w:rPr>
          <w:rFonts w:ascii="NTTimes/Cyrillic" w:hAnsi="NTTimes/Cyrillic"/>
          <w:sz w:val="18"/>
        </w:rPr>
      </w:pPr>
      <w:r>
        <w:rPr>
          <w:rFonts w:ascii="NTTimes/Cyrillic" w:hAnsi="NTTimes/Cyrillic"/>
          <w:sz w:val="18"/>
        </w:rPr>
        <w:t xml:space="preserve"> б) пещеристых тел </w:t>
      </w:r>
    </w:p>
    <w:p w:rsidR="00000000" w:rsidRDefault="00A75214">
      <w:pPr>
        <w:ind w:left="284" w:hanging="284"/>
        <w:jc w:val="both"/>
        <w:rPr>
          <w:rFonts w:ascii="NTTimes/Cyrillic" w:hAnsi="NTTimes/Cyrillic"/>
          <w:sz w:val="18"/>
        </w:rPr>
      </w:pPr>
      <w:r>
        <w:rPr>
          <w:rFonts w:ascii="NTTimes/Cyrillic" w:hAnsi="NTTimes/Cyrillic"/>
          <w:sz w:val="18"/>
        </w:rPr>
        <w:t xml:space="preserve"> в) предстательной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интерстиция уретры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Наиболее целесообразным оперативным лечением при травме уретры и переломе костей таза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первичный шов уретры </w:t>
      </w:r>
    </w:p>
    <w:p w:rsidR="00000000" w:rsidRDefault="00A75214">
      <w:pPr>
        <w:ind w:left="284" w:hanging="284"/>
        <w:jc w:val="both"/>
        <w:rPr>
          <w:rFonts w:ascii="NTTimes/Cyrillic" w:hAnsi="NTTimes/Cyrillic"/>
          <w:sz w:val="18"/>
        </w:rPr>
      </w:pPr>
      <w:r>
        <w:rPr>
          <w:rFonts w:ascii="NTTimes/Cyrillic" w:hAnsi="NTTimes/Cyrillic"/>
          <w:sz w:val="18"/>
        </w:rPr>
        <w:t xml:space="preserve"> б) цистостома и дренирование урогематомы таза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первичный шов уретры и дренирование урогематомы таза </w:t>
      </w:r>
    </w:p>
    <w:p w:rsidR="00000000" w:rsidRDefault="00A75214">
      <w:pPr>
        <w:ind w:left="284" w:hanging="284"/>
        <w:jc w:val="both"/>
        <w:rPr>
          <w:rFonts w:ascii="NTTimes/Cyrillic" w:hAnsi="NTTimes/Cyrillic"/>
          <w:sz w:val="18"/>
        </w:rPr>
      </w:pPr>
      <w:r>
        <w:rPr>
          <w:rFonts w:ascii="NTTimes/Cyrillic" w:hAnsi="NTTimes/Cyrillic"/>
          <w:sz w:val="18"/>
        </w:rPr>
        <w:t xml:space="preserve"> г) цистостомия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постоянный уретральный катетер и дренирован</w:t>
      </w:r>
      <w:r>
        <w:rPr>
          <w:rFonts w:ascii="NTTimes/Cyrillic" w:hAnsi="NTTimes/Cyrillic"/>
          <w:sz w:val="18"/>
        </w:rPr>
        <w:t xml:space="preserve">ие урогематомы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К ранним осложнениям травмы уретры относятся -(1) мочевые затеки таза и промежности -(2) стриктура уретры -(3) мочевые свищи -(4) флебиты таза и промежности -(5) кровотечение -(6) уросепсис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2 и 6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4 и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3 и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Восстановительные операции при стриктурах уретры после травмы уретры целесообразно выполнять через </w:t>
      </w:r>
    </w:p>
    <w:p w:rsidR="00000000" w:rsidRDefault="00A75214">
      <w:pPr>
        <w:ind w:left="284" w:hanging="284"/>
        <w:jc w:val="both"/>
        <w:rPr>
          <w:rFonts w:ascii="NTTimes/Cyrillic" w:hAnsi="NTTimes/Cyrillic"/>
          <w:sz w:val="18"/>
        </w:rPr>
      </w:pPr>
      <w:r>
        <w:rPr>
          <w:rFonts w:ascii="NTTimes/Cyrillic" w:hAnsi="NTTimes/Cyrillic"/>
          <w:sz w:val="18"/>
        </w:rPr>
        <w:t xml:space="preserve"> а) 2 месяца </w:t>
      </w:r>
    </w:p>
    <w:p w:rsidR="00000000" w:rsidRDefault="00A75214">
      <w:pPr>
        <w:ind w:left="284" w:hanging="284"/>
        <w:jc w:val="both"/>
        <w:rPr>
          <w:rFonts w:ascii="NTTimes/Cyrillic" w:hAnsi="NTTimes/Cyrillic"/>
          <w:sz w:val="18"/>
        </w:rPr>
      </w:pPr>
      <w:r>
        <w:rPr>
          <w:rFonts w:ascii="NTTimes/Cyrillic" w:hAnsi="NTTimes/Cyrillic"/>
          <w:sz w:val="18"/>
        </w:rPr>
        <w:t xml:space="preserve"> б) 3 месяца </w:t>
      </w:r>
    </w:p>
    <w:p w:rsidR="00000000" w:rsidRDefault="00A75214">
      <w:pPr>
        <w:ind w:left="284" w:hanging="284"/>
        <w:jc w:val="both"/>
        <w:rPr>
          <w:rFonts w:ascii="NTTimes/Cyrillic" w:hAnsi="NTTimes/Cyrillic"/>
          <w:sz w:val="18"/>
        </w:rPr>
      </w:pPr>
      <w:r>
        <w:rPr>
          <w:rFonts w:ascii="NTTimes/Cyrillic" w:hAnsi="NTTimes/Cyrillic"/>
          <w:sz w:val="18"/>
        </w:rPr>
        <w:t xml:space="preserve"> в) 4 месяца </w:t>
      </w:r>
    </w:p>
    <w:p w:rsidR="00000000" w:rsidRDefault="00A75214">
      <w:pPr>
        <w:ind w:left="284" w:hanging="284"/>
        <w:jc w:val="both"/>
        <w:rPr>
          <w:rFonts w:ascii="NTTimes/Cyrillic" w:hAnsi="NTTimes/Cyrillic"/>
          <w:sz w:val="18"/>
        </w:rPr>
      </w:pPr>
      <w:r>
        <w:rPr>
          <w:rFonts w:ascii="NTTimes/Cyrillic" w:hAnsi="NTTimes/Cyrillic"/>
          <w:sz w:val="18"/>
        </w:rPr>
        <w:t xml:space="preserve"> г) 5 месяцев </w:t>
      </w:r>
    </w:p>
    <w:p w:rsidR="00000000" w:rsidRDefault="00A75214">
      <w:pPr>
        <w:ind w:left="284" w:hanging="284"/>
        <w:jc w:val="both"/>
        <w:rPr>
          <w:rFonts w:ascii="NTTimes/Cyrillic" w:hAnsi="NTTimes/Cyrillic"/>
          <w:sz w:val="18"/>
        </w:rPr>
      </w:pPr>
      <w:r>
        <w:rPr>
          <w:rFonts w:ascii="NTTimes/Cyrillic" w:hAnsi="NTTimes/Cyrillic"/>
          <w:sz w:val="18"/>
        </w:rPr>
        <w:t xml:space="preserve"> д) 6 месяцев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067. Наиболее ч</w:t>
      </w:r>
      <w:r>
        <w:rPr>
          <w:rFonts w:ascii="NTTimes/Cyrillic" w:hAnsi="NTTimes/Cyrillic"/>
          <w:sz w:val="18"/>
        </w:rPr>
        <w:t xml:space="preserve">астой причиной внебрюшного разрыва мочевого пузыря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ятрогенная травма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 костей таза со смещением </w:t>
      </w:r>
    </w:p>
    <w:p w:rsidR="00000000" w:rsidRDefault="00A75214">
      <w:pPr>
        <w:ind w:left="284" w:hanging="284"/>
        <w:jc w:val="both"/>
        <w:rPr>
          <w:rFonts w:ascii="NTTimes/Cyrillic" w:hAnsi="NTTimes/Cyrillic"/>
          <w:sz w:val="18"/>
        </w:rPr>
      </w:pPr>
      <w:r>
        <w:rPr>
          <w:rFonts w:ascii="NTTimes/Cyrillic" w:hAnsi="NTTimes/Cyrillic"/>
          <w:sz w:val="18"/>
        </w:rPr>
        <w:t xml:space="preserve"> в) удар в живот при переполненном мочевом пузыре </w:t>
      </w:r>
    </w:p>
    <w:p w:rsidR="00000000" w:rsidRDefault="00A75214">
      <w:pPr>
        <w:ind w:left="284" w:hanging="284"/>
        <w:jc w:val="both"/>
        <w:rPr>
          <w:rFonts w:ascii="NTTimes/Cyrillic" w:hAnsi="NTTimes/Cyrillic"/>
          <w:sz w:val="18"/>
        </w:rPr>
      </w:pPr>
      <w:r>
        <w:rPr>
          <w:rFonts w:ascii="NTTimes/Cyrillic" w:hAnsi="NTTimes/Cyrillic"/>
          <w:sz w:val="18"/>
        </w:rPr>
        <w:t xml:space="preserve"> г) падение с высоты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переполнение мочевого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Наиболее частой причиной внутрибрюшного разрыва мочевого пузыря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ятрогенная травма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перелом костей таза со смещением </w:t>
      </w:r>
    </w:p>
    <w:p w:rsidR="00000000" w:rsidRDefault="00A75214">
      <w:pPr>
        <w:ind w:left="284" w:hanging="284"/>
        <w:jc w:val="both"/>
        <w:rPr>
          <w:rFonts w:ascii="NTTimes/Cyrillic" w:hAnsi="NTTimes/Cyrillic"/>
          <w:sz w:val="18"/>
        </w:rPr>
      </w:pPr>
      <w:r>
        <w:rPr>
          <w:rFonts w:ascii="NTTimes/Cyrillic" w:hAnsi="NTTimes/Cyrillic"/>
          <w:sz w:val="18"/>
        </w:rPr>
        <w:t xml:space="preserve"> в) удар в живот при переполненном мочевом пузыре </w:t>
      </w:r>
    </w:p>
    <w:p w:rsidR="00000000" w:rsidRDefault="00A75214">
      <w:pPr>
        <w:ind w:left="284" w:hanging="284"/>
        <w:jc w:val="both"/>
        <w:rPr>
          <w:rFonts w:ascii="NTTimes/Cyrillic" w:hAnsi="NTTimes/Cyrillic"/>
          <w:sz w:val="18"/>
        </w:rPr>
      </w:pPr>
      <w:r>
        <w:rPr>
          <w:rFonts w:ascii="NTTimes/Cyrillic" w:hAnsi="NTTimes/Cyrillic"/>
          <w:sz w:val="18"/>
        </w:rPr>
        <w:t xml:space="preserve"> г) падение с высоты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переполнение мочевого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069. К характерным признакам внебр</w:t>
      </w:r>
      <w:r>
        <w:rPr>
          <w:rFonts w:ascii="NTTimes/Cyrillic" w:hAnsi="NTTimes/Cyrillic"/>
          <w:sz w:val="18"/>
        </w:rPr>
        <w:t xml:space="preserve">юшной травмы мочевого пузыря относятся -(1) ложные позывы к мочеиспусканию -(2) акт мочеиспускания не изменен -(3) при попытке мочеиспускания сильная боль внизу живота -(4) напряжение мышц передней брюшной стенки -(5) позывы к мочеиспусканию отсутствуют -(6) резкое усиление болей в животе при принятии горизонтального положения (симптом "Ваньки-встаньки")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4 и 6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2, 5 и 6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правильно 1, 3 и 4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3 и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070. Характерными признаками внут</w:t>
      </w:r>
      <w:r>
        <w:rPr>
          <w:rFonts w:ascii="NTTimes/Cyrillic" w:hAnsi="NTTimes/Cyrillic"/>
          <w:sz w:val="18"/>
        </w:rPr>
        <w:t xml:space="preserve">рибрюшной травмы мочевого пузыря являются -(1) ложные позывы к мочеиспусканию -(2) акт мочеиспускания не изменен -(3) при попытке мочеиспускания сильная боль внизу живота -(4) напряжение мышц передней брюшной стенки -(5) позывы к мочеиспусканию отсутствуют -(6) резкое усиление болей в животе при принятии горизонтального положения (симптом "Ваньки-встаньки")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4 и 6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2, 5 и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3 и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071. При травме мочевого пузыр</w:t>
      </w:r>
      <w:r>
        <w:rPr>
          <w:rFonts w:ascii="NTTimes/Cyrillic" w:hAnsi="NTTimes/Cyrillic"/>
          <w:sz w:val="18"/>
        </w:rPr>
        <w:t xml:space="preserve">я первоначальное рентгенологическое исследование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ретроградную цистографию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б) уретрографию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в)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г) пневмоцистографию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д) обзорную урографию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Лечебные мероприятия при внебрюшной травме мочевого пузыря включают -(1) холод на живот -(2) антибактериальную терапию -(3) постоянный уретральный катетер -(4) дренирование полости малого таза -(5) цистостомию -(6) лапаротомию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5 и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w:t>
      </w:r>
      <w:r>
        <w:rPr>
          <w:rFonts w:ascii="NTTimes/Cyrillic" w:hAnsi="NTTimes/Cyrillic"/>
          <w:sz w:val="18"/>
        </w:rPr>
        <w:t xml:space="preserve">авильно 2 и 3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При внутрибрюшной травме мочевого пузыря лечебные мероприятия включают -(1) холод на живот -(2) антибактериальную терапию -(3) постоянный уретральный катетер -(4) дренирование полости малого таза -(5) цистостомию -(6) лапаротомию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5 и 6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и 3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074. Особенностями перитонита при внутрибрюшной травме мочевого пузыря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резко выраженные симптомы раздражения брюшины </w:t>
      </w:r>
    </w:p>
    <w:p w:rsidR="00000000" w:rsidRDefault="00A75214">
      <w:pPr>
        <w:ind w:left="284" w:hanging="284"/>
        <w:jc w:val="both"/>
        <w:rPr>
          <w:rFonts w:ascii="NTTimes/Cyrillic" w:hAnsi="NTTimes/Cyrillic"/>
          <w:sz w:val="18"/>
        </w:rPr>
      </w:pPr>
      <w:r>
        <w:rPr>
          <w:rFonts w:ascii="NTTimes/Cyrillic" w:hAnsi="NTTimes/Cyrillic"/>
          <w:sz w:val="18"/>
        </w:rPr>
        <w:t xml:space="preserve"> б) тошнота, рво</w:t>
      </w:r>
      <w:r>
        <w:rPr>
          <w:rFonts w:ascii="NTTimes/Cyrillic" w:hAnsi="NTTimes/Cyrillic"/>
          <w:sz w:val="18"/>
        </w:rPr>
        <w:t xml:space="preserve">та </w:t>
      </w:r>
    </w:p>
    <w:p w:rsidR="00000000" w:rsidRDefault="00A75214">
      <w:pPr>
        <w:ind w:left="284" w:hanging="284"/>
        <w:jc w:val="both"/>
        <w:rPr>
          <w:rFonts w:ascii="NTTimes/Cyrillic" w:hAnsi="NTTimes/Cyrillic"/>
          <w:sz w:val="18"/>
        </w:rPr>
      </w:pPr>
      <w:r>
        <w:rPr>
          <w:rFonts w:ascii="NTTimes/Cyrillic" w:hAnsi="NTTimes/Cyrillic"/>
          <w:sz w:val="18"/>
        </w:rPr>
        <w:t xml:space="preserve"> в) выраженный метеоризм </w:t>
      </w:r>
    </w:p>
    <w:p w:rsidR="00000000" w:rsidRDefault="00A75214">
      <w:pPr>
        <w:ind w:left="284" w:hanging="284"/>
        <w:jc w:val="both"/>
        <w:rPr>
          <w:rFonts w:ascii="NTTimes/Cyrillic" w:hAnsi="NTTimes/Cyrillic"/>
          <w:sz w:val="18"/>
        </w:rPr>
      </w:pPr>
      <w:r>
        <w:rPr>
          <w:rFonts w:ascii="NTTimes/Cyrillic" w:hAnsi="NTTimes/Cyrillic"/>
          <w:sz w:val="18"/>
        </w:rPr>
        <w:t xml:space="preserve"> г) высокая лихорадка </w:t>
      </w:r>
    </w:p>
    <w:p w:rsidR="00000000" w:rsidRDefault="00A75214">
      <w:pPr>
        <w:ind w:left="284" w:hanging="284"/>
        <w:jc w:val="both"/>
        <w:rPr>
          <w:rFonts w:ascii="NTTimes/Cyrillic" w:hAnsi="NTTimes/Cyrillic"/>
          <w:sz w:val="18"/>
        </w:rPr>
      </w:pPr>
      <w:r>
        <w:rPr>
          <w:rFonts w:ascii="NTTimes/Cyrillic" w:hAnsi="NTTimes/Cyrillic"/>
          <w:sz w:val="18"/>
        </w:rPr>
        <w:t xml:space="preserve"> д) длительное отсутствие симптомов раздражения брюшины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При травме мочевого пузыря в качестве шовного материала следует использовать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шелк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капрон </w:t>
      </w:r>
    </w:p>
    <w:p w:rsidR="00000000" w:rsidRDefault="00A75214">
      <w:pPr>
        <w:ind w:left="284" w:hanging="284"/>
        <w:jc w:val="both"/>
        <w:rPr>
          <w:rFonts w:ascii="NTTimes/Cyrillic" w:hAnsi="NTTimes/Cyrillic"/>
          <w:sz w:val="18"/>
        </w:rPr>
      </w:pPr>
      <w:r>
        <w:rPr>
          <w:rFonts w:ascii="NTTimes/Cyrillic" w:hAnsi="NTTimes/Cyrillic"/>
          <w:sz w:val="18"/>
        </w:rPr>
        <w:t xml:space="preserve"> в) кетгут </w:t>
      </w:r>
    </w:p>
    <w:p w:rsidR="00000000" w:rsidRDefault="00A75214">
      <w:pPr>
        <w:ind w:left="284" w:hanging="284"/>
        <w:jc w:val="both"/>
        <w:rPr>
          <w:rFonts w:ascii="NTTimes/Cyrillic" w:hAnsi="NTTimes/Cyrillic"/>
          <w:sz w:val="18"/>
        </w:rPr>
      </w:pPr>
      <w:r>
        <w:rPr>
          <w:rFonts w:ascii="NTTimes/Cyrillic" w:hAnsi="NTTimes/Cyrillic"/>
          <w:sz w:val="18"/>
        </w:rPr>
        <w:t xml:space="preserve"> г) даксон </w:t>
      </w:r>
    </w:p>
    <w:p w:rsidR="00000000" w:rsidRDefault="00A75214">
      <w:pPr>
        <w:ind w:left="284" w:hanging="284"/>
        <w:jc w:val="both"/>
        <w:rPr>
          <w:rFonts w:ascii="NTTimes/Cyrillic" w:hAnsi="NTTimes/Cyrillic"/>
          <w:sz w:val="18"/>
        </w:rPr>
      </w:pPr>
      <w:r>
        <w:rPr>
          <w:rFonts w:ascii="NTTimes/Cyrillic" w:hAnsi="NTTimes/Cyrillic"/>
          <w:sz w:val="18"/>
        </w:rPr>
        <w:t xml:space="preserve"> д) клей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При подозрении на сочетанную травму мочевого пузыря и органов брюшной полости операцию необходимо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установки постоянного катетера по уретре, лапаротомии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б) с цистостомии, затем лапаротомии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с лапаротомии, затем цистостомии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с лапар</w:t>
      </w:r>
      <w:r>
        <w:rPr>
          <w:rFonts w:ascii="NTTimes/Cyrillic" w:hAnsi="NTTimes/Cyrillic"/>
          <w:sz w:val="18"/>
        </w:rPr>
        <w:t xml:space="preserve">отомии, затем установки уретрального катетера </w:t>
      </w:r>
    </w:p>
    <w:p w:rsidR="00000000" w:rsidRDefault="00A75214">
      <w:pPr>
        <w:ind w:left="284" w:hanging="284"/>
        <w:jc w:val="both"/>
        <w:rPr>
          <w:rFonts w:ascii="NTTimes/Cyrillic" w:hAnsi="NTTimes/Cyrillic"/>
          <w:sz w:val="18"/>
        </w:rPr>
      </w:pPr>
      <w:r>
        <w:rPr>
          <w:rFonts w:ascii="NTTimes/Cyrillic" w:hAnsi="NTTimes/Cyrillic"/>
          <w:sz w:val="18"/>
        </w:rPr>
        <w:t xml:space="preserve"> д) с установки уретрального катетера, цистостомии, лапаротомии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Среди причин, приводящих к летальному исходу, повреждения почек наблюдаются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10-20%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20-30%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30-40%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40-50%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свыше 60%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Основными признаками повреждения почки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в поясничной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припухлости в поясничной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в) гематурии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нарушения функции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лихорадки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079. Комбинированное повреждение почки и других органов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1/5 больных с почечной травмой </w:t>
      </w:r>
    </w:p>
    <w:p w:rsidR="00000000" w:rsidRDefault="00A75214">
      <w:pPr>
        <w:ind w:left="284" w:hanging="284"/>
        <w:jc w:val="both"/>
        <w:rPr>
          <w:rFonts w:ascii="NTTimes/Cyrillic" w:hAnsi="NTTimes/Cyrillic"/>
          <w:sz w:val="18"/>
        </w:rPr>
      </w:pPr>
      <w:r>
        <w:rPr>
          <w:rFonts w:ascii="NTTimes/Cyrillic" w:hAnsi="NTTimes/Cyrillic"/>
          <w:sz w:val="18"/>
        </w:rPr>
        <w:t xml:space="preserve"> б) у 1/4 больных с почечной травмой </w:t>
      </w:r>
    </w:p>
    <w:p w:rsidR="00000000" w:rsidRDefault="00A75214">
      <w:pPr>
        <w:ind w:left="284" w:hanging="284"/>
        <w:jc w:val="both"/>
        <w:rPr>
          <w:rFonts w:ascii="NTTimes/Cyrillic" w:hAnsi="NTTimes/Cyrillic"/>
          <w:sz w:val="18"/>
        </w:rPr>
      </w:pPr>
      <w:r>
        <w:rPr>
          <w:rFonts w:ascii="NTTimes/Cyrillic" w:hAnsi="NTTimes/Cyrillic"/>
          <w:sz w:val="18"/>
        </w:rPr>
        <w:t xml:space="preserve"> в) у 1/3 больных с почечной травмой </w:t>
      </w:r>
    </w:p>
    <w:p w:rsidR="00000000" w:rsidRDefault="00A75214">
      <w:pPr>
        <w:ind w:left="284" w:hanging="284"/>
        <w:jc w:val="both"/>
        <w:rPr>
          <w:rFonts w:ascii="NTTimes/Cyrillic" w:hAnsi="NTTimes/Cyrillic"/>
          <w:sz w:val="18"/>
        </w:rPr>
      </w:pPr>
      <w:r>
        <w:rPr>
          <w:rFonts w:ascii="NTTimes/Cyrillic" w:hAnsi="NTTimes/Cyrillic"/>
          <w:sz w:val="18"/>
        </w:rPr>
        <w:t xml:space="preserve"> г) у 1/2 больных с почечной травмой </w:t>
      </w:r>
    </w:p>
    <w:p w:rsidR="00000000" w:rsidRDefault="00A75214">
      <w:pPr>
        <w:ind w:left="284" w:hanging="284"/>
        <w:jc w:val="both"/>
        <w:rPr>
          <w:rFonts w:ascii="NTTimes/Cyrillic" w:hAnsi="NTTimes/Cyrillic"/>
          <w:sz w:val="18"/>
        </w:rPr>
      </w:pPr>
      <w:r>
        <w:rPr>
          <w:rFonts w:ascii="NTTimes/Cyrillic" w:hAnsi="NTTimes/Cyrillic"/>
          <w:sz w:val="18"/>
        </w:rPr>
        <w:t xml:space="preserve"> д) у 2/3 больных с почечной травмой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Диагностика повреждения почки основывается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 исследовании мочи (макро- или микрогематурии)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б) на обзорной рентгенограмме почек (сглаженность или отсутствие тени поясничной мышцы, повреждения ребер и позвоночника)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в) на экскре</w:t>
      </w:r>
      <w:r>
        <w:rPr>
          <w:rFonts w:ascii="NTTimes/Cyrillic" w:hAnsi="NTTimes/Cyrillic"/>
          <w:sz w:val="18"/>
        </w:rPr>
        <w:t xml:space="preserve">торной урографии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на ультразвуковом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д) на всем перечисленном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При подозрении на острый пиелонефрит экстренные исследования включают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обзорную и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б) радиоизотопную ренографию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ультразвуковое сканирование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082. Самым распространенным оперативным доступом при нефрэктомии по поводу нефункционирующей почке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 Израэлю </w:t>
      </w:r>
    </w:p>
    <w:p w:rsidR="00000000" w:rsidRDefault="00A75214">
      <w:pPr>
        <w:ind w:left="284" w:hanging="284"/>
        <w:jc w:val="both"/>
        <w:rPr>
          <w:rFonts w:ascii="NTTimes/Cyrillic" w:hAnsi="NTTimes/Cyrillic"/>
          <w:sz w:val="18"/>
        </w:rPr>
      </w:pPr>
      <w:r>
        <w:rPr>
          <w:rFonts w:ascii="NTTimes/Cyrillic" w:hAnsi="NTTimes/Cyrillic"/>
          <w:sz w:val="18"/>
        </w:rPr>
        <w:t xml:space="preserve"> б) межмышечный </w:t>
      </w:r>
    </w:p>
    <w:p w:rsidR="00000000" w:rsidRDefault="00A75214">
      <w:pPr>
        <w:ind w:left="284" w:hanging="284"/>
        <w:jc w:val="both"/>
        <w:rPr>
          <w:rFonts w:ascii="NTTimes/Cyrillic" w:hAnsi="NTTimes/Cyrillic"/>
          <w:sz w:val="18"/>
        </w:rPr>
      </w:pPr>
      <w:r>
        <w:rPr>
          <w:rFonts w:ascii="NTTimes/Cyrillic" w:hAnsi="NTTimes/Cyrillic"/>
          <w:sz w:val="18"/>
        </w:rPr>
        <w:t xml:space="preserve"> в) по Пеану </w:t>
      </w:r>
    </w:p>
    <w:p w:rsidR="00000000" w:rsidRDefault="00A75214">
      <w:pPr>
        <w:ind w:left="284" w:hanging="284"/>
        <w:jc w:val="both"/>
        <w:rPr>
          <w:rFonts w:ascii="NTTimes/Cyrillic" w:hAnsi="NTTimes/Cyrillic"/>
          <w:sz w:val="18"/>
        </w:rPr>
      </w:pPr>
      <w:r>
        <w:rPr>
          <w:rFonts w:ascii="NTTimes/Cyrillic" w:hAnsi="NTTimes/Cyrillic"/>
          <w:sz w:val="18"/>
        </w:rPr>
        <w:t xml:space="preserve"> г) равноценно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по Федорову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При острой задержке мочи вследствие аденомы простаты катетеризацию мочевого пузыря следует начинать катетером </w:t>
      </w:r>
    </w:p>
    <w:p w:rsidR="00000000" w:rsidRDefault="00A75214">
      <w:pPr>
        <w:ind w:left="284" w:hanging="284"/>
        <w:jc w:val="both"/>
        <w:rPr>
          <w:rFonts w:ascii="NTTimes/Cyrillic" w:hAnsi="NTTimes/Cyrillic"/>
          <w:sz w:val="18"/>
        </w:rPr>
      </w:pPr>
      <w:r>
        <w:rPr>
          <w:rFonts w:ascii="NTTimes/Cyrillic" w:hAnsi="NTTimes/Cyrillic"/>
          <w:sz w:val="18"/>
        </w:rPr>
        <w:t xml:space="preserve"> а) мочеточниковым </w:t>
      </w:r>
    </w:p>
    <w:p w:rsidR="00000000" w:rsidRDefault="00A75214">
      <w:pPr>
        <w:ind w:left="284" w:hanging="284"/>
        <w:jc w:val="both"/>
        <w:rPr>
          <w:rFonts w:ascii="NTTimes/Cyrillic" w:hAnsi="NTTimes/Cyrillic"/>
          <w:sz w:val="18"/>
        </w:rPr>
      </w:pPr>
      <w:r>
        <w:rPr>
          <w:rFonts w:ascii="NTTimes/Cyrillic" w:hAnsi="NTTimes/Cyrillic"/>
          <w:sz w:val="18"/>
        </w:rPr>
        <w:t xml:space="preserve"> б) металлическим </w:t>
      </w:r>
    </w:p>
    <w:p w:rsidR="00000000" w:rsidRDefault="00A75214">
      <w:pPr>
        <w:ind w:left="284" w:hanging="284"/>
        <w:jc w:val="both"/>
        <w:rPr>
          <w:rFonts w:ascii="NTTimes/Cyrillic" w:hAnsi="NTTimes/Cyrillic"/>
          <w:sz w:val="18"/>
        </w:rPr>
      </w:pPr>
      <w:r>
        <w:rPr>
          <w:rFonts w:ascii="NTTimes/Cyrillic" w:hAnsi="NTTimes/Cyrillic"/>
          <w:sz w:val="18"/>
        </w:rPr>
        <w:t xml:space="preserve"> в) Нелатона </w:t>
      </w:r>
    </w:p>
    <w:p w:rsidR="00000000" w:rsidRDefault="00A75214">
      <w:pPr>
        <w:ind w:left="284" w:hanging="284"/>
        <w:jc w:val="both"/>
        <w:rPr>
          <w:rFonts w:ascii="NTTimes/Cyrillic" w:hAnsi="NTTimes/Cyrillic"/>
          <w:sz w:val="18"/>
        </w:rPr>
      </w:pPr>
      <w:r>
        <w:rPr>
          <w:rFonts w:ascii="NTTimes/Cyrillic" w:hAnsi="NTTimes/Cyrillic"/>
          <w:sz w:val="18"/>
        </w:rPr>
        <w:t xml:space="preserve"> г) Тимана </w:t>
      </w:r>
    </w:p>
    <w:p w:rsidR="00000000" w:rsidRDefault="00A75214">
      <w:pPr>
        <w:ind w:left="284" w:hanging="284"/>
        <w:jc w:val="both"/>
        <w:rPr>
          <w:rFonts w:ascii="NTTimes/Cyrillic" w:hAnsi="NTTimes/Cyrillic"/>
          <w:sz w:val="18"/>
        </w:rPr>
      </w:pPr>
      <w:r>
        <w:rPr>
          <w:rFonts w:ascii="NTTimes/Cyrillic" w:hAnsi="NTTimes/Cyrillic"/>
          <w:sz w:val="18"/>
        </w:rPr>
        <w:t xml:space="preserve"> д) равноценно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084. При установке постоянного катетера Фолея по уретре больному следует назначить </w:t>
      </w:r>
    </w:p>
    <w:p w:rsidR="00000000" w:rsidRDefault="00A75214">
      <w:pPr>
        <w:ind w:left="284" w:hanging="284"/>
        <w:jc w:val="both"/>
        <w:rPr>
          <w:rFonts w:ascii="NTTimes/Cyrillic" w:hAnsi="NTTimes/Cyrillic"/>
          <w:sz w:val="18"/>
        </w:rPr>
      </w:pPr>
      <w:r>
        <w:rPr>
          <w:rFonts w:ascii="NTTimes/Cyrillic" w:hAnsi="NTTimes/Cyrillic"/>
          <w:sz w:val="18"/>
        </w:rPr>
        <w:t xml:space="preserve"> а) инстилляции в мочевой пузырь 2% раствора колларгола </w:t>
      </w:r>
    </w:p>
    <w:p w:rsidR="00000000" w:rsidRDefault="00A75214">
      <w:pPr>
        <w:ind w:left="284" w:hanging="284"/>
        <w:jc w:val="both"/>
        <w:rPr>
          <w:rFonts w:ascii="NTTimes/Cyrillic" w:hAnsi="NTTimes/Cyrillic"/>
          <w:sz w:val="18"/>
        </w:rPr>
      </w:pPr>
      <w:r>
        <w:rPr>
          <w:rFonts w:ascii="NTTimes/Cyrillic" w:hAnsi="NTTimes/Cyrillic"/>
          <w:sz w:val="18"/>
        </w:rPr>
        <w:t xml:space="preserve"> б) уроантисептики в таблетках </w:t>
      </w:r>
    </w:p>
    <w:p w:rsidR="00000000" w:rsidRDefault="00A75214">
      <w:pPr>
        <w:ind w:left="284" w:hanging="284"/>
        <w:jc w:val="both"/>
        <w:rPr>
          <w:rFonts w:ascii="NTTimes/Cyrillic" w:hAnsi="NTTimes/Cyrillic"/>
          <w:sz w:val="18"/>
        </w:rPr>
      </w:pPr>
      <w:r>
        <w:rPr>
          <w:rFonts w:ascii="NTTimes/Cyrillic" w:hAnsi="NTTimes/Cyrillic"/>
          <w:sz w:val="18"/>
        </w:rPr>
        <w:t xml:space="preserve"> в) цефалоспорины </w:t>
      </w:r>
    </w:p>
    <w:p w:rsidR="00000000" w:rsidRDefault="00A75214">
      <w:pPr>
        <w:ind w:left="284" w:hanging="284"/>
        <w:jc w:val="both"/>
        <w:rPr>
          <w:rFonts w:ascii="NTTimes/Cyrillic" w:hAnsi="NTTimes/Cyrillic"/>
          <w:sz w:val="18"/>
        </w:rPr>
      </w:pPr>
      <w:r>
        <w:rPr>
          <w:rFonts w:ascii="NTTimes/Cyrillic" w:hAnsi="NTTimes/Cyrillic"/>
          <w:sz w:val="18"/>
        </w:rPr>
        <w:t xml:space="preserve"> г) аминогликозиды </w:t>
      </w:r>
    </w:p>
    <w:p w:rsidR="00000000" w:rsidRDefault="00A75214">
      <w:pPr>
        <w:ind w:left="284" w:hanging="284"/>
        <w:jc w:val="both"/>
        <w:rPr>
          <w:rFonts w:ascii="NTTimes/Cyrillic" w:hAnsi="NTTimes/Cyrillic"/>
          <w:sz w:val="18"/>
        </w:rPr>
      </w:pPr>
      <w:r>
        <w:rPr>
          <w:rFonts w:ascii="NTTimes/Cyrillic" w:hAnsi="NTTimes/Cyrillic"/>
          <w:sz w:val="18"/>
        </w:rPr>
        <w:t xml:space="preserve"> д) нистатин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085. При неэффективной пластике уретры по Хольцову по поводу стриктуры уретры п</w:t>
      </w:r>
      <w:r>
        <w:rPr>
          <w:rFonts w:ascii="NTTimes/Cyrillic" w:hAnsi="NTTimes/Cyrillic"/>
          <w:sz w:val="18"/>
        </w:rPr>
        <w:t xml:space="preserve">овторную пластику рационально рекомендовать через </w:t>
      </w:r>
    </w:p>
    <w:p w:rsidR="00000000" w:rsidRDefault="00A75214">
      <w:pPr>
        <w:ind w:left="284" w:hanging="284"/>
        <w:jc w:val="both"/>
        <w:rPr>
          <w:rFonts w:ascii="NTTimes/Cyrillic" w:hAnsi="NTTimes/Cyrillic"/>
          <w:sz w:val="18"/>
        </w:rPr>
      </w:pPr>
      <w:r>
        <w:rPr>
          <w:rFonts w:ascii="NTTimes/Cyrillic" w:hAnsi="NTTimes/Cyrillic"/>
          <w:sz w:val="18"/>
        </w:rPr>
        <w:t xml:space="preserve"> а) 2 мес </w:t>
      </w:r>
    </w:p>
    <w:p w:rsidR="00000000" w:rsidRDefault="00A75214">
      <w:pPr>
        <w:ind w:left="284" w:hanging="284"/>
        <w:jc w:val="both"/>
        <w:rPr>
          <w:rFonts w:ascii="NTTimes/Cyrillic" w:hAnsi="NTTimes/Cyrillic"/>
          <w:sz w:val="18"/>
        </w:rPr>
      </w:pPr>
      <w:r>
        <w:rPr>
          <w:rFonts w:ascii="NTTimes/Cyrillic" w:hAnsi="NTTimes/Cyrillic"/>
          <w:sz w:val="18"/>
        </w:rPr>
        <w:t xml:space="preserve"> б) 3 мес </w:t>
      </w:r>
    </w:p>
    <w:p w:rsidR="00000000" w:rsidRDefault="00A75214">
      <w:pPr>
        <w:ind w:left="284" w:hanging="284"/>
        <w:jc w:val="both"/>
        <w:rPr>
          <w:rFonts w:ascii="NTTimes/Cyrillic" w:hAnsi="NTTimes/Cyrillic"/>
          <w:sz w:val="18"/>
        </w:rPr>
      </w:pPr>
      <w:r>
        <w:rPr>
          <w:rFonts w:ascii="NTTimes/Cyrillic" w:hAnsi="NTTimes/Cyrillic"/>
          <w:sz w:val="18"/>
        </w:rPr>
        <w:t xml:space="preserve"> в) 4 мес </w:t>
      </w:r>
    </w:p>
    <w:p w:rsidR="00000000" w:rsidRDefault="00A75214">
      <w:pPr>
        <w:ind w:left="284" w:hanging="284"/>
        <w:jc w:val="both"/>
        <w:rPr>
          <w:rFonts w:ascii="NTTimes/Cyrillic" w:hAnsi="NTTimes/Cyrillic"/>
          <w:sz w:val="18"/>
        </w:rPr>
      </w:pPr>
      <w:r>
        <w:rPr>
          <w:rFonts w:ascii="NTTimes/Cyrillic" w:hAnsi="NTTimes/Cyrillic"/>
          <w:sz w:val="18"/>
        </w:rPr>
        <w:t xml:space="preserve"> г) 5-6 мес </w:t>
      </w:r>
    </w:p>
    <w:p w:rsidR="00000000" w:rsidRDefault="00A75214">
      <w:pPr>
        <w:ind w:left="284" w:hanging="284"/>
        <w:jc w:val="both"/>
        <w:rPr>
          <w:rFonts w:ascii="NTTimes/Cyrillic" w:hAnsi="NTTimes/Cyrillic"/>
          <w:sz w:val="18"/>
        </w:rPr>
      </w:pPr>
      <w:r>
        <w:rPr>
          <w:rFonts w:ascii="NTTimes/Cyrillic" w:hAnsi="NTTimes/Cyrillic"/>
          <w:sz w:val="18"/>
        </w:rPr>
        <w:t xml:space="preserve"> д) 8-9 мес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086. При остром паренхиматозном простатите больного нужно лечить </w:t>
      </w:r>
    </w:p>
    <w:p w:rsidR="00000000" w:rsidRDefault="00A75214">
      <w:pPr>
        <w:ind w:left="284" w:hanging="284"/>
        <w:jc w:val="both"/>
        <w:rPr>
          <w:rFonts w:ascii="NTTimes/Cyrillic" w:hAnsi="NTTimes/Cyrillic"/>
          <w:sz w:val="18"/>
        </w:rPr>
      </w:pPr>
      <w:r>
        <w:rPr>
          <w:rFonts w:ascii="NTTimes/Cyrillic" w:hAnsi="NTTimes/Cyrillic"/>
          <w:sz w:val="18"/>
        </w:rPr>
        <w:t xml:space="preserve"> а) амбулаторно, на дому </w:t>
      </w:r>
    </w:p>
    <w:p w:rsidR="00000000" w:rsidRDefault="00A75214">
      <w:pPr>
        <w:ind w:left="284" w:hanging="284"/>
        <w:jc w:val="both"/>
        <w:rPr>
          <w:rFonts w:ascii="NTTimes/Cyrillic" w:hAnsi="NTTimes/Cyrillic"/>
          <w:sz w:val="18"/>
        </w:rPr>
      </w:pPr>
      <w:r>
        <w:rPr>
          <w:rFonts w:ascii="NTTimes/Cyrillic" w:hAnsi="NTTimes/Cyrillic"/>
          <w:sz w:val="18"/>
        </w:rPr>
        <w:t xml:space="preserve"> б) в венерологическом стационаре </w:t>
      </w:r>
    </w:p>
    <w:p w:rsidR="00000000" w:rsidRDefault="00A75214">
      <w:pPr>
        <w:ind w:left="284" w:hanging="284"/>
        <w:jc w:val="both"/>
        <w:rPr>
          <w:rFonts w:ascii="NTTimes/Cyrillic" w:hAnsi="NTTimes/Cyrillic"/>
          <w:sz w:val="18"/>
        </w:rPr>
      </w:pPr>
      <w:r>
        <w:rPr>
          <w:rFonts w:ascii="NTTimes/Cyrillic" w:hAnsi="NTTimes/Cyrillic"/>
          <w:sz w:val="18"/>
        </w:rPr>
        <w:t xml:space="preserve"> в) в хирургическом стационаре </w:t>
      </w:r>
    </w:p>
    <w:p w:rsidR="00000000" w:rsidRDefault="00A75214">
      <w:pPr>
        <w:ind w:left="284" w:hanging="284"/>
        <w:jc w:val="both"/>
        <w:rPr>
          <w:rFonts w:ascii="NTTimes/Cyrillic" w:hAnsi="NTTimes/Cyrillic"/>
          <w:sz w:val="18"/>
        </w:rPr>
      </w:pPr>
      <w:r>
        <w:rPr>
          <w:rFonts w:ascii="NTTimes/Cyrillic" w:hAnsi="NTTimes/Cyrillic"/>
          <w:sz w:val="18"/>
        </w:rPr>
        <w:t xml:space="preserve"> г) в урологическом стационаре </w:t>
      </w:r>
    </w:p>
    <w:p w:rsidR="00000000" w:rsidRDefault="00A75214">
      <w:pPr>
        <w:ind w:left="284" w:hanging="284"/>
        <w:jc w:val="both"/>
        <w:rPr>
          <w:rFonts w:ascii="NTTimes/Cyrillic" w:hAnsi="NTTimes/Cyrillic"/>
          <w:sz w:val="18"/>
        </w:rPr>
      </w:pPr>
      <w:r>
        <w:rPr>
          <w:rFonts w:ascii="NTTimes/Cyrillic" w:hAnsi="NTTimes/Cyrillic"/>
          <w:sz w:val="18"/>
        </w:rPr>
        <w:t xml:space="preserve"> д) в терапевтическом стационаре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При бактериемическом шоке у больного с острым калькулезным гнойном пиелонефрите экстренная помощь на первом месте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катетеризацию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б) экстренную </w:t>
      </w:r>
      <w:r>
        <w:rPr>
          <w:rFonts w:ascii="NTTimes/Cyrillic" w:hAnsi="NTTimes/Cyrillic"/>
          <w:sz w:val="18"/>
        </w:rPr>
        <w:t xml:space="preserve">нефростомию (нефрэктомию)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внутривенно полиглюкин и большие дозы (0. 5-1. 5 г) кортикостероидов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внутривенное введение цефалоспоринов </w:t>
      </w:r>
    </w:p>
    <w:p w:rsidR="00000000" w:rsidRDefault="00A75214">
      <w:pPr>
        <w:ind w:left="284" w:hanging="284"/>
        <w:jc w:val="both"/>
        <w:rPr>
          <w:rFonts w:ascii="NTTimes/Cyrillic" w:hAnsi="NTTimes/Cyrillic"/>
          <w:sz w:val="18"/>
        </w:rPr>
      </w:pPr>
      <w:r>
        <w:rPr>
          <w:rFonts w:ascii="NTTimes/Cyrillic" w:hAnsi="NTTimes/Cyrillic"/>
          <w:sz w:val="18"/>
        </w:rPr>
        <w:t xml:space="preserve"> д) равноценно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088. При повторяющейся макрогематурии больному следует назначить </w:t>
      </w:r>
    </w:p>
    <w:p w:rsidR="00000000" w:rsidRDefault="00A75214">
      <w:pPr>
        <w:ind w:left="284" w:hanging="284"/>
        <w:jc w:val="both"/>
        <w:rPr>
          <w:rFonts w:ascii="NTTimes/Cyrillic" w:hAnsi="NTTimes/Cyrillic"/>
          <w:sz w:val="18"/>
        </w:rPr>
      </w:pPr>
      <w:r>
        <w:rPr>
          <w:rFonts w:ascii="NTTimes/Cyrillic" w:hAnsi="NTTimes/Cyrillic"/>
          <w:sz w:val="18"/>
        </w:rPr>
        <w:t xml:space="preserve"> а) консервативную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цистоскопию в момент гематурии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ультразвуковое сканирование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обзорную и экскреторную урографию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последовательно б) ,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089. При тампонаде мочевого пузыря сгустками крови неотложную помощь необходимо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с катетеризац</w:t>
      </w:r>
      <w:r>
        <w:rPr>
          <w:rFonts w:ascii="NTTimes/Cyrillic" w:hAnsi="NTTimes/Cyrillic"/>
          <w:sz w:val="18"/>
        </w:rPr>
        <w:t xml:space="preserve">ии пузыря металлическим катетером </w:t>
      </w:r>
    </w:p>
    <w:p w:rsidR="00000000" w:rsidRDefault="00A75214">
      <w:pPr>
        <w:ind w:left="284" w:hanging="284"/>
        <w:jc w:val="both"/>
        <w:rPr>
          <w:rFonts w:ascii="NTTimes/Cyrillic" w:hAnsi="NTTimes/Cyrillic"/>
          <w:sz w:val="18"/>
        </w:rPr>
      </w:pPr>
      <w:r>
        <w:rPr>
          <w:rFonts w:ascii="NTTimes/Cyrillic" w:hAnsi="NTTimes/Cyrillic"/>
          <w:sz w:val="18"/>
        </w:rPr>
        <w:t xml:space="preserve"> б) с удаления сгустков крови эвакуатором </w:t>
      </w:r>
    </w:p>
    <w:p w:rsidR="00000000" w:rsidRDefault="00A75214">
      <w:pPr>
        <w:ind w:left="284" w:hanging="284"/>
        <w:jc w:val="both"/>
        <w:rPr>
          <w:rFonts w:ascii="NTTimes/Cyrillic" w:hAnsi="NTTimes/Cyrillic"/>
          <w:sz w:val="18"/>
        </w:rPr>
      </w:pPr>
      <w:r>
        <w:rPr>
          <w:rFonts w:ascii="NTTimes/Cyrillic" w:hAnsi="NTTimes/Cyrillic"/>
          <w:sz w:val="18"/>
        </w:rPr>
        <w:t xml:space="preserve"> в) с катетеризации пузыря мочеточниковым катетером </w:t>
      </w:r>
    </w:p>
    <w:p w:rsidR="00000000" w:rsidRDefault="00A75214">
      <w:pPr>
        <w:ind w:left="284" w:hanging="284"/>
        <w:jc w:val="both"/>
        <w:rPr>
          <w:rFonts w:ascii="NTTimes/Cyrillic" w:hAnsi="NTTimes/Cyrillic"/>
          <w:sz w:val="18"/>
        </w:rPr>
      </w:pPr>
      <w:r>
        <w:rPr>
          <w:rFonts w:ascii="NTTimes/Cyrillic" w:hAnsi="NTTimes/Cyrillic"/>
          <w:sz w:val="18"/>
        </w:rPr>
        <w:t xml:space="preserve"> г) с экстренной цистостомии </w:t>
      </w:r>
    </w:p>
    <w:p w:rsidR="00000000" w:rsidRDefault="00A75214">
      <w:pPr>
        <w:ind w:left="284" w:hanging="284"/>
        <w:jc w:val="both"/>
        <w:rPr>
          <w:rFonts w:ascii="NTTimes/Cyrillic" w:hAnsi="NTTimes/Cyrillic"/>
          <w:sz w:val="18"/>
        </w:rPr>
      </w:pPr>
      <w:r>
        <w:rPr>
          <w:rFonts w:ascii="NTTimes/Cyrillic" w:hAnsi="NTTimes/Cyrillic"/>
          <w:sz w:val="18"/>
        </w:rPr>
        <w:t xml:space="preserve"> д) с катетеризации пузыря эластическим катетером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090. Признаками венозного тромбоза почки являются -(1) постепенное усиление болей в области почки -(2) внезапная острая боль в области почки -(3) напряжение мышц поясничной области -(4) субфебрильная температура тела -(5) лихорадка, озноб -(6) олигурия -(7) олигоанурия -(8) протеинурия, затем гемат</w:t>
      </w:r>
      <w:r>
        <w:rPr>
          <w:rFonts w:ascii="NTTimes/Cyrillic" w:hAnsi="NTTimes/Cyrillic"/>
          <w:sz w:val="18"/>
        </w:rPr>
        <w:t xml:space="preserve">урия -(9) макрогематурия, вплоть до тампонады мочевого пузыря -(10) наличие предшествующего септического процесса, операции на почке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2, 3, 5, 7 и 9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2, 3, 4, 6 и 8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5, 7, 9 и 10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3, 7, 9 и 10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2, 5, 7 и 10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091. При подозрении на инфаркт почки наиболее целесообразны </w:t>
      </w:r>
    </w:p>
    <w:p w:rsidR="00000000" w:rsidRDefault="00A75214">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радиоизотопное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г) ретроградная пиелография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д) ангиография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092. При подозрении н</w:t>
      </w:r>
      <w:r>
        <w:rPr>
          <w:rFonts w:ascii="NTTimes/Cyrillic" w:hAnsi="NTTimes/Cyrillic"/>
          <w:sz w:val="18"/>
        </w:rPr>
        <w:t xml:space="preserve">а инфаркт почки дифференциальная диагностика проводится -(1) с острым аппендицитом -(2) с прободной язвой желудка -(3) с острым панкреатитом -(4) с острым холециститом -(5) с копростазом -(6) с внематочной беременностью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4, 5 и 6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2, 4 и 6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Нефрэктомия при инфаркте почки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во всех наблюдениях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профузном кровотечении и тяжелой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в) только при венозном инфаркте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не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Врожденные мочекишечные свищи могут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почечно-кишечными </w:t>
      </w:r>
    </w:p>
    <w:p w:rsidR="00000000" w:rsidRDefault="00A75214">
      <w:pPr>
        <w:ind w:left="284" w:hanging="284"/>
        <w:jc w:val="both"/>
        <w:rPr>
          <w:rFonts w:ascii="NTTimes/Cyrillic" w:hAnsi="NTTimes/Cyrillic"/>
          <w:sz w:val="18"/>
        </w:rPr>
      </w:pPr>
      <w:r>
        <w:rPr>
          <w:rFonts w:ascii="NTTimes/Cyrillic" w:hAnsi="NTTimes/Cyrillic"/>
          <w:sz w:val="18"/>
        </w:rPr>
        <w:t xml:space="preserve"> б) мочеточниково-кишечными </w:t>
      </w:r>
    </w:p>
    <w:p w:rsidR="00000000" w:rsidRDefault="00A75214">
      <w:pPr>
        <w:ind w:left="284" w:hanging="284"/>
        <w:jc w:val="both"/>
        <w:rPr>
          <w:rFonts w:ascii="NTTimes/Cyrillic" w:hAnsi="NTTimes/Cyrillic"/>
          <w:sz w:val="18"/>
        </w:rPr>
      </w:pPr>
      <w:r>
        <w:rPr>
          <w:rFonts w:ascii="NTTimes/Cyrillic" w:hAnsi="NTTimes/Cyrillic"/>
          <w:sz w:val="18"/>
        </w:rPr>
        <w:t xml:space="preserve"> в) мочепузырно-кишечными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уретро-ректальными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095. Основными методами диагностики уретро-ректального свища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уретрография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ректороманоскопия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096. Абсолютным показанием к нефрэктомии при почечно-кишечном свище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почечно-каменная болезнь </w:t>
      </w:r>
    </w:p>
    <w:p w:rsidR="00000000" w:rsidRDefault="00A75214">
      <w:pPr>
        <w:ind w:left="284" w:hanging="284"/>
        <w:jc w:val="both"/>
        <w:rPr>
          <w:rFonts w:ascii="NTTimes/Cyrillic" w:hAnsi="NTTimes/Cyrillic"/>
          <w:sz w:val="18"/>
        </w:rPr>
      </w:pPr>
      <w:r>
        <w:rPr>
          <w:rFonts w:ascii="NTTimes/Cyrillic" w:hAnsi="NTTimes/Cyrillic"/>
          <w:sz w:val="18"/>
        </w:rPr>
        <w:t xml:space="preserve"> б) не</w:t>
      </w:r>
      <w:r>
        <w:rPr>
          <w:rFonts w:ascii="NTTimes/Cyrillic" w:hAnsi="NTTimes/Cyrillic"/>
          <w:sz w:val="18"/>
        </w:rPr>
        <w:t xml:space="preserve">функционирующая почка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околокишечный воспалительный процесс </w:t>
      </w:r>
    </w:p>
    <w:p w:rsidR="00000000" w:rsidRDefault="00A75214">
      <w:pPr>
        <w:ind w:left="284" w:hanging="284"/>
        <w:jc w:val="both"/>
        <w:rPr>
          <w:rFonts w:ascii="NTTimes/Cyrillic" w:hAnsi="NTTimes/Cyrillic"/>
          <w:sz w:val="18"/>
        </w:rPr>
      </w:pPr>
      <w:r>
        <w:rPr>
          <w:rFonts w:ascii="NTTimes/Cyrillic" w:hAnsi="NTTimes/Cyrillic"/>
          <w:sz w:val="18"/>
        </w:rPr>
        <w:t xml:space="preserve"> г) забрюшинная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д) кожный мочевой свищ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097. При подготовке больного к пластике мочеточниково-кишечного свища в случае забрюшинной гематомы следует произвести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нефростомию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дренирование забрюшинной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5214">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098. Одноэтапная пластика мочепузырного кишечного свища возможна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непрямом мочекишечном свище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прямом мочекишечном свище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прямом мочекишечном свище и па</w:t>
      </w:r>
      <w:r>
        <w:rPr>
          <w:rFonts w:ascii="NTTimes/Cyrillic" w:hAnsi="NTTimes/Cyrillic"/>
          <w:sz w:val="18"/>
        </w:rPr>
        <w:t xml:space="preserve">ракишечном воспалительном инфильтрате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прямом мочекишечном свище и наружном (кожном) свище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прямом мочекишечном свище и остром пиелонефрите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099. Показанием к нефрэктомии при сочетанной травме почки и органов брюшной полости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обширная забрюшинная гематома </w:t>
      </w:r>
    </w:p>
    <w:p w:rsidR="00000000" w:rsidRDefault="00A75214">
      <w:pPr>
        <w:ind w:left="284" w:hanging="284"/>
        <w:jc w:val="both"/>
        <w:rPr>
          <w:rFonts w:ascii="NTTimes/Cyrillic" w:hAnsi="NTTimes/Cyrillic"/>
          <w:sz w:val="18"/>
        </w:rPr>
      </w:pPr>
      <w:r>
        <w:rPr>
          <w:rFonts w:ascii="NTTimes/Cyrillic" w:hAnsi="NTTimes/Cyrillic"/>
          <w:sz w:val="18"/>
        </w:rPr>
        <w:t xml:space="preserve"> б) разрыв нижнего полюса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в) разможжение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г) разрыв лоханки </w:t>
      </w:r>
    </w:p>
    <w:p w:rsidR="00000000" w:rsidRDefault="00A75214">
      <w:pPr>
        <w:ind w:left="284" w:hanging="284"/>
        <w:jc w:val="both"/>
        <w:rPr>
          <w:rFonts w:ascii="NTTimes/Cyrillic" w:hAnsi="NTTimes/Cyrillic"/>
          <w:sz w:val="18"/>
        </w:rPr>
      </w:pPr>
      <w:r>
        <w:rPr>
          <w:rFonts w:ascii="NTTimes/Cyrillic" w:hAnsi="NTTimes/Cyrillic"/>
          <w:sz w:val="18"/>
        </w:rPr>
        <w:t xml:space="preserve"> д) субкапсулярная гематома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100. При одновременном ножевом ранении мочеточника и кишечника с обширной забрюшинной урогематомой отведение мочи осуще</w:t>
      </w:r>
      <w:r>
        <w:rPr>
          <w:rFonts w:ascii="NTTimes/Cyrillic" w:hAnsi="NTTimes/Cyrillic"/>
          <w:sz w:val="18"/>
        </w:rPr>
        <w:t xml:space="preserve">ствляется путем </w:t>
      </w:r>
    </w:p>
    <w:p w:rsidR="00000000" w:rsidRDefault="00A75214">
      <w:pPr>
        <w:ind w:left="284" w:hanging="284"/>
        <w:jc w:val="both"/>
        <w:rPr>
          <w:rFonts w:ascii="NTTimes/Cyrillic" w:hAnsi="NTTimes/Cyrillic"/>
          <w:sz w:val="18"/>
        </w:rPr>
      </w:pPr>
      <w:r>
        <w:rPr>
          <w:rFonts w:ascii="NTTimes/Cyrillic" w:hAnsi="NTTimes/Cyrillic"/>
          <w:sz w:val="18"/>
        </w:rPr>
        <w:t xml:space="preserve"> а) катетеризации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б) уретеростомии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нефростомии, дренирования забрюшинной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г) пиелостомии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101. При сочетанной травме уретры, кишечника и открытой инфицированной раны промежности операция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цистостомию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противоестественный анус </w:t>
      </w:r>
    </w:p>
    <w:p w:rsidR="00000000" w:rsidRDefault="00A75214">
      <w:pPr>
        <w:ind w:left="284" w:hanging="284"/>
        <w:jc w:val="both"/>
        <w:rPr>
          <w:rFonts w:ascii="NTTimes/Cyrillic" w:hAnsi="NTTimes/Cyrillic"/>
          <w:sz w:val="18"/>
        </w:rPr>
      </w:pPr>
      <w:r>
        <w:rPr>
          <w:rFonts w:ascii="NTTimes/Cyrillic" w:hAnsi="NTTimes/Cyrillic"/>
          <w:sz w:val="18"/>
        </w:rPr>
        <w:t xml:space="preserve"> в) дренирование промежности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14. ГНОЙНАЯ ХИРУРГИЯ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001. К условиям, благоприятствующим развитию гнойной микрофлоры при проникновении ее в организм, отн</w:t>
      </w:r>
      <w:r>
        <w:rPr>
          <w:rFonts w:ascii="NTTimes/Cyrillic" w:hAnsi="NTTimes/Cyrillic"/>
          <w:sz w:val="18"/>
        </w:rPr>
        <w:t xml:space="preserve">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наличия целостности эпидермиса кожи или эпителия слизистых </w:t>
      </w:r>
    </w:p>
    <w:p w:rsidR="00000000" w:rsidRDefault="00A75214">
      <w:pPr>
        <w:ind w:left="284" w:hanging="284"/>
        <w:jc w:val="both"/>
        <w:rPr>
          <w:rFonts w:ascii="NTTimes/Cyrillic" w:hAnsi="NTTimes/Cyrillic"/>
          <w:sz w:val="18"/>
        </w:rPr>
      </w:pPr>
      <w:r>
        <w:rPr>
          <w:rFonts w:ascii="NTTimes/Cyrillic" w:hAnsi="NTTimes/Cyrillic"/>
          <w:sz w:val="18"/>
        </w:rPr>
        <w:t xml:space="preserve"> б) проникновения нескольких видов микробов-синергистов </w:t>
      </w:r>
    </w:p>
    <w:p w:rsidR="00000000" w:rsidRDefault="00A75214">
      <w:pPr>
        <w:ind w:left="284" w:hanging="284"/>
        <w:jc w:val="both"/>
        <w:rPr>
          <w:rFonts w:ascii="NTTimes/Cyrillic" w:hAnsi="NTTimes/Cyrillic"/>
          <w:sz w:val="18"/>
        </w:rPr>
      </w:pPr>
      <w:r>
        <w:rPr>
          <w:rFonts w:ascii="NTTimes/Cyrillic" w:hAnsi="NTTimes/Cyrillic"/>
          <w:sz w:val="18"/>
        </w:rPr>
        <w:t xml:space="preserve"> в) дефектов кожи или слизистых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наличия в зоне травмы разможженных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д) проникновения микробов повышенной вирулентности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Проникновение гнойной микрофлоры вызывает со стороны тканей реакцию, выражающуюся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артериальной гиперемии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венозного стаза </w:t>
      </w:r>
    </w:p>
    <w:p w:rsidR="00000000" w:rsidRDefault="00A75214">
      <w:pPr>
        <w:ind w:left="284" w:hanging="284"/>
        <w:jc w:val="both"/>
        <w:rPr>
          <w:rFonts w:ascii="NTTimes/Cyrillic" w:hAnsi="NTTimes/Cyrillic"/>
          <w:sz w:val="18"/>
        </w:rPr>
      </w:pPr>
      <w:r>
        <w:rPr>
          <w:rFonts w:ascii="NTTimes/Cyrillic" w:hAnsi="NTTimes/Cyrillic"/>
          <w:sz w:val="18"/>
        </w:rPr>
        <w:t xml:space="preserve"> в) появления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г) местного повышения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потери чувствительности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Фурункул, как правило, вызывается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стрептококком </w:t>
      </w:r>
    </w:p>
    <w:p w:rsidR="00000000" w:rsidRDefault="00A75214">
      <w:pPr>
        <w:ind w:left="284" w:hanging="284"/>
        <w:jc w:val="both"/>
        <w:rPr>
          <w:rFonts w:ascii="NTTimes/Cyrillic" w:hAnsi="NTTimes/Cyrillic"/>
          <w:sz w:val="18"/>
        </w:rPr>
      </w:pPr>
      <w:r>
        <w:rPr>
          <w:rFonts w:ascii="NTTimes/Cyrillic" w:hAnsi="NTTimes/Cyrillic"/>
          <w:sz w:val="18"/>
        </w:rPr>
        <w:t xml:space="preserve"> б) стафилококком </w:t>
      </w:r>
    </w:p>
    <w:p w:rsidR="00000000" w:rsidRDefault="00A75214">
      <w:pPr>
        <w:ind w:left="284" w:hanging="284"/>
        <w:jc w:val="both"/>
        <w:rPr>
          <w:rFonts w:ascii="NTTimes/Cyrillic" w:hAnsi="NTTimes/Cyrillic"/>
          <w:sz w:val="18"/>
        </w:rPr>
      </w:pPr>
      <w:r>
        <w:rPr>
          <w:rFonts w:ascii="NTTimes/Cyrillic" w:hAnsi="NTTimes/Cyrillic"/>
          <w:sz w:val="18"/>
        </w:rPr>
        <w:t xml:space="preserve"> в) гонококком </w:t>
      </w:r>
    </w:p>
    <w:p w:rsidR="00000000" w:rsidRDefault="00A75214">
      <w:pPr>
        <w:ind w:left="284" w:hanging="284"/>
        <w:jc w:val="both"/>
        <w:rPr>
          <w:rFonts w:ascii="NTTimes/Cyrillic" w:hAnsi="NTTimes/Cyrillic"/>
          <w:sz w:val="18"/>
        </w:rPr>
      </w:pPr>
      <w:r>
        <w:rPr>
          <w:rFonts w:ascii="NTTimes/Cyrillic" w:hAnsi="NTTimes/Cyrillic"/>
          <w:sz w:val="18"/>
        </w:rPr>
        <w:t xml:space="preserve"> г) синегнойной палочкой </w:t>
      </w:r>
    </w:p>
    <w:p w:rsidR="00000000" w:rsidRDefault="00A75214">
      <w:pPr>
        <w:ind w:left="284" w:hanging="284"/>
        <w:jc w:val="both"/>
        <w:rPr>
          <w:rFonts w:ascii="NTTimes/Cyrillic" w:hAnsi="NTTimes/Cyrillic"/>
          <w:sz w:val="18"/>
        </w:rPr>
      </w:pPr>
      <w:r>
        <w:rPr>
          <w:rFonts w:ascii="NTTimes/Cyrillic" w:hAnsi="NTTimes/Cyrillic"/>
          <w:sz w:val="18"/>
        </w:rPr>
        <w:t xml:space="preserve"> д) протеем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Лечение фурункула включает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протирания окружающей кожи 70 спиртом </w:t>
      </w:r>
    </w:p>
    <w:p w:rsidR="00000000" w:rsidRDefault="00A75214">
      <w:pPr>
        <w:ind w:left="284" w:hanging="284"/>
        <w:jc w:val="both"/>
        <w:rPr>
          <w:rFonts w:ascii="NTTimes/Cyrillic" w:hAnsi="NTTimes/Cyrillic"/>
          <w:sz w:val="18"/>
        </w:rPr>
      </w:pPr>
      <w:r>
        <w:rPr>
          <w:rFonts w:ascii="NTTimes/Cyrillic" w:hAnsi="NTTimes/Cyrillic"/>
          <w:sz w:val="18"/>
        </w:rPr>
        <w:t xml:space="preserve"> б) при наличии некроза - выдавливание и повязка с гипертоническим раствором поваренной соли </w:t>
      </w:r>
    </w:p>
    <w:p w:rsidR="00000000" w:rsidRDefault="00A75214">
      <w:pPr>
        <w:ind w:left="284" w:hanging="284"/>
        <w:jc w:val="both"/>
        <w:rPr>
          <w:rFonts w:ascii="NTTimes/Cyrillic" w:hAnsi="NTTimes/Cyrillic"/>
          <w:sz w:val="18"/>
        </w:rPr>
      </w:pPr>
      <w:r>
        <w:rPr>
          <w:rFonts w:ascii="NTTimes/Cyrillic" w:hAnsi="NTTimes/Cyrillic"/>
          <w:sz w:val="18"/>
        </w:rPr>
        <w:t xml:space="preserve"> в) обкладывания пенициллином с новокаином вокруг воспалительного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г) сульфаниламидных препаратов внутрь </w:t>
      </w:r>
    </w:p>
    <w:p w:rsidR="00000000" w:rsidRDefault="00A75214">
      <w:pPr>
        <w:ind w:left="284" w:hanging="284"/>
        <w:jc w:val="both"/>
        <w:rPr>
          <w:rFonts w:ascii="NTTimes/Cyrillic" w:hAnsi="NTTimes/Cyrillic"/>
          <w:sz w:val="18"/>
        </w:rPr>
      </w:pPr>
      <w:r>
        <w:rPr>
          <w:rFonts w:ascii="NTTimes/Cyrillic" w:hAnsi="NTTimes/Cyrillic"/>
          <w:sz w:val="18"/>
        </w:rPr>
        <w:t xml:space="preserve"> д) ультрафиолетового облучения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005.</w:t>
      </w:r>
      <w:r>
        <w:rPr>
          <w:rFonts w:ascii="NTTimes/Cyrillic" w:hAnsi="NTTimes/Cyrillic"/>
          <w:sz w:val="18"/>
        </w:rPr>
        <w:t xml:space="preserve"> При карбункуле шеи показано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согревающего компресса с мазью Вишневского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антибиотиков внутримышечно </w:t>
      </w:r>
    </w:p>
    <w:p w:rsidR="00000000" w:rsidRDefault="00A75214">
      <w:pPr>
        <w:ind w:left="284" w:hanging="284"/>
        <w:jc w:val="both"/>
        <w:rPr>
          <w:rFonts w:ascii="NTTimes/Cyrillic" w:hAnsi="NTTimes/Cyrillic"/>
          <w:sz w:val="18"/>
        </w:rPr>
      </w:pPr>
      <w:r>
        <w:rPr>
          <w:rFonts w:ascii="NTTimes/Cyrillic" w:hAnsi="NTTimes/Cyrillic"/>
          <w:sz w:val="18"/>
        </w:rPr>
        <w:t xml:space="preserve"> в) сульфаниламидных препаратов внутрь </w:t>
      </w:r>
    </w:p>
    <w:p w:rsidR="00000000" w:rsidRDefault="00A75214">
      <w:pPr>
        <w:ind w:left="284" w:hanging="284"/>
        <w:jc w:val="both"/>
        <w:rPr>
          <w:rFonts w:ascii="NTTimes/Cyrillic" w:hAnsi="NTTimes/Cyrillic"/>
          <w:sz w:val="18"/>
        </w:rPr>
      </w:pPr>
      <w:r>
        <w:rPr>
          <w:rFonts w:ascii="NTTimes/Cyrillic" w:hAnsi="NTTimes/Cyrillic"/>
          <w:sz w:val="18"/>
        </w:rPr>
        <w:t xml:space="preserve"> г) витаминотерапии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ультрафиолетового облучения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Возбудителем гидраденита чаще всего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стрептококк </w:t>
      </w:r>
    </w:p>
    <w:p w:rsidR="00000000" w:rsidRDefault="00A75214">
      <w:pPr>
        <w:ind w:left="284" w:hanging="284"/>
        <w:jc w:val="both"/>
        <w:rPr>
          <w:rFonts w:ascii="NTTimes/Cyrillic" w:hAnsi="NTTimes/Cyrillic"/>
          <w:sz w:val="18"/>
        </w:rPr>
      </w:pPr>
      <w:r>
        <w:rPr>
          <w:rFonts w:ascii="NTTimes/Cyrillic" w:hAnsi="NTTimes/Cyrillic"/>
          <w:sz w:val="18"/>
        </w:rPr>
        <w:t xml:space="preserve"> б) протей </w:t>
      </w:r>
    </w:p>
    <w:p w:rsidR="00000000" w:rsidRDefault="00A75214">
      <w:pPr>
        <w:ind w:left="284" w:hanging="284"/>
        <w:jc w:val="both"/>
        <w:rPr>
          <w:rFonts w:ascii="NTTimes/Cyrillic" w:hAnsi="NTTimes/Cyrillic"/>
          <w:sz w:val="18"/>
        </w:rPr>
      </w:pPr>
      <w:r>
        <w:rPr>
          <w:rFonts w:ascii="NTTimes/Cyrillic" w:hAnsi="NTTimes/Cyrillic"/>
          <w:sz w:val="18"/>
        </w:rPr>
        <w:t xml:space="preserve"> в) стафилококк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синегнойная палочка </w:t>
      </w:r>
    </w:p>
    <w:p w:rsidR="00000000" w:rsidRDefault="00A75214">
      <w:pPr>
        <w:ind w:left="284" w:hanging="284"/>
        <w:jc w:val="both"/>
        <w:rPr>
          <w:rFonts w:ascii="NTTimes/Cyrillic" w:hAnsi="NTTimes/Cyrillic"/>
          <w:sz w:val="18"/>
        </w:rPr>
      </w:pPr>
      <w:r>
        <w:rPr>
          <w:rFonts w:ascii="NTTimes/Cyrillic" w:hAnsi="NTTimes/Cyrillic"/>
          <w:sz w:val="18"/>
        </w:rPr>
        <w:t xml:space="preserve"> д) кишечная палочка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Гидраденит чаще всего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подмышечной впадине </w:t>
      </w:r>
    </w:p>
    <w:p w:rsidR="00000000" w:rsidRDefault="00A75214">
      <w:pPr>
        <w:ind w:left="284" w:hanging="284"/>
        <w:jc w:val="both"/>
        <w:rPr>
          <w:rFonts w:ascii="NTTimes/Cyrillic" w:hAnsi="NTTimes/Cyrillic"/>
          <w:sz w:val="18"/>
        </w:rPr>
      </w:pPr>
      <w:r>
        <w:rPr>
          <w:rFonts w:ascii="NTTimes/Cyrillic" w:hAnsi="NTTimes/Cyrillic"/>
          <w:sz w:val="18"/>
        </w:rPr>
        <w:t xml:space="preserve"> б) в генитальной и перианальной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в) в области пупка </w:t>
      </w:r>
    </w:p>
    <w:p w:rsidR="00000000" w:rsidRDefault="00A75214">
      <w:pPr>
        <w:ind w:left="284" w:hanging="284"/>
        <w:jc w:val="both"/>
        <w:rPr>
          <w:rFonts w:ascii="NTTimes/Cyrillic" w:hAnsi="NTTimes/Cyrillic"/>
          <w:sz w:val="18"/>
        </w:rPr>
      </w:pPr>
      <w:r>
        <w:rPr>
          <w:rFonts w:ascii="NTTimes/Cyrillic" w:hAnsi="NTTimes/Cyrillic"/>
          <w:sz w:val="18"/>
        </w:rPr>
        <w:t xml:space="preserve"> г) в </w:t>
      </w:r>
      <w:r>
        <w:rPr>
          <w:rFonts w:ascii="NTTimes/Cyrillic" w:hAnsi="NTTimes/Cyrillic"/>
          <w:sz w:val="18"/>
        </w:rPr>
        <w:t xml:space="preserve">области ягодичной складки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При наличии гидраденита применяют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обработки кожи в области поражения 2% борным спиртом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гемотрансфузии </w:t>
      </w:r>
    </w:p>
    <w:p w:rsidR="00000000" w:rsidRDefault="00A75214">
      <w:pPr>
        <w:ind w:left="284" w:hanging="284"/>
        <w:jc w:val="both"/>
        <w:rPr>
          <w:rFonts w:ascii="NTTimes/Cyrillic" w:hAnsi="NTTimes/Cyrillic"/>
          <w:sz w:val="18"/>
        </w:rPr>
      </w:pPr>
      <w:r>
        <w:rPr>
          <w:rFonts w:ascii="NTTimes/Cyrillic" w:hAnsi="NTTimes/Cyrillic"/>
          <w:sz w:val="18"/>
        </w:rPr>
        <w:t xml:space="preserve"> д) иммунотерапии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Абсцесс от инфильтрата отличается наличием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гипертермии </w:t>
      </w:r>
    </w:p>
    <w:p w:rsidR="00000000" w:rsidRDefault="00A75214">
      <w:pPr>
        <w:ind w:left="284" w:hanging="284"/>
        <w:jc w:val="both"/>
        <w:rPr>
          <w:rFonts w:ascii="NTTimes/Cyrillic" w:hAnsi="NTTimes/Cyrillic"/>
          <w:sz w:val="18"/>
        </w:rPr>
      </w:pPr>
      <w:r>
        <w:rPr>
          <w:rFonts w:ascii="NTTimes/Cyrillic" w:hAnsi="NTTimes/Cyrillic"/>
          <w:sz w:val="18"/>
        </w:rPr>
        <w:t xml:space="preserve"> в) флюктуации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гиперемии кожи </w:t>
      </w:r>
    </w:p>
    <w:p w:rsidR="00000000" w:rsidRDefault="00A75214">
      <w:pPr>
        <w:ind w:left="284" w:hanging="284"/>
        <w:jc w:val="both"/>
        <w:rPr>
          <w:rFonts w:ascii="NTTimes/Cyrillic" w:hAnsi="NTTimes/Cyrillic"/>
          <w:sz w:val="18"/>
        </w:rPr>
      </w:pPr>
      <w:r>
        <w:rPr>
          <w:rFonts w:ascii="NTTimes/Cyrillic" w:hAnsi="NTTimes/Cyrillic"/>
          <w:sz w:val="18"/>
        </w:rPr>
        <w:t xml:space="preserve"> д) лейкоцитоза со сдвигом лейкоцитарной формулы влево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Эризипелоид отличается от рожи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локализацией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наличием зуда </w:t>
      </w:r>
    </w:p>
    <w:p w:rsidR="00000000" w:rsidRDefault="00A75214">
      <w:pPr>
        <w:ind w:left="284" w:hanging="284"/>
        <w:jc w:val="both"/>
        <w:rPr>
          <w:rFonts w:ascii="NTTimes/Cyrillic" w:hAnsi="NTTimes/Cyrillic"/>
          <w:sz w:val="18"/>
        </w:rPr>
      </w:pPr>
      <w:r>
        <w:rPr>
          <w:rFonts w:ascii="NTTimes/Cyrillic" w:hAnsi="NTTimes/Cyrillic"/>
          <w:sz w:val="18"/>
        </w:rPr>
        <w:t xml:space="preserve"> в) нар</w:t>
      </w:r>
      <w:r>
        <w:rPr>
          <w:rFonts w:ascii="NTTimes/Cyrillic" w:hAnsi="NTTimes/Cyrillic"/>
          <w:sz w:val="18"/>
        </w:rPr>
        <w:t xml:space="preserve">ушением функции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отсутствием гипертермии и локальной болезненности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В начальной серозной стадии острого мастита не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разрез </w:t>
      </w:r>
    </w:p>
    <w:p w:rsidR="00000000" w:rsidRDefault="00A75214">
      <w:pPr>
        <w:ind w:left="284" w:hanging="284"/>
        <w:jc w:val="both"/>
        <w:rPr>
          <w:rFonts w:ascii="NTTimes/Cyrillic" w:hAnsi="NTTimes/Cyrillic"/>
          <w:sz w:val="18"/>
        </w:rPr>
      </w:pPr>
      <w:r>
        <w:rPr>
          <w:rFonts w:ascii="NTTimes/Cyrillic" w:hAnsi="NTTimes/Cyrillic"/>
          <w:sz w:val="18"/>
        </w:rPr>
        <w:t xml:space="preserve"> б) предупреждение застоя молока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антибактериальная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ультразвуковая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ретромаммарная пенициллиноновокаиновая блокада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Различают все перечисленные виды панарициев,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кожного </w:t>
      </w:r>
    </w:p>
    <w:p w:rsidR="00000000" w:rsidRDefault="00A75214">
      <w:pPr>
        <w:ind w:left="284" w:hanging="284"/>
        <w:jc w:val="both"/>
        <w:rPr>
          <w:rFonts w:ascii="NTTimes/Cyrillic" w:hAnsi="NTTimes/Cyrillic"/>
          <w:sz w:val="18"/>
        </w:rPr>
      </w:pPr>
      <w:r>
        <w:rPr>
          <w:rFonts w:ascii="NTTimes/Cyrillic" w:hAnsi="NTTimes/Cyrillic"/>
          <w:sz w:val="18"/>
        </w:rPr>
        <w:t xml:space="preserve"> б) подкожного </w:t>
      </w:r>
    </w:p>
    <w:p w:rsidR="00000000" w:rsidRDefault="00A75214">
      <w:pPr>
        <w:ind w:left="284" w:hanging="284"/>
        <w:jc w:val="both"/>
        <w:rPr>
          <w:rFonts w:ascii="NTTimes/Cyrillic" w:hAnsi="NTTimes/Cyrillic"/>
          <w:sz w:val="18"/>
        </w:rPr>
      </w:pPr>
      <w:r>
        <w:rPr>
          <w:rFonts w:ascii="NTTimes/Cyrillic" w:hAnsi="NTTimes/Cyrillic"/>
          <w:sz w:val="18"/>
        </w:rPr>
        <w:t xml:space="preserve"> в) сухожильного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костного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ладонного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013. Осложнением подкожного панариция 3-го пальца ле</w:t>
      </w:r>
      <w:r>
        <w:rPr>
          <w:rFonts w:ascii="NTTimes/Cyrillic" w:hAnsi="NTTimes/Cyrillic"/>
          <w:sz w:val="18"/>
        </w:rPr>
        <w:t xml:space="preserve">вой кисти может быть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сухожильного панариция </w:t>
      </w:r>
    </w:p>
    <w:p w:rsidR="00000000" w:rsidRDefault="00A75214">
      <w:pPr>
        <w:ind w:left="284" w:hanging="284"/>
        <w:jc w:val="both"/>
        <w:rPr>
          <w:rFonts w:ascii="NTTimes/Cyrillic" w:hAnsi="NTTimes/Cyrillic"/>
          <w:sz w:val="18"/>
        </w:rPr>
      </w:pPr>
      <w:r>
        <w:rPr>
          <w:rFonts w:ascii="NTTimes/Cyrillic" w:hAnsi="NTTimes/Cyrillic"/>
          <w:sz w:val="18"/>
        </w:rPr>
        <w:t xml:space="preserve"> б) костного панариция </w:t>
      </w:r>
    </w:p>
    <w:p w:rsidR="00000000" w:rsidRDefault="00A75214">
      <w:pPr>
        <w:ind w:left="284" w:hanging="284"/>
        <w:jc w:val="both"/>
        <w:rPr>
          <w:rFonts w:ascii="NTTimes/Cyrillic" w:hAnsi="NTTimes/Cyrillic"/>
          <w:sz w:val="18"/>
        </w:rPr>
      </w:pPr>
      <w:r>
        <w:rPr>
          <w:rFonts w:ascii="NTTimes/Cyrillic" w:hAnsi="NTTimes/Cyrillic"/>
          <w:sz w:val="18"/>
        </w:rPr>
        <w:t xml:space="preserve"> в) суставного панариция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флегмоны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д) флегмоны предплечья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Опасностью подкожного панариция 2-й фаланги мизинца может быть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развития тендовагинита </w:t>
      </w:r>
    </w:p>
    <w:p w:rsidR="00000000" w:rsidRDefault="00A75214">
      <w:pPr>
        <w:ind w:left="284" w:hanging="284"/>
        <w:jc w:val="both"/>
        <w:rPr>
          <w:rFonts w:ascii="NTTimes/Cyrillic" w:hAnsi="NTTimes/Cyrillic"/>
          <w:sz w:val="18"/>
        </w:rPr>
      </w:pPr>
      <w:r>
        <w:rPr>
          <w:rFonts w:ascii="NTTimes/Cyrillic" w:hAnsi="NTTimes/Cyrillic"/>
          <w:sz w:val="18"/>
        </w:rPr>
        <w:t xml:space="preserve"> б) некроза сухожилия сгибателя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развития флегмоны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г) развития флегмоны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д) жировой эмболии сосудов легких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В этиологии парапроктита характерно проникновение инфекции в параректальну</w:t>
      </w:r>
      <w:r>
        <w:rPr>
          <w:rFonts w:ascii="NTTimes/Cyrillic" w:hAnsi="NTTimes/Cyrillic"/>
          <w:sz w:val="18"/>
        </w:rPr>
        <w:t xml:space="preserve">ю клетчатку всеми перечисленными путями,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трещины заднего прохода </w:t>
      </w:r>
    </w:p>
    <w:p w:rsidR="00000000" w:rsidRDefault="00A75214">
      <w:pPr>
        <w:ind w:left="284" w:hanging="284"/>
        <w:jc w:val="both"/>
        <w:rPr>
          <w:rFonts w:ascii="NTTimes/Cyrillic" w:hAnsi="NTTimes/Cyrillic"/>
          <w:sz w:val="18"/>
        </w:rPr>
      </w:pPr>
      <w:r>
        <w:rPr>
          <w:rFonts w:ascii="NTTimes/Cyrillic" w:hAnsi="NTTimes/Cyrillic"/>
          <w:sz w:val="18"/>
        </w:rPr>
        <w:t xml:space="preserve"> б) воспаленных геморроидальных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бытового пути </w:t>
      </w:r>
    </w:p>
    <w:p w:rsidR="00000000" w:rsidRDefault="00A75214">
      <w:pPr>
        <w:ind w:left="284" w:hanging="284"/>
        <w:jc w:val="both"/>
        <w:rPr>
          <w:rFonts w:ascii="NTTimes/Cyrillic" w:hAnsi="NTTimes/Cyrillic"/>
          <w:sz w:val="18"/>
        </w:rPr>
      </w:pPr>
      <w:r>
        <w:rPr>
          <w:rFonts w:ascii="NTTimes/Cyrillic" w:hAnsi="NTTimes/Cyrillic"/>
          <w:sz w:val="18"/>
        </w:rPr>
        <w:t xml:space="preserve"> г) повреждения слизистой оболочки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расчесов в области заднего прохода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Для седалищно-ректальных абсцессов характерны все перечисленные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пульсирующих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б) высокой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в) кровяных выделений из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озноба </w:t>
      </w:r>
    </w:p>
    <w:p w:rsidR="00000000" w:rsidRDefault="00A75214">
      <w:pPr>
        <w:ind w:left="284" w:hanging="284"/>
        <w:jc w:val="both"/>
        <w:rPr>
          <w:rFonts w:ascii="NTTimes/Cyrillic" w:hAnsi="NTTimes/Cyrillic"/>
          <w:sz w:val="18"/>
        </w:rPr>
      </w:pPr>
      <w:r>
        <w:rPr>
          <w:rFonts w:ascii="NTTimes/Cyrillic" w:hAnsi="NTTimes/Cyrillic"/>
          <w:sz w:val="18"/>
        </w:rPr>
        <w:t xml:space="preserve"> д) отека и гиперемии кожи в области промежности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При остром гнойном парапроктите показано все</w:t>
      </w:r>
      <w:r>
        <w:rPr>
          <w:rFonts w:ascii="NTTimes/Cyrillic" w:hAnsi="NTTimes/Cyrillic"/>
          <w:sz w:val="18"/>
        </w:rPr>
        <w:t xml:space="preserve">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жидкой диеты </w:t>
      </w:r>
    </w:p>
    <w:p w:rsidR="00000000" w:rsidRDefault="00A75214">
      <w:pPr>
        <w:ind w:left="284" w:hanging="284"/>
        <w:jc w:val="both"/>
        <w:rPr>
          <w:rFonts w:ascii="NTTimes/Cyrillic" w:hAnsi="NTTimes/Cyrillic"/>
          <w:sz w:val="18"/>
        </w:rPr>
      </w:pPr>
      <w:r>
        <w:rPr>
          <w:rFonts w:ascii="NTTimes/Cyrillic" w:hAnsi="NTTimes/Cyrillic"/>
          <w:sz w:val="18"/>
        </w:rPr>
        <w:t xml:space="preserve"> б) настойки 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антибиотикотерапии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г) местного применения кристаллов салициловой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д) вскрытия гнойника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Наиболее тяжелые формы гнойного артрита вызываются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стафилококком </w:t>
      </w:r>
    </w:p>
    <w:p w:rsidR="00000000" w:rsidRDefault="00A75214">
      <w:pPr>
        <w:ind w:left="284" w:hanging="284"/>
        <w:jc w:val="both"/>
        <w:rPr>
          <w:rFonts w:ascii="NTTimes/Cyrillic" w:hAnsi="NTTimes/Cyrillic"/>
          <w:sz w:val="18"/>
        </w:rPr>
      </w:pPr>
      <w:r>
        <w:rPr>
          <w:rFonts w:ascii="NTTimes/Cyrillic" w:hAnsi="NTTimes/Cyrillic"/>
          <w:sz w:val="18"/>
        </w:rPr>
        <w:t xml:space="preserve"> б) пневмококком </w:t>
      </w:r>
    </w:p>
    <w:p w:rsidR="00000000" w:rsidRDefault="00A75214">
      <w:pPr>
        <w:ind w:left="284" w:hanging="284"/>
        <w:jc w:val="both"/>
        <w:rPr>
          <w:rFonts w:ascii="NTTimes/Cyrillic" w:hAnsi="NTTimes/Cyrillic"/>
          <w:sz w:val="18"/>
        </w:rPr>
      </w:pPr>
      <w:r>
        <w:rPr>
          <w:rFonts w:ascii="NTTimes/Cyrillic" w:hAnsi="NTTimes/Cyrillic"/>
          <w:sz w:val="18"/>
        </w:rPr>
        <w:t xml:space="preserve"> в) протеем </w:t>
      </w:r>
    </w:p>
    <w:p w:rsidR="00000000" w:rsidRDefault="00A75214">
      <w:pPr>
        <w:ind w:left="284" w:hanging="284"/>
        <w:jc w:val="both"/>
        <w:rPr>
          <w:rFonts w:ascii="NTTimes/Cyrillic" w:hAnsi="NTTimes/Cyrillic"/>
          <w:sz w:val="18"/>
        </w:rPr>
      </w:pPr>
      <w:r>
        <w:rPr>
          <w:rFonts w:ascii="NTTimes/Cyrillic" w:hAnsi="NTTimes/Cyrillic"/>
          <w:sz w:val="18"/>
        </w:rPr>
        <w:t xml:space="preserve"> г) синегнойной палочкой </w:t>
      </w:r>
    </w:p>
    <w:p w:rsidR="00000000" w:rsidRDefault="00A75214">
      <w:pPr>
        <w:ind w:left="284" w:hanging="284"/>
        <w:jc w:val="both"/>
        <w:rPr>
          <w:rFonts w:ascii="NTTimes/Cyrillic" w:hAnsi="NTTimes/Cyrillic"/>
          <w:sz w:val="18"/>
        </w:rPr>
      </w:pPr>
      <w:r>
        <w:rPr>
          <w:rFonts w:ascii="NTTimes/Cyrillic" w:hAnsi="NTTimes/Cyrillic"/>
          <w:sz w:val="18"/>
        </w:rPr>
        <w:t xml:space="preserve"> д) гемолитическим стрептококком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При лечении фурункула в первой фазе воспаления применяют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обкладывания фурункула раствором антибиотика, растворенного на новокаине </w:t>
      </w:r>
    </w:p>
    <w:p w:rsidR="00000000" w:rsidRDefault="00A75214">
      <w:pPr>
        <w:ind w:left="284" w:hanging="284"/>
        <w:jc w:val="both"/>
        <w:rPr>
          <w:rFonts w:ascii="NTTimes/Cyrillic" w:hAnsi="NTTimes/Cyrillic"/>
          <w:sz w:val="18"/>
        </w:rPr>
      </w:pPr>
      <w:r>
        <w:rPr>
          <w:rFonts w:ascii="NTTimes/Cyrillic" w:hAnsi="NTTimes/Cyrillic"/>
          <w:sz w:val="18"/>
        </w:rPr>
        <w:t xml:space="preserve"> б) ф</w:t>
      </w:r>
      <w:r>
        <w:rPr>
          <w:rFonts w:ascii="NTTimes/Cyrillic" w:hAnsi="NTTimes/Cyrillic"/>
          <w:sz w:val="18"/>
        </w:rPr>
        <w:t xml:space="preserve">изиолечения токами УВЧ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вскрытия очага воспаления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высококалорийного питания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иммунокорригирующей 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При фурункуле лица с высокой температурой применяется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строгий постельный режим </w:t>
      </w:r>
    </w:p>
    <w:p w:rsidR="00000000" w:rsidRDefault="00A75214">
      <w:pPr>
        <w:ind w:left="284" w:hanging="284"/>
        <w:jc w:val="both"/>
        <w:rPr>
          <w:rFonts w:ascii="NTTimes/Cyrillic" w:hAnsi="NTTimes/Cyrillic"/>
          <w:sz w:val="18"/>
        </w:rPr>
      </w:pPr>
      <w:r>
        <w:rPr>
          <w:rFonts w:ascii="NTTimes/Cyrillic" w:hAnsi="NTTimes/Cyrillic"/>
          <w:sz w:val="18"/>
        </w:rPr>
        <w:t xml:space="preserve"> б) широкое раскрытие гнойного очага </w:t>
      </w:r>
    </w:p>
    <w:p w:rsidR="00000000" w:rsidRDefault="00A75214">
      <w:pPr>
        <w:ind w:left="284" w:hanging="284"/>
        <w:jc w:val="both"/>
        <w:rPr>
          <w:rFonts w:ascii="NTTimes/Cyrillic" w:hAnsi="NTTimes/Cyrillic"/>
          <w:sz w:val="18"/>
        </w:rPr>
      </w:pPr>
      <w:r>
        <w:rPr>
          <w:rFonts w:ascii="NTTimes/Cyrillic" w:hAnsi="NTTimes/Cyrillic"/>
          <w:sz w:val="18"/>
        </w:rPr>
        <w:t xml:space="preserve"> в) прием пищи в жидком состоянии </w:t>
      </w:r>
    </w:p>
    <w:p w:rsidR="00000000" w:rsidRDefault="00A75214">
      <w:pPr>
        <w:ind w:left="284" w:hanging="284"/>
        <w:jc w:val="both"/>
        <w:rPr>
          <w:rFonts w:ascii="NTTimes/Cyrillic" w:hAnsi="NTTimes/Cyrillic"/>
          <w:sz w:val="18"/>
        </w:rPr>
      </w:pPr>
      <w:r>
        <w:rPr>
          <w:rFonts w:ascii="NTTimes/Cyrillic" w:hAnsi="NTTimes/Cyrillic"/>
          <w:sz w:val="18"/>
        </w:rPr>
        <w:t xml:space="preserve"> г) инфузионная дезинтоксикационная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При карбункуле лечение в поликлинике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антибактериальную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обкалывание очага воспаления антибиотиком </w:t>
      </w:r>
    </w:p>
    <w:p w:rsidR="00000000" w:rsidRDefault="00A75214">
      <w:pPr>
        <w:ind w:left="284" w:hanging="284"/>
        <w:jc w:val="both"/>
        <w:rPr>
          <w:rFonts w:ascii="NTTimes/Cyrillic" w:hAnsi="NTTimes/Cyrillic"/>
          <w:sz w:val="18"/>
        </w:rPr>
      </w:pPr>
      <w:r>
        <w:rPr>
          <w:rFonts w:ascii="NTTimes/Cyrillic" w:hAnsi="NTTimes/Cyrillic"/>
          <w:sz w:val="18"/>
        </w:rPr>
        <w:t xml:space="preserve"> в) госпитализацию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операцию - вскрытие гнойника </w:t>
      </w:r>
    </w:p>
    <w:p w:rsidR="00000000" w:rsidRDefault="00A75214">
      <w:pPr>
        <w:ind w:left="284" w:hanging="284"/>
        <w:jc w:val="both"/>
        <w:rPr>
          <w:rFonts w:ascii="NTTimes/Cyrillic" w:hAnsi="NTTimes/Cyrillic"/>
          <w:sz w:val="18"/>
        </w:rPr>
      </w:pPr>
      <w:r>
        <w:rPr>
          <w:rFonts w:ascii="NTTimes/Cyrillic" w:hAnsi="NTTimes/Cyrillic"/>
          <w:sz w:val="18"/>
        </w:rPr>
        <w:t xml:space="preserve"> д) срочный анализ крови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Сетчатый лимфангиит отличается от рожи </w:t>
      </w:r>
    </w:p>
    <w:p w:rsidR="00000000" w:rsidRDefault="00A75214">
      <w:pPr>
        <w:ind w:left="284" w:hanging="284"/>
        <w:jc w:val="both"/>
        <w:rPr>
          <w:rFonts w:ascii="NTTimes/Cyrillic" w:hAnsi="NTTimes/Cyrillic"/>
          <w:sz w:val="18"/>
        </w:rPr>
      </w:pPr>
      <w:r>
        <w:rPr>
          <w:rFonts w:ascii="NTTimes/Cyrillic" w:hAnsi="NTTimes/Cyrillic"/>
          <w:sz w:val="18"/>
        </w:rPr>
        <w:t xml:space="preserve"> а) поражением всех слоев кожи </w:t>
      </w:r>
    </w:p>
    <w:p w:rsidR="00000000" w:rsidRDefault="00A75214">
      <w:pPr>
        <w:ind w:left="284" w:hanging="284"/>
        <w:jc w:val="both"/>
        <w:rPr>
          <w:rFonts w:ascii="NTTimes/Cyrillic" w:hAnsi="NTTimes/Cyrillic"/>
          <w:sz w:val="18"/>
        </w:rPr>
      </w:pPr>
      <w:r>
        <w:rPr>
          <w:rFonts w:ascii="NTTimes/Cyrillic" w:hAnsi="NTTimes/Cyrillic"/>
          <w:sz w:val="18"/>
        </w:rPr>
        <w:t xml:space="preserve"> б) поражением в основном слизистой оболочки </w:t>
      </w:r>
    </w:p>
    <w:p w:rsidR="00000000" w:rsidRDefault="00A75214">
      <w:pPr>
        <w:ind w:left="284" w:hanging="284"/>
        <w:jc w:val="both"/>
        <w:rPr>
          <w:rFonts w:ascii="NTTimes/Cyrillic" w:hAnsi="NTTimes/Cyrillic"/>
          <w:sz w:val="18"/>
        </w:rPr>
      </w:pPr>
      <w:r>
        <w:rPr>
          <w:rFonts w:ascii="NTTimes/Cyrillic" w:hAnsi="NTTimes/Cyrillic"/>
          <w:sz w:val="18"/>
        </w:rPr>
        <w:t xml:space="preserve"> в) локализацией инфекции в сосочковом слое кожи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отсутствием гиперемии кожи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отсутствием повышения температуры тела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Для гнойного тендовагинита 4-го пальца кисти не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резкая болезненность по ходу ладонной поверхности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повышение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в) отек тыла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болезненность в области </w:t>
      </w:r>
      <w:r>
        <w:rPr>
          <w:rFonts w:ascii="NTTimes/Cyrillic" w:hAnsi="NTTimes/Cyrillic"/>
          <w:sz w:val="18"/>
        </w:rPr>
        <w:t xml:space="preserve">шиловидного отростка луча </w:t>
      </w:r>
    </w:p>
    <w:p w:rsidR="00000000" w:rsidRDefault="00A75214">
      <w:pPr>
        <w:ind w:left="284" w:hanging="284"/>
        <w:jc w:val="both"/>
        <w:rPr>
          <w:rFonts w:ascii="NTTimes/Cyrillic" w:hAnsi="NTTimes/Cyrillic"/>
          <w:sz w:val="18"/>
        </w:rPr>
      </w:pPr>
      <w:r>
        <w:rPr>
          <w:rFonts w:ascii="NTTimes/Cyrillic" w:hAnsi="NTTimes/Cyrillic"/>
          <w:sz w:val="18"/>
        </w:rPr>
        <w:t xml:space="preserve"> д) фиксированное положение пальцев в положении легкого сгибания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Надапоневротическая флегмона ладони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небольшого отека тыла кисти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болезненности при пальпации ладонной поверхности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флюктуации </w:t>
      </w:r>
    </w:p>
    <w:p w:rsidR="00000000" w:rsidRDefault="00A75214">
      <w:pPr>
        <w:ind w:left="284" w:hanging="284"/>
        <w:jc w:val="both"/>
        <w:rPr>
          <w:rFonts w:ascii="NTTimes/Cyrillic" w:hAnsi="NTTimes/Cyrillic"/>
          <w:sz w:val="18"/>
        </w:rPr>
      </w:pPr>
      <w:r>
        <w:rPr>
          <w:rFonts w:ascii="NTTimes/Cyrillic" w:hAnsi="NTTimes/Cyrillic"/>
          <w:sz w:val="18"/>
        </w:rPr>
        <w:t xml:space="preserve"> г) резкого ограничения подвижности средних пальцев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К осложнениям при оперативном лечении гнойного паротита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формирование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б) развитие флегмоны шеи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развитие остеомиелита нижней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парез ве</w:t>
      </w:r>
      <w:r>
        <w:rPr>
          <w:rFonts w:ascii="NTTimes/Cyrillic" w:hAnsi="NTTimes/Cyrillic"/>
          <w:sz w:val="18"/>
        </w:rPr>
        <w:t xml:space="preserve">твей лицевого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д) парез ветвей тройничного нерва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Наиболее опасными осложнениями глубокой флегмоны шеи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гнойного медиастенита </w:t>
      </w:r>
    </w:p>
    <w:p w:rsidR="00000000" w:rsidRDefault="00A75214">
      <w:pPr>
        <w:ind w:left="284" w:hanging="284"/>
        <w:jc w:val="both"/>
        <w:rPr>
          <w:rFonts w:ascii="NTTimes/Cyrillic" w:hAnsi="NTTimes/Cyrillic"/>
          <w:sz w:val="18"/>
        </w:rPr>
      </w:pPr>
      <w:r>
        <w:rPr>
          <w:rFonts w:ascii="NTTimes/Cyrillic" w:hAnsi="NTTimes/Cyrillic"/>
          <w:sz w:val="18"/>
        </w:rPr>
        <w:t xml:space="preserve"> б) гнойного менингита </w:t>
      </w:r>
    </w:p>
    <w:p w:rsidR="00000000" w:rsidRDefault="00A75214">
      <w:pPr>
        <w:ind w:left="284" w:hanging="284"/>
        <w:jc w:val="both"/>
        <w:rPr>
          <w:rFonts w:ascii="NTTimes/Cyrillic" w:hAnsi="NTTimes/Cyrillic"/>
          <w:sz w:val="18"/>
        </w:rPr>
      </w:pPr>
      <w:r>
        <w:rPr>
          <w:rFonts w:ascii="NTTimes/Cyrillic" w:hAnsi="NTTimes/Cyrillic"/>
          <w:sz w:val="18"/>
        </w:rPr>
        <w:t xml:space="preserve"> в) сдавления дыхательных путей </w:t>
      </w:r>
    </w:p>
    <w:p w:rsidR="00000000" w:rsidRDefault="00A75214">
      <w:pPr>
        <w:ind w:left="284" w:hanging="284"/>
        <w:jc w:val="both"/>
        <w:rPr>
          <w:rFonts w:ascii="NTTimes/Cyrillic" w:hAnsi="NTTimes/Cyrillic"/>
          <w:sz w:val="18"/>
        </w:rPr>
      </w:pPr>
      <w:r>
        <w:rPr>
          <w:rFonts w:ascii="NTTimes/Cyrillic" w:hAnsi="NTTimes/Cyrillic"/>
          <w:sz w:val="18"/>
        </w:rPr>
        <w:t xml:space="preserve"> г) прорыва гноя в пищевод </w:t>
      </w:r>
    </w:p>
    <w:p w:rsidR="00000000" w:rsidRDefault="00A75214">
      <w:pPr>
        <w:ind w:left="284" w:hanging="284"/>
        <w:jc w:val="both"/>
        <w:rPr>
          <w:rFonts w:ascii="NTTimes/Cyrillic" w:hAnsi="NTTimes/Cyrillic"/>
          <w:sz w:val="18"/>
        </w:rPr>
      </w:pPr>
      <w:r>
        <w:rPr>
          <w:rFonts w:ascii="NTTimes/Cyrillic" w:hAnsi="NTTimes/Cyrillic"/>
          <w:sz w:val="18"/>
        </w:rPr>
        <w:t xml:space="preserve"> д) сепсиса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После установления диагноза острого гнойного медиастенита в первую очередь необходимы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массивная антибиотикотерапия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дезинтоксикационная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хирургическое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гемотрансфузия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При </w:t>
      </w:r>
      <w:r>
        <w:rPr>
          <w:rFonts w:ascii="NTTimes/Cyrillic" w:hAnsi="NTTimes/Cyrillic"/>
          <w:sz w:val="18"/>
        </w:rPr>
        <w:t xml:space="preserve">вскрытии гнойника пространства Пирогова глубина разреза распространяется до </w:t>
      </w:r>
    </w:p>
    <w:p w:rsidR="00000000" w:rsidRDefault="00A75214">
      <w:pPr>
        <w:ind w:left="284" w:hanging="284"/>
        <w:jc w:val="both"/>
        <w:rPr>
          <w:rFonts w:ascii="NTTimes/Cyrillic" w:hAnsi="NTTimes/Cyrillic"/>
          <w:sz w:val="18"/>
        </w:rPr>
      </w:pPr>
      <w:r>
        <w:rPr>
          <w:rFonts w:ascii="NTTimes/Cyrillic" w:hAnsi="NTTimes/Cyrillic"/>
          <w:sz w:val="18"/>
        </w:rPr>
        <w:t xml:space="preserve"> а) подкожной клетчатки </w:t>
      </w:r>
    </w:p>
    <w:p w:rsidR="00000000" w:rsidRDefault="00A75214">
      <w:pPr>
        <w:ind w:left="284" w:hanging="284"/>
        <w:jc w:val="both"/>
        <w:rPr>
          <w:rFonts w:ascii="NTTimes/Cyrillic" w:hAnsi="NTTimes/Cyrillic"/>
          <w:sz w:val="18"/>
        </w:rPr>
      </w:pPr>
      <w:r>
        <w:rPr>
          <w:rFonts w:ascii="NTTimes/Cyrillic" w:hAnsi="NTTimes/Cyrillic"/>
          <w:sz w:val="18"/>
        </w:rPr>
        <w:t xml:space="preserve"> б) поверхностной фасции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в) квадратного пронатора </w:t>
      </w:r>
    </w:p>
    <w:p w:rsidR="00000000" w:rsidRDefault="00A75214">
      <w:pPr>
        <w:ind w:left="284" w:hanging="284"/>
        <w:jc w:val="both"/>
        <w:rPr>
          <w:rFonts w:ascii="NTTimes/Cyrillic" w:hAnsi="NTTimes/Cyrillic"/>
          <w:sz w:val="18"/>
        </w:rPr>
      </w:pPr>
      <w:r>
        <w:rPr>
          <w:rFonts w:ascii="NTTimes/Cyrillic" w:hAnsi="NTTimes/Cyrillic"/>
          <w:sz w:val="18"/>
        </w:rPr>
        <w:t xml:space="preserve"> г) поверхностного сгибателя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д) глубокого сгибателя пальцев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Для карбункула верхней губы характерным осложнением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сепсис </w:t>
      </w:r>
    </w:p>
    <w:p w:rsidR="00000000" w:rsidRDefault="00A75214">
      <w:pPr>
        <w:ind w:left="284" w:hanging="284"/>
        <w:jc w:val="both"/>
        <w:rPr>
          <w:rFonts w:ascii="NTTimes/Cyrillic" w:hAnsi="NTTimes/Cyrillic"/>
          <w:sz w:val="18"/>
        </w:rPr>
      </w:pPr>
      <w:r>
        <w:rPr>
          <w:rFonts w:ascii="NTTimes/Cyrillic" w:hAnsi="NTTimes/Cyrillic"/>
          <w:sz w:val="18"/>
        </w:rPr>
        <w:t xml:space="preserve"> б) некроз кожи </w:t>
      </w:r>
    </w:p>
    <w:p w:rsidR="00000000" w:rsidRDefault="00A75214">
      <w:pPr>
        <w:ind w:left="284" w:hanging="284"/>
        <w:jc w:val="both"/>
        <w:rPr>
          <w:rFonts w:ascii="NTTimes/Cyrillic" w:hAnsi="NTTimes/Cyrillic"/>
          <w:sz w:val="18"/>
        </w:rPr>
      </w:pPr>
      <w:r>
        <w:rPr>
          <w:rFonts w:ascii="NTTimes/Cyrillic" w:hAnsi="NTTimes/Cyrillic"/>
          <w:sz w:val="18"/>
        </w:rPr>
        <w:t xml:space="preserve"> в) тромбоз мозговых синусов </w:t>
      </w:r>
    </w:p>
    <w:p w:rsidR="00000000" w:rsidRDefault="00A75214">
      <w:pPr>
        <w:ind w:left="284" w:hanging="284"/>
        <w:jc w:val="both"/>
        <w:rPr>
          <w:rFonts w:ascii="NTTimes/Cyrillic" w:hAnsi="NTTimes/Cyrillic"/>
          <w:sz w:val="18"/>
        </w:rPr>
      </w:pPr>
      <w:r>
        <w:rPr>
          <w:rFonts w:ascii="NTTimes/Cyrillic" w:hAnsi="NTTimes/Cyrillic"/>
          <w:sz w:val="18"/>
        </w:rPr>
        <w:t xml:space="preserve"> г) остеомиелит верхней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д) тромбоз сонной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Основным отличием эризипелоида от панариция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отсутствие гипертермии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гиперемии кожи и отека пальца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отсутствие локальной болезненности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выраженный зуд в области припухлости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При рецидивирующей роже нижних конечностей наиболее частое осложнение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остеомиелит </w:t>
      </w:r>
    </w:p>
    <w:p w:rsidR="00000000" w:rsidRDefault="00A75214">
      <w:pPr>
        <w:ind w:left="284" w:hanging="284"/>
        <w:jc w:val="both"/>
        <w:rPr>
          <w:rFonts w:ascii="NTTimes/Cyrillic" w:hAnsi="NTTimes/Cyrillic"/>
          <w:sz w:val="18"/>
        </w:rPr>
      </w:pPr>
      <w:r>
        <w:rPr>
          <w:rFonts w:ascii="NTTimes/Cyrillic" w:hAnsi="NTTimes/Cyrillic"/>
          <w:sz w:val="18"/>
        </w:rPr>
        <w:t xml:space="preserve"> б) тромбофлебит </w:t>
      </w:r>
    </w:p>
    <w:p w:rsidR="00000000" w:rsidRDefault="00A75214">
      <w:pPr>
        <w:ind w:left="284" w:hanging="284"/>
        <w:jc w:val="both"/>
        <w:rPr>
          <w:rFonts w:ascii="NTTimes/Cyrillic" w:hAnsi="NTTimes/Cyrillic"/>
          <w:sz w:val="18"/>
        </w:rPr>
      </w:pPr>
      <w:r>
        <w:rPr>
          <w:rFonts w:ascii="NTTimes/Cyrillic" w:hAnsi="NTTimes/Cyrillic"/>
          <w:sz w:val="18"/>
        </w:rPr>
        <w:t xml:space="preserve"> в) периостит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лимфостаз </w:t>
      </w:r>
    </w:p>
    <w:p w:rsidR="00000000" w:rsidRDefault="00A75214">
      <w:pPr>
        <w:ind w:left="284" w:hanging="284"/>
        <w:jc w:val="both"/>
        <w:rPr>
          <w:rFonts w:ascii="NTTimes/Cyrillic" w:hAnsi="NTTimes/Cyrillic"/>
          <w:sz w:val="18"/>
        </w:rPr>
      </w:pPr>
      <w:r>
        <w:rPr>
          <w:rFonts w:ascii="NTTimes/Cyrillic" w:hAnsi="NTTimes/Cyrillic"/>
          <w:sz w:val="18"/>
        </w:rPr>
        <w:t xml:space="preserve"> д) сепсис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При гнилостном парапроктите целесообразно применение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клафорана </w:t>
      </w:r>
    </w:p>
    <w:p w:rsidR="00000000" w:rsidRDefault="00A75214">
      <w:pPr>
        <w:ind w:left="284" w:hanging="284"/>
        <w:jc w:val="both"/>
        <w:rPr>
          <w:rFonts w:ascii="NTTimes/Cyrillic" w:hAnsi="NTTimes/Cyrillic"/>
          <w:sz w:val="18"/>
        </w:rPr>
      </w:pPr>
      <w:r>
        <w:rPr>
          <w:rFonts w:ascii="NTTimes/Cyrillic" w:hAnsi="NTTimes/Cyrillic"/>
          <w:sz w:val="18"/>
        </w:rPr>
        <w:t xml:space="preserve"> б) гентамицина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в) вибрамицина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г) метроджила и клиндамицина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д) любого из перечисленных антибиотиков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Ранней хирургической </w:t>
      </w:r>
      <w:r>
        <w:rPr>
          <w:rFonts w:ascii="NTTimes/Cyrillic" w:hAnsi="NTTimes/Cyrillic"/>
          <w:sz w:val="18"/>
        </w:rPr>
        <w:t xml:space="preserve">обработкой раны называется обработка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первые 6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спустя 12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до 18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через 24-36 часов после травмы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Отсроченная хирургическая обработка инфицированной раны - это обработка ее в период </w:t>
      </w:r>
    </w:p>
    <w:p w:rsidR="00000000" w:rsidRDefault="00A75214">
      <w:pPr>
        <w:ind w:left="284" w:hanging="284"/>
        <w:jc w:val="both"/>
        <w:rPr>
          <w:rFonts w:ascii="NTTimes/Cyrillic" w:hAnsi="NTTimes/Cyrillic"/>
          <w:sz w:val="18"/>
        </w:rPr>
      </w:pPr>
      <w:r>
        <w:rPr>
          <w:rFonts w:ascii="NTTimes/Cyrillic" w:hAnsi="NTTimes/Cyrillic"/>
          <w:sz w:val="18"/>
        </w:rPr>
        <w:t xml:space="preserve"> а) спустя 6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до 18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18-24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24-48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спустя 48 часов после травмы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035. Поздняя хирургическая обработка инфицированной раны - это обработка ее после ранения в</w:t>
      </w:r>
      <w:r>
        <w:rPr>
          <w:rFonts w:ascii="NTTimes/Cyrillic" w:hAnsi="NTTimes/Cyrillic"/>
          <w:sz w:val="18"/>
        </w:rPr>
        <w:t xml:space="preserve"> сроки </w:t>
      </w:r>
    </w:p>
    <w:p w:rsidR="00000000" w:rsidRDefault="00A75214">
      <w:pPr>
        <w:ind w:left="284" w:hanging="284"/>
        <w:jc w:val="both"/>
        <w:rPr>
          <w:rFonts w:ascii="NTTimes/Cyrillic" w:hAnsi="NTTimes/Cyrillic"/>
          <w:sz w:val="18"/>
        </w:rPr>
      </w:pPr>
      <w:r>
        <w:rPr>
          <w:rFonts w:ascii="NTTimes/Cyrillic" w:hAnsi="NTTimes/Cyrillic"/>
          <w:sz w:val="18"/>
        </w:rPr>
        <w:t xml:space="preserve"> а) 18-24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б) 24-36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в) 36-48 часов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г) 48-72 часа после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позже 72 часов после травмы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Главными отрицательными сторонами "консервативного" (тампонного) метода лечения гнойной раны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недостаточное раскрытие и дренирование гнойной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б) недостаточное антимикробное воздействие на рану </w:t>
      </w:r>
    </w:p>
    <w:p w:rsidR="00000000" w:rsidRDefault="00A75214">
      <w:pPr>
        <w:ind w:left="284" w:hanging="284"/>
        <w:jc w:val="both"/>
        <w:rPr>
          <w:rFonts w:ascii="NTTimes/Cyrillic" w:hAnsi="NTTimes/Cyrillic"/>
          <w:sz w:val="18"/>
        </w:rPr>
      </w:pPr>
      <w:r>
        <w:rPr>
          <w:rFonts w:ascii="NTTimes/Cyrillic" w:hAnsi="NTTimes/Cyrillic"/>
          <w:sz w:val="18"/>
        </w:rPr>
        <w:t xml:space="preserve"> в) невозможность ограничить распространение гнойной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г) длительность сроков лечения и плохие функциональные результаты лече</w:t>
      </w:r>
      <w:r>
        <w:rPr>
          <w:rFonts w:ascii="NTTimes/Cyrillic" w:hAnsi="NTTimes/Cyrillic"/>
          <w:sz w:val="18"/>
        </w:rPr>
        <w:t xml:space="preserve">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037. В структуре хирургической инфекции последних лет характерно превалирование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а) грамотрицательной микрофлоры </w:t>
      </w:r>
    </w:p>
    <w:p w:rsidR="00000000" w:rsidRDefault="00A75214">
      <w:pPr>
        <w:ind w:left="284" w:hanging="284"/>
        <w:jc w:val="both"/>
        <w:rPr>
          <w:rFonts w:ascii="NTTimes/Cyrillic" w:hAnsi="NTTimes/Cyrillic"/>
          <w:sz w:val="18"/>
        </w:rPr>
      </w:pPr>
      <w:r>
        <w:rPr>
          <w:rFonts w:ascii="NTTimes/Cyrillic" w:hAnsi="NTTimes/Cyrillic"/>
          <w:sz w:val="18"/>
        </w:rPr>
        <w:t xml:space="preserve"> б) грамположительной микрофлоры </w:t>
      </w:r>
    </w:p>
    <w:p w:rsidR="00000000" w:rsidRDefault="00A75214">
      <w:pPr>
        <w:ind w:left="284" w:hanging="284"/>
        <w:jc w:val="both"/>
        <w:rPr>
          <w:rFonts w:ascii="NTTimes/Cyrillic" w:hAnsi="NTTimes/Cyrillic"/>
          <w:sz w:val="18"/>
        </w:rPr>
      </w:pPr>
      <w:r>
        <w:rPr>
          <w:rFonts w:ascii="NTTimes/Cyrillic" w:hAnsi="NTTimes/Cyrillic"/>
          <w:sz w:val="18"/>
        </w:rPr>
        <w:t xml:space="preserve"> в) существенного различия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Внутригоспитальная инфекция - это в основном </w:t>
      </w:r>
    </w:p>
    <w:p w:rsidR="00000000" w:rsidRDefault="00A75214">
      <w:pPr>
        <w:ind w:left="284" w:hanging="284"/>
        <w:jc w:val="both"/>
        <w:rPr>
          <w:rFonts w:ascii="NTTimes/Cyrillic" w:hAnsi="NTTimes/Cyrillic"/>
          <w:sz w:val="18"/>
        </w:rPr>
      </w:pPr>
      <w:r>
        <w:rPr>
          <w:rFonts w:ascii="NTTimes/Cyrillic" w:hAnsi="NTTimes/Cyrillic"/>
          <w:sz w:val="18"/>
        </w:rPr>
        <w:t xml:space="preserve"> а) грамотрицательная микрофлора </w:t>
      </w:r>
    </w:p>
    <w:p w:rsidR="00000000" w:rsidRDefault="00A75214">
      <w:pPr>
        <w:ind w:left="284" w:hanging="284"/>
        <w:jc w:val="both"/>
        <w:rPr>
          <w:rFonts w:ascii="NTTimes/Cyrillic" w:hAnsi="NTTimes/Cyrillic"/>
          <w:sz w:val="18"/>
        </w:rPr>
      </w:pPr>
      <w:r>
        <w:rPr>
          <w:rFonts w:ascii="NTTimes/Cyrillic" w:hAnsi="NTTimes/Cyrillic"/>
          <w:sz w:val="18"/>
        </w:rPr>
        <w:t xml:space="preserve"> б) грамположительная микрофлора </w:t>
      </w:r>
    </w:p>
    <w:p w:rsidR="00000000" w:rsidRDefault="00A75214">
      <w:pPr>
        <w:ind w:left="284" w:hanging="284"/>
        <w:jc w:val="both"/>
        <w:rPr>
          <w:rFonts w:ascii="NTTimes/Cyrillic" w:hAnsi="NTTimes/Cyrillic"/>
          <w:sz w:val="18"/>
        </w:rPr>
      </w:pPr>
      <w:r>
        <w:rPr>
          <w:rFonts w:ascii="NTTimes/Cyrillic" w:hAnsi="NTTimes/Cyrillic"/>
          <w:sz w:val="18"/>
        </w:rPr>
        <w:t xml:space="preserve"> в) и та, и другая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Тактика лечения "чистой" и "гнойной"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а) не имеет принципиального различия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имеет принципиальное различие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040. Фазовое течение раневого процесса в "чистых" и "гнойных"</w:t>
      </w:r>
      <w:r>
        <w:rPr>
          <w:rFonts w:ascii="NTTimes/Cyrillic" w:hAnsi="NTTimes/Cyrillic"/>
          <w:sz w:val="18"/>
        </w:rPr>
        <w:t xml:space="preserve"> ранах </w:t>
      </w:r>
    </w:p>
    <w:p w:rsidR="00000000" w:rsidRDefault="00A75214">
      <w:pPr>
        <w:ind w:left="284" w:hanging="284"/>
        <w:jc w:val="both"/>
        <w:rPr>
          <w:rFonts w:ascii="NTTimes/Cyrillic" w:hAnsi="NTTimes/Cyrillic"/>
          <w:sz w:val="18"/>
        </w:rPr>
      </w:pPr>
      <w:r>
        <w:rPr>
          <w:rFonts w:ascii="NTTimes/Cyrillic" w:hAnsi="NTTimes/Cyrillic"/>
          <w:sz w:val="18"/>
        </w:rPr>
        <w:t xml:space="preserve"> а) имеет качественное различие </w:t>
      </w:r>
    </w:p>
    <w:p w:rsidR="00000000" w:rsidRDefault="00A75214">
      <w:pPr>
        <w:ind w:left="284" w:hanging="284"/>
        <w:jc w:val="both"/>
        <w:rPr>
          <w:rFonts w:ascii="NTTimes/Cyrillic" w:hAnsi="NTTimes/Cyrillic"/>
          <w:sz w:val="18"/>
        </w:rPr>
      </w:pPr>
      <w:r>
        <w:rPr>
          <w:rFonts w:ascii="NTTimes/Cyrillic" w:hAnsi="NTTimes/Cyrillic"/>
          <w:sz w:val="18"/>
        </w:rPr>
        <w:t xml:space="preserve"> б) имеет количественное различие </w:t>
      </w:r>
    </w:p>
    <w:p w:rsidR="00000000" w:rsidRDefault="00A75214">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5214">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Клиника заживления наиболее ярко выражена при наложении на гнойную рану после хирургической обработки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первичных швов </w:t>
      </w:r>
    </w:p>
    <w:p w:rsidR="00000000" w:rsidRDefault="00A75214">
      <w:pPr>
        <w:ind w:left="284" w:hanging="284"/>
        <w:jc w:val="both"/>
        <w:rPr>
          <w:rFonts w:ascii="NTTimes/Cyrillic" w:hAnsi="NTTimes/Cyrillic"/>
          <w:sz w:val="18"/>
        </w:rPr>
      </w:pPr>
      <w:r>
        <w:rPr>
          <w:rFonts w:ascii="NTTimes/Cyrillic" w:hAnsi="NTTimes/Cyrillic"/>
          <w:sz w:val="18"/>
        </w:rPr>
        <w:t xml:space="preserve"> б) вторичных швов </w:t>
      </w:r>
    </w:p>
    <w:p w:rsidR="00000000" w:rsidRDefault="00A75214">
      <w:pPr>
        <w:ind w:left="284" w:hanging="284"/>
        <w:jc w:val="both"/>
        <w:rPr>
          <w:rFonts w:ascii="NTTimes/Cyrillic" w:hAnsi="NTTimes/Cyrillic"/>
          <w:sz w:val="18"/>
        </w:rPr>
      </w:pPr>
      <w:r>
        <w:rPr>
          <w:rFonts w:ascii="NTTimes/Cyrillic" w:hAnsi="NTTimes/Cyrillic"/>
          <w:sz w:val="18"/>
        </w:rPr>
        <w:t xml:space="preserve"> в) существенной разницы не определяется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Развитие осложнений в зашитой гнойной ране наиболее вероятно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первой фазе заживления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во второй фазе заживления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в третьей фазе заживления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 любой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Заживле</w:t>
      </w:r>
      <w:r>
        <w:rPr>
          <w:rFonts w:ascii="NTTimes/Cyrillic" w:hAnsi="NTTimes/Cyrillic"/>
          <w:sz w:val="18"/>
        </w:rPr>
        <w:t xml:space="preserve">ние раны вторичным натяжением - это </w:t>
      </w:r>
    </w:p>
    <w:p w:rsidR="00000000" w:rsidRDefault="00A75214">
      <w:pPr>
        <w:ind w:left="284" w:hanging="284"/>
        <w:jc w:val="both"/>
        <w:rPr>
          <w:rFonts w:ascii="NTTimes/Cyrillic" w:hAnsi="NTTimes/Cyrillic"/>
          <w:sz w:val="18"/>
        </w:rPr>
      </w:pPr>
      <w:r>
        <w:rPr>
          <w:rFonts w:ascii="NTTimes/Cyrillic" w:hAnsi="NTTimes/Cyrillic"/>
          <w:sz w:val="18"/>
        </w:rPr>
        <w:t xml:space="preserve"> а) заживление через нагноение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заживление через грануляции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в) заживление по струпом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Эпителизация краев раны, заживающей вторичным натяжением, начинается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первой фазе заживления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во второй фазе заживления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в третьей фазе заживления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Лечение раны в первой фазе заживления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противовоспалительную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б) стимулирование роста грануляций </w:t>
      </w:r>
    </w:p>
    <w:p w:rsidR="00000000" w:rsidRDefault="00A75214">
      <w:pPr>
        <w:ind w:left="284" w:hanging="284"/>
        <w:jc w:val="both"/>
        <w:rPr>
          <w:rFonts w:ascii="NTTimes/Cyrillic" w:hAnsi="NTTimes/Cyrillic"/>
          <w:sz w:val="18"/>
        </w:rPr>
      </w:pPr>
      <w:r>
        <w:rPr>
          <w:rFonts w:ascii="NTTimes/Cyrillic" w:hAnsi="NTTimes/Cyrillic"/>
          <w:sz w:val="18"/>
        </w:rPr>
        <w:t xml:space="preserve"> в) стимулирование процессов очищения раны, создание покоя ране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адаптация краев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При заживлении раны вторичным натяжением целесообразным во второй фазе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противовоспалительное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стимулирование роста грануляций </w:t>
      </w:r>
    </w:p>
    <w:p w:rsidR="00000000" w:rsidRDefault="00A75214">
      <w:pPr>
        <w:ind w:left="284" w:hanging="284"/>
        <w:jc w:val="both"/>
        <w:rPr>
          <w:rFonts w:ascii="NTTimes/Cyrillic" w:hAnsi="NTTimes/Cyrillic"/>
          <w:sz w:val="18"/>
        </w:rPr>
      </w:pPr>
      <w:r>
        <w:rPr>
          <w:rFonts w:ascii="NTTimes/Cyrillic" w:hAnsi="NTTimes/Cyrillic"/>
          <w:sz w:val="18"/>
        </w:rPr>
        <w:t xml:space="preserve"> в) стимулирование процессов очищения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создание покоя ране и адаптация краев раны </w:t>
      </w:r>
    </w:p>
    <w:p w:rsidR="00000000" w:rsidRDefault="00A75214">
      <w:pPr>
        <w:ind w:left="284" w:hanging="284"/>
        <w:jc w:val="both"/>
        <w:rPr>
          <w:rFonts w:ascii="NTTimes/Cyrillic" w:hAnsi="NTTimes/Cyrillic"/>
          <w:sz w:val="18"/>
        </w:rPr>
      </w:pPr>
      <w:r>
        <w:rPr>
          <w:rFonts w:ascii="NTTimes/Cyrillic" w:hAnsi="NTTimes/Cyrillic"/>
          <w:sz w:val="18"/>
        </w:rPr>
        <w:t xml:space="preserve"> д) кожная пластика раневой поверхности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Активное дренирование гнойной раны - это </w:t>
      </w:r>
    </w:p>
    <w:p w:rsidR="00000000" w:rsidRDefault="00A75214">
      <w:pPr>
        <w:ind w:left="284" w:hanging="284"/>
        <w:jc w:val="both"/>
        <w:rPr>
          <w:rFonts w:ascii="NTTimes/Cyrillic" w:hAnsi="NTTimes/Cyrillic"/>
          <w:sz w:val="18"/>
        </w:rPr>
      </w:pPr>
      <w:r>
        <w:rPr>
          <w:rFonts w:ascii="NTTimes/Cyrillic" w:hAnsi="NTTimes/Cyrillic"/>
          <w:sz w:val="18"/>
        </w:rPr>
        <w:t xml:space="preserve"> а) отток гноя по дренажной трубке по силе тяжести </w:t>
      </w:r>
    </w:p>
    <w:p w:rsidR="00000000" w:rsidRDefault="00A75214">
      <w:pPr>
        <w:ind w:left="284" w:hanging="284"/>
        <w:jc w:val="both"/>
        <w:rPr>
          <w:rFonts w:ascii="NTTimes/Cyrillic" w:hAnsi="NTTimes/Cyrillic"/>
          <w:sz w:val="18"/>
        </w:rPr>
      </w:pPr>
      <w:r>
        <w:rPr>
          <w:rFonts w:ascii="NTTimes/Cyrillic" w:hAnsi="NTTimes/Cyrillic"/>
          <w:sz w:val="18"/>
        </w:rPr>
        <w:t xml:space="preserve"> б) отток гноя по капиллярному дренажу </w:t>
      </w:r>
    </w:p>
    <w:p w:rsidR="00000000" w:rsidRDefault="00A75214">
      <w:pPr>
        <w:ind w:left="284" w:hanging="284"/>
        <w:jc w:val="both"/>
        <w:rPr>
          <w:rFonts w:ascii="NTTimes/Cyrillic" w:hAnsi="NTTimes/Cyrillic"/>
          <w:sz w:val="18"/>
        </w:rPr>
      </w:pPr>
      <w:r>
        <w:rPr>
          <w:rFonts w:ascii="NTTimes/Cyrillic" w:hAnsi="NTTimes/Cyrillic"/>
          <w:sz w:val="18"/>
        </w:rPr>
        <w:t xml:space="preserve"> в) длительное промывание раны ч</w:t>
      </w:r>
      <w:r>
        <w:rPr>
          <w:rFonts w:ascii="NTTimes/Cyrillic" w:hAnsi="NTTimes/Cyrillic"/>
          <w:sz w:val="18"/>
        </w:rPr>
        <w:t xml:space="preserve">ерез дренажную трубку </w:t>
      </w:r>
    </w:p>
    <w:p w:rsidR="00000000" w:rsidRDefault="00A75214">
      <w:pPr>
        <w:ind w:left="284" w:hanging="284"/>
        <w:jc w:val="both"/>
        <w:rPr>
          <w:rFonts w:ascii="NTTimes/Cyrillic" w:hAnsi="NTTimes/Cyrillic"/>
          <w:sz w:val="18"/>
        </w:rPr>
      </w:pPr>
      <w:r>
        <w:rPr>
          <w:rFonts w:ascii="NTTimes/Cyrillic" w:hAnsi="NTTimes/Cyrillic"/>
          <w:sz w:val="18"/>
        </w:rPr>
        <w:t xml:space="preserve"> г) длительное дренирование раны с постоянной вакуумаспирацией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Госпитальная инфекция за последние годы </w:t>
      </w:r>
    </w:p>
    <w:p w:rsidR="00000000" w:rsidRDefault="00A75214">
      <w:pPr>
        <w:ind w:left="284" w:hanging="284"/>
        <w:jc w:val="both"/>
        <w:rPr>
          <w:rFonts w:ascii="NTTimes/Cyrillic" w:hAnsi="NTTimes/Cyrillic"/>
          <w:sz w:val="18"/>
        </w:rPr>
      </w:pPr>
      <w:r>
        <w:rPr>
          <w:rFonts w:ascii="NTTimes/Cyrillic" w:hAnsi="NTTimes/Cyrillic"/>
          <w:sz w:val="18"/>
        </w:rPr>
        <w:t xml:space="preserve"> а) не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б) наблюдается редко </w:t>
      </w:r>
    </w:p>
    <w:p w:rsidR="00000000" w:rsidRDefault="00A75214">
      <w:pPr>
        <w:ind w:left="284" w:hanging="284"/>
        <w:jc w:val="both"/>
        <w:rPr>
          <w:rFonts w:ascii="NTTimes/Cyrillic" w:hAnsi="NTTimes/Cyrillic"/>
          <w:sz w:val="18"/>
        </w:rPr>
      </w:pPr>
      <w:r>
        <w:rPr>
          <w:rFonts w:ascii="NTTimes/Cyrillic" w:hAnsi="NTTimes/Cyrillic"/>
          <w:sz w:val="18"/>
        </w:rPr>
        <w:t xml:space="preserve"> в) наблюдается часто </w:t>
      </w:r>
    </w:p>
    <w:p w:rsidR="00000000" w:rsidRDefault="00A75214">
      <w:pPr>
        <w:ind w:left="284" w:hanging="284"/>
        <w:jc w:val="both"/>
        <w:rPr>
          <w:rFonts w:ascii="NTTimes/Cyrillic" w:hAnsi="NTTimes/Cyrillic"/>
          <w:sz w:val="18"/>
        </w:rPr>
      </w:pPr>
      <w:r>
        <w:rPr>
          <w:rFonts w:ascii="NTTimes/Cyrillic" w:hAnsi="NTTimes/Cyrillic"/>
          <w:sz w:val="18"/>
        </w:rPr>
        <w:t xml:space="preserve"> г) имеет тенденцию к учащению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Главным возбудителем госпитальной инфекции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стафилококк </w:t>
      </w:r>
    </w:p>
    <w:p w:rsidR="00000000" w:rsidRDefault="00A75214">
      <w:pPr>
        <w:ind w:left="284" w:hanging="284"/>
        <w:jc w:val="both"/>
        <w:rPr>
          <w:rFonts w:ascii="NTTimes/Cyrillic" w:hAnsi="NTTimes/Cyrillic"/>
          <w:sz w:val="18"/>
        </w:rPr>
      </w:pPr>
      <w:r>
        <w:rPr>
          <w:rFonts w:ascii="NTTimes/Cyrillic" w:hAnsi="NTTimes/Cyrillic"/>
          <w:sz w:val="18"/>
        </w:rPr>
        <w:t xml:space="preserve"> б) грамотрицательная флора </w:t>
      </w:r>
    </w:p>
    <w:p w:rsidR="00000000" w:rsidRDefault="00A75214">
      <w:pPr>
        <w:ind w:left="284" w:hanging="284"/>
        <w:jc w:val="both"/>
        <w:rPr>
          <w:rFonts w:ascii="NTTimes/Cyrillic" w:hAnsi="NTTimes/Cyrillic"/>
          <w:sz w:val="18"/>
        </w:rPr>
      </w:pPr>
      <w:r>
        <w:rPr>
          <w:rFonts w:ascii="NTTimes/Cyrillic" w:hAnsi="NTTimes/Cyrillic"/>
          <w:sz w:val="18"/>
        </w:rPr>
        <w:t xml:space="preserve"> в) анаэробные микроорганизмы </w:t>
      </w:r>
    </w:p>
    <w:p w:rsidR="00000000" w:rsidRDefault="00A75214">
      <w:pPr>
        <w:ind w:left="284" w:hanging="284"/>
        <w:jc w:val="both"/>
        <w:rPr>
          <w:rFonts w:ascii="NTTimes/Cyrillic" w:hAnsi="NTTimes/Cyrillic"/>
          <w:sz w:val="18"/>
        </w:rPr>
      </w:pPr>
      <w:r>
        <w:rPr>
          <w:rFonts w:ascii="NTTimes/Cyrillic" w:hAnsi="NTTimes/Cyrillic"/>
          <w:sz w:val="18"/>
        </w:rPr>
        <w:t xml:space="preserve"> г) стрептококк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050. Длительное применение антибиотиков с профилактической целью влияет на число</w:t>
      </w:r>
      <w:r>
        <w:rPr>
          <w:rFonts w:ascii="NTTimes/Cyrillic" w:hAnsi="NTTimes/Cyrillic"/>
          <w:sz w:val="18"/>
        </w:rPr>
        <w:t xml:space="preserve"> больных с госпитальной инфекцией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значительно уменьшая их число </w:t>
      </w:r>
    </w:p>
    <w:p w:rsidR="00000000" w:rsidRDefault="00A75214">
      <w:pPr>
        <w:ind w:left="284" w:hanging="284"/>
        <w:jc w:val="both"/>
        <w:rPr>
          <w:rFonts w:ascii="NTTimes/Cyrillic" w:hAnsi="NTTimes/Cyrillic"/>
          <w:sz w:val="18"/>
        </w:rPr>
      </w:pPr>
      <w:r>
        <w:rPr>
          <w:rFonts w:ascii="NTTimes/Cyrillic" w:hAnsi="NTTimes/Cyrillic"/>
          <w:sz w:val="18"/>
        </w:rPr>
        <w:t xml:space="preserve"> б) незначительно уменьшая их число </w:t>
      </w:r>
    </w:p>
    <w:p w:rsidR="00000000" w:rsidRDefault="00A75214">
      <w:pPr>
        <w:ind w:left="284" w:hanging="284"/>
        <w:jc w:val="both"/>
        <w:rPr>
          <w:rFonts w:ascii="NTTimes/Cyrillic" w:hAnsi="NTTimes/Cyrillic"/>
          <w:sz w:val="18"/>
        </w:rPr>
      </w:pPr>
      <w:r>
        <w:rPr>
          <w:rFonts w:ascii="NTTimes/Cyrillic" w:hAnsi="NTTimes/Cyrillic"/>
          <w:sz w:val="18"/>
        </w:rPr>
        <w:t xml:space="preserve"> в) не уменьшая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Нежелательные последствия длительного применения антибиотиков можно объяснить </w:t>
      </w:r>
    </w:p>
    <w:p w:rsidR="00000000" w:rsidRDefault="00A75214">
      <w:pPr>
        <w:ind w:left="284" w:hanging="284"/>
        <w:jc w:val="both"/>
        <w:rPr>
          <w:rFonts w:ascii="NTTimes/Cyrillic" w:hAnsi="NTTimes/Cyrillic"/>
          <w:sz w:val="18"/>
        </w:rPr>
      </w:pPr>
      <w:r>
        <w:rPr>
          <w:rFonts w:ascii="NTTimes/Cyrillic" w:hAnsi="NTTimes/Cyrillic"/>
          <w:sz w:val="18"/>
        </w:rPr>
        <w:t xml:space="preserve"> а) ослаблением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б) созданием устойчивой к антибиотикам флоры </w:t>
      </w:r>
    </w:p>
    <w:p w:rsidR="00000000" w:rsidRDefault="00A75214">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Факторами риска, способствующими появлению госпитальной инфекции в дооперационном периоде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сахарный диабет </w:t>
      </w:r>
    </w:p>
    <w:p w:rsidR="00000000" w:rsidRDefault="00A75214">
      <w:pPr>
        <w:ind w:left="284" w:hanging="284"/>
        <w:jc w:val="both"/>
        <w:rPr>
          <w:rFonts w:ascii="NTTimes/Cyrillic" w:hAnsi="NTTimes/Cyrillic"/>
          <w:sz w:val="18"/>
        </w:rPr>
      </w:pPr>
      <w:r>
        <w:rPr>
          <w:rFonts w:ascii="NTTimes/Cyrillic" w:hAnsi="NTTimes/Cyrillic"/>
          <w:sz w:val="18"/>
        </w:rPr>
        <w:t xml:space="preserve"> б) предшествующие инфекционные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ожирение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авитаминоз </w:t>
      </w:r>
    </w:p>
    <w:p w:rsidR="00000000" w:rsidRDefault="00A75214">
      <w:pPr>
        <w:ind w:left="284" w:hanging="284"/>
        <w:jc w:val="both"/>
        <w:rPr>
          <w:rFonts w:ascii="NTTimes/Cyrillic" w:hAnsi="NTTimes/Cyrillic"/>
          <w:sz w:val="18"/>
        </w:rPr>
      </w:pPr>
      <w:r>
        <w:rPr>
          <w:rFonts w:ascii="NTTimes/Cyrillic" w:hAnsi="NTTimes/Cyrillic"/>
          <w:sz w:val="18"/>
        </w:rPr>
        <w:t xml:space="preserve"> д) пра</w:t>
      </w:r>
      <w:r>
        <w:rPr>
          <w:rFonts w:ascii="NTTimes/Cyrillic" w:hAnsi="NTTimes/Cyrillic"/>
          <w:sz w:val="18"/>
        </w:rPr>
        <w:t xml:space="preserve">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Факторами риска в период наркоза и проведения операции, способствующими развитию госпитальной инфекции,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кровопотери </w:t>
      </w:r>
    </w:p>
    <w:p w:rsidR="00000000" w:rsidRDefault="00A75214">
      <w:pPr>
        <w:ind w:left="284" w:hanging="284"/>
        <w:jc w:val="both"/>
        <w:rPr>
          <w:rFonts w:ascii="NTTimes/Cyrillic" w:hAnsi="NTTimes/Cyrillic"/>
          <w:sz w:val="18"/>
        </w:rPr>
      </w:pPr>
      <w:r>
        <w:rPr>
          <w:rFonts w:ascii="NTTimes/Cyrillic" w:hAnsi="NTTimes/Cyrillic"/>
          <w:sz w:val="18"/>
        </w:rPr>
        <w:t xml:space="preserve"> б) ухудшение микроциркуляции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травматичность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Факторами риска, способствующими появлению госпитальной инфекции в раннем послеоперационном периоде,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гипоксия </w:t>
      </w:r>
    </w:p>
    <w:p w:rsidR="00000000" w:rsidRDefault="00A75214">
      <w:pPr>
        <w:ind w:left="284" w:hanging="284"/>
        <w:jc w:val="both"/>
        <w:rPr>
          <w:rFonts w:ascii="NTTimes/Cyrillic" w:hAnsi="NTTimes/Cyrillic"/>
          <w:sz w:val="18"/>
        </w:rPr>
      </w:pPr>
      <w:r>
        <w:rPr>
          <w:rFonts w:ascii="NTTimes/Cyrillic" w:hAnsi="NTTimes/Cyrillic"/>
          <w:sz w:val="18"/>
        </w:rPr>
        <w:t xml:space="preserve"> б) невосполненная кровопотеря </w:t>
      </w:r>
    </w:p>
    <w:p w:rsidR="00000000" w:rsidRDefault="00A75214">
      <w:pPr>
        <w:ind w:left="284" w:hanging="284"/>
        <w:jc w:val="both"/>
        <w:rPr>
          <w:rFonts w:ascii="NTTimes/Cyrillic" w:hAnsi="NTTimes/Cyrillic"/>
          <w:sz w:val="18"/>
        </w:rPr>
      </w:pPr>
      <w:r>
        <w:rPr>
          <w:rFonts w:ascii="NTTimes/Cyrillic" w:hAnsi="NTTimes/Cyrillic"/>
          <w:sz w:val="18"/>
        </w:rPr>
        <w:t xml:space="preserve"> в) раннее вставание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055. Развитие госпитальной инфекции ос</w:t>
      </w:r>
      <w:r>
        <w:rPr>
          <w:rFonts w:ascii="NTTimes/Cyrillic" w:hAnsi="NTTimes/Cyrillic"/>
          <w:sz w:val="18"/>
        </w:rPr>
        <w:t xml:space="preserve">обенно опасно в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а) до 9 лет </w:t>
      </w:r>
    </w:p>
    <w:p w:rsidR="00000000" w:rsidRDefault="00A75214">
      <w:pPr>
        <w:ind w:left="284" w:hanging="284"/>
        <w:jc w:val="both"/>
        <w:rPr>
          <w:rFonts w:ascii="NTTimes/Cyrillic" w:hAnsi="NTTimes/Cyrillic"/>
          <w:sz w:val="18"/>
        </w:rPr>
      </w:pPr>
      <w:r>
        <w:rPr>
          <w:rFonts w:ascii="NTTimes/Cyrillic" w:hAnsi="NTTimes/Cyrillic"/>
          <w:sz w:val="18"/>
        </w:rPr>
        <w:t xml:space="preserve"> б) от 25 до 40 лет </w:t>
      </w:r>
    </w:p>
    <w:p w:rsidR="00000000" w:rsidRDefault="00A75214">
      <w:pPr>
        <w:ind w:left="284" w:hanging="284"/>
        <w:jc w:val="both"/>
        <w:rPr>
          <w:rFonts w:ascii="NTTimes/Cyrillic" w:hAnsi="NTTimes/Cyrillic"/>
          <w:sz w:val="18"/>
        </w:rPr>
      </w:pPr>
      <w:r>
        <w:rPr>
          <w:rFonts w:ascii="NTTimes/Cyrillic" w:hAnsi="NTTimes/Cyrillic"/>
          <w:sz w:val="18"/>
        </w:rPr>
        <w:t xml:space="preserve"> в) старше 60 лет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Применение стероидных гормонов </w:t>
      </w:r>
    </w:p>
    <w:p w:rsidR="00000000" w:rsidRDefault="00A75214">
      <w:pPr>
        <w:ind w:left="284" w:hanging="284"/>
        <w:jc w:val="both"/>
        <w:rPr>
          <w:rFonts w:ascii="NTTimes/Cyrillic" w:hAnsi="NTTimes/Cyrillic"/>
          <w:sz w:val="18"/>
        </w:rPr>
      </w:pPr>
      <w:r>
        <w:rPr>
          <w:rFonts w:ascii="NTTimes/Cyrillic" w:hAnsi="NTTimes/Cyrillic"/>
          <w:sz w:val="18"/>
        </w:rPr>
        <w:t xml:space="preserve"> а) способствует развитию госпитальной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б) уменьшает развитие госпитальной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в) не влияет на развитие госпитальной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г) закономерности не отмечается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Нормализации раневого процесса при сахарном диабете способствует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применение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раннее вставание </w:t>
      </w:r>
    </w:p>
    <w:p w:rsidR="00000000" w:rsidRDefault="00A75214">
      <w:pPr>
        <w:ind w:left="284" w:hanging="284"/>
        <w:jc w:val="both"/>
        <w:rPr>
          <w:rFonts w:ascii="NTTimes/Cyrillic" w:hAnsi="NTTimes/Cyrillic"/>
          <w:sz w:val="18"/>
        </w:rPr>
      </w:pPr>
      <w:r>
        <w:rPr>
          <w:rFonts w:ascii="NTTimes/Cyrillic" w:hAnsi="NTTimes/Cyrillic"/>
          <w:sz w:val="18"/>
        </w:rPr>
        <w:t xml:space="preserve"> в) сосудорасширяющие препараты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рациональн</w:t>
      </w:r>
      <w:r>
        <w:rPr>
          <w:rFonts w:ascii="NTTimes/Cyrillic" w:hAnsi="NTTimes/Cyrillic"/>
          <w:sz w:val="18"/>
        </w:rPr>
        <w:t xml:space="preserve">ая инсулинотерапия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Гнойные осложнения чаще возникают при следующих доступах к органам грудной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а) в 3-м межреберье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б) в 8-м межреберье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стернотомии </w:t>
      </w:r>
    </w:p>
    <w:p w:rsidR="00000000" w:rsidRDefault="00A75214">
      <w:pPr>
        <w:ind w:left="284" w:hanging="284"/>
        <w:jc w:val="both"/>
        <w:rPr>
          <w:rFonts w:ascii="NTTimes/Cyrillic" w:hAnsi="NTTimes/Cyrillic"/>
          <w:sz w:val="18"/>
        </w:rPr>
      </w:pPr>
      <w:r>
        <w:rPr>
          <w:rFonts w:ascii="NTTimes/Cyrillic" w:hAnsi="NTTimes/Cyrillic"/>
          <w:sz w:val="18"/>
        </w:rPr>
        <w:t xml:space="preserve"> г) четкой зависимости не отмечается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Частота госпитальной инфекции объясняется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ростом контингента больных пожилого и старшего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б) масштабностью современных хирургических вмешательств </w:t>
      </w:r>
    </w:p>
    <w:p w:rsidR="00000000" w:rsidRDefault="00A75214">
      <w:pPr>
        <w:ind w:left="284" w:hanging="284"/>
        <w:jc w:val="both"/>
        <w:rPr>
          <w:rFonts w:ascii="NTTimes/Cyrillic" w:hAnsi="NTTimes/Cyrillic"/>
          <w:sz w:val="18"/>
        </w:rPr>
      </w:pPr>
      <w:r>
        <w:rPr>
          <w:rFonts w:ascii="NTTimes/Cyrillic" w:hAnsi="NTTimes/Cyrillic"/>
          <w:sz w:val="18"/>
        </w:rPr>
        <w:t xml:space="preserve"> в) обширной лекарственной терапией, применяемой до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всеми перечисленными причинами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060. Наиболее частым проявлением</w:t>
      </w:r>
      <w:r>
        <w:rPr>
          <w:rFonts w:ascii="NTTimes/Cyrillic" w:hAnsi="NTTimes/Cyrillic"/>
          <w:sz w:val="18"/>
        </w:rPr>
        <w:t xml:space="preserve"> госпитальной инфекции в послеоперационном периоде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плохой аппетит </w:t>
      </w:r>
    </w:p>
    <w:p w:rsidR="00000000" w:rsidRDefault="00A75214">
      <w:pPr>
        <w:ind w:left="284" w:hanging="284"/>
        <w:jc w:val="both"/>
        <w:rPr>
          <w:rFonts w:ascii="NTTimes/Cyrillic" w:hAnsi="NTTimes/Cyrillic"/>
          <w:sz w:val="18"/>
        </w:rPr>
      </w:pPr>
      <w:r>
        <w:rPr>
          <w:rFonts w:ascii="NTTimes/Cyrillic" w:hAnsi="NTTimes/Cyrillic"/>
          <w:sz w:val="18"/>
        </w:rPr>
        <w:t xml:space="preserve"> б) гипотония </w:t>
      </w:r>
    </w:p>
    <w:p w:rsidR="00000000" w:rsidRDefault="00A75214">
      <w:pPr>
        <w:ind w:left="284" w:hanging="284"/>
        <w:jc w:val="both"/>
        <w:rPr>
          <w:rFonts w:ascii="NTTimes/Cyrillic" w:hAnsi="NTTimes/Cyrillic"/>
          <w:sz w:val="18"/>
        </w:rPr>
      </w:pPr>
      <w:r>
        <w:rPr>
          <w:rFonts w:ascii="NTTimes/Cyrillic" w:hAnsi="NTTimes/Cyrillic"/>
          <w:sz w:val="18"/>
        </w:rPr>
        <w:t xml:space="preserve"> в) нагноение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перечисленные причины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Рана с поздно возникающими, вялыми, бледными, легко ранимыми грануляциями, характерна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инфекции синегнойной палочки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стафилококковой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той, и при другой </w:t>
      </w:r>
    </w:p>
    <w:p w:rsidR="00000000" w:rsidRDefault="00A75214">
      <w:pPr>
        <w:ind w:left="284" w:hanging="284"/>
        <w:jc w:val="both"/>
        <w:rPr>
          <w:rFonts w:ascii="NTTimes/Cyrillic" w:hAnsi="NTTimes/Cyrillic"/>
          <w:sz w:val="18"/>
        </w:rPr>
      </w:pPr>
      <w:r>
        <w:rPr>
          <w:rFonts w:ascii="NTTimes/Cyrillic" w:hAnsi="NTTimes/Cyrillic"/>
          <w:sz w:val="18"/>
        </w:rPr>
        <w:t xml:space="preserve"> г) ни при той, ни при другой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Больному сахарным диабетом, получающему инсулин, при лечении гнойной раны </w:t>
      </w:r>
    </w:p>
    <w:p w:rsidR="00000000" w:rsidRDefault="00A75214">
      <w:pPr>
        <w:ind w:left="284" w:hanging="284"/>
        <w:jc w:val="both"/>
        <w:rPr>
          <w:rFonts w:ascii="NTTimes/Cyrillic" w:hAnsi="NTTimes/Cyrillic"/>
          <w:sz w:val="18"/>
        </w:rPr>
      </w:pPr>
      <w:r>
        <w:rPr>
          <w:rFonts w:ascii="NTTimes/Cyrillic" w:hAnsi="NTTimes/Cyrillic"/>
          <w:sz w:val="18"/>
        </w:rPr>
        <w:t xml:space="preserve"> а) показано применение протеолитических ферментов (трипсина,</w:t>
      </w:r>
      <w:r>
        <w:rPr>
          <w:rFonts w:ascii="NTTimes/Cyrillic" w:hAnsi="NTTimes/Cyrillic"/>
          <w:sz w:val="18"/>
        </w:rPr>
        <w:t xml:space="preserve"> химотрипсина) </w:t>
      </w:r>
    </w:p>
    <w:p w:rsidR="00000000" w:rsidRDefault="00A75214">
      <w:pPr>
        <w:ind w:left="284" w:hanging="284"/>
        <w:jc w:val="both"/>
        <w:rPr>
          <w:rFonts w:ascii="NTTimes/Cyrillic" w:hAnsi="NTTimes/Cyrillic"/>
          <w:sz w:val="18"/>
        </w:rPr>
      </w:pPr>
      <w:r>
        <w:rPr>
          <w:rFonts w:ascii="NTTimes/Cyrillic" w:hAnsi="NTTimes/Cyrillic"/>
          <w:sz w:val="18"/>
        </w:rPr>
        <w:t xml:space="preserve"> б) не показано применение ферментов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применение фермента решается индивидуально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063. Наложение вторичных швов на раны у больных сахарным диабетом допустимо с учетом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тяжести сахарного диабета </w:t>
      </w:r>
    </w:p>
    <w:p w:rsidR="00000000" w:rsidRDefault="00A75214">
      <w:pPr>
        <w:ind w:left="284" w:hanging="284"/>
        <w:jc w:val="both"/>
        <w:rPr>
          <w:rFonts w:ascii="NTTimes/Cyrillic" w:hAnsi="NTTimes/Cyrillic"/>
          <w:sz w:val="18"/>
        </w:rPr>
      </w:pPr>
      <w:r>
        <w:rPr>
          <w:rFonts w:ascii="NTTimes/Cyrillic" w:hAnsi="NTTimes/Cyrillic"/>
          <w:sz w:val="18"/>
        </w:rPr>
        <w:t xml:space="preserve"> б) характера грануляций </w:t>
      </w:r>
    </w:p>
    <w:p w:rsidR="00000000" w:rsidRDefault="00A75214">
      <w:pPr>
        <w:ind w:left="284" w:hanging="284"/>
        <w:jc w:val="both"/>
        <w:rPr>
          <w:rFonts w:ascii="NTTimes/Cyrillic" w:hAnsi="NTTimes/Cyrillic"/>
          <w:sz w:val="18"/>
        </w:rPr>
      </w:pPr>
      <w:r>
        <w:rPr>
          <w:rFonts w:ascii="NTTimes/Cyrillic" w:hAnsi="NTTimes/Cyrillic"/>
          <w:sz w:val="18"/>
        </w:rPr>
        <w:t xml:space="preserve"> в) постельного режима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наличия в ране микрофлоры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В комплекс мероприятий по профилактике госпитальной инфекции включается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воздействие на больного, как на источник экзогенной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б) воздействие на окружающег</w:t>
      </w:r>
      <w:r>
        <w:rPr>
          <w:rFonts w:ascii="NTTimes/Cyrillic" w:hAnsi="NTTimes/Cyrillic"/>
          <w:sz w:val="18"/>
        </w:rPr>
        <w:t xml:space="preserve">о больного предметы (источники экзогенной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в) атравматическая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Для экстренной специфической профилактики госпитальной инфекции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антистафилококковый иммуноглобулин </w:t>
      </w:r>
    </w:p>
    <w:p w:rsidR="00000000" w:rsidRDefault="00A75214">
      <w:pPr>
        <w:ind w:left="284" w:hanging="284"/>
        <w:jc w:val="both"/>
        <w:rPr>
          <w:rFonts w:ascii="NTTimes/Cyrillic" w:hAnsi="NTTimes/Cyrillic"/>
          <w:sz w:val="18"/>
        </w:rPr>
      </w:pPr>
      <w:r>
        <w:rPr>
          <w:rFonts w:ascii="NTTimes/Cyrillic" w:hAnsi="NTTimes/Cyrillic"/>
          <w:sz w:val="18"/>
        </w:rPr>
        <w:t xml:space="preserve"> б) антистафилококковая плазма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стафилококковый адсорбированный анатоксин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Операцию артротомии при гнойном артрите производят </w:t>
      </w:r>
    </w:p>
    <w:p w:rsidR="00000000" w:rsidRDefault="00A75214">
      <w:pPr>
        <w:ind w:left="284" w:hanging="284"/>
        <w:jc w:val="both"/>
        <w:rPr>
          <w:rFonts w:ascii="NTTimes/Cyrillic" w:hAnsi="NTTimes/Cyrillic"/>
          <w:sz w:val="18"/>
        </w:rPr>
      </w:pPr>
      <w:r>
        <w:rPr>
          <w:rFonts w:ascii="NTTimes/Cyrillic" w:hAnsi="NTTimes/Cyrillic"/>
          <w:sz w:val="18"/>
        </w:rPr>
        <w:t xml:space="preserve"> а) при обширном разрушении суставных концов костей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при многократных повторных пункциях сустава, не дающих стойкого эф</w:t>
      </w:r>
      <w:r>
        <w:rPr>
          <w:rFonts w:ascii="NTTimes/Cyrillic" w:hAnsi="NTTimes/Cyrillic"/>
          <w:sz w:val="18"/>
        </w:rPr>
        <w:t xml:space="preserve">фекта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наличии гноя в полости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разрушении связочного аппарата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д) при резко выраженном болевом синдроме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В лечении острого гнойного артрита применяется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антибактериальной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б) повторных пункций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гемотрансфузии </w:t>
      </w:r>
    </w:p>
    <w:p w:rsidR="00000000" w:rsidRDefault="00A75214">
      <w:pPr>
        <w:ind w:left="284" w:hanging="284"/>
        <w:jc w:val="both"/>
        <w:rPr>
          <w:rFonts w:ascii="NTTimes/Cyrillic" w:hAnsi="NTTimes/Cyrillic"/>
          <w:sz w:val="18"/>
        </w:rPr>
      </w:pPr>
      <w:r>
        <w:rPr>
          <w:rFonts w:ascii="NTTimes/Cyrillic" w:hAnsi="NTTimes/Cyrillic"/>
          <w:sz w:val="18"/>
        </w:rPr>
        <w:t xml:space="preserve"> г) оксибаротерапии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К характерным местным симптомам туберкулеза суставов относятся все перечисленные,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w:t>
      </w:r>
    </w:p>
    <w:p w:rsidR="00000000" w:rsidRDefault="00A75214">
      <w:pPr>
        <w:ind w:left="284" w:hanging="284"/>
        <w:jc w:val="both"/>
        <w:rPr>
          <w:rFonts w:ascii="NTTimes/Cyrillic" w:hAnsi="NTTimes/Cyrillic"/>
          <w:sz w:val="18"/>
        </w:rPr>
      </w:pPr>
      <w:r>
        <w:rPr>
          <w:rFonts w:ascii="NTTimes/Cyrillic" w:hAnsi="NTTimes/Cyrillic"/>
          <w:sz w:val="18"/>
        </w:rPr>
        <w:t xml:space="preserve"> б) нарушения функции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в) деформацию сустава </w:t>
      </w:r>
    </w:p>
    <w:p w:rsidR="00000000" w:rsidRDefault="00A75214">
      <w:pPr>
        <w:ind w:left="284" w:hanging="284"/>
        <w:jc w:val="both"/>
        <w:rPr>
          <w:rFonts w:ascii="NTTimes/Cyrillic" w:hAnsi="NTTimes/Cyrillic"/>
          <w:sz w:val="18"/>
        </w:rPr>
      </w:pPr>
      <w:r>
        <w:rPr>
          <w:rFonts w:ascii="NTTimes/Cyrillic" w:hAnsi="NTTimes/Cyrillic"/>
          <w:sz w:val="18"/>
        </w:rPr>
        <w:t xml:space="preserve"> г) выраженную гипер</w:t>
      </w:r>
      <w:r>
        <w:rPr>
          <w:rFonts w:ascii="NTTimes/Cyrillic" w:hAnsi="NTTimes/Cyrillic"/>
          <w:sz w:val="18"/>
        </w:rPr>
        <w:t xml:space="preserve">емию кожи </w:t>
      </w:r>
    </w:p>
    <w:p w:rsidR="00000000" w:rsidRDefault="00A75214">
      <w:pPr>
        <w:ind w:left="284" w:hanging="284"/>
        <w:jc w:val="both"/>
        <w:rPr>
          <w:rFonts w:ascii="NTTimes/Cyrillic" w:hAnsi="NTTimes/Cyrillic"/>
          <w:sz w:val="18"/>
        </w:rPr>
      </w:pPr>
      <w:r>
        <w:rPr>
          <w:rFonts w:ascii="NTTimes/Cyrillic" w:hAnsi="NTTimes/Cyrillic"/>
          <w:sz w:val="18"/>
        </w:rPr>
        <w:t xml:space="preserve"> д) прогрессирующую мышечную атрофию конечностей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Столбняк - это заболевание, которое не начинается обычно </w:t>
      </w:r>
    </w:p>
    <w:p w:rsidR="00000000" w:rsidRDefault="00A75214">
      <w:pPr>
        <w:ind w:left="284" w:hanging="284"/>
        <w:jc w:val="both"/>
        <w:rPr>
          <w:rFonts w:ascii="NTTimes/Cyrillic" w:hAnsi="NTTimes/Cyrillic"/>
          <w:sz w:val="18"/>
        </w:rPr>
      </w:pPr>
      <w:r>
        <w:rPr>
          <w:rFonts w:ascii="NTTimes/Cyrillic" w:hAnsi="NTTimes/Cyrillic"/>
          <w:sz w:val="18"/>
        </w:rPr>
        <w:t xml:space="preserve"> а) с головных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б) с раздражительности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с обильной потливости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с клонических судорог </w:t>
      </w:r>
    </w:p>
    <w:p w:rsidR="00000000" w:rsidRDefault="00A75214">
      <w:pPr>
        <w:ind w:left="284" w:hanging="284"/>
        <w:jc w:val="both"/>
        <w:rPr>
          <w:rFonts w:ascii="NTTimes/Cyrillic" w:hAnsi="NTTimes/Cyrillic"/>
          <w:sz w:val="18"/>
        </w:rPr>
      </w:pPr>
      <w:r>
        <w:rPr>
          <w:rFonts w:ascii="NTTimes/Cyrillic" w:hAnsi="NTTimes/Cyrillic"/>
          <w:sz w:val="18"/>
        </w:rPr>
        <w:t xml:space="preserve"> д) с болей в области раны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Ярко выраженная картина столбняка обычно протекает со всеми следующими характерными симптомами,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распространенных судорог мышц туловища и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повышения температуры тела до 42 С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отсутствия сознания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резко выраженной тахик</w:t>
      </w:r>
      <w:r>
        <w:rPr>
          <w:rFonts w:ascii="NTTimes/Cyrillic" w:hAnsi="NTTimes/Cyrillic"/>
          <w:sz w:val="18"/>
        </w:rPr>
        <w:t xml:space="preserve">ардии </w:t>
      </w:r>
    </w:p>
    <w:p w:rsidR="00000000" w:rsidRDefault="00A75214">
      <w:pPr>
        <w:ind w:left="284" w:hanging="284"/>
        <w:jc w:val="both"/>
        <w:rPr>
          <w:rFonts w:ascii="NTTimes/Cyrillic" w:hAnsi="NTTimes/Cyrillic"/>
          <w:sz w:val="18"/>
        </w:rPr>
      </w:pPr>
      <w:r>
        <w:rPr>
          <w:rFonts w:ascii="NTTimes/Cyrillic" w:hAnsi="NTTimes/Cyrillic"/>
          <w:sz w:val="18"/>
        </w:rPr>
        <w:t xml:space="preserve"> д) задержки мочеиспускания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Основные клинические признаки острой фазы столбняка (верно все, кроме одного) </w:t>
      </w:r>
    </w:p>
    <w:p w:rsidR="00000000" w:rsidRDefault="00A75214">
      <w:pPr>
        <w:ind w:left="284" w:hanging="284"/>
        <w:jc w:val="both"/>
        <w:rPr>
          <w:rFonts w:ascii="NTTimes/Cyrillic" w:hAnsi="NTTimes/Cyrillic"/>
          <w:sz w:val="18"/>
        </w:rPr>
      </w:pPr>
      <w:r>
        <w:rPr>
          <w:rFonts w:ascii="NTTimes/Cyrillic" w:hAnsi="NTTimes/Cyrillic"/>
          <w:sz w:val="18"/>
        </w:rPr>
        <w:t xml:space="preserve"> а) тяжелое общее состояние больного, связанное с интоксикацией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у больного сардонической улыбки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резкая возбудимость поперечно-полосатой мускулатуры </w:t>
      </w:r>
    </w:p>
    <w:p w:rsidR="00000000" w:rsidRDefault="00A75214">
      <w:pPr>
        <w:ind w:left="284" w:hanging="284"/>
        <w:jc w:val="both"/>
        <w:rPr>
          <w:rFonts w:ascii="NTTimes/Cyrillic" w:hAnsi="NTTimes/Cyrillic"/>
          <w:sz w:val="18"/>
        </w:rPr>
      </w:pPr>
      <w:r>
        <w:rPr>
          <w:rFonts w:ascii="NTTimes/Cyrillic" w:hAnsi="NTTimes/Cyrillic"/>
          <w:sz w:val="18"/>
        </w:rPr>
        <w:t xml:space="preserve"> г) вялые параличи мышц ниже места поражения в связи с избирательным воздействием столбнячного токсина на нервную ткань </w:t>
      </w:r>
    </w:p>
    <w:p w:rsidR="00000000" w:rsidRDefault="00A75214">
      <w:pPr>
        <w:ind w:left="284" w:hanging="284"/>
        <w:jc w:val="both"/>
        <w:rPr>
          <w:rFonts w:ascii="NTTimes/Cyrillic" w:hAnsi="NTTimes/Cyrillic"/>
          <w:sz w:val="18"/>
        </w:rPr>
      </w:pPr>
      <w:r>
        <w:rPr>
          <w:rFonts w:ascii="NTTimes/Cyrillic" w:hAnsi="NTTimes/Cyrillic"/>
          <w:sz w:val="18"/>
        </w:rPr>
        <w:t xml:space="preserve"> д) задержка мочи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072. Профилактическое введение противостолбнячной сыворотки необходимо во всех пере</w:t>
      </w:r>
      <w:r>
        <w:rPr>
          <w:rFonts w:ascii="NTTimes/Cyrillic" w:hAnsi="NTTimes/Cyrillic"/>
          <w:sz w:val="18"/>
        </w:rPr>
        <w:t xml:space="preserve">численных случаях, кроме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ушибленной раны головы </w:t>
      </w:r>
    </w:p>
    <w:p w:rsidR="00000000" w:rsidRDefault="00A75214">
      <w:pPr>
        <w:ind w:left="284" w:hanging="284"/>
        <w:jc w:val="both"/>
        <w:rPr>
          <w:rFonts w:ascii="NTTimes/Cyrillic" w:hAnsi="NTTimes/Cyrillic"/>
          <w:sz w:val="18"/>
        </w:rPr>
      </w:pPr>
      <w:r>
        <w:rPr>
          <w:rFonts w:ascii="NTTimes/Cyrillic" w:hAnsi="NTTimes/Cyrillic"/>
          <w:sz w:val="18"/>
        </w:rPr>
        <w:t xml:space="preserve"> б) термического ожога бедра 2-й степени </w:t>
      </w:r>
    </w:p>
    <w:p w:rsidR="00000000" w:rsidRDefault="00A75214">
      <w:pPr>
        <w:ind w:left="284" w:hanging="284"/>
        <w:jc w:val="both"/>
        <w:rPr>
          <w:rFonts w:ascii="NTTimes/Cyrillic" w:hAnsi="NTTimes/Cyrillic"/>
          <w:sz w:val="18"/>
        </w:rPr>
      </w:pPr>
      <w:r>
        <w:rPr>
          <w:rFonts w:ascii="NTTimes/Cyrillic" w:hAnsi="NTTimes/Cyrillic"/>
          <w:sz w:val="18"/>
        </w:rPr>
        <w:t xml:space="preserve"> в) острого гангренозного аппендицита </w:t>
      </w:r>
    </w:p>
    <w:p w:rsidR="00000000" w:rsidRDefault="00A75214">
      <w:pPr>
        <w:ind w:left="284" w:hanging="284"/>
        <w:jc w:val="both"/>
        <w:rPr>
          <w:rFonts w:ascii="NTTimes/Cyrillic" w:hAnsi="NTTimes/Cyrillic"/>
          <w:sz w:val="18"/>
        </w:rPr>
      </w:pPr>
      <w:r>
        <w:rPr>
          <w:rFonts w:ascii="NTTimes/Cyrillic" w:hAnsi="NTTimes/Cyrillic"/>
          <w:sz w:val="18"/>
        </w:rPr>
        <w:t xml:space="preserve"> г) открытого перелома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д) закрытого перелома голени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При лечении столбняка применяется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противостолбнячной сыворотки </w:t>
      </w:r>
    </w:p>
    <w:p w:rsidR="00000000" w:rsidRDefault="00A75214">
      <w:pPr>
        <w:ind w:left="284" w:hanging="284"/>
        <w:jc w:val="both"/>
        <w:rPr>
          <w:rFonts w:ascii="NTTimes/Cyrillic" w:hAnsi="NTTimes/Cyrillic"/>
          <w:sz w:val="18"/>
        </w:rPr>
      </w:pPr>
      <w:r>
        <w:rPr>
          <w:rFonts w:ascii="NTTimes/Cyrillic" w:hAnsi="NTTimes/Cyrillic"/>
          <w:sz w:val="18"/>
        </w:rPr>
        <w:t xml:space="preserve"> б) столбнячного анатоксина </w:t>
      </w:r>
    </w:p>
    <w:p w:rsidR="00000000" w:rsidRDefault="00A75214">
      <w:pPr>
        <w:ind w:left="284" w:hanging="284"/>
        <w:jc w:val="both"/>
        <w:rPr>
          <w:rFonts w:ascii="NTTimes/Cyrillic" w:hAnsi="NTTimes/Cyrillic"/>
          <w:sz w:val="18"/>
        </w:rPr>
      </w:pPr>
      <w:r>
        <w:rPr>
          <w:rFonts w:ascii="NTTimes/Cyrillic" w:hAnsi="NTTimes/Cyrillic"/>
          <w:sz w:val="18"/>
        </w:rPr>
        <w:t xml:space="preserve"> в) мышечных релаксантов </w:t>
      </w:r>
    </w:p>
    <w:p w:rsidR="00000000" w:rsidRDefault="00A75214">
      <w:pPr>
        <w:ind w:left="284" w:hanging="284"/>
        <w:jc w:val="both"/>
        <w:rPr>
          <w:rFonts w:ascii="NTTimes/Cyrillic" w:hAnsi="NTTimes/Cyrillic"/>
          <w:sz w:val="18"/>
        </w:rPr>
      </w:pPr>
      <w:r>
        <w:rPr>
          <w:rFonts w:ascii="NTTimes/Cyrillic" w:hAnsi="NTTimes/Cyrillic"/>
          <w:sz w:val="18"/>
        </w:rPr>
        <w:t xml:space="preserve"> г) хлоралгидрата </w:t>
      </w:r>
    </w:p>
    <w:p w:rsidR="00000000" w:rsidRDefault="00A75214">
      <w:pPr>
        <w:ind w:left="284" w:hanging="284"/>
        <w:jc w:val="both"/>
        <w:rPr>
          <w:rFonts w:ascii="NTTimes/Cyrillic" w:hAnsi="NTTimes/Cyrillic"/>
          <w:sz w:val="18"/>
        </w:rPr>
      </w:pPr>
      <w:r>
        <w:rPr>
          <w:rFonts w:ascii="NTTimes/Cyrillic" w:hAnsi="NTTimes/Cyrillic"/>
          <w:sz w:val="18"/>
        </w:rPr>
        <w:t xml:space="preserve"> д) нейролептиков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074. В ранней стадии гематогенного остеомиелита показаны все перечисленные мероприятия,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экстренной опе</w:t>
      </w:r>
      <w:r>
        <w:rPr>
          <w:rFonts w:ascii="NTTimes/Cyrillic" w:hAnsi="NTTimes/Cyrillic"/>
          <w:sz w:val="18"/>
        </w:rPr>
        <w:t xml:space="preserve">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введения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переливания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введения витаминов </w:t>
      </w:r>
    </w:p>
    <w:p w:rsidR="00000000" w:rsidRDefault="00A75214">
      <w:pPr>
        <w:ind w:left="284" w:hanging="284"/>
        <w:jc w:val="both"/>
        <w:rPr>
          <w:rFonts w:ascii="NTTimes/Cyrillic" w:hAnsi="NTTimes/Cyrillic"/>
          <w:sz w:val="18"/>
        </w:rPr>
      </w:pPr>
      <w:r>
        <w:rPr>
          <w:rFonts w:ascii="NTTimes/Cyrillic" w:hAnsi="NTTimes/Cyrillic"/>
          <w:sz w:val="18"/>
        </w:rPr>
        <w:t xml:space="preserve"> д) создания функционального покоя пораженной области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При остром гнойном остеомиелите возможны все перечисленные виды оперативного вмешательства,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вскрытия флегмоны </w:t>
      </w:r>
    </w:p>
    <w:p w:rsidR="00000000" w:rsidRDefault="00A75214">
      <w:pPr>
        <w:ind w:left="284" w:hanging="284"/>
        <w:jc w:val="both"/>
        <w:rPr>
          <w:rFonts w:ascii="NTTimes/Cyrillic" w:hAnsi="NTTimes/Cyrillic"/>
          <w:sz w:val="18"/>
        </w:rPr>
      </w:pPr>
      <w:r>
        <w:rPr>
          <w:rFonts w:ascii="NTTimes/Cyrillic" w:hAnsi="NTTimes/Cyrillic"/>
          <w:sz w:val="18"/>
        </w:rPr>
        <w:t xml:space="preserve"> б) рассечения надкостницы </w:t>
      </w:r>
    </w:p>
    <w:p w:rsidR="00000000" w:rsidRDefault="00A75214">
      <w:pPr>
        <w:ind w:left="284" w:hanging="284"/>
        <w:jc w:val="both"/>
        <w:rPr>
          <w:rFonts w:ascii="NTTimes/Cyrillic" w:hAnsi="NTTimes/Cyrillic"/>
          <w:sz w:val="18"/>
        </w:rPr>
      </w:pPr>
      <w:r>
        <w:rPr>
          <w:rFonts w:ascii="NTTimes/Cyrillic" w:hAnsi="NTTimes/Cyrillic"/>
          <w:sz w:val="18"/>
        </w:rPr>
        <w:t xml:space="preserve"> в) трепанации костно-мозговой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секвестрэктомии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д) костно-пластической ампутации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Чаще всего гематогенный остеомиелит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плечевой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в костях предплечья </w:t>
      </w:r>
    </w:p>
    <w:p w:rsidR="00000000" w:rsidRDefault="00A75214">
      <w:pPr>
        <w:ind w:left="284" w:hanging="284"/>
        <w:jc w:val="both"/>
        <w:rPr>
          <w:rFonts w:ascii="NTTimes/Cyrillic" w:hAnsi="NTTimes/Cyrillic"/>
          <w:sz w:val="18"/>
        </w:rPr>
      </w:pPr>
      <w:r>
        <w:rPr>
          <w:rFonts w:ascii="NTTimes/Cyrillic" w:hAnsi="NTTimes/Cyrillic"/>
          <w:sz w:val="18"/>
        </w:rPr>
        <w:t xml:space="preserve"> в) в бедренной и бол</w:t>
      </w:r>
      <w:r>
        <w:rPr>
          <w:rFonts w:ascii="NTTimes/Cyrillic" w:hAnsi="NTTimes/Cyrillic"/>
          <w:sz w:val="18"/>
        </w:rPr>
        <w:t xml:space="preserve">ьшеберцовой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в костях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д) в грудине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К предрасполагающим факторам развития гематогенного остеомиелита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травма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общее или местное охлаждение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перенесенные инфекции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гнойно-воспалительного процесса </w:t>
      </w:r>
    </w:p>
    <w:p w:rsidR="00000000" w:rsidRDefault="00A75214">
      <w:pPr>
        <w:ind w:left="284" w:hanging="284"/>
        <w:jc w:val="both"/>
        <w:rPr>
          <w:rFonts w:ascii="NTTimes/Cyrillic" w:hAnsi="NTTimes/Cyrillic"/>
          <w:sz w:val="18"/>
        </w:rPr>
      </w:pPr>
      <w:r>
        <w:rPr>
          <w:rFonts w:ascii="NTTimes/Cyrillic" w:hAnsi="NTTimes/Cyrillic"/>
          <w:sz w:val="18"/>
        </w:rPr>
        <w:t xml:space="preserve"> д) авитаминоз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В случаях, когда экссудат в кости не превращается в гной и воспалительный процесс останавливается в стадии серозного процесса, возможно развитие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абсцесса Броди </w:t>
      </w:r>
    </w:p>
    <w:p w:rsidR="00000000" w:rsidRDefault="00A75214">
      <w:pPr>
        <w:ind w:left="284" w:hanging="284"/>
        <w:jc w:val="both"/>
        <w:rPr>
          <w:rFonts w:ascii="NTTimes/Cyrillic" w:hAnsi="NTTimes/Cyrillic"/>
          <w:sz w:val="18"/>
        </w:rPr>
      </w:pPr>
      <w:r>
        <w:rPr>
          <w:rFonts w:ascii="NTTimes/Cyrillic" w:hAnsi="NTTimes/Cyrillic"/>
          <w:sz w:val="18"/>
        </w:rPr>
        <w:t xml:space="preserve"> б) остеомиелита Оллье </w:t>
      </w:r>
    </w:p>
    <w:p w:rsidR="00000000" w:rsidRDefault="00A75214">
      <w:pPr>
        <w:ind w:left="284" w:hanging="284"/>
        <w:jc w:val="both"/>
        <w:rPr>
          <w:rFonts w:ascii="NTTimes/Cyrillic" w:hAnsi="NTTimes/Cyrillic"/>
          <w:sz w:val="18"/>
        </w:rPr>
      </w:pPr>
      <w:r>
        <w:rPr>
          <w:rFonts w:ascii="NTTimes/Cyrillic" w:hAnsi="NTTimes/Cyrillic"/>
          <w:sz w:val="18"/>
        </w:rPr>
        <w:t xml:space="preserve"> в) остеомиелита Гарра </w:t>
      </w:r>
    </w:p>
    <w:p w:rsidR="00000000" w:rsidRDefault="00A75214">
      <w:pPr>
        <w:ind w:left="284" w:hanging="284"/>
        <w:jc w:val="both"/>
        <w:rPr>
          <w:rFonts w:ascii="NTTimes/Cyrillic" w:hAnsi="NTTimes/Cyrillic"/>
          <w:sz w:val="18"/>
        </w:rPr>
      </w:pPr>
      <w:r>
        <w:rPr>
          <w:rFonts w:ascii="NTTimes/Cyrillic" w:hAnsi="NTTimes/Cyrillic"/>
          <w:sz w:val="18"/>
        </w:rPr>
        <w:t xml:space="preserve"> г) всех перечи</w:t>
      </w:r>
      <w:r>
        <w:rPr>
          <w:rFonts w:ascii="NTTimes/Cyrillic" w:hAnsi="NTTimes/Cyrillic"/>
          <w:sz w:val="18"/>
        </w:rPr>
        <w:t xml:space="preserve">сленных форм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079. Важнейшими симптомами острого гематогенного остеомиелита являются (верно все, кроме одного)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гипертермия до 39 С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лейкоцитоз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г) нарушение функции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сильная боль в пораженной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Наиболее точно зону поражения кости удается определить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рентгенологическими исследованиями </w:t>
      </w:r>
    </w:p>
    <w:p w:rsidR="00000000" w:rsidRDefault="00A75214">
      <w:pPr>
        <w:ind w:left="284" w:hanging="284"/>
        <w:jc w:val="both"/>
        <w:rPr>
          <w:rFonts w:ascii="NTTimes/Cyrillic" w:hAnsi="NTTimes/Cyrillic"/>
          <w:sz w:val="18"/>
        </w:rPr>
      </w:pPr>
      <w:r>
        <w:rPr>
          <w:rFonts w:ascii="NTTimes/Cyrillic" w:hAnsi="NTTimes/Cyrillic"/>
          <w:sz w:val="18"/>
        </w:rPr>
        <w:t xml:space="preserve"> б) с помощью фистулографии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компьютерной томографией </w:t>
      </w:r>
    </w:p>
    <w:p w:rsidR="00000000" w:rsidRDefault="00A75214">
      <w:pPr>
        <w:ind w:left="284" w:hanging="284"/>
        <w:jc w:val="both"/>
        <w:rPr>
          <w:rFonts w:ascii="NTTimes/Cyrillic" w:hAnsi="NTTimes/Cyrillic"/>
          <w:sz w:val="18"/>
        </w:rPr>
      </w:pPr>
      <w:r>
        <w:rPr>
          <w:rFonts w:ascii="NTTimes/Cyrillic" w:hAnsi="NTTimes/Cyrillic"/>
          <w:sz w:val="18"/>
        </w:rPr>
        <w:t xml:space="preserve"> г) методами радиоактивного скенирования с применением радиоактивного технеция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В начальной стадии гематогенного остеомиелита показано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экстренной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переливания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антибактериальной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г) стимуляции иммунозащитных сил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д) иммобилизации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082. Первичный очаг воспаления при остром гематогенном остеомиелите чаще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эпифизе </w:t>
      </w:r>
    </w:p>
    <w:p w:rsidR="00000000" w:rsidRDefault="00A75214">
      <w:pPr>
        <w:ind w:left="284" w:hanging="284"/>
        <w:jc w:val="both"/>
        <w:rPr>
          <w:rFonts w:ascii="NTTimes/Cyrillic" w:hAnsi="NTTimes/Cyrillic"/>
          <w:sz w:val="18"/>
        </w:rPr>
      </w:pPr>
      <w:r>
        <w:rPr>
          <w:rFonts w:ascii="NTTimes/Cyrillic" w:hAnsi="NTTimes/Cyrillic"/>
          <w:sz w:val="18"/>
        </w:rPr>
        <w:t xml:space="preserve"> б) в метафизе </w:t>
      </w:r>
    </w:p>
    <w:p w:rsidR="00000000" w:rsidRDefault="00A75214">
      <w:pPr>
        <w:ind w:left="284" w:hanging="284"/>
        <w:jc w:val="both"/>
        <w:rPr>
          <w:rFonts w:ascii="NTTimes/Cyrillic" w:hAnsi="NTTimes/Cyrillic"/>
          <w:sz w:val="18"/>
        </w:rPr>
      </w:pPr>
      <w:r>
        <w:rPr>
          <w:rFonts w:ascii="NTTimes/Cyrillic" w:hAnsi="NTTimes/Cyrillic"/>
          <w:sz w:val="18"/>
        </w:rPr>
        <w:t xml:space="preserve"> в) в диафизе </w:t>
      </w:r>
    </w:p>
    <w:p w:rsidR="00000000" w:rsidRDefault="00A75214">
      <w:pPr>
        <w:ind w:left="284" w:hanging="284"/>
        <w:jc w:val="both"/>
        <w:rPr>
          <w:rFonts w:ascii="NTTimes/Cyrillic" w:hAnsi="NTTimes/Cyrillic"/>
          <w:sz w:val="18"/>
        </w:rPr>
      </w:pPr>
      <w:r>
        <w:rPr>
          <w:rFonts w:ascii="NTTimes/Cyrillic" w:hAnsi="NTTimes/Cyrillic"/>
          <w:sz w:val="18"/>
        </w:rPr>
        <w:t xml:space="preserve"> г) во всех отделах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Наиболее часто при остром гематогенном остеомиелите поражается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нижний метафиз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верхний метафиз бедра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нижний метафиз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г) верхний метафиз голени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084. Клинический острый гематогенный остеомиелит проявляется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повышением артериального давления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повышением температуры тела </w:t>
      </w:r>
    </w:p>
    <w:p w:rsidR="00000000" w:rsidRDefault="00A75214">
      <w:pPr>
        <w:ind w:left="284" w:hanging="284"/>
        <w:jc w:val="both"/>
        <w:rPr>
          <w:rFonts w:ascii="NTTimes/Cyrillic" w:hAnsi="NTTimes/Cyrillic"/>
          <w:sz w:val="18"/>
        </w:rPr>
      </w:pPr>
      <w:r>
        <w:rPr>
          <w:rFonts w:ascii="NTTimes/Cyrillic" w:hAnsi="NTTimes/Cyrillic"/>
          <w:sz w:val="18"/>
        </w:rPr>
        <w:t xml:space="preserve"> в) головокружением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болезненностью в зоне поражения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085. Характерными лабораторными изменениями при остром гематогенном остеомиелите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лейкоцитоз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лимфоцитоз </w:t>
      </w:r>
    </w:p>
    <w:p w:rsidR="00000000" w:rsidRDefault="00A75214">
      <w:pPr>
        <w:ind w:left="284" w:hanging="284"/>
        <w:jc w:val="both"/>
        <w:rPr>
          <w:rFonts w:ascii="NTTimes/Cyrillic" w:hAnsi="NTTimes/Cyrillic"/>
          <w:sz w:val="18"/>
        </w:rPr>
      </w:pPr>
      <w:r>
        <w:rPr>
          <w:rFonts w:ascii="NTTimes/Cyrillic" w:hAnsi="NTTimes/Cyrillic"/>
          <w:sz w:val="18"/>
        </w:rPr>
        <w:t xml:space="preserve"> в) нейтрофилия </w:t>
      </w:r>
    </w:p>
    <w:p w:rsidR="00000000" w:rsidRDefault="00A75214">
      <w:pPr>
        <w:ind w:left="284" w:hanging="284"/>
        <w:jc w:val="both"/>
        <w:rPr>
          <w:rFonts w:ascii="NTTimes/Cyrillic" w:hAnsi="NTTimes/Cyrillic"/>
          <w:sz w:val="18"/>
        </w:rPr>
      </w:pPr>
      <w:r>
        <w:rPr>
          <w:rFonts w:ascii="NTTimes/Cyrillic" w:hAnsi="NTTimes/Cyrillic"/>
          <w:sz w:val="18"/>
        </w:rPr>
        <w:t xml:space="preserve"> г) моноцитоз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086. Хара</w:t>
      </w:r>
      <w:r>
        <w:rPr>
          <w:rFonts w:ascii="NTTimes/Cyrillic" w:hAnsi="NTTimes/Cyrillic"/>
          <w:sz w:val="18"/>
        </w:rPr>
        <w:t xml:space="preserve">ктерными лабораторными изменениями при остром гематогенном остеомиелите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лейкоцитоза </w:t>
      </w:r>
    </w:p>
    <w:p w:rsidR="00000000" w:rsidRDefault="00A75214">
      <w:pPr>
        <w:ind w:left="284" w:hanging="284"/>
        <w:jc w:val="both"/>
        <w:rPr>
          <w:rFonts w:ascii="NTTimes/Cyrillic" w:hAnsi="NTTimes/Cyrillic"/>
          <w:sz w:val="18"/>
        </w:rPr>
      </w:pPr>
      <w:r>
        <w:rPr>
          <w:rFonts w:ascii="NTTimes/Cyrillic" w:hAnsi="NTTimes/Cyrillic"/>
          <w:sz w:val="18"/>
        </w:rPr>
        <w:t xml:space="preserve"> в) ускоренной СОЭ </w:t>
      </w:r>
    </w:p>
    <w:p w:rsidR="00000000" w:rsidRDefault="00A75214">
      <w:pPr>
        <w:ind w:left="284" w:hanging="284"/>
        <w:jc w:val="both"/>
        <w:rPr>
          <w:rFonts w:ascii="NTTimes/Cyrillic" w:hAnsi="NTTimes/Cyrillic"/>
          <w:sz w:val="18"/>
        </w:rPr>
      </w:pPr>
      <w:r>
        <w:rPr>
          <w:rFonts w:ascii="NTTimes/Cyrillic" w:hAnsi="NTTimes/Cyrillic"/>
          <w:sz w:val="18"/>
        </w:rPr>
        <w:t xml:space="preserve"> г) замедленной СОЭ </w:t>
      </w:r>
    </w:p>
    <w:p w:rsidR="00000000" w:rsidRDefault="00A75214">
      <w:pPr>
        <w:ind w:left="284" w:hanging="284"/>
        <w:jc w:val="both"/>
        <w:rPr>
          <w:rFonts w:ascii="NTTimes/Cyrillic" w:hAnsi="NTTimes/Cyrillic"/>
          <w:sz w:val="18"/>
        </w:rPr>
      </w:pPr>
      <w:r>
        <w:rPr>
          <w:rFonts w:ascii="NTTimes/Cyrillic" w:hAnsi="NTTimes/Cyrillic"/>
          <w:sz w:val="18"/>
        </w:rPr>
        <w:t xml:space="preserve"> д) гипоальбуминемии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Ранние рентгенологические признаки в виде линейных просветлений в субэпифизарной зоне при остром гематогенном остеомиелите появляются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 5-6 день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на 7-10 день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на 11-14 день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на 15-18 день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в более поздние сроки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088. Рентгенол</w:t>
      </w:r>
      <w:r>
        <w:rPr>
          <w:rFonts w:ascii="NTTimes/Cyrillic" w:hAnsi="NTTimes/Cyrillic"/>
          <w:sz w:val="18"/>
        </w:rPr>
        <w:t xml:space="preserve">огические проявления в виде остеопороза кости при остром гематогенном остеомиелите наблюдаются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через 5-7 дней от начала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8-12 дней от начала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через 2-3 недели от начала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через 4-5 недель от начала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через 6-7 недель от начала заболевания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089. В первые дни возникновения острого гематогенного остеомиелита показаны </w:t>
      </w:r>
    </w:p>
    <w:p w:rsidR="00000000" w:rsidRDefault="00A75214">
      <w:pPr>
        <w:ind w:left="284" w:hanging="284"/>
        <w:jc w:val="both"/>
        <w:rPr>
          <w:rFonts w:ascii="NTTimes/Cyrillic" w:hAnsi="NTTimes/Cyrillic"/>
          <w:sz w:val="18"/>
        </w:rPr>
      </w:pPr>
      <w:r>
        <w:rPr>
          <w:rFonts w:ascii="NTTimes/Cyrillic" w:hAnsi="NTTimes/Cyrillic"/>
          <w:sz w:val="18"/>
        </w:rPr>
        <w:t xml:space="preserve"> а) мазевые повязки </w:t>
      </w:r>
    </w:p>
    <w:p w:rsidR="00000000" w:rsidRDefault="00A75214">
      <w:pPr>
        <w:ind w:left="284" w:hanging="284"/>
        <w:jc w:val="both"/>
        <w:rPr>
          <w:rFonts w:ascii="NTTimes/Cyrillic" w:hAnsi="NTTimes/Cyrillic"/>
          <w:sz w:val="18"/>
        </w:rPr>
      </w:pPr>
      <w:r>
        <w:rPr>
          <w:rFonts w:ascii="NTTimes/Cyrillic" w:hAnsi="NTTimes/Cyrillic"/>
          <w:sz w:val="18"/>
        </w:rPr>
        <w:t xml:space="preserve"> б) массивная антибиотикотерапия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десенсибилизирующая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физиолечение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w:t>
      </w:r>
      <w:r>
        <w:rPr>
          <w:rFonts w:ascii="NTTimes/Cyrillic" w:hAnsi="NTTimes/Cyrillic"/>
          <w:sz w:val="18"/>
        </w:rPr>
        <w:t xml:space="preserve">)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090. При остром гематогенном остеомиелите с формированием поднадкостничного абсцесса показано следующее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поднадкостничная пункция абсцесса и установление промывных дренажей </w:t>
      </w:r>
    </w:p>
    <w:p w:rsidR="00000000" w:rsidRDefault="00A75214">
      <w:pPr>
        <w:ind w:left="284" w:hanging="284"/>
        <w:jc w:val="both"/>
        <w:rPr>
          <w:rFonts w:ascii="NTTimes/Cyrillic" w:hAnsi="NTTimes/Cyrillic"/>
          <w:sz w:val="18"/>
        </w:rPr>
      </w:pPr>
      <w:r>
        <w:rPr>
          <w:rFonts w:ascii="NTTimes/Cyrillic" w:hAnsi="NTTimes/Cyrillic"/>
          <w:sz w:val="18"/>
        </w:rPr>
        <w:t xml:space="preserve"> б) вскрытие поднадкостничного абсцесса и дренирование раны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поднадкостничного абсцесса, внутрикостное введение антибиотиков, остеотомия, установление промывных дренажей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вскрытие поднадкостничного абсцесса, широкая остеотомия, тампонирование костной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091. При остром гематогенно</w:t>
      </w:r>
      <w:r>
        <w:rPr>
          <w:rFonts w:ascii="NTTimes/Cyrillic" w:hAnsi="NTTimes/Cyrillic"/>
          <w:sz w:val="18"/>
        </w:rPr>
        <w:t xml:space="preserve">м остеомиелите с формированием подкожной флегмоны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вскрытие флегмоны и дренирование ее </w:t>
      </w:r>
    </w:p>
    <w:p w:rsidR="00000000" w:rsidRDefault="00A75214">
      <w:pPr>
        <w:ind w:left="284" w:hanging="284"/>
        <w:jc w:val="both"/>
        <w:rPr>
          <w:rFonts w:ascii="NTTimes/Cyrillic" w:hAnsi="NTTimes/Cyrillic"/>
          <w:sz w:val="18"/>
        </w:rPr>
      </w:pPr>
      <w:r>
        <w:rPr>
          <w:rFonts w:ascii="NTTimes/Cyrillic" w:hAnsi="NTTimes/Cyrillic"/>
          <w:sz w:val="18"/>
        </w:rPr>
        <w:t xml:space="preserve"> б) вскрытие флегмоны, остеотомия, дренирование костной полости и межмышечных пространств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флегмоны, остеотомия, тампонирование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вскрытие флегмоны, остеотомия, дренирование ран, внутрикостное введение антибиотиков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При остром гематогенном остеомиелите возможны все следующие осложнения,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патологических переломов костей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сепсиса </w:t>
      </w:r>
    </w:p>
    <w:p w:rsidR="00000000" w:rsidRDefault="00A75214">
      <w:pPr>
        <w:ind w:left="284" w:hanging="284"/>
        <w:jc w:val="both"/>
        <w:rPr>
          <w:rFonts w:ascii="NTTimes/Cyrillic" w:hAnsi="NTTimes/Cyrillic"/>
          <w:sz w:val="18"/>
        </w:rPr>
      </w:pPr>
      <w:r>
        <w:rPr>
          <w:rFonts w:ascii="NTTimes/Cyrillic" w:hAnsi="NTTimes/Cyrillic"/>
          <w:sz w:val="18"/>
        </w:rPr>
        <w:t xml:space="preserve"> в) межмышечных флегмон </w:t>
      </w:r>
    </w:p>
    <w:p w:rsidR="00000000" w:rsidRDefault="00A75214">
      <w:pPr>
        <w:ind w:left="284" w:hanging="284"/>
        <w:jc w:val="both"/>
        <w:rPr>
          <w:rFonts w:ascii="NTTimes/Cyrillic" w:hAnsi="NTTimes/Cyrillic"/>
          <w:sz w:val="18"/>
        </w:rPr>
      </w:pPr>
      <w:r>
        <w:rPr>
          <w:rFonts w:ascii="NTTimes/Cyrillic" w:hAnsi="NTTimes/Cyrillic"/>
          <w:sz w:val="18"/>
        </w:rPr>
        <w:t xml:space="preserve"> г) гнойного а</w:t>
      </w:r>
      <w:r>
        <w:rPr>
          <w:rFonts w:ascii="NTTimes/Cyrillic" w:hAnsi="NTTimes/Cyrillic"/>
          <w:sz w:val="18"/>
        </w:rPr>
        <w:t xml:space="preserve">ртрита </w:t>
      </w:r>
    </w:p>
    <w:p w:rsidR="00000000" w:rsidRDefault="00A75214">
      <w:pPr>
        <w:ind w:left="284" w:hanging="284"/>
        <w:jc w:val="both"/>
        <w:rPr>
          <w:rFonts w:ascii="NTTimes/Cyrillic" w:hAnsi="NTTimes/Cyrillic"/>
          <w:sz w:val="18"/>
        </w:rPr>
      </w:pPr>
      <w:r>
        <w:rPr>
          <w:rFonts w:ascii="NTTimes/Cyrillic" w:hAnsi="NTTimes/Cyrillic"/>
          <w:sz w:val="18"/>
        </w:rPr>
        <w:t xml:space="preserve"> д) вывиха в суставе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При септикопиемическом осложнении острого гематогенного остеомиелита гнойные очаги чаще локализуются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в селезенке </w:t>
      </w:r>
    </w:p>
    <w:p w:rsidR="00000000" w:rsidRDefault="00A75214">
      <w:pPr>
        <w:ind w:left="284" w:hanging="284"/>
        <w:jc w:val="both"/>
        <w:rPr>
          <w:rFonts w:ascii="NTTimes/Cyrillic" w:hAnsi="NTTimes/Cyrillic"/>
          <w:sz w:val="18"/>
        </w:rPr>
      </w:pPr>
      <w:r>
        <w:rPr>
          <w:rFonts w:ascii="NTTimes/Cyrillic" w:hAnsi="NTTimes/Cyrillic"/>
          <w:sz w:val="18"/>
        </w:rPr>
        <w:t xml:space="preserve"> г) в головном мозгу </w:t>
      </w:r>
    </w:p>
    <w:p w:rsidR="00000000" w:rsidRDefault="00A75214">
      <w:pPr>
        <w:ind w:left="284" w:hanging="284"/>
        <w:jc w:val="both"/>
        <w:rPr>
          <w:rFonts w:ascii="NTTimes/Cyrillic" w:hAnsi="NTTimes/Cyrillic"/>
          <w:sz w:val="18"/>
        </w:rPr>
      </w:pPr>
      <w:r>
        <w:rPr>
          <w:rFonts w:ascii="NTTimes/Cyrillic" w:hAnsi="NTTimes/Cyrillic"/>
          <w:sz w:val="18"/>
        </w:rPr>
        <w:t xml:space="preserve"> д) в сердце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Предрасполагающими факторами возникновения острого гематогенного остеомиелита являются все перечисленные,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переломов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ушиба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локального переохлаждения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перенесенной накануне инфекции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095. Острый гематогенный остеомиелит - это </w:t>
      </w:r>
      <w:r>
        <w:rPr>
          <w:rFonts w:ascii="NTTimes/Cyrillic" w:hAnsi="NTTimes/Cyrillic"/>
          <w:sz w:val="18"/>
        </w:rPr>
        <w:t xml:space="preserve">проблема </w:t>
      </w:r>
    </w:p>
    <w:p w:rsidR="00000000" w:rsidRDefault="00A75214">
      <w:pPr>
        <w:ind w:left="284" w:hanging="284"/>
        <w:jc w:val="both"/>
        <w:rPr>
          <w:rFonts w:ascii="NTTimes/Cyrillic" w:hAnsi="NTTimes/Cyrillic"/>
          <w:sz w:val="18"/>
        </w:rPr>
      </w:pPr>
      <w:r>
        <w:rPr>
          <w:rFonts w:ascii="NTTimes/Cyrillic" w:hAnsi="NTTimes/Cyrillic"/>
          <w:sz w:val="18"/>
        </w:rPr>
        <w:t xml:space="preserve"> а) детского и подросткового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б) взрослого трудоспособного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в) пожилого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г) всех возрастных групп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096. Исходом острого гематогенного остеомиелита является переход его в хроническую стадию, которая проявляется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деформации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секвестра </w:t>
      </w:r>
    </w:p>
    <w:p w:rsidR="00000000" w:rsidRDefault="00A75214">
      <w:pPr>
        <w:ind w:left="284" w:hanging="284"/>
        <w:jc w:val="both"/>
        <w:rPr>
          <w:rFonts w:ascii="NTTimes/Cyrillic" w:hAnsi="NTTimes/Cyrillic"/>
          <w:sz w:val="18"/>
        </w:rPr>
      </w:pPr>
      <w:r>
        <w:rPr>
          <w:rFonts w:ascii="NTTimes/Cyrillic" w:hAnsi="NTTimes/Cyrillic"/>
          <w:sz w:val="18"/>
        </w:rPr>
        <w:t xml:space="preserve"> г) варикозного расширения вен или эндартериита сосудов конечности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097. Лечение хронического гематогенного остеомиелита включает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оп</w:t>
      </w:r>
      <w:r>
        <w:rPr>
          <w:rFonts w:ascii="NTTimes/Cyrillic" w:hAnsi="NTTimes/Cyrillic"/>
          <w:sz w:val="18"/>
        </w:rPr>
        <w:t xml:space="preserve">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общеукрепляющее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введение в свищ склерозирующих лекарственных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д) рентгенотерапию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098. При хирургическом лечении хронического гематогенного остеомиелита предпочтение следует отдать </w:t>
      </w:r>
    </w:p>
    <w:p w:rsidR="00000000" w:rsidRDefault="00A75214">
      <w:pPr>
        <w:ind w:left="284" w:hanging="284"/>
        <w:jc w:val="both"/>
        <w:rPr>
          <w:rFonts w:ascii="NTTimes/Cyrillic" w:hAnsi="NTTimes/Cyrillic"/>
          <w:sz w:val="18"/>
        </w:rPr>
      </w:pPr>
      <w:r>
        <w:rPr>
          <w:rFonts w:ascii="NTTimes/Cyrillic" w:hAnsi="NTTimes/Cyrillic"/>
          <w:sz w:val="18"/>
        </w:rPr>
        <w:t xml:space="preserve"> а) выскабливанию свищевого хода </w:t>
      </w:r>
    </w:p>
    <w:p w:rsidR="00000000" w:rsidRDefault="00A75214">
      <w:pPr>
        <w:ind w:left="284" w:hanging="284"/>
        <w:jc w:val="both"/>
        <w:rPr>
          <w:rFonts w:ascii="NTTimes/Cyrillic" w:hAnsi="NTTimes/Cyrillic"/>
          <w:sz w:val="18"/>
        </w:rPr>
      </w:pPr>
      <w:r>
        <w:rPr>
          <w:rFonts w:ascii="NTTimes/Cyrillic" w:hAnsi="NTTimes/Cyrillic"/>
          <w:sz w:val="18"/>
        </w:rPr>
        <w:t xml:space="preserve"> б) остеотомии и дренированию костной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остеотомии с удалением секвестра и тампонадой жировой клетчаткой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широкой остеотомии с удалением секвестра, тампонадой полости мышечным лоскутом на ножке и аутоостеопластикой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099. В диагност</w:t>
      </w:r>
      <w:r>
        <w:rPr>
          <w:rFonts w:ascii="NTTimes/Cyrillic" w:hAnsi="NTTimes/Cyrillic"/>
          <w:sz w:val="18"/>
        </w:rPr>
        <w:t xml:space="preserve">ике хронического гематогенного остеомиелита используются все следующие методы исследования,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лимфографии и ангиографии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контрастной фистулографии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томографии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ультразвукового исследования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100. Наиболее точно зону поражения кости при хроническом гематогенном остеомиелите удается определить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обзорной рентгенографии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контрастной фистулографии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ультразвукового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томографии и компьютерной томографии 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101. К первичному хроническому остеоми</w:t>
      </w:r>
      <w:r>
        <w:rPr>
          <w:rFonts w:ascii="NTTimes/Cyrillic" w:hAnsi="NTTimes/Cyrillic"/>
          <w:sz w:val="18"/>
        </w:rPr>
        <w:t xml:space="preserve">елиту следует отнести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 Броди </w:t>
      </w:r>
    </w:p>
    <w:p w:rsidR="00000000" w:rsidRDefault="00A75214">
      <w:pPr>
        <w:ind w:left="284" w:hanging="284"/>
        <w:jc w:val="both"/>
        <w:rPr>
          <w:rFonts w:ascii="NTTimes/Cyrillic" w:hAnsi="NTTimes/Cyrillic"/>
          <w:sz w:val="18"/>
        </w:rPr>
      </w:pPr>
      <w:r>
        <w:rPr>
          <w:rFonts w:ascii="NTTimes/Cyrillic" w:hAnsi="NTTimes/Cyrillic"/>
          <w:sz w:val="18"/>
        </w:rPr>
        <w:t xml:space="preserve"> б) склерозирующий остеомиелит Гарра </w:t>
      </w:r>
    </w:p>
    <w:p w:rsidR="00000000" w:rsidRDefault="00A75214">
      <w:pPr>
        <w:ind w:left="284" w:hanging="284"/>
        <w:jc w:val="both"/>
        <w:rPr>
          <w:rFonts w:ascii="NTTimes/Cyrillic" w:hAnsi="NTTimes/Cyrillic"/>
          <w:sz w:val="18"/>
        </w:rPr>
      </w:pPr>
      <w:r>
        <w:rPr>
          <w:rFonts w:ascii="NTTimes/Cyrillic" w:hAnsi="NTTimes/Cyrillic"/>
          <w:sz w:val="18"/>
        </w:rPr>
        <w:t xml:space="preserve"> в) альбуминозный остеомиелит Оллье - Понсе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послетифозный остеомиелит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виды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102. При колибациллярном сепсисе наиболее целесообразным является применение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натриевой соли бензилпенициллина </w:t>
      </w:r>
    </w:p>
    <w:p w:rsidR="00000000" w:rsidRDefault="00A75214">
      <w:pPr>
        <w:ind w:left="284" w:hanging="284"/>
        <w:jc w:val="both"/>
        <w:rPr>
          <w:rFonts w:ascii="NTTimes/Cyrillic" w:hAnsi="NTTimes/Cyrillic"/>
          <w:sz w:val="18"/>
        </w:rPr>
      </w:pPr>
      <w:r>
        <w:rPr>
          <w:rFonts w:ascii="NTTimes/Cyrillic" w:hAnsi="NTTimes/Cyrillic"/>
          <w:sz w:val="18"/>
        </w:rPr>
        <w:t xml:space="preserve"> б) гентамицина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в) стрептомицина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г) фурагина </w:t>
      </w:r>
    </w:p>
    <w:p w:rsidR="00000000" w:rsidRDefault="00A75214">
      <w:pPr>
        <w:ind w:left="284" w:hanging="284"/>
        <w:jc w:val="both"/>
        <w:rPr>
          <w:rFonts w:ascii="NTTimes/Cyrillic" w:hAnsi="NTTimes/Cyrillic"/>
          <w:sz w:val="18"/>
        </w:rPr>
      </w:pPr>
      <w:r>
        <w:rPr>
          <w:rFonts w:ascii="NTTimes/Cyrillic" w:hAnsi="NTTimes/Cyrillic"/>
          <w:sz w:val="18"/>
        </w:rPr>
        <w:t xml:space="preserve"> д) хлорамфеникола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103. Отличительным критерием септикопиемии от септицемии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бактериемия </w:t>
      </w:r>
    </w:p>
    <w:p w:rsidR="00000000" w:rsidRDefault="00A75214">
      <w:pPr>
        <w:ind w:left="284" w:hanging="284"/>
        <w:jc w:val="both"/>
        <w:rPr>
          <w:rFonts w:ascii="NTTimes/Cyrillic" w:hAnsi="NTTimes/Cyrillic"/>
          <w:sz w:val="18"/>
        </w:rPr>
      </w:pPr>
      <w:r>
        <w:rPr>
          <w:rFonts w:ascii="NTTimes/Cyrillic" w:hAnsi="NTTimes/Cyrillic"/>
          <w:sz w:val="18"/>
        </w:rPr>
        <w:t xml:space="preserve"> б) снижение иммунологической реактивности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гнойно-резорбтивная лихорадка </w:t>
      </w:r>
    </w:p>
    <w:p w:rsidR="00000000" w:rsidRDefault="00A75214">
      <w:pPr>
        <w:ind w:left="284" w:hanging="284"/>
        <w:jc w:val="both"/>
        <w:rPr>
          <w:rFonts w:ascii="NTTimes/Cyrillic" w:hAnsi="NTTimes/Cyrillic"/>
          <w:sz w:val="18"/>
        </w:rPr>
      </w:pPr>
      <w:r>
        <w:rPr>
          <w:rFonts w:ascii="NTTimes/Cyrillic" w:hAnsi="NTTimes/Cyrillic"/>
          <w:sz w:val="18"/>
        </w:rPr>
        <w:t xml:space="preserve"> г) токсинемия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метастатических гнойников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104. Наиболее рациональными путями введения антибиотиков при сепсисе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пероральный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внутримышечный и внутривенный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внутривенный и эндолимфатический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внутрикостный и внутримышечный </w:t>
      </w:r>
    </w:p>
    <w:p w:rsidR="00000000" w:rsidRDefault="00A75214">
      <w:pPr>
        <w:ind w:left="284" w:hanging="284"/>
        <w:jc w:val="both"/>
        <w:rPr>
          <w:rFonts w:ascii="NTTimes/Cyrillic" w:hAnsi="NTTimes/Cyrillic"/>
          <w:sz w:val="18"/>
        </w:rPr>
      </w:pPr>
      <w:r>
        <w:rPr>
          <w:rFonts w:ascii="NTTimes/Cyrillic" w:hAnsi="NTTimes/Cyrillic"/>
          <w:sz w:val="18"/>
        </w:rPr>
        <w:t xml:space="preserve"> д) эндолимфатический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105. Антибактериальную терапию при сепсисе следует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положительных посевах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 получения антибиотикограмм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обнаружении первичного очага или метастатических г</w:t>
      </w:r>
      <w:r>
        <w:rPr>
          <w:rFonts w:ascii="NTTimes/Cyrillic" w:hAnsi="NTTimes/Cyrillic"/>
          <w:sz w:val="18"/>
        </w:rPr>
        <w:t xml:space="preserve">нойников </w:t>
      </w:r>
    </w:p>
    <w:p w:rsidR="00000000" w:rsidRDefault="00A75214">
      <w:pPr>
        <w:ind w:left="284" w:hanging="284"/>
        <w:jc w:val="both"/>
        <w:rPr>
          <w:rFonts w:ascii="NTTimes/Cyrillic" w:hAnsi="NTTimes/Cyrillic"/>
          <w:sz w:val="18"/>
        </w:rPr>
      </w:pPr>
      <w:r>
        <w:rPr>
          <w:rFonts w:ascii="NTTimes/Cyrillic" w:hAnsi="NTTimes/Cyrillic"/>
          <w:sz w:val="18"/>
        </w:rPr>
        <w:t xml:space="preserve"> г) с момента установления диагноза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при неадекватном вскрытии первичного очага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106. При стафилококковом сепсисе из антибактериальных препаратов наиболее целесообразно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"природные" пенициллины </w:t>
      </w:r>
    </w:p>
    <w:p w:rsidR="00000000" w:rsidRDefault="00A75214">
      <w:pPr>
        <w:ind w:left="284" w:hanging="284"/>
        <w:jc w:val="both"/>
        <w:rPr>
          <w:rFonts w:ascii="NTTimes/Cyrillic" w:hAnsi="NTTimes/Cyrillic"/>
          <w:sz w:val="18"/>
        </w:rPr>
      </w:pPr>
      <w:r>
        <w:rPr>
          <w:rFonts w:ascii="NTTimes/Cyrillic" w:hAnsi="NTTimes/Cyrillic"/>
          <w:sz w:val="18"/>
        </w:rPr>
        <w:t xml:space="preserve"> б) цефалоспорины и полусинтетические пенициллины </w:t>
      </w:r>
    </w:p>
    <w:p w:rsidR="00000000" w:rsidRDefault="00A75214">
      <w:pPr>
        <w:ind w:left="284" w:hanging="284"/>
        <w:jc w:val="both"/>
        <w:rPr>
          <w:rFonts w:ascii="NTTimes/Cyrillic" w:hAnsi="NTTimes/Cyrillic"/>
          <w:sz w:val="18"/>
        </w:rPr>
      </w:pPr>
      <w:r>
        <w:rPr>
          <w:rFonts w:ascii="NTTimes/Cyrillic" w:hAnsi="NTTimes/Cyrillic"/>
          <w:sz w:val="18"/>
        </w:rPr>
        <w:t xml:space="preserve"> в) нитрофураны и макролиды </w:t>
      </w:r>
    </w:p>
    <w:p w:rsidR="00000000" w:rsidRDefault="00A75214">
      <w:pPr>
        <w:ind w:left="284" w:hanging="284"/>
        <w:jc w:val="both"/>
        <w:rPr>
          <w:rFonts w:ascii="NTTimes/Cyrillic" w:hAnsi="NTTimes/Cyrillic"/>
          <w:sz w:val="18"/>
        </w:rPr>
      </w:pPr>
      <w:r>
        <w:rPr>
          <w:rFonts w:ascii="NTTimes/Cyrillic" w:hAnsi="NTTimes/Cyrillic"/>
          <w:sz w:val="18"/>
        </w:rPr>
        <w:t xml:space="preserve"> г) полусинтетические пенициллины </w:t>
      </w:r>
    </w:p>
    <w:p w:rsidR="00000000" w:rsidRDefault="00A75214">
      <w:pPr>
        <w:ind w:left="284" w:hanging="284"/>
        <w:jc w:val="both"/>
        <w:rPr>
          <w:rFonts w:ascii="NTTimes/Cyrillic" w:hAnsi="NTTimes/Cyrillic"/>
          <w:sz w:val="18"/>
        </w:rPr>
      </w:pPr>
      <w:r>
        <w:rPr>
          <w:rFonts w:ascii="NTTimes/Cyrillic" w:hAnsi="NTTimes/Cyrillic"/>
          <w:sz w:val="18"/>
        </w:rPr>
        <w:t xml:space="preserve"> д) макролиды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107. Для местного лечения раны, инфицированной палочкой сине-зеленого гноя, целесообразно использовать все перечисленные препараты,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раств</w:t>
      </w:r>
      <w:r>
        <w:rPr>
          <w:rFonts w:ascii="NTTimes/Cyrillic" w:hAnsi="NTTimes/Cyrillic"/>
          <w:sz w:val="18"/>
        </w:rPr>
        <w:t xml:space="preserve">ора полимиксина </w:t>
      </w:r>
    </w:p>
    <w:p w:rsidR="00000000" w:rsidRDefault="00A75214">
      <w:pPr>
        <w:ind w:left="284" w:hanging="284"/>
        <w:jc w:val="both"/>
        <w:rPr>
          <w:rFonts w:ascii="NTTimes/Cyrillic" w:hAnsi="NTTimes/Cyrillic"/>
          <w:sz w:val="18"/>
        </w:rPr>
      </w:pPr>
      <w:r>
        <w:rPr>
          <w:rFonts w:ascii="NTTimes/Cyrillic" w:hAnsi="NTTimes/Cyrillic"/>
          <w:sz w:val="18"/>
        </w:rPr>
        <w:t xml:space="preserve"> б) борной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в) масляно-бальзамического линимента по Вишневскому и метилурациловой мази </w:t>
      </w:r>
    </w:p>
    <w:p w:rsidR="00000000" w:rsidRDefault="00A75214">
      <w:pPr>
        <w:ind w:left="284" w:hanging="284"/>
        <w:jc w:val="both"/>
        <w:rPr>
          <w:rFonts w:ascii="NTTimes/Cyrillic" w:hAnsi="NTTimes/Cyrillic"/>
          <w:sz w:val="18"/>
        </w:rPr>
      </w:pPr>
      <w:r>
        <w:rPr>
          <w:rFonts w:ascii="NTTimes/Cyrillic" w:hAnsi="NTTimes/Cyrillic"/>
          <w:sz w:val="18"/>
        </w:rPr>
        <w:t xml:space="preserve"> г) диоксидина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108. При синегнойном сепсисе целесообразно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оксациллин </w:t>
      </w:r>
    </w:p>
    <w:p w:rsidR="00000000" w:rsidRDefault="00A75214">
      <w:pPr>
        <w:ind w:left="284" w:hanging="284"/>
        <w:jc w:val="both"/>
        <w:rPr>
          <w:rFonts w:ascii="NTTimes/Cyrillic" w:hAnsi="NTTimes/Cyrillic"/>
          <w:sz w:val="18"/>
        </w:rPr>
      </w:pPr>
      <w:r>
        <w:rPr>
          <w:rFonts w:ascii="NTTimes/Cyrillic" w:hAnsi="NTTimes/Cyrillic"/>
          <w:sz w:val="18"/>
        </w:rPr>
        <w:t xml:space="preserve"> б) фурагин </w:t>
      </w:r>
    </w:p>
    <w:p w:rsidR="00000000" w:rsidRDefault="00A75214">
      <w:pPr>
        <w:ind w:left="284" w:hanging="284"/>
        <w:jc w:val="both"/>
        <w:rPr>
          <w:rFonts w:ascii="NTTimes/Cyrillic" w:hAnsi="NTTimes/Cyrillic"/>
          <w:sz w:val="18"/>
        </w:rPr>
      </w:pPr>
      <w:r>
        <w:rPr>
          <w:rFonts w:ascii="NTTimes/Cyrillic" w:hAnsi="NTTimes/Cyrillic"/>
          <w:sz w:val="18"/>
        </w:rPr>
        <w:t xml:space="preserve"> в) гентамицин и клиндамицин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метроджил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109. Окончательный выбор антибактериального препарата для лечения сепсиса определяется видом возбудителя и его чувствительностью к антибиотикам, полученным </w:t>
      </w:r>
    </w:p>
    <w:p w:rsidR="00000000" w:rsidRDefault="00A75214">
      <w:pPr>
        <w:ind w:left="284" w:hanging="284"/>
        <w:jc w:val="both"/>
        <w:rPr>
          <w:rFonts w:ascii="NTTimes/Cyrillic" w:hAnsi="NTTimes/Cyrillic"/>
          <w:sz w:val="18"/>
        </w:rPr>
      </w:pPr>
      <w:r>
        <w:rPr>
          <w:rFonts w:ascii="NTTimes/Cyrillic" w:hAnsi="NTTimes/Cyrillic"/>
          <w:sz w:val="18"/>
        </w:rPr>
        <w:t xml:space="preserve"> а) в содержимом первичного очага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посевах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посева</w:t>
      </w:r>
      <w:r>
        <w:rPr>
          <w:rFonts w:ascii="NTTimes/Cyrillic" w:hAnsi="NTTimes/Cyrillic"/>
          <w:sz w:val="18"/>
        </w:rPr>
        <w:t xml:space="preserve">х мочи </w:t>
      </w:r>
    </w:p>
    <w:p w:rsidR="00000000" w:rsidRDefault="00A75214">
      <w:pPr>
        <w:ind w:left="284" w:hanging="284"/>
        <w:jc w:val="both"/>
        <w:rPr>
          <w:rFonts w:ascii="NTTimes/Cyrillic" w:hAnsi="NTTimes/Cyrillic"/>
          <w:sz w:val="18"/>
        </w:rPr>
      </w:pPr>
      <w:r>
        <w:rPr>
          <w:rFonts w:ascii="NTTimes/Cyrillic" w:hAnsi="NTTimes/Cyrillic"/>
          <w:sz w:val="18"/>
        </w:rPr>
        <w:t xml:space="preserve"> г) в гное из метастатических гнойников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при посевах мокроты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110. Антистафилококковый бактериофаг при лечении стафилококкового сепсиса следует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внутривенно </w:t>
      </w:r>
    </w:p>
    <w:p w:rsidR="00000000" w:rsidRDefault="00A75214">
      <w:pPr>
        <w:ind w:left="284" w:hanging="284"/>
        <w:jc w:val="both"/>
        <w:rPr>
          <w:rFonts w:ascii="NTTimes/Cyrillic" w:hAnsi="NTTimes/Cyrillic"/>
          <w:sz w:val="18"/>
        </w:rPr>
      </w:pPr>
      <w:r>
        <w:rPr>
          <w:rFonts w:ascii="NTTimes/Cyrillic" w:hAnsi="NTTimes/Cyrillic"/>
          <w:sz w:val="18"/>
        </w:rPr>
        <w:t xml:space="preserve"> б) ректально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внутримышечно </w:t>
      </w:r>
    </w:p>
    <w:p w:rsidR="00000000" w:rsidRDefault="00A75214">
      <w:pPr>
        <w:ind w:left="284" w:hanging="284"/>
        <w:jc w:val="both"/>
        <w:rPr>
          <w:rFonts w:ascii="NTTimes/Cyrillic" w:hAnsi="NTTimes/Cyrillic"/>
          <w:sz w:val="18"/>
        </w:rPr>
      </w:pPr>
      <w:r>
        <w:rPr>
          <w:rFonts w:ascii="NTTimes/Cyrillic" w:hAnsi="NTTimes/Cyrillic"/>
          <w:sz w:val="18"/>
        </w:rPr>
        <w:t xml:space="preserve"> г) местно в рану </w:t>
      </w:r>
    </w:p>
    <w:p w:rsidR="00000000" w:rsidRDefault="00A75214">
      <w:pPr>
        <w:ind w:left="284" w:hanging="284"/>
        <w:jc w:val="both"/>
        <w:rPr>
          <w:rFonts w:ascii="NTTimes/Cyrillic" w:hAnsi="NTTimes/Cyrillic"/>
          <w:sz w:val="18"/>
        </w:rPr>
      </w:pPr>
      <w:r>
        <w:rPr>
          <w:rFonts w:ascii="NTTimes/Cyrillic" w:hAnsi="NTTimes/Cyrillic"/>
          <w:sz w:val="18"/>
        </w:rPr>
        <w:t xml:space="preserve"> д) внутриартериально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111. Палочка сине-зеленого гноя в ране может быть обнаружена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синегнойном сепсисе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стафилококковом сепсисе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протейном сепсисе </w:t>
      </w:r>
    </w:p>
    <w:p w:rsidR="00000000" w:rsidRDefault="00A75214">
      <w:pPr>
        <w:ind w:left="284" w:hanging="284"/>
        <w:jc w:val="both"/>
        <w:rPr>
          <w:rFonts w:ascii="NTTimes/Cyrillic" w:hAnsi="NTTimes/Cyrillic"/>
          <w:sz w:val="18"/>
        </w:rPr>
      </w:pPr>
      <w:r>
        <w:rPr>
          <w:rFonts w:ascii="NTTimes/Cyrillic" w:hAnsi="NTTimes/Cyrillic"/>
          <w:sz w:val="18"/>
        </w:rPr>
        <w:t xml:space="preserve"> г) при анаэробном сепсисе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ситуациях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112. Нецелесообразность терапии с</w:t>
      </w:r>
      <w:r>
        <w:rPr>
          <w:rFonts w:ascii="NTTimes/Cyrillic" w:hAnsi="NTTimes/Cyrillic"/>
          <w:sz w:val="18"/>
        </w:rPr>
        <w:t xml:space="preserve">тафилококкового сепсиса бензилпенициллином обусловлена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быстрой элиминацией препарата из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б) изменением свойств возбудителя в процессе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преобладанием пенициллиназопродуцирующих штаммов стафилококка </w:t>
      </w:r>
    </w:p>
    <w:p w:rsidR="00000000" w:rsidRDefault="00A75214">
      <w:pPr>
        <w:ind w:left="284" w:hanging="284"/>
        <w:jc w:val="both"/>
        <w:rPr>
          <w:rFonts w:ascii="NTTimes/Cyrillic" w:hAnsi="NTTimes/Cyrillic"/>
          <w:sz w:val="18"/>
        </w:rPr>
      </w:pPr>
      <w:r>
        <w:rPr>
          <w:rFonts w:ascii="NTTimes/Cyrillic" w:hAnsi="NTTimes/Cyrillic"/>
          <w:sz w:val="18"/>
        </w:rPr>
        <w:t xml:space="preserve"> г) высокой токсичностью препарата </w:t>
      </w:r>
    </w:p>
    <w:p w:rsidR="00000000" w:rsidRDefault="00A75214">
      <w:pPr>
        <w:ind w:left="284" w:hanging="284"/>
        <w:jc w:val="both"/>
        <w:rPr>
          <w:rFonts w:ascii="NTTimes/Cyrillic" w:hAnsi="NTTimes/Cyrillic"/>
          <w:sz w:val="18"/>
        </w:rPr>
      </w:pPr>
      <w:r>
        <w:rPr>
          <w:rFonts w:ascii="NTTimes/Cyrillic" w:hAnsi="NTTimes/Cyrillic"/>
          <w:sz w:val="18"/>
        </w:rPr>
        <w:t xml:space="preserve"> д) возможностью развития эндотоксического шока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113. При анаэробном неклостридиальном сепсисе целесообразно применение следующих препаратов,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эритромицина и фурагина </w:t>
      </w:r>
    </w:p>
    <w:p w:rsidR="00000000" w:rsidRDefault="00A75214">
      <w:pPr>
        <w:ind w:left="284" w:hanging="284"/>
        <w:jc w:val="both"/>
        <w:rPr>
          <w:rFonts w:ascii="NTTimes/Cyrillic" w:hAnsi="NTTimes/Cyrillic"/>
          <w:sz w:val="18"/>
        </w:rPr>
      </w:pPr>
      <w:r>
        <w:rPr>
          <w:rFonts w:ascii="NTTimes/Cyrillic" w:hAnsi="NTTimes/Cyrillic"/>
          <w:sz w:val="18"/>
        </w:rPr>
        <w:t xml:space="preserve"> б) ампиокса и метроджила </w:t>
      </w:r>
    </w:p>
    <w:p w:rsidR="00000000" w:rsidRDefault="00A75214">
      <w:pPr>
        <w:ind w:left="284" w:hanging="284"/>
        <w:jc w:val="both"/>
        <w:rPr>
          <w:rFonts w:ascii="NTTimes/Cyrillic" w:hAnsi="NTTimes/Cyrillic"/>
          <w:sz w:val="18"/>
        </w:rPr>
      </w:pPr>
      <w:r>
        <w:rPr>
          <w:rFonts w:ascii="NTTimes/Cyrillic" w:hAnsi="NTTimes/Cyrillic"/>
          <w:sz w:val="18"/>
        </w:rPr>
        <w:t xml:space="preserve"> в) фурагина и клиндамицина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г) метроджила </w:t>
      </w:r>
      <w:r>
        <w:rPr>
          <w:rFonts w:ascii="NTTimes/Cyrillic" w:hAnsi="NTTimes/Cyrillic"/>
          <w:sz w:val="18"/>
        </w:rPr>
        <w:t xml:space="preserve">и эритромицина </w:t>
      </w:r>
    </w:p>
    <w:p w:rsidR="00000000" w:rsidRDefault="00A75214">
      <w:pPr>
        <w:ind w:left="284" w:hanging="284"/>
        <w:jc w:val="both"/>
        <w:rPr>
          <w:rFonts w:ascii="NTTimes/Cyrillic" w:hAnsi="NTTimes/Cyrillic"/>
          <w:sz w:val="18"/>
        </w:rPr>
      </w:pPr>
      <w:r>
        <w:rPr>
          <w:rFonts w:ascii="NTTimes/Cyrillic" w:hAnsi="NTTimes/Cyrillic"/>
          <w:sz w:val="18"/>
        </w:rPr>
        <w:t xml:space="preserve"> д) клиндамицина (далацина "Ц")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114. Активную иммунизацию при стафилококковом сепсисе следует проводить с помощью </w:t>
      </w:r>
    </w:p>
    <w:p w:rsidR="00000000" w:rsidRDefault="00A75214">
      <w:pPr>
        <w:ind w:left="284" w:hanging="284"/>
        <w:jc w:val="both"/>
        <w:rPr>
          <w:rFonts w:ascii="NTTimes/Cyrillic" w:hAnsi="NTTimes/Cyrillic"/>
          <w:sz w:val="18"/>
        </w:rPr>
      </w:pPr>
      <w:r>
        <w:rPr>
          <w:rFonts w:ascii="NTTimes/Cyrillic" w:hAnsi="NTTimes/Cyrillic"/>
          <w:sz w:val="18"/>
        </w:rPr>
        <w:t xml:space="preserve"> а) антистафилококкового бактериофага </w:t>
      </w:r>
    </w:p>
    <w:p w:rsidR="00000000" w:rsidRDefault="00A75214">
      <w:pPr>
        <w:ind w:left="284" w:hanging="284"/>
        <w:jc w:val="both"/>
        <w:rPr>
          <w:rFonts w:ascii="NTTimes/Cyrillic" w:hAnsi="NTTimes/Cyrillic"/>
          <w:sz w:val="18"/>
        </w:rPr>
      </w:pPr>
      <w:r>
        <w:rPr>
          <w:rFonts w:ascii="NTTimes/Cyrillic" w:hAnsi="NTTimes/Cyrillic"/>
          <w:sz w:val="18"/>
        </w:rPr>
        <w:t xml:space="preserve"> б) нативного или адсорбированного стафилококкового анатоксина </w:t>
      </w:r>
    </w:p>
    <w:p w:rsidR="00000000" w:rsidRDefault="00A75214">
      <w:pPr>
        <w:ind w:left="284" w:hanging="284"/>
        <w:jc w:val="both"/>
        <w:rPr>
          <w:rFonts w:ascii="NTTimes/Cyrillic" w:hAnsi="NTTimes/Cyrillic"/>
          <w:sz w:val="18"/>
        </w:rPr>
      </w:pPr>
      <w:r>
        <w:rPr>
          <w:rFonts w:ascii="NTTimes/Cyrillic" w:hAnsi="NTTimes/Cyrillic"/>
          <w:sz w:val="18"/>
        </w:rPr>
        <w:t xml:space="preserve"> в) антистафилококковой плазмы </w:t>
      </w:r>
    </w:p>
    <w:p w:rsidR="00000000" w:rsidRDefault="00A75214">
      <w:pPr>
        <w:ind w:left="284" w:hanging="284"/>
        <w:jc w:val="both"/>
        <w:rPr>
          <w:rFonts w:ascii="NTTimes/Cyrillic" w:hAnsi="NTTimes/Cyrillic"/>
          <w:sz w:val="18"/>
        </w:rPr>
      </w:pPr>
      <w:r>
        <w:rPr>
          <w:rFonts w:ascii="NTTimes/Cyrillic" w:hAnsi="NTTimes/Cyrillic"/>
          <w:sz w:val="18"/>
        </w:rPr>
        <w:t xml:space="preserve"> г) антистафилококкового иммуноглобулина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115. Для первичного очага при сепсисе характерно наличие следующих признаков </w:t>
      </w:r>
    </w:p>
    <w:p w:rsidR="00000000" w:rsidRDefault="00A75214">
      <w:pPr>
        <w:ind w:left="284" w:hanging="284"/>
        <w:jc w:val="both"/>
        <w:rPr>
          <w:rFonts w:ascii="NTTimes/Cyrillic" w:hAnsi="NTTimes/Cyrillic"/>
          <w:sz w:val="18"/>
        </w:rPr>
      </w:pPr>
      <w:r>
        <w:rPr>
          <w:rFonts w:ascii="NTTimes/Cyrillic" w:hAnsi="NTTimes/Cyrillic"/>
          <w:sz w:val="18"/>
        </w:rPr>
        <w:t xml:space="preserve"> а) "сочные" грануляции и краевая эпителизация </w:t>
      </w:r>
    </w:p>
    <w:p w:rsidR="00000000" w:rsidRDefault="00A75214">
      <w:pPr>
        <w:ind w:left="284" w:hanging="284"/>
        <w:jc w:val="both"/>
        <w:rPr>
          <w:rFonts w:ascii="NTTimes/Cyrillic" w:hAnsi="NTTimes/Cyrillic"/>
          <w:sz w:val="18"/>
        </w:rPr>
      </w:pPr>
      <w:r>
        <w:rPr>
          <w:rFonts w:ascii="NTTimes/Cyrillic" w:hAnsi="NTTimes/Cyrillic"/>
          <w:sz w:val="18"/>
        </w:rPr>
        <w:t xml:space="preserve"> б) обильное гнойное отделяемое </w:t>
      </w:r>
    </w:p>
    <w:p w:rsidR="00000000" w:rsidRDefault="00A75214">
      <w:pPr>
        <w:ind w:left="284" w:hanging="284"/>
        <w:jc w:val="both"/>
        <w:rPr>
          <w:rFonts w:ascii="NTTimes/Cyrillic" w:hAnsi="NTTimes/Cyrillic"/>
          <w:sz w:val="18"/>
        </w:rPr>
      </w:pPr>
      <w:r>
        <w:rPr>
          <w:rFonts w:ascii="NTTimes/Cyrillic" w:hAnsi="NTTimes/Cyrillic"/>
          <w:sz w:val="18"/>
        </w:rPr>
        <w:t xml:space="preserve"> в) выраженная о</w:t>
      </w:r>
      <w:r>
        <w:rPr>
          <w:rFonts w:ascii="NTTimes/Cyrillic" w:hAnsi="NTTimes/Cyrillic"/>
          <w:sz w:val="18"/>
        </w:rPr>
        <w:t xml:space="preserve">течность краев раны </w:t>
      </w:r>
    </w:p>
    <w:p w:rsidR="00000000" w:rsidRDefault="00A75214">
      <w:pPr>
        <w:ind w:left="284" w:hanging="284"/>
        <w:jc w:val="both"/>
        <w:rPr>
          <w:rFonts w:ascii="NTTimes/Cyrillic" w:hAnsi="NTTimes/Cyrillic"/>
          <w:sz w:val="18"/>
        </w:rPr>
      </w:pPr>
      <w:r>
        <w:rPr>
          <w:rFonts w:ascii="NTTimes/Cyrillic" w:hAnsi="NTTimes/Cyrillic"/>
          <w:sz w:val="18"/>
        </w:rPr>
        <w:t xml:space="preserve"> г) вялые грануляции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116. В отношении первичного очага при сепсисе правильной является следующая тактика </w:t>
      </w:r>
    </w:p>
    <w:p w:rsidR="00000000" w:rsidRDefault="00A75214">
      <w:pPr>
        <w:ind w:left="284" w:hanging="284"/>
        <w:jc w:val="both"/>
        <w:rPr>
          <w:rFonts w:ascii="NTTimes/Cyrillic" w:hAnsi="NTTimes/Cyrillic"/>
          <w:sz w:val="18"/>
        </w:rPr>
      </w:pPr>
      <w:r>
        <w:rPr>
          <w:rFonts w:ascii="NTTimes/Cyrillic" w:hAnsi="NTTimes/Cyrillic"/>
          <w:sz w:val="18"/>
        </w:rPr>
        <w:t xml:space="preserve"> а) вскрытие гнойника следует производить только при неэффективности консервативных мероприятий </w:t>
      </w:r>
    </w:p>
    <w:p w:rsidR="00000000" w:rsidRDefault="00A75214">
      <w:pPr>
        <w:ind w:left="284" w:hanging="284"/>
        <w:jc w:val="both"/>
        <w:rPr>
          <w:rFonts w:ascii="NTTimes/Cyrillic" w:hAnsi="NTTimes/Cyrillic"/>
          <w:sz w:val="18"/>
        </w:rPr>
      </w:pPr>
      <w:r>
        <w:rPr>
          <w:rFonts w:ascii="NTTimes/Cyrillic" w:hAnsi="NTTimes/Cyrillic"/>
          <w:sz w:val="18"/>
        </w:rPr>
        <w:t xml:space="preserve"> б) пункционное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вскрытие и дренирование гнойника из минимального разреза </w:t>
      </w:r>
    </w:p>
    <w:p w:rsidR="00000000" w:rsidRDefault="00A75214">
      <w:pPr>
        <w:ind w:left="284" w:hanging="284"/>
        <w:jc w:val="both"/>
        <w:rPr>
          <w:rFonts w:ascii="NTTimes/Cyrillic" w:hAnsi="NTTimes/Cyrillic"/>
          <w:sz w:val="18"/>
        </w:rPr>
      </w:pPr>
      <w:r>
        <w:rPr>
          <w:rFonts w:ascii="NTTimes/Cyrillic" w:hAnsi="NTTimes/Cyrillic"/>
          <w:sz w:val="18"/>
        </w:rPr>
        <w:t xml:space="preserve"> г) широкое вскрытие гнойника с иссечением гнойно-некротических тканей, первичный глухой шов раны с аспирационно-промывным дренированием или ведение раны открытым способом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w:t>
      </w:r>
      <w:r>
        <w:rPr>
          <w:rFonts w:ascii="NTTimes/Cyrillic" w:hAnsi="NTTimes/Cyrillic"/>
          <w:sz w:val="18"/>
        </w:rPr>
        <w:t xml:space="preserve">7. При появлении признаков кровоточивости (геморрагического диатеза) при сепсисе следует применять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большие дозы аскорбиновой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б) гордокс и Е-аминокапроновую кислоту </w:t>
      </w:r>
    </w:p>
    <w:p w:rsidR="00000000" w:rsidRDefault="00A75214">
      <w:pPr>
        <w:ind w:left="284" w:hanging="284"/>
        <w:jc w:val="both"/>
        <w:rPr>
          <w:rFonts w:ascii="NTTimes/Cyrillic" w:hAnsi="NTTimes/Cyrillic"/>
          <w:sz w:val="18"/>
        </w:rPr>
      </w:pPr>
      <w:r>
        <w:rPr>
          <w:rFonts w:ascii="NTTimes/Cyrillic" w:hAnsi="NTTimes/Cyrillic"/>
          <w:sz w:val="18"/>
        </w:rPr>
        <w:t xml:space="preserve"> в) фибринолизин </w:t>
      </w:r>
    </w:p>
    <w:p w:rsidR="00000000" w:rsidRDefault="00A75214">
      <w:pPr>
        <w:ind w:left="284" w:hanging="284"/>
        <w:jc w:val="both"/>
        <w:rPr>
          <w:rFonts w:ascii="NTTimes/Cyrillic" w:hAnsi="NTTimes/Cyrillic"/>
          <w:sz w:val="18"/>
        </w:rPr>
      </w:pPr>
      <w:r>
        <w:rPr>
          <w:rFonts w:ascii="NTTimes/Cyrillic" w:hAnsi="NTTimes/Cyrillic"/>
          <w:sz w:val="18"/>
        </w:rPr>
        <w:t xml:space="preserve"> г) аспирин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118. Клиническая классификация сепсиса включает все следующие формы,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послеоперационного </w:t>
      </w:r>
    </w:p>
    <w:p w:rsidR="00000000" w:rsidRDefault="00A75214">
      <w:pPr>
        <w:ind w:left="284" w:hanging="284"/>
        <w:jc w:val="both"/>
        <w:rPr>
          <w:rFonts w:ascii="NTTimes/Cyrillic" w:hAnsi="NTTimes/Cyrillic"/>
          <w:sz w:val="18"/>
        </w:rPr>
      </w:pPr>
      <w:r>
        <w:rPr>
          <w:rFonts w:ascii="NTTimes/Cyrillic" w:hAnsi="NTTimes/Cyrillic"/>
          <w:sz w:val="18"/>
        </w:rPr>
        <w:t xml:space="preserve"> б) рецидивирующего </w:t>
      </w:r>
    </w:p>
    <w:p w:rsidR="00000000" w:rsidRDefault="00A75214">
      <w:pPr>
        <w:ind w:left="284" w:hanging="284"/>
        <w:jc w:val="both"/>
        <w:rPr>
          <w:rFonts w:ascii="NTTimes/Cyrillic" w:hAnsi="NTTimes/Cyrillic"/>
          <w:sz w:val="18"/>
        </w:rPr>
      </w:pPr>
      <w:r>
        <w:rPr>
          <w:rFonts w:ascii="NTTimes/Cyrillic" w:hAnsi="NTTimes/Cyrillic"/>
          <w:sz w:val="18"/>
        </w:rPr>
        <w:t xml:space="preserve"> в) хронического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острого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молниеносного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119. К мероприятиям, рекомендуемым при сепсисе,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вскрытия гнойного очага </w:t>
      </w:r>
    </w:p>
    <w:p w:rsidR="00000000" w:rsidRDefault="00A75214">
      <w:pPr>
        <w:ind w:left="284" w:hanging="284"/>
        <w:jc w:val="both"/>
        <w:rPr>
          <w:rFonts w:ascii="NTTimes/Cyrillic" w:hAnsi="NTTimes/Cyrillic"/>
          <w:sz w:val="18"/>
        </w:rPr>
      </w:pPr>
      <w:r>
        <w:rPr>
          <w:rFonts w:ascii="NTTimes/Cyrillic" w:hAnsi="NTTimes/Cyrillic"/>
          <w:sz w:val="18"/>
        </w:rPr>
        <w:t xml:space="preserve"> б) ограниченно</w:t>
      </w:r>
      <w:r>
        <w:rPr>
          <w:rFonts w:ascii="NTTimes/Cyrillic" w:hAnsi="NTTimes/Cyrillic"/>
          <w:sz w:val="18"/>
        </w:rPr>
        <w:t xml:space="preserve">го введения жидкости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внутримышечного введения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г) переливания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введения витаминов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120. Для септикопиемии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общая слабость, истощение организма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метастазирование гнойных очагов в различные органы и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резкая болезненность и бурное воспаление поверхностных гнойных метастазов </w:t>
      </w:r>
    </w:p>
    <w:p w:rsidR="00000000" w:rsidRDefault="00A75214">
      <w:pPr>
        <w:ind w:left="284" w:hanging="284"/>
        <w:jc w:val="both"/>
        <w:rPr>
          <w:rFonts w:ascii="NTTimes/Cyrillic" w:hAnsi="NTTimes/Cyrillic"/>
          <w:sz w:val="18"/>
        </w:rPr>
      </w:pPr>
      <w:r>
        <w:rPr>
          <w:rFonts w:ascii="NTTimes/Cyrillic" w:hAnsi="NTTimes/Cyrillic"/>
          <w:sz w:val="18"/>
        </w:rPr>
        <w:t xml:space="preserve"> г) гектическая температура </w:t>
      </w:r>
    </w:p>
    <w:p w:rsidR="00000000" w:rsidRDefault="00A75214">
      <w:pPr>
        <w:ind w:left="284" w:hanging="284"/>
        <w:jc w:val="both"/>
        <w:rPr>
          <w:rFonts w:ascii="NTTimes/Cyrillic" w:hAnsi="NTTimes/Cyrillic"/>
          <w:sz w:val="18"/>
        </w:rPr>
      </w:pPr>
      <w:r>
        <w:rPr>
          <w:rFonts w:ascii="NTTimes/Cyrillic" w:hAnsi="NTTimes/Cyrillic"/>
          <w:sz w:val="18"/>
        </w:rPr>
        <w:t xml:space="preserve"> д) относительное стихание процесса к концу образования гнойных метастазов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121. К осложнениям сепсиса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септиче</w:t>
      </w:r>
      <w:r>
        <w:rPr>
          <w:rFonts w:ascii="NTTimes/Cyrillic" w:hAnsi="NTTimes/Cyrillic"/>
          <w:sz w:val="18"/>
        </w:rPr>
        <w:t xml:space="preserve">ских кровотечений </w:t>
      </w:r>
    </w:p>
    <w:p w:rsidR="00000000" w:rsidRDefault="00A75214">
      <w:pPr>
        <w:ind w:left="284" w:hanging="284"/>
        <w:jc w:val="both"/>
        <w:rPr>
          <w:rFonts w:ascii="NTTimes/Cyrillic" w:hAnsi="NTTimes/Cyrillic"/>
          <w:sz w:val="18"/>
        </w:rPr>
      </w:pPr>
      <w:r>
        <w:rPr>
          <w:rFonts w:ascii="NTTimes/Cyrillic" w:hAnsi="NTTimes/Cyrillic"/>
          <w:sz w:val="18"/>
        </w:rPr>
        <w:t xml:space="preserve"> б) тромбоэмболии артерий конечностей или внутренних органов </w:t>
      </w:r>
    </w:p>
    <w:p w:rsidR="00000000" w:rsidRDefault="00A75214">
      <w:pPr>
        <w:ind w:left="284" w:hanging="284"/>
        <w:jc w:val="both"/>
        <w:rPr>
          <w:rFonts w:ascii="NTTimes/Cyrillic" w:hAnsi="NTTimes/Cyrillic"/>
          <w:sz w:val="18"/>
        </w:rPr>
      </w:pPr>
      <w:r>
        <w:rPr>
          <w:rFonts w:ascii="NTTimes/Cyrillic" w:hAnsi="NTTimes/Cyrillic"/>
          <w:sz w:val="18"/>
        </w:rPr>
        <w:t xml:space="preserve"> в) асцита, анасарка </w:t>
      </w:r>
    </w:p>
    <w:p w:rsidR="00000000" w:rsidRDefault="00A75214">
      <w:pPr>
        <w:ind w:left="284" w:hanging="284"/>
        <w:jc w:val="both"/>
        <w:rPr>
          <w:rFonts w:ascii="NTTimes/Cyrillic" w:hAnsi="NTTimes/Cyrillic"/>
          <w:sz w:val="18"/>
        </w:rPr>
      </w:pPr>
      <w:r>
        <w:rPr>
          <w:rFonts w:ascii="NTTimes/Cyrillic" w:hAnsi="NTTimes/Cyrillic"/>
          <w:sz w:val="18"/>
        </w:rPr>
        <w:t xml:space="preserve"> г) септического эндокардита </w:t>
      </w:r>
    </w:p>
    <w:p w:rsidR="00000000" w:rsidRDefault="00A75214">
      <w:pPr>
        <w:ind w:left="284" w:hanging="284"/>
        <w:jc w:val="both"/>
        <w:rPr>
          <w:rFonts w:ascii="NTTimes/Cyrillic" w:hAnsi="NTTimes/Cyrillic"/>
          <w:sz w:val="18"/>
        </w:rPr>
      </w:pPr>
      <w:r>
        <w:rPr>
          <w:rFonts w:ascii="NTTimes/Cyrillic" w:hAnsi="NTTimes/Cyrillic"/>
          <w:sz w:val="18"/>
        </w:rPr>
        <w:t xml:space="preserve"> д) пневмонии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15. ДЕТСКАЯ ХИРУРГИЯ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У ребенка на обзорной рентгенограмме легких на фоне умеренной инфильтрации отмечаются разнокалиберные ячеистые просветления.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внутрилегочная деструкция </w:t>
      </w:r>
    </w:p>
    <w:p w:rsidR="00000000" w:rsidRDefault="00A75214">
      <w:pPr>
        <w:ind w:left="284" w:hanging="284"/>
        <w:jc w:val="both"/>
        <w:rPr>
          <w:rFonts w:ascii="NTTimes/Cyrillic" w:hAnsi="NTTimes/Cyrillic"/>
          <w:sz w:val="18"/>
        </w:rPr>
      </w:pPr>
      <w:r>
        <w:rPr>
          <w:rFonts w:ascii="NTTimes/Cyrillic" w:hAnsi="NTTimes/Cyrillic"/>
          <w:sz w:val="18"/>
        </w:rPr>
        <w:t xml:space="preserve"> б) буллезная форма стафилококковой деструкции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мелкоочаговая множественная стафилококковая деструкция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абсцесс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д) гиган</w:t>
      </w:r>
      <w:r>
        <w:rPr>
          <w:rFonts w:ascii="NTTimes/Cyrillic" w:hAnsi="NTTimes/Cyrillic"/>
          <w:sz w:val="18"/>
        </w:rPr>
        <w:t xml:space="preserve">тский абсцесс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У ребенка в возрасте 1 месяца отмечаются отсутствие дыхания справа, тупость при перкуссии, полное смещение органов средостения вправо. При бронхоскопии правый главный бронх слепо заканчивается. У ребенка </w:t>
      </w:r>
    </w:p>
    <w:p w:rsidR="00000000" w:rsidRDefault="00A75214">
      <w:pPr>
        <w:ind w:left="284" w:hanging="284"/>
        <w:jc w:val="both"/>
        <w:rPr>
          <w:rFonts w:ascii="NTTimes/Cyrillic" w:hAnsi="NTTimes/Cyrillic"/>
          <w:sz w:val="18"/>
        </w:rPr>
      </w:pPr>
      <w:r>
        <w:rPr>
          <w:rFonts w:ascii="NTTimes/Cyrillic" w:hAnsi="NTTimes/Cyrillic"/>
          <w:sz w:val="18"/>
        </w:rPr>
        <w:t xml:space="preserve"> а) гипоплазия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аплазия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агенезия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ателектаз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кистозная гипоплазия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У ребенка в возрасте 3 лет в течение 6 мес определяется кистозное образование в легком. Жалоб нет. Ребенку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пункционный м</w:t>
      </w:r>
      <w:r>
        <w:rPr>
          <w:rFonts w:ascii="NTTimes/Cyrillic" w:hAnsi="NTTimes/Cyrillic"/>
          <w:sz w:val="18"/>
        </w:rPr>
        <w:t xml:space="preserve">етод </w:t>
      </w:r>
    </w:p>
    <w:p w:rsidR="00000000" w:rsidRDefault="00A75214">
      <w:pPr>
        <w:ind w:left="284" w:hanging="284"/>
        <w:jc w:val="both"/>
        <w:rPr>
          <w:rFonts w:ascii="NTTimes/Cyrillic" w:hAnsi="NTTimes/Cyrillic"/>
          <w:sz w:val="18"/>
        </w:rPr>
      </w:pPr>
      <w:r>
        <w:rPr>
          <w:rFonts w:ascii="NTTimes/Cyrillic" w:hAnsi="NTTimes/Cyrillic"/>
          <w:sz w:val="18"/>
        </w:rPr>
        <w:t xml:space="preserve"> в) консервативное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выжидательная тактика </w:t>
      </w:r>
    </w:p>
    <w:p w:rsidR="00000000" w:rsidRDefault="00A75214">
      <w:pPr>
        <w:ind w:left="284" w:hanging="284"/>
        <w:jc w:val="both"/>
        <w:rPr>
          <w:rFonts w:ascii="NTTimes/Cyrillic" w:hAnsi="NTTimes/Cyrillic"/>
          <w:sz w:val="18"/>
        </w:rPr>
      </w:pPr>
      <w:r>
        <w:rPr>
          <w:rFonts w:ascii="NTTimes/Cyrillic" w:hAnsi="NTTimes/Cyrillic"/>
          <w:sz w:val="18"/>
        </w:rPr>
        <w:t xml:space="preserve"> д) санаторное лечение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Ребенок высоко лихорадит. На рентгенограмме видно тонкостенное округлое образование с уровнем жидкости без перифокальной реакции.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абсцесс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напряженная киста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нагноившаяся киста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диафрагмальная грыжа </w:t>
      </w:r>
    </w:p>
    <w:p w:rsidR="00000000" w:rsidRDefault="00A75214">
      <w:pPr>
        <w:ind w:left="284" w:hanging="284"/>
        <w:jc w:val="both"/>
        <w:rPr>
          <w:rFonts w:ascii="NTTimes/Cyrillic" w:hAnsi="NTTimes/Cyrillic"/>
          <w:sz w:val="18"/>
        </w:rPr>
      </w:pPr>
      <w:r>
        <w:rPr>
          <w:rFonts w:ascii="NTTimes/Cyrillic" w:hAnsi="NTTimes/Cyrillic"/>
          <w:sz w:val="18"/>
        </w:rPr>
        <w:t xml:space="preserve"> д) буллы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У ребенка в возрасте 2 лет в течение более года имеется кистозное образование в легком. Ему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оперативное лечен</w:t>
      </w:r>
      <w:r>
        <w:rPr>
          <w:rFonts w:ascii="NTTimes/Cyrillic" w:hAnsi="NTTimes/Cyrillic"/>
          <w:sz w:val="18"/>
        </w:rPr>
        <w:t xml:space="preserve">ие </w:t>
      </w:r>
    </w:p>
    <w:p w:rsidR="00000000" w:rsidRDefault="00A75214">
      <w:pPr>
        <w:ind w:left="284" w:hanging="284"/>
        <w:jc w:val="both"/>
        <w:rPr>
          <w:rFonts w:ascii="NTTimes/Cyrillic" w:hAnsi="NTTimes/Cyrillic"/>
          <w:sz w:val="18"/>
        </w:rPr>
      </w:pPr>
      <w:r>
        <w:rPr>
          <w:rFonts w:ascii="NTTimes/Cyrillic" w:hAnsi="NTTimes/Cyrillic"/>
          <w:sz w:val="18"/>
        </w:rPr>
        <w:t xml:space="preserve"> б) консервативное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пункцию кисты </w:t>
      </w:r>
    </w:p>
    <w:p w:rsidR="00000000" w:rsidRDefault="00A75214">
      <w:pPr>
        <w:ind w:left="284" w:hanging="284"/>
        <w:jc w:val="both"/>
        <w:rPr>
          <w:rFonts w:ascii="NTTimes/Cyrillic" w:hAnsi="NTTimes/Cyrillic"/>
          <w:sz w:val="18"/>
        </w:rPr>
      </w:pPr>
      <w:r>
        <w:rPr>
          <w:rFonts w:ascii="NTTimes/Cyrillic" w:hAnsi="NTTimes/Cyrillic"/>
          <w:sz w:val="18"/>
        </w:rPr>
        <w:t xml:space="preserve"> г) дренирование кисты </w:t>
      </w:r>
    </w:p>
    <w:p w:rsidR="00000000" w:rsidRDefault="00A75214">
      <w:pPr>
        <w:ind w:left="284" w:hanging="284"/>
        <w:jc w:val="both"/>
        <w:rPr>
          <w:rFonts w:ascii="NTTimes/Cyrillic" w:hAnsi="NTTimes/Cyrillic"/>
          <w:sz w:val="18"/>
        </w:rPr>
      </w:pPr>
      <w:r>
        <w:rPr>
          <w:rFonts w:ascii="NTTimes/Cyrillic" w:hAnsi="NTTimes/Cyrillic"/>
          <w:sz w:val="18"/>
        </w:rPr>
        <w:t xml:space="preserve"> д) выжидательную тактику </w:t>
      </w:r>
    </w:p>
    <w:p w:rsidR="00000000" w:rsidRDefault="00A75214">
      <w:pPr>
        <w:ind w:left="284" w:hanging="284"/>
        <w:jc w:val="both"/>
        <w:rPr>
          <w:rFonts w:ascii="NTTimes/Cyrillic" w:hAnsi="NTTimes/Cyrillic"/>
          <w:sz w:val="18"/>
        </w:rPr>
      </w:pPr>
      <w:r>
        <w:rPr>
          <w:rFonts w:ascii="NTTimes/Cyrillic" w:hAnsi="NTTimes/Cyrillic"/>
          <w:sz w:val="18"/>
        </w:rPr>
        <w:t xml:space="preserve"> е) санаторное лечение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У ребенка обнаружены нерезко выраженные цилиндрические бронхоэктазы, которые несмотря на длительное консервативное лечение не подвергаются обратному развитию. В данном случае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оперативное лечение временно не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оперативное лечение противопоказано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в) показано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оперативное лечение не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д) показан курс лечебных бронхоскопий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w:t>
      </w:r>
      <w:r>
        <w:rPr>
          <w:rFonts w:ascii="NTTimes/Cyrillic" w:hAnsi="NTTimes/Cyrillic"/>
          <w:sz w:val="18"/>
        </w:rPr>
        <w:t xml:space="preserve">У больного ребенка тяжелое состояние, выраженная дыхательная недостаточность, звонкий голос, периодически слышен симптом "хлопка". В данном случае речь идет </w:t>
      </w:r>
    </w:p>
    <w:p w:rsidR="00000000" w:rsidRDefault="00A75214">
      <w:pPr>
        <w:ind w:left="284" w:hanging="284"/>
        <w:jc w:val="both"/>
        <w:rPr>
          <w:rFonts w:ascii="NTTimes/Cyrillic" w:hAnsi="NTTimes/Cyrillic"/>
          <w:sz w:val="18"/>
        </w:rPr>
      </w:pPr>
      <w:r>
        <w:rPr>
          <w:rFonts w:ascii="NTTimes/Cyrillic" w:hAnsi="NTTimes/Cyrillic"/>
          <w:sz w:val="18"/>
        </w:rPr>
        <w:t xml:space="preserve"> а) об инородном теле бронха </w:t>
      </w:r>
    </w:p>
    <w:p w:rsidR="00000000" w:rsidRDefault="00A75214">
      <w:pPr>
        <w:ind w:left="284" w:hanging="284"/>
        <w:jc w:val="both"/>
        <w:rPr>
          <w:rFonts w:ascii="NTTimes/Cyrillic" w:hAnsi="NTTimes/Cyrillic"/>
          <w:sz w:val="18"/>
        </w:rPr>
      </w:pPr>
      <w:r>
        <w:rPr>
          <w:rFonts w:ascii="NTTimes/Cyrillic" w:hAnsi="NTTimes/Cyrillic"/>
          <w:sz w:val="18"/>
        </w:rPr>
        <w:t xml:space="preserve"> б) об инородном теле гортани </w:t>
      </w:r>
    </w:p>
    <w:p w:rsidR="00000000" w:rsidRDefault="00A75214">
      <w:pPr>
        <w:ind w:left="284" w:hanging="284"/>
        <w:jc w:val="both"/>
        <w:rPr>
          <w:rFonts w:ascii="NTTimes/Cyrillic" w:hAnsi="NTTimes/Cyrillic"/>
          <w:sz w:val="18"/>
        </w:rPr>
      </w:pPr>
      <w:r>
        <w:rPr>
          <w:rFonts w:ascii="NTTimes/Cyrillic" w:hAnsi="NTTimes/Cyrillic"/>
          <w:sz w:val="18"/>
        </w:rPr>
        <w:t xml:space="preserve"> в) о фиксированном инородном теле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г) о баллотирующем инородном теле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д) об инородном теле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Ребенок выпил глоток уксусной эссенции и сразу поступил в стационар. Ему следует сделать промывание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а) щелочным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б) подкисленным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в) холо</w:t>
      </w:r>
      <w:r>
        <w:rPr>
          <w:rFonts w:ascii="NTTimes/Cyrillic" w:hAnsi="NTTimes/Cyrillic"/>
          <w:sz w:val="18"/>
        </w:rPr>
        <w:t xml:space="preserve">дной водой </w:t>
      </w:r>
    </w:p>
    <w:p w:rsidR="00000000" w:rsidRDefault="00A75214">
      <w:pPr>
        <w:ind w:left="284" w:hanging="284"/>
        <w:jc w:val="both"/>
        <w:rPr>
          <w:rFonts w:ascii="NTTimes/Cyrillic" w:hAnsi="NTTimes/Cyrillic"/>
          <w:sz w:val="18"/>
        </w:rPr>
      </w:pPr>
      <w:r>
        <w:rPr>
          <w:rFonts w:ascii="NTTimes/Cyrillic" w:hAnsi="NTTimes/Cyrillic"/>
          <w:sz w:val="18"/>
        </w:rPr>
        <w:t xml:space="preserve"> г) водой комнатной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д) горячей водой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Ребенок выпил глоток едкой щелочи. Ему нужно сделать промывание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а) холодной водой </w:t>
      </w:r>
    </w:p>
    <w:p w:rsidR="00000000" w:rsidRDefault="00A75214">
      <w:pPr>
        <w:ind w:left="284" w:hanging="284"/>
        <w:jc w:val="both"/>
        <w:rPr>
          <w:rFonts w:ascii="NTTimes/Cyrillic" w:hAnsi="NTTimes/Cyrillic"/>
          <w:sz w:val="18"/>
        </w:rPr>
      </w:pPr>
      <w:r>
        <w:rPr>
          <w:rFonts w:ascii="NTTimes/Cyrillic" w:hAnsi="NTTimes/Cyrillic"/>
          <w:sz w:val="18"/>
        </w:rPr>
        <w:t xml:space="preserve"> б) водой комнатной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в) щелочным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г) подкисленным раствором </w:t>
      </w:r>
    </w:p>
    <w:p w:rsidR="00000000" w:rsidRDefault="00A75214">
      <w:pPr>
        <w:ind w:left="284" w:hanging="284"/>
        <w:jc w:val="both"/>
        <w:rPr>
          <w:rFonts w:ascii="NTTimes/Cyrillic" w:hAnsi="NTTimes/Cyrillic"/>
          <w:sz w:val="18"/>
        </w:rPr>
      </w:pPr>
      <w:r>
        <w:rPr>
          <w:rFonts w:ascii="NTTimes/Cyrillic" w:hAnsi="NTTimes/Cyrillic"/>
          <w:sz w:val="18"/>
        </w:rPr>
        <w:t xml:space="preserve"> д) горячей водой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При свежем ожоге пищевода предпочтение следует отдать </w:t>
      </w:r>
    </w:p>
    <w:p w:rsidR="00000000" w:rsidRDefault="00A75214">
      <w:pPr>
        <w:ind w:left="284" w:hanging="284"/>
        <w:jc w:val="both"/>
        <w:rPr>
          <w:rFonts w:ascii="NTTimes/Cyrillic" w:hAnsi="NTTimes/Cyrillic"/>
          <w:sz w:val="18"/>
        </w:rPr>
      </w:pPr>
      <w:r>
        <w:rPr>
          <w:rFonts w:ascii="NTTimes/Cyrillic" w:hAnsi="NTTimes/Cyrillic"/>
          <w:sz w:val="18"/>
        </w:rPr>
        <w:t xml:space="preserve"> а) "слепому" методу бужирования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эзофагоскоп </w:t>
      </w:r>
    </w:p>
    <w:p w:rsidR="00000000" w:rsidRDefault="00A75214">
      <w:pPr>
        <w:ind w:left="284" w:hanging="284"/>
        <w:jc w:val="both"/>
        <w:rPr>
          <w:rFonts w:ascii="NTTimes/Cyrillic" w:hAnsi="NTTimes/Cyrillic"/>
          <w:sz w:val="18"/>
        </w:rPr>
      </w:pPr>
      <w:r>
        <w:rPr>
          <w:rFonts w:ascii="NTTimes/Cyrillic" w:hAnsi="NTTimes/Cyrillic"/>
          <w:sz w:val="18"/>
        </w:rPr>
        <w:t xml:space="preserve"> в) за нитку </w:t>
      </w:r>
    </w:p>
    <w:p w:rsidR="00000000" w:rsidRDefault="00A75214">
      <w:pPr>
        <w:ind w:left="284" w:hanging="284"/>
        <w:jc w:val="both"/>
        <w:rPr>
          <w:rFonts w:ascii="NTTimes/Cyrillic" w:hAnsi="NTTimes/Cyrillic"/>
          <w:sz w:val="18"/>
        </w:rPr>
      </w:pPr>
      <w:r>
        <w:rPr>
          <w:rFonts w:ascii="NTTimes/Cyrillic" w:hAnsi="NTTimes/Cyrillic"/>
          <w:sz w:val="18"/>
        </w:rPr>
        <w:t xml:space="preserve"> г) ретроградному методу бужирования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не бужировать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011. При ущемленной грыже у ребенка после рассечения по</w:t>
      </w:r>
      <w:r>
        <w:rPr>
          <w:rFonts w:ascii="NTTimes/Cyrillic" w:hAnsi="NTTimes/Cyrillic"/>
          <w:sz w:val="18"/>
        </w:rPr>
        <w:t xml:space="preserve">верхности мягких тканей в паховой области дальнейшая последовательность этапов операции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рассечение передней стенки пахового канала без рассечения поверхностного пахового кольца, вскрытие грыжевого мешка и ревизия его содержимого </w:t>
      </w:r>
    </w:p>
    <w:p w:rsidR="00000000" w:rsidRDefault="00A75214">
      <w:pPr>
        <w:ind w:left="284" w:hanging="284"/>
        <w:jc w:val="both"/>
        <w:rPr>
          <w:rFonts w:ascii="NTTimes/Cyrillic" w:hAnsi="NTTimes/Cyrillic"/>
          <w:sz w:val="18"/>
        </w:rPr>
      </w:pPr>
      <w:r>
        <w:rPr>
          <w:rFonts w:ascii="NTTimes/Cyrillic" w:hAnsi="NTTimes/Cyrillic"/>
          <w:sz w:val="18"/>
        </w:rPr>
        <w:t xml:space="preserve"> б) рассечение поверхностного пахового кольца, вскрытие грыжевого мешка и ревизия его </w:t>
      </w:r>
    </w:p>
    <w:p w:rsidR="00000000" w:rsidRDefault="00A75214">
      <w:pPr>
        <w:ind w:left="284" w:hanging="284"/>
        <w:jc w:val="both"/>
        <w:rPr>
          <w:rFonts w:ascii="NTTimes/Cyrillic" w:hAnsi="NTTimes/Cyrillic"/>
          <w:sz w:val="18"/>
        </w:rPr>
      </w:pPr>
      <w:r>
        <w:rPr>
          <w:rFonts w:ascii="NTTimes/Cyrillic" w:hAnsi="NTTimes/Cyrillic"/>
          <w:sz w:val="18"/>
        </w:rPr>
        <w:t xml:space="preserve"> в) рассечение апоневроза наружной косой мышцы живота и поверхностного пахового кольца, вскрытие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г) вскрытие грыжевого мешка, удаление грыжевой воды и ревиз</w:t>
      </w:r>
      <w:r>
        <w:rPr>
          <w:rFonts w:ascii="NTTimes/Cyrillic" w:hAnsi="NTTimes/Cyrillic"/>
          <w:sz w:val="18"/>
        </w:rPr>
        <w:t xml:space="preserve">ия содержимого грыжевого мешка с рассечением грыжевых ворот </w:t>
      </w:r>
    </w:p>
    <w:p w:rsidR="00000000" w:rsidRDefault="00A75214">
      <w:pPr>
        <w:ind w:left="284" w:hanging="284"/>
        <w:jc w:val="both"/>
        <w:rPr>
          <w:rFonts w:ascii="NTTimes/Cyrillic" w:hAnsi="NTTimes/Cyrillic"/>
          <w:sz w:val="18"/>
        </w:rPr>
      </w:pPr>
      <w:r>
        <w:rPr>
          <w:rFonts w:ascii="NTTimes/Cyrillic" w:hAnsi="NTTimes/Cyrillic"/>
          <w:sz w:val="18"/>
        </w:rPr>
        <w:t xml:space="preserve"> д) приподнимание крючком фарабефа поверхностного пахового кольца, вскрытие грыжевого мешка, ревизия его содержимого и удаление инфицированной грыжевой воды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Последовательность этапов завершающей стадии операции ущемленной паховой грыжи у мальчика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освобождение шейки грыжевого мешка от элементов семенного канатика, ее пересечение, обработка культи мешка, оставление дистального отдела мешка на месте, послойное восстановлен</w:t>
      </w:r>
      <w:r>
        <w:rPr>
          <w:rFonts w:ascii="NTTimes/Cyrillic" w:hAnsi="NTTimes/Cyrillic"/>
          <w:sz w:val="18"/>
        </w:rPr>
        <w:t xml:space="preserve">ие целостности структур паховой области до кожи, провизорные швы на кожу </w:t>
      </w:r>
    </w:p>
    <w:p w:rsidR="00000000" w:rsidRDefault="00A75214">
      <w:pPr>
        <w:ind w:left="284" w:hanging="284"/>
        <w:jc w:val="both"/>
        <w:rPr>
          <w:rFonts w:ascii="NTTimes/Cyrillic" w:hAnsi="NTTimes/Cyrillic"/>
          <w:sz w:val="18"/>
        </w:rPr>
      </w:pPr>
      <w:r>
        <w:rPr>
          <w:rFonts w:ascii="NTTimes/Cyrillic" w:hAnsi="NTTimes/Cyrillic"/>
          <w:sz w:val="18"/>
        </w:rPr>
        <w:t xml:space="preserve"> б) все предусмотренное в п. А и зашивание раны наглухо </w:t>
      </w:r>
    </w:p>
    <w:p w:rsidR="00000000" w:rsidRDefault="00A75214">
      <w:pPr>
        <w:ind w:left="284" w:hanging="284"/>
        <w:jc w:val="both"/>
        <w:rPr>
          <w:rFonts w:ascii="NTTimes/Cyrillic" w:hAnsi="NTTimes/Cyrillic"/>
          <w:sz w:val="18"/>
        </w:rPr>
      </w:pPr>
      <w:r>
        <w:rPr>
          <w:rFonts w:ascii="NTTimes/Cyrillic" w:hAnsi="NTTimes/Cyrillic"/>
          <w:sz w:val="18"/>
        </w:rPr>
        <w:t xml:space="preserve"> в) все предусмотренное в п. А и удаление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предусмотренное в п. А и удаление грыжевого мешка, дополнительная апоневротическая или мышечно-апоневротическая пластика пахового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предусмотренное в п. А и дренирование паховой области через дно мошонки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013. С момента ущемления паховой грыжи у мальчика в возрасте 2 лет прошло 8 час. Ему необходим</w:t>
      </w:r>
      <w:r>
        <w:rPr>
          <w:rFonts w:ascii="NTTimes/Cyrillic" w:hAnsi="NTTimes/Cyrillic"/>
          <w:sz w:val="18"/>
        </w:rPr>
        <w:t xml:space="preserve">о </w:t>
      </w:r>
    </w:p>
    <w:p w:rsidR="00000000" w:rsidRDefault="00A75214">
      <w:pPr>
        <w:ind w:left="284" w:hanging="284"/>
        <w:jc w:val="both"/>
        <w:rPr>
          <w:rFonts w:ascii="NTTimes/Cyrillic" w:hAnsi="NTTimes/Cyrillic"/>
          <w:sz w:val="18"/>
        </w:rPr>
      </w:pPr>
      <w:r>
        <w:rPr>
          <w:rFonts w:ascii="NTTimes/Cyrillic" w:hAnsi="NTTimes/Cyrillic"/>
          <w:sz w:val="18"/>
        </w:rPr>
        <w:t xml:space="preserve"> а) срочное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б) орошение грыжевого выпячивания хлорэтилом </w:t>
      </w:r>
    </w:p>
    <w:p w:rsidR="00000000" w:rsidRDefault="00A75214">
      <w:pPr>
        <w:ind w:left="284" w:hanging="284"/>
        <w:jc w:val="both"/>
        <w:rPr>
          <w:rFonts w:ascii="NTTimes/Cyrillic" w:hAnsi="NTTimes/Cyrillic"/>
          <w:sz w:val="18"/>
        </w:rPr>
      </w:pPr>
      <w:r>
        <w:rPr>
          <w:rFonts w:ascii="NTTimes/Cyrillic" w:hAnsi="NTTimes/Cyrillic"/>
          <w:sz w:val="18"/>
        </w:rPr>
        <w:t xml:space="preserve"> в) комплекс консервативных мероприятий, рассчитанных на самовправление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г) кратковременный наркоз </w:t>
      </w:r>
    </w:p>
    <w:p w:rsidR="00000000" w:rsidRDefault="00A75214">
      <w:pPr>
        <w:ind w:left="284" w:hanging="284"/>
        <w:jc w:val="both"/>
        <w:rPr>
          <w:rFonts w:ascii="NTTimes/Cyrillic" w:hAnsi="NTTimes/Cyrillic"/>
          <w:sz w:val="18"/>
        </w:rPr>
      </w:pPr>
      <w:r>
        <w:rPr>
          <w:rFonts w:ascii="NTTimes/Cyrillic" w:hAnsi="NTTimes/Cyrillic"/>
          <w:sz w:val="18"/>
        </w:rPr>
        <w:t xml:space="preserve"> д) клизма с хлоралгидратом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Ущемление паховой грыжи возникло у девочки в возрасте 3 лет. Давность ущемления 1 час. Ей необходимо </w:t>
      </w:r>
    </w:p>
    <w:p w:rsidR="00000000" w:rsidRDefault="00A75214">
      <w:pPr>
        <w:ind w:left="284" w:hanging="284"/>
        <w:jc w:val="both"/>
        <w:rPr>
          <w:rFonts w:ascii="NTTimes/Cyrillic" w:hAnsi="NTTimes/Cyrillic"/>
          <w:sz w:val="18"/>
        </w:rPr>
      </w:pPr>
      <w:r>
        <w:rPr>
          <w:rFonts w:ascii="NTTimes/Cyrillic" w:hAnsi="NTTimes/Cyrillic"/>
          <w:sz w:val="18"/>
        </w:rPr>
        <w:t xml:space="preserve"> а) ручное 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кратковременный наркоз </w:t>
      </w:r>
    </w:p>
    <w:p w:rsidR="00000000" w:rsidRDefault="00A75214">
      <w:pPr>
        <w:ind w:left="284" w:hanging="284"/>
        <w:jc w:val="both"/>
        <w:rPr>
          <w:rFonts w:ascii="NTTimes/Cyrillic" w:hAnsi="NTTimes/Cyrillic"/>
          <w:sz w:val="18"/>
        </w:rPr>
      </w:pPr>
      <w:r>
        <w:rPr>
          <w:rFonts w:ascii="NTTimes/Cyrillic" w:hAnsi="NTTimes/Cyrillic"/>
          <w:sz w:val="18"/>
        </w:rPr>
        <w:t xml:space="preserve"> в) срочное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г) комплекс консервативных мероприятий, рассчитанных на самовправление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клизма с хлоралгидратом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015. Ущемление паховой грыжи возникло у мальчика в возрасте 1 года. При осмотре и ощупывании грыжевого выпячивания отмечены гиперемия и пастозность тканей. В этом случае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комплекс консервативных мероприятий, рассчитанных на самовправление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ручное вправление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в) срочное вправление грыжи под кратковременным наркозом </w:t>
      </w:r>
    </w:p>
    <w:p w:rsidR="00000000" w:rsidRDefault="00A75214">
      <w:pPr>
        <w:ind w:left="284" w:hanging="284"/>
        <w:jc w:val="both"/>
        <w:rPr>
          <w:rFonts w:ascii="NTTimes/Cyrillic" w:hAnsi="NTTimes/Cyrillic"/>
          <w:sz w:val="18"/>
        </w:rPr>
      </w:pPr>
      <w:r>
        <w:rPr>
          <w:rFonts w:ascii="NTTimes/Cyrillic" w:hAnsi="NTTimes/Cyrillic"/>
          <w:sz w:val="18"/>
        </w:rPr>
        <w:t xml:space="preserve"> г) срочное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д) назначение барбитуратов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Отличие приобретенной паховой грыжи от врожденной состоит </w:t>
      </w:r>
    </w:p>
    <w:p w:rsidR="00000000" w:rsidRDefault="00A75214">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в характере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б) в отношении элементов семенного канатика к грыжевому мешку </w:t>
      </w:r>
    </w:p>
    <w:p w:rsidR="00000000" w:rsidRDefault="00A75214">
      <w:pPr>
        <w:ind w:left="284" w:hanging="284"/>
        <w:jc w:val="both"/>
        <w:rPr>
          <w:rFonts w:ascii="NTTimes/Cyrillic" w:hAnsi="NTTimes/Cyrillic"/>
          <w:sz w:val="18"/>
        </w:rPr>
      </w:pPr>
      <w:r>
        <w:rPr>
          <w:rFonts w:ascii="NTTimes/Cyrillic" w:hAnsi="NTTimes/Cyrillic"/>
          <w:sz w:val="18"/>
        </w:rPr>
        <w:t xml:space="preserve"> в) в выходе грыжевого мешка через глубокое и поверхностное паховое кольцо </w:t>
      </w:r>
    </w:p>
    <w:p w:rsidR="00000000" w:rsidRDefault="00A75214">
      <w:pPr>
        <w:ind w:left="284" w:hanging="284"/>
        <w:jc w:val="both"/>
        <w:rPr>
          <w:rFonts w:ascii="NTTimes/Cyrillic" w:hAnsi="NTTimes/Cyrillic"/>
          <w:sz w:val="18"/>
        </w:rPr>
      </w:pPr>
      <w:r>
        <w:rPr>
          <w:rFonts w:ascii="NTTimes/Cyrillic" w:hAnsi="NTTimes/Cyrillic"/>
          <w:sz w:val="18"/>
        </w:rPr>
        <w:t xml:space="preserve"> г) в состоянии мышечно-апоневротических структур паховой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д) в канатиковой грыже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Оптимальный возраст оперативного вмешательства при паховой грыже </w:t>
      </w:r>
    </w:p>
    <w:p w:rsidR="00000000" w:rsidRDefault="00A75214">
      <w:pPr>
        <w:ind w:left="284" w:hanging="284"/>
        <w:jc w:val="both"/>
        <w:rPr>
          <w:rFonts w:ascii="NTTimes/Cyrillic" w:hAnsi="NTTimes/Cyrillic"/>
          <w:sz w:val="18"/>
        </w:rPr>
      </w:pPr>
      <w:r>
        <w:rPr>
          <w:rFonts w:ascii="NTTimes/Cyrillic" w:hAnsi="NTTimes/Cyrillic"/>
          <w:sz w:val="18"/>
        </w:rPr>
        <w:t xml:space="preserve"> а) 6 мес </w:t>
      </w:r>
    </w:p>
    <w:p w:rsidR="00000000" w:rsidRDefault="00A75214">
      <w:pPr>
        <w:ind w:left="284" w:hanging="284"/>
        <w:jc w:val="both"/>
        <w:rPr>
          <w:rFonts w:ascii="NTTimes/Cyrillic" w:hAnsi="NTTimes/Cyrillic"/>
          <w:sz w:val="18"/>
        </w:rPr>
      </w:pPr>
      <w:r>
        <w:rPr>
          <w:rFonts w:ascii="NTTimes/Cyrillic" w:hAnsi="NTTimes/Cyrillic"/>
          <w:sz w:val="18"/>
        </w:rPr>
        <w:t xml:space="preserve"> б) 1 год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 установления диагноза </w:t>
      </w:r>
    </w:p>
    <w:p w:rsidR="00000000" w:rsidRDefault="00A75214">
      <w:pPr>
        <w:ind w:left="284" w:hanging="284"/>
        <w:jc w:val="both"/>
        <w:rPr>
          <w:rFonts w:ascii="NTTimes/Cyrillic" w:hAnsi="NTTimes/Cyrillic"/>
          <w:sz w:val="18"/>
        </w:rPr>
      </w:pPr>
      <w:r>
        <w:rPr>
          <w:rFonts w:ascii="NTTimes/Cyrillic" w:hAnsi="NTTimes/Cyrillic"/>
          <w:sz w:val="18"/>
        </w:rPr>
        <w:t xml:space="preserve"> г) 3 года </w:t>
      </w:r>
    </w:p>
    <w:p w:rsidR="00000000" w:rsidRDefault="00A75214">
      <w:pPr>
        <w:ind w:left="284" w:hanging="284"/>
        <w:jc w:val="both"/>
        <w:rPr>
          <w:rFonts w:ascii="NTTimes/Cyrillic" w:hAnsi="NTTimes/Cyrillic"/>
          <w:sz w:val="18"/>
        </w:rPr>
      </w:pPr>
      <w:r>
        <w:rPr>
          <w:rFonts w:ascii="NTTimes/Cyrillic" w:hAnsi="NTTimes/Cyrillic"/>
          <w:sz w:val="18"/>
        </w:rPr>
        <w:t xml:space="preserve"> д) 5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В обосновании возрастного срока оперативного вмешательства при паховой грыже лежат </w:t>
      </w:r>
    </w:p>
    <w:p w:rsidR="00000000" w:rsidRDefault="00A75214">
      <w:pPr>
        <w:ind w:left="284" w:hanging="284"/>
        <w:jc w:val="both"/>
        <w:rPr>
          <w:rFonts w:ascii="NTTimes/Cyrillic" w:hAnsi="NTTimes/Cyrillic"/>
          <w:sz w:val="18"/>
        </w:rPr>
      </w:pPr>
      <w:r>
        <w:rPr>
          <w:rFonts w:ascii="NTTimes/Cyrillic" w:hAnsi="NTTimes/Cyrillic"/>
          <w:sz w:val="18"/>
        </w:rPr>
        <w:t xml:space="preserve"> а) особенн</w:t>
      </w:r>
      <w:r>
        <w:rPr>
          <w:rFonts w:ascii="NTTimes/Cyrillic" w:hAnsi="NTTimes/Cyrillic"/>
          <w:sz w:val="18"/>
        </w:rPr>
        <w:t xml:space="preserve">ости иммунитета </w:t>
      </w:r>
    </w:p>
    <w:p w:rsidR="00000000" w:rsidRDefault="00A75214">
      <w:pPr>
        <w:ind w:left="284" w:hanging="284"/>
        <w:jc w:val="both"/>
        <w:rPr>
          <w:rFonts w:ascii="NTTimes/Cyrillic" w:hAnsi="NTTimes/Cyrillic"/>
          <w:sz w:val="18"/>
        </w:rPr>
      </w:pPr>
      <w:r>
        <w:rPr>
          <w:rFonts w:ascii="NTTimes/Cyrillic" w:hAnsi="NTTimes/Cyrillic"/>
          <w:sz w:val="18"/>
        </w:rPr>
        <w:t xml:space="preserve"> б) опасность развития осложнений паховой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в) особенности дифференцировки мышечно-апоневротических структур паховой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г) характер метаболизма соединительной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д) особенности обменных процессов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Оптимальным методом оперативного лечения паховой грыжи у мальчиков в возрасте 4. 5 лет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грыжесечение с обработкой брюшинной воронки в поверхностном паховом кольце без апоневротической пластики и оставлением дистального участка грыжевого мешка на месте </w:t>
      </w:r>
    </w:p>
    <w:p w:rsidR="00000000" w:rsidRDefault="00A75214">
      <w:pPr>
        <w:ind w:left="284" w:hanging="284"/>
        <w:jc w:val="both"/>
        <w:rPr>
          <w:rFonts w:ascii="NTTimes/Cyrillic" w:hAnsi="NTTimes/Cyrillic"/>
          <w:sz w:val="18"/>
        </w:rPr>
      </w:pPr>
      <w:r>
        <w:rPr>
          <w:rFonts w:ascii="NTTimes/Cyrillic" w:hAnsi="NTTimes/Cyrillic"/>
          <w:sz w:val="18"/>
        </w:rPr>
        <w:t xml:space="preserve"> б) грыж</w:t>
      </w:r>
      <w:r>
        <w:rPr>
          <w:rFonts w:ascii="NTTimes/Cyrillic" w:hAnsi="NTTimes/Cyrillic"/>
          <w:sz w:val="18"/>
        </w:rPr>
        <w:t xml:space="preserve">епластика с укреплением передней стенки пахового канала (по Черни - Краснобаеву, Мартынову, Жирару со швами по Кимбаровскому и др) </w:t>
      </w:r>
    </w:p>
    <w:p w:rsidR="00000000" w:rsidRDefault="00A75214">
      <w:pPr>
        <w:ind w:left="284" w:hanging="284"/>
        <w:jc w:val="both"/>
        <w:rPr>
          <w:rFonts w:ascii="NTTimes/Cyrillic" w:hAnsi="NTTimes/Cyrillic"/>
          <w:sz w:val="18"/>
        </w:rPr>
      </w:pPr>
      <w:r>
        <w:rPr>
          <w:rFonts w:ascii="NTTimes/Cyrillic" w:hAnsi="NTTimes/Cyrillic"/>
          <w:sz w:val="18"/>
        </w:rPr>
        <w:t xml:space="preserve"> в) простая ампутация грыжевого мешка </w:t>
      </w:r>
    </w:p>
    <w:p w:rsidR="00000000" w:rsidRDefault="00A75214">
      <w:pPr>
        <w:ind w:left="284" w:hanging="284"/>
        <w:jc w:val="both"/>
        <w:rPr>
          <w:rFonts w:ascii="NTTimes/Cyrillic" w:hAnsi="NTTimes/Cyrillic"/>
          <w:sz w:val="18"/>
        </w:rPr>
      </w:pPr>
      <w:r>
        <w:rPr>
          <w:rFonts w:ascii="NTTimes/Cyrillic" w:hAnsi="NTTimes/Cyrillic"/>
          <w:sz w:val="18"/>
        </w:rPr>
        <w:t xml:space="preserve"> г) грыжепластика с укреплением задней стенки пахового канала (по Бассини, Постемскому и др)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 п. А и дополнительная апоневротическая пластика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Наиболее частым осложнением при использовании обычных (классических) методов грыжепластики при паховой грыжи у мальчика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рецидив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высокое стояние</w:t>
      </w:r>
      <w:r>
        <w:rPr>
          <w:rFonts w:ascii="NTTimes/Cyrillic" w:hAnsi="NTTimes/Cyrillic"/>
          <w:sz w:val="18"/>
        </w:rPr>
        <w:t xml:space="preserve"> яичка, его атрофия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приобретенный крипторхизм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рефлекса кремастерной мышцы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болевой синдром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Основной особенностью грыжесечения у девочек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использование косметических швов </w:t>
      </w:r>
    </w:p>
    <w:p w:rsidR="00000000" w:rsidRDefault="00A75214">
      <w:pPr>
        <w:ind w:left="284" w:hanging="284"/>
        <w:jc w:val="both"/>
        <w:rPr>
          <w:rFonts w:ascii="NTTimes/Cyrillic" w:hAnsi="NTTimes/Cyrillic"/>
          <w:sz w:val="18"/>
        </w:rPr>
      </w:pPr>
      <w:r>
        <w:rPr>
          <w:rFonts w:ascii="NTTimes/Cyrillic" w:hAnsi="NTTimes/Cyrillic"/>
          <w:sz w:val="18"/>
        </w:rPr>
        <w:t xml:space="preserve"> б) зашивание поверхностного пахового кольца и пахового канала "наглухо" </w:t>
      </w:r>
    </w:p>
    <w:p w:rsidR="00000000" w:rsidRDefault="00A75214">
      <w:pPr>
        <w:ind w:left="284" w:hanging="284"/>
        <w:jc w:val="both"/>
        <w:rPr>
          <w:rFonts w:ascii="NTTimes/Cyrillic" w:hAnsi="NTTimes/Cyrillic"/>
          <w:sz w:val="18"/>
        </w:rPr>
      </w:pPr>
      <w:r>
        <w:rPr>
          <w:rFonts w:ascii="NTTimes/Cyrillic" w:hAnsi="NTTimes/Cyrillic"/>
          <w:sz w:val="18"/>
        </w:rPr>
        <w:t xml:space="preserve"> в) выделение и сохранение круглой связки матки, восстановление анатомической целостности структур паховой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г) использование кетгутового материала </w:t>
      </w:r>
    </w:p>
    <w:p w:rsidR="00000000" w:rsidRDefault="00A75214">
      <w:pPr>
        <w:ind w:left="284" w:hanging="284"/>
        <w:jc w:val="both"/>
        <w:rPr>
          <w:rFonts w:ascii="NTTimes/Cyrillic" w:hAnsi="NTTimes/Cyrillic"/>
          <w:sz w:val="18"/>
        </w:rPr>
      </w:pPr>
      <w:r>
        <w:rPr>
          <w:rFonts w:ascii="NTTimes/Cyrillic" w:hAnsi="NTTimes/Cyrillic"/>
          <w:sz w:val="18"/>
        </w:rPr>
        <w:t xml:space="preserve"> д) операционный разрез по кожной складке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022. Основными призна</w:t>
      </w:r>
      <w:r>
        <w:rPr>
          <w:rFonts w:ascii="NTTimes/Cyrillic" w:hAnsi="NTTimes/Cyrillic"/>
          <w:sz w:val="18"/>
        </w:rPr>
        <w:t xml:space="preserve">ками напряженной водянки оболочек яичка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атрофия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болевой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в) пахивагиналит </w:t>
      </w:r>
    </w:p>
    <w:p w:rsidR="00000000" w:rsidRDefault="00A75214">
      <w:pPr>
        <w:ind w:left="284" w:hanging="284"/>
        <w:jc w:val="both"/>
        <w:rPr>
          <w:rFonts w:ascii="NTTimes/Cyrillic" w:hAnsi="NTTimes/Cyrillic"/>
          <w:sz w:val="18"/>
        </w:rPr>
      </w:pPr>
      <w:r>
        <w:rPr>
          <w:rFonts w:ascii="NTTimes/Cyrillic" w:hAnsi="NTTimes/Cyrillic"/>
          <w:sz w:val="18"/>
        </w:rPr>
        <w:t xml:space="preserve"> г) флегмона оболочек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д) гипогенитализм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Доступным и распространенным методом диагностики водянки оболочек яичка и семенного канатика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диафаноскопия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пункция оболочек яичка и семенного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рентгеноскопия или рентгенография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эксплоративная скрототомия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ксерография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Оптимальный возраст для оперативного вмешательства при водянке оболочек яичка и сем</w:t>
      </w:r>
      <w:r>
        <w:rPr>
          <w:rFonts w:ascii="NTTimes/Cyrillic" w:hAnsi="NTTimes/Cyrillic"/>
          <w:sz w:val="18"/>
        </w:rPr>
        <w:t xml:space="preserve">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а) после установления диагноза </w:t>
      </w:r>
    </w:p>
    <w:p w:rsidR="00000000" w:rsidRDefault="00A75214">
      <w:pPr>
        <w:ind w:left="284" w:hanging="284"/>
        <w:jc w:val="both"/>
        <w:rPr>
          <w:rFonts w:ascii="NTTimes/Cyrillic" w:hAnsi="NTTimes/Cyrillic"/>
          <w:sz w:val="18"/>
        </w:rPr>
      </w:pPr>
      <w:r>
        <w:rPr>
          <w:rFonts w:ascii="NTTimes/Cyrillic" w:hAnsi="NTTimes/Cyrillic"/>
          <w:sz w:val="18"/>
        </w:rPr>
        <w:t xml:space="preserve"> б) 6 мес </w:t>
      </w:r>
    </w:p>
    <w:p w:rsidR="00000000" w:rsidRDefault="00A75214">
      <w:pPr>
        <w:ind w:left="284" w:hanging="284"/>
        <w:jc w:val="both"/>
        <w:rPr>
          <w:rFonts w:ascii="NTTimes/Cyrillic" w:hAnsi="NTTimes/Cyrillic"/>
          <w:sz w:val="18"/>
        </w:rPr>
      </w:pPr>
      <w:r>
        <w:rPr>
          <w:rFonts w:ascii="NTTimes/Cyrillic" w:hAnsi="NTTimes/Cyrillic"/>
          <w:sz w:val="18"/>
        </w:rPr>
        <w:t xml:space="preserve"> в) 1. 5 года </w:t>
      </w:r>
    </w:p>
    <w:p w:rsidR="00000000" w:rsidRDefault="00A75214">
      <w:pPr>
        <w:ind w:left="284" w:hanging="284"/>
        <w:jc w:val="both"/>
        <w:rPr>
          <w:rFonts w:ascii="NTTimes/Cyrillic" w:hAnsi="NTTimes/Cyrillic"/>
          <w:sz w:val="18"/>
        </w:rPr>
      </w:pPr>
      <w:r>
        <w:rPr>
          <w:rFonts w:ascii="NTTimes/Cyrillic" w:hAnsi="NTTimes/Cyrillic"/>
          <w:sz w:val="18"/>
        </w:rPr>
        <w:t xml:space="preserve"> г) 5 лет </w:t>
      </w:r>
    </w:p>
    <w:p w:rsidR="00000000" w:rsidRDefault="00A75214">
      <w:pPr>
        <w:ind w:left="284" w:hanging="284"/>
        <w:jc w:val="both"/>
        <w:rPr>
          <w:rFonts w:ascii="NTTimes/Cyrillic" w:hAnsi="NTTimes/Cyrillic"/>
          <w:sz w:val="18"/>
        </w:rPr>
      </w:pPr>
      <w:r>
        <w:rPr>
          <w:rFonts w:ascii="NTTimes/Cyrillic" w:hAnsi="NTTimes/Cyrillic"/>
          <w:sz w:val="18"/>
        </w:rPr>
        <w:t xml:space="preserve"> д) 6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Оптимальный возраст консервативного (пункционного) лечения водянки оболочек яичка и семенного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а) с периода новорожденности до 1. 5 лет </w:t>
      </w:r>
    </w:p>
    <w:p w:rsidR="00000000" w:rsidRDefault="00A75214">
      <w:pPr>
        <w:ind w:left="284" w:hanging="284"/>
        <w:jc w:val="both"/>
        <w:rPr>
          <w:rFonts w:ascii="NTTimes/Cyrillic" w:hAnsi="NTTimes/Cyrillic"/>
          <w:sz w:val="18"/>
        </w:rPr>
      </w:pPr>
      <w:r>
        <w:rPr>
          <w:rFonts w:ascii="NTTimes/Cyrillic" w:hAnsi="NTTimes/Cyrillic"/>
          <w:sz w:val="18"/>
        </w:rPr>
        <w:t xml:space="preserve"> б) 1. 5-3 года </w:t>
      </w:r>
    </w:p>
    <w:p w:rsidR="00000000" w:rsidRDefault="00A75214">
      <w:pPr>
        <w:ind w:left="284" w:hanging="284"/>
        <w:jc w:val="both"/>
        <w:rPr>
          <w:rFonts w:ascii="NTTimes/Cyrillic" w:hAnsi="NTTimes/Cyrillic"/>
          <w:sz w:val="18"/>
        </w:rPr>
      </w:pPr>
      <w:r>
        <w:rPr>
          <w:rFonts w:ascii="NTTimes/Cyrillic" w:hAnsi="NTTimes/Cyrillic"/>
          <w:sz w:val="18"/>
        </w:rPr>
        <w:t xml:space="preserve"> в) 3-7 лет </w:t>
      </w:r>
    </w:p>
    <w:p w:rsidR="00000000" w:rsidRDefault="00A75214">
      <w:pPr>
        <w:ind w:left="284" w:hanging="284"/>
        <w:jc w:val="both"/>
        <w:rPr>
          <w:rFonts w:ascii="NTTimes/Cyrillic" w:hAnsi="NTTimes/Cyrillic"/>
          <w:sz w:val="18"/>
        </w:rPr>
      </w:pPr>
      <w:r>
        <w:rPr>
          <w:rFonts w:ascii="NTTimes/Cyrillic" w:hAnsi="NTTimes/Cyrillic"/>
          <w:sz w:val="18"/>
        </w:rPr>
        <w:t xml:space="preserve"> г) 7-14 лет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14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Удвоение пищеварительной трубки наиболее часто локализуется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пищеводе </w:t>
      </w:r>
    </w:p>
    <w:p w:rsidR="00000000" w:rsidRDefault="00A75214">
      <w:pPr>
        <w:ind w:left="284" w:hanging="284"/>
        <w:jc w:val="both"/>
        <w:rPr>
          <w:rFonts w:ascii="NTTimes/Cyrillic" w:hAnsi="NTTimes/Cyrillic"/>
          <w:sz w:val="18"/>
        </w:rPr>
      </w:pPr>
      <w:r>
        <w:rPr>
          <w:rFonts w:ascii="NTTimes/Cyrillic" w:hAnsi="NTTimes/Cyrillic"/>
          <w:sz w:val="18"/>
        </w:rPr>
        <w:t xml:space="preserve"> б) в желудке </w:t>
      </w:r>
    </w:p>
    <w:p w:rsidR="00000000" w:rsidRDefault="00A75214">
      <w:pPr>
        <w:ind w:left="284" w:hanging="284"/>
        <w:jc w:val="both"/>
        <w:rPr>
          <w:rFonts w:ascii="NTTimes/Cyrillic" w:hAnsi="NTTimes/Cyrillic"/>
          <w:sz w:val="18"/>
        </w:rPr>
      </w:pPr>
      <w:r>
        <w:rPr>
          <w:rFonts w:ascii="NTTimes/Cyrillic" w:hAnsi="NTTimes/Cyrillic"/>
          <w:sz w:val="18"/>
        </w:rPr>
        <w:t xml:space="preserve"> в) в тонкой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г) в толстой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д) в прямой кишке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027. У мальчика в возрасте 5 лет в анам</w:t>
      </w:r>
      <w:r>
        <w:rPr>
          <w:rFonts w:ascii="NTTimes/Cyrillic" w:hAnsi="NTTimes/Cyrillic"/>
          <w:sz w:val="18"/>
        </w:rPr>
        <w:t xml:space="preserve">незе имеют место периодические кишечные кровотечения, во время которых показатели гемоглобина снижаются до 30%. При </w:t>
      </w:r>
      <w:r>
        <w:rPr>
          <w:rFonts w:ascii="NTTimes/Cyrillic" w:hAnsi="NTTimes/Cyrillic"/>
          <w:sz w:val="18"/>
        </w:rPr>
        <w:lastRenderedPageBreak/>
        <w:t xml:space="preserve">диагностической лапаротомии обнаружен дивертикул Меккеля. Основание дивертикула - 0. 9 см в диаметре. В данном случае целесобразно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клиновидное иссечение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резекция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удаление под углом 45 </w:t>
      </w:r>
    </w:p>
    <w:p w:rsidR="00000000" w:rsidRDefault="00A75214">
      <w:pPr>
        <w:ind w:left="284" w:hanging="284"/>
        <w:jc w:val="both"/>
        <w:rPr>
          <w:rFonts w:ascii="NTTimes/Cyrillic" w:hAnsi="NTTimes/Cyrillic"/>
          <w:sz w:val="18"/>
        </w:rPr>
      </w:pPr>
      <w:r>
        <w:rPr>
          <w:rFonts w:ascii="NTTimes/Cyrillic" w:hAnsi="NTTimes/Cyrillic"/>
          <w:sz w:val="18"/>
        </w:rPr>
        <w:t xml:space="preserve"> г) открытое иссечение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криовоздействие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У ребенка в возрасте 2 лет имеют место выделения из пупочной ямки. Причиной этого могут быть все перечисленное пороки развития,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фунгуса </w:t>
      </w:r>
    </w:p>
    <w:p w:rsidR="00000000" w:rsidRDefault="00A75214">
      <w:pPr>
        <w:ind w:left="284" w:hanging="284"/>
        <w:jc w:val="both"/>
        <w:rPr>
          <w:rFonts w:ascii="NTTimes/Cyrillic" w:hAnsi="NTTimes/Cyrillic"/>
          <w:sz w:val="18"/>
        </w:rPr>
      </w:pPr>
      <w:r>
        <w:rPr>
          <w:rFonts w:ascii="NTTimes/Cyrillic" w:hAnsi="NTTimes/Cyrillic"/>
          <w:sz w:val="18"/>
        </w:rPr>
        <w:t xml:space="preserve"> б) незаращения мочевого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в) дивертикула Меккеля </w:t>
      </w:r>
    </w:p>
    <w:p w:rsidR="00000000" w:rsidRDefault="00A75214">
      <w:pPr>
        <w:ind w:left="284" w:hanging="284"/>
        <w:jc w:val="both"/>
        <w:rPr>
          <w:rFonts w:ascii="NTTimes/Cyrillic" w:hAnsi="NTTimes/Cyrillic"/>
          <w:sz w:val="18"/>
        </w:rPr>
      </w:pPr>
      <w:r>
        <w:rPr>
          <w:rFonts w:ascii="NTTimes/Cyrillic" w:hAnsi="NTTimes/Cyrillic"/>
          <w:sz w:val="18"/>
        </w:rPr>
        <w:t xml:space="preserve"> г) незаращения желчного протока </w:t>
      </w:r>
    </w:p>
    <w:p w:rsidR="00000000" w:rsidRDefault="00A75214">
      <w:pPr>
        <w:ind w:left="284" w:hanging="284"/>
        <w:jc w:val="both"/>
        <w:rPr>
          <w:rFonts w:ascii="NTTimes/Cyrillic" w:hAnsi="NTTimes/Cyrillic"/>
          <w:sz w:val="18"/>
        </w:rPr>
      </w:pPr>
      <w:r>
        <w:rPr>
          <w:rFonts w:ascii="NTTimes/Cyrillic" w:hAnsi="NTTimes/Cyrillic"/>
          <w:sz w:val="18"/>
        </w:rPr>
        <w:t xml:space="preserve"> д) кишечного свища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У мальчика в возрасте 3 лет обнаружен полный свищ пупка. Ему целесообразны </w:t>
      </w:r>
    </w:p>
    <w:p w:rsidR="00000000" w:rsidRDefault="00A75214">
      <w:pPr>
        <w:ind w:left="284" w:hanging="284"/>
        <w:jc w:val="both"/>
        <w:rPr>
          <w:rFonts w:ascii="NTTimes/Cyrillic" w:hAnsi="NTTimes/Cyrillic"/>
          <w:sz w:val="18"/>
        </w:rPr>
      </w:pPr>
      <w:r>
        <w:rPr>
          <w:rFonts w:ascii="NTTimes/Cyrillic" w:hAnsi="NTTimes/Cyrillic"/>
          <w:sz w:val="18"/>
        </w:rPr>
        <w:t xml:space="preserve"> а) превентивная лапаротомия, ревизия брюшной полости, иссечение свища с пупком </w:t>
      </w:r>
    </w:p>
    <w:p w:rsidR="00000000" w:rsidRDefault="00A75214">
      <w:pPr>
        <w:ind w:left="284" w:hanging="284"/>
        <w:jc w:val="both"/>
        <w:rPr>
          <w:rFonts w:ascii="NTTimes/Cyrillic" w:hAnsi="NTTimes/Cyrillic"/>
          <w:sz w:val="18"/>
        </w:rPr>
      </w:pPr>
      <w:r>
        <w:rPr>
          <w:rFonts w:ascii="NTTimes/Cyrillic" w:hAnsi="NTTimes/Cyrillic"/>
          <w:sz w:val="18"/>
        </w:rPr>
        <w:t xml:space="preserve"> б) иссечение свища, лапаротомия, ревизия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простое иссечение свища </w:t>
      </w:r>
    </w:p>
    <w:p w:rsidR="00000000" w:rsidRDefault="00A75214">
      <w:pPr>
        <w:ind w:left="284" w:hanging="284"/>
        <w:jc w:val="both"/>
        <w:rPr>
          <w:rFonts w:ascii="NTTimes/Cyrillic" w:hAnsi="NTTimes/Cyrillic"/>
          <w:sz w:val="18"/>
        </w:rPr>
      </w:pPr>
      <w:r>
        <w:rPr>
          <w:rFonts w:ascii="NTTimes/Cyrillic" w:hAnsi="NTTimes/Cyrillic"/>
          <w:sz w:val="18"/>
        </w:rPr>
        <w:t xml:space="preserve"> г) диагностическая лапаротомия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криовоздействие при лапаротомии и ревизии брюшной полости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030. У ребенка в возрасте 1. 5 лет обнару</w:t>
      </w:r>
      <w:r>
        <w:rPr>
          <w:rFonts w:ascii="NTTimes/Cyrillic" w:hAnsi="NTTimes/Cyrillic"/>
          <w:sz w:val="18"/>
        </w:rPr>
        <w:t xml:space="preserve">жена пупочная грыжа. Размеры грыжевых ворот - 1¦1 см. Ему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наложение пелота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лейкопластырная повязка </w:t>
      </w:r>
    </w:p>
    <w:p w:rsidR="00000000" w:rsidRDefault="00A75214">
      <w:pPr>
        <w:ind w:left="284" w:hanging="284"/>
        <w:jc w:val="both"/>
        <w:rPr>
          <w:rFonts w:ascii="NTTimes/Cyrillic" w:hAnsi="NTTimes/Cyrillic"/>
          <w:sz w:val="18"/>
        </w:rPr>
      </w:pPr>
      <w:r>
        <w:rPr>
          <w:rFonts w:ascii="NTTimes/Cyrillic" w:hAnsi="NTTimes/Cyrillic"/>
          <w:sz w:val="18"/>
        </w:rPr>
        <w:t xml:space="preserve"> в)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г) массаж передней стенки живота, ЛФК </w:t>
      </w:r>
    </w:p>
    <w:p w:rsidR="00000000" w:rsidRDefault="00A75214">
      <w:pPr>
        <w:ind w:left="284" w:hanging="284"/>
        <w:jc w:val="both"/>
        <w:rPr>
          <w:rFonts w:ascii="NTTimes/Cyrillic" w:hAnsi="NTTimes/Cyrillic"/>
          <w:sz w:val="18"/>
        </w:rPr>
      </w:pPr>
      <w:r>
        <w:rPr>
          <w:rFonts w:ascii="NTTimes/Cyrillic" w:hAnsi="NTTimes/Cyrillic"/>
          <w:sz w:val="18"/>
        </w:rPr>
        <w:t xml:space="preserve"> д) динамическое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У ребенка перфоративный аппендицит. Выпот прозрачный. Около отростка небольшое количество гноя, фибринозные наложения, инфильтрация тканей. Произведена аппендэктомия. Дальнейшая тактика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одномоментное введение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резиновый тампон </w:t>
      </w:r>
    </w:p>
    <w:p w:rsidR="00000000" w:rsidRDefault="00A75214">
      <w:pPr>
        <w:ind w:left="284" w:hanging="284"/>
        <w:jc w:val="both"/>
        <w:rPr>
          <w:rFonts w:ascii="NTTimes/Cyrillic" w:hAnsi="NTTimes/Cyrillic"/>
          <w:sz w:val="18"/>
        </w:rPr>
      </w:pPr>
      <w:r>
        <w:rPr>
          <w:rFonts w:ascii="NTTimes/Cyrillic" w:hAnsi="NTTimes/Cyrillic"/>
          <w:sz w:val="18"/>
        </w:rPr>
        <w:t xml:space="preserve"> в) марлевый тампон</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г) промывание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д) тампон Микулица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У ребенка аппендикулярный холодный инфильтрат, обнаруженный во время операции. Дальнейшая тактика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выделение инфильтрата, аппендэктомию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б) марлевый тампон </w:t>
      </w:r>
    </w:p>
    <w:p w:rsidR="00000000" w:rsidRDefault="00A75214">
      <w:pPr>
        <w:ind w:left="284" w:hanging="284"/>
        <w:jc w:val="both"/>
        <w:rPr>
          <w:rFonts w:ascii="NTTimes/Cyrillic" w:hAnsi="NTTimes/Cyrillic"/>
          <w:sz w:val="18"/>
        </w:rPr>
      </w:pPr>
      <w:r>
        <w:rPr>
          <w:rFonts w:ascii="NTTimes/Cyrillic" w:hAnsi="NTTimes/Cyrillic"/>
          <w:sz w:val="18"/>
        </w:rPr>
        <w:t xml:space="preserve"> в) резиновый тампон </w:t>
      </w:r>
    </w:p>
    <w:p w:rsidR="00000000" w:rsidRDefault="00A75214">
      <w:pPr>
        <w:ind w:left="284" w:hanging="284"/>
        <w:jc w:val="both"/>
        <w:rPr>
          <w:rFonts w:ascii="NTTimes/Cyrillic" w:hAnsi="NTTimes/Cyrillic"/>
          <w:sz w:val="18"/>
        </w:rPr>
      </w:pPr>
      <w:r>
        <w:rPr>
          <w:rFonts w:ascii="NTTimes/Cyrillic" w:hAnsi="NTTimes/Cyrillic"/>
          <w:sz w:val="18"/>
        </w:rPr>
        <w:t xml:space="preserve"> г) глухой шов раны, антибиотики и физиотерапию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д) выключение инфильтрата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033. У ребенка перфоративный аппендицит. Выпот в брюшной полости - серозно-гнойный. Давность заболевания - 2 дня. После аппендэктомии операцию следует завершить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промыва</w:t>
      </w:r>
      <w:r>
        <w:rPr>
          <w:rFonts w:ascii="NTTimes/Cyrillic" w:hAnsi="NTTimes/Cyrillic"/>
          <w:sz w:val="18"/>
        </w:rPr>
        <w:t xml:space="preserve">нием брюшной полости 1-2 л фурацилина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промыванием брюшной полости 5-6 л фурацилина </w:t>
      </w:r>
    </w:p>
    <w:p w:rsidR="00000000" w:rsidRDefault="00A75214">
      <w:pPr>
        <w:ind w:left="284" w:hanging="284"/>
        <w:jc w:val="both"/>
        <w:rPr>
          <w:rFonts w:ascii="NTTimes/Cyrillic" w:hAnsi="NTTimes/Cyrillic"/>
          <w:sz w:val="18"/>
        </w:rPr>
      </w:pPr>
      <w:r>
        <w:rPr>
          <w:rFonts w:ascii="NTTimes/Cyrillic" w:hAnsi="NTTimes/Cyrillic"/>
          <w:sz w:val="18"/>
        </w:rPr>
        <w:t xml:space="preserve"> в) отсасыванием выпота, введением антибиотиков в брюшную полость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микроирригацией </w:t>
      </w:r>
    </w:p>
    <w:p w:rsidR="00000000" w:rsidRDefault="00A75214">
      <w:pPr>
        <w:ind w:left="284" w:hanging="284"/>
        <w:jc w:val="both"/>
        <w:rPr>
          <w:rFonts w:ascii="NTTimes/Cyrillic" w:hAnsi="NTTimes/Cyrillic"/>
          <w:sz w:val="18"/>
        </w:rPr>
      </w:pPr>
      <w:r>
        <w:rPr>
          <w:rFonts w:ascii="NTTimes/Cyrillic" w:hAnsi="NTTimes/Cyrillic"/>
          <w:sz w:val="18"/>
        </w:rPr>
        <w:t xml:space="preserve"> д) "лаважем"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У ребенка во время операции по поводу флегмонозного аппендицита (выпот гнойный) случайно обнаружен измененный Меккелев дивертикул. Тактика по отношению к дивертикулу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дивертикула </w:t>
      </w:r>
    </w:p>
    <w:p w:rsidR="00000000" w:rsidRDefault="00A75214">
      <w:pPr>
        <w:ind w:left="284" w:hanging="284"/>
        <w:jc w:val="both"/>
        <w:rPr>
          <w:rFonts w:ascii="NTTimes/Cyrillic" w:hAnsi="NTTimes/Cyrillic"/>
          <w:sz w:val="18"/>
        </w:rPr>
      </w:pPr>
      <w:r>
        <w:rPr>
          <w:rFonts w:ascii="NTTimes/Cyrillic" w:hAnsi="NTTimes/Cyrillic"/>
          <w:sz w:val="18"/>
        </w:rPr>
        <w:t xml:space="preserve"> б) удаление дивертикула и промывание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резекцию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дивертикул не удаляется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удаление дивертикула и страховой дренаж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У девочки 10 лет во время операции по поводу подозрения на острый аппендицит обнаружена перекрученная киста яичника. Червеобразный отросток без изменений. Произведено удаление кисты. Червеобразный отросток </w:t>
      </w:r>
    </w:p>
    <w:p w:rsidR="00000000" w:rsidRDefault="00A75214">
      <w:pPr>
        <w:ind w:left="284" w:hanging="284"/>
        <w:jc w:val="both"/>
        <w:rPr>
          <w:rFonts w:ascii="NTTimes/Cyrillic" w:hAnsi="NTTimes/Cyrillic"/>
          <w:sz w:val="18"/>
        </w:rPr>
      </w:pPr>
      <w:r>
        <w:rPr>
          <w:rFonts w:ascii="NTTimes/Cyrillic" w:hAnsi="NTTimes/Cyrillic"/>
          <w:sz w:val="18"/>
        </w:rPr>
        <w:t xml:space="preserve"> а) не удаляется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б) аппендэктомия инвагинационным способом </w:t>
      </w:r>
    </w:p>
    <w:p w:rsidR="00000000" w:rsidRDefault="00A75214">
      <w:pPr>
        <w:ind w:left="284" w:hanging="284"/>
        <w:jc w:val="both"/>
        <w:rPr>
          <w:rFonts w:ascii="NTTimes/Cyrillic" w:hAnsi="NTTimes/Cyrillic"/>
          <w:sz w:val="18"/>
        </w:rPr>
      </w:pPr>
      <w:r>
        <w:rPr>
          <w:rFonts w:ascii="NTTimes/Cyrillic" w:hAnsi="NTTimes/Cyrillic"/>
          <w:sz w:val="18"/>
        </w:rPr>
        <w:t xml:space="preserve"> в) аппендэктомия кисетным способом </w:t>
      </w:r>
    </w:p>
    <w:p w:rsidR="00000000" w:rsidRDefault="00A75214">
      <w:pPr>
        <w:ind w:left="284" w:hanging="284"/>
        <w:jc w:val="both"/>
        <w:rPr>
          <w:rFonts w:ascii="NTTimes/Cyrillic" w:hAnsi="NTTimes/Cyrillic"/>
          <w:sz w:val="18"/>
        </w:rPr>
      </w:pPr>
      <w:r>
        <w:rPr>
          <w:rFonts w:ascii="NTTimes/Cyrillic" w:hAnsi="NTTimes/Cyrillic"/>
          <w:sz w:val="18"/>
        </w:rPr>
        <w:t xml:space="preserve"> г) аппендэктомия лигатурным способом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036. У ребенка боли в животе отмечаются в течение 6 дней. Живот мягкий, перитонеальных симптомов нет. Мочеиспускание</w:t>
      </w:r>
      <w:r>
        <w:rPr>
          <w:rFonts w:ascii="NTTimes/Cyrillic" w:hAnsi="NTTimes/Cyrillic"/>
          <w:sz w:val="18"/>
        </w:rPr>
        <w:t xml:space="preserve"> учащено. Температура тела - 38 С. Лейкоцитоз - 17. 000. При обнаружении во время осмотра через прямую кишку плотной опухоли тактика по дежурству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наблюдение, пункцию через прямую кишку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б) срочную диагностическую пункцию </w:t>
      </w:r>
    </w:p>
    <w:p w:rsidR="00000000" w:rsidRDefault="00A75214">
      <w:pPr>
        <w:ind w:left="284" w:hanging="284"/>
        <w:jc w:val="both"/>
        <w:rPr>
          <w:rFonts w:ascii="NTTimes/Cyrillic" w:hAnsi="NTTimes/Cyrillic"/>
          <w:sz w:val="18"/>
        </w:rPr>
      </w:pPr>
      <w:r>
        <w:rPr>
          <w:rFonts w:ascii="NTTimes/Cyrillic" w:hAnsi="NTTimes/Cyrillic"/>
          <w:sz w:val="18"/>
        </w:rPr>
        <w:t xml:space="preserve"> в) экстренную срединную лапаротомию </w:t>
      </w:r>
    </w:p>
    <w:p w:rsidR="00000000" w:rsidRDefault="00A75214">
      <w:pPr>
        <w:ind w:left="284" w:hanging="284"/>
        <w:jc w:val="both"/>
        <w:rPr>
          <w:rFonts w:ascii="NTTimes/Cyrillic" w:hAnsi="NTTimes/Cyrillic"/>
          <w:sz w:val="18"/>
        </w:rPr>
      </w:pPr>
      <w:r>
        <w:rPr>
          <w:rFonts w:ascii="NTTimes/Cyrillic" w:hAnsi="NTTimes/Cyrillic"/>
          <w:sz w:val="18"/>
        </w:rPr>
        <w:t xml:space="preserve"> г) антибиотики, пункцию через прямую кишку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д) экстренную лапаротомию в правой подвздошной области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037. У ребенка на вторые сутки после операции по поводу гангренозного аппендицита состоян</w:t>
      </w:r>
      <w:r>
        <w:rPr>
          <w:rFonts w:ascii="NTTimes/Cyrillic" w:hAnsi="NTTimes/Cyrillic"/>
          <w:sz w:val="18"/>
        </w:rPr>
        <w:t xml:space="preserve">ие резко ухудшилось. Рвота, тахикардия, бледность кожных покровов, падение гемоглобина. АД - 110/70 мм рт. ст. В данном случае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срочная срединная лапаротомия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срочная лапаротомия в правой подвздошной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в) лапаротомия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г) холод на живот, переливание крови, викасол, хлористый кальций;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лапароцентез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На 7-е сутки после аппендэктомии обнаружен плотный тазовый инфильтрат. Живот мягкий, безболезненный.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дренирование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пункция инфильтрата через прямую кишку </w:t>
      </w:r>
    </w:p>
    <w:p w:rsidR="00000000" w:rsidRDefault="00A75214">
      <w:pPr>
        <w:ind w:left="284" w:hanging="284"/>
        <w:jc w:val="both"/>
        <w:rPr>
          <w:rFonts w:ascii="NTTimes/Cyrillic" w:hAnsi="NTTimes/Cyrillic"/>
          <w:sz w:val="18"/>
        </w:rPr>
      </w:pPr>
      <w:r>
        <w:rPr>
          <w:rFonts w:ascii="NTTimes/Cyrillic" w:hAnsi="NTTimes/Cyrillic"/>
          <w:sz w:val="18"/>
        </w:rPr>
        <w:t xml:space="preserve"> в) назначение антибиотиков и лечебных клизм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назначение массивных доз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У больного с послеоперационным тазовым инфильтратом на фоне консервативной терапии отмечаются повышение температуры тела, появление болей в нижних отделах живота, слизистые выделения из прямой кишки. Ему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смена антибиотиков </w:t>
      </w:r>
    </w:p>
    <w:p w:rsidR="00000000" w:rsidRDefault="00A75214">
      <w:pPr>
        <w:ind w:left="284" w:hanging="284"/>
        <w:jc w:val="both"/>
        <w:rPr>
          <w:rFonts w:ascii="NTTimes/Cyrillic" w:hAnsi="NTTimes/Cyrillic"/>
          <w:sz w:val="18"/>
        </w:rPr>
      </w:pPr>
      <w:r>
        <w:rPr>
          <w:rFonts w:ascii="NTTimes/Cyrillic" w:hAnsi="NTTimes/Cyrillic"/>
          <w:sz w:val="18"/>
        </w:rPr>
        <w:t xml:space="preserve"> б) ректальный осмотр, пункция инфильтрата </w:t>
      </w:r>
    </w:p>
    <w:p w:rsidR="00000000" w:rsidRDefault="00A75214">
      <w:pPr>
        <w:ind w:left="284" w:hanging="284"/>
        <w:jc w:val="both"/>
        <w:rPr>
          <w:rFonts w:ascii="NTTimes/Cyrillic" w:hAnsi="NTTimes/Cyrillic"/>
          <w:sz w:val="18"/>
        </w:rPr>
      </w:pPr>
      <w:r>
        <w:rPr>
          <w:rFonts w:ascii="NTTimes/Cyrillic" w:hAnsi="NTTimes/Cyrillic"/>
          <w:sz w:val="18"/>
        </w:rPr>
        <w:t xml:space="preserve"> в) ректороманоскопия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операция, лапаротомия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фиброколоноскопия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40. У ребенка в возрасте 10 лет на 4-е сутки после операции отмечаются явления ранней спаечной непроходимости кишечника. Ему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срочная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операция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в) дача бария,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дача бария, консервативная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Продолжительность консервативной терапии при ранней спаечной непроходимости кишечника у детей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до 1-3 час </w:t>
      </w:r>
    </w:p>
    <w:p w:rsidR="00000000" w:rsidRDefault="00A75214">
      <w:pPr>
        <w:ind w:left="284" w:hanging="284"/>
        <w:jc w:val="both"/>
        <w:rPr>
          <w:rFonts w:ascii="NTTimes/Cyrillic" w:hAnsi="NTTimes/Cyrillic"/>
          <w:sz w:val="18"/>
        </w:rPr>
      </w:pPr>
      <w:r>
        <w:rPr>
          <w:rFonts w:ascii="NTTimes/Cyrillic" w:hAnsi="NTTimes/Cyrillic"/>
          <w:sz w:val="18"/>
        </w:rPr>
        <w:t xml:space="preserve"> б) 3-6 час </w:t>
      </w:r>
    </w:p>
    <w:p w:rsidR="00000000" w:rsidRDefault="00A75214">
      <w:pPr>
        <w:ind w:left="284" w:hanging="284"/>
        <w:jc w:val="both"/>
        <w:rPr>
          <w:rFonts w:ascii="NTTimes/Cyrillic" w:hAnsi="NTTimes/Cyrillic"/>
          <w:sz w:val="18"/>
        </w:rPr>
      </w:pPr>
      <w:r>
        <w:rPr>
          <w:rFonts w:ascii="NTTimes/Cyrillic" w:hAnsi="NTTimes/Cyrillic"/>
          <w:sz w:val="18"/>
        </w:rPr>
        <w:t xml:space="preserve"> в) 12-24 час </w:t>
      </w:r>
    </w:p>
    <w:p w:rsidR="00000000" w:rsidRDefault="00A75214">
      <w:pPr>
        <w:ind w:left="284" w:hanging="284"/>
        <w:jc w:val="both"/>
        <w:rPr>
          <w:rFonts w:ascii="NTTimes/Cyrillic" w:hAnsi="NTTimes/Cyrillic"/>
          <w:sz w:val="18"/>
        </w:rPr>
      </w:pPr>
      <w:r>
        <w:rPr>
          <w:rFonts w:ascii="NTTimes/Cyrillic" w:hAnsi="NTTimes/Cyrillic"/>
          <w:sz w:val="18"/>
        </w:rPr>
        <w:t xml:space="preserve"> г) 2 суток </w:t>
      </w:r>
    </w:p>
    <w:p w:rsidR="00000000" w:rsidRDefault="00A75214">
      <w:pPr>
        <w:ind w:left="284" w:hanging="284"/>
        <w:jc w:val="both"/>
        <w:rPr>
          <w:rFonts w:ascii="NTTimes/Cyrillic" w:hAnsi="NTTimes/Cyrillic"/>
          <w:sz w:val="18"/>
        </w:rPr>
      </w:pPr>
      <w:r>
        <w:rPr>
          <w:rFonts w:ascii="NTTimes/Cyrillic" w:hAnsi="NTTimes/Cyrillic"/>
          <w:sz w:val="18"/>
        </w:rPr>
        <w:t xml:space="preserve"> д) 3 суток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042. Сроки консервативной терапии при поздней спаечно</w:t>
      </w:r>
      <w:r>
        <w:rPr>
          <w:rFonts w:ascii="NTTimes/Cyrillic" w:hAnsi="NTTimes/Cyrillic"/>
          <w:sz w:val="18"/>
        </w:rPr>
        <w:t xml:space="preserve">й непроходимости у детей составляют не более </w:t>
      </w:r>
    </w:p>
    <w:p w:rsidR="00000000" w:rsidRDefault="00A75214">
      <w:pPr>
        <w:ind w:left="284" w:hanging="284"/>
        <w:jc w:val="both"/>
        <w:rPr>
          <w:rFonts w:ascii="NTTimes/Cyrillic" w:hAnsi="NTTimes/Cyrillic"/>
          <w:sz w:val="18"/>
        </w:rPr>
      </w:pPr>
      <w:r>
        <w:rPr>
          <w:rFonts w:ascii="NTTimes/Cyrillic" w:hAnsi="NTTimes/Cyrillic"/>
          <w:sz w:val="18"/>
        </w:rPr>
        <w:t xml:space="preserve"> а) 1-3 час </w:t>
      </w:r>
    </w:p>
    <w:p w:rsidR="00000000" w:rsidRDefault="00A75214">
      <w:pPr>
        <w:ind w:left="284" w:hanging="284"/>
        <w:jc w:val="both"/>
        <w:rPr>
          <w:rFonts w:ascii="NTTimes/Cyrillic" w:hAnsi="NTTimes/Cyrillic"/>
          <w:sz w:val="18"/>
        </w:rPr>
      </w:pPr>
      <w:r>
        <w:rPr>
          <w:rFonts w:ascii="NTTimes/Cyrillic" w:hAnsi="NTTimes/Cyrillic"/>
          <w:sz w:val="18"/>
        </w:rPr>
        <w:t xml:space="preserve"> б) 3-6 час </w:t>
      </w:r>
    </w:p>
    <w:p w:rsidR="00000000" w:rsidRDefault="00A75214">
      <w:pPr>
        <w:ind w:left="284" w:hanging="284"/>
        <w:jc w:val="both"/>
        <w:rPr>
          <w:rFonts w:ascii="NTTimes/Cyrillic" w:hAnsi="NTTimes/Cyrillic"/>
          <w:sz w:val="18"/>
        </w:rPr>
      </w:pPr>
      <w:r>
        <w:rPr>
          <w:rFonts w:ascii="NTTimes/Cyrillic" w:hAnsi="NTTimes/Cyrillic"/>
          <w:sz w:val="18"/>
        </w:rPr>
        <w:t xml:space="preserve"> в) 12 час </w:t>
      </w:r>
    </w:p>
    <w:p w:rsidR="00000000" w:rsidRDefault="00A75214">
      <w:pPr>
        <w:ind w:left="284" w:hanging="284"/>
        <w:jc w:val="both"/>
        <w:rPr>
          <w:rFonts w:ascii="NTTimes/Cyrillic" w:hAnsi="NTTimes/Cyrillic"/>
          <w:sz w:val="18"/>
        </w:rPr>
      </w:pPr>
      <w:r>
        <w:rPr>
          <w:rFonts w:ascii="NTTimes/Cyrillic" w:hAnsi="NTTimes/Cyrillic"/>
          <w:sz w:val="18"/>
        </w:rPr>
        <w:t xml:space="preserve"> г) 24 час </w:t>
      </w:r>
    </w:p>
    <w:p w:rsidR="00000000" w:rsidRDefault="00A75214">
      <w:pPr>
        <w:ind w:left="284" w:hanging="284"/>
        <w:jc w:val="both"/>
        <w:rPr>
          <w:rFonts w:ascii="NTTimes/Cyrillic" w:hAnsi="NTTimes/Cyrillic"/>
          <w:sz w:val="18"/>
        </w:rPr>
      </w:pPr>
      <w:r>
        <w:rPr>
          <w:rFonts w:ascii="NTTimes/Cyrillic" w:hAnsi="NTTimes/Cyrillic"/>
          <w:sz w:val="18"/>
        </w:rPr>
        <w:t xml:space="preserve"> д) 48 час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Ребенок в возрасте 14 лет заболел внезапно. Отмечались резкие боли в эпигастральной области. Раньше не болел. Положение вынужденное, колени приведены к животу. Дыхание поверхностное. Живот болезнен, напряжен в эпигастральной и подвздошной областях. Печеночная тупость не определяется.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аппендицит </w:t>
      </w:r>
    </w:p>
    <w:p w:rsidR="00000000" w:rsidRDefault="00A75214">
      <w:pPr>
        <w:ind w:left="284" w:hanging="284"/>
        <w:jc w:val="both"/>
        <w:rPr>
          <w:rFonts w:ascii="NTTimes/Cyrillic" w:hAnsi="NTTimes/Cyrillic"/>
          <w:sz w:val="18"/>
        </w:rPr>
      </w:pPr>
      <w:r>
        <w:rPr>
          <w:rFonts w:ascii="NTTimes/Cyrillic" w:hAnsi="NTTimes/Cyrillic"/>
          <w:sz w:val="18"/>
        </w:rPr>
        <w:t xml:space="preserve"> б) острый панкреатит </w:t>
      </w:r>
    </w:p>
    <w:p w:rsidR="00000000" w:rsidRDefault="00A75214">
      <w:pPr>
        <w:ind w:left="284" w:hanging="284"/>
        <w:jc w:val="both"/>
        <w:rPr>
          <w:rFonts w:ascii="NTTimes/Cyrillic" w:hAnsi="NTTimes/Cyrillic"/>
          <w:sz w:val="18"/>
        </w:rPr>
      </w:pPr>
      <w:r>
        <w:rPr>
          <w:rFonts w:ascii="NTTimes/Cyrillic" w:hAnsi="NTTimes/Cyrillic"/>
          <w:sz w:val="18"/>
        </w:rPr>
        <w:t xml:space="preserve"> в) перфоративная язва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спо</w:t>
      </w:r>
      <w:r>
        <w:rPr>
          <w:rFonts w:ascii="NTTimes/Cyrillic" w:hAnsi="NTTimes/Cyrillic"/>
          <w:sz w:val="18"/>
        </w:rPr>
        <w:t xml:space="preserve">нтанный пневмоторакс </w:t>
      </w:r>
    </w:p>
    <w:p w:rsidR="00000000" w:rsidRDefault="00A75214">
      <w:pPr>
        <w:ind w:left="284" w:hanging="284"/>
        <w:jc w:val="both"/>
        <w:rPr>
          <w:rFonts w:ascii="NTTimes/Cyrillic" w:hAnsi="NTTimes/Cyrillic"/>
          <w:sz w:val="18"/>
        </w:rPr>
      </w:pPr>
      <w:r>
        <w:rPr>
          <w:rFonts w:ascii="NTTimes/Cyrillic" w:hAnsi="NTTimes/Cyrillic"/>
          <w:sz w:val="18"/>
        </w:rPr>
        <w:t xml:space="preserve"> д) Меккелев дивертикул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Ребенок в возрасте 3 лет направлен на госпитализацию с диагнозом острого аппендицита. При осмотре в приемном покое данных за острый аппендицит нет. Ребенка следует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отпустить домой </w:t>
      </w:r>
    </w:p>
    <w:p w:rsidR="00000000" w:rsidRDefault="00A75214">
      <w:pPr>
        <w:ind w:left="284" w:hanging="284"/>
        <w:jc w:val="both"/>
        <w:rPr>
          <w:rFonts w:ascii="NTTimes/Cyrillic" w:hAnsi="NTTimes/Cyrillic"/>
          <w:sz w:val="18"/>
        </w:rPr>
      </w:pPr>
      <w:r>
        <w:rPr>
          <w:rFonts w:ascii="NTTimes/Cyrillic" w:hAnsi="NTTimes/Cyrillic"/>
          <w:sz w:val="18"/>
        </w:rPr>
        <w:t xml:space="preserve"> б) госпитализировать </w:t>
      </w:r>
    </w:p>
    <w:p w:rsidR="00000000" w:rsidRDefault="00A75214">
      <w:pPr>
        <w:ind w:left="284" w:hanging="284"/>
        <w:jc w:val="both"/>
        <w:rPr>
          <w:rFonts w:ascii="NTTimes/Cyrillic" w:hAnsi="NTTimes/Cyrillic"/>
          <w:sz w:val="18"/>
        </w:rPr>
      </w:pPr>
      <w:r>
        <w:rPr>
          <w:rFonts w:ascii="NTTimes/Cyrillic" w:hAnsi="NTTimes/Cyrillic"/>
          <w:sz w:val="18"/>
        </w:rPr>
        <w:t xml:space="preserve"> в) отпустить домой, активный вызов педиатра поликлиники </w:t>
      </w:r>
    </w:p>
    <w:p w:rsidR="00000000" w:rsidRDefault="00A75214">
      <w:pPr>
        <w:ind w:left="284" w:hanging="284"/>
        <w:jc w:val="both"/>
        <w:rPr>
          <w:rFonts w:ascii="NTTimes/Cyrillic" w:hAnsi="NTTimes/Cyrillic"/>
          <w:sz w:val="18"/>
        </w:rPr>
      </w:pPr>
      <w:r>
        <w:rPr>
          <w:rFonts w:ascii="NTTimes/Cyrillic" w:hAnsi="NTTimes/Cyrillic"/>
          <w:sz w:val="18"/>
        </w:rPr>
        <w:t xml:space="preserve"> г) отпустить домой, рекомендации повторного осмотра при появлении болей в животе </w:t>
      </w:r>
    </w:p>
    <w:p w:rsidR="00000000" w:rsidRDefault="00A75214">
      <w:pPr>
        <w:ind w:left="284" w:hanging="284"/>
        <w:jc w:val="both"/>
        <w:rPr>
          <w:rFonts w:ascii="NTTimes/Cyrillic" w:hAnsi="NTTimes/Cyrillic"/>
          <w:sz w:val="18"/>
        </w:rPr>
      </w:pPr>
      <w:r>
        <w:rPr>
          <w:rFonts w:ascii="NTTimes/Cyrillic" w:hAnsi="NTTimes/Cyrillic"/>
          <w:sz w:val="18"/>
        </w:rPr>
        <w:t xml:space="preserve"> д) отпустить домой под наблюдение хирурга поликлиники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045. Ребенок в возрасте 5 лет повторно поступил по п</w:t>
      </w:r>
      <w:r>
        <w:rPr>
          <w:rFonts w:ascii="NTTimes/Cyrillic" w:hAnsi="NTTimes/Cyrillic"/>
          <w:sz w:val="18"/>
        </w:rPr>
        <w:t xml:space="preserve">оводу инвагинации кишечника. При первом поступлении проводилось консервативное расправление инвагината. В данном случае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консервативное расправление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срочная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в) плановая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г) дача бария через рот </w:t>
      </w:r>
    </w:p>
    <w:p w:rsidR="00000000" w:rsidRDefault="00A75214">
      <w:pPr>
        <w:ind w:left="284" w:hanging="284"/>
        <w:jc w:val="both"/>
        <w:rPr>
          <w:rFonts w:ascii="NTTimes/Cyrillic" w:hAnsi="NTTimes/Cyrillic"/>
          <w:sz w:val="18"/>
        </w:rPr>
      </w:pPr>
      <w:r>
        <w:rPr>
          <w:rFonts w:ascii="NTTimes/Cyrillic" w:hAnsi="NTTimes/Cyrillic"/>
          <w:sz w:val="18"/>
        </w:rPr>
        <w:t xml:space="preserve"> д)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У новорожденного с острой формой болезни Гиршпрунга при неэффективности консервативной терапии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колостома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операция Свенсона </w:t>
      </w:r>
    </w:p>
    <w:p w:rsidR="00000000" w:rsidRDefault="00A75214">
      <w:pPr>
        <w:ind w:left="284" w:hanging="284"/>
        <w:jc w:val="both"/>
        <w:rPr>
          <w:rFonts w:ascii="NTTimes/Cyrillic" w:hAnsi="NTTimes/Cyrillic"/>
          <w:sz w:val="18"/>
        </w:rPr>
      </w:pPr>
      <w:r>
        <w:rPr>
          <w:rFonts w:ascii="NTTimes/Cyrillic" w:hAnsi="NTTimes/Cyrillic"/>
          <w:sz w:val="18"/>
        </w:rPr>
        <w:t xml:space="preserve"> в) операция Дюамеля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операция Соаве </w:t>
      </w:r>
    </w:p>
    <w:p w:rsidR="00000000" w:rsidRDefault="00A75214">
      <w:pPr>
        <w:ind w:left="284" w:hanging="284"/>
        <w:jc w:val="both"/>
        <w:rPr>
          <w:rFonts w:ascii="NTTimes/Cyrillic" w:hAnsi="NTTimes/Cyrillic"/>
          <w:sz w:val="18"/>
        </w:rPr>
      </w:pPr>
      <w:r>
        <w:rPr>
          <w:rFonts w:ascii="NTTimes/Cyrillic" w:hAnsi="NTTimes/Cyrillic"/>
          <w:sz w:val="18"/>
        </w:rPr>
        <w:t xml:space="preserve"> д) энтеростома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047. Оптимальным возрастом больного для оперативн</w:t>
      </w:r>
      <w:r>
        <w:rPr>
          <w:rFonts w:ascii="NTTimes/Cyrillic" w:hAnsi="NTTimes/Cyrillic"/>
          <w:sz w:val="18"/>
        </w:rPr>
        <w:t xml:space="preserve">ого лечения подострой формы болезни Гиршпрунга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3-5 мес </w:t>
      </w:r>
    </w:p>
    <w:p w:rsidR="00000000" w:rsidRDefault="00A75214">
      <w:pPr>
        <w:ind w:left="284" w:hanging="284"/>
        <w:jc w:val="both"/>
        <w:rPr>
          <w:rFonts w:ascii="NTTimes/Cyrillic" w:hAnsi="NTTimes/Cyrillic"/>
          <w:sz w:val="18"/>
        </w:rPr>
      </w:pPr>
      <w:r>
        <w:rPr>
          <w:rFonts w:ascii="NTTimes/Cyrillic" w:hAnsi="NTTimes/Cyrillic"/>
          <w:sz w:val="18"/>
        </w:rPr>
        <w:t xml:space="preserve"> б) 1 год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 3 лет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 7 лет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10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Оптимальным возрастом больного для оперативного лечения хронической формы болезни Гиршпрунга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3-6 мес </w:t>
      </w:r>
    </w:p>
    <w:p w:rsidR="00000000" w:rsidRDefault="00A75214">
      <w:pPr>
        <w:ind w:left="284" w:hanging="284"/>
        <w:jc w:val="both"/>
        <w:rPr>
          <w:rFonts w:ascii="NTTimes/Cyrillic" w:hAnsi="NTTimes/Cyrillic"/>
          <w:sz w:val="18"/>
        </w:rPr>
      </w:pPr>
      <w:r>
        <w:rPr>
          <w:rFonts w:ascii="NTTimes/Cyrillic" w:hAnsi="NTTimes/Cyrillic"/>
          <w:sz w:val="18"/>
        </w:rPr>
        <w:t xml:space="preserve"> б) до 1 года </w:t>
      </w:r>
    </w:p>
    <w:p w:rsidR="00000000" w:rsidRDefault="00A75214">
      <w:pPr>
        <w:ind w:left="284" w:hanging="284"/>
        <w:jc w:val="both"/>
        <w:rPr>
          <w:rFonts w:ascii="NTTimes/Cyrillic" w:hAnsi="NTTimes/Cyrillic"/>
          <w:sz w:val="18"/>
        </w:rPr>
      </w:pPr>
      <w:r>
        <w:rPr>
          <w:rFonts w:ascii="NTTimes/Cyrillic" w:hAnsi="NTTimes/Cyrillic"/>
          <w:sz w:val="18"/>
        </w:rPr>
        <w:t xml:space="preserve"> в) до 3 лет </w:t>
      </w:r>
    </w:p>
    <w:p w:rsidR="00000000" w:rsidRDefault="00A75214">
      <w:pPr>
        <w:ind w:left="284" w:hanging="284"/>
        <w:jc w:val="both"/>
        <w:rPr>
          <w:rFonts w:ascii="NTTimes/Cyrillic" w:hAnsi="NTTimes/Cyrillic"/>
          <w:sz w:val="18"/>
        </w:rPr>
      </w:pPr>
      <w:r>
        <w:rPr>
          <w:rFonts w:ascii="NTTimes/Cyrillic" w:hAnsi="NTTimes/Cyrillic"/>
          <w:sz w:val="18"/>
        </w:rPr>
        <w:t xml:space="preserve"> г) до 10 лет </w:t>
      </w:r>
    </w:p>
    <w:p w:rsidR="00000000" w:rsidRDefault="00A75214">
      <w:pPr>
        <w:ind w:left="284" w:hanging="284"/>
        <w:jc w:val="both"/>
        <w:rPr>
          <w:rFonts w:ascii="NTTimes/Cyrillic" w:hAnsi="NTTimes/Cyrillic"/>
          <w:sz w:val="18"/>
        </w:rPr>
      </w:pPr>
      <w:r>
        <w:rPr>
          <w:rFonts w:ascii="NTTimes/Cyrillic" w:hAnsi="NTTimes/Cyrillic"/>
          <w:sz w:val="18"/>
        </w:rPr>
        <w:t xml:space="preserve"> д) до 15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Появление запоров у детей с болезнью Гиршпрунга наиболее часто возникают в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а) до 6 мес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 1 года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 3 лет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 6 лет </w:t>
      </w:r>
    </w:p>
    <w:p w:rsidR="00000000" w:rsidRDefault="00A75214">
      <w:pPr>
        <w:ind w:left="284" w:hanging="284"/>
        <w:jc w:val="both"/>
        <w:rPr>
          <w:rFonts w:ascii="NTTimes/Cyrillic" w:hAnsi="NTTimes/Cyrillic"/>
          <w:sz w:val="18"/>
        </w:rPr>
      </w:pPr>
      <w:r>
        <w:rPr>
          <w:rFonts w:ascii="NTTimes/Cyrillic" w:hAnsi="NTTimes/Cyrillic"/>
          <w:sz w:val="18"/>
        </w:rPr>
        <w:t xml:space="preserve"> д) после перенесенной кишечной инфекции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Во время операции по поводу флегмонозного аппендицита в операционной ране случайно обнаружен неизмененный Меккелев дивертикул. В этом случае целесообразно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удаление закрытым способом </w:t>
      </w:r>
    </w:p>
    <w:p w:rsidR="00000000" w:rsidRDefault="00A75214">
      <w:pPr>
        <w:ind w:left="284" w:hanging="284"/>
        <w:jc w:val="both"/>
        <w:rPr>
          <w:rFonts w:ascii="NTTimes/Cyrillic" w:hAnsi="NTTimes/Cyrillic"/>
          <w:sz w:val="18"/>
        </w:rPr>
      </w:pPr>
      <w:r>
        <w:rPr>
          <w:rFonts w:ascii="NTTimes/Cyrillic" w:hAnsi="NTTimes/Cyrillic"/>
          <w:sz w:val="18"/>
        </w:rPr>
        <w:t xml:space="preserve"> б) оставление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в) удаление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г) резекция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д) удаление открытым способом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У ребенка во время операции обнаружен Меккелев дивертикул, флегмонозно-измененный, на широком неизмененном основании. Кровотечения не было. Хирургическая тактика предусматривает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закрытый способ удаления на</w:t>
      </w:r>
      <w:r>
        <w:rPr>
          <w:rFonts w:ascii="NTTimes/Cyrillic" w:hAnsi="NTTimes/Cyrillic"/>
          <w:sz w:val="18"/>
        </w:rPr>
        <w:t xml:space="preserve"> зажиме </w:t>
      </w:r>
    </w:p>
    <w:p w:rsidR="00000000" w:rsidRDefault="00A75214">
      <w:pPr>
        <w:ind w:left="284" w:hanging="284"/>
        <w:jc w:val="both"/>
        <w:rPr>
          <w:rFonts w:ascii="NTTimes/Cyrillic" w:hAnsi="NTTimes/Cyrillic"/>
          <w:sz w:val="18"/>
        </w:rPr>
      </w:pPr>
      <w:r>
        <w:rPr>
          <w:rFonts w:ascii="NTTimes/Cyrillic" w:hAnsi="NTTimes/Cyrillic"/>
          <w:sz w:val="18"/>
        </w:rPr>
        <w:t xml:space="preserve"> б) открытый способ удаления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резекцию кишки, анастомоз "конец в конец" </w:t>
      </w:r>
    </w:p>
    <w:p w:rsidR="00000000" w:rsidRDefault="00A75214">
      <w:pPr>
        <w:ind w:left="284" w:hanging="284"/>
        <w:jc w:val="both"/>
        <w:rPr>
          <w:rFonts w:ascii="NTTimes/Cyrillic" w:hAnsi="NTTimes/Cyrillic"/>
          <w:sz w:val="18"/>
        </w:rPr>
      </w:pPr>
      <w:r>
        <w:rPr>
          <w:rFonts w:ascii="NTTimes/Cyrillic" w:hAnsi="NTTimes/Cyrillic"/>
          <w:sz w:val="18"/>
        </w:rPr>
        <w:t xml:space="preserve"> г) лигатурный способ </w:t>
      </w:r>
    </w:p>
    <w:p w:rsidR="00000000" w:rsidRDefault="00A75214">
      <w:pPr>
        <w:ind w:left="284" w:hanging="284"/>
        <w:jc w:val="both"/>
        <w:rPr>
          <w:rFonts w:ascii="NTTimes/Cyrillic" w:hAnsi="NTTimes/Cyrillic"/>
          <w:sz w:val="18"/>
        </w:rPr>
      </w:pPr>
      <w:r>
        <w:rPr>
          <w:rFonts w:ascii="NTTimes/Cyrillic" w:hAnsi="NTTimes/Cyrillic"/>
          <w:sz w:val="18"/>
        </w:rPr>
        <w:t xml:space="preserve"> д) резекцию и анастомоз "бок в бок"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У ребенка в возрасте 8 месяцев внезапно появились боли в животе приступообразного характера, однократная рвота. Живот не вздут, мягкий. Пальпируется болезненное, подвижное опухолевидное образование 5¦6 см. Давность заболевания - 12 часов. Стул после клизмы скудный.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острый аппендицит </w:t>
      </w:r>
    </w:p>
    <w:p w:rsidR="00000000" w:rsidRDefault="00A75214">
      <w:pPr>
        <w:ind w:left="284" w:hanging="284"/>
        <w:jc w:val="both"/>
        <w:rPr>
          <w:rFonts w:ascii="NTTimes/Cyrillic" w:hAnsi="NTTimes/Cyrillic"/>
          <w:sz w:val="18"/>
        </w:rPr>
      </w:pPr>
      <w:r>
        <w:rPr>
          <w:rFonts w:ascii="NTTimes/Cyrillic" w:hAnsi="NTTimes/Cyrillic"/>
          <w:sz w:val="18"/>
        </w:rPr>
        <w:t xml:space="preserve"> б) тонкокишечная инвагинация </w:t>
      </w:r>
    </w:p>
    <w:p w:rsidR="00000000" w:rsidRDefault="00A75214">
      <w:pPr>
        <w:ind w:left="284" w:hanging="284"/>
        <w:jc w:val="both"/>
        <w:rPr>
          <w:rFonts w:ascii="NTTimes/Cyrillic" w:hAnsi="NTTimes/Cyrillic"/>
          <w:sz w:val="18"/>
        </w:rPr>
      </w:pPr>
      <w:r>
        <w:rPr>
          <w:rFonts w:ascii="NTTimes/Cyrillic" w:hAnsi="NTTimes/Cyrillic"/>
          <w:sz w:val="18"/>
        </w:rPr>
        <w:t xml:space="preserve"> в) удвоени</w:t>
      </w:r>
      <w:r>
        <w:rPr>
          <w:rFonts w:ascii="NTTimes/Cyrillic" w:hAnsi="NTTimes/Cyrillic"/>
          <w:sz w:val="18"/>
        </w:rPr>
        <w:t xml:space="preserve">е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мезаденит </w:t>
      </w:r>
    </w:p>
    <w:p w:rsidR="00000000" w:rsidRDefault="00A75214">
      <w:pPr>
        <w:ind w:left="284" w:hanging="284"/>
        <w:jc w:val="both"/>
        <w:rPr>
          <w:rFonts w:ascii="NTTimes/Cyrillic" w:hAnsi="NTTimes/Cyrillic"/>
          <w:sz w:val="18"/>
        </w:rPr>
      </w:pPr>
      <w:r>
        <w:rPr>
          <w:rFonts w:ascii="NTTimes/Cyrillic" w:hAnsi="NTTimes/Cyrillic"/>
          <w:sz w:val="18"/>
        </w:rPr>
        <w:t xml:space="preserve"> д) Меккелев дивертикул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У ребенка в возрасте 6 лет диагностирована тонкокишечная инвагинация. Ему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срочная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операция в плановом порядке </w:t>
      </w:r>
    </w:p>
    <w:p w:rsidR="00000000" w:rsidRDefault="00A75214">
      <w:pPr>
        <w:ind w:left="284" w:hanging="284"/>
        <w:jc w:val="both"/>
        <w:rPr>
          <w:rFonts w:ascii="NTTimes/Cyrillic" w:hAnsi="NTTimes/Cyrillic"/>
          <w:sz w:val="18"/>
        </w:rPr>
      </w:pPr>
      <w:r>
        <w:rPr>
          <w:rFonts w:ascii="NTTimes/Cyrillic" w:hAnsi="NTTimes/Cyrillic"/>
          <w:sz w:val="18"/>
        </w:rPr>
        <w:t xml:space="preserve"> в) консервативное расправление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исследование с бариевой взвесью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Проведение консервативного расправления инвагинации кишечника возможно в следующие сроки от начала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а) до 6 час </w:t>
      </w:r>
    </w:p>
    <w:p w:rsidR="00000000" w:rsidRDefault="00A75214">
      <w:pPr>
        <w:ind w:left="284" w:hanging="284"/>
        <w:jc w:val="both"/>
        <w:rPr>
          <w:rFonts w:ascii="NTTimes/Cyrillic" w:hAnsi="NTTimes/Cyrillic"/>
          <w:sz w:val="18"/>
        </w:rPr>
      </w:pPr>
      <w:r>
        <w:rPr>
          <w:rFonts w:ascii="NTTimes/Cyrillic" w:hAnsi="NTTimes/Cyrillic"/>
          <w:sz w:val="18"/>
        </w:rPr>
        <w:t xml:space="preserve"> б) до 12 час </w:t>
      </w:r>
    </w:p>
    <w:p w:rsidR="00000000" w:rsidRDefault="00A75214">
      <w:pPr>
        <w:ind w:left="284" w:hanging="284"/>
        <w:jc w:val="both"/>
        <w:rPr>
          <w:rFonts w:ascii="NTTimes/Cyrillic" w:hAnsi="NTTimes/Cyrillic"/>
          <w:sz w:val="18"/>
        </w:rPr>
      </w:pPr>
      <w:r>
        <w:rPr>
          <w:rFonts w:ascii="NTTimes/Cyrillic" w:hAnsi="NTTimes/Cyrillic"/>
          <w:sz w:val="18"/>
        </w:rPr>
        <w:t xml:space="preserve"> в) до 18 час </w:t>
      </w:r>
    </w:p>
    <w:p w:rsidR="00000000" w:rsidRDefault="00A75214">
      <w:pPr>
        <w:ind w:left="284" w:hanging="284"/>
        <w:jc w:val="both"/>
        <w:rPr>
          <w:rFonts w:ascii="NTTimes/Cyrillic" w:hAnsi="NTTimes/Cyrillic"/>
          <w:sz w:val="18"/>
        </w:rPr>
      </w:pPr>
      <w:r>
        <w:rPr>
          <w:rFonts w:ascii="NTTimes/Cyrillic" w:hAnsi="NTTimes/Cyrillic"/>
          <w:sz w:val="18"/>
        </w:rPr>
        <w:t xml:space="preserve"> г) до 24 час </w:t>
      </w:r>
    </w:p>
    <w:p w:rsidR="00000000" w:rsidRDefault="00A75214">
      <w:pPr>
        <w:ind w:left="284" w:hanging="284"/>
        <w:jc w:val="both"/>
        <w:rPr>
          <w:rFonts w:ascii="NTTimes/Cyrillic" w:hAnsi="NTTimes/Cyrillic"/>
          <w:sz w:val="18"/>
        </w:rPr>
      </w:pPr>
      <w:r>
        <w:rPr>
          <w:rFonts w:ascii="NTTimes/Cyrillic" w:hAnsi="NTTimes/Cyrillic"/>
          <w:sz w:val="18"/>
        </w:rPr>
        <w:t xml:space="preserve"> д) до 36 час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У ребенка в возрасте 2 лет, </w:t>
      </w:r>
      <w:r>
        <w:rPr>
          <w:rFonts w:ascii="NTTimes/Cyrillic" w:hAnsi="NTTimes/Cyrillic"/>
          <w:sz w:val="18"/>
        </w:rPr>
        <w:t xml:space="preserve">страдающего запорами, отмечается резкая болезненность во время дефекации. Последняя порция кала окрашена кровью.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инвагинация </w:t>
      </w:r>
    </w:p>
    <w:p w:rsidR="00000000" w:rsidRDefault="00A75214">
      <w:pPr>
        <w:ind w:left="284" w:hanging="284"/>
        <w:jc w:val="both"/>
        <w:rPr>
          <w:rFonts w:ascii="NTTimes/Cyrillic" w:hAnsi="NTTimes/Cyrillic"/>
          <w:sz w:val="18"/>
        </w:rPr>
      </w:pPr>
      <w:r>
        <w:rPr>
          <w:rFonts w:ascii="NTTimes/Cyrillic" w:hAnsi="NTTimes/Cyrillic"/>
          <w:sz w:val="18"/>
        </w:rPr>
        <w:t xml:space="preserve"> б) полип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трещина слизистой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Меккелев дивертикул </w:t>
      </w:r>
    </w:p>
    <w:p w:rsidR="00000000" w:rsidRDefault="00A75214">
      <w:pPr>
        <w:ind w:left="284" w:hanging="284"/>
        <w:jc w:val="both"/>
        <w:rPr>
          <w:rFonts w:ascii="NTTimes/Cyrillic" w:hAnsi="NTTimes/Cyrillic"/>
          <w:sz w:val="18"/>
        </w:rPr>
      </w:pPr>
      <w:r>
        <w:rPr>
          <w:rFonts w:ascii="NTTimes/Cyrillic" w:hAnsi="NTTimes/Cyrillic"/>
          <w:sz w:val="18"/>
        </w:rPr>
        <w:t xml:space="preserve"> д) язва 12-перстной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056. Ведущим клиническим симптомом пилоростеноза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одышка </w:t>
      </w:r>
    </w:p>
    <w:p w:rsidR="00000000" w:rsidRDefault="00A75214">
      <w:pPr>
        <w:ind w:left="284" w:hanging="284"/>
        <w:jc w:val="both"/>
        <w:rPr>
          <w:rFonts w:ascii="NTTimes/Cyrillic" w:hAnsi="NTTimes/Cyrillic"/>
          <w:sz w:val="18"/>
        </w:rPr>
      </w:pPr>
      <w:r>
        <w:rPr>
          <w:rFonts w:ascii="NTTimes/Cyrillic" w:hAnsi="NTTimes/Cyrillic"/>
          <w:sz w:val="18"/>
        </w:rPr>
        <w:t xml:space="preserve"> б) беспокойство </w:t>
      </w:r>
    </w:p>
    <w:p w:rsidR="00000000" w:rsidRDefault="00A75214">
      <w:pPr>
        <w:ind w:left="284" w:hanging="284"/>
        <w:jc w:val="both"/>
        <w:rPr>
          <w:rFonts w:ascii="NTTimes/Cyrillic" w:hAnsi="NTTimes/Cyrillic"/>
          <w:sz w:val="18"/>
        </w:rPr>
      </w:pPr>
      <w:r>
        <w:rPr>
          <w:rFonts w:ascii="NTTimes/Cyrillic" w:hAnsi="NTTimes/Cyrillic"/>
          <w:sz w:val="18"/>
        </w:rPr>
        <w:t xml:space="preserve"> в)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г) судороги </w:t>
      </w:r>
    </w:p>
    <w:p w:rsidR="00000000" w:rsidRDefault="00A75214">
      <w:pPr>
        <w:ind w:left="284" w:hanging="284"/>
        <w:jc w:val="both"/>
        <w:rPr>
          <w:rFonts w:ascii="NTTimes/Cyrillic" w:hAnsi="NTTimes/Cyrillic"/>
          <w:sz w:val="18"/>
        </w:rPr>
      </w:pPr>
      <w:r>
        <w:rPr>
          <w:rFonts w:ascii="NTTimes/Cyrillic" w:hAnsi="NTTimes/Cyrillic"/>
          <w:sz w:val="18"/>
        </w:rPr>
        <w:t xml:space="preserve"> д) цианоз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Рвота при пилоростенозе характеризуется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скудным срыгиванием </w:t>
      </w:r>
    </w:p>
    <w:p w:rsidR="00000000" w:rsidRDefault="00A75214">
      <w:pPr>
        <w:ind w:left="284" w:hanging="284"/>
        <w:jc w:val="both"/>
        <w:rPr>
          <w:rFonts w:ascii="NTTimes/Cyrillic" w:hAnsi="NTTimes/Cyrillic"/>
          <w:sz w:val="18"/>
        </w:rPr>
      </w:pPr>
      <w:r>
        <w:rPr>
          <w:rFonts w:ascii="NTTimes/Cyrillic" w:hAnsi="NTTimes/Cyrillic"/>
          <w:sz w:val="18"/>
        </w:rPr>
        <w:t xml:space="preserve"> б) обильным срыгиванием </w:t>
      </w:r>
    </w:p>
    <w:p w:rsidR="00000000" w:rsidRDefault="00A75214">
      <w:pPr>
        <w:ind w:left="284" w:hanging="284"/>
        <w:jc w:val="both"/>
        <w:rPr>
          <w:rFonts w:ascii="NTTimes/Cyrillic" w:hAnsi="NTTimes/Cyrillic"/>
          <w:sz w:val="18"/>
        </w:rPr>
      </w:pPr>
      <w:r>
        <w:rPr>
          <w:rFonts w:ascii="NTTimes/Cyrillic" w:hAnsi="NTTimes/Cyrillic"/>
          <w:sz w:val="18"/>
        </w:rPr>
        <w:t xml:space="preserve"> в) рвотой фонта</w:t>
      </w:r>
      <w:r>
        <w:rPr>
          <w:rFonts w:ascii="NTTimes/Cyrillic" w:hAnsi="NTTimes/Cyrillic"/>
          <w:sz w:val="18"/>
        </w:rPr>
        <w:t xml:space="preserve">ном </w:t>
      </w:r>
    </w:p>
    <w:p w:rsidR="00000000" w:rsidRDefault="00A75214">
      <w:pPr>
        <w:ind w:left="284" w:hanging="284"/>
        <w:jc w:val="both"/>
        <w:rPr>
          <w:rFonts w:ascii="NTTimes/Cyrillic" w:hAnsi="NTTimes/Cyrillic"/>
          <w:sz w:val="18"/>
        </w:rPr>
      </w:pPr>
      <w:r>
        <w:rPr>
          <w:rFonts w:ascii="NTTimes/Cyrillic" w:hAnsi="NTTimes/Cyrillic"/>
          <w:sz w:val="18"/>
        </w:rPr>
        <w:t xml:space="preserve"> г) рвотой, по объему меньшей, чем ребенок высосал за 1 раз </w:t>
      </w:r>
    </w:p>
    <w:p w:rsidR="00000000" w:rsidRDefault="00A75214">
      <w:pPr>
        <w:ind w:left="284" w:hanging="284"/>
        <w:jc w:val="both"/>
        <w:rPr>
          <w:rFonts w:ascii="NTTimes/Cyrillic" w:hAnsi="NTTimes/Cyrillic"/>
          <w:sz w:val="18"/>
        </w:rPr>
      </w:pPr>
      <w:r>
        <w:rPr>
          <w:rFonts w:ascii="NTTimes/Cyrillic" w:hAnsi="NTTimes/Cyrillic"/>
          <w:sz w:val="18"/>
        </w:rPr>
        <w:t xml:space="preserve"> д) неукротимой рвотой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Ведущим диагностическим приемом для выявления пилоростеноза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аускультация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рентгенологическое обследование желудочно-кишечного тракта с бариевой извесью </w:t>
      </w:r>
    </w:p>
    <w:p w:rsidR="00000000" w:rsidRDefault="00A75214">
      <w:pPr>
        <w:ind w:left="284" w:hanging="284"/>
        <w:jc w:val="both"/>
        <w:rPr>
          <w:rFonts w:ascii="NTTimes/Cyrillic" w:hAnsi="NTTimes/Cyrillic"/>
          <w:sz w:val="18"/>
        </w:rPr>
      </w:pPr>
      <w:r>
        <w:rPr>
          <w:rFonts w:ascii="NTTimes/Cyrillic" w:hAnsi="NTTimes/Cyrillic"/>
          <w:sz w:val="18"/>
        </w:rPr>
        <w:t xml:space="preserve"> в) пальпаторное обнаружение увеличенного привратника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гастродуоденоскопия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д) биохимическое исследование крови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На почве нарушения нормального вращения кишечника развиваются все перечисленные заболевания,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w:t>
      </w:r>
      <w:r>
        <w:rPr>
          <w:rFonts w:ascii="NTTimes/Cyrillic" w:hAnsi="NTTimes/Cyrillic"/>
          <w:sz w:val="18"/>
        </w:rPr>
        <w:t xml:space="preserve">упочной грыжи </w:t>
      </w:r>
    </w:p>
    <w:p w:rsidR="00000000" w:rsidRDefault="00A75214">
      <w:pPr>
        <w:ind w:left="284" w:hanging="284"/>
        <w:jc w:val="both"/>
        <w:rPr>
          <w:rFonts w:ascii="NTTimes/Cyrillic" w:hAnsi="NTTimes/Cyrillic"/>
          <w:sz w:val="18"/>
        </w:rPr>
      </w:pPr>
      <w:r>
        <w:rPr>
          <w:rFonts w:ascii="NTTimes/Cyrillic" w:hAnsi="NTTimes/Cyrillic"/>
          <w:sz w:val="18"/>
        </w:rPr>
        <w:t xml:space="preserve"> б) заворота средней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забрюшинного расположения червеобразного отростка </w:t>
      </w:r>
    </w:p>
    <w:p w:rsidR="00000000" w:rsidRDefault="00A75214">
      <w:pPr>
        <w:ind w:left="284" w:hanging="284"/>
        <w:jc w:val="both"/>
        <w:rPr>
          <w:rFonts w:ascii="NTTimes/Cyrillic" w:hAnsi="NTTimes/Cyrillic"/>
          <w:sz w:val="18"/>
        </w:rPr>
      </w:pPr>
      <w:r>
        <w:rPr>
          <w:rFonts w:ascii="NTTimes/Cyrillic" w:hAnsi="NTTimes/Cyrillic"/>
          <w:sz w:val="18"/>
        </w:rPr>
        <w:t xml:space="preserve"> г) синдрома Ледда </w:t>
      </w:r>
    </w:p>
    <w:p w:rsidR="00000000" w:rsidRDefault="00A75214">
      <w:pPr>
        <w:ind w:left="284" w:hanging="284"/>
        <w:jc w:val="both"/>
        <w:rPr>
          <w:rFonts w:ascii="NTTimes/Cyrillic" w:hAnsi="NTTimes/Cyrillic"/>
          <w:sz w:val="18"/>
        </w:rPr>
      </w:pPr>
      <w:r>
        <w:rPr>
          <w:rFonts w:ascii="NTTimes/Cyrillic" w:hAnsi="NTTimes/Cyrillic"/>
          <w:sz w:val="18"/>
        </w:rPr>
        <w:t xml:space="preserve"> д) внутренних ущемленных грыж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Перфорация желудка у новорожденного может быть вызывана любой из перечисленных причин,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мембраны пилорического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б) язвы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пилоростеноза </w:t>
      </w:r>
    </w:p>
    <w:p w:rsidR="00000000" w:rsidRDefault="00A75214">
      <w:pPr>
        <w:ind w:left="284" w:hanging="284"/>
        <w:jc w:val="both"/>
        <w:rPr>
          <w:rFonts w:ascii="NTTimes/Cyrillic" w:hAnsi="NTTimes/Cyrillic"/>
          <w:sz w:val="18"/>
        </w:rPr>
      </w:pPr>
      <w:r>
        <w:rPr>
          <w:rFonts w:ascii="NTTimes/Cyrillic" w:hAnsi="NTTimes/Cyrillic"/>
          <w:sz w:val="18"/>
        </w:rPr>
        <w:t xml:space="preserve"> г) родовой травмы </w:t>
      </w:r>
    </w:p>
    <w:p w:rsidR="00000000" w:rsidRDefault="00A75214">
      <w:pPr>
        <w:ind w:left="284" w:hanging="284"/>
        <w:jc w:val="both"/>
        <w:rPr>
          <w:rFonts w:ascii="NTTimes/Cyrillic" w:hAnsi="NTTimes/Cyrillic"/>
          <w:sz w:val="18"/>
        </w:rPr>
      </w:pPr>
      <w:r>
        <w:rPr>
          <w:rFonts w:ascii="NTTimes/Cyrillic" w:hAnsi="NTTimes/Cyrillic"/>
          <w:sz w:val="18"/>
        </w:rPr>
        <w:t xml:space="preserve"> д) дыхания под постоянным положительным давлением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061. Боковая инвертограмма новорожденного, страдающего атрезией заднего прохода, должна быть сделана через 18 часов д</w:t>
      </w:r>
      <w:r>
        <w:rPr>
          <w:rFonts w:ascii="NTTimes/Cyrillic" w:hAnsi="NTTimes/Cyrillic"/>
          <w:sz w:val="18"/>
        </w:rPr>
        <w:t xml:space="preserve">ля того, чтобы </w:t>
      </w:r>
    </w:p>
    <w:p w:rsidR="00000000" w:rsidRDefault="00A75214">
      <w:pPr>
        <w:ind w:left="284" w:hanging="284"/>
        <w:jc w:val="both"/>
        <w:rPr>
          <w:rFonts w:ascii="NTTimes/Cyrillic" w:hAnsi="NTTimes/Cyrillic"/>
          <w:sz w:val="18"/>
        </w:rPr>
      </w:pPr>
      <w:r>
        <w:rPr>
          <w:rFonts w:ascii="NTTimes/Cyrillic" w:hAnsi="NTTimes/Cyrillic"/>
          <w:sz w:val="18"/>
        </w:rPr>
        <w:t xml:space="preserve"> а) подтвердить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б) обнаружить уровни в кишечнике </w:t>
      </w:r>
    </w:p>
    <w:p w:rsidR="00000000" w:rsidRDefault="00A75214">
      <w:pPr>
        <w:ind w:left="284" w:hanging="284"/>
        <w:jc w:val="both"/>
        <w:rPr>
          <w:rFonts w:ascii="NTTimes/Cyrillic" w:hAnsi="NTTimes/Cyrillic"/>
          <w:sz w:val="18"/>
        </w:rPr>
      </w:pPr>
      <w:r>
        <w:rPr>
          <w:rFonts w:ascii="NTTimes/Cyrillic" w:hAnsi="NTTimes/Cyrillic"/>
          <w:sz w:val="18"/>
        </w:rPr>
        <w:t xml:space="preserve"> в) определить объем и сроки предоперационной подготовки </w:t>
      </w:r>
    </w:p>
    <w:p w:rsidR="00000000" w:rsidRDefault="00A75214">
      <w:pPr>
        <w:ind w:left="284" w:hanging="284"/>
        <w:jc w:val="both"/>
        <w:rPr>
          <w:rFonts w:ascii="NTTimes/Cyrillic" w:hAnsi="NTTimes/Cyrillic"/>
          <w:sz w:val="18"/>
        </w:rPr>
      </w:pPr>
      <w:r>
        <w:rPr>
          <w:rFonts w:ascii="NTTimes/Cyrillic" w:hAnsi="NTTimes/Cyrillic"/>
          <w:sz w:val="18"/>
        </w:rPr>
        <w:t xml:space="preserve"> г) определить высоту атрезии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сказанного выше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Наиболее распространенным видом врожденной аномалии пищевода у новорожденных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врожденный изолированный трахеопищеводный свищ </w:t>
      </w:r>
    </w:p>
    <w:p w:rsidR="00000000" w:rsidRDefault="00A75214">
      <w:pPr>
        <w:ind w:left="284" w:hanging="284"/>
        <w:jc w:val="both"/>
        <w:rPr>
          <w:rFonts w:ascii="NTTimes/Cyrillic" w:hAnsi="NTTimes/Cyrillic"/>
          <w:sz w:val="18"/>
        </w:rPr>
      </w:pPr>
      <w:r>
        <w:rPr>
          <w:rFonts w:ascii="NTTimes/Cyrillic" w:hAnsi="NTTimes/Cyrillic"/>
          <w:sz w:val="18"/>
        </w:rPr>
        <w:t xml:space="preserve"> б) аплазия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атрезия пищевода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атрезия пищевода с нижним трахеопищеводным свищом </w:t>
      </w:r>
    </w:p>
    <w:p w:rsidR="00000000" w:rsidRDefault="00A75214">
      <w:pPr>
        <w:ind w:left="284" w:hanging="284"/>
        <w:jc w:val="both"/>
        <w:rPr>
          <w:rFonts w:ascii="NTTimes/Cyrillic" w:hAnsi="NTTimes/Cyrillic"/>
          <w:sz w:val="18"/>
        </w:rPr>
      </w:pPr>
      <w:r>
        <w:rPr>
          <w:rFonts w:ascii="NTTimes/Cyrillic" w:hAnsi="NTTimes/Cyrillic"/>
          <w:sz w:val="18"/>
        </w:rPr>
        <w:t xml:space="preserve"> д) атрезия пищевода с верхним трахеопищеводным свищом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063. Все перечи</w:t>
      </w:r>
      <w:r>
        <w:rPr>
          <w:rFonts w:ascii="NTTimes/Cyrillic" w:hAnsi="NTTimes/Cyrillic"/>
          <w:sz w:val="18"/>
        </w:rPr>
        <w:t xml:space="preserve">сленные диагностические мероприятия для выявления атрезии пищевода верны,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рентгенограммы пищевода с йодолиполом </w:t>
      </w:r>
    </w:p>
    <w:p w:rsidR="00000000" w:rsidRDefault="00A75214">
      <w:pPr>
        <w:ind w:left="284" w:hanging="284"/>
        <w:jc w:val="both"/>
        <w:rPr>
          <w:rFonts w:ascii="NTTimes/Cyrillic" w:hAnsi="NTTimes/Cyrillic"/>
          <w:sz w:val="18"/>
        </w:rPr>
      </w:pPr>
      <w:r>
        <w:rPr>
          <w:rFonts w:ascii="NTTimes/Cyrillic" w:hAnsi="NTTimes/Cyrillic"/>
          <w:sz w:val="18"/>
        </w:rPr>
        <w:t xml:space="preserve"> б) эзофагоскопии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рентгенограммы пищевода с введеным резиновым катетером </w:t>
      </w:r>
    </w:p>
    <w:p w:rsidR="00000000" w:rsidRDefault="00A75214">
      <w:pPr>
        <w:ind w:left="284" w:hanging="284"/>
        <w:jc w:val="both"/>
        <w:rPr>
          <w:rFonts w:ascii="NTTimes/Cyrillic" w:hAnsi="NTTimes/Cyrillic"/>
          <w:sz w:val="18"/>
        </w:rPr>
      </w:pPr>
      <w:r>
        <w:rPr>
          <w:rFonts w:ascii="NTTimes/Cyrillic" w:hAnsi="NTTimes/Cyrillic"/>
          <w:sz w:val="18"/>
        </w:rPr>
        <w:t xml:space="preserve"> г) трахеобронхоскопии </w:t>
      </w:r>
    </w:p>
    <w:p w:rsidR="00000000" w:rsidRDefault="00A75214">
      <w:pPr>
        <w:ind w:left="284" w:hanging="284"/>
        <w:jc w:val="both"/>
        <w:rPr>
          <w:rFonts w:ascii="NTTimes/Cyrillic" w:hAnsi="NTTimes/Cyrillic"/>
          <w:sz w:val="18"/>
        </w:rPr>
      </w:pPr>
      <w:r>
        <w:rPr>
          <w:rFonts w:ascii="NTTimes/Cyrillic" w:hAnsi="NTTimes/Cyrillic"/>
          <w:sz w:val="18"/>
        </w:rPr>
        <w:t xml:space="preserve"> д) введения в пищевод воздуха через находящийся в нем катетер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Перед отправкой ребенка с атрезией пищевода необходимо сделать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назначить викасол </w:t>
      </w:r>
    </w:p>
    <w:p w:rsidR="00000000" w:rsidRDefault="00A75214">
      <w:pPr>
        <w:ind w:left="284" w:hanging="284"/>
        <w:jc w:val="both"/>
        <w:rPr>
          <w:rFonts w:ascii="NTTimes/Cyrillic" w:hAnsi="NTTimes/Cyrillic"/>
          <w:sz w:val="18"/>
        </w:rPr>
      </w:pPr>
      <w:r>
        <w:rPr>
          <w:rFonts w:ascii="NTTimes/Cyrillic" w:hAnsi="NTTimes/Cyrillic"/>
          <w:sz w:val="18"/>
        </w:rPr>
        <w:t xml:space="preserve"> б) ввести антибиотики </w:t>
      </w:r>
    </w:p>
    <w:p w:rsidR="00000000" w:rsidRDefault="00A75214">
      <w:pPr>
        <w:ind w:left="284" w:hanging="284"/>
        <w:jc w:val="both"/>
        <w:rPr>
          <w:rFonts w:ascii="NTTimes/Cyrillic" w:hAnsi="NTTimes/Cyrillic"/>
          <w:sz w:val="18"/>
        </w:rPr>
      </w:pPr>
      <w:r>
        <w:rPr>
          <w:rFonts w:ascii="NTTimes/Cyrillic" w:hAnsi="NTTimes/Cyrillic"/>
          <w:sz w:val="18"/>
        </w:rPr>
        <w:t xml:space="preserve"> в) поместить ребенка в транспортированный кувез </w:t>
      </w:r>
    </w:p>
    <w:p w:rsidR="00000000" w:rsidRDefault="00A75214">
      <w:pPr>
        <w:ind w:left="284" w:hanging="284"/>
        <w:jc w:val="both"/>
        <w:rPr>
          <w:rFonts w:ascii="NTTimes/Cyrillic" w:hAnsi="NTTimes/Cyrillic"/>
          <w:sz w:val="18"/>
        </w:rPr>
      </w:pPr>
      <w:r>
        <w:rPr>
          <w:rFonts w:ascii="NTTimes/Cyrillic" w:hAnsi="NTTimes/Cyrillic"/>
          <w:sz w:val="18"/>
        </w:rPr>
        <w:t xml:space="preserve"> г) получить стул, ввести кат</w:t>
      </w:r>
      <w:r>
        <w:rPr>
          <w:rFonts w:ascii="NTTimes/Cyrillic" w:hAnsi="NTTimes/Cyrillic"/>
          <w:sz w:val="18"/>
        </w:rPr>
        <w:t xml:space="preserve">етер в верхний сегмент пищевода для аспирации слюны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Для атрезии желчных ходов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все больные излечиваются оперативным путем при своевременно поставленном диагнозе </w:t>
      </w:r>
    </w:p>
    <w:p w:rsidR="00000000" w:rsidRDefault="00A75214">
      <w:pPr>
        <w:ind w:left="284" w:hanging="284"/>
        <w:jc w:val="both"/>
        <w:rPr>
          <w:rFonts w:ascii="NTTimes/Cyrillic" w:hAnsi="NTTimes/Cyrillic"/>
          <w:sz w:val="18"/>
        </w:rPr>
      </w:pPr>
      <w:r>
        <w:rPr>
          <w:rFonts w:ascii="NTTimes/Cyrillic" w:hAnsi="NTTimes/Cyrillic"/>
          <w:sz w:val="18"/>
        </w:rPr>
        <w:t xml:space="preserve"> б) стул землистого цвета или обесцвеченный с рождения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большинство детей рождаются желтушными </w:t>
      </w:r>
    </w:p>
    <w:p w:rsidR="00000000" w:rsidRDefault="00A75214">
      <w:pPr>
        <w:ind w:left="284" w:hanging="284"/>
        <w:jc w:val="both"/>
        <w:rPr>
          <w:rFonts w:ascii="NTTimes/Cyrillic" w:hAnsi="NTTimes/Cyrillic"/>
          <w:sz w:val="18"/>
        </w:rPr>
      </w:pPr>
      <w:r>
        <w:rPr>
          <w:rFonts w:ascii="NTTimes/Cyrillic" w:hAnsi="NTTimes/Cyrillic"/>
          <w:sz w:val="18"/>
        </w:rPr>
        <w:t xml:space="preserve"> г) обязательно возникновение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сказанного выше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Выделение мочи из пупка связано </w:t>
      </w:r>
    </w:p>
    <w:p w:rsidR="00000000" w:rsidRDefault="00A75214">
      <w:pPr>
        <w:ind w:left="284" w:hanging="284"/>
        <w:jc w:val="both"/>
        <w:rPr>
          <w:rFonts w:ascii="NTTimes/Cyrillic" w:hAnsi="NTTimes/Cyrillic"/>
          <w:sz w:val="18"/>
        </w:rPr>
      </w:pPr>
      <w:r>
        <w:rPr>
          <w:rFonts w:ascii="NTTimes/Cyrillic" w:hAnsi="NTTimes/Cyrillic"/>
          <w:sz w:val="18"/>
        </w:rPr>
        <w:t xml:space="preserve"> а) с эктопией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с полным свищем урахуса </w:t>
      </w:r>
    </w:p>
    <w:p w:rsidR="00000000" w:rsidRDefault="00A75214">
      <w:pPr>
        <w:ind w:left="284" w:hanging="284"/>
        <w:jc w:val="both"/>
        <w:rPr>
          <w:rFonts w:ascii="NTTimes/Cyrillic" w:hAnsi="NTTimes/Cyrillic"/>
          <w:sz w:val="18"/>
        </w:rPr>
      </w:pPr>
      <w:r>
        <w:rPr>
          <w:rFonts w:ascii="NTTimes/Cyrillic" w:hAnsi="NTTimes/Cyrillic"/>
          <w:sz w:val="18"/>
        </w:rPr>
        <w:t xml:space="preserve"> в) с эписпадией </w:t>
      </w:r>
    </w:p>
    <w:p w:rsidR="00000000" w:rsidRDefault="00A75214">
      <w:pPr>
        <w:ind w:left="284" w:hanging="284"/>
        <w:jc w:val="both"/>
        <w:rPr>
          <w:rFonts w:ascii="NTTimes/Cyrillic" w:hAnsi="NTTimes/Cyrillic"/>
          <w:sz w:val="18"/>
        </w:rPr>
      </w:pPr>
      <w:r>
        <w:rPr>
          <w:rFonts w:ascii="NTTimes/Cyrillic" w:hAnsi="NTTimes/Cyrillic"/>
          <w:sz w:val="18"/>
        </w:rPr>
        <w:t xml:space="preserve"> г) с клапаном задней уретры </w:t>
      </w:r>
    </w:p>
    <w:p w:rsidR="00000000" w:rsidRDefault="00A75214">
      <w:pPr>
        <w:ind w:left="284" w:hanging="284"/>
        <w:jc w:val="both"/>
        <w:rPr>
          <w:rFonts w:ascii="NTTimes/Cyrillic" w:hAnsi="NTTimes/Cyrillic"/>
          <w:sz w:val="18"/>
        </w:rPr>
      </w:pPr>
      <w:r>
        <w:rPr>
          <w:rFonts w:ascii="NTTimes/Cyrillic" w:hAnsi="NTTimes/Cyrillic"/>
          <w:sz w:val="18"/>
        </w:rPr>
        <w:t xml:space="preserve"> д) с дивер</w:t>
      </w:r>
      <w:r>
        <w:rPr>
          <w:rFonts w:ascii="NTTimes/Cyrillic" w:hAnsi="NTTimes/Cyrillic"/>
          <w:sz w:val="18"/>
        </w:rPr>
        <w:t xml:space="preserve">тикулом мочевого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К симптомам осложненного гидронефроза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гематурия </w:t>
      </w:r>
    </w:p>
    <w:p w:rsidR="00000000" w:rsidRDefault="00A75214">
      <w:pPr>
        <w:ind w:left="284" w:hanging="284"/>
        <w:jc w:val="both"/>
        <w:rPr>
          <w:rFonts w:ascii="NTTimes/Cyrillic" w:hAnsi="NTTimes/Cyrillic"/>
          <w:sz w:val="18"/>
        </w:rPr>
      </w:pPr>
      <w:r>
        <w:rPr>
          <w:rFonts w:ascii="NTTimes/Cyrillic" w:hAnsi="NTTimes/Cyrillic"/>
          <w:sz w:val="18"/>
        </w:rPr>
        <w:t xml:space="preserve"> б) пиурия </w:t>
      </w:r>
    </w:p>
    <w:p w:rsidR="00000000" w:rsidRDefault="00A75214">
      <w:pPr>
        <w:ind w:left="284" w:hanging="284"/>
        <w:jc w:val="both"/>
        <w:rPr>
          <w:rFonts w:ascii="NTTimes/Cyrillic" w:hAnsi="NTTimes/Cyrillic"/>
          <w:sz w:val="18"/>
        </w:rPr>
      </w:pPr>
      <w:r>
        <w:rPr>
          <w:rFonts w:ascii="NTTimes/Cyrillic" w:hAnsi="NTTimes/Cyrillic"/>
          <w:sz w:val="18"/>
        </w:rPr>
        <w:t xml:space="preserve"> в) пальпируемая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г) боль </w:t>
      </w:r>
    </w:p>
    <w:p w:rsidR="00000000" w:rsidRDefault="00A75214">
      <w:pPr>
        <w:ind w:left="284" w:hanging="284"/>
        <w:jc w:val="both"/>
        <w:rPr>
          <w:rFonts w:ascii="NTTimes/Cyrillic" w:hAnsi="NTTimes/Cyrillic"/>
          <w:sz w:val="18"/>
        </w:rPr>
      </w:pPr>
      <w:r>
        <w:rPr>
          <w:rFonts w:ascii="NTTimes/Cyrillic" w:hAnsi="NTTimes/Cyrillic"/>
          <w:sz w:val="18"/>
        </w:rPr>
        <w:t xml:space="preserve"> д) дизурия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Наибольшую опасность осложнения апостематозным нефритом обусловливает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камень верхней чашечки </w:t>
      </w:r>
    </w:p>
    <w:p w:rsidR="00000000" w:rsidRDefault="00A75214">
      <w:pPr>
        <w:ind w:left="284" w:hanging="284"/>
        <w:jc w:val="both"/>
        <w:rPr>
          <w:rFonts w:ascii="NTTimes/Cyrillic" w:hAnsi="NTTimes/Cyrillic"/>
          <w:sz w:val="18"/>
        </w:rPr>
      </w:pPr>
      <w:r>
        <w:rPr>
          <w:rFonts w:ascii="NTTimes/Cyrillic" w:hAnsi="NTTimes/Cyrillic"/>
          <w:sz w:val="18"/>
        </w:rPr>
        <w:t xml:space="preserve"> б) камень лоханки </w:t>
      </w:r>
    </w:p>
    <w:p w:rsidR="00000000" w:rsidRDefault="00A75214">
      <w:pPr>
        <w:ind w:left="284" w:hanging="284"/>
        <w:jc w:val="both"/>
        <w:rPr>
          <w:rFonts w:ascii="NTTimes/Cyrillic" w:hAnsi="NTTimes/Cyrillic"/>
          <w:sz w:val="18"/>
        </w:rPr>
      </w:pPr>
      <w:r>
        <w:rPr>
          <w:rFonts w:ascii="NTTimes/Cyrillic" w:hAnsi="NTTimes/Cyrillic"/>
          <w:sz w:val="18"/>
        </w:rPr>
        <w:t xml:space="preserve"> в) коралловидный камень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г) камень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камень мочевого пузыря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Из пороков развития полным недержанием мочи сопровождается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тотальная эписпадия </w:t>
      </w:r>
    </w:p>
    <w:p w:rsidR="00000000" w:rsidRDefault="00A75214">
      <w:pPr>
        <w:ind w:left="284" w:hanging="284"/>
        <w:jc w:val="both"/>
        <w:rPr>
          <w:rFonts w:ascii="NTTimes/Cyrillic" w:hAnsi="NTTimes/Cyrillic"/>
          <w:sz w:val="18"/>
        </w:rPr>
      </w:pPr>
      <w:r>
        <w:rPr>
          <w:rFonts w:ascii="NTTimes/Cyrillic" w:hAnsi="NTTimes/Cyrillic"/>
          <w:sz w:val="18"/>
        </w:rPr>
        <w:t xml:space="preserve"> б) промежностная гипоспадия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субсимфизарная эписпад</w:t>
      </w:r>
      <w:r>
        <w:rPr>
          <w:rFonts w:ascii="NTTimes/Cyrillic" w:hAnsi="NTTimes/Cyrillic"/>
          <w:sz w:val="18"/>
        </w:rPr>
        <w:t xml:space="preserve">ия </w:t>
      </w:r>
    </w:p>
    <w:p w:rsidR="00000000" w:rsidRDefault="00A75214">
      <w:pPr>
        <w:ind w:left="284" w:hanging="284"/>
        <w:jc w:val="both"/>
        <w:rPr>
          <w:rFonts w:ascii="NTTimes/Cyrillic" w:hAnsi="NTTimes/Cyrillic"/>
          <w:sz w:val="18"/>
        </w:rPr>
      </w:pPr>
      <w:r>
        <w:rPr>
          <w:rFonts w:ascii="NTTimes/Cyrillic" w:hAnsi="NTTimes/Cyrillic"/>
          <w:sz w:val="18"/>
        </w:rPr>
        <w:t xml:space="preserve"> г) клапан задней уретры </w:t>
      </w:r>
    </w:p>
    <w:p w:rsidR="00000000" w:rsidRDefault="00A75214">
      <w:pPr>
        <w:ind w:left="284" w:hanging="284"/>
        <w:jc w:val="both"/>
        <w:rPr>
          <w:rFonts w:ascii="NTTimes/Cyrillic" w:hAnsi="NTTimes/Cyrillic"/>
          <w:sz w:val="18"/>
        </w:rPr>
      </w:pPr>
      <w:r>
        <w:rPr>
          <w:rFonts w:ascii="NTTimes/Cyrillic" w:hAnsi="NTTimes/Cyrillic"/>
          <w:sz w:val="18"/>
        </w:rPr>
        <w:t xml:space="preserve"> д) эктопическое уретероцеле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Симптом капельного недержания мочи характерен </w:t>
      </w:r>
    </w:p>
    <w:p w:rsidR="00000000" w:rsidRDefault="00A75214">
      <w:pPr>
        <w:ind w:left="284" w:hanging="284"/>
        <w:jc w:val="both"/>
        <w:rPr>
          <w:rFonts w:ascii="NTTimes/Cyrillic" w:hAnsi="NTTimes/Cyrillic"/>
          <w:sz w:val="18"/>
        </w:rPr>
      </w:pPr>
      <w:r>
        <w:rPr>
          <w:rFonts w:ascii="NTTimes/Cyrillic" w:hAnsi="NTTimes/Cyrillic"/>
          <w:sz w:val="18"/>
        </w:rPr>
        <w:t xml:space="preserve"> а) для эктопии устья добавочного мочеточника у девочек </w:t>
      </w:r>
    </w:p>
    <w:p w:rsidR="00000000" w:rsidRDefault="00A75214">
      <w:pPr>
        <w:ind w:left="284" w:hanging="284"/>
        <w:jc w:val="both"/>
        <w:rPr>
          <w:rFonts w:ascii="NTTimes/Cyrillic" w:hAnsi="NTTimes/Cyrillic"/>
          <w:sz w:val="18"/>
        </w:rPr>
      </w:pPr>
      <w:r>
        <w:rPr>
          <w:rFonts w:ascii="NTTimes/Cyrillic" w:hAnsi="NTTimes/Cyrillic"/>
          <w:sz w:val="18"/>
        </w:rPr>
        <w:t xml:space="preserve"> б) для эктопии устья добавочного мочеточника у мальчиков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для эктопического уретероцеле </w:t>
      </w:r>
    </w:p>
    <w:p w:rsidR="00000000" w:rsidRDefault="00A75214">
      <w:pPr>
        <w:ind w:left="284" w:hanging="284"/>
        <w:jc w:val="both"/>
        <w:rPr>
          <w:rFonts w:ascii="NTTimes/Cyrillic" w:hAnsi="NTTimes/Cyrillic"/>
          <w:sz w:val="18"/>
        </w:rPr>
      </w:pPr>
      <w:r>
        <w:rPr>
          <w:rFonts w:ascii="NTTimes/Cyrillic" w:hAnsi="NTTimes/Cyrillic"/>
          <w:sz w:val="18"/>
        </w:rPr>
        <w:t xml:space="preserve"> г) для латеральной пузырной эктопии устья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Красочная проба является наиболее информативной </w:t>
      </w:r>
    </w:p>
    <w:p w:rsidR="00000000" w:rsidRDefault="00A75214">
      <w:pPr>
        <w:ind w:left="284" w:hanging="284"/>
        <w:jc w:val="both"/>
        <w:rPr>
          <w:rFonts w:ascii="NTTimes/Cyrillic" w:hAnsi="NTTimes/Cyrillic"/>
          <w:sz w:val="18"/>
        </w:rPr>
      </w:pPr>
      <w:r>
        <w:rPr>
          <w:rFonts w:ascii="NTTimes/Cyrillic" w:hAnsi="NTTimes/Cyrillic"/>
          <w:sz w:val="18"/>
        </w:rPr>
        <w:t xml:space="preserve"> а) при уретероцеле добавочного мочеточника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рефлюкс в мочеточник верхней половины удвоенной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эктопии устья добавочного мочеточ</w:t>
      </w:r>
      <w:r>
        <w:rPr>
          <w:rFonts w:ascii="NTTimes/Cyrillic" w:hAnsi="NTTimes/Cyrillic"/>
          <w:sz w:val="18"/>
        </w:rPr>
        <w:t xml:space="preserve">ника у мальчиков </w:t>
      </w:r>
    </w:p>
    <w:p w:rsidR="00000000" w:rsidRDefault="00A75214">
      <w:pPr>
        <w:ind w:left="284" w:hanging="284"/>
        <w:jc w:val="both"/>
        <w:rPr>
          <w:rFonts w:ascii="NTTimes/Cyrillic" w:hAnsi="NTTimes/Cyrillic"/>
          <w:sz w:val="18"/>
        </w:rPr>
      </w:pPr>
      <w:r>
        <w:rPr>
          <w:rFonts w:ascii="NTTimes/Cyrillic" w:hAnsi="NTTimes/Cyrillic"/>
          <w:sz w:val="18"/>
        </w:rPr>
        <w:t xml:space="preserve"> г) при эктопии устья добавочного мочеточника у девочек </w:t>
      </w:r>
    </w:p>
    <w:p w:rsidR="00000000" w:rsidRDefault="00A75214">
      <w:pPr>
        <w:ind w:left="284" w:hanging="284"/>
        <w:jc w:val="both"/>
        <w:rPr>
          <w:rFonts w:ascii="NTTimes/Cyrillic" w:hAnsi="NTTimes/Cyrillic"/>
          <w:sz w:val="18"/>
        </w:rPr>
      </w:pPr>
      <w:r>
        <w:rPr>
          <w:rFonts w:ascii="NTTimes/Cyrillic" w:hAnsi="NTTimes/Cyrillic"/>
          <w:sz w:val="18"/>
        </w:rPr>
        <w:t xml:space="preserve"> д) при уретерогидронефрозе одной из половин удвоенной почки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Двустороннюю тотальную макрогематурию обуславливают </w:t>
      </w:r>
    </w:p>
    <w:p w:rsidR="00000000" w:rsidRDefault="00A75214">
      <w:pPr>
        <w:ind w:left="284" w:hanging="284"/>
        <w:jc w:val="both"/>
        <w:rPr>
          <w:rFonts w:ascii="NTTimes/Cyrillic" w:hAnsi="NTTimes/Cyrillic"/>
          <w:sz w:val="18"/>
        </w:rPr>
      </w:pPr>
      <w:r>
        <w:rPr>
          <w:rFonts w:ascii="NTTimes/Cyrillic" w:hAnsi="NTTimes/Cyrillic"/>
          <w:sz w:val="18"/>
        </w:rPr>
        <w:t xml:space="preserve"> а) мочекаменная болезнь </w:t>
      </w:r>
    </w:p>
    <w:p w:rsidR="00000000" w:rsidRDefault="00A75214">
      <w:pPr>
        <w:ind w:left="284" w:hanging="284"/>
        <w:jc w:val="both"/>
        <w:rPr>
          <w:rFonts w:ascii="NTTimes/Cyrillic" w:hAnsi="NTTimes/Cyrillic"/>
          <w:sz w:val="18"/>
        </w:rPr>
      </w:pPr>
      <w:r>
        <w:rPr>
          <w:rFonts w:ascii="NTTimes/Cyrillic" w:hAnsi="NTTimes/Cyrillic"/>
          <w:sz w:val="18"/>
        </w:rPr>
        <w:t xml:space="preserve"> б) гидронефроз </w:t>
      </w:r>
    </w:p>
    <w:p w:rsidR="00000000" w:rsidRDefault="00A75214">
      <w:pPr>
        <w:ind w:left="284" w:hanging="284"/>
        <w:jc w:val="both"/>
        <w:rPr>
          <w:rFonts w:ascii="NTTimes/Cyrillic" w:hAnsi="NTTimes/Cyrillic"/>
          <w:sz w:val="18"/>
        </w:rPr>
      </w:pPr>
      <w:r>
        <w:rPr>
          <w:rFonts w:ascii="NTTimes/Cyrillic" w:hAnsi="NTTimes/Cyrillic"/>
          <w:sz w:val="18"/>
        </w:rPr>
        <w:t xml:space="preserve"> в) острый гломерулонефрит </w:t>
      </w:r>
    </w:p>
    <w:p w:rsidR="00000000" w:rsidRDefault="00A75214">
      <w:pPr>
        <w:ind w:left="284" w:hanging="284"/>
        <w:jc w:val="both"/>
        <w:rPr>
          <w:rFonts w:ascii="NTTimes/Cyrillic" w:hAnsi="NTTimes/Cyrillic"/>
          <w:sz w:val="18"/>
        </w:rPr>
      </w:pPr>
      <w:r>
        <w:rPr>
          <w:rFonts w:ascii="NTTimes/Cyrillic" w:hAnsi="NTTimes/Cyrillic"/>
          <w:sz w:val="18"/>
        </w:rPr>
        <w:t xml:space="preserve"> г) опухоль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д) парацельвикальная киста почки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Фиксировать руку у новорожденного с переломом ключицы и травмой плечевого сплетения можно </w:t>
      </w:r>
    </w:p>
    <w:p w:rsidR="00000000" w:rsidRDefault="00A75214">
      <w:pPr>
        <w:ind w:left="284" w:hanging="284"/>
        <w:jc w:val="both"/>
        <w:rPr>
          <w:rFonts w:ascii="NTTimes/Cyrillic" w:hAnsi="NTTimes/Cyrillic"/>
          <w:sz w:val="18"/>
        </w:rPr>
      </w:pPr>
      <w:r>
        <w:rPr>
          <w:rFonts w:ascii="NTTimes/Cyrillic" w:hAnsi="NTTimes/Cyrillic"/>
          <w:sz w:val="18"/>
        </w:rPr>
        <w:t xml:space="preserve"> а) прибинтовав руку к туловищу </w:t>
      </w:r>
    </w:p>
    <w:p w:rsidR="00000000" w:rsidRDefault="00A75214">
      <w:pPr>
        <w:ind w:left="284" w:hanging="284"/>
        <w:jc w:val="both"/>
        <w:rPr>
          <w:rFonts w:ascii="NTTimes/Cyrillic" w:hAnsi="NTTimes/Cyrillic"/>
          <w:sz w:val="18"/>
        </w:rPr>
      </w:pPr>
      <w:r>
        <w:rPr>
          <w:rFonts w:ascii="NTTimes/Cyrillic" w:hAnsi="NTTimes/Cyrillic"/>
          <w:sz w:val="18"/>
        </w:rPr>
        <w:t xml:space="preserve"> б) наложив повязку Дезо </w:t>
      </w:r>
    </w:p>
    <w:p w:rsidR="00000000" w:rsidRDefault="00A75214">
      <w:pPr>
        <w:ind w:left="284" w:hanging="284"/>
        <w:jc w:val="both"/>
        <w:rPr>
          <w:rFonts w:ascii="NTTimes/Cyrillic" w:hAnsi="NTTimes/Cyrillic"/>
          <w:sz w:val="18"/>
        </w:rPr>
      </w:pPr>
      <w:r>
        <w:rPr>
          <w:rFonts w:ascii="NTTimes/Cyrillic" w:hAnsi="NTTimes/Cyrillic"/>
          <w:sz w:val="18"/>
        </w:rPr>
        <w:t xml:space="preserve"> в) фиксируя руку в положении отвед</w:t>
      </w:r>
      <w:r>
        <w:rPr>
          <w:rFonts w:ascii="NTTimes/Cyrillic" w:hAnsi="NTTimes/Cyrillic"/>
          <w:sz w:val="18"/>
        </w:rPr>
        <w:t xml:space="preserve">ения плеча под углом 90 </w:t>
      </w:r>
    </w:p>
    <w:p w:rsidR="00000000" w:rsidRDefault="00A75214">
      <w:pPr>
        <w:ind w:left="284" w:hanging="284"/>
        <w:jc w:val="both"/>
        <w:rPr>
          <w:rFonts w:ascii="NTTimes/Cyrillic" w:hAnsi="NTTimes/Cyrillic"/>
          <w:sz w:val="18"/>
        </w:rPr>
      </w:pPr>
      <w:r>
        <w:rPr>
          <w:rFonts w:ascii="NTTimes/Cyrillic" w:hAnsi="NTTimes/Cyrillic"/>
          <w:sz w:val="18"/>
        </w:rPr>
        <w:t xml:space="preserve"> г) фиксация не обязательна </w:t>
      </w:r>
    </w:p>
    <w:p w:rsidR="00000000" w:rsidRDefault="00A75214">
      <w:pPr>
        <w:ind w:left="284" w:hanging="284"/>
        <w:jc w:val="both"/>
        <w:rPr>
          <w:rFonts w:ascii="NTTimes/Cyrillic" w:hAnsi="NTTimes/Cyrillic"/>
          <w:sz w:val="18"/>
        </w:rPr>
      </w:pPr>
      <w:r>
        <w:rPr>
          <w:rFonts w:ascii="NTTimes/Cyrillic" w:hAnsi="NTTimes/Cyrillic"/>
          <w:sz w:val="18"/>
        </w:rPr>
        <w:t xml:space="preserve"> д) фиксация при запрокидывании руки за спину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074. Наиболее достоверным признаком врожденного вывиха бедра у новорожденного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ограничение отведения бедер </w:t>
      </w:r>
    </w:p>
    <w:p w:rsidR="00000000" w:rsidRDefault="00A75214">
      <w:pPr>
        <w:ind w:left="284" w:hanging="284"/>
        <w:jc w:val="both"/>
        <w:rPr>
          <w:rFonts w:ascii="NTTimes/Cyrillic" w:hAnsi="NTTimes/Cyrillic"/>
          <w:sz w:val="18"/>
        </w:rPr>
      </w:pPr>
      <w:r>
        <w:rPr>
          <w:rFonts w:ascii="NTTimes/Cyrillic" w:hAnsi="NTTimes/Cyrillic"/>
          <w:sz w:val="18"/>
        </w:rPr>
        <w:t xml:space="preserve"> б) симптом Маркса - Ортолани (соскальзывания головки) </w:t>
      </w:r>
    </w:p>
    <w:p w:rsidR="00000000" w:rsidRDefault="00A75214">
      <w:pPr>
        <w:ind w:left="284" w:hanging="284"/>
        <w:jc w:val="both"/>
        <w:rPr>
          <w:rFonts w:ascii="NTTimes/Cyrillic" w:hAnsi="NTTimes/Cyrillic"/>
          <w:sz w:val="18"/>
        </w:rPr>
      </w:pPr>
      <w:r>
        <w:rPr>
          <w:rFonts w:ascii="NTTimes/Cyrillic" w:hAnsi="NTTimes/Cyrillic"/>
          <w:sz w:val="18"/>
        </w:rPr>
        <w:t xml:space="preserve"> в) укорочение ножки </w:t>
      </w:r>
    </w:p>
    <w:p w:rsidR="00000000" w:rsidRDefault="00A75214">
      <w:pPr>
        <w:ind w:left="284" w:hanging="284"/>
        <w:jc w:val="both"/>
        <w:rPr>
          <w:rFonts w:ascii="NTTimes/Cyrillic" w:hAnsi="NTTimes/Cyrillic"/>
          <w:sz w:val="18"/>
        </w:rPr>
      </w:pPr>
      <w:r>
        <w:rPr>
          <w:rFonts w:ascii="NTTimes/Cyrillic" w:hAnsi="NTTimes/Cyrillic"/>
          <w:sz w:val="18"/>
        </w:rPr>
        <w:t xml:space="preserve"> г) асимметрия кожных складок </w:t>
      </w:r>
    </w:p>
    <w:p w:rsidR="00000000" w:rsidRDefault="00A75214">
      <w:pPr>
        <w:ind w:left="284" w:hanging="284"/>
        <w:jc w:val="both"/>
        <w:rPr>
          <w:rFonts w:ascii="NTTimes/Cyrillic" w:hAnsi="NTTimes/Cyrillic"/>
          <w:sz w:val="18"/>
        </w:rPr>
      </w:pPr>
      <w:r>
        <w:rPr>
          <w:rFonts w:ascii="NTTimes/Cyrillic" w:hAnsi="NTTimes/Cyrillic"/>
          <w:sz w:val="18"/>
        </w:rPr>
        <w:t xml:space="preserve"> д) наружная ротация ножки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Консервативное лечение врожденного вывиха бедра следует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период новорожденности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в первые полгода жизни </w:t>
      </w:r>
    </w:p>
    <w:p w:rsidR="00000000" w:rsidRDefault="00A75214">
      <w:pPr>
        <w:ind w:left="284" w:hanging="284"/>
        <w:jc w:val="both"/>
        <w:rPr>
          <w:rFonts w:ascii="NTTimes/Cyrillic" w:hAnsi="NTTimes/Cyrillic"/>
          <w:sz w:val="18"/>
        </w:rPr>
      </w:pPr>
      <w:r>
        <w:rPr>
          <w:rFonts w:ascii="NTTimes/Cyrillic" w:hAnsi="NTTimes/Cyrillic"/>
          <w:sz w:val="18"/>
        </w:rPr>
        <w:t xml:space="preserve"> в) до года </w:t>
      </w:r>
    </w:p>
    <w:p w:rsidR="00000000" w:rsidRDefault="00A75214">
      <w:pPr>
        <w:ind w:left="284" w:hanging="284"/>
        <w:jc w:val="both"/>
        <w:rPr>
          <w:rFonts w:ascii="NTTimes/Cyrillic" w:hAnsi="NTTimes/Cyrillic"/>
          <w:sz w:val="18"/>
        </w:rPr>
      </w:pPr>
      <w:r>
        <w:rPr>
          <w:rFonts w:ascii="NTTimes/Cyrillic" w:hAnsi="NTTimes/Cyrillic"/>
          <w:sz w:val="18"/>
        </w:rPr>
        <w:t xml:space="preserve"> г) показ</w:t>
      </w:r>
      <w:r>
        <w:rPr>
          <w:rFonts w:ascii="NTTimes/Cyrillic" w:hAnsi="NTTimes/Cyrillic"/>
          <w:sz w:val="18"/>
        </w:rPr>
        <w:t xml:space="preserve">ано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в возрасте от 1 года до 3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Лечение ребенка с врожденной косолапостью следует начинать </w:t>
      </w:r>
    </w:p>
    <w:p w:rsidR="00000000" w:rsidRDefault="00A75214">
      <w:pPr>
        <w:ind w:left="284" w:hanging="284"/>
        <w:jc w:val="both"/>
        <w:rPr>
          <w:rFonts w:ascii="NTTimes/Cyrillic" w:hAnsi="NTTimes/Cyrillic"/>
          <w:sz w:val="18"/>
        </w:rPr>
      </w:pPr>
      <w:r>
        <w:rPr>
          <w:rFonts w:ascii="NTTimes/Cyrillic" w:hAnsi="NTTimes/Cyrillic"/>
          <w:sz w:val="18"/>
        </w:rPr>
        <w:t xml:space="preserve"> а) в первые 3 недели жизни </w:t>
      </w:r>
    </w:p>
    <w:p w:rsidR="00000000" w:rsidRDefault="00A75214">
      <w:pPr>
        <w:ind w:left="284" w:hanging="284"/>
        <w:jc w:val="both"/>
        <w:rPr>
          <w:rFonts w:ascii="NTTimes/Cyrillic" w:hAnsi="NTTimes/Cyrillic"/>
          <w:sz w:val="18"/>
        </w:rPr>
      </w:pPr>
      <w:r>
        <w:rPr>
          <w:rFonts w:ascii="NTTimes/Cyrillic" w:hAnsi="NTTimes/Cyrillic"/>
          <w:sz w:val="18"/>
        </w:rPr>
        <w:t xml:space="preserve"> б) через 3 месяца после рождения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 полугодовалом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 года жизни </w:t>
      </w:r>
    </w:p>
    <w:p w:rsidR="00000000" w:rsidRDefault="00A75214">
      <w:pPr>
        <w:ind w:left="284" w:hanging="284"/>
        <w:jc w:val="both"/>
        <w:rPr>
          <w:rFonts w:ascii="NTTimes/Cyrillic" w:hAnsi="NTTimes/Cyrillic"/>
          <w:sz w:val="18"/>
        </w:rPr>
      </w:pPr>
      <w:r>
        <w:rPr>
          <w:rFonts w:ascii="NTTimes/Cyrillic" w:hAnsi="NTTimes/Cyrillic"/>
          <w:sz w:val="18"/>
        </w:rPr>
        <w:t xml:space="preserve"> д) в возрасте от 1 года до 3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В проблеме крипторхизма справедливы все перечисленные положения,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основное осложнение крипторхизма - гипогенитализм и бесплодие </w:t>
      </w:r>
    </w:p>
    <w:p w:rsidR="00000000" w:rsidRDefault="00A75214">
      <w:pPr>
        <w:ind w:left="284" w:hanging="284"/>
        <w:jc w:val="both"/>
        <w:rPr>
          <w:rFonts w:ascii="NTTimes/Cyrillic" w:hAnsi="NTTimes/Cyrillic"/>
          <w:sz w:val="18"/>
        </w:rPr>
      </w:pPr>
      <w:r>
        <w:rPr>
          <w:rFonts w:ascii="NTTimes/Cyrillic" w:hAnsi="NTTimes/Cyrillic"/>
          <w:sz w:val="18"/>
        </w:rPr>
        <w:t xml:space="preserve"> б) крипторхизм - системное заболевание, одним из внешних проявлений которого является нео</w:t>
      </w:r>
      <w:r>
        <w:rPr>
          <w:rFonts w:ascii="NTTimes/Cyrillic" w:hAnsi="NTTimes/Cyrillic"/>
          <w:sz w:val="18"/>
        </w:rPr>
        <w:t xml:space="preserve">пущение яичек </w:t>
      </w:r>
    </w:p>
    <w:p w:rsidR="00000000" w:rsidRDefault="00A75214">
      <w:pPr>
        <w:ind w:left="284" w:hanging="284"/>
        <w:jc w:val="both"/>
        <w:rPr>
          <w:rFonts w:ascii="NTTimes/Cyrillic" w:hAnsi="NTTimes/Cyrillic"/>
          <w:sz w:val="18"/>
        </w:rPr>
      </w:pPr>
      <w:r>
        <w:rPr>
          <w:rFonts w:ascii="NTTimes/Cyrillic" w:hAnsi="NTTimes/Cyrillic"/>
          <w:sz w:val="18"/>
        </w:rPr>
        <w:t xml:space="preserve"> в) лечение крипторхизма начинают с 2-летнего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г) аутоиммунная агрессия является одним из пусковых механизмов дегенеративных изменений в яичках </w:t>
      </w:r>
    </w:p>
    <w:p w:rsidR="00000000" w:rsidRDefault="00A75214">
      <w:pPr>
        <w:ind w:left="284" w:hanging="284"/>
        <w:jc w:val="both"/>
        <w:rPr>
          <w:rFonts w:ascii="NTTimes/Cyrillic" w:hAnsi="NTTimes/Cyrillic"/>
          <w:sz w:val="18"/>
        </w:rPr>
      </w:pPr>
      <w:r>
        <w:rPr>
          <w:rFonts w:ascii="NTTimes/Cyrillic" w:hAnsi="NTTimes/Cyrillic"/>
          <w:sz w:val="18"/>
        </w:rPr>
        <w:t xml:space="preserve"> д) лечение крипторхизма начинают с 6-месячного возраста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У ребенка в возрасте 2 лет обнаружен крипторхизм в форме паховой эктопии. Оперативное лечение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до 6 лет </w:t>
      </w:r>
    </w:p>
    <w:p w:rsidR="00000000" w:rsidRDefault="00A75214">
      <w:pPr>
        <w:ind w:left="284" w:hanging="284"/>
        <w:jc w:val="both"/>
        <w:rPr>
          <w:rFonts w:ascii="NTTimes/Cyrillic" w:hAnsi="NTTimes/Cyrillic"/>
          <w:sz w:val="18"/>
        </w:rPr>
      </w:pPr>
      <w:r>
        <w:rPr>
          <w:rFonts w:ascii="NTTimes/Cyrillic" w:hAnsi="NTTimes/Cyrillic"/>
          <w:sz w:val="18"/>
        </w:rPr>
        <w:t xml:space="preserve"> б) до 10 лет </w:t>
      </w:r>
    </w:p>
    <w:p w:rsidR="00000000" w:rsidRDefault="00A75214">
      <w:pPr>
        <w:ind w:left="284" w:hanging="284"/>
        <w:jc w:val="both"/>
        <w:rPr>
          <w:rFonts w:ascii="NTTimes/Cyrillic" w:hAnsi="NTTimes/Cyrillic"/>
          <w:sz w:val="18"/>
        </w:rPr>
      </w:pPr>
      <w:r>
        <w:rPr>
          <w:rFonts w:ascii="NTTimes/Cyrillic" w:hAnsi="NTTimes/Cyrillic"/>
          <w:sz w:val="18"/>
        </w:rPr>
        <w:t xml:space="preserve"> в) до 12 лет </w:t>
      </w:r>
    </w:p>
    <w:p w:rsidR="00000000" w:rsidRDefault="00A75214">
      <w:pPr>
        <w:ind w:left="284" w:hanging="284"/>
        <w:jc w:val="both"/>
        <w:rPr>
          <w:rFonts w:ascii="NTTimes/Cyrillic" w:hAnsi="NTTimes/Cyrillic"/>
          <w:sz w:val="18"/>
        </w:rPr>
      </w:pPr>
      <w:r>
        <w:rPr>
          <w:rFonts w:ascii="NTTimes/Cyrillic" w:hAnsi="NTTimes/Cyrillic"/>
          <w:sz w:val="18"/>
        </w:rPr>
        <w:t xml:space="preserve"> г) до 16 лет </w:t>
      </w:r>
    </w:p>
    <w:p w:rsidR="00000000" w:rsidRDefault="00A75214">
      <w:pPr>
        <w:ind w:left="284" w:hanging="284"/>
        <w:jc w:val="both"/>
        <w:rPr>
          <w:rFonts w:ascii="NTTimes/Cyrillic" w:hAnsi="NTTimes/Cyrillic"/>
          <w:sz w:val="18"/>
        </w:rPr>
      </w:pPr>
      <w:r>
        <w:rPr>
          <w:rFonts w:ascii="NTTimes/Cyrillic" w:hAnsi="NTTimes/Cyrillic"/>
          <w:sz w:val="18"/>
        </w:rPr>
        <w:t xml:space="preserve"> д) проводить безотлагательно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079. В проблеме лечения крипторхизма справедливы все перечисленные пол</w:t>
      </w:r>
      <w:r>
        <w:rPr>
          <w:rFonts w:ascii="NTTimes/Cyrillic" w:hAnsi="NTTimes/Cyrillic"/>
          <w:sz w:val="18"/>
        </w:rPr>
        <w:t xml:space="preserve">ожения,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показания к лечению гормонами возникают редко </w:t>
      </w:r>
    </w:p>
    <w:p w:rsidR="00000000" w:rsidRDefault="00A75214">
      <w:pPr>
        <w:ind w:left="284" w:hanging="284"/>
        <w:jc w:val="both"/>
        <w:rPr>
          <w:rFonts w:ascii="NTTimes/Cyrillic" w:hAnsi="NTTimes/Cyrillic"/>
          <w:sz w:val="18"/>
        </w:rPr>
      </w:pPr>
      <w:r>
        <w:rPr>
          <w:rFonts w:ascii="NTTimes/Cyrillic" w:hAnsi="NTTimes/Cyrillic"/>
          <w:sz w:val="18"/>
        </w:rPr>
        <w:t xml:space="preserve"> б) лечение крипторхизма проводят до 2-летнего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в) двухэтапное оперативное низведение яичка служит методом выбора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оперативное низведение яичка производят путем мобилизации элементов семенного канатика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одно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У мальчика в возрасте 1 года диагностирован крипторхизм в форме паховой эктопии. В анамнезе - боль в области задержанного яичка. Ему следует рекомендовать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горм</w:t>
      </w:r>
      <w:r>
        <w:rPr>
          <w:rFonts w:ascii="NTTimes/Cyrillic" w:hAnsi="NTTimes/Cyrillic"/>
          <w:sz w:val="18"/>
        </w:rPr>
        <w:t xml:space="preserve">ональную 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в) безотлагательное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оперативное вмешательство с предварительной гормональной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д) динамическое наблюдение в течение 2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У мальчика в возрасте 2 мес обнаружен крипторхизм в форме паховой ретенции в сочетании с клинически выраженной грыжей. Ему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гормональная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безотлагательное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в) диспансерное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оперативное вмешательство с предварительной гормональной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д) активное ди</w:t>
      </w:r>
      <w:r>
        <w:rPr>
          <w:rFonts w:ascii="NTTimes/Cyrillic" w:hAnsi="NTTimes/Cyrillic"/>
          <w:sz w:val="18"/>
        </w:rPr>
        <w:t xml:space="preserve">намическое наблюдение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082. Дегенеративные процессы в неопущенных яичках отчетливо прослеживаются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с периода новорожденности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с 2 лет </w:t>
      </w:r>
    </w:p>
    <w:p w:rsidR="00000000" w:rsidRDefault="00A75214">
      <w:pPr>
        <w:ind w:left="284" w:hanging="284"/>
        <w:jc w:val="both"/>
        <w:rPr>
          <w:rFonts w:ascii="NTTimes/Cyrillic" w:hAnsi="NTTimes/Cyrillic"/>
          <w:sz w:val="18"/>
        </w:rPr>
      </w:pPr>
      <w:r>
        <w:rPr>
          <w:rFonts w:ascii="NTTimes/Cyrillic" w:hAnsi="NTTimes/Cyrillic"/>
          <w:sz w:val="18"/>
        </w:rPr>
        <w:t xml:space="preserve"> в) с 6 лет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с 12 лет </w:t>
      </w:r>
    </w:p>
    <w:p w:rsidR="00000000" w:rsidRDefault="00A75214">
      <w:pPr>
        <w:ind w:left="284" w:hanging="284"/>
        <w:jc w:val="both"/>
        <w:rPr>
          <w:rFonts w:ascii="NTTimes/Cyrillic" w:hAnsi="NTTimes/Cyrillic"/>
          <w:sz w:val="18"/>
        </w:rPr>
      </w:pPr>
      <w:r>
        <w:rPr>
          <w:rFonts w:ascii="NTTimes/Cyrillic" w:hAnsi="NTTimes/Cyrillic"/>
          <w:sz w:val="18"/>
        </w:rPr>
        <w:t xml:space="preserve"> д) с 16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У девочки в возрасте 5 лет обнаружена допубертатная гиперплазия одной из грудных желез. Ей необходима </w:t>
      </w:r>
    </w:p>
    <w:p w:rsidR="00000000" w:rsidRDefault="00A75214">
      <w:pPr>
        <w:ind w:left="284" w:hanging="284"/>
        <w:jc w:val="both"/>
        <w:rPr>
          <w:rFonts w:ascii="NTTimes/Cyrillic" w:hAnsi="NTTimes/Cyrillic"/>
          <w:sz w:val="18"/>
        </w:rPr>
      </w:pPr>
      <w:r>
        <w:rPr>
          <w:rFonts w:ascii="NTTimes/Cyrillic" w:hAnsi="NTTimes/Cyrillic"/>
          <w:sz w:val="18"/>
        </w:rPr>
        <w:t xml:space="preserve"> а) пункция </w:t>
      </w:r>
    </w:p>
    <w:p w:rsidR="00000000" w:rsidRDefault="00A75214">
      <w:pPr>
        <w:ind w:left="284" w:hanging="284"/>
        <w:jc w:val="both"/>
        <w:rPr>
          <w:rFonts w:ascii="NTTimes/Cyrillic" w:hAnsi="NTTimes/Cyrillic"/>
          <w:sz w:val="18"/>
        </w:rPr>
      </w:pPr>
      <w:r>
        <w:rPr>
          <w:rFonts w:ascii="NTTimes/Cyrillic" w:hAnsi="NTTimes/Cyrillic"/>
          <w:sz w:val="18"/>
        </w:rPr>
        <w:t xml:space="preserve"> б) расширенная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в)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г) динамическое наблюдение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мастэктомия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084. У девочки в возрасте 5 лет обнаружено образование в области левой грудной железы. Образование плотной консистенции,</w:t>
      </w:r>
      <w:r>
        <w:rPr>
          <w:rFonts w:ascii="NTTimes/Cyrillic" w:hAnsi="NTTimes/Cyrillic"/>
          <w:sz w:val="18"/>
        </w:rPr>
        <w:t xml:space="preserve"> болезненное, размером 0. 5х0. 5 см, связанное с грудным соском. Наиболее вероятный предварительный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доброкачественная опухоль грудной железы (ангиома, лимфангиома и т. д. ) </w:t>
      </w:r>
    </w:p>
    <w:p w:rsidR="00000000" w:rsidRDefault="00A75214">
      <w:pPr>
        <w:ind w:left="284" w:hanging="284"/>
        <w:jc w:val="both"/>
        <w:rPr>
          <w:rFonts w:ascii="NTTimes/Cyrillic" w:hAnsi="NTTimes/Cyrillic"/>
          <w:sz w:val="18"/>
        </w:rPr>
      </w:pPr>
      <w:r>
        <w:rPr>
          <w:rFonts w:ascii="NTTimes/Cyrillic" w:hAnsi="NTTimes/Cyrillic"/>
          <w:sz w:val="18"/>
        </w:rPr>
        <w:t xml:space="preserve"> б) злокачественная опухоль грудной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остеома ребра </w:t>
      </w:r>
    </w:p>
    <w:p w:rsidR="00000000" w:rsidRDefault="00A75214">
      <w:pPr>
        <w:ind w:left="284" w:hanging="284"/>
        <w:jc w:val="both"/>
        <w:rPr>
          <w:rFonts w:ascii="NTTimes/Cyrillic" w:hAnsi="NTTimes/Cyrillic"/>
          <w:sz w:val="18"/>
        </w:rPr>
      </w:pPr>
      <w:r>
        <w:rPr>
          <w:rFonts w:ascii="NTTimes/Cyrillic" w:hAnsi="NTTimes/Cyrillic"/>
          <w:sz w:val="18"/>
        </w:rPr>
        <w:t xml:space="preserve"> г) допубертатная гиперплазия грудной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мастит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085. Больной 5 лет поступил с диагнозом "правосторонний орхит". В анамнезе заболевание началось накануне внезапно - почувствовал резкую боль в правой половине мошонки, через 1 час появились отек и гипере</w:t>
      </w:r>
      <w:r>
        <w:rPr>
          <w:rFonts w:ascii="NTTimes/Cyrillic" w:hAnsi="NTTimes/Cyrillic"/>
          <w:sz w:val="18"/>
        </w:rPr>
        <w:t xml:space="preserve">мия мошонки. За 10 дней до этого перенес паротит. При осмотре - отек и гиперемия мошонки резко выражены, яичко болезненное, увеличено в размерах и подтянуто к корню мошонки. Наиболее вероятный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правосторонний паротитный орхит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перекрут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перекрут гидатиды </w:t>
      </w:r>
    </w:p>
    <w:p w:rsidR="00000000" w:rsidRDefault="00A75214">
      <w:pPr>
        <w:ind w:left="284" w:hanging="284"/>
        <w:jc w:val="both"/>
        <w:rPr>
          <w:rFonts w:ascii="NTTimes/Cyrillic" w:hAnsi="NTTimes/Cyrillic"/>
          <w:sz w:val="18"/>
        </w:rPr>
      </w:pPr>
      <w:r>
        <w:rPr>
          <w:rFonts w:ascii="NTTimes/Cyrillic" w:hAnsi="NTTimes/Cyrillic"/>
          <w:sz w:val="18"/>
        </w:rPr>
        <w:t xml:space="preserve"> г) аллергический отек мошонки </w:t>
      </w:r>
    </w:p>
    <w:p w:rsidR="00000000" w:rsidRDefault="00A75214">
      <w:pPr>
        <w:ind w:left="284" w:hanging="284"/>
        <w:jc w:val="both"/>
        <w:rPr>
          <w:rFonts w:ascii="NTTimes/Cyrillic" w:hAnsi="NTTimes/Cyrillic"/>
          <w:sz w:val="18"/>
        </w:rPr>
      </w:pPr>
      <w:r>
        <w:rPr>
          <w:rFonts w:ascii="NTTimes/Cyrillic" w:hAnsi="NTTimes/Cyrillic"/>
          <w:sz w:val="18"/>
        </w:rPr>
        <w:t xml:space="preserve"> д) флегмона мошонки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16. ХИРУРГИЯ ЭНДОКРИННОЙ СИСТЕМЫ</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Вес щитовидной железы в норме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10 г </w:t>
      </w:r>
    </w:p>
    <w:p w:rsidR="00000000" w:rsidRDefault="00A75214">
      <w:pPr>
        <w:ind w:left="284" w:hanging="284"/>
        <w:jc w:val="both"/>
        <w:rPr>
          <w:rFonts w:ascii="NTTimes/Cyrillic" w:hAnsi="NTTimes/Cyrillic"/>
          <w:sz w:val="18"/>
        </w:rPr>
      </w:pPr>
      <w:r>
        <w:rPr>
          <w:rFonts w:ascii="NTTimes/Cyrillic" w:hAnsi="NTTimes/Cyrillic"/>
          <w:sz w:val="18"/>
        </w:rPr>
        <w:t xml:space="preserve"> б) 10-15 г </w:t>
      </w:r>
    </w:p>
    <w:p w:rsidR="00000000" w:rsidRDefault="00A75214">
      <w:pPr>
        <w:ind w:left="284" w:hanging="284"/>
        <w:jc w:val="both"/>
        <w:rPr>
          <w:rFonts w:ascii="NTTimes/Cyrillic" w:hAnsi="NTTimes/Cyrillic"/>
          <w:sz w:val="18"/>
        </w:rPr>
      </w:pPr>
      <w:r>
        <w:rPr>
          <w:rFonts w:ascii="NTTimes/Cyrillic" w:hAnsi="NTTimes/Cyrillic"/>
          <w:sz w:val="18"/>
        </w:rPr>
        <w:t xml:space="preserve"> в) 20-25 г </w:t>
      </w:r>
    </w:p>
    <w:p w:rsidR="00000000" w:rsidRDefault="00A75214">
      <w:pPr>
        <w:ind w:left="284" w:hanging="284"/>
        <w:jc w:val="both"/>
        <w:rPr>
          <w:rFonts w:ascii="NTTimes/Cyrillic" w:hAnsi="NTTimes/Cyrillic"/>
          <w:sz w:val="18"/>
        </w:rPr>
      </w:pPr>
      <w:r>
        <w:rPr>
          <w:rFonts w:ascii="NTTimes/Cyrillic" w:hAnsi="NTTimes/Cyrillic"/>
          <w:sz w:val="18"/>
        </w:rPr>
        <w:t xml:space="preserve"> г) 30-35 г </w:t>
      </w:r>
    </w:p>
    <w:p w:rsidR="00000000" w:rsidRDefault="00A75214">
      <w:pPr>
        <w:ind w:left="284" w:hanging="284"/>
        <w:jc w:val="both"/>
        <w:rPr>
          <w:rFonts w:ascii="NTTimes/Cyrillic" w:hAnsi="NTTimes/Cyrillic"/>
          <w:sz w:val="18"/>
        </w:rPr>
      </w:pPr>
      <w:r>
        <w:rPr>
          <w:rFonts w:ascii="NTTimes/Cyrillic" w:hAnsi="NTTimes/Cyrillic"/>
          <w:sz w:val="18"/>
        </w:rPr>
        <w:t xml:space="preserve"> д) 40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002. Между собственной капс</w:t>
      </w:r>
      <w:r>
        <w:rPr>
          <w:rFonts w:ascii="NTTimes/Cyrillic" w:hAnsi="NTTimes/Cyrillic"/>
          <w:sz w:val="18"/>
        </w:rPr>
        <w:t xml:space="preserve">улой щитовидной железы и ее влагалищем расположены все перечисленные анатомические образования,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артерий </w:t>
      </w:r>
    </w:p>
    <w:p w:rsidR="00000000" w:rsidRDefault="00A75214">
      <w:pPr>
        <w:ind w:left="284" w:hanging="284"/>
        <w:jc w:val="both"/>
        <w:rPr>
          <w:rFonts w:ascii="NTTimes/Cyrillic" w:hAnsi="NTTimes/Cyrillic"/>
          <w:sz w:val="18"/>
        </w:rPr>
      </w:pPr>
      <w:r>
        <w:rPr>
          <w:rFonts w:ascii="NTTimes/Cyrillic" w:hAnsi="NTTimes/Cyrillic"/>
          <w:sz w:val="18"/>
        </w:rPr>
        <w:t xml:space="preserve"> б) вен </w:t>
      </w:r>
    </w:p>
    <w:p w:rsidR="00000000" w:rsidRDefault="00A75214">
      <w:pPr>
        <w:ind w:left="284" w:hanging="284"/>
        <w:jc w:val="both"/>
        <w:rPr>
          <w:rFonts w:ascii="NTTimes/Cyrillic" w:hAnsi="NTTimes/Cyrillic"/>
          <w:sz w:val="18"/>
        </w:rPr>
      </w:pPr>
      <w:r>
        <w:rPr>
          <w:rFonts w:ascii="NTTimes/Cyrillic" w:hAnsi="NTTimes/Cyrillic"/>
          <w:sz w:val="18"/>
        </w:rPr>
        <w:t xml:space="preserve"> в) нервов </w:t>
      </w:r>
    </w:p>
    <w:p w:rsidR="00000000" w:rsidRDefault="00A75214">
      <w:pPr>
        <w:ind w:left="284" w:hanging="284"/>
        <w:jc w:val="both"/>
        <w:rPr>
          <w:rFonts w:ascii="NTTimes/Cyrillic" w:hAnsi="NTTimes/Cyrillic"/>
          <w:sz w:val="18"/>
        </w:rPr>
      </w:pPr>
      <w:r>
        <w:rPr>
          <w:rFonts w:ascii="NTTimes/Cyrillic" w:hAnsi="NTTimes/Cyrillic"/>
          <w:sz w:val="18"/>
        </w:rPr>
        <w:t xml:space="preserve"> г) паращитовидных желез </w:t>
      </w:r>
    </w:p>
    <w:p w:rsidR="00000000" w:rsidRDefault="00A75214">
      <w:pPr>
        <w:ind w:left="284" w:hanging="284"/>
        <w:jc w:val="both"/>
        <w:rPr>
          <w:rFonts w:ascii="NTTimes/Cyrillic" w:hAnsi="NTTimes/Cyrillic"/>
          <w:sz w:val="18"/>
        </w:rPr>
      </w:pPr>
      <w:r>
        <w:rPr>
          <w:rFonts w:ascii="NTTimes/Cyrillic" w:hAnsi="NTTimes/Cyrillic"/>
          <w:sz w:val="18"/>
        </w:rPr>
        <w:t xml:space="preserve"> д)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003. Верхняя щитовидная артерия отходит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наружной сонной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от внутренней сонной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от подключичной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от дуги аорты </w:t>
      </w:r>
    </w:p>
    <w:p w:rsidR="00000000" w:rsidRDefault="00A75214">
      <w:pPr>
        <w:ind w:left="284" w:hanging="284"/>
        <w:jc w:val="both"/>
        <w:rPr>
          <w:rFonts w:ascii="NTTimes/Cyrillic" w:hAnsi="NTTimes/Cyrillic"/>
          <w:sz w:val="18"/>
        </w:rPr>
      </w:pPr>
      <w:r>
        <w:rPr>
          <w:rFonts w:ascii="NTTimes/Cyrillic" w:hAnsi="NTTimes/Cyrillic"/>
          <w:sz w:val="18"/>
        </w:rPr>
        <w:t xml:space="preserve"> д) от щито-шейного ствола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Нижняя щитовидная артерия отходит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наружной сонной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б) от внутренней сонной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от подключичной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г) от общей со</w:t>
      </w:r>
      <w:r>
        <w:rPr>
          <w:rFonts w:ascii="NTTimes/Cyrillic" w:hAnsi="NTTimes/Cyrillic"/>
          <w:sz w:val="18"/>
        </w:rPr>
        <w:t xml:space="preserve">нной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д) от щито-шейного ствола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При диффузном токсическом зобе на первый план выступают все следующие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слабости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раздражительности </w:t>
      </w:r>
    </w:p>
    <w:p w:rsidR="00000000" w:rsidRDefault="00A75214">
      <w:pPr>
        <w:ind w:left="284" w:hanging="284"/>
        <w:jc w:val="both"/>
        <w:rPr>
          <w:rFonts w:ascii="NTTimes/Cyrillic" w:hAnsi="NTTimes/Cyrillic"/>
          <w:sz w:val="18"/>
        </w:rPr>
      </w:pPr>
      <w:r>
        <w:rPr>
          <w:rFonts w:ascii="NTTimes/Cyrillic" w:hAnsi="NTTimes/Cyrillic"/>
          <w:sz w:val="18"/>
        </w:rPr>
        <w:t xml:space="preserve"> г) сердцебиения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одышки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К объективным признакам диффузного токсического зоба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экзофтальма </w:t>
      </w:r>
    </w:p>
    <w:p w:rsidR="00000000" w:rsidRDefault="00A75214">
      <w:pPr>
        <w:ind w:left="284" w:hanging="284"/>
        <w:jc w:val="both"/>
        <w:rPr>
          <w:rFonts w:ascii="NTTimes/Cyrillic" w:hAnsi="NTTimes/Cyrillic"/>
          <w:sz w:val="18"/>
        </w:rPr>
      </w:pPr>
      <w:r>
        <w:rPr>
          <w:rFonts w:ascii="NTTimes/Cyrillic" w:hAnsi="NTTimes/Cyrillic"/>
          <w:sz w:val="18"/>
        </w:rPr>
        <w:t xml:space="preserve"> б)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дрожания рук </w:t>
      </w:r>
    </w:p>
    <w:p w:rsidR="00000000" w:rsidRDefault="00A75214">
      <w:pPr>
        <w:ind w:left="284" w:hanging="284"/>
        <w:jc w:val="both"/>
        <w:rPr>
          <w:rFonts w:ascii="NTTimes/Cyrillic" w:hAnsi="NTTimes/Cyrillic"/>
          <w:sz w:val="18"/>
        </w:rPr>
      </w:pPr>
      <w:r>
        <w:rPr>
          <w:rFonts w:ascii="NTTimes/Cyrillic" w:hAnsi="NTTimes/Cyrillic"/>
          <w:sz w:val="18"/>
        </w:rPr>
        <w:t xml:space="preserve"> г) цианоза кожных покровов лица и шеи </w:t>
      </w:r>
    </w:p>
    <w:p w:rsidR="00000000" w:rsidRDefault="00A75214">
      <w:pPr>
        <w:ind w:left="284" w:hanging="284"/>
        <w:jc w:val="both"/>
        <w:rPr>
          <w:rFonts w:ascii="NTTimes/Cyrillic" w:hAnsi="NTTimes/Cyrillic"/>
          <w:sz w:val="18"/>
        </w:rPr>
      </w:pPr>
      <w:r>
        <w:rPr>
          <w:rFonts w:ascii="NTTimes/Cyrillic" w:hAnsi="NTTimes/Cyrillic"/>
          <w:sz w:val="18"/>
        </w:rPr>
        <w:t xml:space="preserve"> д) опухолевидного образования на передней поверхности шеи, участвующего в акте глотания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007. Различают след</w:t>
      </w:r>
      <w:r>
        <w:rPr>
          <w:rFonts w:ascii="NTTimes/Cyrillic" w:hAnsi="NTTimes/Cyrillic"/>
          <w:sz w:val="18"/>
        </w:rPr>
        <w:t xml:space="preserve">ующие степени увеличения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а) 0 степень - щитовидная железа не пальпируется, и она незаметна при глотании </w:t>
      </w:r>
    </w:p>
    <w:p w:rsidR="00000000" w:rsidRDefault="00A75214">
      <w:pPr>
        <w:ind w:left="284" w:hanging="284"/>
        <w:jc w:val="both"/>
        <w:rPr>
          <w:rFonts w:ascii="NTTimes/Cyrillic" w:hAnsi="NTTimes/Cyrillic"/>
          <w:sz w:val="18"/>
        </w:rPr>
      </w:pPr>
      <w:r>
        <w:rPr>
          <w:rFonts w:ascii="NTTimes/Cyrillic" w:hAnsi="NTTimes/Cyrillic"/>
          <w:sz w:val="18"/>
        </w:rPr>
        <w:t xml:space="preserve"> б) II степень - четко пальпируются обе доли, железа видна при глотании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степень - железа видна без глотания и пальпации </w:t>
      </w:r>
    </w:p>
    <w:p w:rsidR="00000000" w:rsidRDefault="00A75214">
      <w:pPr>
        <w:ind w:left="284" w:hanging="284"/>
        <w:jc w:val="both"/>
        <w:rPr>
          <w:rFonts w:ascii="NTTimes/Cyrillic" w:hAnsi="NTTimes/Cyrillic"/>
          <w:sz w:val="18"/>
        </w:rPr>
      </w:pPr>
      <w:r>
        <w:rPr>
          <w:rFonts w:ascii="NTTimes/Cyrillic" w:hAnsi="NTTimes/Cyrillic"/>
          <w:sz w:val="18"/>
        </w:rPr>
        <w:t xml:space="preserve"> г) IV степень - увеличенная железа резко меняет конфигурацию шеи, V степень - зоб больших размеров, чаще всего узловой, иногда висячий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степени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Эндемический зоб по функциональному состоянию может иметь все перечисленные формы, </w:t>
      </w:r>
      <w:r>
        <w:rPr>
          <w:rFonts w:ascii="NTTimes/Cyrillic" w:hAnsi="NTTimes/Cyrillic"/>
          <w:sz w:val="18"/>
        </w:rPr>
        <w:t xml:space="preserve">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эутиреоидного с признаками экзофтальма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гипертиреоидного </w:t>
      </w:r>
    </w:p>
    <w:p w:rsidR="00000000" w:rsidRDefault="00A75214">
      <w:pPr>
        <w:ind w:left="284" w:hanging="284"/>
        <w:jc w:val="both"/>
        <w:rPr>
          <w:rFonts w:ascii="NTTimes/Cyrillic" w:hAnsi="NTTimes/Cyrillic"/>
          <w:sz w:val="18"/>
        </w:rPr>
      </w:pPr>
      <w:r>
        <w:rPr>
          <w:rFonts w:ascii="NTTimes/Cyrillic" w:hAnsi="NTTimes/Cyrillic"/>
          <w:sz w:val="18"/>
        </w:rPr>
        <w:t xml:space="preserve"> в) гипотиреоидного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гипотиреоидного с признаками кретинизма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Среди воспалительных заболеваний щитовидной железы различают все перечисленные формы,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острых тиреоидитов (негнойных и гнойных) </w:t>
      </w:r>
    </w:p>
    <w:p w:rsidR="00000000" w:rsidRDefault="00A75214">
      <w:pPr>
        <w:ind w:left="284" w:hanging="284"/>
        <w:jc w:val="both"/>
        <w:rPr>
          <w:rFonts w:ascii="NTTimes/Cyrillic" w:hAnsi="NTTimes/Cyrillic"/>
          <w:sz w:val="18"/>
        </w:rPr>
      </w:pPr>
      <w:r>
        <w:rPr>
          <w:rFonts w:ascii="NTTimes/Cyrillic" w:hAnsi="NTTimes/Cyrillic"/>
          <w:sz w:val="18"/>
        </w:rPr>
        <w:t xml:space="preserve"> б) хронического тиреоидита (зоб Риделя)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подострого тиреоидита (тиреоидит де Кервен - Крайля)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лимфоматозного тиреоидита (зоб Хашимото) </w:t>
      </w:r>
    </w:p>
    <w:p w:rsidR="00000000" w:rsidRDefault="00A75214">
      <w:pPr>
        <w:ind w:left="284" w:hanging="284"/>
        <w:jc w:val="both"/>
        <w:rPr>
          <w:rFonts w:ascii="NTTimes/Cyrillic" w:hAnsi="NTTimes/Cyrillic"/>
          <w:sz w:val="18"/>
        </w:rPr>
      </w:pPr>
      <w:r>
        <w:rPr>
          <w:rFonts w:ascii="NTTimes/Cyrillic" w:hAnsi="NTTimes/Cyrillic"/>
          <w:sz w:val="18"/>
        </w:rPr>
        <w:t xml:space="preserve"> д) редких воспалительных (туберкулез, сифилис) , грибковых и паразитарных заболев</w:t>
      </w:r>
      <w:r>
        <w:rPr>
          <w:rFonts w:ascii="NTTimes/Cyrillic" w:hAnsi="NTTimes/Cyrillic"/>
          <w:sz w:val="18"/>
        </w:rPr>
        <w:t xml:space="preserve">аний (актиномикоз, эхинококк)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Основное внимание при пальпации щитовидной железы должно уделяться определению всего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формы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размеров </w:t>
      </w:r>
    </w:p>
    <w:p w:rsidR="00000000" w:rsidRDefault="00A75214">
      <w:pPr>
        <w:ind w:left="284" w:hanging="284"/>
        <w:jc w:val="both"/>
        <w:rPr>
          <w:rFonts w:ascii="NTTimes/Cyrillic" w:hAnsi="NTTimes/Cyrillic"/>
          <w:sz w:val="18"/>
        </w:rPr>
      </w:pPr>
      <w:r>
        <w:rPr>
          <w:rFonts w:ascii="NTTimes/Cyrillic" w:hAnsi="NTTimes/Cyrillic"/>
          <w:sz w:val="18"/>
        </w:rPr>
        <w:t xml:space="preserve"> в) консистенции </w:t>
      </w:r>
    </w:p>
    <w:p w:rsidR="00000000" w:rsidRDefault="00A75214">
      <w:pPr>
        <w:ind w:left="284" w:hanging="284"/>
        <w:jc w:val="both"/>
        <w:rPr>
          <w:rFonts w:ascii="NTTimes/Cyrillic" w:hAnsi="NTTimes/Cyrillic"/>
          <w:sz w:val="18"/>
        </w:rPr>
      </w:pPr>
      <w:r>
        <w:rPr>
          <w:rFonts w:ascii="NTTimes/Cyrillic" w:hAnsi="NTTimes/Cyrillic"/>
          <w:sz w:val="18"/>
        </w:rPr>
        <w:t xml:space="preserve"> г)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д) подвижности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При рентгенологическом и рентгеноскопическом исследовании области щитовидной железы можно определить все перечисленное,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тень зоба </w:t>
      </w:r>
    </w:p>
    <w:p w:rsidR="00000000" w:rsidRDefault="00A75214">
      <w:pPr>
        <w:ind w:left="284" w:hanging="284"/>
        <w:jc w:val="both"/>
        <w:rPr>
          <w:rFonts w:ascii="NTTimes/Cyrillic" w:hAnsi="NTTimes/Cyrillic"/>
          <w:sz w:val="18"/>
        </w:rPr>
      </w:pPr>
      <w:r>
        <w:rPr>
          <w:rFonts w:ascii="NTTimes/Cyrillic" w:hAnsi="NTTimes/Cyrillic"/>
          <w:sz w:val="18"/>
        </w:rPr>
        <w:t xml:space="preserve"> б) оссификацию </w:t>
      </w:r>
    </w:p>
    <w:p w:rsidR="00000000" w:rsidRDefault="00A75214">
      <w:pPr>
        <w:ind w:left="284" w:hanging="284"/>
        <w:jc w:val="both"/>
        <w:rPr>
          <w:rFonts w:ascii="NTTimes/Cyrillic" w:hAnsi="NTTimes/Cyrillic"/>
          <w:sz w:val="18"/>
        </w:rPr>
      </w:pPr>
      <w:r>
        <w:rPr>
          <w:rFonts w:ascii="NTTimes/Cyrillic" w:hAnsi="NTTimes/Cyrillic"/>
          <w:sz w:val="18"/>
        </w:rPr>
        <w:t xml:space="preserve"> в) смещение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г) смещение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смещение тимуса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012. Больные, которым планируется иссл</w:t>
      </w:r>
      <w:r>
        <w:rPr>
          <w:rFonts w:ascii="NTTimes/Cyrillic" w:hAnsi="NTTimes/Cyrillic"/>
          <w:sz w:val="18"/>
        </w:rPr>
        <w:t xml:space="preserve">едование щитовидной железы с помощью радиоактивного изотопа йода-131 не должны применять йодистые и тиреостатические препараты в течение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а) 10 дней </w:t>
      </w:r>
    </w:p>
    <w:p w:rsidR="00000000" w:rsidRDefault="00A75214">
      <w:pPr>
        <w:ind w:left="284" w:hanging="284"/>
        <w:jc w:val="both"/>
        <w:rPr>
          <w:rFonts w:ascii="NTTimes/Cyrillic" w:hAnsi="NTTimes/Cyrillic"/>
          <w:sz w:val="18"/>
        </w:rPr>
      </w:pPr>
      <w:r>
        <w:rPr>
          <w:rFonts w:ascii="NTTimes/Cyrillic" w:hAnsi="NTTimes/Cyrillic"/>
          <w:sz w:val="18"/>
        </w:rPr>
        <w:t xml:space="preserve"> б) 20 дней </w:t>
      </w:r>
    </w:p>
    <w:p w:rsidR="00000000" w:rsidRDefault="00A75214">
      <w:pPr>
        <w:ind w:left="284" w:hanging="284"/>
        <w:jc w:val="both"/>
        <w:rPr>
          <w:rFonts w:ascii="NTTimes/Cyrillic" w:hAnsi="NTTimes/Cyrillic"/>
          <w:sz w:val="18"/>
        </w:rPr>
      </w:pPr>
      <w:r>
        <w:rPr>
          <w:rFonts w:ascii="NTTimes/Cyrillic" w:hAnsi="NTTimes/Cyrillic"/>
          <w:sz w:val="18"/>
        </w:rPr>
        <w:t xml:space="preserve"> в) 30 дней </w:t>
      </w:r>
    </w:p>
    <w:p w:rsidR="00000000" w:rsidRDefault="00A75214">
      <w:pPr>
        <w:ind w:left="284" w:hanging="284"/>
        <w:jc w:val="both"/>
        <w:rPr>
          <w:rFonts w:ascii="NTTimes/Cyrillic" w:hAnsi="NTTimes/Cyrillic"/>
          <w:sz w:val="18"/>
        </w:rPr>
      </w:pPr>
      <w:r>
        <w:rPr>
          <w:rFonts w:ascii="NTTimes/Cyrillic" w:hAnsi="NTTimes/Cyrillic"/>
          <w:sz w:val="18"/>
        </w:rPr>
        <w:t xml:space="preserve"> г) 40 дней </w:t>
      </w:r>
    </w:p>
    <w:p w:rsidR="00000000" w:rsidRDefault="00A75214">
      <w:pPr>
        <w:ind w:left="284" w:hanging="284"/>
        <w:jc w:val="both"/>
        <w:rPr>
          <w:rFonts w:ascii="NTTimes/Cyrillic" w:hAnsi="NTTimes/Cyrillic"/>
          <w:sz w:val="18"/>
        </w:rPr>
      </w:pPr>
      <w:r>
        <w:rPr>
          <w:rFonts w:ascii="NTTimes/Cyrillic" w:hAnsi="NTTimes/Cyrillic"/>
          <w:sz w:val="18"/>
        </w:rPr>
        <w:t xml:space="preserve"> д) 50 дней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Накопление йода-131 в щитовидной железе в норме за 2 часа,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5%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10%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20%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30%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40%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Накопление йода-131 в щитовидной железе в норме за 4 часа,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5%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10%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20%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30%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40%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015. Н</w:t>
      </w:r>
      <w:r>
        <w:rPr>
          <w:rFonts w:ascii="NTTimes/Cyrillic" w:hAnsi="NTTimes/Cyrillic"/>
          <w:sz w:val="18"/>
        </w:rPr>
        <w:t xml:space="preserve">акопление йода-131 в щитовидной железе в норме за 24 часа,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10%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20%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30%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40%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50%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Количество йода, связанного с белком в плазме (СПБ) в норме,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4 мкг%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8 мкг%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12 мкг%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16 мкг%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20 мкг%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О гипертиреозе можно думать тогда, когда количество йода-131, связанного с белком (СПБ-131) в плазме,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выше 1 мкг% </w:t>
      </w:r>
    </w:p>
    <w:p w:rsidR="00000000" w:rsidRDefault="00A75214">
      <w:pPr>
        <w:ind w:left="284" w:hanging="284"/>
        <w:jc w:val="both"/>
        <w:rPr>
          <w:rFonts w:ascii="NTTimes/Cyrillic" w:hAnsi="NTTimes/Cyrillic"/>
          <w:sz w:val="18"/>
        </w:rPr>
      </w:pPr>
      <w:r>
        <w:rPr>
          <w:rFonts w:ascii="NTTimes/Cyrillic" w:hAnsi="NTTimes/Cyrillic"/>
          <w:sz w:val="18"/>
        </w:rPr>
        <w:t xml:space="preserve"> б) выше 2 мкг% </w:t>
      </w:r>
    </w:p>
    <w:p w:rsidR="00000000" w:rsidRDefault="00A75214">
      <w:pPr>
        <w:ind w:left="284" w:hanging="284"/>
        <w:jc w:val="both"/>
        <w:rPr>
          <w:rFonts w:ascii="NTTimes/Cyrillic" w:hAnsi="NTTimes/Cyrillic"/>
          <w:sz w:val="18"/>
        </w:rPr>
      </w:pPr>
      <w:r>
        <w:rPr>
          <w:rFonts w:ascii="NTTimes/Cyrillic" w:hAnsi="NTTimes/Cyrillic"/>
          <w:sz w:val="18"/>
        </w:rPr>
        <w:t xml:space="preserve"> в) выше 4 мкг% </w:t>
      </w:r>
    </w:p>
    <w:p w:rsidR="00000000" w:rsidRDefault="00A75214">
      <w:pPr>
        <w:ind w:left="284" w:hanging="284"/>
        <w:jc w:val="both"/>
        <w:rPr>
          <w:rFonts w:ascii="NTTimes/Cyrillic" w:hAnsi="NTTimes/Cyrillic"/>
          <w:sz w:val="18"/>
        </w:rPr>
      </w:pPr>
      <w:r>
        <w:rPr>
          <w:rFonts w:ascii="NTTimes/Cyrillic" w:hAnsi="NTTimes/Cyrillic"/>
          <w:sz w:val="18"/>
        </w:rPr>
        <w:t xml:space="preserve"> г) выше 6 мкг% </w:t>
      </w:r>
    </w:p>
    <w:p w:rsidR="00000000" w:rsidRDefault="00A75214">
      <w:pPr>
        <w:ind w:left="284" w:hanging="284"/>
        <w:jc w:val="both"/>
        <w:rPr>
          <w:rFonts w:ascii="NTTimes/Cyrillic" w:hAnsi="NTTimes/Cyrillic"/>
          <w:sz w:val="18"/>
        </w:rPr>
      </w:pPr>
      <w:r>
        <w:rPr>
          <w:rFonts w:ascii="NTTimes/Cyrillic" w:hAnsi="NTTimes/Cyrillic"/>
          <w:sz w:val="18"/>
        </w:rPr>
        <w:t xml:space="preserve"> д) вы</w:t>
      </w:r>
      <w:r>
        <w:rPr>
          <w:rFonts w:ascii="NTTimes/Cyrillic" w:hAnsi="NTTimes/Cyrillic"/>
          <w:sz w:val="18"/>
        </w:rPr>
        <w:t xml:space="preserve">ше 8 мкг%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О гипертиреозе можно думать тогда, когда количество йода-131, связанного с белком (СПБ-131) в плазме,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ниже 1 мкг% </w:t>
      </w:r>
    </w:p>
    <w:p w:rsidR="00000000" w:rsidRDefault="00A75214">
      <w:pPr>
        <w:ind w:left="284" w:hanging="284"/>
        <w:jc w:val="both"/>
        <w:rPr>
          <w:rFonts w:ascii="NTTimes/Cyrillic" w:hAnsi="NTTimes/Cyrillic"/>
          <w:sz w:val="18"/>
        </w:rPr>
      </w:pPr>
      <w:r>
        <w:rPr>
          <w:rFonts w:ascii="NTTimes/Cyrillic" w:hAnsi="NTTimes/Cyrillic"/>
          <w:sz w:val="18"/>
        </w:rPr>
        <w:t xml:space="preserve"> б) ниже 2 мкг% </w:t>
      </w:r>
    </w:p>
    <w:p w:rsidR="00000000" w:rsidRDefault="00A75214">
      <w:pPr>
        <w:ind w:left="284" w:hanging="284"/>
        <w:jc w:val="both"/>
        <w:rPr>
          <w:rFonts w:ascii="NTTimes/Cyrillic" w:hAnsi="NTTimes/Cyrillic"/>
          <w:sz w:val="18"/>
        </w:rPr>
      </w:pPr>
      <w:r>
        <w:rPr>
          <w:rFonts w:ascii="NTTimes/Cyrillic" w:hAnsi="NTTimes/Cyrillic"/>
          <w:sz w:val="18"/>
        </w:rPr>
        <w:t xml:space="preserve"> в) ниже 4 мкг% </w:t>
      </w:r>
    </w:p>
    <w:p w:rsidR="00000000" w:rsidRDefault="00A75214">
      <w:pPr>
        <w:ind w:left="284" w:hanging="284"/>
        <w:jc w:val="both"/>
        <w:rPr>
          <w:rFonts w:ascii="NTTimes/Cyrillic" w:hAnsi="NTTimes/Cyrillic"/>
          <w:sz w:val="18"/>
        </w:rPr>
      </w:pPr>
      <w:r>
        <w:rPr>
          <w:rFonts w:ascii="NTTimes/Cyrillic" w:hAnsi="NTTimes/Cyrillic"/>
          <w:sz w:val="18"/>
        </w:rPr>
        <w:t xml:space="preserve"> г) ниже 6 мкг% </w:t>
      </w:r>
    </w:p>
    <w:p w:rsidR="00000000" w:rsidRDefault="00A75214">
      <w:pPr>
        <w:ind w:left="284" w:hanging="284"/>
        <w:jc w:val="both"/>
        <w:rPr>
          <w:rFonts w:ascii="NTTimes/Cyrillic" w:hAnsi="NTTimes/Cyrillic"/>
          <w:sz w:val="18"/>
        </w:rPr>
      </w:pPr>
      <w:r>
        <w:rPr>
          <w:rFonts w:ascii="NTTimes/Cyrillic" w:hAnsi="NTTimes/Cyrillic"/>
          <w:sz w:val="18"/>
        </w:rPr>
        <w:t xml:space="preserve"> д) ниже 8 мкг%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С помощью скенирования щитовидной железы можно определить все перечисленное, исключая </w:t>
      </w:r>
    </w:p>
    <w:p w:rsidR="00000000" w:rsidRDefault="00A75214">
      <w:pPr>
        <w:ind w:left="284" w:hanging="284"/>
        <w:jc w:val="both"/>
        <w:rPr>
          <w:rFonts w:ascii="NTTimes/Cyrillic" w:hAnsi="NTTimes/Cyrillic"/>
          <w:sz w:val="18"/>
        </w:rPr>
      </w:pPr>
      <w:r>
        <w:rPr>
          <w:rFonts w:ascii="NTTimes/Cyrillic" w:hAnsi="NTTimes/Cyrillic"/>
          <w:sz w:val="18"/>
        </w:rPr>
        <w:t xml:space="preserve"> а) форму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"горячих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"холодных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гипертиреоза </w:t>
      </w:r>
    </w:p>
    <w:p w:rsidR="00000000" w:rsidRDefault="00A75214">
      <w:pPr>
        <w:ind w:left="284" w:hanging="284"/>
        <w:jc w:val="both"/>
        <w:rPr>
          <w:rFonts w:ascii="NTTimes/Cyrillic" w:hAnsi="NTTimes/Cyrillic"/>
          <w:sz w:val="18"/>
        </w:rPr>
      </w:pPr>
      <w:r>
        <w:rPr>
          <w:rFonts w:ascii="NTTimes/Cyrillic" w:hAnsi="NTTimes/Cyrillic"/>
          <w:sz w:val="18"/>
        </w:rPr>
        <w:t xml:space="preserve"> д) подвижность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020. Пункционную биопсию щитовидной железы целесообразно производить для вс</w:t>
      </w:r>
      <w:r>
        <w:rPr>
          <w:rFonts w:ascii="NTTimes/Cyrillic" w:hAnsi="NTTimes/Cyrillic"/>
          <w:sz w:val="18"/>
        </w:rPr>
        <w:t xml:space="preserve">его перечисленного,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для дифференциальной диагностики различных заболеваний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при отказе больного от операции при узловом и смешанном зобе </w:t>
      </w:r>
    </w:p>
    <w:p w:rsidR="00000000" w:rsidRDefault="00A75214">
      <w:pPr>
        <w:ind w:left="284" w:hanging="284"/>
        <w:jc w:val="both"/>
        <w:rPr>
          <w:rFonts w:ascii="NTTimes/Cyrillic" w:hAnsi="NTTimes/Cyrillic"/>
          <w:sz w:val="18"/>
        </w:rPr>
      </w:pPr>
      <w:r>
        <w:rPr>
          <w:rFonts w:ascii="NTTimes/Cyrillic" w:hAnsi="NTTimes/Cyrillic"/>
          <w:sz w:val="18"/>
        </w:rPr>
        <w:t xml:space="preserve"> в) для определения характера патологического процесса </w:t>
      </w:r>
    </w:p>
    <w:p w:rsidR="00000000" w:rsidRDefault="00A75214">
      <w:pPr>
        <w:ind w:left="284" w:hanging="284"/>
        <w:jc w:val="both"/>
        <w:rPr>
          <w:rFonts w:ascii="NTTimes/Cyrillic" w:hAnsi="NTTimes/Cyrillic"/>
          <w:sz w:val="18"/>
        </w:rPr>
      </w:pPr>
      <w:r>
        <w:rPr>
          <w:rFonts w:ascii="NTTimes/Cyrillic" w:hAnsi="NTTimes/Cyrillic"/>
          <w:sz w:val="18"/>
        </w:rPr>
        <w:t xml:space="preserve"> г) для определения локализации и распространенности патологического процесса </w:t>
      </w:r>
    </w:p>
    <w:p w:rsidR="00000000" w:rsidRDefault="00A75214">
      <w:pPr>
        <w:ind w:left="284" w:hanging="284"/>
        <w:jc w:val="both"/>
        <w:rPr>
          <w:rFonts w:ascii="NTTimes/Cyrillic" w:hAnsi="NTTimes/Cyrillic"/>
          <w:sz w:val="18"/>
        </w:rPr>
      </w:pPr>
      <w:r>
        <w:rPr>
          <w:rFonts w:ascii="NTTimes/Cyrillic" w:hAnsi="NTTimes/Cyrillic"/>
          <w:sz w:val="18"/>
        </w:rPr>
        <w:t xml:space="preserve"> д) для установления длительности заболевания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Легкая степень тиреотоксикоза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повышенной возбудимости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сердцебиения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выраженного дермографизма </w:t>
      </w:r>
    </w:p>
    <w:p w:rsidR="00000000" w:rsidRDefault="00A75214">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сжимающих болей в области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д) сонливости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Тиретоксикоз средней тяжести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общей слабости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раздражительности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сердцебиения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похудания </w:t>
      </w:r>
    </w:p>
    <w:p w:rsidR="00000000" w:rsidRDefault="00A75214">
      <w:pPr>
        <w:ind w:left="284" w:hanging="284"/>
        <w:jc w:val="both"/>
        <w:rPr>
          <w:rFonts w:ascii="NTTimes/Cyrillic" w:hAnsi="NTTimes/Cyrillic"/>
          <w:sz w:val="18"/>
        </w:rPr>
      </w:pPr>
      <w:r>
        <w:rPr>
          <w:rFonts w:ascii="NTTimes/Cyrillic" w:hAnsi="NTTimes/Cyrillic"/>
          <w:sz w:val="18"/>
        </w:rPr>
        <w:t xml:space="preserve"> д) частого мочеиспускания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Тиреотоксикоз тяжелой степени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повышенного аппетита и усиленной жажды </w:t>
      </w:r>
    </w:p>
    <w:p w:rsidR="00000000" w:rsidRDefault="00A75214">
      <w:pPr>
        <w:ind w:left="284" w:hanging="284"/>
        <w:jc w:val="both"/>
        <w:rPr>
          <w:rFonts w:ascii="NTTimes/Cyrillic" w:hAnsi="NTTimes/Cyrillic"/>
          <w:sz w:val="18"/>
        </w:rPr>
      </w:pPr>
      <w:r>
        <w:rPr>
          <w:rFonts w:ascii="NTTimes/Cyrillic" w:hAnsi="NTTimes/Cyrillic"/>
          <w:sz w:val="18"/>
        </w:rPr>
        <w:t xml:space="preserve"> б) резкой общей и мышечной слабости </w:t>
      </w:r>
    </w:p>
    <w:p w:rsidR="00000000" w:rsidRDefault="00A75214">
      <w:pPr>
        <w:ind w:left="284" w:hanging="284"/>
        <w:jc w:val="both"/>
        <w:rPr>
          <w:rFonts w:ascii="NTTimes/Cyrillic" w:hAnsi="NTTimes/Cyrillic"/>
          <w:sz w:val="18"/>
        </w:rPr>
      </w:pPr>
      <w:r>
        <w:rPr>
          <w:rFonts w:ascii="NTTimes/Cyrillic" w:hAnsi="NTTimes/Cyrillic"/>
          <w:sz w:val="18"/>
        </w:rPr>
        <w:t xml:space="preserve"> в) резкого истощения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выраженных явлений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быстрого засыпания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В клиническом течении токси</w:t>
      </w:r>
      <w:r>
        <w:rPr>
          <w:rFonts w:ascii="NTTimes/Cyrillic" w:hAnsi="NTTimes/Cyrillic"/>
          <w:sz w:val="18"/>
        </w:rPr>
        <w:t xml:space="preserve">ческой аденомы щитовидной железы отсутствует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плаксивость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повышенная утомляемость и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в) тремор рук </w:t>
      </w:r>
    </w:p>
    <w:p w:rsidR="00000000" w:rsidRDefault="00A75214">
      <w:pPr>
        <w:ind w:left="284" w:hanging="284"/>
        <w:jc w:val="both"/>
        <w:rPr>
          <w:rFonts w:ascii="NTTimes/Cyrillic" w:hAnsi="NTTimes/Cyrillic"/>
          <w:sz w:val="18"/>
        </w:rPr>
      </w:pPr>
      <w:r>
        <w:rPr>
          <w:rFonts w:ascii="NTTimes/Cyrillic" w:hAnsi="NTTimes/Cyrillic"/>
          <w:sz w:val="18"/>
        </w:rPr>
        <w:t xml:space="preserve"> г) потливость и бессонница </w:t>
      </w:r>
    </w:p>
    <w:p w:rsidR="00000000" w:rsidRDefault="00A75214">
      <w:pPr>
        <w:ind w:left="284" w:hanging="284"/>
        <w:jc w:val="both"/>
        <w:rPr>
          <w:rFonts w:ascii="NTTimes/Cyrillic" w:hAnsi="NTTimes/Cyrillic"/>
          <w:sz w:val="18"/>
        </w:rPr>
      </w:pPr>
      <w:r>
        <w:rPr>
          <w:rFonts w:ascii="NTTimes/Cyrillic" w:hAnsi="NTTimes/Cyrillic"/>
          <w:sz w:val="18"/>
        </w:rPr>
        <w:t xml:space="preserve"> д) выпадение волос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Нарушение сна при токсическом зобе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20-30%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40-50%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60-70%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80-90%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у 90%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При консервативном лечении больных тиреотоксикозом следует применять все следующие препараты,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успокаивающего действия на центральную нервную систему </w:t>
      </w:r>
    </w:p>
    <w:p w:rsidR="00000000" w:rsidRDefault="00A75214">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йодосодержащих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в) тиреостатических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г) радиоактивного йода </w:t>
      </w:r>
    </w:p>
    <w:p w:rsidR="00000000" w:rsidRDefault="00A75214">
      <w:pPr>
        <w:ind w:left="284" w:hanging="284"/>
        <w:jc w:val="both"/>
        <w:rPr>
          <w:rFonts w:ascii="NTTimes/Cyrillic" w:hAnsi="NTTimes/Cyrillic"/>
          <w:sz w:val="18"/>
        </w:rPr>
      </w:pPr>
      <w:r>
        <w:rPr>
          <w:rFonts w:ascii="NTTimes/Cyrillic" w:hAnsi="NTTimes/Cyrillic"/>
          <w:sz w:val="18"/>
        </w:rPr>
        <w:t xml:space="preserve"> д) антикоагулянтов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В зависимости от тяжести нарушения сердечной деятельности у больных тиреотоксикозом не следует назначать </w:t>
      </w:r>
    </w:p>
    <w:p w:rsidR="00000000" w:rsidRDefault="00A75214">
      <w:pPr>
        <w:ind w:left="284" w:hanging="284"/>
        <w:jc w:val="both"/>
        <w:rPr>
          <w:rFonts w:ascii="NTTimes/Cyrillic" w:hAnsi="NTTimes/Cyrillic"/>
          <w:sz w:val="18"/>
        </w:rPr>
      </w:pPr>
      <w:r>
        <w:rPr>
          <w:rFonts w:ascii="NTTimes/Cyrillic" w:hAnsi="NTTimes/Cyrillic"/>
          <w:sz w:val="18"/>
        </w:rPr>
        <w:t xml:space="preserve"> а) кордиамин </w:t>
      </w:r>
    </w:p>
    <w:p w:rsidR="00000000" w:rsidRDefault="00A75214">
      <w:pPr>
        <w:ind w:left="284" w:hanging="284"/>
        <w:jc w:val="both"/>
        <w:rPr>
          <w:rFonts w:ascii="NTTimes/Cyrillic" w:hAnsi="NTTimes/Cyrillic"/>
          <w:sz w:val="18"/>
        </w:rPr>
      </w:pPr>
      <w:r>
        <w:rPr>
          <w:rFonts w:ascii="NTTimes/Cyrillic" w:hAnsi="NTTimes/Cyrillic"/>
          <w:sz w:val="18"/>
        </w:rPr>
        <w:t xml:space="preserve"> б) кортиококк или строфантин </w:t>
      </w:r>
    </w:p>
    <w:p w:rsidR="00000000" w:rsidRDefault="00A75214">
      <w:pPr>
        <w:ind w:left="284" w:hanging="284"/>
        <w:jc w:val="both"/>
        <w:rPr>
          <w:rFonts w:ascii="NTTimes/Cyrillic" w:hAnsi="NTTimes/Cyrillic"/>
          <w:sz w:val="18"/>
        </w:rPr>
      </w:pPr>
      <w:r>
        <w:rPr>
          <w:rFonts w:ascii="NTTimes/Cyrillic" w:hAnsi="NTTimes/Cyrillic"/>
          <w:sz w:val="18"/>
        </w:rPr>
        <w:t xml:space="preserve"> в) камфору </w:t>
      </w:r>
    </w:p>
    <w:p w:rsidR="00000000" w:rsidRDefault="00A75214">
      <w:pPr>
        <w:ind w:left="284" w:hanging="284"/>
        <w:jc w:val="both"/>
        <w:rPr>
          <w:rFonts w:ascii="NTTimes/Cyrillic" w:hAnsi="NTTimes/Cyrillic"/>
          <w:sz w:val="18"/>
        </w:rPr>
      </w:pPr>
      <w:r>
        <w:rPr>
          <w:rFonts w:ascii="NTTimes/Cyrillic" w:hAnsi="NTTimes/Cyrillic"/>
          <w:sz w:val="18"/>
        </w:rPr>
        <w:t xml:space="preserve"> г) валериану </w:t>
      </w:r>
    </w:p>
    <w:p w:rsidR="00000000" w:rsidRDefault="00A75214">
      <w:pPr>
        <w:ind w:left="284" w:hanging="284"/>
        <w:jc w:val="both"/>
        <w:rPr>
          <w:rFonts w:ascii="NTTimes/Cyrillic" w:hAnsi="NTTimes/Cyrillic"/>
          <w:sz w:val="18"/>
        </w:rPr>
      </w:pPr>
      <w:r>
        <w:rPr>
          <w:rFonts w:ascii="NTTimes/Cyrillic" w:hAnsi="NTTimes/Cyrillic"/>
          <w:sz w:val="18"/>
        </w:rPr>
        <w:t xml:space="preserve"> д) антикоагулянты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К наиболее частому виду обезболивания, применяемого при операции на щитовидной железе,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местная инфильтрационная анестезия </w:t>
      </w:r>
    </w:p>
    <w:p w:rsidR="00000000" w:rsidRDefault="00A75214">
      <w:pPr>
        <w:ind w:left="284" w:hanging="284"/>
        <w:jc w:val="both"/>
        <w:rPr>
          <w:rFonts w:ascii="NTTimes/Cyrillic" w:hAnsi="NTTimes/Cyrillic"/>
          <w:sz w:val="18"/>
        </w:rPr>
      </w:pPr>
      <w:r>
        <w:rPr>
          <w:rFonts w:ascii="NTTimes/Cyrillic" w:hAnsi="NTTimes/Cyrillic"/>
          <w:sz w:val="18"/>
        </w:rPr>
        <w:t xml:space="preserve"> б) местная инфильтрационная анестезия с умеренной нейро</w:t>
      </w:r>
      <w:r>
        <w:rPr>
          <w:rFonts w:ascii="NTTimes/Cyrillic" w:hAnsi="NTTimes/Cyrillic"/>
          <w:sz w:val="18"/>
        </w:rPr>
        <w:t xml:space="preserve">плегией </w:t>
      </w:r>
    </w:p>
    <w:p w:rsidR="00000000" w:rsidRDefault="00A75214">
      <w:pPr>
        <w:ind w:left="284" w:hanging="284"/>
        <w:jc w:val="both"/>
        <w:rPr>
          <w:rFonts w:ascii="NTTimes/Cyrillic" w:hAnsi="NTTimes/Cyrillic"/>
          <w:sz w:val="18"/>
        </w:rPr>
      </w:pPr>
      <w:r>
        <w:rPr>
          <w:rFonts w:ascii="NTTimes/Cyrillic" w:hAnsi="NTTimes/Cyrillic"/>
          <w:sz w:val="18"/>
        </w:rPr>
        <w:t xml:space="preserve"> в) местная инфильтрационная анестезия с нейролептанальгезией </w:t>
      </w:r>
    </w:p>
    <w:p w:rsidR="00000000" w:rsidRDefault="00A75214">
      <w:pPr>
        <w:ind w:left="284" w:hanging="284"/>
        <w:jc w:val="both"/>
        <w:rPr>
          <w:rFonts w:ascii="NTTimes/Cyrillic" w:hAnsi="NTTimes/Cyrillic"/>
          <w:sz w:val="18"/>
        </w:rPr>
      </w:pPr>
      <w:r>
        <w:rPr>
          <w:rFonts w:ascii="NTTimes/Cyrillic" w:hAnsi="NTTimes/Cyrillic"/>
          <w:sz w:val="18"/>
        </w:rPr>
        <w:t xml:space="preserve"> г) эндотрахеальный наркоз </w:t>
      </w:r>
    </w:p>
    <w:p w:rsidR="00000000" w:rsidRDefault="00A75214">
      <w:pPr>
        <w:ind w:left="284" w:hanging="284"/>
        <w:jc w:val="both"/>
        <w:rPr>
          <w:rFonts w:ascii="NTTimes/Cyrillic" w:hAnsi="NTTimes/Cyrillic"/>
          <w:sz w:val="18"/>
        </w:rPr>
      </w:pPr>
      <w:r>
        <w:rPr>
          <w:rFonts w:ascii="NTTimes/Cyrillic" w:hAnsi="NTTimes/Cyrillic"/>
          <w:sz w:val="18"/>
        </w:rPr>
        <w:t xml:space="preserve"> д) спинномозговая анестезия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029. При хирургическом лечении больных тиреотоксикозом могут возникать все следующие осложнения,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тиреотоксического криза </w:t>
      </w:r>
    </w:p>
    <w:p w:rsidR="00000000" w:rsidRDefault="00A75214">
      <w:pPr>
        <w:ind w:left="284" w:hanging="284"/>
        <w:jc w:val="both"/>
        <w:rPr>
          <w:rFonts w:ascii="NTTimes/Cyrillic" w:hAnsi="NTTimes/Cyrillic"/>
          <w:sz w:val="18"/>
        </w:rPr>
      </w:pPr>
      <w:r>
        <w:rPr>
          <w:rFonts w:ascii="NTTimes/Cyrillic" w:hAnsi="NTTimes/Cyrillic"/>
          <w:sz w:val="18"/>
        </w:rPr>
        <w:t xml:space="preserve"> б) пареза голосовых связок </w:t>
      </w:r>
    </w:p>
    <w:p w:rsidR="00000000" w:rsidRDefault="00A75214">
      <w:pPr>
        <w:ind w:left="284" w:hanging="284"/>
        <w:jc w:val="both"/>
        <w:rPr>
          <w:rFonts w:ascii="NTTimes/Cyrillic" w:hAnsi="NTTimes/Cyrillic"/>
          <w:sz w:val="18"/>
        </w:rPr>
      </w:pPr>
      <w:r>
        <w:rPr>
          <w:rFonts w:ascii="NTTimes/Cyrillic" w:hAnsi="NTTimes/Cyrillic"/>
          <w:sz w:val="18"/>
        </w:rPr>
        <w:t xml:space="preserve"> в) послеоперационного тиреотоксикоза </w:t>
      </w:r>
    </w:p>
    <w:p w:rsidR="00000000" w:rsidRDefault="00A75214">
      <w:pPr>
        <w:ind w:left="284" w:hanging="284"/>
        <w:jc w:val="both"/>
        <w:rPr>
          <w:rFonts w:ascii="NTTimes/Cyrillic" w:hAnsi="NTTimes/Cyrillic"/>
          <w:sz w:val="18"/>
        </w:rPr>
      </w:pPr>
      <w:r>
        <w:rPr>
          <w:rFonts w:ascii="NTTimes/Cyrillic" w:hAnsi="NTTimes/Cyrillic"/>
          <w:sz w:val="18"/>
        </w:rPr>
        <w:t xml:space="preserve"> г) кровотечения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ухудшения слуха и зрения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При развитии тяжелого послеоперационного тиреотоксического криза наблюдается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психическо</w:t>
      </w:r>
      <w:r>
        <w:rPr>
          <w:rFonts w:ascii="NTTimes/Cyrillic" w:hAnsi="NTTimes/Cyrillic"/>
          <w:sz w:val="18"/>
        </w:rPr>
        <w:t xml:space="preserve">го возбуждения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беспокойства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температуры тела и учащения пульса </w:t>
      </w:r>
    </w:p>
    <w:p w:rsidR="00000000" w:rsidRDefault="00A75214">
      <w:pPr>
        <w:ind w:left="284" w:hanging="284"/>
        <w:jc w:val="both"/>
        <w:rPr>
          <w:rFonts w:ascii="NTTimes/Cyrillic" w:hAnsi="NTTimes/Cyrillic"/>
          <w:sz w:val="18"/>
        </w:rPr>
      </w:pPr>
      <w:r>
        <w:rPr>
          <w:rFonts w:ascii="NTTimes/Cyrillic" w:hAnsi="NTTimes/Cyrillic"/>
          <w:sz w:val="18"/>
        </w:rPr>
        <w:t xml:space="preserve"> г) появления холодного пота </w:t>
      </w:r>
    </w:p>
    <w:p w:rsidR="00000000" w:rsidRDefault="00A75214">
      <w:pPr>
        <w:ind w:left="284" w:hanging="284"/>
        <w:jc w:val="both"/>
        <w:rPr>
          <w:rFonts w:ascii="NTTimes/Cyrillic" w:hAnsi="NTTimes/Cyrillic"/>
          <w:sz w:val="18"/>
        </w:rPr>
      </w:pPr>
      <w:r>
        <w:rPr>
          <w:rFonts w:ascii="NTTimes/Cyrillic" w:hAnsi="NTTimes/Cyrillic"/>
          <w:sz w:val="18"/>
        </w:rPr>
        <w:t xml:space="preserve"> д) нарастания экзофтальма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При развитии послеоперационного тиреотоксического криза необходимо применять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кортикостероидов </w:t>
      </w:r>
    </w:p>
    <w:p w:rsidR="00000000" w:rsidRDefault="00A75214">
      <w:pPr>
        <w:ind w:left="284" w:hanging="284"/>
        <w:jc w:val="both"/>
        <w:rPr>
          <w:rFonts w:ascii="NTTimes/Cyrillic" w:hAnsi="NTTimes/Cyrillic"/>
          <w:sz w:val="18"/>
        </w:rPr>
      </w:pPr>
      <w:r>
        <w:rPr>
          <w:rFonts w:ascii="NTTimes/Cyrillic" w:hAnsi="NTTimes/Cyrillic"/>
          <w:sz w:val="18"/>
        </w:rPr>
        <w:t xml:space="preserve"> б) сердечных средств </w:t>
      </w:r>
    </w:p>
    <w:p w:rsidR="00000000" w:rsidRDefault="00A75214">
      <w:pPr>
        <w:ind w:left="284" w:hanging="284"/>
        <w:jc w:val="both"/>
        <w:rPr>
          <w:rFonts w:ascii="NTTimes/Cyrillic" w:hAnsi="NTTimes/Cyrillic"/>
          <w:sz w:val="18"/>
        </w:rPr>
      </w:pPr>
      <w:r>
        <w:rPr>
          <w:rFonts w:ascii="NTTimes/Cyrillic" w:hAnsi="NTTimes/Cyrillic"/>
          <w:sz w:val="18"/>
        </w:rPr>
        <w:t xml:space="preserve"> в) жаропонижающих </w:t>
      </w:r>
    </w:p>
    <w:p w:rsidR="00000000" w:rsidRDefault="00A75214">
      <w:pPr>
        <w:ind w:left="284" w:hanging="284"/>
        <w:jc w:val="both"/>
        <w:rPr>
          <w:rFonts w:ascii="NTTimes/Cyrillic" w:hAnsi="NTTimes/Cyrillic"/>
          <w:sz w:val="18"/>
        </w:rPr>
      </w:pPr>
      <w:r>
        <w:rPr>
          <w:rFonts w:ascii="NTTimes/Cyrillic" w:hAnsi="NTTimes/Cyrillic"/>
          <w:sz w:val="18"/>
        </w:rPr>
        <w:t xml:space="preserve"> г) внутривенного введения глюкозо-новокаиновой смеси </w:t>
      </w:r>
    </w:p>
    <w:p w:rsidR="00000000" w:rsidRDefault="00A75214">
      <w:pPr>
        <w:ind w:left="284" w:hanging="284"/>
        <w:jc w:val="both"/>
        <w:rPr>
          <w:rFonts w:ascii="NTTimes/Cyrillic" w:hAnsi="NTTimes/Cyrillic"/>
          <w:sz w:val="18"/>
        </w:rPr>
      </w:pPr>
      <w:r>
        <w:rPr>
          <w:rFonts w:ascii="NTTimes/Cyrillic" w:hAnsi="NTTimes/Cyrillic"/>
          <w:sz w:val="18"/>
        </w:rPr>
        <w:t xml:space="preserve"> д) антикоагулянтов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032. При оперативном вмешательстве по поводу диффузного токсического зоба могут возникнуть все следующие осложнения, кр</w:t>
      </w:r>
      <w:r>
        <w:rPr>
          <w:rFonts w:ascii="NTTimes/Cyrillic" w:hAnsi="NTTimes/Cyrillic"/>
          <w:sz w:val="18"/>
        </w:rPr>
        <w:t xml:space="preserve">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ранения ветвей возвратного нерва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кровотечения во время операции и в ближайшие часы после оперативного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в) гипопаратиреоза </w:t>
      </w:r>
    </w:p>
    <w:p w:rsidR="00000000" w:rsidRDefault="00A75214">
      <w:pPr>
        <w:ind w:left="284" w:hanging="284"/>
        <w:jc w:val="both"/>
        <w:rPr>
          <w:rFonts w:ascii="NTTimes/Cyrillic" w:hAnsi="NTTimes/Cyrillic"/>
          <w:sz w:val="18"/>
        </w:rPr>
      </w:pPr>
      <w:r>
        <w:rPr>
          <w:rFonts w:ascii="NTTimes/Cyrillic" w:hAnsi="NTTimes/Cyrillic"/>
          <w:sz w:val="18"/>
        </w:rPr>
        <w:t xml:space="preserve"> г) ларингоспазма, ранения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д) ранения подключичной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Повреждение нижнего гортанного нерва при операциях на щитовидной железе встречается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3-5% всех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6-10% всех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11-15% всех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16-20% всех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в 20% всех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034. Паратиреоидная тетания при операциях по поводу токсиче</w:t>
      </w:r>
      <w:r>
        <w:rPr>
          <w:rFonts w:ascii="NTTimes/Cyrillic" w:hAnsi="NTTimes/Cyrillic"/>
          <w:sz w:val="18"/>
        </w:rPr>
        <w:t xml:space="preserve">ского зоба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3-5%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6-10%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11-15%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16-20%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у 20%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При острой паратиреоидной тетании приступы судорог могут развиваться в ближайшие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2 часа </w:t>
      </w:r>
    </w:p>
    <w:p w:rsidR="00000000" w:rsidRDefault="00A75214">
      <w:pPr>
        <w:ind w:left="284" w:hanging="284"/>
        <w:jc w:val="both"/>
        <w:rPr>
          <w:rFonts w:ascii="NTTimes/Cyrillic" w:hAnsi="NTTimes/Cyrillic"/>
          <w:sz w:val="18"/>
        </w:rPr>
      </w:pPr>
      <w:r>
        <w:rPr>
          <w:rFonts w:ascii="NTTimes/Cyrillic" w:hAnsi="NTTimes/Cyrillic"/>
          <w:sz w:val="18"/>
        </w:rPr>
        <w:t xml:space="preserve"> б) 4 часа </w:t>
      </w:r>
    </w:p>
    <w:p w:rsidR="00000000" w:rsidRDefault="00A75214">
      <w:pPr>
        <w:ind w:left="284" w:hanging="284"/>
        <w:jc w:val="both"/>
        <w:rPr>
          <w:rFonts w:ascii="NTTimes/Cyrillic" w:hAnsi="NTTimes/Cyrillic"/>
          <w:sz w:val="18"/>
        </w:rPr>
      </w:pPr>
      <w:r>
        <w:rPr>
          <w:rFonts w:ascii="NTTimes/Cyrillic" w:hAnsi="NTTimes/Cyrillic"/>
          <w:sz w:val="18"/>
        </w:rPr>
        <w:t xml:space="preserve"> в) 6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г) 8 часов </w:t>
      </w:r>
    </w:p>
    <w:p w:rsidR="00000000" w:rsidRDefault="00A75214">
      <w:pPr>
        <w:ind w:left="284" w:hanging="284"/>
        <w:jc w:val="both"/>
        <w:rPr>
          <w:rFonts w:ascii="NTTimes/Cyrillic" w:hAnsi="NTTimes/Cyrillic"/>
          <w:sz w:val="18"/>
        </w:rPr>
      </w:pPr>
      <w:r>
        <w:rPr>
          <w:rFonts w:ascii="NTTimes/Cyrillic" w:hAnsi="NTTimes/Cyrillic"/>
          <w:sz w:val="18"/>
        </w:rPr>
        <w:t xml:space="preserve"> д) 12 часов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Кровотечение в послеоперационном периоде у больных тиреотоксикозом встречается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1%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3-5%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6-8%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9-10%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у 10%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037. Послеоперационная ле</w:t>
      </w:r>
      <w:r>
        <w:rPr>
          <w:rFonts w:ascii="NTTimes/Cyrillic" w:hAnsi="NTTimes/Cyrillic"/>
          <w:sz w:val="18"/>
        </w:rPr>
        <w:t xml:space="preserve">тальность при диффузном токсическом зобе не превышает </w:t>
      </w:r>
    </w:p>
    <w:p w:rsidR="00000000" w:rsidRDefault="00A75214">
      <w:pPr>
        <w:ind w:left="284" w:hanging="284"/>
        <w:jc w:val="both"/>
        <w:rPr>
          <w:rFonts w:ascii="NTTimes/Cyrillic" w:hAnsi="NTTimes/Cyrillic"/>
          <w:sz w:val="18"/>
        </w:rPr>
      </w:pPr>
      <w:r>
        <w:rPr>
          <w:rFonts w:ascii="NTTimes/Cyrillic" w:hAnsi="NTTimes/Cyrillic"/>
          <w:sz w:val="18"/>
        </w:rPr>
        <w:t xml:space="preserve"> а) 2% </w:t>
      </w:r>
    </w:p>
    <w:p w:rsidR="00000000" w:rsidRDefault="00A75214">
      <w:pPr>
        <w:ind w:left="284" w:hanging="284"/>
        <w:jc w:val="both"/>
        <w:rPr>
          <w:rFonts w:ascii="NTTimes/Cyrillic" w:hAnsi="NTTimes/Cyrillic"/>
          <w:sz w:val="18"/>
        </w:rPr>
      </w:pPr>
      <w:r>
        <w:rPr>
          <w:rFonts w:ascii="NTTimes/Cyrillic" w:hAnsi="NTTimes/Cyrillic"/>
          <w:sz w:val="18"/>
        </w:rPr>
        <w:t xml:space="preserve"> б) 3-5% </w:t>
      </w:r>
    </w:p>
    <w:p w:rsidR="00000000" w:rsidRDefault="00A75214">
      <w:pPr>
        <w:ind w:left="284" w:hanging="284"/>
        <w:jc w:val="both"/>
        <w:rPr>
          <w:rFonts w:ascii="NTTimes/Cyrillic" w:hAnsi="NTTimes/Cyrillic"/>
          <w:sz w:val="18"/>
        </w:rPr>
      </w:pPr>
      <w:r>
        <w:rPr>
          <w:rFonts w:ascii="NTTimes/Cyrillic" w:hAnsi="NTTimes/Cyrillic"/>
          <w:sz w:val="18"/>
        </w:rPr>
        <w:t xml:space="preserve"> в) 6-10% </w:t>
      </w:r>
    </w:p>
    <w:p w:rsidR="00000000" w:rsidRDefault="00A75214">
      <w:pPr>
        <w:ind w:left="284" w:hanging="284"/>
        <w:jc w:val="both"/>
        <w:rPr>
          <w:rFonts w:ascii="NTTimes/Cyrillic" w:hAnsi="NTTimes/Cyrillic"/>
          <w:sz w:val="18"/>
        </w:rPr>
      </w:pPr>
      <w:r>
        <w:rPr>
          <w:rFonts w:ascii="NTTimes/Cyrillic" w:hAnsi="NTTimes/Cyrillic"/>
          <w:sz w:val="18"/>
        </w:rPr>
        <w:t xml:space="preserve"> г) 11-15% </w:t>
      </w:r>
    </w:p>
    <w:p w:rsidR="00000000" w:rsidRDefault="00A75214">
      <w:pPr>
        <w:ind w:left="284" w:hanging="284"/>
        <w:jc w:val="both"/>
        <w:rPr>
          <w:rFonts w:ascii="NTTimes/Cyrillic" w:hAnsi="NTTimes/Cyrillic"/>
          <w:sz w:val="18"/>
        </w:rPr>
      </w:pPr>
      <w:r>
        <w:rPr>
          <w:rFonts w:ascii="NTTimes/Cyrillic" w:hAnsi="NTTimes/Cyrillic"/>
          <w:sz w:val="18"/>
        </w:rPr>
        <w:t xml:space="preserve"> д) 16-20%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Противопоказаниями к лечению I-131 больных тиреотоксикозом являются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беременности и периода лактации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лейкопении </w:t>
      </w:r>
    </w:p>
    <w:p w:rsidR="00000000" w:rsidRDefault="00A75214">
      <w:pPr>
        <w:ind w:left="284" w:hanging="284"/>
        <w:jc w:val="both"/>
        <w:rPr>
          <w:rFonts w:ascii="NTTimes/Cyrillic" w:hAnsi="NTTimes/Cyrillic"/>
          <w:sz w:val="18"/>
        </w:rPr>
      </w:pPr>
      <w:r>
        <w:rPr>
          <w:rFonts w:ascii="NTTimes/Cyrillic" w:hAnsi="NTTimes/Cyrillic"/>
          <w:sz w:val="18"/>
        </w:rPr>
        <w:t xml:space="preserve"> в) токсического зоба, локализующегося в загрудинном пространстве и позади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узловых и смешанных форм токсического зоба </w:t>
      </w:r>
    </w:p>
    <w:p w:rsidR="00000000" w:rsidRDefault="00A75214">
      <w:pPr>
        <w:ind w:left="284" w:hanging="284"/>
        <w:jc w:val="both"/>
        <w:rPr>
          <w:rFonts w:ascii="NTTimes/Cyrillic" w:hAnsi="NTTimes/Cyrillic"/>
          <w:sz w:val="18"/>
        </w:rPr>
      </w:pPr>
      <w:r>
        <w:rPr>
          <w:rFonts w:ascii="NTTimes/Cyrillic" w:hAnsi="NTTimes/Cyrillic"/>
          <w:sz w:val="18"/>
        </w:rPr>
        <w:t xml:space="preserve"> д) пожилого возраста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039. Показаниями к применению у больных тиреотоксикозом I-131 в лечебных целях являются все пе</w:t>
      </w:r>
      <w:r>
        <w:rPr>
          <w:rFonts w:ascii="NTTimes/Cyrillic" w:hAnsi="NTTimes/Cyrillic"/>
          <w:sz w:val="18"/>
        </w:rPr>
        <w:t xml:space="preserve">речисленные,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отказа больных от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декомпенсации сердца у больных с токсическим зобом </w:t>
      </w:r>
    </w:p>
    <w:p w:rsidR="00000000" w:rsidRDefault="00A75214">
      <w:pPr>
        <w:ind w:left="284" w:hanging="284"/>
        <w:jc w:val="both"/>
        <w:rPr>
          <w:rFonts w:ascii="NTTimes/Cyrillic" w:hAnsi="NTTimes/Cyrillic"/>
          <w:sz w:val="18"/>
        </w:rPr>
      </w:pPr>
      <w:r>
        <w:rPr>
          <w:rFonts w:ascii="NTTimes/Cyrillic" w:hAnsi="NTTimes/Cyrillic"/>
          <w:sz w:val="18"/>
        </w:rPr>
        <w:t xml:space="preserve"> в) рецидивов тиреотоксикоза после субтотальной резекции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отсутствия эффекта от консервативного лечения больных с тяжелым и средней тяжести диффузного токсического зоба </w:t>
      </w:r>
    </w:p>
    <w:p w:rsidR="00000000" w:rsidRDefault="00A75214">
      <w:pPr>
        <w:ind w:left="284" w:hanging="284"/>
        <w:jc w:val="both"/>
        <w:rPr>
          <w:rFonts w:ascii="NTTimes/Cyrillic" w:hAnsi="NTTimes/Cyrillic"/>
          <w:sz w:val="18"/>
        </w:rPr>
      </w:pPr>
      <w:r>
        <w:rPr>
          <w:rFonts w:ascii="NTTimes/Cyrillic" w:hAnsi="NTTimes/Cyrillic"/>
          <w:sz w:val="18"/>
        </w:rPr>
        <w:t xml:space="preserve"> д) аллергии к тиреоидину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У больных после субтотальной резекции щитовидной железы, произведенной по поводу диффузного токсического зоба, трудоспособность восстанавливается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до 2 недель</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б) за 1-2 месяца </w:t>
      </w:r>
    </w:p>
    <w:p w:rsidR="00000000" w:rsidRDefault="00A75214">
      <w:pPr>
        <w:ind w:left="284" w:hanging="284"/>
        <w:jc w:val="both"/>
        <w:rPr>
          <w:rFonts w:ascii="NTTimes/Cyrillic" w:hAnsi="NTTimes/Cyrillic"/>
          <w:sz w:val="18"/>
        </w:rPr>
      </w:pPr>
      <w:r>
        <w:rPr>
          <w:rFonts w:ascii="NTTimes/Cyrillic" w:hAnsi="NTTimes/Cyrillic"/>
          <w:sz w:val="18"/>
        </w:rPr>
        <w:t xml:space="preserve"> в) за 2-3 месяца </w:t>
      </w:r>
    </w:p>
    <w:p w:rsidR="00000000" w:rsidRDefault="00A75214">
      <w:pPr>
        <w:ind w:left="284" w:hanging="284"/>
        <w:jc w:val="both"/>
        <w:rPr>
          <w:rFonts w:ascii="NTTimes/Cyrillic" w:hAnsi="NTTimes/Cyrillic"/>
          <w:sz w:val="18"/>
        </w:rPr>
      </w:pPr>
      <w:r>
        <w:rPr>
          <w:rFonts w:ascii="NTTimes/Cyrillic" w:hAnsi="NTTimes/Cyrillic"/>
          <w:sz w:val="18"/>
        </w:rPr>
        <w:t xml:space="preserve"> г) за 3-6 месяцев </w:t>
      </w:r>
    </w:p>
    <w:p w:rsidR="00000000" w:rsidRDefault="00A75214">
      <w:pPr>
        <w:ind w:left="284" w:hanging="284"/>
        <w:jc w:val="both"/>
        <w:rPr>
          <w:rFonts w:ascii="NTTimes/Cyrillic" w:hAnsi="NTTimes/Cyrillic"/>
          <w:sz w:val="18"/>
        </w:rPr>
      </w:pPr>
      <w:r>
        <w:rPr>
          <w:rFonts w:ascii="NTTimes/Cyrillic" w:hAnsi="NTTimes/Cyrillic"/>
          <w:sz w:val="18"/>
        </w:rPr>
        <w:t xml:space="preserve"> д) за 1 год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Нормальным количеством околощитовидных желез у человека принято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одну пару желез </w:t>
      </w:r>
    </w:p>
    <w:p w:rsidR="00000000" w:rsidRDefault="00A75214">
      <w:pPr>
        <w:ind w:left="284" w:hanging="284"/>
        <w:jc w:val="both"/>
        <w:rPr>
          <w:rFonts w:ascii="NTTimes/Cyrillic" w:hAnsi="NTTimes/Cyrillic"/>
          <w:sz w:val="18"/>
        </w:rPr>
      </w:pPr>
      <w:r>
        <w:rPr>
          <w:rFonts w:ascii="NTTimes/Cyrillic" w:hAnsi="NTTimes/Cyrillic"/>
          <w:sz w:val="18"/>
        </w:rPr>
        <w:t xml:space="preserve"> б) две пары желез </w:t>
      </w:r>
    </w:p>
    <w:p w:rsidR="00000000" w:rsidRDefault="00A75214">
      <w:pPr>
        <w:ind w:left="284" w:hanging="284"/>
        <w:jc w:val="both"/>
        <w:rPr>
          <w:rFonts w:ascii="NTTimes/Cyrillic" w:hAnsi="NTTimes/Cyrillic"/>
          <w:sz w:val="18"/>
        </w:rPr>
      </w:pPr>
      <w:r>
        <w:rPr>
          <w:rFonts w:ascii="NTTimes/Cyrillic" w:hAnsi="NTTimes/Cyrillic"/>
          <w:sz w:val="18"/>
        </w:rPr>
        <w:t xml:space="preserve"> в) три пары желез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четыре пары желез </w:t>
      </w:r>
    </w:p>
    <w:p w:rsidR="00000000" w:rsidRDefault="00A75214">
      <w:pPr>
        <w:ind w:left="284" w:hanging="284"/>
        <w:jc w:val="both"/>
        <w:rPr>
          <w:rFonts w:ascii="NTTimes/Cyrillic" w:hAnsi="NTTimes/Cyrillic"/>
          <w:sz w:val="18"/>
        </w:rPr>
      </w:pPr>
      <w:r>
        <w:rPr>
          <w:rFonts w:ascii="NTTimes/Cyrillic" w:hAnsi="NTTimes/Cyrillic"/>
          <w:sz w:val="18"/>
        </w:rPr>
        <w:t xml:space="preserve"> д) пять пар желез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Типичными местами расположения околощитовидных желез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передняя поверхность верхних полюсов обеих долей </w:t>
      </w:r>
    </w:p>
    <w:p w:rsidR="00000000" w:rsidRDefault="00A75214">
      <w:pPr>
        <w:ind w:left="284" w:hanging="284"/>
        <w:jc w:val="both"/>
        <w:rPr>
          <w:rFonts w:ascii="NTTimes/Cyrillic" w:hAnsi="NTTimes/Cyrillic"/>
          <w:sz w:val="18"/>
        </w:rPr>
      </w:pPr>
      <w:r>
        <w:rPr>
          <w:rFonts w:ascii="NTTimes/Cyrillic" w:hAnsi="NTTimes/Cyrillic"/>
          <w:sz w:val="18"/>
        </w:rPr>
        <w:t xml:space="preserve"> б) передняя поверхность средних отделов обеих долей </w:t>
      </w:r>
    </w:p>
    <w:p w:rsidR="00000000" w:rsidRDefault="00A75214">
      <w:pPr>
        <w:ind w:left="284" w:hanging="284"/>
        <w:jc w:val="both"/>
        <w:rPr>
          <w:rFonts w:ascii="NTTimes/Cyrillic" w:hAnsi="NTTimes/Cyrillic"/>
          <w:sz w:val="18"/>
        </w:rPr>
      </w:pPr>
      <w:r>
        <w:rPr>
          <w:rFonts w:ascii="NTTimes/Cyrillic" w:hAnsi="NTTimes/Cyrillic"/>
          <w:sz w:val="18"/>
        </w:rPr>
        <w:t xml:space="preserve"> в) передняя поверхность нижних полюсов обеих долей </w:t>
      </w:r>
    </w:p>
    <w:p w:rsidR="00000000" w:rsidRDefault="00A75214">
      <w:pPr>
        <w:ind w:left="284" w:hanging="284"/>
        <w:jc w:val="both"/>
        <w:rPr>
          <w:rFonts w:ascii="NTTimes/Cyrillic" w:hAnsi="NTTimes/Cyrillic"/>
          <w:sz w:val="18"/>
        </w:rPr>
      </w:pPr>
      <w:r>
        <w:rPr>
          <w:rFonts w:ascii="NTTimes/Cyrillic" w:hAnsi="NTTimes/Cyrillic"/>
          <w:sz w:val="18"/>
        </w:rPr>
        <w:t xml:space="preserve"> г) задняя поверхность ве</w:t>
      </w:r>
      <w:r>
        <w:rPr>
          <w:rFonts w:ascii="NTTimes/Cyrillic" w:hAnsi="NTTimes/Cyrillic"/>
          <w:sz w:val="18"/>
        </w:rPr>
        <w:t xml:space="preserve">рхних и нижних полюсов обеих долей </w:t>
      </w:r>
    </w:p>
    <w:p w:rsidR="00000000" w:rsidRDefault="00A75214">
      <w:pPr>
        <w:ind w:left="284" w:hanging="284"/>
        <w:jc w:val="both"/>
        <w:rPr>
          <w:rFonts w:ascii="NTTimes/Cyrillic" w:hAnsi="NTTimes/Cyrillic"/>
          <w:sz w:val="18"/>
        </w:rPr>
      </w:pPr>
      <w:r>
        <w:rPr>
          <w:rFonts w:ascii="NTTimes/Cyrillic" w:hAnsi="NTTimes/Cyrillic"/>
          <w:sz w:val="18"/>
        </w:rPr>
        <w:t xml:space="preserve"> д) загрудинное пространство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043. Верхние околощитовидные железы занимают типичную позицию </w:t>
      </w:r>
    </w:p>
    <w:p w:rsidR="00000000" w:rsidRDefault="00A75214">
      <w:pPr>
        <w:ind w:left="284" w:hanging="284"/>
        <w:jc w:val="both"/>
        <w:rPr>
          <w:rFonts w:ascii="NTTimes/Cyrillic" w:hAnsi="NTTimes/Cyrillic"/>
          <w:sz w:val="18"/>
        </w:rPr>
      </w:pPr>
      <w:r>
        <w:rPr>
          <w:rFonts w:ascii="NTTimes/Cyrillic" w:hAnsi="NTTimes/Cyrillic"/>
          <w:sz w:val="18"/>
        </w:rPr>
        <w:t xml:space="preserve"> а) в 20-30%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40-50%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50-60%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60-70%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в 70-80%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Нижние околощитовидные железы занимают типичную позицию </w:t>
      </w:r>
    </w:p>
    <w:p w:rsidR="00000000" w:rsidRDefault="00A75214">
      <w:pPr>
        <w:ind w:left="284" w:hanging="284"/>
        <w:jc w:val="both"/>
        <w:rPr>
          <w:rFonts w:ascii="NTTimes/Cyrillic" w:hAnsi="NTTimes/Cyrillic"/>
          <w:sz w:val="18"/>
        </w:rPr>
      </w:pPr>
      <w:r>
        <w:rPr>
          <w:rFonts w:ascii="NTTimes/Cyrillic" w:hAnsi="NTTimes/Cyrillic"/>
          <w:sz w:val="18"/>
        </w:rPr>
        <w:t xml:space="preserve"> а) в 20-30%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40-50%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50-60%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60-70%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в 70-80%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045. Нормальный размер околощитовидной железы составляет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2 х 1 х 0. 5 мм </w:t>
      </w:r>
    </w:p>
    <w:p w:rsidR="00000000" w:rsidRDefault="00A75214">
      <w:pPr>
        <w:ind w:left="284" w:hanging="284"/>
        <w:jc w:val="both"/>
        <w:rPr>
          <w:rFonts w:ascii="NTTimes/Cyrillic" w:hAnsi="NTTimes/Cyrillic"/>
          <w:sz w:val="18"/>
        </w:rPr>
      </w:pPr>
      <w:r>
        <w:rPr>
          <w:rFonts w:ascii="NTTimes/Cyrillic" w:hAnsi="NTTimes/Cyrillic"/>
          <w:sz w:val="18"/>
        </w:rPr>
        <w:t xml:space="preserve"> б) 3 х 2 х 1</w:t>
      </w:r>
      <w:r>
        <w:rPr>
          <w:rFonts w:ascii="NTTimes/Cyrillic" w:hAnsi="NTTimes/Cyrillic"/>
          <w:sz w:val="18"/>
        </w:rPr>
        <w:t xml:space="preserve">. 5 мм </w:t>
      </w:r>
    </w:p>
    <w:p w:rsidR="00000000" w:rsidRDefault="00A75214">
      <w:pPr>
        <w:ind w:left="284" w:hanging="284"/>
        <w:jc w:val="both"/>
        <w:rPr>
          <w:rFonts w:ascii="NTTimes/Cyrillic" w:hAnsi="NTTimes/Cyrillic"/>
          <w:sz w:val="18"/>
        </w:rPr>
      </w:pPr>
      <w:r>
        <w:rPr>
          <w:rFonts w:ascii="NTTimes/Cyrillic" w:hAnsi="NTTimes/Cyrillic"/>
          <w:sz w:val="18"/>
        </w:rPr>
        <w:t xml:space="preserve"> в) 4 х 2. 5 х 2 мм </w:t>
      </w:r>
    </w:p>
    <w:p w:rsidR="00000000" w:rsidRDefault="00A75214">
      <w:pPr>
        <w:ind w:left="284" w:hanging="284"/>
        <w:jc w:val="both"/>
        <w:rPr>
          <w:rFonts w:ascii="NTTimes/Cyrillic" w:hAnsi="NTTimes/Cyrillic"/>
          <w:sz w:val="18"/>
        </w:rPr>
      </w:pPr>
      <w:r>
        <w:rPr>
          <w:rFonts w:ascii="NTTimes/Cyrillic" w:hAnsi="NTTimes/Cyrillic"/>
          <w:sz w:val="18"/>
        </w:rPr>
        <w:t xml:space="preserve"> г) 6 х 3 х 1. 5 мм </w:t>
      </w:r>
    </w:p>
    <w:p w:rsidR="00000000" w:rsidRDefault="00A75214">
      <w:pPr>
        <w:ind w:left="284" w:hanging="284"/>
        <w:jc w:val="both"/>
        <w:rPr>
          <w:rFonts w:ascii="NTTimes/Cyrillic" w:hAnsi="NTTimes/Cyrillic"/>
          <w:sz w:val="18"/>
        </w:rPr>
      </w:pPr>
      <w:r>
        <w:rPr>
          <w:rFonts w:ascii="NTTimes/Cyrillic" w:hAnsi="NTTimes/Cyrillic"/>
          <w:sz w:val="18"/>
        </w:rPr>
        <w:t xml:space="preserve"> д) 7. 5 х 5 х 3 мм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Нормальная околощитовидная железа имеет </w:t>
      </w:r>
    </w:p>
    <w:p w:rsidR="00000000" w:rsidRDefault="00A75214">
      <w:pPr>
        <w:ind w:left="284" w:hanging="284"/>
        <w:jc w:val="both"/>
        <w:rPr>
          <w:rFonts w:ascii="NTTimes/Cyrillic" w:hAnsi="NTTimes/Cyrillic"/>
          <w:sz w:val="18"/>
        </w:rPr>
      </w:pPr>
      <w:r>
        <w:rPr>
          <w:rFonts w:ascii="NTTimes/Cyrillic" w:hAnsi="NTTimes/Cyrillic"/>
          <w:sz w:val="18"/>
        </w:rPr>
        <w:t xml:space="preserve"> а) серповидную форму </w:t>
      </w:r>
    </w:p>
    <w:p w:rsidR="00000000" w:rsidRDefault="00A75214">
      <w:pPr>
        <w:ind w:left="284" w:hanging="284"/>
        <w:jc w:val="both"/>
        <w:rPr>
          <w:rFonts w:ascii="NTTimes/Cyrillic" w:hAnsi="NTTimes/Cyrillic"/>
          <w:sz w:val="18"/>
        </w:rPr>
      </w:pPr>
      <w:r>
        <w:rPr>
          <w:rFonts w:ascii="NTTimes/Cyrillic" w:hAnsi="NTTimes/Cyrillic"/>
          <w:sz w:val="18"/>
        </w:rPr>
        <w:t xml:space="preserve"> б) шарообразную форму </w:t>
      </w:r>
    </w:p>
    <w:p w:rsidR="00000000" w:rsidRDefault="00A75214">
      <w:pPr>
        <w:ind w:left="284" w:hanging="284"/>
        <w:jc w:val="both"/>
        <w:rPr>
          <w:rFonts w:ascii="NTTimes/Cyrillic" w:hAnsi="NTTimes/Cyrillic"/>
          <w:sz w:val="18"/>
        </w:rPr>
      </w:pPr>
      <w:r>
        <w:rPr>
          <w:rFonts w:ascii="NTTimes/Cyrillic" w:hAnsi="NTTimes/Cyrillic"/>
          <w:sz w:val="18"/>
        </w:rPr>
        <w:t xml:space="preserve"> в) цилиндрическую форму </w:t>
      </w:r>
    </w:p>
    <w:p w:rsidR="00000000" w:rsidRDefault="00A75214">
      <w:pPr>
        <w:ind w:left="284" w:hanging="284"/>
        <w:jc w:val="both"/>
        <w:rPr>
          <w:rFonts w:ascii="NTTimes/Cyrillic" w:hAnsi="NTTimes/Cyrillic"/>
          <w:sz w:val="18"/>
        </w:rPr>
      </w:pPr>
      <w:r>
        <w:rPr>
          <w:rFonts w:ascii="NTTimes/Cyrillic" w:hAnsi="NTTimes/Cyrillic"/>
          <w:sz w:val="18"/>
        </w:rPr>
        <w:t xml:space="preserve"> г) конусообразную форму </w:t>
      </w:r>
    </w:p>
    <w:p w:rsidR="00000000" w:rsidRDefault="00A75214">
      <w:pPr>
        <w:ind w:left="284" w:hanging="284"/>
        <w:jc w:val="both"/>
        <w:rPr>
          <w:rFonts w:ascii="NTTimes/Cyrillic" w:hAnsi="NTTimes/Cyrillic"/>
          <w:sz w:val="18"/>
        </w:rPr>
      </w:pPr>
      <w:r>
        <w:rPr>
          <w:rFonts w:ascii="NTTimes/Cyrillic" w:hAnsi="NTTimes/Cyrillic"/>
          <w:sz w:val="18"/>
        </w:rPr>
        <w:t xml:space="preserve"> д) дискообразную форму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Нормальная околощитовидная железа имеет </w:t>
      </w:r>
    </w:p>
    <w:p w:rsidR="00000000" w:rsidRDefault="00A75214">
      <w:pPr>
        <w:ind w:left="284" w:hanging="284"/>
        <w:jc w:val="both"/>
        <w:rPr>
          <w:rFonts w:ascii="NTTimes/Cyrillic" w:hAnsi="NTTimes/Cyrillic"/>
          <w:sz w:val="18"/>
        </w:rPr>
      </w:pPr>
      <w:r>
        <w:rPr>
          <w:rFonts w:ascii="NTTimes/Cyrillic" w:hAnsi="NTTimes/Cyrillic"/>
          <w:sz w:val="18"/>
        </w:rPr>
        <w:t xml:space="preserve"> а) коричневую окраску </w:t>
      </w:r>
    </w:p>
    <w:p w:rsidR="00000000" w:rsidRDefault="00A75214">
      <w:pPr>
        <w:ind w:left="284" w:hanging="284"/>
        <w:jc w:val="both"/>
        <w:rPr>
          <w:rFonts w:ascii="NTTimes/Cyrillic" w:hAnsi="NTTimes/Cyrillic"/>
          <w:sz w:val="18"/>
        </w:rPr>
      </w:pPr>
      <w:r>
        <w:rPr>
          <w:rFonts w:ascii="NTTimes/Cyrillic" w:hAnsi="NTTimes/Cyrillic"/>
          <w:sz w:val="18"/>
        </w:rPr>
        <w:t xml:space="preserve"> б) оранжевую окраску </w:t>
      </w:r>
    </w:p>
    <w:p w:rsidR="00000000" w:rsidRDefault="00A75214">
      <w:pPr>
        <w:ind w:left="284" w:hanging="284"/>
        <w:jc w:val="both"/>
        <w:rPr>
          <w:rFonts w:ascii="NTTimes/Cyrillic" w:hAnsi="NTTimes/Cyrillic"/>
          <w:sz w:val="18"/>
        </w:rPr>
      </w:pPr>
      <w:r>
        <w:rPr>
          <w:rFonts w:ascii="NTTimes/Cyrillic" w:hAnsi="NTTimes/Cyrillic"/>
          <w:sz w:val="18"/>
        </w:rPr>
        <w:t xml:space="preserve"> в) желтую окраску </w:t>
      </w:r>
    </w:p>
    <w:p w:rsidR="00000000" w:rsidRDefault="00A75214">
      <w:pPr>
        <w:ind w:left="284" w:hanging="284"/>
        <w:jc w:val="both"/>
        <w:rPr>
          <w:rFonts w:ascii="NTTimes/Cyrillic" w:hAnsi="NTTimes/Cyrillic"/>
          <w:sz w:val="18"/>
        </w:rPr>
      </w:pPr>
      <w:r>
        <w:rPr>
          <w:rFonts w:ascii="NTTimes/Cyrillic" w:hAnsi="NTTimes/Cyrillic"/>
          <w:sz w:val="18"/>
        </w:rPr>
        <w:t xml:space="preserve"> г) серую окраску </w:t>
      </w:r>
    </w:p>
    <w:p w:rsidR="00000000" w:rsidRDefault="00A75214">
      <w:pPr>
        <w:ind w:left="284" w:hanging="284"/>
        <w:jc w:val="both"/>
        <w:rPr>
          <w:rFonts w:ascii="NTTimes/Cyrillic" w:hAnsi="NTTimes/Cyrillic"/>
          <w:sz w:val="18"/>
        </w:rPr>
      </w:pPr>
      <w:r>
        <w:rPr>
          <w:rFonts w:ascii="NTTimes/Cyrillic" w:hAnsi="NTTimes/Cyrillic"/>
          <w:sz w:val="18"/>
        </w:rPr>
        <w:t xml:space="preserve"> д) вишневую окраску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048. Околощитовидные железы регулируют </w:t>
      </w:r>
    </w:p>
    <w:p w:rsidR="00000000" w:rsidRDefault="00A75214">
      <w:pPr>
        <w:ind w:left="284" w:hanging="284"/>
        <w:jc w:val="both"/>
        <w:rPr>
          <w:rFonts w:ascii="NTTimes/Cyrillic" w:hAnsi="NTTimes/Cyrillic"/>
          <w:sz w:val="18"/>
        </w:rPr>
      </w:pPr>
      <w:r>
        <w:rPr>
          <w:rFonts w:ascii="NTTimes/Cyrillic" w:hAnsi="NTTimes/Cyrillic"/>
          <w:sz w:val="18"/>
        </w:rPr>
        <w:t xml:space="preserve"> а) водно-электролитный обмен </w:t>
      </w:r>
    </w:p>
    <w:p w:rsidR="00000000" w:rsidRDefault="00A75214">
      <w:pPr>
        <w:ind w:left="284" w:hanging="284"/>
        <w:jc w:val="both"/>
        <w:rPr>
          <w:rFonts w:ascii="NTTimes/Cyrillic" w:hAnsi="NTTimes/Cyrillic"/>
          <w:sz w:val="18"/>
        </w:rPr>
      </w:pPr>
      <w:r>
        <w:rPr>
          <w:rFonts w:ascii="NTTimes/Cyrillic" w:hAnsi="NTTimes/Cyrillic"/>
          <w:sz w:val="18"/>
        </w:rPr>
        <w:t xml:space="preserve"> б) жировой обмен </w:t>
      </w:r>
    </w:p>
    <w:p w:rsidR="00000000" w:rsidRDefault="00A75214">
      <w:pPr>
        <w:ind w:left="284" w:hanging="284"/>
        <w:jc w:val="both"/>
        <w:rPr>
          <w:rFonts w:ascii="NTTimes/Cyrillic" w:hAnsi="NTTimes/Cyrillic"/>
          <w:sz w:val="18"/>
        </w:rPr>
      </w:pPr>
      <w:r>
        <w:rPr>
          <w:rFonts w:ascii="NTTimes/Cyrillic" w:hAnsi="NTTimes/Cyrillic"/>
          <w:sz w:val="18"/>
        </w:rPr>
        <w:t xml:space="preserve"> в) белковый обмен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углеводный обмен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фосфорно-кальциевый обмен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В твердой части костей содержится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50-60%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б) 60-70%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в) 70-80%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г) 80-90%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90% кальция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Гиперкальциемией принято считать уровень кальция в крови, превышающий </w:t>
      </w:r>
    </w:p>
    <w:p w:rsidR="00000000" w:rsidRDefault="00A75214">
      <w:pPr>
        <w:ind w:left="284" w:hanging="284"/>
        <w:jc w:val="both"/>
        <w:rPr>
          <w:rFonts w:ascii="NTTimes/Cyrillic" w:hAnsi="NTTimes/Cyrillic"/>
          <w:sz w:val="18"/>
        </w:rPr>
      </w:pPr>
      <w:r>
        <w:rPr>
          <w:rFonts w:ascii="NTTimes/Cyrillic" w:hAnsi="NTTimes/Cyrillic"/>
          <w:sz w:val="18"/>
        </w:rPr>
        <w:t xml:space="preserve"> а) 11 мг% </w:t>
      </w:r>
    </w:p>
    <w:p w:rsidR="00000000" w:rsidRDefault="00A75214">
      <w:pPr>
        <w:ind w:left="284" w:hanging="284"/>
        <w:jc w:val="both"/>
        <w:rPr>
          <w:rFonts w:ascii="NTTimes/Cyrillic" w:hAnsi="NTTimes/Cyrillic"/>
          <w:sz w:val="18"/>
        </w:rPr>
      </w:pPr>
      <w:r>
        <w:rPr>
          <w:rFonts w:ascii="NTTimes/Cyrillic" w:hAnsi="NTTimes/Cyrillic"/>
          <w:sz w:val="18"/>
        </w:rPr>
        <w:t xml:space="preserve"> б) 12 мг% </w:t>
      </w:r>
    </w:p>
    <w:p w:rsidR="00000000" w:rsidRDefault="00A75214">
      <w:pPr>
        <w:ind w:left="284" w:hanging="284"/>
        <w:jc w:val="both"/>
        <w:rPr>
          <w:rFonts w:ascii="NTTimes/Cyrillic" w:hAnsi="NTTimes/Cyrillic"/>
          <w:sz w:val="18"/>
        </w:rPr>
      </w:pPr>
      <w:r>
        <w:rPr>
          <w:rFonts w:ascii="NTTimes/Cyrillic" w:hAnsi="NTTimes/Cyrillic"/>
          <w:sz w:val="18"/>
        </w:rPr>
        <w:t xml:space="preserve"> в) 13 мг% </w:t>
      </w:r>
    </w:p>
    <w:p w:rsidR="00000000" w:rsidRDefault="00A75214">
      <w:pPr>
        <w:ind w:left="284" w:hanging="284"/>
        <w:jc w:val="both"/>
        <w:rPr>
          <w:rFonts w:ascii="NTTimes/Cyrillic" w:hAnsi="NTTimes/Cyrillic"/>
          <w:sz w:val="18"/>
        </w:rPr>
      </w:pPr>
      <w:r>
        <w:rPr>
          <w:rFonts w:ascii="NTTimes/Cyrillic" w:hAnsi="NTTimes/Cyrillic"/>
          <w:sz w:val="18"/>
        </w:rPr>
        <w:t xml:space="preserve"> г) 14 мг% </w:t>
      </w:r>
    </w:p>
    <w:p w:rsidR="00000000" w:rsidRDefault="00A75214">
      <w:pPr>
        <w:ind w:left="284" w:hanging="284"/>
        <w:jc w:val="both"/>
        <w:rPr>
          <w:rFonts w:ascii="NTTimes/Cyrillic" w:hAnsi="NTTimes/Cyrillic"/>
          <w:sz w:val="18"/>
        </w:rPr>
      </w:pPr>
      <w:r>
        <w:rPr>
          <w:rFonts w:ascii="NTTimes/Cyrillic" w:hAnsi="NTTimes/Cyrillic"/>
          <w:sz w:val="18"/>
        </w:rPr>
        <w:t xml:space="preserve"> д) 15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Нормальное количество кальция в суточной моче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100 мг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200 мг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300 мг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400 мг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500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052. Если надо удалит</w:t>
      </w:r>
      <w:r>
        <w:rPr>
          <w:rFonts w:ascii="NTTimes/Cyrillic" w:hAnsi="NTTimes/Cyrillic"/>
          <w:sz w:val="18"/>
        </w:rPr>
        <w:t xml:space="preserve">ь околощитовидные железы, то кальций сохранится на уровне </w:t>
      </w:r>
    </w:p>
    <w:p w:rsidR="00000000" w:rsidRDefault="00A75214">
      <w:pPr>
        <w:ind w:left="284" w:hanging="284"/>
        <w:jc w:val="both"/>
        <w:rPr>
          <w:rFonts w:ascii="NTTimes/Cyrillic" w:hAnsi="NTTimes/Cyrillic"/>
          <w:sz w:val="18"/>
        </w:rPr>
      </w:pPr>
      <w:r>
        <w:rPr>
          <w:rFonts w:ascii="NTTimes/Cyrillic" w:hAnsi="NTTimes/Cyrillic"/>
          <w:sz w:val="18"/>
        </w:rPr>
        <w:t xml:space="preserve"> а) 1 мг% </w:t>
      </w:r>
    </w:p>
    <w:p w:rsidR="00000000" w:rsidRDefault="00A75214">
      <w:pPr>
        <w:ind w:left="284" w:hanging="284"/>
        <w:jc w:val="both"/>
        <w:rPr>
          <w:rFonts w:ascii="NTTimes/Cyrillic" w:hAnsi="NTTimes/Cyrillic"/>
          <w:sz w:val="18"/>
        </w:rPr>
      </w:pPr>
      <w:r>
        <w:rPr>
          <w:rFonts w:ascii="NTTimes/Cyrillic" w:hAnsi="NTTimes/Cyrillic"/>
          <w:sz w:val="18"/>
        </w:rPr>
        <w:t xml:space="preserve"> б) 3 мг% </w:t>
      </w:r>
    </w:p>
    <w:p w:rsidR="00000000" w:rsidRDefault="00A75214">
      <w:pPr>
        <w:ind w:left="284" w:hanging="284"/>
        <w:jc w:val="both"/>
        <w:rPr>
          <w:rFonts w:ascii="NTTimes/Cyrillic" w:hAnsi="NTTimes/Cyrillic"/>
          <w:sz w:val="18"/>
        </w:rPr>
      </w:pPr>
      <w:r>
        <w:rPr>
          <w:rFonts w:ascii="NTTimes/Cyrillic" w:hAnsi="NTTimes/Cyrillic"/>
          <w:sz w:val="18"/>
        </w:rPr>
        <w:t xml:space="preserve"> в) 6 мг% </w:t>
      </w:r>
    </w:p>
    <w:p w:rsidR="00000000" w:rsidRDefault="00A75214">
      <w:pPr>
        <w:ind w:left="284" w:hanging="284"/>
        <w:jc w:val="both"/>
        <w:rPr>
          <w:rFonts w:ascii="NTTimes/Cyrillic" w:hAnsi="NTTimes/Cyrillic"/>
          <w:sz w:val="18"/>
        </w:rPr>
      </w:pPr>
      <w:r>
        <w:rPr>
          <w:rFonts w:ascii="NTTimes/Cyrillic" w:hAnsi="NTTimes/Cyrillic"/>
          <w:sz w:val="18"/>
        </w:rPr>
        <w:t xml:space="preserve"> г) 8 мг% </w:t>
      </w:r>
    </w:p>
    <w:p w:rsidR="00000000" w:rsidRDefault="00A75214">
      <w:pPr>
        <w:ind w:left="284" w:hanging="284"/>
        <w:jc w:val="both"/>
        <w:rPr>
          <w:rFonts w:ascii="NTTimes/Cyrillic" w:hAnsi="NTTimes/Cyrillic"/>
          <w:sz w:val="18"/>
        </w:rPr>
      </w:pPr>
      <w:r>
        <w:rPr>
          <w:rFonts w:ascii="NTTimes/Cyrillic" w:hAnsi="NTTimes/Cyrillic"/>
          <w:sz w:val="18"/>
        </w:rPr>
        <w:t xml:space="preserve"> д) 10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Проба с нагрузкой кальцием противопоказана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хроническом холецистите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почечной и сердечной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язвенной болезни желудка и двенадцатиперстной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пневмосклерозе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дивертикулезе ободочной кишки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При развитии гиперкальциемического криза следует применить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сернокислой магнезии </w:t>
      </w:r>
    </w:p>
    <w:p w:rsidR="00000000" w:rsidRDefault="00A75214">
      <w:pPr>
        <w:ind w:left="284" w:hanging="284"/>
        <w:jc w:val="both"/>
        <w:rPr>
          <w:rFonts w:ascii="NTTimes/Cyrillic" w:hAnsi="NTTimes/Cyrillic"/>
          <w:sz w:val="18"/>
        </w:rPr>
      </w:pPr>
      <w:r>
        <w:rPr>
          <w:rFonts w:ascii="NTTimes/Cyrillic" w:hAnsi="NTTimes/Cyrillic"/>
          <w:sz w:val="18"/>
        </w:rPr>
        <w:t xml:space="preserve"> б) 5% раствора глюкозы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сердечных средств </w:t>
      </w:r>
    </w:p>
    <w:p w:rsidR="00000000" w:rsidRDefault="00A75214">
      <w:pPr>
        <w:ind w:left="284" w:hanging="284"/>
        <w:jc w:val="both"/>
        <w:rPr>
          <w:rFonts w:ascii="NTTimes/Cyrillic" w:hAnsi="NTTimes/Cyrillic"/>
          <w:sz w:val="18"/>
        </w:rPr>
      </w:pPr>
      <w:r>
        <w:rPr>
          <w:rFonts w:ascii="NTTimes/Cyrillic" w:hAnsi="NTTimes/Cyrillic"/>
          <w:sz w:val="18"/>
        </w:rPr>
        <w:t xml:space="preserve"> г) кислорода </w:t>
      </w:r>
    </w:p>
    <w:p w:rsidR="00000000" w:rsidRDefault="00A75214">
      <w:pPr>
        <w:ind w:left="284" w:hanging="284"/>
        <w:jc w:val="both"/>
        <w:rPr>
          <w:rFonts w:ascii="NTTimes/Cyrillic" w:hAnsi="NTTimes/Cyrillic"/>
          <w:sz w:val="18"/>
        </w:rPr>
      </w:pPr>
      <w:r>
        <w:rPr>
          <w:rFonts w:ascii="NTTimes/Cyrillic" w:hAnsi="NTTimes/Cyrillic"/>
          <w:sz w:val="18"/>
        </w:rPr>
        <w:t xml:space="preserve"> д) парагормона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Гиперкальциемия может проявляться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неприятных тянущих мышечных болей, носящих локальный или диффузный характер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болей в костях и суставах, чаще мигрирующего характера </w:t>
      </w:r>
    </w:p>
    <w:p w:rsidR="00000000" w:rsidRDefault="00A75214">
      <w:pPr>
        <w:ind w:left="284" w:hanging="284"/>
        <w:jc w:val="both"/>
        <w:rPr>
          <w:rFonts w:ascii="NTTimes/Cyrillic" w:hAnsi="NTTimes/Cyrillic"/>
          <w:sz w:val="18"/>
        </w:rPr>
      </w:pPr>
      <w:r>
        <w:rPr>
          <w:rFonts w:ascii="NTTimes/Cyrillic" w:hAnsi="NTTimes/Cyrillic"/>
          <w:sz w:val="18"/>
        </w:rPr>
        <w:t xml:space="preserve"> в) жажды и тошноты </w:t>
      </w:r>
    </w:p>
    <w:p w:rsidR="00000000" w:rsidRDefault="00A75214">
      <w:pPr>
        <w:ind w:left="284" w:hanging="284"/>
        <w:jc w:val="both"/>
        <w:rPr>
          <w:rFonts w:ascii="NTTimes/Cyrillic" w:hAnsi="NTTimes/Cyrillic"/>
          <w:sz w:val="18"/>
        </w:rPr>
      </w:pPr>
      <w:r>
        <w:rPr>
          <w:rFonts w:ascii="NTTimes/Cyrillic" w:hAnsi="NTTimes/Cyrillic"/>
          <w:sz w:val="18"/>
        </w:rPr>
        <w:t xml:space="preserve"> г) головной боли, головокружения и сердцебиения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зевоты и икоты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Уровень кальция в крови у больных при остром течении (гиперкальциемический криз) первичного гиперпаратиреоза может достигать </w:t>
      </w:r>
    </w:p>
    <w:p w:rsidR="00000000" w:rsidRDefault="00A75214">
      <w:pPr>
        <w:ind w:left="284" w:hanging="284"/>
        <w:jc w:val="both"/>
        <w:rPr>
          <w:rFonts w:ascii="NTTimes/Cyrillic" w:hAnsi="NTTimes/Cyrillic"/>
          <w:sz w:val="18"/>
        </w:rPr>
      </w:pPr>
      <w:r>
        <w:rPr>
          <w:rFonts w:ascii="NTTimes/Cyrillic" w:hAnsi="NTTimes/Cyrillic"/>
          <w:sz w:val="18"/>
        </w:rPr>
        <w:t xml:space="preserve"> а) 10 мг% </w:t>
      </w:r>
    </w:p>
    <w:p w:rsidR="00000000" w:rsidRDefault="00A75214">
      <w:pPr>
        <w:ind w:left="284" w:hanging="284"/>
        <w:jc w:val="both"/>
        <w:rPr>
          <w:rFonts w:ascii="NTTimes/Cyrillic" w:hAnsi="NTTimes/Cyrillic"/>
          <w:sz w:val="18"/>
        </w:rPr>
      </w:pPr>
      <w:r>
        <w:rPr>
          <w:rFonts w:ascii="NTTimes/Cyrillic" w:hAnsi="NTTimes/Cyrillic"/>
          <w:sz w:val="18"/>
        </w:rPr>
        <w:t xml:space="preserve"> б) 15 мг% </w:t>
      </w:r>
    </w:p>
    <w:p w:rsidR="00000000" w:rsidRDefault="00A75214">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20 мг% </w:t>
      </w:r>
    </w:p>
    <w:p w:rsidR="00000000" w:rsidRDefault="00A75214">
      <w:pPr>
        <w:ind w:left="284" w:hanging="284"/>
        <w:jc w:val="both"/>
        <w:rPr>
          <w:rFonts w:ascii="NTTimes/Cyrillic" w:hAnsi="NTTimes/Cyrillic"/>
          <w:sz w:val="18"/>
        </w:rPr>
      </w:pPr>
      <w:r>
        <w:rPr>
          <w:rFonts w:ascii="NTTimes/Cyrillic" w:hAnsi="NTTimes/Cyrillic"/>
          <w:sz w:val="18"/>
        </w:rPr>
        <w:t xml:space="preserve"> г) 25 мг% </w:t>
      </w:r>
    </w:p>
    <w:p w:rsidR="00000000" w:rsidRDefault="00A75214">
      <w:pPr>
        <w:ind w:left="284" w:hanging="284"/>
        <w:jc w:val="both"/>
        <w:rPr>
          <w:rFonts w:ascii="NTTimes/Cyrillic" w:hAnsi="NTTimes/Cyrillic"/>
          <w:sz w:val="18"/>
        </w:rPr>
      </w:pPr>
      <w:r>
        <w:rPr>
          <w:rFonts w:ascii="NTTimes/Cyrillic" w:hAnsi="NTTimes/Cyrillic"/>
          <w:sz w:val="18"/>
        </w:rPr>
        <w:t xml:space="preserve"> д) 30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057. Нормальным содержанием неорганического фосфора в сыворотке крови считается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от 0. 7 до 1. 7 мг% </w:t>
      </w:r>
    </w:p>
    <w:p w:rsidR="00000000" w:rsidRDefault="00A75214">
      <w:pPr>
        <w:ind w:left="284" w:hanging="284"/>
        <w:jc w:val="both"/>
        <w:rPr>
          <w:rFonts w:ascii="NTTimes/Cyrillic" w:hAnsi="NTTimes/Cyrillic"/>
          <w:sz w:val="18"/>
        </w:rPr>
      </w:pPr>
      <w:r>
        <w:rPr>
          <w:rFonts w:ascii="NTTimes/Cyrillic" w:hAnsi="NTTimes/Cyrillic"/>
          <w:sz w:val="18"/>
        </w:rPr>
        <w:t xml:space="preserve"> б) от 2. 7 до 3. 7 мг% </w:t>
      </w:r>
    </w:p>
    <w:p w:rsidR="00000000" w:rsidRDefault="00A75214">
      <w:pPr>
        <w:ind w:left="284" w:hanging="284"/>
        <w:jc w:val="both"/>
        <w:rPr>
          <w:rFonts w:ascii="NTTimes/Cyrillic" w:hAnsi="NTTimes/Cyrillic"/>
          <w:sz w:val="18"/>
        </w:rPr>
      </w:pPr>
      <w:r>
        <w:rPr>
          <w:rFonts w:ascii="NTTimes/Cyrillic" w:hAnsi="NTTimes/Cyrillic"/>
          <w:sz w:val="18"/>
        </w:rPr>
        <w:t xml:space="preserve"> в) от 4. 7 до 5. 7 мг% </w:t>
      </w:r>
    </w:p>
    <w:p w:rsidR="00000000" w:rsidRDefault="00A75214">
      <w:pPr>
        <w:ind w:left="284" w:hanging="284"/>
        <w:jc w:val="both"/>
        <w:rPr>
          <w:rFonts w:ascii="NTTimes/Cyrillic" w:hAnsi="NTTimes/Cyrillic"/>
          <w:sz w:val="18"/>
        </w:rPr>
      </w:pPr>
      <w:r>
        <w:rPr>
          <w:rFonts w:ascii="NTTimes/Cyrillic" w:hAnsi="NTTimes/Cyrillic"/>
          <w:sz w:val="18"/>
        </w:rPr>
        <w:t xml:space="preserve"> г) от 6. 7 до 7. 7 мг% </w:t>
      </w:r>
    </w:p>
    <w:p w:rsidR="00000000" w:rsidRDefault="00A75214">
      <w:pPr>
        <w:ind w:left="284" w:hanging="284"/>
        <w:jc w:val="both"/>
        <w:rPr>
          <w:rFonts w:ascii="NTTimes/Cyrillic" w:hAnsi="NTTimes/Cyrillic"/>
          <w:sz w:val="18"/>
        </w:rPr>
      </w:pPr>
      <w:r>
        <w:rPr>
          <w:rFonts w:ascii="NTTimes/Cyrillic" w:hAnsi="NTTimes/Cyrillic"/>
          <w:sz w:val="18"/>
        </w:rPr>
        <w:t xml:space="preserve"> д) от 8. 7 до 9. 7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Нормальное содержание фосфора в суточной моче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около 3 г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5 г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7 г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9 г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11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059. Максимум действия парагормона после введения его в организм наступает через </w:t>
      </w:r>
    </w:p>
    <w:p w:rsidR="00000000" w:rsidRDefault="00A75214">
      <w:pPr>
        <w:ind w:left="284" w:hanging="284"/>
        <w:jc w:val="both"/>
        <w:rPr>
          <w:rFonts w:ascii="NTTimes/Cyrillic" w:hAnsi="NTTimes/Cyrillic"/>
          <w:sz w:val="18"/>
        </w:rPr>
      </w:pPr>
      <w:r>
        <w:rPr>
          <w:rFonts w:ascii="NTTimes/Cyrillic" w:hAnsi="NTTimes/Cyrillic"/>
          <w:sz w:val="18"/>
        </w:rPr>
        <w:t xml:space="preserve"> а) 20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б) 30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в) 40 минут </w:t>
      </w:r>
    </w:p>
    <w:p w:rsidR="00000000" w:rsidRDefault="00A75214">
      <w:pPr>
        <w:ind w:left="284" w:hanging="284"/>
        <w:jc w:val="both"/>
        <w:rPr>
          <w:rFonts w:ascii="NTTimes/Cyrillic" w:hAnsi="NTTimes/Cyrillic"/>
          <w:sz w:val="18"/>
        </w:rPr>
      </w:pPr>
      <w:r>
        <w:rPr>
          <w:rFonts w:ascii="NTTimes/Cyrillic" w:hAnsi="NTTimes/Cyrillic"/>
          <w:sz w:val="18"/>
        </w:rPr>
        <w:t xml:space="preserve"> г) 50 м</w:t>
      </w:r>
      <w:r>
        <w:rPr>
          <w:rFonts w:ascii="NTTimes/Cyrillic" w:hAnsi="NTTimes/Cyrillic"/>
          <w:sz w:val="18"/>
        </w:rPr>
        <w:t xml:space="preserve">инут </w:t>
      </w:r>
    </w:p>
    <w:p w:rsidR="00000000" w:rsidRDefault="00A75214">
      <w:pPr>
        <w:ind w:left="284" w:hanging="284"/>
        <w:jc w:val="both"/>
        <w:rPr>
          <w:rFonts w:ascii="NTTimes/Cyrillic" w:hAnsi="NTTimes/Cyrillic"/>
          <w:sz w:val="18"/>
        </w:rPr>
      </w:pPr>
      <w:r>
        <w:rPr>
          <w:rFonts w:ascii="NTTimes/Cyrillic" w:hAnsi="NTTimes/Cyrillic"/>
          <w:sz w:val="18"/>
        </w:rPr>
        <w:t xml:space="preserve"> д) 60 минут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Гиперпаратиреоз наиболее часто появляется в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а) до 20 лет </w:t>
      </w:r>
    </w:p>
    <w:p w:rsidR="00000000" w:rsidRDefault="00A75214">
      <w:pPr>
        <w:ind w:left="284" w:hanging="284"/>
        <w:jc w:val="both"/>
        <w:rPr>
          <w:rFonts w:ascii="NTTimes/Cyrillic" w:hAnsi="NTTimes/Cyrillic"/>
          <w:sz w:val="18"/>
        </w:rPr>
      </w:pPr>
      <w:r>
        <w:rPr>
          <w:rFonts w:ascii="NTTimes/Cyrillic" w:hAnsi="NTTimes/Cyrillic"/>
          <w:sz w:val="18"/>
        </w:rPr>
        <w:t xml:space="preserve"> б) от 20 до 50 лет </w:t>
      </w:r>
    </w:p>
    <w:p w:rsidR="00000000" w:rsidRDefault="00A75214">
      <w:pPr>
        <w:ind w:left="284" w:hanging="284"/>
        <w:jc w:val="both"/>
        <w:rPr>
          <w:rFonts w:ascii="NTTimes/Cyrillic" w:hAnsi="NTTimes/Cyrillic"/>
          <w:sz w:val="18"/>
        </w:rPr>
      </w:pPr>
      <w:r>
        <w:rPr>
          <w:rFonts w:ascii="NTTimes/Cyrillic" w:hAnsi="NTTimes/Cyrillic"/>
          <w:sz w:val="18"/>
        </w:rPr>
        <w:t xml:space="preserve"> в) от 60 до 65 лет </w:t>
      </w:r>
    </w:p>
    <w:p w:rsidR="00000000" w:rsidRDefault="00A75214">
      <w:pPr>
        <w:ind w:left="284" w:hanging="284"/>
        <w:jc w:val="both"/>
        <w:rPr>
          <w:rFonts w:ascii="NTTimes/Cyrillic" w:hAnsi="NTTimes/Cyrillic"/>
          <w:sz w:val="18"/>
        </w:rPr>
      </w:pPr>
      <w:r>
        <w:rPr>
          <w:rFonts w:ascii="NTTimes/Cyrillic" w:hAnsi="NTTimes/Cyrillic"/>
          <w:sz w:val="18"/>
        </w:rPr>
        <w:t xml:space="preserve"> г) от 70 до 75 лет </w:t>
      </w:r>
    </w:p>
    <w:p w:rsidR="00000000" w:rsidRDefault="00A75214">
      <w:pPr>
        <w:ind w:left="284" w:hanging="284"/>
        <w:jc w:val="both"/>
        <w:rPr>
          <w:rFonts w:ascii="NTTimes/Cyrillic" w:hAnsi="NTTimes/Cyrillic"/>
          <w:sz w:val="18"/>
        </w:rPr>
      </w:pPr>
      <w:r>
        <w:rPr>
          <w:rFonts w:ascii="NTTimes/Cyrillic" w:hAnsi="NTTimes/Cyrillic"/>
          <w:sz w:val="18"/>
        </w:rPr>
        <w:t xml:space="preserve"> д) от 80 до 85 лет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Женщины болеют гиперпаратиреозом </w:t>
      </w:r>
    </w:p>
    <w:p w:rsidR="00000000" w:rsidRDefault="00A75214">
      <w:pPr>
        <w:ind w:left="284" w:hanging="284"/>
        <w:jc w:val="both"/>
        <w:rPr>
          <w:rFonts w:ascii="NTTimes/Cyrillic" w:hAnsi="NTTimes/Cyrillic"/>
          <w:sz w:val="18"/>
        </w:rPr>
      </w:pPr>
      <w:r>
        <w:rPr>
          <w:rFonts w:ascii="NTTimes/Cyrillic" w:hAnsi="NTTimes/Cyrillic"/>
          <w:sz w:val="18"/>
        </w:rPr>
        <w:t xml:space="preserve"> а) в 2 раза чаще, чем мужчины </w:t>
      </w:r>
    </w:p>
    <w:p w:rsidR="00000000" w:rsidRDefault="00A75214">
      <w:pPr>
        <w:ind w:left="284" w:hanging="284"/>
        <w:jc w:val="both"/>
        <w:rPr>
          <w:rFonts w:ascii="NTTimes/Cyrillic" w:hAnsi="NTTimes/Cyrillic"/>
          <w:sz w:val="18"/>
        </w:rPr>
      </w:pPr>
      <w:r>
        <w:rPr>
          <w:rFonts w:ascii="NTTimes/Cyrillic" w:hAnsi="NTTimes/Cyrillic"/>
          <w:sz w:val="18"/>
        </w:rPr>
        <w:t xml:space="preserve"> б) в 2. 5 раза чаще, чем мужчины </w:t>
      </w:r>
    </w:p>
    <w:p w:rsidR="00000000" w:rsidRDefault="00A75214">
      <w:pPr>
        <w:ind w:left="284" w:hanging="284"/>
        <w:jc w:val="both"/>
        <w:rPr>
          <w:rFonts w:ascii="NTTimes/Cyrillic" w:hAnsi="NTTimes/Cyrillic"/>
          <w:sz w:val="18"/>
        </w:rPr>
      </w:pPr>
      <w:r>
        <w:rPr>
          <w:rFonts w:ascii="NTTimes/Cyrillic" w:hAnsi="NTTimes/Cyrillic"/>
          <w:sz w:val="18"/>
        </w:rPr>
        <w:t xml:space="preserve"> в) в 3 раза чаще, чем мужчины </w:t>
      </w:r>
    </w:p>
    <w:p w:rsidR="00000000" w:rsidRDefault="00A75214">
      <w:pPr>
        <w:ind w:left="284" w:hanging="284"/>
        <w:jc w:val="both"/>
        <w:rPr>
          <w:rFonts w:ascii="NTTimes/Cyrillic" w:hAnsi="NTTimes/Cyrillic"/>
          <w:sz w:val="18"/>
        </w:rPr>
      </w:pPr>
      <w:r>
        <w:rPr>
          <w:rFonts w:ascii="NTTimes/Cyrillic" w:hAnsi="NTTimes/Cyrillic"/>
          <w:sz w:val="18"/>
        </w:rPr>
        <w:t xml:space="preserve"> г) в 3. 5 раза чаще, чем мужчины </w:t>
      </w:r>
    </w:p>
    <w:p w:rsidR="00000000" w:rsidRDefault="00A75214">
      <w:pPr>
        <w:ind w:left="284" w:hanging="284"/>
        <w:jc w:val="both"/>
        <w:rPr>
          <w:rFonts w:ascii="NTTimes/Cyrillic" w:hAnsi="NTTimes/Cyrillic"/>
          <w:sz w:val="18"/>
        </w:rPr>
      </w:pPr>
      <w:r>
        <w:rPr>
          <w:rFonts w:ascii="NTTimes/Cyrillic" w:hAnsi="NTTimes/Cyrillic"/>
          <w:sz w:val="18"/>
        </w:rPr>
        <w:t xml:space="preserve"> д) в 4 раза чаще, чем мужчины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К наиболее ранним симптомам гиперпаратиреоза относятся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общей мышечной слабости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быстрой</w:t>
      </w:r>
      <w:r>
        <w:rPr>
          <w:rFonts w:ascii="NTTimes/Cyrillic" w:hAnsi="NTTimes/Cyrillic"/>
          <w:sz w:val="18"/>
        </w:rPr>
        <w:t xml:space="preserve"> утомляемости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снижения нервномышечной возбудимости и развития гипотонии в отдельных группах мышц </w:t>
      </w:r>
    </w:p>
    <w:p w:rsidR="00000000" w:rsidRDefault="00A75214">
      <w:pPr>
        <w:ind w:left="284" w:hanging="284"/>
        <w:jc w:val="both"/>
        <w:rPr>
          <w:rFonts w:ascii="NTTimes/Cyrillic" w:hAnsi="NTTimes/Cyrillic"/>
          <w:sz w:val="18"/>
        </w:rPr>
      </w:pPr>
      <w:r>
        <w:rPr>
          <w:rFonts w:ascii="NTTimes/Cyrillic" w:hAnsi="NTTimes/Cyrillic"/>
          <w:sz w:val="18"/>
        </w:rPr>
        <w:t xml:space="preserve"> г) появления болей в стопах </w:t>
      </w:r>
    </w:p>
    <w:p w:rsidR="00000000" w:rsidRDefault="00A75214">
      <w:pPr>
        <w:ind w:left="284" w:hanging="284"/>
        <w:jc w:val="both"/>
        <w:rPr>
          <w:rFonts w:ascii="NTTimes/Cyrillic" w:hAnsi="NTTimes/Cyrillic"/>
          <w:sz w:val="18"/>
        </w:rPr>
      </w:pPr>
      <w:r>
        <w:rPr>
          <w:rFonts w:ascii="NTTimes/Cyrillic" w:hAnsi="NTTimes/Cyrillic"/>
          <w:sz w:val="18"/>
        </w:rPr>
        <w:t xml:space="preserve"> д) переломов костей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063. В результате развития гиперпаратиреоза у больных может наблюдаться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истощения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грубой, сухой, шероховатой кожи </w:t>
      </w:r>
    </w:p>
    <w:p w:rsidR="00000000" w:rsidRDefault="00A75214">
      <w:pPr>
        <w:ind w:left="284" w:hanging="284"/>
        <w:jc w:val="both"/>
        <w:rPr>
          <w:rFonts w:ascii="NTTimes/Cyrillic" w:hAnsi="NTTimes/Cyrillic"/>
          <w:sz w:val="18"/>
        </w:rPr>
      </w:pPr>
      <w:r>
        <w:rPr>
          <w:rFonts w:ascii="NTTimes/Cyrillic" w:hAnsi="NTTimes/Cyrillic"/>
          <w:sz w:val="18"/>
        </w:rPr>
        <w:t xml:space="preserve"> в) искривления позвоночника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колоколообразной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д) увеличенного в объеме живота из-за скопления в нем жидкости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064. Основной жалобой больных в развитой стадии костной и смешан</w:t>
      </w:r>
      <w:r>
        <w:rPr>
          <w:rFonts w:ascii="NTTimes/Cyrillic" w:hAnsi="NTTimes/Cyrillic"/>
          <w:sz w:val="18"/>
        </w:rPr>
        <w:t xml:space="preserve">ной форм гиперпаратиреоза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 головная боль </w:t>
      </w:r>
    </w:p>
    <w:p w:rsidR="00000000" w:rsidRDefault="00A75214">
      <w:pPr>
        <w:ind w:left="284" w:hanging="284"/>
        <w:jc w:val="both"/>
        <w:rPr>
          <w:rFonts w:ascii="NTTimes/Cyrillic" w:hAnsi="NTTimes/Cyrillic"/>
          <w:sz w:val="18"/>
        </w:rPr>
      </w:pPr>
      <w:r>
        <w:rPr>
          <w:rFonts w:ascii="NTTimes/Cyrillic" w:hAnsi="NTTimes/Cyrillic"/>
          <w:sz w:val="18"/>
        </w:rPr>
        <w:t xml:space="preserve"> в) бессонница </w:t>
      </w:r>
    </w:p>
    <w:p w:rsidR="00000000" w:rsidRDefault="00A75214">
      <w:pPr>
        <w:ind w:left="284" w:hanging="284"/>
        <w:jc w:val="both"/>
        <w:rPr>
          <w:rFonts w:ascii="NTTimes/Cyrillic" w:hAnsi="NTTimes/Cyrillic"/>
          <w:sz w:val="18"/>
        </w:rPr>
      </w:pPr>
      <w:r>
        <w:rPr>
          <w:rFonts w:ascii="NTTimes/Cyrillic" w:hAnsi="NTTimes/Cyrillic"/>
          <w:sz w:val="18"/>
        </w:rPr>
        <w:t xml:space="preserve"> г) плохой аппетит </w:t>
      </w:r>
    </w:p>
    <w:p w:rsidR="00000000" w:rsidRDefault="00A75214">
      <w:pPr>
        <w:ind w:left="284" w:hanging="284"/>
        <w:jc w:val="both"/>
        <w:rPr>
          <w:rFonts w:ascii="NTTimes/Cyrillic" w:hAnsi="NTTimes/Cyrillic"/>
          <w:sz w:val="18"/>
        </w:rPr>
      </w:pPr>
      <w:r>
        <w:rPr>
          <w:rFonts w:ascii="NTTimes/Cyrillic" w:hAnsi="NTTimes/Cyrillic"/>
          <w:sz w:val="18"/>
        </w:rPr>
        <w:t xml:space="preserve"> д) похудание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065. Поражение костей у больных гиперпаратиреозом может выявляться с помощью рентгенологического исследования лишь при потере костного вещества не менее </w:t>
      </w:r>
    </w:p>
    <w:p w:rsidR="00000000" w:rsidRDefault="00A75214">
      <w:pPr>
        <w:ind w:left="284" w:hanging="284"/>
        <w:jc w:val="both"/>
        <w:rPr>
          <w:rFonts w:ascii="NTTimes/Cyrillic" w:hAnsi="NTTimes/Cyrillic"/>
          <w:sz w:val="18"/>
        </w:rPr>
      </w:pPr>
      <w:r>
        <w:rPr>
          <w:rFonts w:ascii="NTTimes/Cyrillic" w:hAnsi="NTTimes/Cyrillic"/>
          <w:sz w:val="18"/>
        </w:rPr>
        <w:t xml:space="preserve"> а) 10% </w:t>
      </w:r>
    </w:p>
    <w:p w:rsidR="00000000" w:rsidRDefault="00A75214">
      <w:pPr>
        <w:ind w:left="284" w:hanging="284"/>
        <w:jc w:val="both"/>
        <w:rPr>
          <w:rFonts w:ascii="NTTimes/Cyrillic" w:hAnsi="NTTimes/Cyrillic"/>
          <w:sz w:val="18"/>
        </w:rPr>
      </w:pPr>
      <w:r>
        <w:rPr>
          <w:rFonts w:ascii="NTTimes/Cyrillic" w:hAnsi="NTTimes/Cyrillic"/>
          <w:sz w:val="18"/>
        </w:rPr>
        <w:t xml:space="preserve"> б) 15% </w:t>
      </w:r>
    </w:p>
    <w:p w:rsidR="00000000" w:rsidRDefault="00A75214">
      <w:pPr>
        <w:ind w:left="284" w:hanging="284"/>
        <w:jc w:val="both"/>
        <w:rPr>
          <w:rFonts w:ascii="NTTimes/Cyrillic" w:hAnsi="NTTimes/Cyrillic"/>
          <w:sz w:val="18"/>
        </w:rPr>
      </w:pPr>
      <w:r>
        <w:rPr>
          <w:rFonts w:ascii="NTTimes/Cyrillic" w:hAnsi="NTTimes/Cyrillic"/>
          <w:sz w:val="18"/>
        </w:rPr>
        <w:t xml:space="preserve"> в) 20% </w:t>
      </w:r>
    </w:p>
    <w:p w:rsidR="00000000" w:rsidRDefault="00A75214">
      <w:pPr>
        <w:ind w:left="284" w:hanging="284"/>
        <w:jc w:val="both"/>
        <w:rPr>
          <w:rFonts w:ascii="NTTimes/Cyrillic" w:hAnsi="NTTimes/Cyrillic"/>
          <w:sz w:val="18"/>
        </w:rPr>
      </w:pPr>
      <w:r>
        <w:rPr>
          <w:rFonts w:ascii="NTTimes/Cyrillic" w:hAnsi="NTTimes/Cyrillic"/>
          <w:sz w:val="18"/>
        </w:rPr>
        <w:t xml:space="preserve"> г) 25% </w:t>
      </w:r>
    </w:p>
    <w:p w:rsidR="00000000" w:rsidRDefault="00A75214">
      <w:pPr>
        <w:ind w:left="284" w:hanging="284"/>
        <w:jc w:val="both"/>
        <w:rPr>
          <w:rFonts w:ascii="NTTimes/Cyrillic" w:hAnsi="NTTimes/Cyrillic"/>
          <w:sz w:val="18"/>
        </w:rPr>
      </w:pPr>
      <w:r>
        <w:rPr>
          <w:rFonts w:ascii="NTTimes/Cyrillic" w:hAnsi="NTTimes/Cyrillic"/>
          <w:sz w:val="18"/>
        </w:rPr>
        <w:t xml:space="preserve"> д) 30%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Частота сочетания гиперпаратиреоза с панкреатитом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3% </w:t>
      </w:r>
    </w:p>
    <w:p w:rsidR="00000000" w:rsidRDefault="00A75214">
      <w:pPr>
        <w:ind w:left="284" w:hanging="284"/>
        <w:jc w:val="both"/>
        <w:rPr>
          <w:rFonts w:ascii="NTTimes/Cyrillic" w:hAnsi="NTTimes/Cyrillic"/>
          <w:sz w:val="18"/>
        </w:rPr>
      </w:pPr>
      <w:r>
        <w:rPr>
          <w:rFonts w:ascii="NTTimes/Cyrillic" w:hAnsi="NTTimes/Cyrillic"/>
          <w:sz w:val="18"/>
        </w:rPr>
        <w:t xml:space="preserve"> б) от 3 до 5% </w:t>
      </w:r>
    </w:p>
    <w:p w:rsidR="00000000" w:rsidRDefault="00A75214">
      <w:pPr>
        <w:ind w:left="284" w:hanging="284"/>
        <w:jc w:val="both"/>
        <w:rPr>
          <w:rFonts w:ascii="NTTimes/Cyrillic" w:hAnsi="NTTimes/Cyrillic"/>
          <w:sz w:val="18"/>
        </w:rPr>
      </w:pPr>
      <w:r>
        <w:rPr>
          <w:rFonts w:ascii="NTTimes/Cyrillic" w:hAnsi="NTTimes/Cyrillic"/>
          <w:sz w:val="18"/>
        </w:rPr>
        <w:t xml:space="preserve"> в) от 6 до 10% </w:t>
      </w:r>
    </w:p>
    <w:p w:rsidR="00000000" w:rsidRDefault="00A75214">
      <w:pPr>
        <w:ind w:left="284" w:hanging="284"/>
        <w:jc w:val="both"/>
        <w:rPr>
          <w:rFonts w:ascii="NTTimes/Cyrillic" w:hAnsi="NTTimes/Cyrillic"/>
          <w:sz w:val="18"/>
        </w:rPr>
      </w:pPr>
      <w:r>
        <w:rPr>
          <w:rFonts w:ascii="NTTimes/Cyrillic" w:hAnsi="NTTimes/Cyrillic"/>
          <w:sz w:val="18"/>
        </w:rPr>
        <w:t xml:space="preserve"> г) от 11 до 15% </w:t>
      </w:r>
    </w:p>
    <w:p w:rsidR="00000000" w:rsidRDefault="00A75214">
      <w:pPr>
        <w:ind w:left="284" w:hanging="284"/>
        <w:jc w:val="both"/>
        <w:rPr>
          <w:rFonts w:ascii="NTTimes/Cyrillic" w:hAnsi="NTTimes/Cyrillic"/>
          <w:sz w:val="18"/>
        </w:rPr>
      </w:pPr>
      <w:r>
        <w:rPr>
          <w:rFonts w:ascii="NTTimes/Cyrillic" w:hAnsi="NTTimes/Cyrillic"/>
          <w:sz w:val="18"/>
        </w:rPr>
        <w:t xml:space="preserve"> д) свыше 15%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067. Частота сочетаний пептической язв</w:t>
      </w:r>
      <w:r>
        <w:rPr>
          <w:rFonts w:ascii="NTTimes/Cyrillic" w:hAnsi="NTTimes/Cyrillic"/>
          <w:sz w:val="18"/>
        </w:rPr>
        <w:t xml:space="preserve">ы желудка и холецистопатии с гиперпаратиреозом составляет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5% </w:t>
      </w:r>
    </w:p>
    <w:p w:rsidR="00000000" w:rsidRDefault="00A75214">
      <w:pPr>
        <w:ind w:left="284" w:hanging="284"/>
        <w:jc w:val="both"/>
        <w:rPr>
          <w:rFonts w:ascii="NTTimes/Cyrillic" w:hAnsi="NTTimes/Cyrillic"/>
          <w:sz w:val="18"/>
        </w:rPr>
      </w:pPr>
      <w:r>
        <w:rPr>
          <w:rFonts w:ascii="NTTimes/Cyrillic" w:hAnsi="NTTimes/Cyrillic"/>
          <w:sz w:val="18"/>
        </w:rPr>
        <w:t xml:space="preserve"> б) 10% </w:t>
      </w:r>
    </w:p>
    <w:p w:rsidR="00000000" w:rsidRDefault="00A75214">
      <w:pPr>
        <w:ind w:left="284" w:hanging="284"/>
        <w:jc w:val="both"/>
        <w:rPr>
          <w:rFonts w:ascii="NTTimes/Cyrillic" w:hAnsi="NTTimes/Cyrillic"/>
          <w:sz w:val="18"/>
        </w:rPr>
      </w:pPr>
      <w:r>
        <w:rPr>
          <w:rFonts w:ascii="NTTimes/Cyrillic" w:hAnsi="NTTimes/Cyrillic"/>
          <w:sz w:val="18"/>
        </w:rPr>
        <w:t xml:space="preserve"> в) 15% </w:t>
      </w:r>
    </w:p>
    <w:p w:rsidR="00000000" w:rsidRDefault="00A75214">
      <w:pPr>
        <w:ind w:left="284" w:hanging="284"/>
        <w:jc w:val="both"/>
        <w:rPr>
          <w:rFonts w:ascii="NTTimes/Cyrillic" w:hAnsi="NTTimes/Cyrillic"/>
          <w:sz w:val="18"/>
        </w:rPr>
      </w:pPr>
      <w:r>
        <w:rPr>
          <w:rFonts w:ascii="NTTimes/Cyrillic" w:hAnsi="NTTimes/Cyrillic"/>
          <w:sz w:val="18"/>
        </w:rPr>
        <w:t xml:space="preserve"> г) 20% </w:t>
      </w:r>
    </w:p>
    <w:p w:rsidR="00000000" w:rsidRDefault="00A75214">
      <w:pPr>
        <w:ind w:left="284" w:hanging="284"/>
        <w:jc w:val="both"/>
        <w:rPr>
          <w:rFonts w:ascii="NTTimes/Cyrillic" w:hAnsi="NTTimes/Cyrillic"/>
          <w:sz w:val="18"/>
        </w:rPr>
      </w:pPr>
      <w:r>
        <w:rPr>
          <w:rFonts w:ascii="NTTimes/Cyrillic" w:hAnsi="NTTimes/Cyrillic"/>
          <w:sz w:val="18"/>
        </w:rPr>
        <w:t xml:space="preserve"> д) 25%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Частота сочетаний гиперпаратиреоза с диффузным или узловым нетоксическим зобом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5% </w:t>
      </w:r>
    </w:p>
    <w:p w:rsidR="00000000" w:rsidRDefault="00A75214">
      <w:pPr>
        <w:ind w:left="284" w:hanging="284"/>
        <w:jc w:val="both"/>
        <w:rPr>
          <w:rFonts w:ascii="NTTimes/Cyrillic" w:hAnsi="NTTimes/Cyrillic"/>
          <w:sz w:val="18"/>
        </w:rPr>
      </w:pPr>
      <w:r>
        <w:rPr>
          <w:rFonts w:ascii="NTTimes/Cyrillic" w:hAnsi="NTTimes/Cyrillic"/>
          <w:sz w:val="18"/>
        </w:rPr>
        <w:t xml:space="preserve"> б) 6-10% </w:t>
      </w:r>
    </w:p>
    <w:p w:rsidR="00000000" w:rsidRDefault="00A75214">
      <w:pPr>
        <w:ind w:left="284" w:hanging="284"/>
        <w:jc w:val="both"/>
        <w:rPr>
          <w:rFonts w:ascii="NTTimes/Cyrillic" w:hAnsi="NTTimes/Cyrillic"/>
          <w:sz w:val="18"/>
        </w:rPr>
      </w:pPr>
      <w:r>
        <w:rPr>
          <w:rFonts w:ascii="NTTimes/Cyrillic" w:hAnsi="NTTimes/Cyrillic"/>
          <w:sz w:val="18"/>
        </w:rPr>
        <w:t xml:space="preserve"> в) 11-15% </w:t>
      </w:r>
    </w:p>
    <w:p w:rsidR="00000000" w:rsidRDefault="00A75214">
      <w:pPr>
        <w:ind w:left="284" w:hanging="284"/>
        <w:jc w:val="both"/>
        <w:rPr>
          <w:rFonts w:ascii="NTTimes/Cyrillic" w:hAnsi="NTTimes/Cyrillic"/>
          <w:sz w:val="18"/>
        </w:rPr>
      </w:pPr>
      <w:r>
        <w:rPr>
          <w:rFonts w:ascii="NTTimes/Cyrillic" w:hAnsi="NTTimes/Cyrillic"/>
          <w:sz w:val="18"/>
        </w:rPr>
        <w:t xml:space="preserve"> г) 16-20%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свыше 20%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069. Рак аденомы околощитовидной железы составляет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2% </w:t>
      </w:r>
    </w:p>
    <w:p w:rsidR="00000000" w:rsidRDefault="00A75214">
      <w:pPr>
        <w:ind w:left="284" w:hanging="284"/>
        <w:jc w:val="both"/>
        <w:rPr>
          <w:rFonts w:ascii="NTTimes/Cyrillic" w:hAnsi="NTTimes/Cyrillic"/>
          <w:sz w:val="18"/>
        </w:rPr>
      </w:pPr>
      <w:r>
        <w:rPr>
          <w:rFonts w:ascii="NTTimes/Cyrillic" w:hAnsi="NTTimes/Cyrillic"/>
          <w:sz w:val="18"/>
        </w:rPr>
        <w:t xml:space="preserve"> б) 6% </w:t>
      </w:r>
    </w:p>
    <w:p w:rsidR="00000000" w:rsidRDefault="00A75214">
      <w:pPr>
        <w:ind w:left="284" w:hanging="284"/>
        <w:jc w:val="both"/>
        <w:rPr>
          <w:rFonts w:ascii="NTTimes/Cyrillic" w:hAnsi="NTTimes/Cyrillic"/>
          <w:sz w:val="18"/>
        </w:rPr>
      </w:pPr>
      <w:r>
        <w:rPr>
          <w:rFonts w:ascii="NTTimes/Cyrillic" w:hAnsi="NTTimes/Cyrillic"/>
          <w:sz w:val="18"/>
        </w:rPr>
        <w:t xml:space="preserve"> в) 10% </w:t>
      </w:r>
    </w:p>
    <w:p w:rsidR="00000000" w:rsidRDefault="00A75214">
      <w:pPr>
        <w:ind w:left="284" w:hanging="284"/>
        <w:jc w:val="both"/>
        <w:rPr>
          <w:rFonts w:ascii="NTTimes/Cyrillic" w:hAnsi="NTTimes/Cyrillic"/>
          <w:sz w:val="18"/>
        </w:rPr>
      </w:pPr>
      <w:r>
        <w:rPr>
          <w:rFonts w:ascii="NTTimes/Cyrillic" w:hAnsi="NTTimes/Cyrillic"/>
          <w:sz w:val="18"/>
        </w:rPr>
        <w:t xml:space="preserve"> г) 12% </w:t>
      </w:r>
    </w:p>
    <w:p w:rsidR="00000000" w:rsidRDefault="00A75214">
      <w:pPr>
        <w:ind w:left="284" w:hanging="284"/>
        <w:jc w:val="both"/>
        <w:rPr>
          <w:rFonts w:ascii="NTTimes/Cyrillic" w:hAnsi="NTTimes/Cyrillic"/>
          <w:sz w:val="18"/>
        </w:rPr>
      </w:pPr>
      <w:r>
        <w:rPr>
          <w:rFonts w:ascii="NTTimes/Cyrillic" w:hAnsi="NTTimes/Cyrillic"/>
          <w:sz w:val="18"/>
        </w:rPr>
        <w:t xml:space="preserve"> д) 15%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При первичном гиперпаратиреозе выделение фосфора с мочой при пробе с паратиреоидином увеличивается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на 10% </w:t>
      </w:r>
    </w:p>
    <w:p w:rsidR="00000000" w:rsidRDefault="00A75214">
      <w:pPr>
        <w:ind w:left="284" w:hanging="284"/>
        <w:jc w:val="both"/>
        <w:rPr>
          <w:rFonts w:ascii="NTTimes/Cyrillic" w:hAnsi="NTTimes/Cyrillic"/>
          <w:sz w:val="18"/>
        </w:rPr>
      </w:pPr>
      <w:r>
        <w:rPr>
          <w:rFonts w:ascii="NTTimes/Cyrillic" w:hAnsi="NTTimes/Cyrillic"/>
          <w:sz w:val="18"/>
        </w:rPr>
        <w:t xml:space="preserve"> б) на </w:t>
      </w:r>
      <w:r>
        <w:rPr>
          <w:rFonts w:ascii="NTTimes/Cyrillic" w:hAnsi="NTTimes/Cyrillic"/>
          <w:sz w:val="18"/>
        </w:rPr>
        <w:t xml:space="preserve">15% </w:t>
      </w:r>
    </w:p>
    <w:p w:rsidR="00000000" w:rsidRDefault="00A75214">
      <w:pPr>
        <w:ind w:left="284" w:hanging="284"/>
        <w:jc w:val="both"/>
        <w:rPr>
          <w:rFonts w:ascii="NTTimes/Cyrillic" w:hAnsi="NTTimes/Cyrillic"/>
          <w:sz w:val="18"/>
        </w:rPr>
      </w:pPr>
      <w:r>
        <w:rPr>
          <w:rFonts w:ascii="NTTimes/Cyrillic" w:hAnsi="NTTimes/Cyrillic"/>
          <w:sz w:val="18"/>
        </w:rPr>
        <w:t xml:space="preserve"> в) на 20% </w:t>
      </w:r>
    </w:p>
    <w:p w:rsidR="00000000" w:rsidRDefault="00A75214">
      <w:pPr>
        <w:ind w:left="284" w:hanging="284"/>
        <w:jc w:val="both"/>
        <w:rPr>
          <w:rFonts w:ascii="NTTimes/Cyrillic" w:hAnsi="NTTimes/Cyrillic"/>
          <w:sz w:val="18"/>
        </w:rPr>
      </w:pPr>
      <w:r>
        <w:rPr>
          <w:rFonts w:ascii="NTTimes/Cyrillic" w:hAnsi="NTTimes/Cyrillic"/>
          <w:sz w:val="18"/>
        </w:rPr>
        <w:t xml:space="preserve"> г) на 25% </w:t>
      </w:r>
    </w:p>
    <w:p w:rsidR="00000000" w:rsidRDefault="00A75214">
      <w:pPr>
        <w:ind w:left="284" w:hanging="284"/>
        <w:jc w:val="both"/>
        <w:rPr>
          <w:rFonts w:ascii="NTTimes/Cyrillic" w:hAnsi="NTTimes/Cyrillic"/>
          <w:sz w:val="18"/>
        </w:rPr>
      </w:pPr>
      <w:r>
        <w:rPr>
          <w:rFonts w:ascii="NTTimes/Cyrillic" w:hAnsi="NTTimes/Cyrillic"/>
          <w:sz w:val="18"/>
        </w:rPr>
        <w:t xml:space="preserve"> д) на 30%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Снижение концентрированной способности почек у больных с первичным гиперпаратиреозом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 10-20%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20-30%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30-40%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40-50%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у 50%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Уровень лимонной кислоты в крови при почечной форме первичного гиперпаратиреоза может повышаться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на 20-30% </w:t>
      </w:r>
    </w:p>
    <w:p w:rsidR="00000000" w:rsidRDefault="00A75214">
      <w:pPr>
        <w:ind w:left="284" w:hanging="284"/>
        <w:jc w:val="both"/>
        <w:rPr>
          <w:rFonts w:ascii="NTTimes/Cyrillic" w:hAnsi="NTTimes/Cyrillic"/>
          <w:sz w:val="18"/>
        </w:rPr>
      </w:pPr>
      <w:r>
        <w:rPr>
          <w:rFonts w:ascii="NTTimes/Cyrillic" w:hAnsi="NTTimes/Cyrillic"/>
          <w:sz w:val="18"/>
        </w:rPr>
        <w:t xml:space="preserve"> б) на 40-50% </w:t>
      </w:r>
    </w:p>
    <w:p w:rsidR="00000000" w:rsidRDefault="00A75214">
      <w:pPr>
        <w:ind w:left="284" w:hanging="284"/>
        <w:jc w:val="both"/>
        <w:rPr>
          <w:rFonts w:ascii="NTTimes/Cyrillic" w:hAnsi="NTTimes/Cyrillic"/>
          <w:sz w:val="18"/>
        </w:rPr>
      </w:pPr>
      <w:r>
        <w:rPr>
          <w:rFonts w:ascii="NTTimes/Cyrillic" w:hAnsi="NTTimes/Cyrillic"/>
          <w:sz w:val="18"/>
        </w:rPr>
        <w:t xml:space="preserve"> в) на 60-70% </w:t>
      </w:r>
    </w:p>
    <w:p w:rsidR="00000000" w:rsidRDefault="00A75214">
      <w:pPr>
        <w:ind w:left="284" w:hanging="284"/>
        <w:jc w:val="both"/>
        <w:rPr>
          <w:rFonts w:ascii="NTTimes/Cyrillic" w:hAnsi="NTTimes/Cyrillic"/>
          <w:sz w:val="18"/>
        </w:rPr>
      </w:pPr>
      <w:r>
        <w:rPr>
          <w:rFonts w:ascii="NTTimes/Cyrillic" w:hAnsi="NTTimes/Cyrillic"/>
          <w:sz w:val="18"/>
        </w:rPr>
        <w:t xml:space="preserve"> г) на 70-80%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на 80%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073. В начальной стадии почечной формы первичного гиперпарати</w:t>
      </w:r>
      <w:r>
        <w:rPr>
          <w:rFonts w:ascii="NTTimes/Cyrillic" w:hAnsi="NTTimes/Cyrillic"/>
          <w:sz w:val="18"/>
        </w:rPr>
        <w:t xml:space="preserve">реоза могут наблюдаться все перечисленные симптомы,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колющих болей в области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б) схваткообразных болей в поясничной области то справа, то слева </w:t>
      </w:r>
    </w:p>
    <w:p w:rsidR="00000000" w:rsidRDefault="00A75214">
      <w:pPr>
        <w:ind w:left="284" w:hanging="284"/>
        <w:jc w:val="both"/>
        <w:rPr>
          <w:rFonts w:ascii="NTTimes/Cyrillic" w:hAnsi="NTTimes/Cyrillic"/>
          <w:sz w:val="18"/>
        </w:rPr>
      </w:pPr>
      <w:r>
        <w:rPr>
          <w:rFonts w:ascii="NTTimes/Cyrillic" w:hAnsi="NTTimes/Cyrillic"/>
          <w:sz w:val="18"/>
        </w:rPr>
        <w:t xml:space="preserve"> в) дизурии вследствие отхождения большого количества кристаллов солей преимущественно фосфатов и оксалатов кальция </w:t>
      </w:r>
    </w:p>
    <w:p w:rsidR="00000000" w:rsidRDefault="00A75214">
      <w:pPr>
        <w:ind w:left="284" w:hanging="284"/>
        <w:jc w:val="both"/>
        <w:rPr>
          <w:rFonts w:ascii="NTTimes/Cyrillic" w:hAnsi="NTTimes/Cyrillic"/>
          <w:sz w:val="18"/>
        </w:rPr>
      </w:pPr>
      <w:r>
        <w:rPr>
          <w:rFonts w:ascii="NTTimes/Cyrillic" w:hAnsi="NTTimes/Cyrillic"/>
          <w:sz w:val="18"/>
        </w:rPr>
        <w:t xml:space="preserve"> г) лейкоцитурии и несколько повышенного количества эритроцитов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предельно высокого удельного веса мочи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074. Гиперпаратиреоз является причиной развития мочекаменной болезни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у 2-6%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8-1</w:t>
      </w:r>
      <w:r>
        <w:rPr>
          <w:rFonts w:ascii="NTTimes/Cyrillic" w:hAnsi="NTTimes/Cyrillic"/>
          <w:sz w:val="18"/>
        </w:rPr>
        <w:t xml:space="preserve">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10-15%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20%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у 20%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075. Почечной форме гиперпаратиреоза присуще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двустороннего камнеобразования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рецидивного камнеобразования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камневыделения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клинических проявлений гиперкальциемии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отсутствия гиперкальциемических кризов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Длительное применение витамина D может привести к поражению </w:t>
      </w:r>
    </w:p>
    <w:p w:rsidR="00000000" w:rsidRDefault="00A75214">
      <w:pPr>
        <w:ind w:left="284" w:hanging="284"/>
        <w:jc w:val="both"/>
        <w:rPr>
          <w:rFonts w:ascii="NTTimes/Cyrillic" w:hAnsi="NTTimes/Cyrillic"/>
          <w:sz w:val="18"/>
        </w:rPr>
      </w:pPr>
      <w:r>
        <w:rPr>
          <w:rFonts w:ascii="NTTimes/Cyrillic" w:hAnsi="NTTimes/Cyrillic"/>
          <w:sz w:val="18"/>
        </w:rPr>
        <w:t xml:space="preserve"> а) сердца </w:t>
      </w:r>
    </w:p>
    <w:p w:rsidR="00000000" w:rsidRDefault="00A75214">
      <w:pPr>
        <w:ind w:left="284" w:hanging="284"/>
        <w:jc w:val="both"/>
        <w:rPr>
          <w:rFonts w:ascii="NTTimes/Cyrillic" w:hAnsi="NTTimes/Cyrillic"/>
          <w:sz w:val="18"/>
        </w:rPr>
      </w:pPr>
      <w:r>
        <w:rPr>
          <w:rFonts w:ascii="NTTimes/Cyrillic" w:hAnsi="NTTimes/Cyrillic"/>
          <w:sz w:val="18"/>
        </w:rPr>
        <w:t xml:space="preserve"> б)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г) костей скелета </w:t>
      </w:r>
    </w:p>
    <w:p w:rsidR="00000000" w:rsidRDefault="00A75214">
      <w:pPr>
        <w:ind w:left="284" w:hanging="284"/>
        <w:jc w:val="both"/>
        <w:rPr>
          <w:rFonts w:ascii="NTTimes/Cyrillic" w:hAnsi="NTTimes/Cyrillic"/>
          <w:sz w:val="18"/>
        </w:rPr>
      </w:pPr>
      <w:r>
        <w:rPr>
          <w:rFonts w:ascii="NTTimes/Cyrillic" w:hAnsi="NTTimes/Cyrillic"/>
          <w:sz w:val="18"/>
        </w:rPr>
        <w:t xml:space="preserve"> д) желудочно-кишечного тракта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077. Для гиперкальциемич</w:t>
      </w:r>
      <w:r>
        <w:rPr>
          <w:rFonts w:ascii="NTTimes/Cyrillic" w:hAnsi="NTTimes/Cyrillic"/>
          <w:sz w:val="18"/>
        </w:rPr>
        <w:t xml:space="preserve">еского криза характерны все перечисленные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неукротимой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б) постоянной тошноты </w:t>
      </w:r>
    </w:p>
    <w:p w:rsidR="00000000" w:rsidRDefault="00A75214">
      <w:pPr>
        <w:ind w:left="284" w:hanging="284"/>
        <w:jc w:val="both"/>
        <w:rPr>
          <w:rFonts w:ascii="NTTimes/Cyrillic" w:hAnsi="NTTimes/Cyrillic"/>
          <w:sz w:val="18"/>
        </w:rPr>
      </w:pPr>
      <w:r>
        <w:rPr>
          <w:rFonts w:ascii="NTTimes/Cyrillic" w:hAnsi="NTTimes/Cyrillic"/>
          <w:sz w:val="18"/>
        </w:rPr>
        <w:t xml:space="preserve"> в) частой икоты </w:t>
      </w:r>
    </w:p>
    <w:p w:rsidR="00000000" w:rsidRDefault="00A75214">
      <w:pPr>
        <w:ind w:left="284" w:hanging="284"/>
        <w:jc w:val="both"/>
        <w:rPr>
          <w:rFonts w:ascii="NTTimes/Cyrillic" w:hAnsi="NTTimes/Cyrillic"/>
          <w:sz w:val="18"/>
        </w:rPr>
      </w:pPr>
      <w:r>
        <w:rPr>
          <w:rFonts w:ascii="NTTimes/Cyrillic" w:hAnsi="NTTimes/Cyrillic"/>
          <w:sz w:val="18"/>
        </w:rPr>
        <w:t xml:space="preserve"> г) тахикардии </w:t>
      </w:r>
    </w:p>
    <w:p w:rsidR="00000000" w:rsidRDefault="00A75214">
      <w:pPr>
        <w:ind w:left="284" w:hanging="284"/>
        <w:jc w:val="both"/>
        <w:rPr>
          <w:rFonts w:ascii="NTTimes/Cyrillic" w:hAnsi="NTTimes/Cyrillic"/>
          <w:sz w:val="18"/>
        </w:rPr>
      </w:pPr>
      <w:r>
        <w:rPr>
          <w:rFonts w:ascii="NTTimes/Cyrillic" w:hAnsi="NTTimes/Cyrillic"/>
          <w:sz w:val="18"/>
        </w:rPr>
        <w:t xml:space="preserve"> д) сердцебиения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При лечении гиперкальциемического криза, вызванного передозировкой витамина D, эффективным может оказаться применение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концентрированного раствора глюкозы </w:t>
      </w:r>
    </w:p>
    <w:p w:rsidR="00000000" w:rsidRDefault="00A75214">
      <w:pPr>
        <w:ind w:left="284" w:hanging="284"/>
        <w:jc w:val="both"/>
        <w:rPr>
          <w:rFonts w:ascii="NTTimes/Cyrillic" w:hAnsi="NTTimes/Cyrillic"/>
          <w:sz w:val="18"/>
        </w:rPr>
      </w:pPr>
      <w:r>
        <w:rPr>
          <w:rFonts w:ascii="NTTimes/Cyrillic" w:hAnsi="NTTimes/Cyrillic"/>
          <w:sz w:val="18"/>
        </w:rPr>
        <w:t xml:space="preserve"> б) раствора бикарбоната натрия </w:t>
      </w:r>
    </w:p>
    <w:p w:rsidR="00000000" w:rsidRDefault="00A75214">
      <w:pPr>
        <w:ind w:left="284" w:hanging="284"/>
        <w:jc w:val="both"/>
        <w:rPr>
          <w:rFonts w:ascii="NTTimes/Cyrillic" w:hAnsi="NTTimes/Cyrillic"/>
          <w:sz w:val="18"/>
        </w:rPr>
      </w:pPr>
      <w:r>
        <w:rPr>
          <w:rFonts w:ascii="NTTimes/Cyrillic" w:hAnsi="NTTimes/Cyrillic"/>
          <w:sz w:val="18"/>
        </w:rPr>
        <w:t xml:space="preserve"> в) сернокислой магнезии </w:t>
      </w:r>
    </w:p>
    <w:p w:rsidR="00000000" w:rsidRDefault="00A75214">
      <w:pPr>
        <w:ind w:left="284" w:hanging="284"/>
        <w:jc w:val="both"/>
        <w:rPr>
          <w:rFonts w:ascii="NTTimes/Cyrillic" w:hAnsi="NTTimes/Cyrillic"/>
          <w:sz w:val="18"/>
        </w:rPr>
      </w:pPr>
      <w:r>
        <w:rPr>
          <w:rFonts w:ascii="NTTimes/Cyrillic" w:hAnsi="NTTimes/Cyrillic"/>
          <w:sz w:val="18"/>
        </w:rPr>
        <w:t xml:space="preserve"> г) кортикостероидов </w:t>
      </w:r>
    </w:p>
    <w:p w:rsidR="00000000" w:rsidRDefault="00A75214">
      <w:pPr>
        <w:ind w:left="284" w:hanging="284"/>
        <w:jc w:val="both"/>
        <w:rPr>
          <w:rFonts w:ascii="NTTimes/Cyrillic" w:hAnsi="NTTimes/Cyrillic"/>
          <w:sz w:val="18"/>
        </w:rPr>
      </w:pPr>
      <w:r>
        <w:rPr>
          <w:rFonts w:ascii="NTTimes/Cyrillic" w:hAnsi="NTTimes/Cyrillic"/>
          <w:sz w:val="18"/>
        </w:rPr>
        <w:t xml:space="preserve"> д) гликозидов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079. Вторичный гиперпаратиреоз может иметь место при всех перечисленных заболеваниях, кром</w:t>
      </w:r>
      <w:r>
        <w:rPr>
          <w:rFonts w:ascii="NTTimes/Cyrillic" w:hAnsi="NTTimes/Cyrillic"/>
          <w:sz w:val="18"/>
        </w:rPr>
        <w:t xml:space="preserve">е </w:t>
      </w:r>
    </w:p>
    <w:p w:rsidR="00000000" w:rsidRDefault="00A75214">
      <w:pPr>
        <w:ind w:left="284" w:hanging="284"/>
        <w:jc w:val="both"/>
        <w:rPr>
          <w:rFonts w:ascii="NTTimes/Cyrillic" w:hAnsi="NTTimes/Cyrillic"/>
          <w:sz w:val="18"/>
        </w:rPr>
      </w:pPr>
      <w:r>
        <w:rPr>
          <w:rFonts w:ascii="NTTimes/Cyrillic" w:hAnsi="NTTimes/Cyrillic"/>
          <w:sz w:val="18"/>
        </w:rPr>
        <w:t xml:space="preserve"> а) рахита </w:t>
      </w:r>
    </w:p>
    <w:p w:rsidR="00000000" w:rsidRDefault="00A75214">
      <w:pPr>
        <w:ind w:left="284" w:hanging="284"/>
        <w:jc w:val="both"/>
        <w:rPr>
          <w:rFonts w:ascii="NTTimes/Cyrillic" w:hAnsi="NTTimes/Cyrillic"/>
          <w:sz w:val="18"/>
        </w:rPr>
      </w:pPr>
      <w:r>
        <w:rPr>
          <w:rFonts w:ascii="NTTimes/Cyrillic" w:hAnsi="NTTimes/Cyrillic"/>
          <w:sz w:val="18"/>
        </w:rPr>
        <w:t xml:space="preserve"> б) множественной миеломы </w:t>
      </w:r>
    </w:p>
    <w:p w:rsidR="00000000" w:rsidRDefault="00A75214">
      <w:pPr>
        <w:ind w:left="284" w:hanging="284"/>
        <w:jc w:val="both"/>
        <w:rPr>
          <w:rFonts w:ascii="NTTimes/Cyrillic" w:hAnsi="NTTimes/Cyrillic"/>
          <w:sz w:val="18"/>
        </w:rPr>
      </w:pPr>
      <w:r>
        <w:rPr>
          <w:rFonts w:ascii="NTTimes/Cyrillic" w:hAnsi="NTTimes/Cyrillic"/>
          <w:sz w:val="18"/>
        </w:rPr>
        <w:t xml:space="preserve"> в) саркоидоза костей и метастаз рака 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острой и хронической почечной недостаточности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диффузного токсического зоба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При вторичной гиперплазии увеличенными могут оказаться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одна околощитовидная железа </w:t>
      </w:r>
    </w:p>
    <w:p w:rsidR="00000000" w:rsidRDefault="00A75214">
      <w:pPr>
        <w:ind w:left="284" w:hanging="284"/>
        <w:jc w:val="both"/>
        <w:rPr>
          <w:rFonts w:ascii="NTTimes/Cyrillic" w:hAnsi="NTTimes/Cyrillic"/>
          <w:sz w:val="18"/>
        </w:rPr>
      </w:pPr>
      <w:r>
        <w:rPr>
          <w:rFonts w:ascii="NTTimes/Cyrillic" w:hAnsi="NTTimes/Cyrillic"/>
          <w:sz w:val="18"/>
        </w:rPr>
        <w:t xml:space="preserve"> б) две околощитовидных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три околощитовидных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четыре околощитовидных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имеющиеся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Ведущим симптомом при вторичном гиперпаратиреозе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гиперкальциемия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гиперфосфатемия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гиперкалиемия </w:t>
      </w:r>
    </w:p>
    <w:p w:rsidR="00000000" w:rsidRDefault="00A75214">
      <w:pPr>
        <w:ind w:left="284" w:hanging="284"/>
        <w:jc w:val="both"/>
        <w:rPr>
          <w:rFonts w:ascii="NTTimes/Cyrillic" w:hAnsi="NTTimes/Cyrillic"/>
          <w:sz w:val="18"/>
        </w:rPr>
      </w:pPr>
      <w:r>
        <w:rPr>
          <w:rFonts w:ascii="NTTimes/Cyrillic" w:hAnsi="NTTimes/Cyrillic"/>
          <w:sz w:val="18"/>
        </w:rPr>
        <w:t xml:space="preserve"> г) гипернатриемия </w:t>
      </w:r>
    </w:p>
    <w:p w:rsidR="00000000" w:rsidRDefault="00A75214">
      <w:pPr>
        <w:ind w:left="284" w:hanging="284"/>
        <w:jc w:val="both"/>
        <w:rPr>
          <w:rFonts w:ascii="NTTimes/Cyrillic" w:hAnsi="NTTimes/Cyrillic"/>
          <w:sz w:val="18"/>
        </w:rPr>
      </w:pPr>
      <w:r>
        <w:rPr>
          <w:rFonts w:ascii="NTTimes/Cyrillic" w:hAnsi="NTTimes/Cyrillic"/>
          <w:sz w:val="18"/>
        </w:rPr>
        <w:t xml:space="preserve"> д) гиперхлоремия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082. После удаления аденомы околощитовидной железы нормальный диурез восстанавливается к исходу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первой недели </w:t>
      </w:r>
    </w:p>
    <w:p w:rsidR="00000000" w:rsidRDefault="00A75214">
      <w:pPr>
        <w:ind w:left="284" w:hanging="284"/>
        <w:jc w:val="both"/>
        <w:rPr>
          <w:rFonts w:ascii="NTTimes/Cyrillic" w:hAnsi="NTTimes/Cyrillic"/>
          <w:sz w:val="18"/>
        </w:rPr>
      </w:pPr>
      <w:r>
        <w:rPr>
          <w:rFonts w:ascii="NTTimes/Cyrillic" w:hAnsi="NTTimes/Cyrillic"/>
          <w:sz w:val="18"/>
        </w:rPr>
        <w:t xml:space="preserve"> б) второй недели </w:t>
      </w:r>
    </w:p>
    <w:p w:rsidR="00000000" w:rsidRDefault="00A75214">
      <w:pPr>
        <w:ind w:left="284" w:hanging="284"/>
        <w:jc w:val="both"/>
        <w:rPr>
          <w:rFonts w:ascii="NTTimes/Cyrillic" w:hAnsi="NTTimes/Cyrillic"/>
          <w:sz w:val="18"/>
        </w:rPr>
      </w:pPr>
      <w:r>
        <w:rPr>
          <w:rFonts w:ascii="NTTimes/Cyrillic" w:hAnsi="NTTimes/Cyrillic"/>
          <w:sz w:val="18"/>
        </w:rPr>
        <w:t xml:space="preserve"> в) третьей недели </w:t>
      </w:r>
    </w:p>
    <w:p w:rsidR="00000000" w:rsidRDefault="00A75214">
      <w:pPr>
        <w:ind w:left="284" w:hanging="284"/>
        <w:jc w:val="both"/>
        <w:rPr>
          <w:rFonts w:ascii="NTTimes/Cyrillic" w:hAnsi="NTTimes/Cyrillic"/>
          <w:sz w:val="18"/>
        </w:rPr>
      </w:pPr>
      <w:r>
        <w:rPr>
          <w:rFonts w:ascii="NTTimes/Cyrillic" w:hAnsi="NTTimes/Cyrillic"/>
          <w:sz w:val="18"/>
        </w:rPr>
        <w:t xml:space="preserve"> г) четвертой недели </w:t>
      </w:r>
    </w:p>
    <w:p w:rsidR="00000000" w:rsidRDefault="00A75214">
      <w:pPr>
        <w:ind w:left="284" w:hanging="284"/>
        <w:jc w:val="both"/>
        <w:rPr>
          <w:rFonts w:ascii="NTTimes/Cyrillic" w:hAnsi="NTTimes/Cyrillic"/>
          <w:sz w:val="18"/>
        </w:rPr>
      </w:pPr>
      <w:r>
        <w:rPr>
          <w:rFonts w:ascii="NTTimes/Cyrillic" w:hAnsi="NTTimes/Cyrillic"/>
          <w:sz w:val="18"/>
        </w:rPr>
        <w:t xml:space="preserve"> д) пятой недели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Об эффективности лечения первичного гиперпаратиреоза может свидетельствовать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исчезновение жажды </w:t>
      </w:r>
    </w:p>
    <w:p w:rsidR="00000000" w:rsidRDefault="00A75214">
      <w:pPr>
        <w:ind w:left="284" w:hanging="284"/>
        <w:jc w:val="both"/>
        <w:rPr>
          <w:rFonts w:ascii="NTTimes/Cyrillic" w:hAnsi="NTTimes/Cyrillic"/>
          <w:sz w:val="18"/>
        </w:rPr>
      </w:pPr>
      <w:r>
        <w:rPr>
          <w:rFonts w:ascii="NTTimes/Cyrillic" w:hAnsi="NTTimes/Cyrillic"/>
          <w:sz w:val="18"/>
        </w:rPr>
        <w:t xml:space="preserve"> б) прекращение тошноты и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в) нормализация фосфорно-кальциевого обмена </w:t>
      </w:r>
    </w:p>
    <w:p w:rsidR="00000000" w:rsidRDefault="00A75214">
      <w:pPr>
        <w:ind w:left="284" w:hanging="284"/>
        <w:jc w:val="both"/>
        <w:rPr>
          <w:rFonts w:ascii="NTTimes/Cyrillic" w:hAnsi="NTTimes/Cyrillic"/>
          <w:sz w:val="18"/>
        </w:rPr>
      </w:pPr>
      <w:r>
        <w:rPr>
          <w:rFonts w:ascii="NTTimes/Cyrillic" w:hAnsi="NTTimes/Cyrillic"/>
          <w:sz w:val="18"/>
        </w:rPr>
        <w:t xml:space="preserve"> г) исчезновение боли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д) прибавка в весе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084. Противопоказанием к паратиреои</w:t>
      </w:r>
      <w:r>
        <w:rPr>
          <w:rFonts w:ascii="NTTimes/Cyrillic" w:hAnsi="NTTimes/Cyrillic"/>
          <w:sz w:val="18"/>
        </w:rPr>
        <w:t xml:space="preserve">дэктомии при почечной форме гиперпаратиреоза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высокое артериальное давление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низкое артериальное давление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выраженная эмфизема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хроническая почечная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д) митральный порок сердца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085. У больных гиперпаратиреозом могут проводиться все следующие вспомогательные диагностические исследования, кроме определения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концентрационной способности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б) щелочной фосфатазы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уровня сахара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теста лишения фосфатов </w:t>
      </w:r>
    </w:p>
    <w:p w:rsidR="00000000" w:rsidRDefault="00A75214">
      <w:pPr>
        <w:ind w:left="284" w:hanging="284"/>
        <w:jc w:val="both"/>
        <w:rPr>
          <w:rFonts w:ascii="NTTimes/Cyrillic" w:hAnsi="NTTimes/Cyrillic"/>
          <w:sz w:val="18"/>
        </w:rPr>
      </w:pPr>
      <w:r>
        <w:rPr>
          <w:rFonts w:ascii="NTTimes/Cyrillic" w:hAnsi="NTTimes/Cyrillic"/>
          <w:sz w:val="18"/>
        </w:rPr>
        <w:t xml:space="preserve"> д) концентрации калия в сыво</w:t>
      </w:r>
      <w:r>
        <w:rPr>
          <w:rFonts w:ascii="NTTimes/Cyrillic" w:hAnsi="NTTimes/Cyrillic"/>
          <w:sz w:val="18"/>
        </w:rPr>
        <w:t xml:space="preserve">ротке крови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086. У лиц с подозрением на гиперпаратиреоз с диагностической целью могут применяться все следующие пробы, кроме пробы </w:t>
      </w:r>
    </w:p>
    <w:p w:rsidR="00000000" w:rsidRDefault="00A75214">
      <w:pPr>
        <w:ind w:left="284" w:hanging="284"/>
        <w:jc w:val="both"/>
        <w:rPr>
          <w:rFonts w:ascii="NTTimes/Cyrillic" w:hAnsi="NTTimes/Cyrillic"/>
          <w:sz w:val="18"/>
        </w:rPr>
      </w:pPr>
      <w:r>
        <w:rPr>
          <w:rFonts w:ascii="NTTimes/Cyrillic" w:hAnsi="NTTimes/Cyrillic"/>
          <w:sz w:val="18"/>
        </w:rPr>
        <w:t xml:space="preserve"> а) с нагрузкой кальцием </w:t>
      </w:r>
    </w:p>
    <w:p w:rsidR="00000000" w:rsidRDefault="00A75214">
      <w:pPr>
        <w:ind w:left="284" w:hanging="284"/>
        <w:jc w:val="both"/>
        <w:rPr>
          <w:rFonts w:ascii="NTTimes/Cyrillic" w:hAnsi="NTTimes/Cyrillic"/>
          <w:sz w:val="18"/>
        </w:rPr>
      </w:pPr>
      <w:r>
        <w:rPr>
          <w:rFonts w:ascii="NTTimes/Cyrillic" w:hAnsi="NTTimes/Cyrillic"/>
          <w:sz w:val="18"/>
        </w:rPr>
        <w:t xml:space="preserve"> б) с паратиреоидином </w:t>
      </w:r>
    </w:p>
    <w:p w:rsidR="00000000" w:rsidRDefault="00A75214">
      <w:pPr>
        <w:ind w:left="284" w:hanging="284"/>
        <w:jc w:val="both"/>
        <w:rPr>
          <w:rFonts w:ascii="NTTimes/Cyrillic" w:hAnsi="NTTimes/Cyrillic"/>
          <w:sz w:val="18"/>
        </w:rPr>
      </w:pPr>
      <w:r>
        <w:rPr>
          <w:rFonts w:ascii="NTTimes/Cyrillic" w:hAnsi="NTTimes/Cyrillic"/>
          <w:sz w:val="18"/>
        </w:rPr>
        <w:t xml:space="preserve"> в) с нагрузкой фосфором </w:t>
      </w:r>
    </w:p>
    <w:p w:rsidR="00000000" w:rsidRDefault="00A75214">
      <w:pPr>
        <w:ind w:left="284" w:hanging="284"/>
        <w:jc w:val="both"/>
        <w:rPr>
          <w:rFonts w:ascii="NTTimes/Cyrillic" w:hAnsi="NTTimes/Cyrillic"/>
          <w:sz w:val="18"/>
        </w:rPr>
      </w:pPr>
      <w:r>
        <w:rPr>
          <w:rFonts w:ascii="NTTimes/Cyrillic" w:hAnsi="NTTimes/Cyrillic"/>
          <w:sz w:val="18"/>
        </w:rPr>
        <w:t xml:space="preserve"> г) Зимницкого </w:t>
      </w:r>
    </w:p>
    <w:p w:rsidR="00000000" w:rsidRDefault="00A75214">
      <w:pPr>
        <w:ind w:left="284" w:hanging="284"/>
        <w:jc w:val="both"/>
        <w:rPr>
          <w:rFonts w:ascii="NTTimes/Cyrillic" w:hAnsi="NTTimes/Cyrillic"/>
          <w:sz w:val="18"/>
        </w:rPr>
      </w:pPr>
      <w:r>
        <w:rPr>
          <w:rFonts w:ascii="NTTimes/Cyrillic" w:hAnsi="NTTimes/Cyrillic"/>
          <w:sz w:val="18"/>
        </w:rPr>
        <w:t xml:space="preserve"> д) с нагрузкой глюкозой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Для кист, возникающих в костях больных гиперпаратиреозом, характерным является все перечисленное, кроме того, что кисты </w:t>
      </w:r>
    </w:p>
    <w:p w:rsidR="00000000" w:rsidRDefault="00A75214">
      <w:pPr>
        <w:ind w:left="284" w:hanging="284"/>
        <w:jc w:val="both"/>
        <w:rPr>
          <w:rFonts w:ascii="NTTimes/Cyrillic" w:hAnsi="NTTimes/Cyrillic"/>
          <w:sz w:val="18"/>
        </w:rPr>
      </w:pPr>
      <w:r>
        <w:rPr>
          <w:rFonts w:ascii="NTTimes/Cyrillic" w:hAnsi="NTTimes/Cyrillic"/>
          <w:sz w:val="18"/>
        </w:rPr>
        <w:t xml:space="preserve"> а) всегда однокамерные </w:t>
      </w:r>
    </w:p>
    <w:p w:rsidR="00000000" w:rsidRDefault="00A75214">
      <w:pPr>
        <w:ind w:left="284" w:hanging="284"/>
        <w:jc w:val="both"/>
        <w:rPr>
          <w:rFonts w:ascii="NTTimes/Cyrillic" w:hAnsi="NTTimes/Cyrillic"/>
          <w:sz w:val="18"/>
        </w:rPr>
      </w:pPr>
      <w:r>
        <w:rPr>
          <w:rFonts w:ascii="NTTimes/Cyrillic" w:hAnsi="NTTimes/Cyrillic"/>
          <w:sz w:val="18"/>
        </w:rPr>
        <w:t xml:space="preserve"> б) могут быть одиночные </w:t>
      </w:r>
    </w:p>
    <w:p w:rsidR="00000000" w:rsidRDefault="00A75214">
      <w:pPr>
        <w:ind w:left="284" w:hanging="284"/>
        <w:jc w:val="both"/>
        <w:rPr>
          <w:rFonts w:ascii="NTTimes/Cyrillic" w:hAnsi="NTTimes/Cyrillic"/>
          <w:sz w:val="18"/>
        </w:rPr>
      </w:pPr>
      <w:r>
        <w:rPr>
          <w:rFonts w:ascii="NTTimes/Cyrillic" w:hAnsi="NTTimes/Cyrillic"/>
          <w:sz w:val="18"/>
        </w:rPr>
        <w:t xml:space="preserve"> в) могут быть множественные </w:t>
      </w:r>
    </w:p>
    <w:p w:rsidR="00000000" w:rsidRDefault="00A75214">
      <w:pPr>
        <w:ind w:left="284" w:hanging="284"/>
        <w:jc w:val="both"/>
        <w:rPr>
          <w:rFonts w:ascii="NTTimes/Cyrillic" w:hAnsi="NTTimes/Cyrillic"/>
          <w:sz w:val="18"/>
        </w:rPr>
      </w:pPr>
      <w:r>
        <w:rPr>
          <w:rFonts w:ascii="NTTimes/Cyrillic" w:hAnsi="NTTimes/Cyrillic"/>
          <w:sz w:val="18"/>
        </w:rPr>
        <w:t xml:space="preserve"> г) располагаются чаще всего в области костно-мозгово</w:t>
      </w:r>
      <w:r>
        <w:rPr>
          <w:rFonts w:ascii="NTTimes/Cyrillic" w:hAnsi="NTTimes/Cyrillic"/>
          <w:sz w:val="18"/>
        </w:rPr>
        <w:t xml:space="preserve">го канала </w:t>
      </w:r>
    </w:p>
    <w:p w:rsidR="00000000" w:rsidRDefault="00A75214">
      <w:pPr>
        <w:ind w:left="284" w:hanging="284"/>
        <w:jc w:val="both"/>
        <w:rPr>
          <w:rFonts w:ascii="NTTimes/Cyrillic" w:hAnsi="NTTimes/Cyrillic"/>
          <w:sz w:val="18"/>
        </w:rPr>
      </w:pPr>
      <w:r>
        <w:rPr>
          <w:rFonts w:ascii="NTTimes/Cyrillic" w:hAnsi="NTTimes/Cyrillic"/>
          <w:sz w:val="18"/>
        </w:rPr>
        <w:t xml:space="preserve"> д) имеют разные размеры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088. Поражение костной системы при гиперпаратиреозе проявляется всем перечисленным, за исключением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болей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 длительного заживления переломов </w:t>
      </w:r>
    </w:p>
    <w:p w:rsidR="00000000" w:rsidRDefault="00A75214">
      <w:pPr>
        <w:ind w:left="284" w:hanging="284"/>
        <w:jc w:val="both"/>
        <w:rPr>
          <w:rFonts w:ascii="NTTimes/Cyrillic" w:hAnsi="NTTimes/Cyrillic"/>
          <w:sz w:val="18"/>
        </w:rPr>
      </w:pPr>
      <w:r>
        <w:rPr>
          <w:rFonts w:ascii="NTTimes/Cyrillic" w:hAnsi="NTTimes/Cyrillic"/>
          <w:sz w:val="18"/>
        </w:rPr>
        <w:t xml:space="preserve"> в) болезненности переломов </w:t>
      </w:r>
    </w:p>
    <w:p w:rsidR="00000000" w:rsidRDefault="00A75214">
      <w:pPr>
        <w:ind w:left="284" w:hanging="284"/>
        <w:jc w:val="both"/>
        <w:rPr>
          <w:rFonts w:ascii="NTTimes/Cyrillic" w:hAnsi="NTTimes/Cyrillic"/>
          <w:sz w:val="18"/>
        </w:rPr>
      </w:pPr>
      <w:r>
        <w:rPr>
          <w:rFonts w:ascii="NTTimes/Cyrillic" w:hAnsi="NTTimes/Cyrillic"/>
          <w:sz w:val="18"/>
        </w:rPr>
        <w:t xml:space="preserve"> г) деформации костей вследствие неровного сращения перелома </w:t>
      </w:r>
    </w:p>
    <w:p w:rsidR="00000000" w:rsidRDefault="00A75214">
      <w:pPr>
        <w:ind w:left="284" w:hanging="284"/>
        <w:jc w:val="both"/>
        <w:rPr>
          <w:rFonts w:ascii="NTTimes/Cyrillic" w:hAnsi="NTTimes/Cyrillic"/>
          <w:sz w:val="18"/>
        </w:rPr>
      </w:pPr>
      <w:r>
        <w:rPr>
          <w:rFonts w:ascii="NTTimes/Cyrillic" w:hAnsi="NTTimes/Cyrillic"/>
          <w:sz w:val="18"/>
        </w:rPr>
        <w:t xml:space="preserve"> д) множественных вывихов костей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089. Удельный вес мочи у больных с почечной формой гиперпаратиреоза колеблется в пределах </w:t>
      </w:r>
    </w:p>
    <w:p w:rsidR="00000000" w:rsidRDefault="00A75214">
      <w:pPr>
        <w:ind w:left="284" w:hanging="284"/>
        <w:jc w:val="both"/>
        <w:rPr>
          <w:rFonts w:ascii="NTTimes/Cyrillic" w:hAnsi="NTTimes/Cyrillic"/>
          <w:sz w:val="18"/>
        </w:rPr>
      </w:pPr>
      <w:r>
        <w:rPr>
          <w:rFonts w:ascii="NTTimes/Cyrillic" w:hAnsi="NTTimes/Cyrillic"/>
          <w:sz w:val="18"/>
        </w:rPr>
        <w:t xml:space="preserve"> а) 1002-1009 </w:t>
      </w:r>
    </w:p>
    <w:p w:rsidR="00000000" w:rsidRDefault="00A75214">
      <w:pPr>
        <w:ind w:left="284" w:hanging="284"/>
        <w:jc w:val="both"/>
        <w:rPr>
          <w:rFonts w:ascii="NTTimes/Cyrillic" w:hAnsi="NTTimes/Cyrillic"/>
          <w:sz w:val="18"/>
        </w:rPr>
      </w:pPr>
      <w:r>
        <w:rPr>
          <w:rFonts w:ascii="NTTimes/Cyrillic" w:hAnsi="NTTimes/Cyrillic"/>
          <w:sz w:val="18"/>
        </w:rPr>
        <w:t xml:space="preserve"> б) 1010-1012 </w:t>
      </w:r>
    </w:p>
    <w:p w:rsidR="00000000" w:rsidRDefault="00A75214">
      <w:pPr>
        <w:ind w:left="284" w:hanging="284"/>
        <w:jc w:val="both"/>
        <w:rPr>
          <w:rFonts w:ascii="NTTimes/Cyrillic" w:hAnsi="NTTimes/Cyrillic"/>
          <w:sz w:val="18"/>
        </w:rPr>
      </w:pPr>
      <w:r>
        <w:rPr>
          <w:rFonts w:ascii="NTTimes/Cyrillic" w:hAnsi="NTTimes/Cyrillic"/>
          <w:sz w:val="18"/>
        </w:rPr>
        <w:t xml:space="preserve"> в) 1014-1016 </w:t>
      </w:r>
    </w:p>
    <w:p w:rsidR="00000000" w:rsidRDefault="00A75214">
      <w:pPr>
        <w:ind w:left="284" w:hanging="284"/>
        <w:jc w:val="both"/>
        <w:rPr>
          <w:rFonts w:ascii="NTTimes/Cyrillic" w:hAnsi="NTTimes/Cyrillic"/>
          <w:sz w:val="18"/>
        </w:rPr>
      </w:pPr>
      <w:r>
        <w:rPr>
          <w:rFonts w:ascii="NTTimes/Cyrillic" w:hAnsi="NTTimes/Cyrillic"/>
          <w:sz w:val="18"/>
        </w:rPr>
        <w:t xml:space="preserve"> г) 1017-1020 </w:t>
      </w:r>
    </w:p>
    <w:p w:rsidR="00000000" w:rsidRDefault="00A75214">
      <w:pPr>
        <w:ind w:left="284" w:hanging="284"/>
        <w:jc w:val="both"/>
        <w:rPr>
          <w:rFonts w:ascii="NTTimes/Cyrillic" w:hAnsi="NTTimes/Cyrillic"/>
          <w:sz w:val="18"/>
        </w:rPr>
      </w:pPr>
      <w:r>
        <w:rPr>
          <w:rFonts w:ascii="NTTimes/Cyrillic" w:hAnsi="NTTimes/Cyrillic"/>
          <w:sz w:val="18"/>
        </w:rPr>
        <w:t xml:space="preserve"> д) 1024-1028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090. При гиперпаратирео</w:t>
      </w:r>
      <w:r>
        <w:rPr>
          <w:rFonts w:ascii="NTTimes/Cyrillic" w:hAnsi="NTTimes/Cyrillic"/>
          <w:sz w:val="18"/>
        </w:rPr>
        <w:t xml:space="preserve">зе наиболее часто наблюдаются все следующие почечные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снижения концентрационной способности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б) оксалатурии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в) жажды и полиурии </w:t>
      </w:r>
    </w:p>
    <w:p w:rsidR="00000000" w:rsidRDefault="00A75214">
      <w:pPr>
        <w:ind w:left="284" w:hanging="284"/>
        <w:jc w:val="both"/>
        <w:rPr>
          <w:rFonts w:ascii="NTTimes/Cyrillic" w:hAnsi="NTTimes/Cyrillic"/>
          <w:sz w:val="18"/>
        </w:rPr>
      </w:pPr>
      <w:r>
        <w:rPr>
          <w:rFonts w:ascii="NTTimes/Cyrillic" w:hAnsi="NTTimes/Cyrillic"/>
          <w:sz w:val="18"/>
        </w:rPr>
        <w:t xml:space="preserve"> г) уратурии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д) фосфатурии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091. При гиперпаратиреозе больные могут предъявлять все следующие жалобы со стороны желудочно-кишечного тракта,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тошноты </w:t>
      </w:r>
    </w:p>
    <w:p w:rsidR="00000000" w:rsidRDefault="00A75214">
      <w:pPr>
        <w:ind w:left="284" w:hanging="284"/>
        <w:jc w:val="both"/>
        <w:rPr>
          <w:rFonts w:ascii="NTTimes/Cyrillic" w:hAnsi="NTTimes/Cyrillic"/>
          <w:sz w:val="18"/>
        </w:rPr>
      </w:pPr>
      <w:r>
        <w:rPr>
          <w:rFonts w:ascii="NTTimes/Cyrillic" w:hAnsi="NTTimes/Cyrillic"/>
          <w:sz w:val="18"/>
        </w:rPr>
        <w:t xml:space="preserve"> б) рвоты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снижения аппетита </w:t>
      </w:r>
    </w:p>
    <w:p w:rsidR="00000000" w:rsidRDefault="00A75214">
      <w:pPr>
        <w:ind w:left="284" w:hanging="284"/>
        <w:jc w:val="both"/>
        <w:rPr>
          <w:rFonts w:ascii="NTTimes/Cyrillic" w:hAnsi="NTTimes/Cyrillic"/>
          <w:sz w:val="18"/>
        </w:rPr>
      </w:pPr>
      <w:r>
        <w:rPr>
          <w:rFonts w:ascii="NTTimes/Cyrillic" w:hAnsi="NTTimes/Cyrillic"/>
          <w:sz w:val="18"/>
        </w:rPr>
        <w:t xml:space="preserve"> г) запоров </w:t>
      </w:r>
    </w:p>
    <w:p w:rsidR="00000000" w:rsidRDefault="00A75214">
      <w:pPr>
        <w:ind w:left="284" w:hanging="284"/>
        <w:jc w:val="both"/>
        <w:rPr>
          <w:rFonts w:ascii="NTTimes/Cyrillic" w:hAnsi="NTTimes/Cyrillic"/>
          <w:sz w:val="18"/>
        </w:rPr>
      </w:pPr>
      <w:r>
        <w:rPr>
          <w:rFonts w:ascii="NTTimes/Cyrillic" w:hAnsi="NTTimes/Cyrillic"/>
          <w:sz w:val="18"/>
        </w:rPr>
        <w:t xml:space="preserve"> д) желудочно-кишечного кровотечений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Фосфор в сыворотке крови при гиперпаратиреозе может снижаться до уровня </w:t>
      </w:r>
    </w:p>
    <w:p w:rsidR="00000000" w:rsidRDefault="00A75214">
      <w:pPr>
        <w:ind w:left="284" w:hanging="284"/>
        <w:jc w:val="both"/>
        <w:rPr>
          <w:rFonts w:ascii="NTTimes/Cyrillic" w:hAnsi="NTTimes/Cyrillic"/>
          <w:sz w:val="18"/>
        </w:rPr>
      </w:pPr>
      <w:r>
        <w:rPr>
          <w:rFonts w:ascii="NTTimes/Cyrillic" w:hAnsi="NTTimes/Cyrillic"/>
          <w:sz w:val="18"/>
        </w:rPr>
        <w:t xml:space="preserve"> а) 0. 4 мг% </w:t>
      </w:r>
    </w:p>
    <w:p w:rsidR="00000000" w:rsidRDefault="00A75214">
      <w:pPr>
        <w:ind w:left="284" w:hanging="284"/>
        <w:jc w:val="both"/>
        <w:rPr>
          <w:rFonts w:ascii="NTTimes/Cyrillic" w:hAnsi="NTTimes/Cyrillic"/>
          <w:sz w:val="18"/>
        </w:rPr>
      </w:pPr>
      <w:r>
        <w:rPr>
          <w:rFonts w:ascii="NTTimes/Cyrillic" w:hAnsi="NTTimes/Cyrillic"/>
          <w:sz w:val="18"/>
        </w:rPr>
        <w:t xml:space="preserve"> б) 0. 7 мг% </w:t>
      </w:r>
    </w:p>
    <w:p w:rsidR="00000000" w:rsidRDefault="00A75214">
      <w:pPr>
        <w:ind w:left="284" w:hanging="284"/>
        <w:jc w:val="both"/>
        <w:rPr>
          <w:rFonts w:ascii="NTTimes/Cyrillic" w:hAnsi="NTTimes/Cyrillic"/>
          <w:sz w:val="18"/>
        </w:rPr>
      </w:pPr>
      <w:r>
        <w:rPr>
          <w:rFonts w:ascii="NTTimes/Cyrillic" w:hAnsi="NTTimes/Cyrillic"/>
          <w:sz w:val="18"/>
        </w:rPr>
        <w:t xml:space="preserve"> в) 0. 9 мг% </w:t>
      </w:r>
    </w:p>
    <w:p w:rsidR="00000000" w:rsidRDefault="00A75214">
      <w:pPr>
        <w:ind w:left="284" w:hanging="284"/>
        <w:jc w:val="both"/>
        <w:rPr>
          <w:rFonts w:ascii="NTTimes/Cyrillic" w:hAnsi="NTTimes/Cyrillic"/>
          <w:sz w:val="18"/>
        </w:rPr>
      </w:pPr>
      <w:r>
        <w:rPr>
          <w:rFonts w:ascii="NTTimes/Cyrillic" w:hAnsi="NTTimes/Cyrillic"/>
          <w:sz w:val="18"/>
        </w:rPr>
        <w:t xml:space="preserve"> г) 1. 5 мг% </w:t>
      </w:r>
    </w:p>
    <w:p w:rsidR="00000000" w:rsidRDefault="00A75214">
      <w:pPr>
        <w:ind w:left="284" w:hanging="284"/>
        <w:jc w:val="both"/>
        <w:rPr>
          <w:rFonts w:ascii="NTTimes/Cyrillic" w:hAnsi="NTTimes/Cyrillic"/>
          <w:sz w:val="18"/>
        </w:rPr>
      </w:pPr>
      <w:r>
        <w:rPr>
          <w:rFonts w:ascii="NTTimes/Cyrillic" w:hAnsi="NTTimes/Cyrillic"/>
          <w:sz w:val="18"/>
        </w:rPr>
        <w:t xml:space="preserve"> д) 2. 2 мг%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У больных гиперпаратиреозом может обнаружиться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нормохромной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лейкопении </w:t>
      </w:r>
    </w:p>
    <w:p w:rsidR="00000000" w:rsidRDefault="00A75214">
      <w:pPr>
        <w:ind w:left="284" w:hanging="284"/>
        <w:jc w:val="both"/>
        <w:rPr>
          <w:rFonts w:ascii="NTTimes/Cyrillic" w:hAnsi="NTTimes/Cyrillic"/>
          <w:sz w:val="18"/>
        </w:rPr>
      </w:pPr>
      <w:r>
        <w:rPr>
          <w:rFonts w:ascii="NTTimes/Cyrillic" w:hAnsi="NTTimes/Cyrillic"/>
          <w:sz w:val="18"/>
        </w:rPr>
        <w:t xml:space="preserve"> в) эозинопении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лимфоцитоза </w:t>
      </w:r>
    </w:p>
    <w:p w:rsidR="00000000" w:rsidRDefault="00A75214">
      <w:pPr>
        <w:ind w:left="284" w:hanging="284"/>
        <w:jc w:val="both"/>
        <w:rPr>
          <w:rFonts w:ascii="NTTimes/Cyrillic" w:hAnsi="NTTimes/Cyrillic"/>
          <w:sz w:val="18"/>
        </w:rPr>
      </w:pPr>
      <w:r>
        <w:rPr>
          <w:rFonts w:ascii="NTTimes/Cyrillic" w:hAnsi="NTTimes/Cyrillic"/>
          <w:sz w:val="18"/>
        </w:rPr>
        <w:t xml:space="preserve"> д) выраженного моноцитоза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Для паратиреоидного криза характерны все следующие симптомы,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быстрого подъема кальция сыворотки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повышения температуры </w:t>
      </w:r>
    </w:p>
    <w:p w:rsidR="00000000" w:rsidRDefault="00A75214">
      <w:pPr>
        <w:ind w:left="284" w:hanging="284"/>
        <w:jc w:val="both"/>
        <w:rPr>
          <w:rFonts w:ascii="NTTimes/Cyrillic" w:hAnsi="NTTimes/Cyrillic"/>
          <w:sz w:val="18"/>
        </w:rPr>
      </w:pPr>
      <w:r>
        <w:rPr>
          <w:rFonts w:ascii="NTTimes/Cyrillic" w:hAnsi="NTTimes/Cyrillic"/>
          <w:sz w:val="18"/>
        </w:rPr>
        <w:t xml:space="preserve"> в) желудочно-кишечных расстройств (запоры, тошнота, рвота, боли в животе) </w:t>
      </w:r>
    </w:p>
    <w:p w:rsidR="00000000" w:rsidRDefault="00A75214">
      <w:pPr>
        <w:ind w:left="284" w:hanging="284"/>
        <w:jc w:val="both"/>
        <w:rPr>
          <w:rFonts w:ascii="NTTimes/Cyrillic" w:hAnsi="NTTimes/Cyrillic"/>
          <w:sz w:val="18"/>
        </w:rPr>
      </w:pPr>
      <w:r>
        <w:rPr>
          <w:rFonts w:ascii="NTTimes/Cyrillic" w:hAnsi="NTTimes/Cyrillic"/>
          <w:sz w:val="18"/>
        </w:rPr>
        <w:t xml:space="preserve"> г) потери памяти, сонливости </w:t>
      </w:r>
    </w:p>
    <w:p w:rsidR="00000000" w:rsidRDefault="00A75214">
      <w:pPr>
        <w:ind w:left="284" w:hanging="284"/>
        <w:jc w:val="both"/>
        <w:rPr>
          <w:rFonts w:ascii="NTTimes/Cyrillic" w:hAnsi="NTTimes/Cyrillic"/>
          <w:sz w:val="18"/>
        </w:rPr>
      </w:pPr>
      <w:r>
        <w:rPr>
          <w:rFonts w:ascii="NTTimes/Cyrillic" w:hAnsi="NTTimes/Cyrillic"/>
          <w:sz w:val="18"/>
        </w:rPr>
        <w:t xml:space="preserve"> д) выраженной гиперкалиемии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w:t>
      </w:r>
      <w:r>
        <w:rPr>
          <w:rFonts w:ascii="NTTimes/Cyrillic" w:hAnsi="NTTimes/Cyrillic"/>
          <w:sz w:val="18"/>
        </w:rPr>
        <w:t xml:space="preserve">5. При остром гиперпаратиреозе летальные исходы могут наступать в результате всех перечисленных причин,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тромбоза мелких сосудов брыжейки </w:t>
      </w:r>
    </w:p>
    <w:p w:rsidR="00000000" w:rsidRDefault="00A75214">
      <w:pPr>
        <w:ind w:left="284" w:hanging="284"/>
        <w:jc w:val="both"/>
        <w:rPr>
          <w:rFonts w:ascii="NTTimes/Cyrillic" w:hAnsi="NTTimes/Cyrillic"/>
          <w:sz w:val="18"/>
        </w:rPr>
      </w:pPr>
      <w:r>
        <w:rPr>
          <w:rFonts w:ascii="NTTimes/Cyrillic" w:hAnsi="NTTimes/Cyrillic"/>
          <w:sz w:val="18"/>
        </w:rPr>
        <w:t xml:space="preserve"> б) появления тромбов в венах миокарда </w:t>
      </w:r>
    </w:p>
    <w:p w:rsidR="00000000" w:rsidRDefault="00A75214">
      <w:pPr>
        <w:ind w:left="284" w:hanging="284"/>
        <w:jc w:val="both"/>
        <w:rPr>
          <w:rFonts w:ascii="NTTimes/Cyrillic" w:hAnsi="NTTimes/Cyrillic"/>
          <w:sz w:val="18"/>
        </w:rPr>
      </w:pPr>
      <w:r>
        <w:rPr>
          <w:rFonts w:ascii="NTTimes/Cyrillic" w:hAnsi="NTTimes/Cyrillic"/>
          <w:sz w:val="18"/>
        </w:rPr>
        <w:t xml:space="preserve"> в) появления тромбов в венах и артериях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появления тромбов на митральном клапане </w:t>
      </w:r>
    </w:p>
    <w:p w:rsidR="00000000" w:rsidRDefault="00A75214">
      <w:pPr>
        <w:ind w:left="284" w:hanging="284"/>
        <w:jc w:val="both"/>
        <w:rPr>
          <w:rFonts w:ascii="NTTimes/Cyrillic" w:hAnsi="NTTimes/Cyrillic"/>
          <w:sz w:val="18"/>
        </w:rPr>
      </w:pPr>
      <w:r>
        <w:rPr>
          <w:rFonts w:ascii="NTTimes/Cyrillic" w:hAnsi="NTTimes/Cyrillic"/>
          <w:sz w:val="18"/>
        </w:rPr>
        <w:t xml:space="preserve"> д) появления тромбов в пупочной вене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096. При внешнем осмотре больных гиперпаратиреозом можно обнаружить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переломов или деформаций конечностей и позвоночника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б) эпулидов верхней и нижней</w:t>
      </w:r>
      <w:r>
        <w:rPr>
          <w:rFonts w:ascii="NTTimes/Cyrillic" w:hAnsi="NTTimes/Cyrillic"/>
          <w:sz w:val="18"/>
        </w:rPr>
        <w:t xml:space="preserve"> челюсти </w:t>
      </w:r>
    </w:p>
    <w:p w:rsidR="00000000" w:rsidRDefault="00A75214">
      <w:pPr>
        <w:ind w:left="284" w:hanging="284"/>
        <w:jc w:val="both"/>
        <w:rPr>
          <w:rFonts w:ascii="NTTimes/Cyrillic" w:hAnsi="NTTimes/Cyrillic"/>
          <w:sz w:val="18"/>
        </w:rPr>
      </w:pPr>
      <w:r>
        <w:rPr>
          <w:rFonts w:ascii="NTTimes/Cyrillic" w:hAnsi="NTTimes/Cyrillic"/>
          <w:sz w:val="18"/>
        </w:rPr>
        <w:t xml:space="preserve"> в) серо-землистого цвета кожных покровов </w:t>
      </w:r>
    </w:p>
    <w:p w:rsidR="00000000" w:rsidRDefault="00A75214">
      <w:pPr>
        <w:ind w:left="284" w:hanging="284"/>
        <w:jc w:val="both"/>
        <w:rPr>
          <w:rFonts w:ascii="NTTimes/Cyrillic" w:hAnsi="NTTimes/Cyrillic"/>
          <w:sz w:val="18"/>
        </w:rPr>
      </w:pPr>
      <w:r>
        <w:rPr>
          <w:rFonts w:ascii="NTTimes/Cyrillic" w:hAnsi="NTTimes/Cyrillic"/>
          <w:sz w:val="18"/>
        </w:rPr>
        <w:t xml:space="preserve"> г) несоответствия веса больного росто-весовым нормам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очагов кровоизлияний в мягких тканях шеи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097. У больного с гиперпаратиреозом на рентгенограммах костной системы обнаруживаются все следующие изменения,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наличия системного остеопороза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изъеденности концевых фаланг пальцев, субпериостальной резорбции основных и средних фаланг пальцев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мелконоздреватой структуры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г) истончения кортикального слоя дл</w:t>
      </w:r>
      <w:r>
        <w:rPr>
          <w:rFonts w:ascii="NTTimes/Cyrillic" w:hAnsi="NTTimes/Cyrillic"/>
          <w:sz w:val="18"/>
        </w:rPr>
        <w:t xml:space="preserve">инных трубчатых костей, переломы их, наличие кист и "бурых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д) склеротических изменений костей с уменьшением их размеров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098. При исследовании мочи у больных гиперпаратиреозом обнаруживаются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щелочная реакция мочи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повышенное выделение оксалатов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повышенное выделение фосфатов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повышенное выделение уратов </w:t>
      </w:r>
    </w:p>
    <w:p w:rsidR="00000000" w:rsidRDefault="00A75214">
      <w:pPr>
        <w:ind w:left="284" w:hanging="284"/>
        <w:jc w:val="both"/>
        <w:rPr>
          <w:rFonts w:ascii="NTTimes/Cyrillic" w:hAnsi="NTTimes/Cyrillic"/>
          <w:sz w:val="18"/>
        </w:rPr>
      </w:pPr>
      <w:r>
        <w:rPr>
          <w:rFonts w:ascii="NTTimes/Cyrillic" w:hAnsi="NTTimes/Cyrillic"/>
          <w:sz w:val="18"/>
        </w:rPr>
        <w:t xml:space="preserve"> д) низкий удельный вес мочи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099. Наиболее ценными тестами в диагностике гиперпаратиреоза являются все перечисленные, за исключением установления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гиперкальциемии в сочет</w:t>
      </w:r>
      <w:r>
        <w:rPr>
          <w:rFonts w:ascii="NTTimes/Cyrillic" w:hAnsi="NTTimes/Cyrillic"/>
          <w:sz w:val="18"/>
        </w:rPr>
        <w:t xml:space="preserve">ании с гиперфосфатемией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гиперкальцинурии, гипоизостенурии на фоне полиурии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повышенной активности щелочной фосфатазы </w:t>
      </w:r>
    </w:p>
    <w:p w:rsidR="00000000" w:rsidRDefault="00A75214">
      <w:pPr>
        <w:ind w:left="284" w:hanging="284"/>
        <w:jc w:val="both"/>
        <w:rPr>
          <w:rFonts w:ascii="NTTimes/Cyrillic" w:hAnsi="NTTimes/Cyrillic"/>
          <w:sz w:val="18"/>
        </w:rPr>
      </w:pPr>
      <w:r>
        <w:rPr>
          <w:rFonts w:ascii="NTTimes/Cyrillic" w:hAnsi="NTTimes/Cyrillic"/>
          <w:sz w:val="18"/>
        </w:rPr>
        <w:t xml:space="preserve"> г) характерной рентгенологической картины со стороны костной системы </w:t>
      </w:r>
    </w:p>
    <w:p w:rsidR="00000000" w:rsidRDefault="00A75214">
      <w:pPr>
        <w:ind w:left="284" w:hanging="284"/>
        <w:jc w:val="both"/>
        <w:rPr>
          <w:rFonts w:ascii="NTTimes/Cyrillic" w:hAnsi="NTTimes/Cyrillic"/>
          <w:sz w:val="18"/>
        </w:rPr>
      </w:pPr>
      <w:r>
        <w:rPr>
          <w:rFonts w:ascii="NTTimes/Cyrillic" w:hAnsi="NTTimes/Cyrillic"/>
          <w:sz w:val="18"/>
        </w:rPr>
        <w:t xml:space="preserve"> д) высокого уровня 17 КС и 17 ОКС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100. Характерными для фиброзной дисплазии являются все следующие рентгенологические признаки,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наличия очагов фиброзной дисплазии </w:t>
      </w:r>
    </w:p>
    <w:p w:rsidR="00000000" w:rsidRDefault="00A75214">
      <w:pPr>
        <w:ind w:left="284" w:hanging="284"/>
        <w:jc w:val="both"/>
        <w:rPr>
          <w:rFonts w:ascii="NTTimes/Cyrillic" w:hAnsi="NTTimes/Cyrillic"/>
          <w:sz w:val="18"/>
        </w:rPr>
      </w:pPr>
      <w:r>
        <w:rPr>
          <w:rFonts w:ascii="NTTimes/Cyrillic" w:hAnsi="NTTimes/Cyrillic"/>
          <w:sz w:val="18"/>
        </w:rPr>
        <w:t xml:space="preserve"> б) отсутствия системного остеопороза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зон склероза в различных частях скелета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отсутствия мелконоздреватого остеопороза</w:t>
      </w:r>
      <w:r>
        <w:rPr>
          <w:rFonts w:ascii="NTTimes/Cyrillic" w:hAnsi="NTTimes/Cyrillic"/>
          <w:sz w:val="18"/>
        </w:rPr>
        <w:t xml:space="preserve"> костей свода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наличия выраженных поражений суставных концов костей верхних и нижних конечностей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101. Наиболее часто при болезни Педжета поражаются все следующие кости,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большеберцовых </w:t>
      </w:r>
    </w:p>
    <w:p w:rsidR="00000000" w:rsidRDefault="00A75214">
      <w:pPr>
        <w:ind w:left="284" w:hanging="284"/>
        <w:jc w:val="both"/>
        <w:rPr>
          <w:rFonts w:ascii="NTTimes/Cyrillic" w:hAnsi="NTTimes/Cyrillic"/>
          <w:sz w:val="18"/>
        </w:rPr>
      </w:pPr>
      <w:r>
        <w:rPr>
          <w:rFonts w:ascii="NTTimes/Cyrillic" w:hAnsi="NTTimes/Cyrillic"/>
          <w:sz w:val="18"/>
        </w:rPr>
        <w:t xml:space="preserve"> б) бедренных </w:t>
      </w:r>
    </w:p>
    <w:p w:rsidR="00000000" w:rsidRDefault="00A75214">
      <w:pPr>
        <w:ind w:left="284" w:hanging="284"/>
        <w:jc w:val="both"/>
        <w:rPr>
          <w:rFonts w:ascii="NTTimes/Cyrillic" w:hAnsi="NTTimes/Cyrillic"/>
          <w:sz w:val="18"/>
        </w:rPr>
      </w:pPr>
      <w:r>
        <w:rPr>
          <w:rFonts w:ascii="NTTimes/Cyrillic" w:hAnsi="NTTimes/Cyrillic"/>
          <w:sz w:val="18"/>
        </w:rPr>
        <w:t xml:space="preserve"> в) костей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г) плечевых костей и поясничного отдела позвоночника </w:t>
      </w:r>
    </w:p>
    <w:p w:rsidR="00000000" w:rsidRDefault="00A75214">
      <w:pPr>
        <w:ind w:left="284" w:hanging="284"/>
        <w:jc w:val="both"/>
        <w:rPr>
          <w:rFonts w:ascii="NTTimes/Cyrillic" w:hAnsi="NTTimes/Cyrillic"/>
          <w:sz w:val="18"/>
        </w:rPr>
      </w:pPr>
      <w:r>
        <w:rPr>
          <w:rFonts w:ascii="NTTimes/Cyrillic" w:hAnsi="NTTimes/Cyrillic"/>
          <w:sz w:val="18"/>
        </w:rPr>
        <w:t xml:space="preserve"> д) костей стоп и кистей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102. При установлении диагноза болезни Педжета необходимо учитывать все перечисленное,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отсутствия системного остеопороза и утолщения костей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наличия неизмененного </w:t>
      </w:r>
      <w:r>
        <w:rPr>
          <w:rFonts w:ascii="NTTimes/Cyrillic" w:hAnsi="NTTimes/Cyrillic"/>
          <w:sz w:val="18"/>
        </w:rPr>
        <w:t xml:space="preserve">фосфорного обмена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резко сниженной концентрационной способности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г) начала заболевания в пожилом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д) высоких цифр активности щелочной фосфатазы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103. В анализах крови при миеломной болезни обнаруживается все следующее,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ускорения СОЭ </w:t>
      </w:r>
    </w:p>
    <w:p w:rsidR="00000000" w:rsidRDefault="00A75214">
      <w:pPr>
        <w:ind w:left="284" w:hanging="284"/>
        <w:jc w:val="both"/>
        <w:rPr>
          <w:rFonts w:ascii="NTTimes/Cyrillic" w:hAnsi="NTTimes/Cyrillic"/>
          <w:sz w:val="18"/>
        </w:rPr>
      </w:pPr>
      <w:r>
        <w:rPr>
          <w:rFonts w:ascii="NTTimes/Cyrillic" w:hAnsi="NTTimes/Cyrillic"/>
          <w:sz w:val="18"/>
        </w:rPr>
        <w:t xml:space="preserve"> б) образования эритроцитарных "монетных" столбиков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иногда миеломных клеток в периферической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прогрессирующей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д) выраженного лейкоцитоза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104. При миеломной болезни наблюдаются все следующие изменения со </w:t>
      </w:r>
      <w:r>
        <w:rPr>
          <w:rFonts w:ascii="NTTimes/Cyrillic" w:hAnsi="NTTimes/Cyrillic"/>
          <w:sz w:val="18"/>
        </w:rPr>
        <w:t xml:space="preserve">стороны электролитного обмена,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гиперкальциемии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гиперкальциурии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гиперфосфатурии </w:t>
      </w:r>
    </w:p>
    <w:p w:rsidR="00000000" w:rsidRDefault="00A75214">
      <w:pPr>
        <w:ind w:left="284" w:hanging="284"/>
        <w:jc w:val="both"/>
        <w:rPr>
          <w:rFonts w:ascii="NTTimes/Cyrillic" w:hAnsi="NTTimes/Cyrillic"/>
          <w:sz w:val="18"/>
        </w:rPr>
      </w:pPr>
      <w:r>
        <w:rPr>
          <w:rFonts w:ascii="NTTimes/Cyrillic" w:hAnsi="NTTimes/Cyrillic"/>
          <w:sz w:val="18"/>
        </w:rPr>
        <w:t xml:space="preserve"> г) нормального содержания фосфора в сыворотке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гиперкалиемии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105. Диагноз миеломной болезни подтверждает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результатов стернальной пункции </w:t>
      </w:r>
    </w:p>
    <w:p w:rsidR="00000000" w:rsidRDefault="00A75214">
      <w:pPr>
        <w:ind w:left="284" w:hanging="284"/>
        <w:jc w:val="both"/>
        <w:rPr>
          <w:rFonts w:ascii="NTTimes/Cyrillic" w:hAnsi="NTTimes/Cyrillic"/>
          <w:sz w:val="18"/>
        </w:rPr>
      </w:pPr>
      <w:r>
        <w:rPr>
          <w:rFonts w:ascii="NTTimes/Cyrillic" w:hAnsi="NTTimes/Cyrillic"/>
          <w:sz w:val="18"/>
        </w:rPr>
        <w:t xml:space="preserve"> б) результатов трепанобиопсии подвздошной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наличия стойкой протеинурии </w:t>
      </w:r>
    </w:p>
    <w:p w:rsidR="00000000" w:rsidRDefault="00A75214">
      <w:pPr>
        <w:ind w:left="284" w:hanging="284"/>
        <w:jc w:val="both"/>
        <w:rPr>
          <w:rFonts w:ascii="NTTimes/Cyrillic" w:hAnsi="NTTimes/Cyrillic"/>
          <w:sz w:val="18"/>
        </w:rPr>
      </w:pPr>
      <w:r>
        <w:rPr>
          <w:rFonts w:ascii="NTTimes/Cyrillic" w:hAnsi="NTTimes/Cyrillic"/>
          <w:sz w:val="18"/>
        </w:rPr>
        <w:t xml:space="preserve"> г) положительной реакции термопреципитации на белки Бенс - Джонса </w:t>
      </w:r>
    </w:p>
    <w:p w:rsidR="00000000" w:rsidRDefault="00A75214">
      <w:pPr>
        <w:ind w:left="284" w:hanging="284"/>
        <w:jc w:val="both"/>
        <w:rPr>
          <w:rFonts w:ascii="NTTimes/Cyrillic" w:hAnsi="NTTimes/Cyrillic"/>
          <w:sz w:val="18"/>
        </w:rPr>
      </w:pPr>
      <w:r>
        <w:rPr>
          <w:rFonts w:ascii="NTTimes/Cyrillic" w:hAnsi="NTTimes/Cyrillic"/>
          <w:sz w:val="18"/>
        </w:rPr>
        <w:t xml:space="preserve"> д) отсутствия болей в костях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106. Для гормональной спондилопатии наиболее ха</w:t>
      </w:r>
      <w:r>
        <w:rPr>
          <w:rFonts w:ascii="NTTimes/Cyrillic" w:hAnsi="NTTimes/Cyrillic"/>
          <w:sz w:val="18"/>
        </w:rPr>
        <w:t xml:space="preserve">рактерными являются все следующие клинические признаки и биохимические показатели крови,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жажды и выраженной полиурии </w:t>
      </w:r>
    </w:p>
    <w:p w:rsidR="00000000" w:rsidRDefault="00A75214">
      <w:pPr>
        <w:ind w:left="284" w:hanging="284"/>
        <w:jc w:val="both"/>
        <w:rPr>
          <w:rFonts w:ascii="NTTimes/Cyrillic" w:hAnsi="NTTimes/Cyrillic"/>
          <w:sz w:val="18"/>
        </w:rPr>
      </w:pPr>
      <w:r>
        <w:rPr>
          <w:rFonts w:ascii="NTTimes/Cyrillic" w:hAnsi="NTTimes/Cyrillic"/>
          <w:sz w:val="18"/>
        </w:rPr>
        <w:t xml:space="preserve"> б) уровня кальция сыворотки крови, иногда превышающего 14 мг%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выделения кальция с мочой </w:t>
      </w:r>
    </w:p>
    <w:p w:rsidR="00000000" w:rsidRDefault="00A75214">
      <w:pPr>
        <w:ind w:left="284" w:hanging="284"/>
        <w:jc w:val="both"/>
        <w:rPr>
          <w:rFonts w:ascii="NTTimes/Cyrillic" w:hAnsi="NTTimes/Cyrillic"/>
          <w:sz w:val="18"/>
        </w:rPr>
      </w:pPr>
      <w:r>
        <w:rPr>
          <w:rFonts w:ascii="NTTimes/Cyrillic" w:hAnsi="NTTimes/Cyrillic"/>
          <w:sz w:val="18"/>
        </w:rPr>
        <w:t xml:space="preserve"> г) нормального уровня фосфора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д) нормальной активности щелочной фосфатазы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107. При гормональной спондилопатии чаще всего поражаются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кости черепа </w:t>
      </w:r>
    </w:p>
    <w:p w:rsidR="00000000" w:rsidRDefault="00A75214">
      <w:pPr>
        <w:ind w:left="284" w:hanging="284"/>
        <w:jc w:val="both"/>
        <w:rPr>
          <w:rFonts w:ascii="NTTimes/Cyrillic" w:hAnsi="NTTimes/Cyrillic"/>
          <w:sz w:val="18"/>
        </w:rPr>
      </w:pPr>
      <w:r>
        <w:rPr>
          <w:rFonts w:ascii="NTTimes/Cyrillic" w:hAnsi="NTTimes/Cyrillic"/>
          <w:sz w:val="18"/>
        </w:rPr>
        <w:t xml:space="preserve"> б) кости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в) кости верхних конечностей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поясничные и грудные позвонки </w:t>
      </w:r>
    </w:p>
    <w:p w:rsidR="00000000" w:rsidRDefault="00A75214">
      <w:pPr>
        <w:ind w:left="284" w:hanging="284"/>
        <w:jc w:val="both"/>
        <w:rPr>
          <w:rFonts w:ascii="NTTimes/Cyrillic" w:hAnsi="NTTimes/Cyrillic"/>
          <w:sz w:val="18"/>
        </w:rPr>
      </w:pPr>
      <w:r>
        <w:rPr>
          <w:rFonts w:ascii="NTTimes/Cyrillic" w:hAnsi="NTTimes/Cyrillic"/>
          <w:sz w:val="18"/>
        </w:rPr>
        <w:t xml:space="preserve"> д) ребра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108. П</w:t>
      </w:r>
      <w:r>
        <w:rPr>
          <w:rFonts w:ascii="NTTimes/Cyrillic" w:hAnsi="NTTimes/Cyrillic"/>
          <w:sz w:val="18"/>
        </w:rPr>
        <w:t xml:space="preserve">ри саркоидозе характерны все следующие биохимические показатели, за исключением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повышения содержания кальция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б) понижения содержания кальция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повышения содержания фосфора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периодического повышения активности щелочной фосфатазы </w:t>
      </w:r>
    </w:p>
    <w:p w:rsidR="00000000" w:rsidRDefault="00A75214">
      <w:pPr>
        <w:ind w:left="284" w:hanging="284"/>
        <w:jc w:val="both"/>
        <w:rPr>
          <w:rFonts w:ascii="NTTimes/Cyrillic" w:hAnsi="NTTimes/Cyrillic"/>
          <w:sz w:val="18"/>
        </w:rPr>
      </w:pPr>
      <w:r>
        <w:rPr>
          <w:rFonts w:ascii="NTTimes/Cyrillic" w:hAnsi="NTTimes/Cyrillic"/>
          <w:sz w:val="18"/>
        </w:rPr>
        <w:t xml:space="preserve"> д) повышения содержания сахара в крови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109. Аденома околощитовидной железы располагается в ткани щитовидной железы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в 4-6%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8-10%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12-15%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15-20%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в 20% случа</w:t>
      </w:r>
      <w:r>
        <w:rPr>
          <w:rFonts w:ascii="NTTimes/Cyrillic" w:hAnsi="NTTimes/Cyrillic"/>
          <w:sz w:val="18"/>
        </w:rPr>
        <w:t xml:space="preserve">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110. Аденома околощитовидной железы может располагаться в загрудинном пространстве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в 1% наблюдений </w:t>
      </w:r>
    </w:p>
    <w:p w:rsidR="00000000" w:rsidRDefault="00A75214">
      <w:pPr>
        <w:ind w:left="284" w:hanging="284"/>
        <w:jc w:val="both"/>
        <w:rPr>
          <w:rFonts w:ascii="NTTimes/Cyrillic" w:hAnsi="NTTimes/Cyrillic"/>
          <w:sz w:val="18"/>
        </w:rPr>
      </w:pPr>
      <w:r>
        <w:rPr>
          <w:rFonts w:ascii="NTTimes/Cyrillic" w:hAnsi="NTTimes/Cyrillic"/>
          <w:sz w:val="18"/>
        </w:rPr>
        <w:t xml:space="preserve"> б) в 5% наблюдений </w:t>
      </w:r>
    </w:p>
    <w:p w:rsidR="00000000" w:rsidRDefault="00A75214">
      <w:pPr>
        <w:ind w:left="284" w:hanging="284"/>
        <w:jc w:val="both"/>
        <w:rPr>
          <w:rFonts w:ascii="NTTimes/Cyrillic" w:hAnsi="NTTimes/Cyrillic"/>
          <w:sz w:val="18"/>
        </w:rPr>
      </w:pPr>
      <w:r>
        <w:rPr>
          <w:rFonts w:ascii="NTTimes/Cyrillic" w:hAnsi="NTTimes/Cyrillic"/>
          <w:sz w:val="18"/>
        </w:rPr>
        <w:t xml:space="preserve"> в) в 10% наблюдений </w:t>
      </w:r>
    </w:p>
    <w:p w:rsidR="00000000" w:rsidRDefault="00A75214">
      <w:pPr>
        <w:ind w:left="284" w:hanging="284"/>
        <w:jc w:val="both"/>
        <w:rPr>
          <w:rFonts w:ascii="NTTimes/Cyrillic" w:hAnsi="NTTimes/Cyrillic"/>
          <w:sz w:val="18"/>
        </w:rPr>
      </w:pPr>
      <w:r>
        <w:rPr>
          <w:rFonts w:ascii="NTTimes/Cyrillic" w:hAnsi="NTTimes/Cyrillic"/>
          <w:sz w:val="18"/>
        </w:rPr>
        <w:t xml:space="preserve"> г) в 20% наблюдений </w:t>
      </w:r>
    </w:p>
    <w:p w:rsidR="00000000" w:rsidRDefault="00A75214">
      <w:pPr>
        <w:ind w:left="284" w:hanging="284"/>
        <w:jc w:val="both"/>
        <w:rPr>
          <w:rFonts w:ascii="NTTimes/Cyrillic" w:hAnsi="NTTimes/Cyrillic"/>
          <w:sz w:val="18"/>
        </w:rPr>
      </w:pPr>
      <w:r>
        <w:rPr>
          <w:rFonts w:ascii="NTTimes/Cyrillic" w:hAnsi="NTTimes/Cyrillic"/>
          <w:sz w:val="18"/>
        </w:rPr>
        <w:t xml:space="preserve"> д) в 25% наблюдений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111. Множественные аденомы околощитовидных желез наблюдаются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в единичных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б) в 4-6%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в) в 8-10%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10-15%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чем в 15%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112. Гиперплазия околощитовидных желез наблюдается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в 2-4%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б) в 6-8% случа</w:t>
      </w:r>
      <w:r>
        <w:rPr>
          <w:rFonts w:ascii="NTTimes/Cyrillic" w:hAnsi="NTTimes/Cyrillic"/>
          <w:sz w:val="18"/>
        </w:rPr>
        <w:t xml:space="preserve">ев </w:t>
      </w:r>
    </w:p>
    <w:p w:rsidR="00000000" w:rsidRDefault="00A75214">
      <w:pPr>
        <w:ind w:left="284" w:hanging="284"/>
        <w:jc w:val="both"/>
        <w:rPr>
          <w:rFonts w:ascii="NTTimes/Cyrillic" w:hAnsi="NTTimes/Cyrillic"/>
          <w:sz w:val="18"/>
        </w:rPr>
      </w:pPr>
      <w:r>
        <w:rPr>
          <w:rFonts w:ascii="NTTimes/Cyrillic" w:hAnsi="NTTimes/Cyrillic"/>
          <w:sz w:val="18"/>
        </w:rPr>
        <w:t xml:space="preserve"> в) в 10-12%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г) в 15-20% случаев </w:t>
      </w:r>
    </w:p>
    <w:p w:rsidR="00000000" w:rsidRDefault="00A75214">
      <w:pPr>
        <w:ind w:left="284" w:hanging="284"/>
        <w:jc w:val="both"/>
        <w:rPr>
          <w:rFonts w:ascii="NTTimes/Cyrillic" w:hAnsi="NTTimes/Cyrillic"/>
          <w:sz w:val="18"/>
        </w:rPr>
      </w:pPr>
      <w:r>
        <w:rPr>
          <w:rFonts w:ascii="NTTimes/Cyrillic" w:hAnsi="NTTimes/Cyrillic"/>
          <w:sz w:val="18"/>
        </w:rPr>
        <w:t xml:space="preserve"> д) в 20-30% случаев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113. Самый малый вес аденомы околощитовидной железы составляет приблизительно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а) 0. 2 г </w:t>
      </w:r>
    </w:p>
    <w:p w:rsidR="00000000" w:rsidRDefault="00A75214">
      <w:pPr>
        <w:ind w:left="284" w:hanging="284"/>
        <w:jc w:val="both"/>
        <w:rPr>
          <w:rFonts w:ascii="NTTimes/Cyrillic" w:hAnsi="NTTimes/Cyrillic"/>
          <w:sz w:val="18"/>
        </w:rPr>
      </w:pPr>
      <w:r>
        <w:rPr>
          <w:rFonts w:ascii="NTTimes/Cyrillic" w:hAnsi="NTTimes/Cyrillic"/>
          <w:sz w:val="18"/>
        </w:rPr>
        <w:t xml:space="preserve"> б) 0. 4 г </w:t>
      </w:r>
    </w:p>
    <w:p w:rsidR="00000000" w:rsidRDefault="00A75214">
      <w:pPr>
        <w:ind w:left="284" w:hanging="284"/>
        <w:jc w:val="both"/>
        <w:rPr>
          <w:rFonts w:ascii="NTTimes/Cyrillic" w:hAnsi="NTTimes/Cyrillic"/>
          <w:sz w:val="18"/>
        </w:rPr>
      </w:pPr>
      <w:r>
        <w:rPr>
          <w:rFonts w:ascii="NTTimes/Cyrillic" w:hAnsi="NTTimes/Cyrillic"/>
          <w:sz w:val="18"/>
        </w:rPr>
        <w:t xml:space="preserve"> в) 0. 6 г </w:t>
      </w:r>
    </w:p>
    <w:p w:rsidR="00000000" w:rsidRDefault="00A75214">
      <w:pPr>
        <w:ind w:left="284" w:hanging="284"/>
        <w:jc w:val="both"/>
        <w:rPr>
          <w:rFonts w:ascii="NTTimes/Cyrillic" w:hAnsi="NTTimes/Cyrillic"/>
          <w:sz w:val="18"/>
        </w:rPr>
      </w:pPr>
      <w:r>
        <w:rPr>
          <w:rFonts w:ascii="NTTimes/Cyrillic" w:hAnsi="NTTimes/Cyrillic"/>
          <w:sz w:val="18"/>
        </w:rPr>
        <w:t xml:space="preserve"> г) 0. 8 г </w:t>
      </w:r>
    </w:p>
    <w:p w:rsidR="00000000" w:rsidRDefault="00A75214">
      <w:pPr>
        <w:ind w:left="284" w:hanging="284"/>
        <w:jc w:val="both"/>
        <w:rPr>
          <w:rFonts w:ascii="NTTimes/Cyrillic" w:hAnsi="NTTimes/Cyrillic"/>
          <w:sz w:val="18"/>
        </w:rPr>
      </w:pPr>
      <w:r>
        <w:rPr>
          <w:rFonts w:ascii="NTTimes/Cyrillic" w:hAnsi="NTTimes/Cyrillic"/>
          <w:sz w:val="18"/>
        </w:rPr>
        <w:t xml:space="preserve"> д) 1. 0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114. Самый большой вес аденомы околощитовидной железы составляет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60 г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80 г </w:t>
      </w:r>
    </w:p>
    <w:p w:rsidR="00000000" w:rsidRDefault="00A75214">
      <w:pPr>
        <w:ind w:left="284" w:hanging="284"/>
        <w:jc w:val="both"/>
        <w:rPr>
          <w:rFonts w:ascii="NTTimes/Cyrillic" w:hAnsi="NTTimes/Cyrillic"/>
          <w:sz w:val="18"/>
        </w:rPr>
      </w:pPr>
      <w:r>
        <w:rPr>
          <w:rFonts w:ascii="NTTimes/Cyrillic" w:hAnsi="NTTimes/Cyrillic"/>
          <w:sz w:val="18"/>
        </w:rPr>
        <w:t xml:space="preserve"> в) 100 г </w:t>
      </w:r>
    </w:p>
    <w:p w:rsidR="00000000" w:rsidRDefault="00A75214">
      <w:pPr>
        <w:ind w:left="284" w:hanging="284"/>
        <w:jc w:val="both"/>
        <w:rPr>
          <w:rFonts w:ascii="NTTimes/Cyrillic" w:hAnsi="NTTimes/Cyrillic"/>
          <w:sz w:val="18"/>
        </w:rPr>
      </w:pPr>
      <w:r>
        <w:rPr>
          <w:rFonts w:ascii="NTTimes/Cyrillic" w:hAnsi="NTTimes/Cyrillic"/>
          <w:sz w:val="18"/>
        </w:rPr>
        <w:t xml:space="preserve"> г) 120 г </w:t>
      </w:r>
    </w:p>
    <w:p w:rsidR="00000000" w:rsidRDefault="00A75214">
      <w:pPr>
        <w:ind w:left="284" w:hanging="284"/>
        <w:jc w:val="both"/>
        <w:rPr>
          <w:rFonts w:ascii="NTTimes/Cyrillic" w:hAnsi="NTTimes/Cyrillic"/>
          <w:sz w:val="18"/>
        </w:rPr>
      </w:pPr>
      <w:r>
        <w:rPr>
          <w:rFonts w:ascii="NTTimes/Cyrillic" w:hAnsi="NTTimes/Cyrillic"/>
          <w:sz w:val="18"/>
        </w:rPr>
        <w:t xml:space="preserve"> д) 140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115. Наибольший размер аденомы околощитовидной железы составляет около </w:t>
      </w:r>
    </w:p>
    <w:p w:rsidR="00000000" w:rsidRDefault="00A75214">
      <w:pPr>
        <w:ind w:left="284" w:hanging="284"/>
        <w:jc w:val="both"/>
        <w:rPr>
          <w:rFonts w:ascii="NTTimes/Cyrillic" w:hAnsi="NTTimes/Cyrillic"/>
          <w:sz w:val="18"/>
        </w:rPr>
      </w:pPr>
      <w:r>
        <w:rPr>
          <w:rFonts w:ascii="NTTimes/Cyrillic" w:hAnsi="NTTimes/Cyrillic"/>
          <w:sz w:val="18"/>
        </w:rPr>
        <w:t xml:space="preserve"> а) 4 см в диаметре </w:t>
      </w:r>
    </w:p>
    <w:p w:rsidR="00000000" w:rsidRDefault="00A75214">
      <w:pPr>
        <w:ind w:left="284" w:hanging="284"/>
        <w:jc w:val="both"/>
        <w:rPr>
          <w:rFonts w:ascii="NTTimes/Cyrillic" w:hAnsi="NTTimes/Cyrillic"/>
          <w:sz w:val="18"/>
        </w:rPr>
      </w:pPr>
      <w:r>
        <w:rPr>
          <w:rFonts w:ascii="NTTimes/Cyrillic" w:hAnsi="NTTimes/Cyrillic"/>
          <w:sz w:val="18"/>
        </w:rPr>
        <w:t xml:space="preserve"> б) 8 см в диаметре </w:t>
      </w:r>
    </w:p>
    <w:p w:rsidR="00000000" w:rsidRDefault="00A75214">
      <w:pPr>
        <w:ind w:left="284" w:hanging="284"/>
        <w:jc w:val="both"/>
        <w:rPr>
          <w:rFonts w:ascii="NTTimes/Cyrillic" w:hAnsi="NTTimes/Cyrillic"/>
          <w:sz w:val="18"/>
        </w:rPr>
      </w:pPr>
      <w:r>
        <w:rPr>
          <w:rFonts w:ascii="NTTimes/Cyrillic" w:hAnsi="NTTimes/Cyrillic"/>
          <w:sz w:val="18"/>
        </w:rPr>
        <w:t xml:space="preserve"> в) 10 см в диаметре </w:t>
      </w:r>
    </w:p>
    <w:p w:rsidR="00000000" w:rsidRDefault="00A75214">
      <w:pPr>
        <w:ind w:left="284" w:hanging="284"/>
        <w:jc w:val="both"/>
        <w:rPr>
          <w:rFonts w:ascii="NTTimes/Cyrillic" w:hAnsi="NTTimes/Cyrillic"/>
          <w:sz w:val="18"/>
        </w:rPr>
      </w:pPr>
      <w:r>
        <w:rPr>
          <w:rFonts w:ascii="NTTimes/Cyrillic" w:hAnsi="NTTimes/Cyrillic"/>
          <w:sz w:val="18"/>
        </w:rPr>
        <w:t xml:space="preserve"> г) 12 см в диаметре </w:t>
      </w:r>
    </w:p>
    <w:p w:rsidR="00000000" w:rsidRDefault="00A75214">
      <w:pPr>
        <w:ind w:left="284" w:hanging="284"/>
        <w:jc w:val="both"/>
        <w:rPr>
          <w:rFonts w:ascii="NTTimes/Cyrillic" w:hAnsi="NTTimes/Cyrillic"/>
          <w:sz w:val="18"/>
        </w:rPr>
      </w:pPr>
      <w:r>
        <w:rPr>
          <w:rFonts w:ascii="NTTimes/Cyrillic" w:hAnsi="NTTimes/Cyrillic"/>
          <w:sz w:val="18"/>
        </w:rPr>
        <w:t xml:space="preserve"> д) 15 см в диаме</w:t>
      </w:r>
      <w:r>
        <w:rPr>
          <w:rFonts w:ascii="NTTimes/Cyrillic" w:hAnsi="NTTimes/Cyrillic"/>
          <w:sz w:val="18"/>
        </w:rPr>
        <w:t xml:space="preserve">тре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116. Для топической диагностики аденомы околощитовидной железы применяются все следующие исследования,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сканирования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артериографии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обзорной рентгенографии шеи </w:t>
      </w:r>
    </w:p>
    <w:p w:rsidR="00000000" w:rsidRDefault="00A75214">
      <w:pPr>
        <w:ind w:left="284" w:hanging="284"/>
        <w:jc w:val="both"/>
        <w:rPr>
          <w:rFonts w:ascii="NTTimes/Cyrillic" w:hAnsi="NTTimes/Cyrillic"/>
          <w:sz w:val="18"/>
        </w:rPr>
      </w:pPr>
      <w:r>
        <w:rPr>
          <w:rFonts w:ascii="NTTimes/Cyrillic" w:hAnsi="NTTimes/Cyrillic"/>
          <w:sz w:val="18"/>
        </w:rPr>
        <w:t xml:space="preserve"> д) пневмомедиастино- и пневмотиреографии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117. Гипокальциемия может проявляться всеми следующими симптомами,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ощущения онемения в руках и ногах </w:t>
      </w:r>
    </w:p>
    <w:p w:rsidR="00000000" w:rsidRDefault="00A75214">
      <w:pPr>
        <w:ind w:left="284" w:hanging="284"/>
        <w:jc w:val="both"/>
        <w:rPr>
          <w:rFonts w:ascii="NTTimes/Cyrillic" w:hAnsi="NTTimes/Cyrillic"/>
          <w:sz w:val="18"/>
        </w:rPr>
      </w:pPr>
      <w:r>
        <w:rPr>
          <w:rFonts w:ascii="NTTimes/Cyrillic" w:hAnsi="NTTimes/Cyrillic"/>
          <w:sz w:val="18"/>
        </w:rPr>
        <w:t xml:space="preserve"> б) ощущения онемения кончика носа и вокруг рта </w:t>
      </w:r>
    </w:p>
    <w:p w:rsidR="00000000" w:rsidRDefault="00A75214">
      <w:pPr>
        <w:ind w:left="284" w:hanging="284"/>
        <w:jc w:val="both"/>
        <w:rPr>
          <w:rFonts w:ascii="NTTimes/Cyrillic" w:hAnsi="NTTimes/Cyrillic"/>
          <w:sz w:val="18"/>
        </w:rPr>
      </w:pPr>
      <w:r>
        <w:rPr>
          <w:rFonts w:ascii="NTTimes/Cyrillic" w:hAnsi="NTTimes/Cyrillic"/>
          <w:sz w:val="18"/>
        </w:rPr>
        <w:t xml:space="preserve"> в) ощущения паутины на лице </w:t>
      </w:r>
    </w:p>
    <w:p w:rsidR="00000000" w:rsidRDefault="00A75214">
      <w:pPr>
        <w:ind w:left="284" w:hanging="284"/>
        <w:jc w:val="both"/>
        <w:rPr>
          <w:rFonts w:ascii="NTTimes/Cyrillic" w:hAnsi="NTTimes/Cyrillic"/>
          <w:sz w:val="18"/>
        </w:rPr>
      </w:pPr>
      <w:r>
        <w:rPr>
          <w:rFonts w:ascii="NTTimes/Cyrillic" w:hAnsi="NTTimes/Cyrillic"/>
          <w:sz w:val="18"/>
        </w:rPr>
        <w:t xml:space="preserve"> г) развития тетанических судорог со сведением ног и обр</w:t>
      </w:r>
      <w:r>
        <w:rPr>
          <w:rFonts w:ascii="NTTimes/Cyrillic" w:hAnsi="NTTimes/Cyrillic"/>
          <w:sz w:val="18"/>
        </w:rPr>
        <w:t xml:space="preserve">азованием "руки акушера" </w:t>
      </w:r>
    </w:p>
    <w:p w:rsidR="00000000" w:rsidRDefault="00A75214">
      <w:pPr>
        <w:ind w:left="284" w:hanging="284"/>
        <w:jc w:val="both"/>
        <w:rPr>
          <w:rFonts w:ascii="NTTimes/Cyrillic" w:hAnsi="NTTimes/Cyrillic"/>
          <w:sz w:val="18"/>
        </w:rPr>
      </w:pPr>
      <w:r>
        <w:rPr>
          <w:rFonts w:ascii="NTTimes/Cyrillic" w:hAnsi="NTTimes/Cyrillic"/>
          <w:sz w:val="18"/>
        </w:rPr>
        <w:t xml:space="preserve"> д) ощущения увеличения в объеме языка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118. Предоперационная подготовка больных с аденомой околощитовидной железы включает все перечисленное,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снятия болей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 устранения обезвоживания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устранения интоксикации </w:t>
      </w:r>
    </w:p>
    <w:p w:rsidR="00000000" w:rsidRDefault="00A75214">
      <w:pPr>
        <w:ind w:left="284" w:hanging="284"/>
        <w:jc w:val="both"/>
        <w:rPr>
          <w:rFonts w:ascii="NTTimes/Cyrillic" w:hAnsi="NTTimes/Cyrillic"/>
          <w:sz w:val="18"/>
        </w:rPr>
      </w:pPr>
      <w:r>
        <w:rPr>
          <w:rFonts w:ascii="NTTimes/Cyrillic" w:hAnsi="NTTimes/Cyrillic"/>
          <w:sz w:val="18"/>
        </w:rPr>
        <w:t xml:space="preserve"> г) устранения анемии </w:t>
      </w:r>
    </w:p>
    <w:p w:rsidR="00000000" w:rsidRDefault="00A75214">
      <w:pPr>
        <w:ind w:left="284" w:hanging="284"/>
        <w:jc w:val="both"/>
        <w:rPr>
          <w:rFonts w:ascii="NTTimes/Cyrillic" w:hAnsi="NTTimes/Cyrillic"/>
          <w:sz w:val="18"/>
        </w:rPr>
      </w:pPr>
      <w:r>
        <w:rPr>
          <w:rFonts w:ascii="NTTimes/Cyrillic" w:hAnsi="NTTimes/Cyrillic"/>
          <w:sz w:val="18"/>
        </w:rPr>
        <w:t xml:space="preserve"> д) восполнения отрицательного баланса фосфорно-кальциевого обмена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119. Послеоперационная летальность при удалении аденом околощитовидных желез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5% </w:t>
      </w:r>
    </w:p>
    <w:p w:rsidR="00000000" w:rsidRDefault="00A75214">
      <w:pPr>
        <w:ind w:left="284" w:hanging="284"/>
        <w:jc w:val="both"/>
        <w:rPr>
          <w:rFonts w:ascii="NTTimes/Cyrillic" w:hAnsi="NTTimes/Cyrillic"/>
          <w:sz w:val="18"/>
        </w:rPr>
      </w:pPr>
      <w:r>
        <w:rPr>
          <w:rFonts w:ascii="NTTimes/Cyrillic" w:hAnsi="NTTimes/Cyrillic"/>
          <w:sz w:val="18"/>
        </w:rPr>
        <w:t xml:space="preserve"> б) около 5% </w:t>
      </w:r>
    </w:p>
    <w:p w:rsidR="00000000" w:rsidRDefault="00A75214">
      <w:pPr>
        <w:ind w:left="284" w:hanging="284"/>
        <w:jc w:val="both"/>
        <w:rPr>
          <w:rFonts w:ascii="NTTimes/Cyrillic" w:hAnsi="NTTimes/Cyrillic"/>
          <w:sz w:val="18"/>
        </w:rPr>
      </w:pPr>
      <w:r>
        <w:rPr>
          <w:rFonts w:ascii="NTTimes/Cyrillic" w:hAnsi="NTTimes/Cyrillic"/>
          <w:sz w:val="18"/>
        </w:rPr>
        <w:t xml:space="preserve"> в) около 10% </w:t>
      </w:r>
    </w:p>
    <w:p w:rsidR="00000000" w:rsidRDefault="00A75214">
      <w:pPr>
        <w:ind w:left="284" w:hanging="284"/>
        <w:jc w:val="both"/>
        <w:rPr>
          <w:rFonts w:ascii="NTTimes/Cyrillic" w:hAnsi="NTTimes/Cyrillic"/>
          <w:sz w:val="18"/>
        </w:rPr>
      </w:pPr>
      <w:r>
        <w:rPr>
          <w:rFonts w:ascii="NTTimes/Cyrillic" w:hAnsi="NTTimes/Cyrillic"/>
          <w:sz w:val="18"/>
        </w:rPr>
        <w:t xml:space="preserve"> г) около 15% </w:t>
      </w:r>
    </w:p>
    <w:p w:rsidR="00000000" w:rsidRDefault="00A75214">
      <w:pPr>
        <w:ind w:left="284" w:hanging="284"/>
        <w:jc w:val="both"/>
        <w:rPr>
          <w:rFonts w:ascii="NTTimes/Cyrillic" w:hAnsi="NTTimes/Cyrillic"/>
          <w:sz w:val="18"/>
        </w:rPr>
      </w:pPr>
      <w:r>
        <w:rPr>
          <w:rFonts w:ascii="NTTimes/Cyrillic" w:hAnsi="NTTimes/Cyrillic"/>
          <w:sz w:val="18"/>
        </w:rPr>
        <w:t xml:space="preserve"> д) около </w:t>
      </w:r>
      <w:r>
        <w:rPr>
          <w:rFonts w:ascii="NTTimes/Cyrillic" w:hAnsi="NTTimes/Cyrillic"/>
          <w:sz w:val="18"/>
        </w:rPr>
        <w:t xml:space="preserve">20%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17. ОНКОЛОГИЯ</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Ионизирующие излучения обладают канцерогенным действием </w:t>
      </w:r>
    </w:p>
    <w:p w:rsidR="00000000" w:rsidRDefault="00A75214">
      <w:pPr>
        <w:ind w:left="284" w:hanging="284"/>
        <w:jc w:val="both"/>
        <w:rPr>
          <w:rFonts w:ascii="NTTimes/Cyrillic" w:hAnsi="NTTimes/Cyrillic"/>
          <w:sz w:val="18"/>
        </w:rPr>
      </w:pPr>
      <w:r>
        <w:rPr>
          <w:rFonts w:ascii="NTTimes/Cyrillic" w:hAnsi="NTTimes/Cyrillic"/>
          <w:sz w:val="18"/>
        </w:rPr>
        <w:t xml:space="preserve"> а) в малых дозах </w:t>
      </w:r>
    </w:p>
    <w:p w:rsidR="00000000" w:rsidRDefault="00A75214">
      <w:pPr>
        <w:ind w:left="284" w:hanging="284"/>
        <w:jc w:val="both"/>
        <w:rPr>
          <w:rFonts w:ascii="NTTimes/Cyrillic" w:hAnsi="NTTimes/Cyrillic"/>
          <w:sz w:val="18"/>
        </w:rPr>
      </w:pPr>
      <w:r>
        <w:rPr>
          <w:rFonts w:ascii="NTTimes/Cyrillic" w:hAnsi="NTTimes/Cyrillic"/>
          <w:sz w:val="18"/>
        </w:rPr>
        <w:t xml:space="preserve"> б) в больших дозах </w:t>
      </w:r>
    </w:p>
    <w:p w:rsidR="00000000" w:rsidRDefault="00A75214">
      <w:pPr>
        <w:ind w:left="284" w:hanging="284"/>
        <w:jc w:val="both"/>
        <w:rPr>
          <w:rFonts w:ascii="NTTimes/Cyrillic" w:hAnsi="NTTimes/Cyrillic"/>
          <w:sz w:val="18"/>
        </w:rPr>
      </w:pPr>
      <w:r>
        <w:rPr>
          <w:rFonts w:ascii="NTTimes/Cyrillic" w:hAnsi="NTTimes/Cyrillic"/>
          <w:sz w:val="18"/>
        </w:rPr>
        <w:t xml:space="preserve"> в) не обладают канцерогенным действием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не доказано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С воздействием вируса не связывают возникновение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рака шейки матки </w:t>
      </w:r>
    </w:p>
    <w:p w:rsidR="00000000" w:rsidRDefault="00A75214">
      <w:pPr>
        <w:ind w:left="284" w:hanging="284"/>
        <w:jc w:val="both"/>
        <w:rPr>
          <w:rFonts w:ascii="NTTimes/Cyrillic" w:hAnsi="NTTimes/Cyrillic"/>
          <w:sz w:val="18"/>
        </w:rPr>
      </w:pPr>
      <w:r>
        <w:rPr>
          <w:rFonts w:ascii="NTTimes/Cyrillic" w:hAnsi="NTTimes/Cyrillic"/>
          <w:sz w:val="18"/>
        </w:rPr>
        <w:t xml:space="preserve"> б) рака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рака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рака носоглотки </w:t>
      </w:r>
    </w:p>
    <w:p w:rsidR="00000000" w:rsidRDefault="00A75214">
      <w:pPr>
        <w:ind w:left="284" w:hanging="284"/>
        <w:jc w:val="both"/>
        <w:rPr>
          <w:rFonts w:ascii="NTTimes/Cyrillic" w:hAnsi="NTTimes/Cyrillic"/>
          <w:sz w:val="18"/>
        </w:rPr>
      </w:pPr>
      <w:r>
        <w:rPr>
          <w:rFonts w:ascii="NTTimes/Cyrillic" w:hAnsi="NTTimes/Cyrillic"/>
          <w:sz w:val="18"/>
        </w:rPr>
        <w:t xml:space="preserve"> д) лейкозов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Основная сущность канцерогенеза злокачественных опухолей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нарушении биохимических процессов в цитоплазме </w:t>
      </w:r>
    </w:p>
    <w:p w:rsidR="00000000" w:rsidRDefault="00A75214">
      <w:pPr>
        <w:ind w:left="284" w:hanging="284"/>
        <w:jc w:val="both"/>
        <w:rPr>
          <w:rFonts w:ascii="NTTimes/Cyrillic" w:hAnsi="NTTimes/Cyrillic"/>
          <w:sz w:val="18"/>
        </w:rPr>
      </w:pPr>
      <w:r>
        <w:rPr>
          <w:rFonts w:ascii="NTTimes/Cyrillic" w:hAnsi="NTTimes/Cyrillic"/>
          <w:sz w:val="18"/>
        </w:rPr>
        <w:t xml:space="preserve"> б) в нарушении взаимодействия структур ядра и цитоп</w:t>
      </w:r>
      <w:r>
        <w:rPr>
          <w:rFonts w:ascii="NTTimes/Cyrillic" w:hAnsi="NTTimes/Cyrillic"/>
          <w:sz w:val="18"/>
        </w:rPr>
        <w:t xml:space="preserve">лазмы </w:t>
      </w:r>
    </w:p>
    <w:p w:rsidR="00000000" w:rsidRDefault="00A75214">
      <w:pPr>
        <w:ind w:left="284" w:hanging="284"/>
        <w:jc w:val="both"/>
        <w:rPr>
          <w:rFonts w:ascii="NTTimes/Cyrillic" w:hAnsi="NTTimes/Cyrillic"/>
          <w:sz w:val="18"/>
        </w:rPr>
      </w:pPr>
      <w:r>
        <w:rPr>
          <w:rFonts w:ascii="NTTimes/Cyrillic" w:hAnsi="NTTimes/Cyrillic"/>
          <w:sz w:val="18"/>
        </w:rPr>
        <w:t xml:space="preserve"> в) в повреждении генетического аппарата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Из перечисленных опухолей мягких тканей может быть отнесена к радиочувствительным </w:t>
      </w:r>
    </w:p>
    <w:p w:rsidR="00000000" w:rsidRDefault="00A75214">
      <w:pPr>
        <w:ind w:left="284" w:hanging="284"/>
        <w:jc w:val="both"/>
        <w:rPr>
          <w:rFonts w:ascii="NTTimes/Cyrillic" w:hAnsi="NTTimes/Cyrillic"/>
          <w:sz w:val="18"/>
        </w:rPr>
      </w:pPr>
      <w:r>
        <w:rPr>
          <w:rFonts w:ascii="NTTimes/Cyrillic" w:hAnsi="NTTimes/Cyrillic"/>
          <w:sz w:val="18"/>
        </w:rPr>
        <w:t xml:space="preserve"> а) фибросаркома </w:t>
      </w:r>
    </w:p>
    <w:p w:rsidR="00000000" w:rsidRDefault="00A75214">
      <w:pPr>
        <w:ind w:left="284" w:hanging="284"/>
        <w:jc w:val="both"/>
        <w:rPr>
          <w:rFonts w:ascii="NTTimes/Cyrillic" w:hAnsi="NTTimes/Cyrillic"/>
          <w:sz w:val="18"/>
        </w:rPr>
      </w:pPr>
      <w:r>
        <w:rPr>
          <w:rFonts w:ascii="NTTimes/Cyrillic" w:hAnsi="NTTimes/Cyrillic"/>
          <w:sz w:val="18"/>
        </w:rPr>
        <w:t xml:space="preserve"> б) веретеноклеточная саркома </w:t>
      </w:r>
    </w:p>
    <w:p w:rsidR="00000000" w:rsidRDefault="00A75214">
      <w:pPr>
        <w:ind w:left="284" w:hanging="284"/>
        <w:jc w:val="both"/>
        <w:rPr>
          <w:rFonts w:ascii="NTTimes/Cyrillic" w:hAnsi="NTTimes/Cyrillic"/>
          <w:sz w:val="18"/>
        </w:rPr>
      </w:pPr>
      <w:r>
        <w:rPr>
          <w:rFonts w:ascii="NTTimes/Cyrillic" w:hAnsi="NTTimes/Cyrillic"/>
          <w:sz w:val="18"/>
        </w:rPr>
        <w:t xml:space="preserve"> в) синовиальная саркома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При лечении злокачественных опухолей мягких тканей применение лучевой терапии наиболее целесообразно </w:t>
      </w:r>
    </w:p>
    <w:p w:rsidR="00000000" w:rsidRDefault="00A75214">
      <w:pPr>
        <w:ind w:left="284" w:hanging="284"/>
        <w:jc w:val="both"/>
        <w:rPr>
          <w:rFonts w:ascii="NTTimes/Cyrillic" w:hAnsi="NTTimes/Cyrillic"/>
          <w:sz w:val="18"/>
        </w:rPr>
      </w:pPr>
      <w:r>
        <w:rPr>
          <w:rFonts w:ascii="NTTimes/Cyrillic" w:hAnsi="NTTimes/Cyrillic"/>
          <w:sz w:val="18"/>
        </w:rPr>
        <w:t xml:space="preserve"> а) как самостоятельный метод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в предоперационном периоде </w:t>
      </w:r>
    </w:p>
    <w:p w:rsidR="00000000" w:rsidRDefault="00A75214">
      <w:pPr>
        <w:ind w:left="284" w:hanging="284"/>
        <w:jc w:val="both"/>
        <w:rPr>
          <w:rFonts w:ascii="NTTimes/Cyrillic" w:hAnsi="NTTimes/Cyrillic"/>
          <w:sz w:val="18"/>
        </w:rPr>
      </w:pPr>
      <w:r>
        <w:rPr>
          <w:rFonts w:ascii="NTTimes/Cyrillic" w:hAnsi="NTTimes/Cyrillic"/>
          <w:sz w:val="18"/>
        </w:rPr>
        <w:t xml:space="preserve"> в) в после</w:t>
      </w:r>
      <w:r>
        <w:rPr>
          <w:rFonts w:ascii="NTTimes/Cyrillic" w:hAnsi="NTTimes/Cyrillic"/>
          <w:sz w:val="18"/>
        </w:rPr>
        <w:t xml:space="preserve">операционном периоде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Доброкачественным опухолям присущи </w:t>
      </w:r>
    </w:p>
    <w:p w:rsidR="00000000" w:rsidRDefault="00A75214">
      <w:pPr>
        <w:ind w:left="284" w:hanging="284"/>
        <w:jc w:val="both"/>
        <w:rPr>
          <w:rFonts w:ascii="NTTimes/Cyrillic" w:hAnsi="NTTimes/Cyrillic"/>
          <w:sz w:val="18"/>
        </w:rPr>
      </w:pPr>
      <w:r>
        <w:rPr>
          <w:rFonts w:ascii="NTTimes/Cyrillic" w:hAnsi="NTTimes/Cyrillic"/>
          <w:sz w:val="18"/>
        </w:rPr>
        <w:t xml:space="preserve"> а) инфильтративный рост </w:t>
      </w:r>
    </w:p>
    <w:p w:rsidR="00000000" w:rsidRDefault="00A75214">
      <w:pPr>
        <w:ind w:left="284" w:hanging="284"/>
        <w:jc w:val="both"/>
        <w:rPr>
          <w:rFonts w:ascii="NTTimes/Cyrillic" w:hAnsi="NTTimes/Cyrillic"/>
          <w:sz w:val="18"/>
        </w:rPr>
      </w:pPr>
      <w:r>
        <w:rPr>
          <w:rFonts w:ascii="NTTimes/Cyrillic" w:hAnsi="NTTimes/Cyrillic"/>
          <w:sz w:val="18"/>
        </w:rPr>
        <w:t xml:space="preserve"> б) экспансивный рост </w:t>
      </w:r>
    </w:p>
    <w:p w:rsidR="00000000" w:rsidRDefault="00A75214">
      <w:pPr>
        <w:ind w:left="284" w:hanging="284"/>
        <w:jc w:val="both"/>
        <w:rPr>
          <w:rFonts w:ascii="NTTimes/Cyrillic" w:hAnsi="NTTimes/Cyrillic"/>
          <w:sz w:val="18"/>
        </w:rPr>
      </w:pPr>
      <w:r>
        <w:rPr>
          <w:rFonts w:ascii="NTTimes/Cyrillic" w:hAnsi="NTTimes/Cyrillic"/>
          <w:sz w:val="18"/>
        </w:rPr>
        <w:t xml:space="preserve"> в) нарушение дифференцировки 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К облигатному предраку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неспецифичечкий язвенный колит </w:t>
      </w:r>
    </w:p>
    <w:p w:rsidR="00000000" w:rsidRDefault="00A75214">
      <w:pPr>
        <w:ind w:left="284" w:hanging="284"/>
        <w:jc w:val="both"/>
        <w:rPr>
          <w:rFonts w:ascii="NTTimes/Cyrillic" w:hAnsi="NTTimes/Cyrillic"/>
          <w:sz w:val="18"/>
        </w:rPr>
      </w:pPr>
      <w:r>
        <w:rPr>
          <w:rFonts w:ascii="NTTimes/Cyrillic" w:hAnsi="NTTimes/Cyrillic"/>
          <w:sz w:val="18"/>
        </w:rPr>
        <w:t xml:space="preserve"> б) болезнь Крона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гиперпластический полип </w:t>
      </w:r>
    </w:p>
    <w:p w:rsidR="00000000" w:rsidRDefault="00A75214">
      <w:pPr>
        <w:ind w:left="284" w:hanging="284"/>
        <w:jc w:val="both"/>
        <w:rPr>
          <w:rFonts w:ascii="NTTimes/Cyrillic" w:hAnsi="NTTimes/Cyrillic"/>
          <w:sz w:val="18"/>
        </w:rPr>
      </w:pPr>
      <w:r>
        <w:rPr>
          <w:rFonts w:ascii="NTTimes/Cyrillic" w:hAnsi="NTTimes/Cyrillic"/>
          <w:sz w:val="18"/>
        </w:rPr>
        <w:t xml:space="preserve"> г) диффузный семейный полипоз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Возникновению опухолей чаще всего способствует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снижение показателей клеточно</w:t>
      </w:r>
      <w:r>
        <w:rPr>
          <w:rFonts w:ascii="NTTimes/Cyrillic" w:hAnsi="NTTimes/Cyrillic"/>
          <w:sz w:val="18"/>
        </w:rPr>
        <w:t xml:space="preserve">го иммунитета </w:t>
      </w:r>
    </w:p>
    <w:p w:rsidR="00000000" w:rsidRDefault="00A75214">
      <w:pPr>
        <w:ind w:left="284" w:hanging="284"/>
        <w:jc w:val="both"/>
        <w:rPr>
          <w:rFonts w:ascii="NTTimes/Cyrillic" w:hAnsi="NTTimes/Cyrillic"/>
          <w:sz w:val="18"/>
        </w:rPr>
      </w:pPr>
      <w:r>
        <w:rPr>
          <w:rFonts w:ascii="NTTimes/Cyrillic" w:hAnsi="NTTimes/Cyrillic"/>
          <w:sz w:val="18"/>
        </w:rPr>
        <w:t xml:space="preserve"> б) снижение показателей гуморального иммунитета </w:t>
      </w:r>
    </w:p>
    <w:p w:rsidR="00000000" w:rsidRDefault="00A75214">
      <w:pPr>
        <w:ind w:left="284" w:hanging="284"/>
        <w:jc w:val="both"/>
        <w:rPr>
          <w:rFonts w:ascii="NTTimes/Cyrillic" w:hAnsi="NTTimes/Cyrillic"/>
          <w:sz w:val="18"/>
        </w:rPr>
      </w:pPr>
      <w:r>
        <w:rPr>
          <w:rFonts w:ascii="NTTimes/Cyrillic" w:hAnsi="NTTimes/Cyrillic"/>
          <w:sz w:val="18"/>
        </w:rPr>
        <w:t xml:space="preserve"> в) состояние иммунитета не влияет на возникновение опухолей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влияние иммунитета на возникновение опухолей спорно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Соблюдение принципа зональности и футлярности при выполнении онкологических операций направлено </w:t>
      </w:r>
    </w:p>
    <w:p w:rsidR="00000000" w:rsidRDefault="00A75214">
      <w:pPr>
        <w:ind w:left="284" w:hanging="284"/>
        <w:jc w:val="both"/>
        <w:rPr>
          <w:rFonts w:ascii="NTTimes/Cyrillic" w:hAnsi="NTTimes/Cyrillic"/>
          <w:sz w:val="18"/>
        </w:rPr>
      </w:pPr>
      <w:r>
        <w:rPr>
          <w:rFonts w:ascii="NTTimes/Cyrillic" w:hAnsi="NTTimes/Cyrillic"/>
          <w:sz w:val="18"/>
        </w:rPr>
        <w:t xml:space="preserve"> а) на обеспечение антибластики </w:t>
      </w:r>
    </w:p>
    <w:p w:rsidR="00000000" w:rsidRDefault="00A75214">
      <w:pPr>
        <w:ind w:left="284" w:hanging="284"/>
        <w:jc w:val="both"/>
        <w:rPr>
          <w:rFonts w:ascii="NTTimes/Cyrillic" w:hAnsi="NTTimes/Cyrillic"/>
          <w:sz w:val="18"/>
        </w:rPr>
      </w:pPr>
      <w:r>
        <w:rPr>
          <w:rFonts w:ascii="NTTimes/Cyrillic" w:hAnsi="NTTimes/Cyrillic"/>
          <w:sz w:val="18"/>
        </w:rPr>
        <w:t xml:space="preserve"> б) на обеспечение абластики </w:t>
      </w:r>
    </w:p>
    <w:p w:rsidR="00000000" w:rsidRDefault="00A75214">
      <w:pPr>
        <w:ind w:left="284" w:hanging="284"/>
        <w:jc w:val="both"/>
        <w:rPr>
          <w:rFonts w:ascii="NTTimes/Cyrillic" w:hAnsi="NTTimes/Cyrillic"/>
          <w:sz w:val="18"/>
        </w:rPr>
      </w:pPr>
      <w:r>
        <w:rPr>
          <w:rFonts w:ascii="NTTimes/Cyrillic" w:hAnsi="NTTimes/Cyrillic"/>
          <w:sz w:val="18"/>
        </w:rPr>
        <w:t xml:space="preserve"> в) на снижение риска хирургических вмешательств </w:t>
      </w:r>
    </w:p>
    <w:p w:rsidR="00000000" w:rsidRDefault="00A75214">
      <w:pPr>
        <w:ind w:left="284" w:hanging="284"/>
        <w:jc w:val="both"/>
        <w:rPr>
          <w:rFonts w:ascii="NTTimes/Cyrillic" w:hAnsi="NTTimes/Cyrillic"/>
          <w:sz w:val="18"/>
        </w:rPr>
      </w:pPr>
      <w:r>
        <w:rPr>
          <w:rFonts w:ascii="NTTimes/Cyrillic" w:hAnsi="NTTimes/Cyrillic"/>
          <w:sz w:val="18"/>
        </w:rPr>
        <w:t xml:space="preserve"> г) на максимальное сохранение функции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010. Главной целью </w:t>
      </w:r>
      <w:r>
        <w:rPr>
          <w:rFonts w:ascii="NTTimes/Cyrillic" w:hAnsi="NTTimes/Cyrillic"/>
          <w:sz w:val="18"/>
        </w:rPr>
        <w:t xml:space="preserve">симптоматической операции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пораженного опухолью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б) удаление регионарных лимфатических метастазов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устранение осложнений, которые могут привести больного к смерти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Недостатками метода электрокоагуляции опухоли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пригорание фрагментов опухоли к электроду </w:t>
      </w:r>
    </w:p>
    <w:p w:rsidR="00000000" w:rsidRDefault="00A75214">
      <w:pPr>
        <w:ind w:left="284" w:hanging="284"/>
        <w:jc w:val="both"/>
        <w:rPr>
          <w:rFonts w:ascii="NTTimes/Cyrillic" w:hAnsi="NTTimes/Cyrillic"/>
          <w:sz w:val="18"/>
        </w:rPr>
      </w:pPr>
      <w:r>
        <w:rPr>
          <w:rFonts w:ascii="NTTimes/Cyrillic" w:hAnsi="NTTimes/Cyrillic"/>
          <w:sz w:val="18"/>
        </w:rPr>
        <w:t xml:space="preserve"> б) опасность глубокого поражения стенки органа </w:t>
      </w:r>
    </w:p>
    <w:p w:rsidR="00000000" w:rsidRDefault="00A75214">
      <w:pPr>
        <w:ind w:left="284" w:hanging="284"/>
        <w:jc w:val="both"/>
        <w:rPr>
          <w:rFonts w:ascii="NTTimes/Cyrillic" w:hAnsi="NTTimes/Cyrillic"/>
          <w:sz w:val="18"/>
        </w:rPr>
      </w:pPr>
      <w:r>
        <w:rPr>
          <w:rFonts w:ascii="NTTimes/Cyrillic" w:hAnsi="NTTimes/Cyrillic"/>
          <w:sz w:val="18"/>
        </w:rPr>
        <w:t xml:space="preserve"> в) отторжение коагулированных тканей в течение нескольких дней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w:t>
      </w:r>
      <w:r>
        <w:rPr>
          <w:rFonts w:ascii="NTTimes/Cyrillic" w:hAnsi="NTTimes/Cyrillic"/>
          <w:sz w:val="18"/>
        </w:rPr>
        <w:t xml:space="preserve">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Факторами, предрасполагающими к тромбоэмболии легочной артерии,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длительная катетеризация крупных вен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операции на органах малого таза и нижних конечностей </w:t>
      </w:r>
    </w:p>
    <w:p w:rsidR="00000000" w:rsidRDefault="00A75214">
      <w:pPr>
        <w:ind w:left="284" w:hanging="284"/>
        <w:jc w:val="both"/>
        <w:rPr>
          <w:rFonts w:ascii="NTTimes/Cyrillic" w:hAnsi="NTTimes/Cyrillic"/>
          <w:sz w:val="18"/>
        </w:rPr>
      </w:pPr>
      <w:r>
        <w:rPr>
          <w:rFonts w:ascii="NTTimes/Cyrillic" w:hAnsi="NTTimes/Cyrillic"/>
          <w:sz w:val="18"/>
        </w:rPr>
        <w:t xml:space="preserve"> в) длительное неподвижное положение в постели </w:t>
      </w:r>
    </w:p>
    <w:p w:rsidR="00000000" w:rsidRDefault="00A75214">
      <w:pPr>
        <w:ind w:left="284" w:hanging="284"/>
        <w:jc w:val="both"/>
        <w:rPr>
          <w:rFonts w:ascii="NTTimes/Cyrillic" w:hAnsi="NTTimes/Cyrillic"/>
          <w:sz w:val="18"/>
        </w:rPr>
      </w:pPr>
      <w:r>
        <w:rPr>
          <w:rFonts w:ascii="NTTimes/Cyrillic" w:hAnsi="NTTimes/Cyrillic"/>
          <w:sz w:val="18"/>
        </w:rPr>
        <w:t xml:space="preserve"> г) посттромботический синдром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К расширенной операции следует относить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опухоли в пределах здоровой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б) удаление опухоли в пределах здоровых тканей вместе с регионарным лимфатическим барьером </w:t>
      </w:r>
    </w:p>
    <w:p w:rsidR="00000000" w:rsidRDefault="00A75214">
      <w:pPr>
        <w:ind w:left="284" w:hanging="284"/>
        <w:jc w:val="both"/>
        <w:rPr>
          <w:rFonts w:ascii="NTTimes/Cyrillic" w:hAnsi="NTTimes/Cyrillic"/>
          <w:sz w:val="18"/>
        </w:rPr>
      </w:pPr>
      <w:r>
        <w:rPr>
          <w:rFonts w:ascii="NTTimes/Cyrillic" w:hAnsi="NTTimes/Cyrillic"/>
          <w:sz w:val="18"/>
        </w:rPr>
        <w:t xml:space="preserve"> в) удаление опухоли в пределах здоро</w:t>
      </w:r>
      <w:r>
        <w:rPr>
          <w:rFonts w:ascii="NTTimes/Cyrillic" w:hAnsi="NTTimes/Cyrillic"/>
          <w:sz w:val="18"/>
        </w:rPr>
        <w:t xml:space="preserve">вых тканей вместе с регионарным лимфатическим барьером и всеми доступными лимфоузлами и клетчаткой в зоне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удаление опухоли в пределах здоровых тканей вместе с регионарным лимфатическим барьером и резекцией или полным удалением другого органа, вовлеченного в опухолевой процесс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К комбинированной операции следует относить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опухоли вместе с регионарным лимфатическим барьером </w:t>
      </w:r>
    </w:p>
    <w:p w:rsidR="00000000" w:rsidRDefault="00A75214">
      <w:pPr>
        <w:ind w:left="284" w:hanging="284"/>
        <w:jc w:val="both"/>
        <w:rPr>
          <w:rFonts w:ascii="NTTimes/Cyrillic" w:hAnsi="NTTimes/Cyrillic"/>
          <w:sz w:val="18"/>
        </w:rPr>
      </w:pPr>
      <w:r>
        <w:rPr>
          <w:rFonts w:ascii="NTTimes/Cyrillic" w:hAnsi="NTTimes/Cyrillic"/>
          <w:sz w:val="18"/>
        </w:rPr>
        <w:t xml:space="preserve"> б) удаление опухоли вместе с регионарным лимфатическим барьером и всеми до</w:t>
      </w:r>
      <w:r>
        <w:rPr>
          <w:rFonts w:ascii="NTTimes/Cyrillic" w:hAnsi="NTTimes/Cyrillic"/>
          <w:sz w:val="18"/>
        </w:rPr>
        <w:t xml:space="preserve">ступными лимфоузлами и клетчаткой в зоне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удаление опухоли вместе с регионарным лимфатическим барьером и резекцией или удалением другого органа, вовлеченного в опухолевый процесс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удаление опухоли вместе с регионарным лимфатическим барьером и одновременным выполнением операции по поводу какого-либо другого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Термину "операбельность" больше всего соответсвует </w:t>
      </w:r>
    </w:p>
    <w:p w:rsidR="00000000" w:rsidRDefault="00A75214">
      <w:pPr>
        <w:ind w:left="284" w:hanging="284"/>
        <w:jc w:val="both"/>
        <w:rPr>
          <w:rFonts w:ascii="NTTimes/Cyrillic" w:hAnsi="NTTimes/Cyrillic"/>
          <w:sz w:val="18"/>
        </w:rPr>
      </w:pPr>
      <w:r>
        <w:rPr>
          <w:rFonts w:ascii="NTTimes/Cyrillic" w:hAnsi="NTTimes/Cyrillic"/>
          <w:sz w:val="18"/>
        </w:rPr>
        <w:t xml:space="preserve"> а) состояние больного, позволяющее выполнить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б) состояние больного, позволяющее в</w:t>
      </w:r>
      <w:r>
        <w:rPr>
          <w:rFonts w:ascii="NTTimes/Cyrillic" w:hAnsi="NTTimes/Cyrillic"/>
          <w:sz w:val="18"/>
        </w:rPr>
        <w:t xml:space="preserve">ыполнить радикальную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в) выявленная во время хирургического вмешательства возможность выполнить радикальную операцию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На отдаленные результаты хирургического лечения злокачественных заболеваний оказывает наименьшее влияние </w:t>
      </w:r>
    </w:p>
    <w:p w:rsidR="00000000" w:rsidRDefault="00A75214">
      <w:pPr>
        <w:ind w:left="284" w:hanging="284"/>
        <w:jc w:val="both"/>
        <w:rPr>
          <w:rFonts w:ascii="NTTimes/Cyrillic" w:hAnsi="NTTimes/Cyrillic"/>
          <w:sz w:val="18"/>
        </w:rPr>
      </w:pPr>
      <w:r>
        <w:rPr>
          <w:rFonts w:ascii="NTTimes/Cyrillic" w:hAnsi="NTTimes/Cyrillic"/>
          <w:sz w:val="18"/>
        </w:rPr>
        <w:t xml:space="preserve"> а) тип роста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гистологическая структура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метастазов в регионарных лимфоузлах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отдаленных метастазов </w:t>
      </w:r>
    </w:p>
    <w:p w:rsidR="00000000" w:rsidRDefault="00A75214">
      <w:pPr>
        <w:ind w:left="284" w:hanging="284"/>
        <w:jc w:val="both"/>
        <w:rPr>
          <w:rFonts w:ascii="NTTimes/Cyrillic" w:hAnsi="NTTimes/Cyrillic"/>
          <w:sz w:val="18"/>
        </w:rPr>
      </w:pPr>
      <w:r>
        <w:rPr>
          <w:rFonts w:ascii="NTTimes/Cyrillic" w:hAnsi="NTTimes/Cyrillic"/>
          <w:sz w:val="18"/>
        </w:rPr>
        <w:t xml:space="preserve"> д) возраст больного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017. На частоту развития несостоятельности швов м</w:t>
      </w:r>
      <w:r>
        <w:rPr>
          <w:rFonts w:ascii="NTTimes/Cyrillic" w:hAnsi="NTTimes/Cyrillic"/>
          <w:sz w:val="18"/>
        </w:rPr>
        <w:t xml:space="preserve">огут оказывать влияние -(1) гипопротеинемия -(2) анемия -(3) погрешности хирургической техники -(4) наличие опухолевых клеток по линии резекции -(5) натяжение сшиваемых органов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3,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3, 4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Радикальные операции при раке молочной железы дают лучший результат при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в верхне-внутреннем квадранте </w:t>
      </w:r>
    </w:p>
    <w:p w:rsidR="00000000" w:rsidRDefault="00A75214">
      <w:pPr>
        <w:ind w:left="284" w:hanging="284"/>
        <w:jc w:val="both"/>
        <w:rPr>
          <w:rFonts w:ascii="NTTimes/Cyrillic" w:hAnsi="NTTimes/Cyrillic"/>
          <w:sz w:val="18"/>
        </w:rPr>
      </w:pPr>
      <w:r>
        <w:rPr>
          <w:rFonts w:ascii="NTTimes/Cyrillic" w:hAnsi="NTTimes/Cyrillic"/>
          <w:sz w:val="18"/>
        </w:rPr>
        <w:t xml:space="preserve"> б) в верхне-наружном квадранте </w:t>
      </w:r>
    </w:p>
    <w:p w:rsidR="00000000" w:rsidRDefault="00A75214">
      <w:pPr>
        <w:ind w:left="284" w:hanging="284"/>
        <w:jc w:val="both"/>
        <w:rPr>
          <w:rFonts w:ascii="NTTimes/Cyrillic" w:hAnsi="NTTimes/Cyrillic"/>
          <w:sz w:val="18"/>
        </w:rPr>
      </w:pPr>
      <w:r>
        <w:rPr>
          <w:rFonts w:ascii="NTTimes/Cyrillic" w:hAnsi="NTTimes/Cyrillic"/>
          <w:sz w:val="18"/>
        </w:rPr>
        <w:t xml:space="preserve"> в) в нижне-внутреннем квадранте</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г) в нижне-наружном квадранте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019. Отечно-инфильтративная форма рака молочной железы обычно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 и IV стадиям </w:t>
      </w:r>
    </w:p>
    <w:p w:rsidR="00000000" w:rsidRDefault="00A75214">
      <w:pPr>
        <w:ind w:left="284" w:hanging="284"/>
        <w:jc w:val="both"/>
        <w:rPr>
          <w:rFonts w:ascii="NTTimes/Cyrillic" w:hAnsi="NTTimes/Cyrillic"/>
          <w:sz w:val="18"/>
        </w:rPr>
      </w:pPr>
      <w:r>
        <w:rPr>
          <w:rFonts w:ascii="NTTimes/Cyrillic" w:hAnsi="NTTimes/Cyrillic"/>
          <w:sz w:val="18"/>
        </w:rPr>
        <w:t xml:space="preserve"> д) любой из перечисленных стадий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Показанием для паллиативной мастэктомии может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изъязвленной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тяжелые сопутствующие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преклонный возраст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одно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021. Лучевая терапия в лечении злокачественных опухолей используется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сам</w:t>
      </w:r>
      <w:r>
        <w:rPr>
          <w:rFonts w:ascii="NTTimes/Cyrillic" w:hAnsi="NTTimes/Cyrillic"/>
          <w:sz w:val="18"/>
        </w:rPr>
        <w:t xml:space="preserve">остоятельный метод </w:t>
      </w:r>
    </w:p>
    <w:p w:rsidR="00000000" w:rsidRDefault="00A75214">
      <w:pPr>
        <w:ind w:left="284" w:hanging="284"/>
        <w:jc w:val="both"/>
        <w:rPr>
          <w:rFonts w:ascii="NTTimes/Cyrillic" w:hAnsi="NTTimes/Cyrillic"/>
          <w:sz w:val="18"/>
        </w:rPr>
      </w:pPr>
      <w:r>
        <w:rPr>
          <w:rFonts w:ascii="NTTimes/Cyrillic" w:hAnsi="NTTimes/Cyrillic"/>
          <w:sz w:val="18"/>
        </w:rPr>
        <w:t xml:space="preserve"> б) в комбинации с хирургическим методом </w:t>
      </w:r>
    </w:p>
    <w:p w:rsidR="00000000" w:rsidRDefault="00A75214">
      <w:pPr>
        <w:ind w:left="284" w:hanging="284"/>
        <w:jc w:val="both"/>
        <w:rPr>
          <w:rFonts w:ascii="NTTimes/Cyrillic" w:hAnsi="NTTimes/Cyrillic"/>
          <w:sz w:val="18"/>
        </w:rPr>
      </w:pPr>
      <w:r>
        <w:rPr>
          <w:rFonts w:ascii="NTTimes/Cyrillic" w:hAnsi="NTTimes/Cyrillic"/>
          <w:sz w:val="18"/>
        </w:rPr>
        <w:t xml:space="preserve"> в) в комбинации с лекарственной терапией (химио- и иммунотерапией)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Основная цель радикальной лучевой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а) подведение максимально возможной дозы излучения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снижение биологической активности опухолевых 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в) вызвать гибель наиболее чувствительных опухолевых 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г) достижение частичной регрессии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достижение полной эрадикации опухолевых клеток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Задачами </w:t>
      </w:r>
      <w:r>
        <w:rPr>
          <w:rFonts w:ascii="NTTimes/Cyrillic" w:hAnsi="NTTimes/Cyrillic"/>
          <w:sz w:val="18"/>
        </w:rPr>
        <w:t xml:space="preserve">короткого интенсивного курса предоперационной лучевой терапии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повысить операбельность </w:t>
      </w:r>
    </w:p>
    <w:p w:rsidR="00000000" w:rsidRDefault="00A75214">
      <w:pPr>
        <w:ind w:left="284" w:hanging="284"/>
        <w:jc w:val="both"/>
        <w:rPr>
          <w:rFonts w:ascii="NTTimes/Cyrillic" w:hAnsi="NTTimes/Cyrillic"/>
          <w:sz w:val="18"/>
        </w:rPr>
      </w:pPr>
      <w:r>
        <w:rPr>
          <w:rFonts w:ascii="NTTimes/Cyrillic" w:hAnsi="NTTimes/Cyrillic"/>
          <w:sz w:val="18"/>
        </w:rPr>
        <w:t xml:space="preserve"> б) повысить резектабельность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достигнуть значительного уменьшения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получить полную регрессию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понизить жизнеспособность опухолевых клеток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024. К радиочувствительным могут быть отнесены опухоли (верно все, кроме одного)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лимфогрануломатоз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лимфосаркома </w:t>
      </w:r>
    </w:p>
    <w:p w:rsidR="00000000" w:rsidRDefault="00A75214">
      <w:pPr>
        <w:ind w:left="284" w:hanging="284"/>
        <w:jc w:val="both"/>
        <w:rPr>
          <w:rFonts w:ascii="NTTimes/Cyrillic" w:hAnsi="NTTimes/Cyrillic"/>
          <w:sz w:val="18"/>
        </w:rPr>
      </w:pPr>
      <w:r>
        <w:rPr>
          <w:rFonts w:ascii="NTTimes/Cyrillic" w:hAnsi="NTTimes/Cyrillic"/>
          <w:sz w:val="18"/>
        </w:rPr>
        <w:t xml:space="preserve"> в) семинома </w:t>
      </w:r>
    </w:p>
    <w:p w:rsidR="00000000" w:rsidRDefault="00A75214">
      <w:pPr>
        <w:ind w:left="284" w:hanging="284"/>
        <w:jc w:val="both"/>
        <w:rPr>
          <w:rFonts w:ascii="NTTimes/Cyrillic" w:hAnsi="NTTimes/Cyrillic"/>
          <w:sz w:val="18"/>
        </w:rPr>
      </w:pPr>
      <w:r>
        <w:rPr>
          <w:rFonts w:ascii="NTTimes/Cyrillic" w:hAnsi="NTTimes/Cyrillic"/>
          <w:sz w:val="18"/>
        </w:rPr>
        <w:t xml:space="preserve"> г) аденокарцинома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мелкоклеточный рак легкого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025. Из перечисленных наиболее радиорезистен</w:t>
      </w:r>
      <w:r>
        <w:rPr>
          <w:rFonts w:ascii="NTTimes/Cyrillic" w:hAnsi="NTTimes/Cyrillic"/>
          <w:sz w:val="18"/>
        </w:rPr>
        <w:t xml:space="preserve">тной опухолью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плоскоклеточный неороговевающий рак </w:t>
      </w:r>
    </w:p>
    <w:p w:rsidR="00000000" w:rsidRDefault="00A75214">
      <w:pPr>
        <w:ind w:left="284" w:hanging="284"/>
        <w:jc w:val="both"/>
        <w:rPr>
          <w:rFonts w:ascii="NTTimes/Cyrillic" w:hAnsi="NTTimes/Cyrillic"/>
          <w:sz w:val="18"/>
        </w:rPr>
      </w:pPr>
      <w:r>
        <w:rPr>
          <w:rFonts w:ascii="NTTimes/Cyrillic" w:hAnsi="NTTimes/Cyrillic"/>
          <w:sz w:val="18"/>
        </w:rPr>
        <w:t xml:space="preserve"> б) семинома </w:t>
      </w:r>
    </w:p>
    <w:p w:rsidR="00000000" w:rsidRDefault="00A75214">
      <w:pPr>
        <w:ind w:left="284" w:hanging="284"/>
        <w:jc w:val="both"/>
        <w:rPr>
          <w:rFonts w:ascii="NTTimes/Cyrillic" w:hAnsi="NTTimes/Cyrillic"/>
          <w:sz w:val="18"/>
        </w:rPr>
      </w:pPr>
      <w:r>
        <w:rPr>
          <w:rFonts w:ascii="NTTimes/Cyrillic" w:hAnsi="NTTimes/Cyrillic"/>
          <w:sz w:val="18"/>
        </w:rPr>
        <w:t xml:space="preserve"> в) опухоль Юинга </w:t>
      </w:r>
    </w:p>
    <w:p w:rsidR="00000000" w:rsidRDefault="00A75214">
      <w:pPr>
        <w:ind w:left="284" w:hanging="284"/>
        <w:jc w:val="both"/>
        <w:rPr>
          <w:rFonts w:ascii="NTTimes/Cyrillic" w:hAnsi="NTTimes/Cyrillic"/>
          <w:sz w:val="18"/>
        </w:rPr>
      </w:pPr>
      <w:r>
        <w:rPr>
          <w:rFonts w:ascii="NTTimes/Cyrillic" w:hAnsi="NTTimes/Cyrillic"/>
          <w:sz w:val="18"/>
        </w:rPr>
        <w:t xml:space="preserve"> г) остеогенная саркома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опухоли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На радиочувствительность опухоли влияют </w:t>
      </w:r>
    </w:p>
    <w:p w:rsidR="00000000" w:rsidRDefault="00A75214">
      <w:pPr>
        <w:ind w:left="284" w:hanging="284"/>
        <w:jc w:val="both"/>
        <w:rPr>
          <w:rFonts w:ascii="NTTimes/Cyrillic" w:hAnsi="NTTimes/Cyrillic"/>
          <w:sz w:val="18"/>
        </w:rPr>
      </w:pPr>
      <w:r>
        <w:rPr>
          <w:rFonts w:ascii="NTTimes/Cyrillic" w:hAnsi="NTTimes/Cyrillic"/>
          <w:sz w:val="18"/>
        </w:rPr>
        <w:t xml:space="preserve"> а) напряжение кислорода в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дифференцировка опухолевых 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в) форма роста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правильны первые два фактора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факторы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Расщепленный курс лучевой терапии применяют для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повышения радиочувствительности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защиты нормальных тканей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снижения чис</w:t>
      </w:r>
      <w:r>
        <w:rPr>
          <w:rFonts w:ascii="NTTimes/Cyrillic" w:hAnsi="NTTimes/Cyrillic"/>
          <w:sz w:val="18"/>
        </w:rPr>
        <w:t xml:space="preserve">ла рецидивов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повышения дозы излучения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Абсолютным противопоказанием к лучевому лечению является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пожилой возраст </w:t>
      </w:r>
    </w:p>
    <w:p w:rsidR="00000000" w:rsidRDefault="00A75214">
      <w:pPr>
        <w:ind w:left="284" w:hanging="284"/>
        <w:jc w:val="both"/>
        <w:rPr>
          <w:rFonts w:ascii="NTTimes/Cyrillic" w:hAnsi="NTTimes/Cyrillic"/>
          <w:sz w:val="18"/>
        </w:rPr>
      </w:pPr>
      <w:r>
        <w:rPr>
          <w:rFonts w:ascii="NTTimes/Cyrillic" w:hAnsi="NTTimes/Cyrillic"/>
          <w:sz w:val="18"/>
        </w:rPr>
        <w:t xml:space="preserve"> б) молодой возраст </w:t>
      </w:r>
    </w:p>
    <w:p w:rsidR="00000000" w:rsidRDefault="00A75214">
      <w:pPr>
        <w:ind w:left="284" w:hanging="284"/>
        <w:jc w:val="both"/>
        <w:rPr>
          <w:rFonts w:ascii="NTTimes/Cyrillic" w:hAnsi="NTTimes/Cyrillic"/>
          <w:sz w:val="18"/>
        </w:rPr>
      </w:pPr>
      <w:r>
        <w:rPr>
          <w:rFonts w:ascii="NTTimes/Cyrillic" w:hAnsi="NTTimes/Cyrillic"/>
          <w:sz w:val="18"/>
        </w:rPr>
        <w:t xml:space="preserve"> в) активный туберкулез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перечисленные факторы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перечисленных факторов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Сочетанная лучевая терапия означает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применение двух способов облучения или двух видов излучения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расщепление курса лучевой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в) облучение с радиомодификаторами </w:t>
      </w:r>
    </w:p>
    <w:p w:rsidR="00000000" w:rsidRDefault="00A75214">
      <w:pPr>
        <w:ind w:left="284" w:hanging="284"/>
        <w:jc w:val="both"/>
        <w:rPr>
          <w:rFonts w:ascii="NTTimes/Cyrillic" w:hAnsi="NTTimes/Cyrillic"/>
          <w:sz w:val="18"/>
        </w:rPr>
      </w:pPr>
      <w:r>
        <w:rPr>
          <w:rFonts w:ascii="NTTimes/Cyrillic" w:hAnsi="NTTimes/Cyrillic"/>
          <w:sz w:val="18"/>
        </w:rPr>
        <w:t xml:space="preserve"> г) облучение в сочетании с химиотерапией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030. Единиц</w:t>
      </w:r>
      <w:r>
        <w:rPr>
          <w:rFonts w:ascii="NTTimes/Cyrillic" w:hAnsi="NTTimes/Cyrillic"/>
          <w:sz w:val="18"/>
        </w:rPr>
        <w:t xml:space="preserve">ей измерения экспозиционной дозы излучения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Грей </w:t>
      </w:r>
    </w:p>
    <w:p w:rsidR="00000000" w:rsidRDefault="00A75214">
      <w:pPr>
        <w:ind w:left="284" w:hanging="284"/>
        <w:jc w:val="both"/>
        <w:rPr>
          <w:rFonts w:ascii="NTTimes/Cyrillic" w:hAnsi="NTTimes/Cyrillic"/>
          <w:sz w:val="18"/>
        </w:rPr>
      </w:pPr>
      <w:r>
        <w:rPr>
          <w:rFonts w:ascii="NTTimes/Cyrillic" w:hAnsi="NTTimes/Cyrillic"/>
          <w:sz w:val="18"/>
        </w:rPr>
        <w:t xml:space="preserve"> б) Рад </w:t>
      </w:r>
    </w:p>
    <w:p w:rsidR="00000000" w:rsidRDefault="00A75214">
      <w:pPr>
        <w:ind w:left="284" w:hanging="284"/>
        <w:jc w:val="both"/>
        <w:rPr>
          <w:rFonts w:ascii="NTTimes/Cyrillic" w:hAnsi="NTTimes/Cyrillic"/>
          <w:sz w:val="18"/>
        </w:rPr>
      </w:pPr>
      <w:r>
        <w:rPr>
          <w:rFonts w:ascii="NTTimes/Cyrillic" w:hAnsi="NTTimes/Cyrillic"/>
          <w:sz w:val="18"/>
        </w:rPr>
        <w:t xml:space="preserve"> в) Кюри </w:t>
      </w:r>
    </w:p>
    <w:p w:rsidR="00000000" w:rsidRDefault="00A75214">
      <w:pPr>
        <w:ind w:left="284" w:hanging="284"/>
        <w:jc w:val="both"/>
        <w:rPr>
          <w:rFonts w:ascii="NTTimes/Cyrillic" w:hAnsi="NTTimes/Cyrillic"/>
          <w:sz w:val="18"/>
        </w:rPr>
      </w:pPr>
      <w:r>
        <w:rPr>
          <w:rFonts w:ascii="NTTimes/Cyrillic" w:hAnsi="NTTimes/Cyrillic"/>
          <w:sz w:val="18"/>
        </w:rPr>
        <w:t xml:space="preserve"> г) Рентген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Единицей измерения поглощенной дозы излучения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Грей </w:t>
      </w:r>
    </w:p>
    <w:p w:rsidR="00000000" w:rsidRDefault="00A75214">
      <w:pPr>
        <w:ind w:left="284" w:hanging="284"/>
        <w:jc w:val="both"/>
        <w:rPr>
          <w:rFonts w:ascii="NTTimes/Cyrillic" w:hAnsi="NTTimes/Cyrillic"/>
          <w:sz w:val="18"/>
        </w:rPr>
      </w:pPr>
      <w:r>
        <w:rPr>
          <w:rFonts w:ascii="NTTimes/Cyrillic" w:hAnsi="NTTimes/Cyrillic"/>
          <w:sz w:val="18"/>
        </w:rPr>
        <w:t xml:space="preserve"> б) Кюри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032. К лучевой реакции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фиброз </w:t>
      </w:r>
    </w:p>
    <w:p w:rsidR="00000000" w:rsidRDefault="00A75214">
      <w:pPr>
        <w:ind w:left="284" w:hanging="284"/>
        <w:jc w:val="both"/>
        <w:rPr>
          <w:rFonts w:ascii="NTTimes/Cyrillic" w:hAnsi="NTTimes/Cyrillic"/>
          <w:sz w:val="18"/>
        </w:rPr>
      </w:pPr>
      <w:r>
        <w:rPr>
          <w:rFonts w:ascii="NTTimes/Cyrillic" w:hAnsi="NTTimes/Cyrillic"/>
          <w:sz w:val="18"/>
        </w:rPr>
        <w:t xml:space="preserve"> б) лучевая язва </w:t>
      </w:r>
    </w:p>
    <w:p w:rsidR="00000000" w:rsidRDefault="00A75214">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A75214">
      <w:pPr>
        <w:ind w:left="284" w:hanging="284"/>
        <w:jc w:val="both"/>
        <w:rPr>
          <w:rFonts w:ascii="NTTimes/Cyrillic" w:hAnsi="NTTimes/Cyrillic"/>
          <w:sz w:val="18"/>
        </w:rPr>
      </w:pPr>
      <w:r>
        <w:rPr>
          <w:rFonts w:ascii="NTTimes/Cyrillic" w:hAnsi="NTTimes/Cyrillic"/>
          <w:sz w:val="18"/>
        </w:rPr>
        <w:t xml:space="preserve"> г) лучевой рак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Для профилактики и лечения общих лучевых реакций применяют </w:t>
      </w:r>
    </w:p>
    <w:p w:rsidR="00000000" w:rsidRDefault="00A75214">
      <w:pPr>
        <w:ind w:left="284" w:hanging="284"/>
        <w:jc w:val="both"/>
        <w:rPr>
          <w:rFonts w:ascii="NTTimes/Cyrillic" w:hAnsi="NTTimes/Cyrillic"/>
          <w:sz w:val="18"/>
        </w:rPr>
      </w:pPr>
      <w:r>
        <w:rPr>
          <w:rFonts w:ascii="NTTimes/Cyrillic" w:hAnsi="NTTimes/Cyrillic"/>
          <w:sz w:val="18"/>
        </w:rPr>
        <w:t xml:space="preserve"> а) антигистаминные препараты </w:t>
      </w:r>
    </w:p>
    <w:p w:rsidR="00000000" w:rsidRDefault="00A75214">
      <w:pPr>
        <w:ind w:left="284" w:hanging="284"/>
        <w:jc w:val="both"/>
        <w:rPr>
          <w:rFonts w:ascii="NTTimes/Cyrillic" w:hAnsi="NTTimes/Cyrillic"/>
          <w:sz w:val="18"/>
        </w:rPr>
      </w:pPr>
      <w:r>
        <w:rPr>
          <w:rFonts w:ascii="NTTimes/Cyrillic" w:hAnsi="NTTimes/Cyrillic"/>
          <w:sz w:val="18"/>
        </w:rPr>
        <w:t xml:space="preserve"> б) витамины </w:t>
      </w:r>
    </w:p>
    <w:p w:rsidR="00000000" w:rsidRDefault="00A75214">
      <w:pPr>
        <w:ind w:left="284" w:hanging="284"/>
        <w:jc w:val="both"/>
        <w:rPr>
          <w:rFonts w:ascii="NTTimes/Cyrillic" w:hAnsi="NTTimes/Cyrillic"/>
          <w:sz w:val="18"/>
        </w:rPr>
      </w:pPr>
      <w:r>
        <w:rPr>
          <w:rFonts w:ascii="NTTimes/Cyrillic" w:hAnsi="NTTimes/Cyrillic"/>
          <w:sz w:val="18"/>
        </w:rPr>
        <w:t xml:space="preserve"> в) седативные средства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w:t>
      </w:r>
      <w:r>
        <w:rPr>
          <w:rFonts w:ascii="NTTimes/Cyrillic" w:hAnsi="NTTimes/Cyrillic"/>
          <w:sz w:val="18"/>
        </w:rPr>
        <w:t xml:space="preserve">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Механизмы действия противоопухолевых антибиотиков заключаются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A75214">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A75214">
      <w:pPr>
        <w:ind w:left="284" w:hanging="284"/>
        <w:jc w:val="both"/>
        <w:rPr>
          <w:rFonts w:ascii="NTTimes/Cyrillic" w:hAnsi="NTTimes/Cyrillic"/>
          <w:sz w:val="18"/>
        </w:rPr>
      </w:pPr>
      <w:r>
        <w:rPr>
          <w:rFonts w:ascii="NTTimes/Cyrillic" w:hAnsi="NTTimes/Cyrillic"/>
          <w:sz w:val="18"/>
        </w:rPr>
        <w:t xml:space="preserve"> г) в денатурации тубулина - белка микротрубочек </w:t>
      </w:r>
    </w:p>
    <w:p w:rsidR="00000000" w:rsidRDefault="00A75214">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035. Механизм действия антиметаболитов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A75214">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в) в подавлении синтеза н</w:t>
      </w:r>
      <w:r>
        <w:rPr>
          <w:rFonts w:ascii="NTTimes/Cyrillic" w:hAnsi="NTTimes/Cyrillic"/>
          <w:sz w:val="18"/>
        </w:rPr>
        <w:t xml:space="preserve">уклеиновых кислот на уровне ДНК-матрицы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 денатурации тубулина - белка микротрубочек </w:t>
      </w:r>
    </w:p>
    <w:p w:rsidR="00000000" w:rsidRDefault="00A75214">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036. Механизм действия препаратов растительного происхождения заключается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реакции алкилирования молекул ДНК </w:t>
      </w:r>
    </w:p>
    <w:p w:rsidR="00000000" w:rsidRDefault="00A75214">
      <w:pPr>
        <w:ind w:left="284" w:hanging="284"/>
        <w:jc w:val="both"/>
        <w:rPr>
          <w:rFonts w:ascii="NTTimes/Cyrillic" w:hAnsi="NTTimes/Cyrillic"/>
          <w:sz w:val="18"/>
        </w:rPr>
      </w:pPr>
      <w:r>
        <w:rPr>
          <w:rFonts w:ascii="NTTimes/Cyrillic" w:hAnsi="NTTimes/Cyrillic"/>
          <w:sz w:val="18"/>
        </w:rPr>
        <w:t xml:space="preserve"> б) в нарушении синтеза пуринов и тимидиновой кислоты </w:t>
      </w:r>
    </w:p>
    <w:p w:rsidR="00000000" w:rsidRDefault="00A75214">
      <w:pPr>
        <w:ind w:left="284" w:hanging="284"/>
        <w:jc w:val="both"/>
        <w:rPr>
          <w:rFonts w:ascii="NTTimes/Cyrillic" w:hAnsi="NTTimes/Cyrillic"/>
          <w:sz w:val="18"/>
        </w:rPr>
      </w:pPr>
      <w:r>
        <w:rPr>
          <w:rFonts w:ascii="NTTimes/Cyrillic" w:hAnsi="NTTimes/Cyrillic"/>
          <w:sz w:val="18"/>
        </w:rPr>
        <w:t xml:space="preserve"> в) в подавлении синтеза нуклеиновых кислот на уровне ДНК-матрицы </w:t>
      </w:r>
    </w:p>
    <w:p w:rsidR="00000000" w:rsidRDefault="00A75214">
      <w:pPr>
        <w:ind w:left="284" w:hanging="284"/>
        <w:jc w:val="both"/>
        <w:rPr>
          <w:rFonts w:ascii="NTTimes/Cyrillic" w:hAnsi="NTTimes/Cyrillic"/>
          <w:sz w:val="18"/>
        </w:rPr>
      </w:pPr>
      <w:r>
        <w:rPr>
          <w:rFonts w:ascii="NTTimes/Cyrillic" w:hAnsi="NTTimes/Cyrillic"/>
          <w:sz w:val="18"/>
        </w:rPr>
        <w:t xml:space="preserve"> г) в денатурации тубулина-белка микротрубочек </w:t>
      </w:r>
    </w:p>
    <w:p w:rsidR="00000000" w:rsidRDefault="00A75214">
      <w:pPr>
        <w:ind w:left="284" w:hanging="284"/>
        <w:jc w:val="both"/>
        <w:rPr>
          <w:rFonts w:ascii="NTTimes/Cyrillic" w:hAnsi="NTTimes/Cyrillic"/>
          <w:sz w:val="18"/>
        </w:rPr>
      </w:pPr>
      <w:r>
        <w:rPr>
          <w:rFonts w:ascii="NTTimes/Cyrillic" w:hAnsi="NTTimes/Cyrillic"/>
          <w:sz w:val="18"/>
        </w:rPr>
        <w:t xml:space="preserve"> д) в образовании сшивок молекул ДНК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037. Лекарственная терапия может считаться самостоятельны</w:t>
      </w:r>
      <w:r>
        <w:rPr>
          <w:rFonts w:ascii="NTTimes/Cyrillic" w:hAnsi="NTTimes/Cyrillic"/>
          <w:sz w:val="18"/>
        </w:rPr>
        <w:t xml:space="preserve">м методом при лечении </w:t>
      </w:r>
    </w:p>
    <w:p w:rsidR="00000000" w:rsidRDefault="00A75214">
      <w:pPr>
        <w:ind w:left="284" w:hanging="284"/>
        <w:jc w:val="both"/>
        <w:rPr>
          <w:rFonts w:ascii="NTTimes/Cyrillic" w:hAnsi="NTTimes/Cyrillic"/>
          <w:sz w:val="18"/>
        </w:rPr>
      </w:pPr>
      <w:r>
        <w:rPr>
          <w:rFonts w:ascii="NTTimes/Cyrillic" w:hAnsi="NTTimes/Cyrillic"/>
          <w:sz w:val="18"/>
        </w:rPr>
        <w:t xml:space="preserve"> а) рака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б) мелкоклеточного рака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рака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г) рака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рака яичников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038. Эффективная предоперационная химиотерапия может привести </w:t>
      </w:r>
    </w:p>
    <w:p w:rsidR="00000000" w:rsidRDefault="00A75214">
      <w:pPr>
        <w:ind w:left="284" w:hanging="284"/>
        <w:jc w:val="both"/>
        <w:rPr>
          <w:rFonts w:ascii="NTTimes/Cyrillic" w:hAnsi="NTTimes/Cyrillic"/>
          <w:sz w:val="18"/>
        </w:rPr>
      </w:pPr>
      <w:r>
        <w:rPr>
          <w:rFonts w:ascii="NTTimes/Cyrillic" w:hAnsi="NTTimes/Cyrillic"/>
          <w:sz w:val="18"/>
        </w:rPr>
        <w:t xml:space="preserve"> а) к уменьшению объема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к переводу больного в операбельное состояние </w:t>
      </w:r>
    </w:p>
    <w:p w:rsidR="00000000" w:rsidRDefault="00A75214">
      <w:pPr>
        <w:ind w:left="284" w:hanging="284"/>
        <w:jc w:val="both"/>
        <w:rPr>
          <w:rFonts w:ascii="NTTimes/Cyrillic" w:hAnsi="NTTimes/Cyrillic"/>
          <w:sz w:val="18"/>
        </w:rPr>
      </w:pPr>
      <w:r>
        <w:rPr>
          <w:rFonts w:ascii="NTTimes/Cyrillic" w:hAnsi="NTTimes/Cyrillic"/>
          <w:sz w:val="18"/>
        </w:rPr>
        <w:t xml:space="preserve"> в) к возможному сокращению объема оперативного вмешательства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верных ответов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039. При лечении опухолевых плевритов и асцитов наиболее эффективны </w:t>
      </w:r>
    </w:p>
    <w:p w:rsidR="00000000" w:rsidRDefault="00A75214">
      <w:pPr>
        <w:ind w:left="284" w:hanging="284"/>
        <w:jc w:val="both"/>
        <w:rPr>
          <w:rFonts w:ascii="NTTimes/Cyrillic" w:hAnsi="NTTimes/Cyrillic"/>
          <w:sz w:val="18"/>
        </w:rPr>
      </w:pPr>
      <w:r>
        <w:rPr>
          <w:rFonts w:ascii="NTTimes/Cyrillic" w:hAnsi="NTTimes/Cyrillic"/>
          <w:sz w:val="18"/>
        </w:rPr>
        <w:t xml:space="preserve"> а) системная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региона</w:t>
      </w:r>
      <w:r>
        <w:rPr>
          <w:rFonts w:ascii="NTTimes/Cyrillic" w:hAnsi="NTTimes/Cyrillic"/>
          <w:sz w:val="18"/>
        </w:rPr>
        <w:t xml:space="preserve">рная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локальная химиотерапия (внутриполостное введение)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все методы одинаково эффективны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040. Андрогены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раке мочевого пузыря </w:t>
      </w:r>
    </w:p>
    <w:p w:rsidR="00000000" w:rsidRDefault="00A75214">
      <w:pPr>
        <w:ind w:left="284" w:hanging="284"/>
        <w:jc w:val="both"/>
        <w:rPr>
          <w:rFonts w:ascii="NTTimes/Cyrillic" w:hAnsi="NTTimes/Cyrillic"/>
          <w:sz w:val="18"/>
        </w:rPr>
      </w:pPr>
      <w:r>
        <w:rPr>
          <w:rFonts w:ascii="NTTimes/Cyrillic" w:hAnsi="NTTimes/Cyrillic"/>
          <w:sz w:val="18"/>
        </w:rPr>
        <w:t xml:space="preserve"> б) при раке молочной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при злокачественных опухолях яичника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раке предстательной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041. Эстрогены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раке предстательной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при злокачественной опухоли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раке яичников </w:t>
      </w:r>
    </w:p>
    <w:p w:rsidR="00000000" w:rsidRDefault="00A75214">
      <w:pPr>
        <w:ind w:left="284" w:hanging="284"/>
        <w:jc w:val="both"/>
        <w:rPr>
          <w:rFonts w:ascii="NTTimes/Cyrillic" w:hAnsi="NTTimes/Cyrillic"/>
          <w:sz w:val="18"/>
        </w:rPr>
      </w:pPr>
      <w:r>
        <w:rPr>
          <w:rFonts w:ascii="NTTimes/Cyrillic" w:hAnsi="NTTimes/Cyrillic"/>
          <w:sz w:val="18"/>
        </w:rPr>
        <w:t xml:space="preserve"> г) при всех перечисленных опухолях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042. Термин "симптоматическая </w:t>
      </w:r>
      <w:r>
        <w:rPr>
          <w:rFonts w:ascii="NTTimes/Cyrillic" w:hAnsi="NTTimes/Cyrillic"/>
          <w:sz w:val="18"/>
        </w:rPr>
        <w:t xml:space="preserve">терапия" означает </w:t>
      </w:r>
    </w:p>
    <w:p w:rsidR="00000000" w:rsidRDefault="00A75214">
      <w:pPr>
        <w:ind w:left="284" w:hanging="284"/>
        <w:jc w:val="both"/>
        <w:rPr>
          <w:rFonts w:ascii="NTTimes/Cyrillic" w:hAnsi="NTTimes/Cyrillic"/>
          <w:sz w:val="18"/>
        </w:rPr>
      </w:pPr>
      <w:r>
        <w:rPr>
          <w:rFonts w:ascii="NTTimes/Cyrillic" w:hAnsi="NTTimes/Cyrillic"/>
          <w:sz w:val="18"/>
        </w:rPr>
        <w:t xml:space="preserve"> а) терапию, направленную на устранение наиболее тягостных проявлений заболевания, связанных с новообразованиями и с осложнениями специфической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б) терапию, направленную на уменьшение первичных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в) терапию, направленную на уменьшение отдаленных метастазов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одно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043. К достоинствам метода ультразвуковой томографии относятся -(1) неинвазивный характер исследования -(2) безвредность -(3) практическое отсутствие противопоказаний -(4) возможность вы</w:t>
      </w:r>
      <w:r>
        <w:rPr>
          <w:rFonts w:ascii="NTTimes/Cyrillic" w:hAnsi="NTTimes/Cyrillic"/>
          <w:sz w:val="18"/>
        </w:rPr>
        <w:t xml:space="preserve">явления мелких (до 1 см в диаметре) новообразований в легких -(5) высокая информативность при исследовании желудка и толстой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4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2, 3 и 4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2 и 3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044. Термографический метод наиболее инфонрмативен при обследовании больных с опухолями </w:t>
      </w:r>
    </w:p>
    <w:p w:rsidR="00000000" w:rsidRDefault="00A75214">
      <w:pPr>
        <w:ind w:left="284" w:hanging="284"/>
        <w:jc w:val="both"/>
        <w:rPr>
          <w:rFonts w:ascii="NTTimes/Cyrillic" w:hAnsi="NTTimes/Cyrillic"/>
          <w:sz w:val="18"/>
        </w:rPr>
      </w:pPr>
      <w:r>
        <w:rPr>
          <w:rFonts w:ascii="NTTimes/Cyrillic" w:hAnsi="NTTimes/Cyrillic"/>
          <w:sz w:val="18"/>
        </w:rPr>
        <w:t xml:space="preserve"> а)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б) органов брюшной полости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молочной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045. Компьютерная томография может помочь клиницисту вы</w:t>
      </w:r>
      <w:r>
        <w:rPr>
          <w:rFonts w:ascii="NTTimes/Cyrillic" w:hAnsi="NTTimes/Cyrillic"/>
          <w:sz w:val="18"/>
        </w:rPr>
        <w:t xml:space="preserve">ставить </w:t>
      </w:r>
    </w:p>
    <w:p w:rsidR="00000000" w:rsidRDefault="00A75214">
      <w:pPr>
        <w:ind w:left="284" w:hanging="284"/>
        <w:jc w:val="both"/>
        <w:rPr>
          <w:rFonts w:ascii="NTTimes/Cyrillic" w:hAnsi="NTTimes/Cyrillic"/>
          <w:sz w:val="18"/>
        </w:rPr>
      </w:pPr>
      <w:r>
        <w:rPr>
          <w:rFonts w:ascii="NTTimes/Cyrillic" w:hAnsi="NTTimes/Cyrillic"/>
          <w:sz w:val="18"/>
        </w:rPr>
        <w:t xml:space="preserve"> а) морфологический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б) топический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в) клинический диагноз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046. При онкологических заболеваниях чаще всего наблюдается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гипокоагуляция </w:t>
      </w:r>
    </w:p>
    <w:p w:rsidR="00000000" w:rsidRDefault="00A75214">
      <w:pPr>
        <w:ind w:left="284" w:hanging="284"/>
        <w:jc w:val="both"/>
        <w:rPr>
          <w:rFonts w:ascii="NTTimes/Cyrillic" w:hAnsi="NTTimes/Cyrillic"/>
          <w:sz w:val="18"/>
        </w:rPr>
      </w:pPr>
      <w:r>
        <w:rPr>
          <w:rFonts w:ascii="NTTimes/Cyrillic" w:hAnsi="NTTimes/Cyrillic"/>
          <w:sz w:val="18"/>
        </w:rPr>
        <w:t xml:space="preserve"> б) нормокоагуляция </w:t>
      </w:r>
    </w:p>
    <w:p w:rsidR="00000000" w:rsidRDefault="00A75214">
      <w:pPr>
        <w:ind w:left="284" w:hanging="284"/>
        <w:jc w:val="both"/>
        <w:rPr>
          <w:rFonts w:ascii="NTTimes/Cyrillic" w:hAnsi="NTTimes/Cyrillic"/>
          <w:sz w:val="18"/>
        </w:rPr>
      </w:pPr>
      <w:r>
        <w:rPr>
          <w:rFonts w:ascii="NTTimes/Cyrillic" w:hAnsi="NTTimes/Cyrillic"/>
          <w:sz w:val="18"/>
        </w:rPr>
        <w:t xml:space="preserve"> в) гиперкоагуляция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варианты встречаются с одинаковой частотой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047. Для рака желудка характерна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повышенная кислотность желудочного сока </w:t>
      </w:r>
    </w:p>
    <w:p w:rsidR="00000000" w:rsidRDefault="00A75214">
      <w:pPr>
        <w:ind w:left="284" w:hanging="284"/>
        <w:jc w:val="both"/>
        <w:rPr>
          <w:rFonts w:ascii="NTTimes/Cyrillic" w:hAnsi="NTTimes/Cyrillic"/>
          <w:sz w:val="18"/>
        </w:rPr>
      </w:pPr>
      <w:r>
        <w:rPr>
          <w:rFonts w:ascii="NTTimes/Cyrillic" w:hAnsi="NTTimes/Cyrillic"/>
          <w:sz w:val="18"/>
        </w:rPr>
        <w:t xml:space="preserve"> б) сниженная кислотность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повышение ранее сниженной кислотности желудочного сока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048. Для рак</w:t>
      </w:r>
      <w:r>
        <w:rPr>
          <w:rFonts w:ascii="NTTimes/Cyrillic" w:hAnsi="NTTimes/Cyrillic"/>
          <w:sz w:val="18"/>
        </w:rPr>
        <w:t xml:space="preserve">а молочной железы I ст. характерны </w:t>
      </w:r>
    </w:p>
    <w:p w:rsidR="00000000" w:rsidRDefault="00A75214">
      <w:pPr>
        <w:ind w:left="284" w:hanging="284"/>
        <w:jc w:val="both"/>
        <w:rPr>
          <w:rFonts w:ascii="NTTimes/Cyrillic" w:hAnsi="NTTimes/Cyrillic"/>
          <w:sz w:val="18"/>
        </w:rPr>
      </w:pPr>
      <w:r>
        <w:rPr>
          <w:rFonts w:ascii="NTTimes/Cyrillic" w:hAnsi="NTTimes/Cyrillic"/>
          <w:sz w:val="18"/>
        </w:rPr>
        <w:t xml:space="preserve"> а) анемия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лейкоцитоз </w:t>
      </w:r>
    </w:p>
    <w:p w:rsidR="00000000" w:rsidRDefault="00A75214">
      <w:pPr>
        <w:ind w:left="284" w:hanging="284"/>
        <w:jc w:val="both"/>
        <w:rPr>
          <w:rFonts w:ascii="NTTimes/Cyrillic" w:hAnsi="NTTimes/Cyrillic"/>
          <w:sz w:val="18"/>
        </w:rPr>
      </w:pPr>
      <w:r>
        <w:rPr>
          <w:rFonts w:ascii="NTTimes/Cyrillic" w:hAnsi="NTTimes/Cyrillic"/>
          <w:sz w:val="18"/>
        </w:rPr>
        <w:t xml:space="preserve"> в) повышенная СОЭ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049. Ретроградная панкреатохолангиография наиболее информативна при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в головке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в теле железы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в хвосте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г) при всех локализациях информативность метода одинакова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050. Ангиография обладает наименьшей информативностью в диагностике </w:t>
      </w:r>
    </w:p>
    <w:p w:rsidR="00000000" w:rsidRDefault="00A75214">
      <w:pPr>
        <w:ind w:left="284" w:hanging="284"/>
        <w:jc w:val="both"/>
        <w:rPr>
          <w:rFonts w:ascii="NTTimes/Cyrillic" w:hAnsi="NTTimes/Cyrillic"/>
          <w:sz w:val="18"/>
        </w:rPr>
      </w:pPr>
      <w:r>
        <w:rPr>
          <w:rFonts w:ascii="NTTimes/Cyrillic" w:hAnsi="NTTimes/Cyrillic"/>
          <w:sz w:val="18"/>
        </w:rPr>
        <w:t xml:space="preserve"> а) опухолей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опухолей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в) забрюш</w:t>
      </w:r>
      <w:r>
        <w:rPr>
          <w:rFonts w:ascii="NTTimes/Cyrillic" w:hAnsi="NTTimes/Cyrillic"/>
          <w:sz w:val="18"/>
        </w:rPr>
        <w:t xml:space="preserve">инных неорганных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г) опухолей желудочно-кишечного тракта </w:t>
      </w:r>
    </w:p>
    <w:p w:rsidR="00000000" w:rsidRDefault="00A75214">
      <w:pPr>
        <w:ind w:left="284" w:hanging="284"/>
        <w:jc w:val="both"/>
        <w:rPr>
          <w:rFonts w:ascii="NTTimes/Cyrillic" w:hAnsi="NTTimes/Cyrillic"/>
          <w:sz w:val="18"/>
        </w:rPr>
      </w:pPr>
      <w:r>
        <w:rPr>
          <w:rFonts w:ascii="NTTimes/Cyrillic" w:hAnsi="NTTimes/Cyrillic"/>
          <w:sz w:val="18"/>
        </w:rPr>
        <w:t xml:space="preserve"> д) опухолей матки и ее придатков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051. Из перечисленных наиболее информативным методом диагностики метастатического поражения печения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биохимическое исследование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г) скенирование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методы одинаково информативны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052. Ангиография является наиболее информативным методом в диагностике </w:t>
      </w:r>
    </w:p>
    <w:p w:rsidR="00000000" w:rsidRDefault="00A75214">
      <w:pPr>
        <w:ind w:left="284" w:hanging="284"/>
        <w:jc w:val="both"/>
        <w:rPr>
          <w:rFonts w:ascii="NTTimes/Cyrillic" w:hAnsi="NTTimes/Cyrillic"/>
          <w:sz w:val="18"/>
        </w:rPr>
      </w:pPr>
      <w:r>
        <w:rPr>
          <w:rFonts w:ascii="NTTimes/Cyrillic" w:hAnsi="NTTimes/Cyrillic"/>
          <w:sz w:val="18"/>
        </w:rPr>
        <w:t xml:space="preserve"> а) хемодектомы шеи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метастазов в лимфоузлы шеи </w:t>
      </w:r>
    </w:p>
    <w:p w:rsidR="00000000" w:rsidRDefault="00A75214">
      <w:pPr>
        <w:ind w:left="284" w:hanging="284"/>
        <w:jc w:val="both"/>
        <w:rPr>
          <w:rFonts w:ascii="NTTimes/Cyrillic" w:hAnsi="NTTimes/Cyrillic"/>
          <w:sz w:val="18"/>
        </w:rPr>
      </w:pPr>
      <w:r>
        <w:rPr>
          <w:rFonts w:ascii="NTTimes/Cyrillic" w:hAnsi="NTTimes/Cyrillic"/>
          <w:sz w:val="18"/>
        </w:rPr>
        <w:t xml:space="preserve"> в) рака слюнных желе</w:t>
      </w:r>
      <w:r>
        <w:rPr>
          <w:rFonts w:ascii="NTTimes/Cyrillic" w:hAnsi="NTTimes/Cyrillic"/>
          <w:sz w:val="18"/>
        </w:rPr>
        <w:t xml:space="preserve">з </w:t>
      </w:r>
    </w:p>
    <w:p w:rsidR="00000000" w:rsidRDefault="00A75214">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053. Внутрипротоковые папилломы могут быть выявлены </w:t>
      </w:r>
    </w:p>
    <w:p w:rsidR="00000000" w:rsidRDefault="00A75214">
      <w:pPr>
        <w:ind w:left="284" w:hanging="284"/>
        <w:jc w:val="both"/>
        <w:rPr>
          <w:rFonts w:ascii="NTTimes/Cyrillic" w:hAnsi="NTTimes/Cyrillic"/>
          <w:sz w:val="18"/>
        </w:rPr>
      </w:pPr>
      <w:r>
        <w:rPr>
          <w:rFonts w:ascii="NTTimes/Cyrillic" w:hAnsi="NTTimes/Cyrillic"/>
          <w:sz w:val="18"/>
        </w:rPr>
        <w:t xml:space="preserve"> а) при бесконтрастной маммографии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дуктографии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крупнокадровой флюорографии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выявлены рентгенологически быть не могут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054. Диагностика опухолевых образований молочных желез возможна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ультразвуковом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маммографии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термографии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использовании всех перечисленных методов </w:t>
      </w:r>
    </w:p>
    <w:p w:rsidR="00000000" w:rsidRDefault="00A75214">
      <w:pPr>
        <w:ind w:left="284" w:hanging="284"/>
        <w:jc w:val="both"/>
        <w:rPr>
          <w:rFonts w:ascii="NTTimes/Cyrillic" w:hAnsi="NTTimes/Cyrillic"/>
          <w:sz w:val="18"/>
        </w:rPr>
      </w:pPr>
      <w:r>
        <w:rPr>
          <w:rFonts w:ascii="NTTimes/Cyrillic" w:hAnsi="NTTimes/Cyrillic"/>
          <w:sz w:val="18"/>
        </w:rPr>
        <w:t xml:space="preserve"> д) ни при одном из перечисленных методов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055. Радиоизотопные </w:t>
      </w:r>
      <w:r>
        <w:rPr>
          <w:rFonts w:ascii="NTTimes/Cyrillic" w:hAnsi="NTTimes/Cyrillic"/>
          <w:sz w:val="18"/>
        </w:rPr>
        <w:t xml:space="preserve">исследования в клинической онкологии используются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для выявления первичных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б) для определения распространенности злокачественного процесса </w:t>
      </w:r>
    </w:p>
    <w:p w:rsidR="00000000" w:rsidRDefault="00A75214">
      <w:pPr>
        <w:ind w:left="284" w:hanging="284"/>
        <w:jc w:val="both"/>
        <w:rPr>
          <w:rFonts w:ascii="NTTimes/Cyrillic" w:hAnsi="NTTimes/Cyrillic"/>
          <w:sz w:val="18"/>
        </w:rPr>
      </w:pPr>
      <w:r>
        <w:rPr>
          <w:rFonts w:ascii="NTTimes/Cyrillic" w:hAnsi="NTTimes/Cyrillic"/>
          <w:sz w:val="18"/>
        </w:rPr>
        <w:t xml:space="preserve"> в) для оценки функионального состояния некоторых внутренних органов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056. Радиоактивный йод применяют с целью диагностики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а) поджелудочной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всего перечисленного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057. Радиоактивный йод может быть применен для выявл</w:t>
      </w:r>
      <w:r>
        <w:rPr>
          <w:rFonts w:ascii="NTTimes/Cyrillic" w:hAnsi="NTTimes/Cyrillic"/>
          <w:sz w:val="18"/>
        </w:rPr>
        <w:t xml:space="preserve">ения </w:t>
      </w:r>
    </w:p>
    <w:p w:rsidR="00000000" w:rsidRDefault="00A75214">
      <w:pPr>
        <w:ind w:left="284" w:hanging="284"/>
        <w:jc w:val="both"/>
        <w:rPr>
          <w:rFonts w:ascii="NTTimes/Cyrillic" w:hAnsi="NTTimes/Cyrillic"/>
          <w:sz w:val="18"/>
        </w:rPr>
      </w:pPr>
      <w:r>
        <w:rPr>
          <w:rFonts w:ascii="NTTimes/Cyrillic" w:hAnsi="NTTimes/Cyrillic"/>
          <w:sz w:val="18"/>
        </w:rPr>
        <w:t xml:space="preserve"> а) только первичной опухоли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метастазов рака щитовидной железы в легкие,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в) метастазов рака щитовидной железы 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058. Повышения уровня кальцитонина, определяемое радиоиммунологическим методом, характерно для рака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а) папиллярного </w:t>
      </w:r>
    </w:p>
    <w:p w:rsidR="00000000" w:rsidRDefault="00A75214">
      <w:pPr>
        <w:ind w:left="284" w:hanging="284"/>
        <w:jc w:val="both"/>
        <w:rPr>
          <w:rFonts w:ascii="NTTimes/Cyrillic" w:hAnsi="NTTimes/Cyrillic"/>
          <w:sz w:val="18"/>
        </w:rPr>
      </w:pPr>
      <w:r>
        <w:rPr>
          <w:rFonts w:ascii="NTTimes/Cyrillic" w:hAnsi="NTTimes/Cyrillic"/>
          <w:sz w:val="18"/>
        </w:rPr>
        <w:t xml:space="preserve"> б) фолликулярного </w:t>
      </w:r>
    </w:p>
    <w:p w:rsidR="00000000" w:rsidRDefault="00A75214">
      <w:pPr>
        <w:ind w:left="284" w:hanging="284"/>
        <w:jc w:val="both"/>
        <w:rPr>
          <w:rFonts w:ascii="NTTimes/Cyrillic" w:hAnsi="NTTimes/Cyrillic"/>
          <w:sz w:val="18"/>
        </w:rPr>
      </w:pPr>
      <w:r>
        <w:rPr>
          <w:rFonts w:ascii="NTTimes/Cyrillic" w:hAnsi="NTTimes/Cyrillic"/>
          <w:sz w:val="18"/>
        </w:rPr>
        <w:t xml:space="preserve"> в) недифференцированного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медуллярного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любого из перечисленных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059. Экстренная эзофагоскопия показана -(1) для подтверждения или исключе</w:t>
      </w:r>
      <w:r>
        <w:rPr>
          <w:rFonts w:ascii="NTTimes/Cyrillic" w:hAnsi="NTTimes/Cyrillic"/>
          <w:sz w:val="18"/>
        </w:rPr>
        <w:t xml:space="preserve">ния диагноза злокачественного новообразования в пищеводе -(2) для уточнения распространенности опухолевого процесса -(3) при подозрении на повреждение или перфорацию пищевода -(3) при пищеводно-желудочном кровотечении -(5) для оценки эффективности противоопухолевого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060. Паренхиму новообразования составляют </w:t>
      </w:r>
    </w:p>
    <w:p w:rsidR="00000000" w:rsidRDefault="00A75214">
      <w:pPr>
        <w:ind w:left="284" w:hanging="284"/>
        <w:jc w:val="both"/>
        <w:rPr>
          <w:rFonts w:ascii="NTTimes/Cyrillic" w:hAnsi="NTTimes/Cyrillic"/>
          <w:sz w:val="18"/>
        </w:rPr>
      </w:pPr>
      <w:r>
        <w:rPr>
          <w:rFonts w:ascii="NTTimes/Cyrillic" w:hAnsi="NTTimes/Cyrillic"/>
          <w:sz w:val="18"/>
        </w:rPr>
        <w:t xml:space="preserve"> а) собственно опухолевые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б) соединительная ткань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кровеносные</w:t>
      </w:r>
      <w:r>
        <w:rPr>
          <w:rFonts w:ascii="NTTimes/Cyrillic" w:hAnsi="NTTimes/Cyrillic"/>
          <w:sz w:val="18"/>
        </w:rPr>
        <w:t xml:space="preserve"> и лимфатические сосуды </w:t>
      </w:r>
    </w:p>
    <w:p w:rsidR="00000000" w:rsidRDefault="00A75214">
      <w:pPr>
        <w:ind w:left="284" w:hanging="284"/>
        <w:jc w:val="both"/>
        <w:rPr>
          <w:rFonts w:ascii="NTTimes/Cyrillic" w:hAnsi="NTTimes/Cyrillic"/>
          <w:sz w:val="18"/>
        </w:rPr>
      </w:pPr>
      <w:r>
        <w:rPr>
          <w:rFonts w:ascii="NTTimes/Cyrillic" w:hAnsi="NTTimes/Cyrillic"/>
          <w:sz w:val="18"/>
        </w:rPr>
        <w:t xml:space="preserve"> г) нервы и клеточные элементы стромы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061. Вновь образованные сосуды злокачественных опухолей </w:t>
      </w:r>
    </w:p>
    <w:p w:rsidR="00000000" w:rsidRDefault="00A75214">
      <w:pPr>
        <w:ind w:left="284" w:hanging="284"/>
        <w:jc w:val="both"/>
        <w:rPr>
          <w:rFonts w:ascii="NTTimes/Cyrillic" w:hAnsi="NTTimes/Cyrillic"/>
          <w:sz w:val="18"/>
        </w:rPr>
      </w:pPr>
      <w:r>
        <w:rPr>
          <w:rFonts w:ascii="NTTimes/Cyrillic" w:hAnsi="NTTimes/Cyrillic"/>
          <w:sz w:val="18"/>
        </w:rPr>
        <w:t xml:space="preserve"> а) редко приближаются по строению к нормальным венам и артериям </w:t>
      </w:r>
    </w:p>
    <w:p w:rsidR="00000000" w:rsidRDefault="00A75214">
      <w:pPr>
        <w:ind w:left="284" w:hanging="284"/>
        <w:jc w:val="both"/>
        <w:rPr>
          <w:rFonts w:ascii="NTTimes/Cyrillic" w:hAnsi="NTTimes/Cyrillic"/>
          <w:sz w:val="18"/>
        </w:rPr>
      </w:pPr>
      <w:r>
        <w:rPr>
          <w:rFonts w:ascii="NTTimes/Cyrillic" w:hAnsi="NTTimes/Cyrillic"/>
          <w:sz w:val="18"/>
        </w:rPr>
        <w:t xml:space="preserve"> б) могут быть представлены в виде каналов, выстланных эндотелием </w:t>
      </w:r>
    </w:p>
    <w:p w:rsidR="00000000" w:rsidRDefault="00A75214">
      <w:pPr>
        <w:ind w:left="284" w:hanging="284"/>
        <w:jc w:val="both"/>
        <w:rPr>
          <w:rFonts w:ascii="NTTimes/Cyrillic" w:hAnsi="NTTimes/Cyrillic"/>
          <w:sz w:val="18"/>
        </w:rPr>
      </w:pPr>
      <w:r>
        <w:rPr>
          <w:rFonts w:ascii="NTTimes/Cyrillic" w:hAnsi="NTTimes/Cyrillic"/>
          <w:sz w:val="18"/>
        </w:rPr>
        <w:t xml:space="preserve"> в) на уровне капилляров могут быть выстланы самими опухолевыми клетками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062. Хемодектомы шеи по гистологической принадлежности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к нейрогенным </w:t>
      </w:r>
    </w:p>
    <w:p w:rsidR="00000000" w:rsidRDefault="00A75214">
      <w:pPr>
        <w:ind w:left="284" w:hanging="284"/>
        <w:jc w:val="both"/>
        <w:rPr>
          <w:rFonts w:ascii="NTTimes/Cyrillic" w:hAnsi="NTTimes/Cyrillic"/>
          <w:sz w:val="18"/>
        </w:rPr>
      </w:pPr>
      <w:r>
        <w:rPr>
          <w:rFonts w:ascii="NTTimes/Cyrillic" w:hAnsi="NTTimes/Cyrillic"/>
          <w:sz w:val="18"/>
        </w:rPr>
        <w:t xml:space="preserve"> б) к мезенхиальным</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в) к дисэмбриональным </w:t>
      </w:r>
    </w:p>
    <w:p w:rsidR="00000000" w:rsidRDefault="00A75214">
      <w:pPr>
        <w:ind w:left="284" w:hanging="284"/>
        <w:jc w:val="both"/>
        <w:rPr>
          <w:rFonts w:ascii="NTTimes/Cyrillic" w:hAnsi="NTTimes/Cyrillic"/>
          <w:sz w:val="18"/>
        </w:rPr>
      </w:pPr>
      <w:r>
        <w:rPr>
          <w:rFonts w:ascii="NTTimes/Cyrillic" w:hAnsi="NTTimes/Cyrillic"/>
          <w:sz w:val="18"/>
        </w:rPr>
        <w:t xml:space="preserve"> г) к неклассифицируемым </w:t>
      </w:r>
    </w:p>
    <w:p w:rsidR="00000000" w:rsidRDefault="00A75214">
      <w:pPr>
        <w:ind w:left="284" w:hanging="284"/>
        <w:jc w:val="both"/>
        <w:rPr>
          <w:rFonts w:ascii="NTTimes/Cyrillic" w:hAnsi="NTTimes/Cyrillic"/>
          <w:sz w:val="18"/>
        </w:rPr>
      </w:pPr>
      <w:r>
        <w:rPr>
          <w:rFonts w:ascii="NTTimes/Cyrillic" w:hAnsi="NTTimes/Cyrillic"/>
          <w:sz w:val="18"/>
        </w:rPr>
        <w:t xml:space="preserve"> д) к эпителиальным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063. К предраку шейки матки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дисплазия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лейкоплакия с атипией </w:t>
      </w:r>
    </w:p>
    <w:p w:rsidR="00000000" w:rsidRDefault="00A75214">
      <w:pPr>
        <w:ind w:left="284" w:hanging="284"/>
        <w:jc w:val="both"/>
        <w:rPr>
          <w:rFonts w:ascii="NTTimes/Cyrillic" w:hAnsi="NTTimes/Cyrillic"/>
          <w:sz w:val="18"/>
        </w:rPr>
      </w:pPr>
      <w:r>
        <w:rPr>
          <w:rFonts w:ascii="NTTimes/Cyrillic" w:hAnsi="NTTimes/Cyrillic"/>
          <w:sz w:val="18"/>
        </w:rPr>
        <w:t xml:space="preserve"> в) интраэпителиальный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064. Из перечисленных к опухолеподобным процессам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гиперпластический полип </w:t>
      </w:r>
    </w:p>
    <w:p w:rsidR="00000000" w:rsidRDefault="00A75214">
      <w:pPr>
        <w:ind w:left="284" w:hanging="284"/>
        <w:jc w:val="both"/>
        <w:rPr>
          <w:rFonts w:ascii="NTTimes/Cyrillic" w:hAnsi="NTTimes/Cyrillic"/>
          <w:sz w:val="18"/>
        </w:rPr>
      </w:pPr>
      <w:r>
        <w:rPr>
          <w:rFonts w:ascii="NTTimes/Cyrillic" w:hAnsi="NTTimes/Cyrillic"/>
          <w:sz w:val="18"/>
        </w:rPr>
        <w:t xml:space="preserve"> б) аденоматозный полип </w:t>
      </w:r>
    </w:p>
    <w:p w:rsidR="00000000" w:rsidRDefault="00A75214">
      <w:pPr>
        <w:ind w:left="284" w:hanging="284"/>
        <w:jc w:val="both"/>
        <w:rPr>
          <w:rFonts w:ascii="NTTimes/Cyrillic" w:hAnsi="NTTimes/Cyrillic"/>
          <w:sz w:val="18"/>
        </w:rPr>
      </w:pPr>
      <w:r>
        <w:rPr>
          <w:rFonts w:ascii="NTTimes/Cyrillic" w:hAnsi="NTTimes/Cyrillic"/>
          <w:sz w:val="18"/>
        </w:rPr>
        <w:t xml:space="preserve"> в) адено-папилломатозный полип </w:t>
      </w:r>
    </w:p>
    <w:p w:rsidR="00000000" w:rsidRDefault="00A75214">
      <w:pPr>
        <w:ind w:left="284" w:hanging="284"/>
        <w:jc w:val="both"/>
        <w:rPr>
          <w:rFonts w:ascii="NTTimes/Cyrillic" w:hAnsi="NTTimes/Cyrillic"/>
          <w:sz w:val="18"/>
        </w:rPr>
      </w:pPr>
      <w:r>
        <w:rPr>
          <w:rFonts w:ascii="NTTimes/Cyrillic" w:hAnsi="NTTimes/Cyrillic"/>
          <w:sz w:val="18"/>
        </w:rPr>
        <w:t xml:space="preserve"> г) папилломатозный полип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065. Экзофитный тип роста опухоли характеризуется -(1) ростом опухоли в вид</w:t>
      </w:r>
      <w:r>
        <w:rPr>
          <w:rFonts w:ascii="NTTimes/Cyrillic" w:hAnsi="NTTimes/Cyrillic"/>
          <w:sz w:val="18"/>
        </w:rPr>
        <w:t xml:space="preserve">е узла -(2) ограниченной инфильтрации стенки органа -(3) ростом опухоли преимущественно в просвет органа -(4) относительно низкой частотой регионарного метастазирования -(5) обязательным изъязвлением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2, 3 и 4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1, 2, 3 и 5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2, 3, 4 и 5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3, 4 и 5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1, 2, 4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066. Низкодифференцированные опухоли желудочно-кишечного тракта преимущественно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инфильтративным ростом </w:t>
      </w:r>
    </w:p>
    <w:p w:rsidR="00000000" w:rsidRDefault="00A75214">
      <w:pPr>
        <w:ind w:left="284" w:hanging="284"/>
        <w:jc w:val="both"/>
        <w:rPr>
          <w:rFonts w:ascii="NTTimes/Cyrillic" w:hAnsi="NTTimes/Cyrillic"/>
          <w:sz w:val="18"/>
        </w:rPr>
      </w:pPr>
      <w:r>
        <w:rPr>
          <w:rFonts w:ascii="NTTimes/Cyrillic" w:hAnsi="NTTimes/Cyrillic"/>
          <w:sz w:val="18"/>
        </w:rPr>
        <w:t xml:space="preserve"> б) экзофитным ростом </w:t>
      </w:r>
    </w:p>
    <w:p w:rsidR="00000000" w:rsidRDefault="00A75214">
      <w:pPr>
        <w:ind w:left="284" w:hanging="284"/>
        <w:jc w:val="both"/>
        <w:rPr>
          <w:rFonts w:ascii="NTTimes/Cyrillic" w:hAnsi="NTTimes/Cyrillic"/>
          <w:sz w:val="18"/>
        </w:rPr>
      </w:pPr>
      <w:r>
        <w:rPr>
          <w:rFonts w:ascii="NTTimes/Cyrillic" w:hAnsi="NTTimes/Cyrillic"/>
          <w:sz w:val="18"/>
        </w:rPr>
        <w:t xml:space="preserve"> в) смешанным ростом </w:t>
      </w:r>
    </w:p>
    <w:p w:rsidR="00000000" w:rsidRDefault="00A75214">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ростом опухоли в виде узла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типы роста встречаются с одинаковой частотой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067. К доброкачественным опухолям молочных желез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диффузная фиброзно-кистозная мастопатия </w:t>
      </w:r>
    </w:p>
    <w:p w:rsidR="00000000" w:rsidRDefault="00A75214">
      <w:pPr>
        <w:ind w:left="284" w:hanging="284"/>
        <w:jc w:val="both"/>
        <w:rPr>
          <w:rFonts w:ascii="NTTimes/Cyrillic" w:hAnsi="NTTimes/Cyrillic"/>
          <w:sz w:val="18"/>
        </w:rPr>
      </w:pPr>
      <w:r>
        <w:rPr>
          <w:rFonts w:ascii="NTTimes/Cyrillic" w:hAnsi="NTTimes/Cyrillic"/>
          <w:sz w:val="18"/>
        </w:rPr>
        <w:t xml:space="preserve"> б) узловая фиброзно-кистозная мастопатия </w:t>
      </w:r>
    </w:p>
    <w:p w:rsidR="00000000" w:rsidRDefault="00A75214">
      <w:pPr>
        <w:ind w:left="284" w:hanging="284"/>
        <w:jc w:val="both"/>
        <w:rPr>
          <w:rFonts w:ascii="NTTimes/Cyrillic" w:hAnsi="NTTimes/Cyrillic"/>
          <w:sz w:val="18"/>
        </w:rPr>
      </w:pPr>
      <w:r>
        <w:rPr>
          <w:rFonts w:ascii="NTTimes/Cyrillic" w:hAnsi="NTTimes/Cyrillic"/>
          <w:sz w:val="18"/>
        </w:rPr>
        <w:t xml:space="preserve"> в) фиброаденома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068. Для папилломы мочевого пузыря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наклонность к рецидивам </w:t>
      </w:r>
    </w:p>
    <w:p w:rsidR="00000000" w:rsidRDefault="00A75214">
      <w:pPr>
        <w:ind w:left="284" w:hanging="284"/>
        <w:jc w:val="both"/>
        <w:rPr>
          <w:rFonts w:ascii="NTTimes/Cyrillic" w:hAnsi="NTTimes/Cyrillic"/>
          <w:sz w:val="18"/>
        </w:rPr>
      </w:pPr>
      <w:r>
        <w:rPr>
          <w:rFonts w:ascii="NTTimes/Cyrillic" w:hAnsi="NTTimes/Cyrillic"/>
          <w:sz w:val="18"/>
        </w:rPr>
        <w:t xml:space="preserve"> б) множественность поражений </w:t>
      </w:r>
    </w:p>
    <w:p w:rsidR="00000000" w:rsidRDefault="00A75214">
      <w:pPr>
        <w:ind w:left="284" w:hanging="284"/>
        <w:jc w:val="both"/>
        <w:rPr>
          <w:rFonts w:ascii="NTTimes/Cyrillic" w:hAnsi="NTTimes/Cyrillic"/>
          <w:sz w:val="18"/>
        </w:rPr>
      </w:pPr>
      <w:r>
        <w:rPr>
          <w:rFonts w:ascii="NTTimes/Cyrillic" w:hAnsi="NTTimes/Cyrillic"/>
          <w:sz w:val="18"/>
        </w:rPr>
        <w:t xml:space="preserve"> в) частое озлокачествление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правильны все ответы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069. К опухолям А</w:t>
      </w:r>
      <w:r>
        <w:rPr>
          <w:rFonts w:ascii="NTTimes/Cyrillic" w:hAnsi="NTTimes/Cyrillic"/>
          <w:sz w:val="18"/>
        </w:rPr>
        <w:t xml:space="preserve">ПУД-системы не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гастринома </w:t>
      </w:r>
    </w:p>
    <w:p w:rsidR="00000000" w:rsidRDefault="00A75214">
      <w:pPr>
        <w:ind w:left="284" w:hanging="284"/>
        <w:jc w:val="both"/>
        <w:rPr>
          <w:rFonts w:ascii="NTTimes/Cyrillic" w:hAnsi="NTTimes/Cyrillic"/>
          <w:sz w:val="18"/>
        </w:rPr>
      </w:pPr>
      <w:r>
        <w:rPr>
          <w:rFonts w:ascii="NTTimes/Cyrillic" w:hAnsi="NTTimes/Cyrillic"/>
          <w:sz w:val="18"/>
        </w:rPr>
        <w:t xml:space="preserve"> б) инсулома </w:t>
      </w:r>
    </w:p>
    <w:p w:rsidR="00000000" w:rsidRDefault="00A75214">
      <w:pPr>
        <w:ind w:left="284" w:hanging="284"/>
        <w:jc w:val="both"/>
        <w:rPr>
          <w:rFonts w:ascii="NTTimes/Cyrillic" w:hAnsi="NTTimes/Cyrillic"/>
          <w:sz w:val="18"/>
        </w:rPr>
      </w:pPr>
      <w:r>
        <w:rPr>
          <w:rFonts w:ascii="NTTimes/Cyrillic" w:hAnsi="NTTimes/Cyrillic"/>
          <w:sz w:val="18"/>
        </w:rPr>
        <w:t xml:space="preserve"> в) хемодектома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карциноид </w:t>
      </w:r>
    </w:p>
    <w:p w:rsidR="00000000" w:rsidRDefault="00A75214">
      <w:pPr>
        <w:ind w:left="284" w:hanging="284"/>
        <w:jc w:val="both"/>
        <w:rPr>
          <w:rFonts w:ascii="NTTimes/Cyrillic" w:hAnsi="NTTimes/Cyrillic"/>
          <w:sz w:val="18"/>
        </w:rPr>
      </w:pPr>
      <w:r>
        <w:rPr>
          <w:rFonts w:ascii="NTTimes/Cyrillic" w:hAnsi="NTTimes/Cyrillic"/>
          <w:sz w:val="18"/>
        </w:rPr>
        <w:t xml:space="preserve"> д) мелкоклеточный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е) рак поджелудочной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070. Рак почки наиболее часто метастазирует </w:t>
      </w:r>
    </w:p>
    <w:p w:rsidR="00000000" w:rsidRDefault="00A75214">
      <w:pPr>
        <w:ind w:left="284" w:hanging="284"/>
        <w:jc w:val="both"/>
        <w:rPr>
          <w:rFonts w:ascii="NTTimes/Cyrillic" w:hAnsi="NTTimes/Cyrillic"/>
          <w:sz w:val="18"/>
        </w:rPr>
      </w:pPr>
      <w:r>
        <w:rPr>
          <w:rFonts w:ascii="NTTimes/Cyrillic" w:hAnsi="NTTimes/Cyrillic"/>
          <w:sz w:val="18"/>
        </w:rPr>
        <w:t xml:space="preserve"> а) в кости и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б) в кости и легкие </w:t>
      </w:r>
    </w:p>
    <w:p w:rsidR="00000000" w:rsidRDefault="00A75214">
      <w:pPr>
        <w:ind w:left="284" w:hanging="284"/>
        <w:jc w:val="both"/>
        <w:rPr>
          <w:rFonts w:ascii="NTTimes/Cyrillic" w:hAnsi="NTTimes/Cyrillic"/>
          <w:sz w:val="18"/>
        </w:rPr>
      </w:pPr>
      <w:r>
        <w:rPr>
          <w:rFonts w:ascii="NTTimes/Cyrillic" w:hAnsi="NTTimes/Cyrillic"/>
          <w:sz w:val="18"/>
        </w:rPr>
        <w:t xml:space="preserve"> в) в легкие и головной мозг </w:t>
      </w:r>
    </w:p>
    <w:p w:rsidR="00000000" w:rsidRDefault="00A75214">
      <w:pPr>
        <w:ind w:left="284" w:hanging="284"/>
        <w:jc w:val="both"/>
        <w:rPr>
          <w:rFonts w:ascii="NTTimes/Cyrillic" w:hAnsi="NTTimes/Cyrillic"/>
          <w:sz w:val="18"/>
        </w:rPr>
      </w:pPr>
      <w:r>
        <w:rPr>
          <w:rFonts w:ascii="NTTimes/Cyrillic" w:hAnsi="NTTimes/Cyrillic"/>
          <w:sz w:val="18"/>
        </w:rPr>
        <w:t xml:space="preserve"> г) в легкие и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д) в забрюшинные лимофузлы и печень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071. При локализации рака молочной железы во внутренних квадрантах первым этапом метастазирования будут </w:t>
      </w:r>
    </w:p>
    <w:p w:rsidR="00000000" w:rsidRDefault="00A75214">
      <w:pPr>
        <w:ind w:left="284" w:hanging="284"/>
        <w:jc w:val="both"/>
        <w:rPr>
          <w:rFonts w:ascii="NTTimes/Cyrillic" w:hAnsi="NTTimes/Cyrillic"/>
          <w:sz w:val="18"/>
        </w:rPr>
      </w:pPr>
      <w:r>
        <w:rPr>
          <w:rFonts w:ascii="NTTimes/Cyrillic" w:hAnsi="NTTimes/Cyrillic"/>
          <w:sz w:val="18"/>
        </w:rPr>
        <w:t xml:space="preserve"> а) подмышечные лимфоузлы </w:t>
      </w:r>
    </w:p>
    <w:p w:rsidR="00000000" w:rsidRDefault="00A75214">
      <w:pPr>
        <w:ind w:left="284" w:hanging="284"/>
        <w:jc w:val="both"/>
        <w:rPr>
          <w:rFonts w:ascii="NTTimes/Cyrillic" w:hAnsi="NTTimes/Cyrillic"/>
          <w:sz w:val="18"/>
        </w:rPr>
      </w:pPr>
      <w:r>
        <w:rPr>
          <w:rFonts w:ascii="NTTimes/Cyrillic" w:hAnsi="NTTimes/Cyrillic"/>
          <w:sz w:val="18"/>
        </w:rPr>
        <w:t xml:space="preserve"> б) парастернальные лимфоузлы </w:t>
      </w:r>
    </w:p>
    <w:p w:rsidR="00000000" w:rsidRDefault="00A75214">
      <w:pPr>
        <w:ind w:left="284" w:hanging="284"/>
        <w:jc w:val="both"/>
        <w:rPr>
          <w:rFonts w:ascii="NTTimes/Cyrillic" w:hAnsi="NTTimes/Cyrillic"/>
          <w:sz w:val="18"/>
        </w:rPr>
      </w:pPr>
      <w:r>
        <w:rPr>
          <w:rFonts w:ascii="NTTimes/Cyrillic" w:hAnsi="NTTimes/Cyrillic"/>
          <w:sz w:val="18"/>
        </w:rPr>
        <w:t xml:space="preserve"> в) паховые лимфо</w:t>
      </w:r>
      <w:r>
        <w:rPr>
          <w:rFonts w:ascii="NTTimes/Cyrillic" w:hAnsi="NTTimes/Cyrillic"/>
          <w:sz w:val="18"/>
        </w:rPr>
        <w:t xml:space="preserve">узлы </w:t>
      </w:r>
    </w:p>
    <w:p w:rsidR="00000000" w:rsidRDefault="00A75214">
      <w:pPr>
        <w:ind w:left="284" w:hanging="284"/>
        <w:jc w:val="both"/>
        <w:rPr>
          <w:rFonts w:ascii="NTTimes/Cyrillic" w:hAnsi="NTTimes/Cyrillic"/>
          <w:sz w:val="18"/>
        </w:rPr>
      </w:pPr>
      <w:r>
        <w:rPr>
          <w:rFonts w:ascii="NTTimes/Cyrillic" w:hAnsi="NTTimes/Cyrillic"/>
          <w:sz w:val="18"/>
        </w:rPr>
        <w:t xml:space="preserve"> г) подлопаточные лимфоузлы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072. Плоскоклеточный рак преимущественно встречается в следующих отделах желудочно-кишечного тракта </w:t>
      </w:r>
    </w:p>
    <w:p w:rsidR="00000000" w:rsidRDefault="00A75214">
      <w:pPr>
        <w:ind w:left="284" w:hanging="284"/>
        <w:jc w:val="both"/>
        <w:rPr>
          <w:rFonts w:ascii="NTTimes/Cyrillic" w:hAnsi="NTTimes/Cyrillic"/>
          <w:sz w:val="18"/>
        </w:rPr>
      </w:pPr>
      <w:r>
        <w:rPr>
          <w:rFonts w:ascii="NTTimes/Cyrillic" w:hAnsi="NTTimes/Cyrillic"/>
          <w:sz w:val="18"/>
        </w:rPr>
        <w:t xml:space="preserve"> а) пищеводе и анальном канале прямой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желудке и тонкой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в) тонкой и ободочной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г) желудке и ободочной кишке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073. При клиническом диагнозе меланомы без морфологической верификации может быть начато следующее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хирургическое </w:t>
      </w:r>
    </w:p>
    <w:p w:rsidR="00000000" w:rsidRDefault="00A75214">
      <w:pPr>
        <w:ind w:left="284" w:hanging="284"/>
        <w:jc w:val="both"/>
        <w:rPr>
          <w:rFonts w:ascii="NTTimes/Cyrillic" w:hAnsi="NTTimes/Cyrillic"/>
          <w:sz w:val="18"/>
        </w:rPr>
      </w:pPr>
      <w:r>
        <w:rPr>
          <w:rFonts w:ascii="NTTimes/Cyrillic" w:hAnsi="NTTimes/Cyrillic"/>
          <w:sz w:val="18"/>
        </w:rPr>
        <w:t xml:space="preserve"> б) химиотерапевтическое </w:t>
      </w:r>
    </w:p>
    <w:p w:rsidR="00000000" w:rsidRDefault="00A75214">
      <w:pPr>
        <w:ind w:left="284" w:hanging="284"/>
        <w:jc w:val="both"/>
        <w:rPr>
          <w:rFonts w:ascii="NTTimes/Cyrillic" w:hAnsi="NTTimes/Cyrillic"/>
          <w:sz w:val="18"/>
        </w:rPr>
      </w:pPr>
      <w:r>
        <w:rPr>
          <w:rFonts w:ascii="NTTimes/Cyrillic" w:hAnsi="NTTimes/Cyrillic"/>
          <w:sz w:val="18"/>
        </w:rPr>
        <w:t xml:space="preserve"> в) лучевое </w:t>
      </w:r>
    </w:p>
    <w:p w:rsidR="00000000" w:rsidRDefault="00A75214">
      <w:pPr>
        <w:ind w:left="284" w:hanging="284"/>
        <w:jc w:val="both"/>
        <w:rPr>
          <w:rFonts w:ascii="NTTimes/Cyrillic" w:hAnsi="NTTimes/Cyrillic"/>
          <w:sz w:val="18"/>
        </w:rPr>
      </w:pPr>
      <w:r>
        <w:rPr>
          <w:rFonts w:ascii="NTTimes/Cyrillic" w:hAnsi="NTTimes/Cyrillic"/>
          <w:sz w:val="18"/>
        </w:rPr>
        <w:t xml:space="preserve"> г) иммунологическое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74. Наиболее часто встречаются следующие морфологические формы рака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а) папиллярная аденокарцинома </w:t>
      </w:r>
    </w:p>
    <w:p w:rsidR="00000000" w:rsidRDefault="00A75214">
      <w:pPr>
        <w:ind w:left="284" w:hanging="284"/>
        <w:jc w:val="both"/>
        <w:rPr>
          <w:rFonts w:ascii="NTTimes/Cyrillic" w:hAnsi="NTTimes/Cyrillic"/>
          <w:sz w:val="18"/>
        </w:rPr>
      </w:pPr>
      <w:r>
        <w:rPr>
          <w:rFonts w:ascii="NTTimes/Cyrillic" w:hAnsi="NTTimes/Cyrillic"/>
          <w:sz w:val="18"/>
        </w:rPr>
        <w:t xml:space="preserve"> б) фолликулярная аденокарцинома </w:t>
      </w:r>
    </w:p>
    <w:p w:rsidR="00000000" w:rsidRDefault="00A75214">
      <w:pPr>
        <w:ind w:left="284" w:hanging="284"/>
        <w:jc w:val="both"/>
        <w:rPr>
          <w:rFonts w:ascii="NTTimes/Cyrillic" w:hAnsi="NTTimes/Cyrillic"/>
          <w:sz w:val="18"/>
        </w:rPr>
      </w:pPr>
      <w:r>
        <w:rPr>
          <w:rFonts w:ascii="NTTimes/Cyrillic" w:hAnsi="NTTimes/Cyrillic"/>
          <w:sz w:val="18"/>
        </w:rPr>
        <w:t xml:space="preserve"> в) медуллярный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г) недифференцированный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075. Медулярный рак щитовидной железы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из A-клеток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б) из B-клеток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в) из C-клеток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г) из любой вышеуказанной </w:t>
      </w:r>
    </w:p>
    <w:p w:rsidR="00000000" w:rsidRDefault="00A75214">
      <w:pPr>
        <w:ind w:left="284" w:hanging="284"/>
        <w:jc w:val="both"/>
        <w:rPr>
          <w:rFonts w:ascii="NTTimes/Cyrillic" w:hAnsi="NTTimes/Cyrillic"/>
          <w:sz w:val="18"/>
        </w:rPr>
      </w:pPr>
      <w:r>
        <w:rPr>
          <w:rFonts w:ascii="NTTimes/Cyrillic" w:hAnsi="NTTimes/Cyrillic"/>
          <w:sz w:val="18"/>
        </w:rPr>
        <w:t xml:space="preserve"> д) ни из одной из вышеуказанных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076. Под понятием "скрытый" рак щитовидной железы подразумевается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наличие малых размеров опухоли в ткани щитовидной же</w:t>
      </w:r>
      <w:r>
        <w:rPr>
          <w:rFonts w:ascii="NTTimes/Cyrillic" w:hAnsi="NTTimes/Cyrillic"/>
          <w:sz w:val="18"/>
        </w:rPr>
        <w:t xml:space="preserve">лезы, без клинических ее проявлений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метастазов рака щитовидной железы в лимфоузлы шеи без клинических признаков, первичной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метастазов рака щитовидной железы в лимфоузлы шеи </w:t>
      </w:r>
    </w:p>
    <w:p w:rsidR="00000000" w:rsidRDefault="00A75214">
      <w:pPr>
        <w:ind w:left="284" w:hanging="284"/>
        <w:jc w:val="both"/>
        <w:rPr>
          <w:rFonts w:ascii="NTTimes/Cyrillic" w:hAnsi="NTTimes/Cyrillic"/>
          <w:sz w:val="18"/>
        </w:rPr>
      </w:pPr>
      <w:r>
        <w:rPr>
          <w:rFonts w:ascii="NTTimes/Cyrillic" w:hAnsi="NTTimes/Cyrillic"/>
          <w:sz w:val="18"/>
        </w:rPr>
        <w:t xml:space="preserve"> г) опухоль, не прорастающая капсулу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077. Частота регионарного метастазирования рака щитовидной железы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10-20% </w:t>
      </w:r>
    </w:p>
    <w:p w:rsidR="00000000" w:rsidRDefault="00A75214">
      <w:pPr>
        <w:ind w:left="284" w:hanging="284"/>
        <w:jc w:val="both"/>
        <w:rPr>
          <w:rFonts w:ascii="NTTimes/Cyrillic" w:hAnsi="NTTimes/Cyrillic"/>
          <w:sz w:val="18"/>
        </w:rPr>
      </w:pPr>
      <w:r>
        <w:rPr>
          <w:rFonts w:ascii="NTTimes/Cyrillic" w:hAnsi="NTTimes/Cyrillic"/>
          <w:sz w:val="18"/>
        </w:rPr>
        <w:t xml:space="preserve"> б) 25-35% </w:t>
      </w:r>
    </w:p>
    <w:p w:rsidR="00000000" w:rsidRDefault="00A75214">
      <w:pPr>
        <w:ind w:left="284" w:hanging="284"/>
        <w:jc w:val="both"/>
        <w:rPr>
          <w:rFonts w:ascii="NTTimes/Cyrillic" w:hAnsi="NTTimes/Cyrillic"/>
          <w:sz w:val="18"/>
        </w:rPr>
      </w:pPr>
      <w:r>
        <w:rPr>
          <w:rFonts w:ascii="NTTimes/Cyrillic" w:hAnsi="NTTimes/Cyrillic"/>
          <w:sz w:val="18"/>
        </w:rPr>
        <w:t xml:space="preserve"> в) 40-50% </w:t>
      </w:r>
    </w:p>
    <w:p w:rsidR="00000000" w:rsidRDefault="00A75214">
      <w:pPr>
        <w:ind w:left="284" w:hanging="284"/>
        <w:jc w:val="both"/>
        <w:rPr>
          <w:rFonts w:ascii="NTTimes/Cyrillic" w:hAnsi="NTTimes/Cyrillic"/>
          <w:sz w:val="18"/>
        </w:rPr>
      </w:pPr>
      <w:r>
        <w:rPr>
          <w:rFonts w:ascii="NTTimes/Cyrillic" w:hAnsi="NTTimes/Cyrillic"/>
          <w:sz w:val="18"/>
        </w:rPr>
        <w:t xml:space="preserve"> г) 60-80% </w:t>
      </w:r>
    </w:p>
    <w:p w:rsidR="00000000" w:rsidRDefault="00A75214">
      <w:pPr>
        <w:ind w:left="284" w:hanging="284"/>
        <w:jc w:val="both"/>
        <w:rPr>
          <w:rFonts w:ascii="NTTimes/Cyrillic" w:hAnsi="NTTimes/Cyrillic"/>
          <w:sz w:val="18"/>
        </w:rPr>
      </w:pPr>
      <w:r>
        <w:rPr>
          <w:rFonts w:ascii="NTTimes/Cyrillic" w:hAnsi="NTTimes/Cyrillic"/>
          <w:sz w:val="18"/>
        </w:rPr>
        <w:t xml:space="preserve"> д) более 80%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078. Наиболее часто метастазами рака щитовидной железы поражаются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лимфоузл</w:t>
      </w:r>
      <w:r>
        <w:rPr>
          <w:rFonts w:ascii="NTTimes/Cyrillic" w:hAnsi="NTTimes/Cyrillic"/>
          <w:sz w:val="18"/>
        </w:rPr>
        <w:t xml:space="preserve">ы вдоль внутренней яремной вены </w:t>
      </w:r>
    </w:p>
    <w:p w:rsidR="00000000" w:rsidRDefault="00A75214">
      <w:pPr>
        <w:ind w:left="284" w:hanging="284"/>
        <w:jc w:val="both"/>
        <w:rPr>
          <w:rFonts w:ascii="NTTimes/Cyrillic" w:hAnsi="NTTimes/Cyrillic"/>
          <w:sz w:val="18"/>
        </w:rPr>
      </w:pPr>
      <w:r>
        <w:rPr>
          <w:rFonts w:ascii="NTTimes/Cyrillic" w:hAnsi="NTTimes/Cyrillic"/>
          <w:sz w:val="18"/>
        </w:rPr>
        <w:t xml:space="preserve"> б) надключичные </w:t>
      </w:r>
    </w:p>
    <w:p w:rsidR="00000000" w:rsidRDefault="00A75214">
      <w:pPr>
        <w:ind w:left="284" w:hanging="284"/>
        <w:jc w:val="both"/>
        <w:rPr>
          <w:rFonts w:ascii="NTTimes/Cyrillic" w:hAnsi="NTTimes/Cyrillic"/>
          <w:sz w:val="18"/>
        </w:rPr>
      </w:pPr>
      <w:r>
        <w:rPr>
          <w:rFonts w:ascii="NTTimes/Cyrillic" w:hAnsi="NTTimes/Cyrillic"/>
          <w:sz w:val="18"/>
        </w:rPr>
        <w:t xml:space="preserve"> в) паратрахеальные </w:t>
      </w:r>
    </w:p>
    <w:p w:rsidR="00000000" w:rsidRDefault="00A75214">
      <w:pPr>
        <w:ind w:left="284" w:hanging="284"/>
        <w:jc w:val="both"/>
        <w:rPr>
          <w:rFonts w:ascii="NTTimes/Cyrillic" w:hAnsi="NTTimes/Cyrillic"/>
          <w:sz w:val="18"/>
        </w:rPr>
      </w:pPr>
      <w:r>
        <w:rPr>
          <w:rFonts w:ascii="NTTimes/Cyrillic" w:hAnsi="NTTimes/Cyrillic"/>
          <w:sz w:val="18"/>
        </w:rPr>
        <w:t xml:space="preserve"> г) претрахиальные </w:t>
      </w:r>
    </w:p>
    <w:p w:rsidR="00000000" w:rsidRDefault="00A75214">
      <w:pPr>
        <w:ind w:left="284" w:hanging="284"/>
        <w:jc w:val="both"/>
        <w:rPr>
          <w:rFonts w:ascii="NTTimes/Cyrillic" w:hAnsi="NTTimes/Cyrillic"/>
          <w:sz w:val="18"/>
        </w:rPr>
      </w:pPr>
      <w:r>
        <w:rPr>
          <w:rFonts w:ascii="NTTimes/Cyrillic" w:hAnsi="NTTimes/Cyrillic"/>
          <w:sz w:val="18"/>
        </w:rPr>
        <w:t xml:space="preserve"> д) загрудинные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079. Для медулярного рака щитовидной железы характерно </w:t>
      </w:r>
    </w:p>
    <w:p w:rsidR="00000000" w:rsidRDefault="00A75214">
      <w:pPr>
        <w:ind w:left="284" w:hanging="284"/>
        <w:jc w:val="both"/>
        <w:rPr>
          <w:rFonts w:ascii="NTTimes/Cyrillic" w:hAnsi="NTTimes/Cyrillic"/>
          <w:sz w:val="18"/>
        </w:rPr>
      </w:pPr>
      <w:r>
        <w:rPr>
          <w:rFonts w:ascii="NTTimes/Cyrillic" w:hAnsi="NTTimes/Cyrillic"/>
          <w:sz w:val="18"/>
        </w:rPr>
        <w:t xml:space="preserve"> а) наличие плотных "каменистых" узлов в щитовидной железе </w:t>
      </w:r>
    </w:p>
    <w:p w:rsidR="00000000" w:rsidRDefault="00A75214">
      <w:pPr>
        <w:ind w:left="284" w:hanging="284"/>
        <w:jc w:val="both"/>
        <w:rPr>
          <w:rFonts w:ascii="NTTimes/Cyrillic" w:hAnsi="NTTimes/Cyrillic"/>
          <w:sz w:val="18"/>
        </w:rPr>
      </w:pPr>
      <w:r>
        <w:rPr>
          <w:rFonts w:ascii="NTTimes/Cyrillic" w:hAnsi="NTTimes/Cyrillic"/>
          <w:sz w:val="18"/>
        </w:rPr>
        <w:t xml:space="preserve"> б) диарея </w:t>
      </w:r>
    </w:p>
    <w:p w:rsidR="00000000" w:rsidRDefault="00A75214">
      <w:pPr>
        <w:ind w:left="284" w:hanging="284"/>
        <w:jc w:val="both"/>
        <w:rPr>
          <w:rFonts w:ascii="NTTimes/Cyrillic" w:hAnsi="NTTimes/Cyrillic"/>
          <w:sz w:val="18"/>
        </w:rPr>
      </w:pPr>
      <w:r>
        <w:rPr>
          <w:rFonts w:ascii="NTTimes/Cyrillic" w:hAnsi="NTTimes/Cyrillic"/>
          <w:sz w:val="18"/>
        </w:rPr>
        <w:t xml:space="preserve"> в) синдром Сиппла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неверно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080. Минимальный объем хирургического вмешательства при раке щитовидной железы следует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энуклиацию узла </w:t>
      </w:r>
    </w:p>
    <w:p w:rsidR="00000000" w:rsidRDefault="00A75214">
      <w:pPr>
        <w:ind w:left="284" w:hanging="284"/>
        <w:jc w:val="both"/>
        <w:rPr>
          <w:rFonts w:ascii="NTTimes/Cyrillic" w:hAnsi="NTTimes/Cyrillic"/>
          <w:sz w:val="18"/>
        </w:rPr>
      </w:pPr>
      <w:r>
        <w:rPr>
          <w:rFonts w:ascii="NTTimes/Cyrillic" w:hAnsi="NTTimes/Cyrillic"/>
          <w:sz w:val="18"/>
        </w:rPr>
        <w:t xml:space="preserve"> б) резекцию доли </w:t>
      </w:r>
    </w:p>
    <w:p w:rsidR="00000000" w:rsidRDefault="00A75214">
      <w:pPr>
        <w:ind w:left="284" w:hanging="284"/>
        <w:jc w:val="both"/>
        <w:rPr>
          <w:rFonts w:ascii="NTTimes/Cyrillic" w:hAnsi="NTTimes/Cyrillic"/>
          <w:sz w:val="18"/>
        </w:rPr>
      </w:pPr>
      <w:r>
        <w:rPr>
          <w:rFonts w:ascii="NTTimes/Cyrillic" w:hAnsi="NTTimes/Cyrillic"/>
          <w:sz w:val="18"/>
        </w:rPr>
        <w:t xml:space="preserve"> в) гемитиреоидэктомию </w:t>
      </w:r>
    </w:p>
    <w:p w:rsidR="00000000" w:rsidRDefault="00A75214">
      <w:pPr>
        <w:ind w:left="284" w:hanging="284"/>
        <w:jc w:val="both"/>
        <w:rPr>
          <w:rFonts w:ascii="NTTimes/Cyrillic" w:hAnsi="NTTimes/Cyrillic"/>
          <w:sz w:val="18"/>
        </w:rPr>
      </w:pPr>
      <w:r>
        <w:rPr>
          <w:rFonts w:ascii="NTTimes/Cyrillic" w:hAnsi="NTTimes/Cyrillic"/>
          <w:sz w:val="18"/>
        </w:rPr>
        <w:t xml:space="preserve"> г) гемитиреоидэктомию с перешейком </w:t>
      </w:r>
    </w:p>
    <w:p w:rsidR="00000000" w:rsidRDefault="00A75214">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субтотальную резекцию щитовидной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081. У больной 55 лет модулярный рак щитовидной железы Т3N1М0. Ей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выполнить тиреоидэктомию с фасциально-футлярным иссечением клетчатки шеи </w:t>
      </w:r>
    </w:p>
    <w:p w:rsidR="00000000" w:rsidRDefault="00A75214">
      <w:pPr>
        <w:ind w:left="284" w:hanging="284"/>
        <w:jc w:val="both"/>
        <w:rPr>
          <w:rFonts w:ascii="NTTimes/Cyrillic" w:hAnsi="NTTimes/Cyrillic"/>
          <w:sz w:val="18"/>
        </w:rPr>
      </w:pPr>
      <w:r>
        <w:rPr>
          <w:rFonts w:ascii="NTTimes/Cyrillic" w:hAnsi="NTTimes/Cyrillic"/>
          <w:sz w:val="18"/>
        </w:rPr>
        <w:t xml:space="preserve"> б) провести комбинированное лечение с предоперационной дистанционной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провести комбинированне лечение с предоперационной дистанционной лучевой терапией с последующим лечением радиоактивным йодом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провести самостоятельный курс лучевой терапии по радикальной программе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082. У больной 50 ле</w:t>
      </w:r>
      <w:r>
        <w:rPr>
          <w:rFonts w:ascii="NTTimes/Cyrillic" w:hAnsi="NTTimes/Cyrillic"/>
          <w:sz w:val="18"/>
        </w:rPr>
        <w:t xml:space="preserve">т папиллярный рак щитовидной железы Т2N0М0 с локализацией в правой доле. Ей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выполнить субтотальную резекцию </w:t>
      </w:r>
    </w:p>
    <w:p w:rsidR="00000000" w:rsidRDefault="00A75214">
      <w:pPr>
        <w:ind w:left="284" w:hanging="284"/>
        <w:jc w:val="both"/>
        <w:rPr>
          <w:rFonts w:ascii="NTTimes/Cyrillic" w:hAnsi="NTTimes/Cyrillic"/>
          <w:sz w:val="18"/>
        </w:rPr>
      </w:pPr>
      <w:r>
        <w:rPr>
          <w:rFonts w:ascii="NTTimes/Cyrillic" w:hAnsi="NTTimes/Cyrillic"/>
          <w:sz w:val="18"/>
        </w:rPr>
        <w:t xml:space="preserve"> б) провести комбинированное лечение с предоперационной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провести комбинированное лечение с послеоперационной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провести самостоятельную лучевую терапию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083. Показаниями для химиотерапии рака щитовидной железы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неоперабельная недифференцированная форма рака </w:t>
      </w:r>
    </w:p>
    <w:p w:rsidR="00000000" w:rsidRDefault="00A75214">
      <w:pPr>
        <w:ind w:left="284" w:hanging="284"/>
        <w:jc w:val="both"/>
        <w:rPr>
          <w:rFonts w:ascii="NTTimes/Cyrillic" w:hAnsi="NTTimes/Cyrillic"/>
          <w:sz w:val="18"/>
        </w:rPr>
      </w:pPr>
      <w:r>
        <w:rPr>
          <w:rFonts w:ascii="NTTimes/Cyrillic" w:hAnsi="NTTimes/Cyrillic"/>
          <w:sz w:val="18"/>
        </w:rPr>
        <w:t xml:space="preserve"> б) быстрорастущая рецидивная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в) метастазы в отдаленные органы </w:t>
      </w:r>
    </w:p>
    <w:p w:rsidR="00000000" w:rsidRDefault="00A75214">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верно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084. Наиболее эффективным препаратом при раке щитовидной железы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адриамицин </w:t>
      </w:r>
    </w:p>
    <w:p w:rsidR="00000000" w:rsidRDefault="00A75214">
      <w:pPr>
        <w:ind w:left="284" w:hanging="284"/>
        <w:jc w:val="both"/>
        <w:rPr>
          <w:rFonts w:ascii="NTTimes/Cyrillic" w:hAnsi="NTTimes/Cyrillic"/>
          <w:sz w:val="18"/>
        </w:rPr>
      </w:pPr>
      <w:r>
        <w:rPr>
          <w:rFonts w:ascii="NTTimes/Cyrillic" w:hAnsi="NTTimes/Cyrillic"/>
          <w:sz w:val="18"/>
        </w:rPr>
        <w:t xml:space="preserve"> б) циклофосфан </w:t>
      </w:r>
    </w:p>
    <w:p w:rsidR="00000000" w:rsidRDefault="00A75214">
      <w:pPr>
        <w:ind w:left="284" w:hanging="284"/>
        <w:jc w:val="both"/>
        <w:rPr>
          <w:rFonts w:ascii="NTTimes/Cyrillic" w:hAnsi="NTTimes/Cyrillic"/>
          <w:sz w:val="18"/>
        </w:rPr>
      </w:pPr>
      <w:r>
        <w:rPr>
          <w:rFonts w:ascii="NTTimes/Cyrillic" w:hAnsi="NTTimes/Cyrillic"/>
          <w:sz w:val="18"/>
        </w:rPr>
        <w:t xml:space="preserve"> в) блеомицин </w:t>
      </w:r>
    </w:p>
    <w:p w:rsidR="00000000" w:rsidRDefault="00A75214">
      <w:pPr>
        <w:ind w:left="284" w:hanging="284"/>
        <w:jc w:val="both"/>
        <w:rPr>
          <w:rFonts w:ascii="NTTimes/Cyrillic" w:hAnsi="NTTimes/Cyrillic"/>
          <w:sz w:val="18"/>
        </w:rPr>
      </w:pPr>
      <w:r>
        <w:rPr>
          <w:rFonts w:ascii="NTTimes/Cyrillic" w:hAnsi="NTTimes/Cyrillic"/>
          <w:sz w:val="18"/>
        </w:rPr>
        <w:t xml:space="preserve"> г) метотрексат </w:t>
      </w:r>
    </w:p>
    <w:p w:rsidR="00000000" w:rsidRDefault="00A75214">
      <w:pPr>
        <w:ind w:left="284" w:hanging="284"/>
        <w:jc w:val="both"/>
        <w:rPr>
          <w:rFonts w:ascii="NTTimes/Cyrillic" w:hAnsi="NTTimes/Cyrillic"/>
          <w:sz w:val="18"/>
        </w:rPr>
      </w:pPr>
      <w:r>
        <w:rPr>
          <w:rFonts w:ascii="NTTimes/Cyrillic" w:hAnsi="NTTimes/Cyrillic"/>
          <w:sz w:val="18"/>
        </w:rPr>
        <w:t xml:space="preserve"> д) Тио-ТЭФ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085. Эффективность адриамицина при раке щитовидной железы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5-10% </w:t>
      </w:r>
    </w:p>
    <w:p w:rsidR="00000000" w:rsidRDefault="00A75214">
      <w:pPr>
        <w:ind w:left="284" w:hanging="284"/>
        <w:jc w:val="both"/>
        <w:rPr>
          <w:rFonts w:ascii="NTTimes/Cyrillic" w:hAnsi="NTTimes/Cyrillic"/>
          <w:sz w:val="18"/>
        </w:rPr>
      </w:pPr>
      <w:r>
        <w:rPr>
          <w:rFonts w:ascii="NTTimes/Cyrillic" w:hAnsi="NTTimes/Cyrillic"/>
          <w:sz w:val="18"/>
        </w:rPr>
        <w:t xml:space="preserve"> б) 25-30% </w:t>
      </w:r>
    </w:p>
    <w:p w:rsidR="00000000" w:rsidRDefault="00A75214">
      <w:pPr>
        <w:ind w:left="284" w:hanging="284"/>
        <w:jc w:val="both"/>
        <w:rPr>
          <w:rFonts w:ascii="NTTimes/Cyrillic" w:hAnsi="NTTimes/Cyrillic"/>
          <w:sz w:val="18"/>
        </w:rPr>
      </w:pPr>
      <w:r>
        <w:rPr>
          <w:rFonts w:ascii="NTTimes/Cyrillic" w:hAnsi="NTTimes/Cyrillic"/>
          <w:sz w:val="18"/>
        </w:rPr>
        <w:t xml:space="preserve"> в) 55-60% </w:t>
      </w:r>
    </w:p>
    <w:p w:rsidR="00000000" w:rsidRDefault="00A75214">
      <w:pPr>
        <w:ind w:left="284" w:hanging="284"/>
        <w:jc w:val="both"/>
        <w:rPr>
          <w:rFonts w:ascii="NTTimes/Cyrillic" w:hAnsi="NTTimes/Cyrillic"/>
          <w:sz w:val="18"/>
        </w:rPr>
      </w:pPr>
      <w:r>
        <w:rPr>
          <w:rFonts w:ascii="NTTimes/Cyrillic" w:hAnsi="NTTimes/Cyrillic"/>
          <w:sz w:val="18"/>
        </w:rPr>
        <w:t xml:space="preserve"> г) 70-75% </w:t>
      </w:r>
    </w:p>
    <w:p w:rsidR="00000000" w:rsidRDefault="00A75214">
      <w:pPr>
        <w:ind w:left="284" w:hanging="284"/>
        <w:jc w:val="both"/>
        <w:rPr>
          <w:rFonts w:ascii="NTTimes/Cyrillic" w:hAnsi="NTTimes/Cyrillic"/>
          <w:sz w:val="18"/>
        </w:rPr>
      </w:pPr>
      <w:r>
        <w:rPr>
          <w:rFonts w:ascii="NTTimes/Cyrillic" w:hAnsi="NTTimes/Cyrillic"/>
          <w:sz w:val="18"/>
        </w:rPr>
        <w:t xml:space="preserve"> д) 90-95%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086. Химиотерапия наиболее эффективна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папиллярном раке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б) при фолликулярном раке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в) при низкодифференцированном раке щитовидной желе</w:t>
      </w:r>
      <w:r>
        <w:rPr>
          <w:rFonts w:ascii="NTTimes/Cyrillic" w:hAnsi="NTTimes/Cyrillic"/>
          <w:sz w:val="18"/>
        </w:rPr>
        <w:t xml:space="preserve">зы </w:t>
      </w:r>
    </w:p>
    <w:p w:rsidR="00000000" w:rsidRDefault="00A75214">
      <w:pPr>
        <w:ind w:left="284" w:hanging="284"/>
        <w:jc w:val="both"/>
        <w:rPr>
          <w:rFonts w:ascii="NTTimes/Cyrillic" w:hAnsi="NTTimes/Cyrillic"/>
          <w:sz w:val="18"/>
        </w:rPr>
      </w:pPr>
      <w:r>
        <w:rPr>
          <w:rFonts w:ascii="NTTimes/Cyrillic" w:hAnsi="NTTimes/Cyrillic"/>
          <w:sz w:val="18"/>
        </w:rPr>
        <w:t xml:space="preserve"> г) эффективность не зависит от морфологической структуры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087. К дисэмбриональным опухолям шеи следует относить </w:t>
      </w:r>
    </w:p>
    <w:p w:rsidR="00000000" w:rsidRDefault="00A75214">
      <w:pPr>
        <w:ind w:left="284" w:hanging="284"/>
        <w:jc w:val="both"/>
        <w:rPr>
          <w:rFonts w:ascii="NTTimes/Cyrillic" w:hAnsi="NTTimes/Cyrillic"/>
          <w:sz w:val="18"/>
        </w:rPr>
      </w:pPr>
      <w:r>
        <w:rPr>
          <w:rFonts w:ascii="NTTimes/Cyrillic" w:hAnsi="NTTimes/Cyrillic"/>
          <w:sz w:val="18"/>
        </w:rPr>
        <w:t xml:space="preserve"> а) хемодектому </w:t>
      </w:r>
    </w:p>
    <w:p w:rsidR="00000000" w:rsidRDefault="00A75214">
      <w:pPr>
        <w:ind w:left="284" w:hanging="284"/>
        <w:jc w:val="both"/>
        <w:rPr>
          <w:rFonts w:ascii="NTTimes/Cyrillic" w:hAnsi="NTTimes/Cyrillic"/>
          <w:sz w:val="18"/>
        </w:rPr>
      </w:pPr>
      <w:r>
        <w:rPr>
          <w:rFonts w:ascii="NTTimes/Cyrillic" w:hAnsi="NTTimes/Cyrillic"/>
          <w:sz w:val="18"/>
        </w:rPr>
        <w:t xml:space="preserve"> б) хордому </w:t>
      </w:r>
    </w:p>
    <w:p w:rsidR="00000000" w:rsidRDefault="00A75214">
      <w:pPr>
        <w:ind w:left="284" w:hanging="284"/>
        <w:jc w:val="both"/>
        <w:rPr>
          <w:rFonts w:ascii="NTTimes/Cyrillic" w:hAnsi="NTTimes/Cyrillic"/>
          <w:sz w:val="18"/>
        </w:rPr>
      </w:pPr>
      <w:r>
        <w:rPr>
          <w:rFonts w:ascii="NTTimes/Cyrillic" w:hAnsi="NTTimes/Cyrillic"/>
          <w:sz w:val="18"/>
        </w:rPr>
        <w:t xml:space="preserve"> в) бронхиогенный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г) менингиому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088. При субтотальной резекции желудка по поводу рака, желудочно-поджелудочная связка </w:t>
      </w:r>
    </w:p>
    <w:p w:rsidR="00000000" w:rsidRDefault="00A75214">
      <w:pPr>
        <w:ind w:left="284" w:hanging="284"/>
        <w:jc w:val="both"/>
        <w:rPr>
          <w:rFonts w:ascii="NTTimes/Cyrillic" w:hAnsi="NTTimes/Cyrillic"/>
          <w:sz w:val="18"/>
        </w:rPr>
      </w:pPr>
      <w:r>
        <w:rPr>
          <w:rFonts w:ascii="NTTimes/Cyrillic" w:hAnsi="NTTimes/Cyrillic"/>
          <w:sz w:val="18"/>
        </w:rPr>
        <w:t xml:space="preserve"> а) должна удаляться обязательно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б) удаляется частично </w:t>
      </w:r>
    </w:p>
    <w:p w:rsidR="00000000" w:rsidRDefault="00A75214">
      <w:pPr>
        <w:ind w:left="284" w:hanging="284"/>
        <w:jc w:val="both"/>
        <w:rPr>
          <w:rFonts w:ascii="NTTimes/Cyrillic" w:hAnsi="NTTimes/Cyrillic"/>
          <w:sz w:val="18"/>
        </w:rPr>
      </w:pPr>
      <w:r>
        <w:rPr>
          <w:rFonts w:ascii="NTTimes/Cyrillic" w:hAnsi="NTTimes/Cyrillic"/>
          <w:sz w:val="18"/>
        </w:rPr>
        <w:t xml:space="preserve"> в) никогда не удаляется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г) может быть удалена, но не обязательно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089. Наиболее часто малигнизируются сл</w:t>
      </w:r>
      <w:r>
        <w:rPr>
          <w:rFonts w:ascii="NTTimes/Cyrillic" w:hAnsi="NTTimes/Cyrillic"/>
          <w:sz w:val="18"/>
        </w:rPr>
        <w:t xml:space="preserve">едующие типы желудочных полипов </w:t>
      </w:r>
    </w:p>
    <w:p w:rsidR="00000000" w:rsidRDefault="00A75214">
      <w:pPr>
        <w:ind w:left="284" w:hanging="284"/>
        <w:jc w:val="both"/>
        <w:rPr>
          <w:rFonts w:ascii="NTTimes/Cyrillic" w:hAnsi="NTTimes/Cyrillic"/>
          <w:sz w:val="18"/>
        </w:rPr>
      </w:pPr>
      <w:r>
        <w:rPr>
          <w:rFonts w:ascii="NTTimes/Cyrillic" w:hAnsi="NTTimes/Cyrillic"/>
          <w:sz w:val="18"/>
        </w:rPr>
        <w:t xml:space="preserve"> а) гиперпластические </w:t>
      </w:r>
    </w:p>
    <w:p w:rsidR="00000000" w:rsidRDefault="00A75214">
      <w:pPr>
        <w:ind w:left="284" w:hanging="284"/>
        <w:jc w:val="both"/>
        <w:rPr>
          <w:rFonts w:ascii="NTTimes/Cyrillic" w:hAnsi="NTTimes/Cyrillic"/>
          <w:sz w:val="18"/>
        </w:rPr>
      </w:pPr>
      <w:r>
        <w:rPr>
          <w:rFonts w:ascii="NTTimes/Cyrillic" w:hAnsi="NTTimes/Cyrillic"/>
          <w:sz w:val="18"/>
        </w:rPr>
        <w:t xml:space="preserve"> б) аденоматозные </w:t>
      </w:r>
    </w:p>
    <w:p w:rsidR="00000000" w:rsidRDefault="00A75214">
      <w:pPr>
        <w:ind w:left="284" w:hanging="284"/>
        <w:jc w:val="both"/>
        <w:rPr>
          <w:rFonts w:ascii="NTTimes/Cyrillic" w:hAnsi="NTTimes/Cyrillic"/>
          <w:sz w:val="18"/>
        </w:rPr>
      </w:pPr>
      <w:r>
        <w:rPr>
          <w:rFonts w:ascii="NTTimes/Cyrillic" w:hAnsi="NTTimes/Cyrillic"/>
          <w:sz w:val="18"/>
        </w:rPr>
        <w:t xml:space="preserve"> в) аденопапилломатозные </w:t>
      </w:r>
    </w:p>
    <w:p w:rsidR="00000000" w:rsidRDefault="00A75214">
      <w:pPr>
        <w:ind w:left="284" w:hanging="284"/>
        <w:jc w:val="both"/>
        <w:rPr>
          <w:rFonts w:ascii="NTTimes/Cyrillic" w:hAnsi="NTTimes/Cyrillic"/>
          <w:sz w:val="18"/>
        </w:rPr>
      </w:pPr>
      <w:r>
        <w:rPr>
          <w:rFonts w:ascii="NTTimes/Cyrillic" w:hAnsi="NTTimes/Cyrillic"/>
          <w:sz w:val="18"/>
        </w:rPr>
        <w:t xml:space="preserve"> г) папиллярные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все, независимо от их гистологического строения, обладают одинаковым индексом малигнизации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090. Определение границ опухоли при гастроскопии основано </w:t>
      </w:r>
    </w:p>
    <w:p w:rsidR="00000000" w:rsidRDefault="00A75214">
      <w:pPr>
        <w:ind w:left="284" w:hanging="284"/>
        <w:jc w:val="both"/>
        <w:rPr>
          <w:rFonts w:ascii="NTTimes/Cyrillic" w:hAnsi="NTTimes/Cyrillic"/>
          <w:sz w:val="18"/>
        </w:rPr>
      </w:pPr>
      <w:r>
        <w:rPr>
          <w:rFonts w:ascii="NTTimes/Cyrillic" w:hAnsi="NTTimes/Cyrillic"/>
          <w:sz w:val="18"/>
        </w:rPr>
        <w:t xml:space="preserve"> а) на визуальных признаках </w:t>
      </w:r>
    </w:p>
    <w:p w:rsidR="00000000" w:rsidRDefault="00A75214">
      <w:pPr>
        <w:ind w:left="284" w:hanging="284"/>
        <w:jc w:val="both"/>
        <w:rPr>
          <w:rFonts w:ascii="NTTimes/Cyrillic" w:hAnsi="NTTimes/Cyrillic"/>
          <w:sz w:val="18"/>
        </w:rPr>
      </w:pPr>
      <w:r>
        <w:rPr>
          <w:rFonts w:ascii="NTTimes/Cyrillic" w:hAnsi="NTTimes/Cyrillic"/>
          <w:sz w:val="18"/>
        </w:rPr>
        <w:t xml:space="preserve"> б) на инструментальной пальпации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на морфологическом исследовании биопсийного материала </w:t>
      </w:r>
    </w:p>
    <w:p w:rsidR="00000000" w:rsidRDefault="00A75214">
      <w:pPr>
        <w:ind w:left="284" w:hanging="284"/>
        <w:jc w:val="both"/>
        <w:rPr>
          <w:rFonts w:ascii="NTTimes/Cyrillic" w:hAnsi="NTTimes/Cyrillic"/>
          <w:sz w:val="18"/>
        </w:rPr>
      </w:pPr>
      <w:r>
        <w:rPr>
          <w:rFonts w:ascii="NTTimes/Cyrillic" w:hAnsi="NTTimes/Cyrillic"/>
          <w:sz w:val="18"/>
        </w:rPr>
        <w:t xml:space="preserve"> г) на сочетании всех перечисленных признаков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091. Эндоскопическая полипэктомия без п</w:t>
      </w:r>
      <w:r>
        <w:rPr>
          <w:rFonts w:ascii="NTTimes/Cyrillic" w:hAnsi="NTTimes/Cyrillic"/>
          <w:sz w:val="18"/>
        </w:rPr>
        <w:t xml:space="preserve">редварительного морфологического исследования биопсийного материала из полипа допустима </w:t>
      </w:r>
    </w:p>
    <w:p w:rsidR="00000000" w:rsidRDefault="00A75214">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б) при одиночном полипе на ножке независимо от его размеров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одиночном полипе на широком основании независимо от его размеров </w:t>
      </w:r>
    </w:p>
    <w:p w:rsidR="00000000" w:rsidRDefault="00A75214">
      <w:pPr>
        <w:ind w:left="284" w:hanging="284"/>
        <w:jc w:val="both"/>
        <w:rPr>
          <w:rFonts w:ascii="NTTimes/Cyrillic" w:hAnsi="NTTimes/Cyrillic"/>
          <w:sz w:val="18"/>
        </w:rPr>
      </w:pPr>
      <w:r>
        <w:rPr>
          <w:rFonts w:ascii="NTTimes/Cyrillic" w:hAnsi="NTTimes/Cyrillic"/>
          <w:sz w:val="18"/>
        </w:rPr>
        <w:t xml:space="preserve"> г) при одиночном мелком полипе на ножке </w:t>
      </w:r>
    </w:p>
    <w:p w:rsidR="00000000" w:rsidRDefault="00A75214">
      <w:pPr>
        <w:ind w:left="284" w:hanging="284"/>
        <w:jc w:val="both"/>
        <w:rPr>
          <w:rFonts w:ascii="NTTimes/Cyrillic" w:hAnsi="NTTimes/Cyrillic"/>
          <w:sz w:val="18"/>
        </w:rPr>
      </w:pPr>
      <w:r>
        <w:rPr>
          <w:rFonts w:ascii="NTTimes/Cyrillic" w:hAnsi="NTTimes/Cyrillic"/>
          <w:sz w:val="18"/>
        </w:rPr>
        <w:t xml:space="preserve"> д) при множественных мелких полипах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092. Гастроэктомию из комбинированного доступа (абдомино-торокального) целесообразно выполнять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при тотальном поражении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экзофитной опухоли проксимального отдела жел</w:t>
      </w:r>
      <w:r>
        <w:rPr>
          <w:rFonts w:ascii="NTTimes/Cyrillic" w:hAnsi="NTTimes/Cyrillic"/>
          <w:sz w:val="18"/>
        </w:rPr>
        <w:t xml:space="preserve">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инфильтративной опухоли любой локализации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распространении опухоли на пищевод независимо от типа ее роста </w:t>
      </w:r>
    </w:p>
    <w:p w:rsidR="00000000" w:rsidRDefault="00A75214">
      <w:pPr>
        <w:ind w:left="284" w:hanging="284"/>
        <w:jc w:val="both"/>
        <w:rPr>
          <w:rFonts w:ascii="NTTimes/Cyrillic" w:hAnsi="NTTimes/Cyrillic"/>
          <w:sz w:val="18"/>
        </w:rPr>
      </w:pPr>
      <w:r>
        <w:rPr>
          <w:rFonts w:ascii="NTTimes/Cyrillic" w:hAnsi="NTTimes/Cyrillic"/>
          <w:sz w:val="18"/>
        </w:rPr>
        <w:t xml:space="preserve"> д) при любом типе роста опухоли, располагающейся в дистальной трети желудка, с метастазами в кардиальные, правые и левые желудочно-сальниковые, селезеночные, левые желудочные и поджелудочные лимфоузлы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093. Субтотальная проксимальная резекция желудка должна выполняться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инфильтративной опухоли кардиального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экзофитной опухоли кардиального отдела же</w:t>
      </w:r>
      <w:r>
        <w:rPr>
          <w:rFonts w:ascii="NTTimes/Cyrillic" w:hAnsi="NTTimes/Cyrillic"/>
          <w:sz w:val="18"/>
        </w:rPr>
        <w:t xml:space="preserve">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опухоли кардиального отдела желудка независимо от типа ее роста </w:t>
      </w:r>
    </w:p>
    <w:p w:rsidR="00000000" w:rsidRDefault="00A75214">
      <w:pPr>
        <w:ind w:left="284" w:hanging="284"/>
        <w:jc w:val="both"/>
        <w:rPr>
          <w:rFonts w:ascii="NTTimes/Cyrillic" w:hAnsi="NTTimes/Cyrillic"/>
          <w:sz w:val="18"/>
        </w:rPr>
      </w:pPr>
      <w:r>
        <w:rPr>
          <w:rFonts w:ascii="NTTimes/Cyrillic" w:hAnsi="NTTimes/Cyrillic"/>
          <w:sz w:val="18"/>
        </w:rPr>
        <w:t xml:space="preserve"> г) при экзофитной опухоли субкардиального отдела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094. При проксимальной субтотальной резекции желудка с резекцией пищевода наиболее целесообразно использовать </w:t>
      </w:r>
    </w:p>
    <w:p w:rsidR="00000000" w:rsidRDefault="00A75214">
      <w:pPr>
        <w:ind w:left="284" w:hanging="284"/>
        <w:jc w:val="both"/>
        <w:rPr>
          <w:rFonts w:ascii="NTTimes/Cyrillic" w:hAnsi="NTTimes/Cyrillic"/>
          <w:sz w:val="18"/>
        </w:rPr>
      </w:pPr>
      <w:r>
        <w:rPr>
          <w:rFonts w:ascii="NTTimes/Cyrillic" w:hAnsi="NTTimes/Cyrillic"/>
          <w:sz w:val="18"/>
        </w:rPr>
        <w:t xml:space="preserve"> а) абдоминальный доступ </w:t>
      </w:r>
    </w:p>
    <w:p w:rsidR="00000000" w:rsidRDefault="00A75214">
      <w:pPr>
        <w:ind w:left="284" w:hanging="284"/>
        <w:jc w:val="both"/>
        <w:rPr>
          <w:rFonts w:ascii="NTTimes/Cyrillic" w:hAnsi="NTTimes/Cyrillic"/>
          <w:sz w:val="18"/>
        </w:rPr>
      </w:pPr>
      <w:r>
        <w:rPr>
          <w:rFonts w:ascii="NTTimes/Cyrillic" w:hAnsi="NTTimes/Cyrillic"/>
          <w:sz w:val="18"/>
        </w:rPr>
        <w:t xml:space="preserve"> б) торакальный доступ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комбинированный доступ </w:t>
      </w:r>
    </w:p>
    <w:p w:rsidR="00000000" w:rsidRDefault="00A75214">
      <w:pPr>
        <w:ind w:left="284" w:hanging="284"/>
        <w:jc w:val="both"/>
        <w:rPr>
          <w:rFonts w:ascii="NTTimes/Cyrillic" w:hAnsi="NTTimes/Cyrillic"/>
          <w:sz w:val="18"/>
        </w:rPr>
      </w:pPr>
      <w:r>
        <w:rPr>
          <w:rFonts w:ascii="NTTimes/Cyrillic" w:hAnsi="NTTimes/Cyrillic"/>
          <w:sz w:val="18"/>
        </w:rPr>
        <w:t xml:space="preserve"> г) абдоминальный доступ, дополненный сагиттальной диафрагмотомией </w:t>
      </w:r>
    </w:p>
    <w:p w:rsidR="00000000" w:rsidRDefault="00A75214">
      <w:pPr>
        <w:ind w:left="284" w:hanging="284"/>
        <w:jc w:val="both"/>
        <w:rPr>
          <w:rFonts w:ascii="NTTimes/Cyrillic" w:hAnsi="NTTimes/Cyrillic"/>
          <w:sz w:val="18"/>
        </w:rPr>
      </w:pPr>
      <w:r>
        <w:rPr>
          <w:rFonts w:ascii="NTTimes/Cyrillic" w:hAnsi="NTTimes/Cyrillic"/>
          <w:sz w:val="18"/>
        </w:rPr>
        <w:t xml:space="preserve"> д) ни один из перечисленных способов не имеет преимущества перед остальными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095. Паллиативная дистальная резекци</w:t>
      </w:r>
      <w:r>
        <w:rPr>
          <w:rFonts w:ascii="NTTimes/Cyrillic" w:hAnsi="NTTimes/Cyrillic"/>
          <w:sz w:val="18"/>
        </w:rPr>
        <w:t xml:space="preserve">я желудка при злокачественных опухолях желудка может быть выполнена при </w:t>
      </w:r>
    </w:p>
    <w:p w:rsidR="00000000" w:rsidRDefault="00A75214">
      <w:pPr>
        <w:ind w:left="284" w:hanging="284"/>
        <w:jc w:val="both"/>
        <w:rPr>
          <w:rFonts w:ascii="NTTimes/Cyrillic" w:hAnsi="NTTimes/Cyrillic"/>
          <w:sz w:val="18"/>
        </w:rPr>
      </w:pPr>
      <w:r>
        <w:rPr>
          <w:rFonts w:ascii="NTTimes/Cyrillic" w:hAnsi="NTTimes/Cyrillic"/>
          <w:sz w:val="18"/>
        </w:rPr>
        <w:t xml:space="preserve"> а) декомпенсированном стенозе выходного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желудочном кровотечении </w:t>
      </w:r>
    </w:p>
    <w:p w:rsidR="00000000" w:rsidRDefault="00A75214">
      <w:pPr>
        <w:ind w:left="284" w:hanging="284"/>
        <w:jc w:val="both"/>
        <w:rPr>
          <w:rFonts w:ascii="NTTimes/Cyrillic" w:hAnsi="NTTimes/Cyrillic"/>
          <w:sz w:val="18"/>
        </w:rPr>
      </w:pPr>
      <w:r>
        <w:rPr>
          <w:rFonts w:ascii="NTTimes/Cyrillic" w:hAnsi="NTTimes/Cyrillic"/>
          <w:sz w:val="18"/>
        </w:rPr>
        <w:t xml:space="preserve"> в) относительно удовлетворительном состоянии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отсутствии технических осложнений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случаях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096. При дистальной субтотальной резецкии желудка по поводу рака следует отдать предпочтение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формированию желудочно-кишечного анастомоза по Бильрот-I </w:t>
      </w:r>
    </w:p>
    <w:p w:rsidR="00000000" w:rsidRDefault="00A75214">
      <w:pPr>
        <w:ind w:left="284" w:hanging="284"/>
        <w:jc w:val="both"/>
        <w:rPr>
          <w:rFonts w:ascii="NTTimes/Cyrillic" w:hAnsi="NTTimes/Cyrillic"/>
          <w:sz w:val="18"/>
        </w:rPr>
      </w:pPr>
      <w:r>
        <w:rPr>
          <w:rFonts w:ascii="NTTimes/Cyrillic" w:hAnsi="NTTimes/Cyrillic"/>
          <w:sz w:val="18"/>
        </w:rPr>
        <w:t xml:space="preserve"> б) формированию впередиободочного гастроэнтероанастомоза</w:t>
      </w:r>
      <w:r>
        <w:rPr>
          <w:rFonts w:ascii="NTTimes/Cyrillic" w:hAnsi="NTTimes/Cyrillic"/>
          <w:sz w:val="18"/>
        </w:rPr>
        <w:t xml:space="preserve"> на длинной петле с межкишечным анастомозом </w:t>
      </w:r>
    </w:p>
    <w:p w:rsidR="00000000" w:rsidRDefault="00A75214">
      <w:pPr>
        <w:ind w:left="284" w:hanging="284"/>
        <w:jc w:val="both"/>
        <w:rPr>
          <w:rFonts w:ascii="NTTimes/Cyrillic" w:hAnsi="NTTimes/Cyrillic"/>
          <w:sz w:val="18"/>
        </w:rPr>
      </w:pPr>
      <w:r>
        <w:rPr>
          <w:rFonts w:ascii="NTTimes/Cyrillic" w:hAnsi="NTTimes/Cyrillic"/>
          <w:sz w:val="18"/>
        </w:rPr>
        <w:t xml:space="preserve"> в) формированию позадиободочного гастроэнтероанастомоза на короткой петле </w:t>
      </w:r>
    </w:p>
    <w:p w:rsidR="00000000" w:rsidRDefault="00A75214">
      <w:pPr>
        <w:ind w:left="284" w:hanging="284"/>
        <w:jc w:val="both"/>
        <w:rPr>
          <w:rFonts w:ascii="NTTimes/Cyrillic" w:hAnsi="NTTimes/Cyrillic"/>
          <w:sz w:val="18"/>
        </w:rPr>
      </w:pPr>
      <w:r>
        <w:rPr>
          <w:rFonts w:ascii="NTTimes/Cyrillic" w:hAnsi="NTTimes/Cyrillic"/>
          <w:sz w:val="18"/>
        </w:rPr>
        <w:t xml:space="preserve"> г) ни один из перечисленных анастомозов не имеет преимущества перед остальными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097. При раннем раке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а) специфические симптомы отсутствуют </w:t>
      </w:r>
    </w:p>
    <w:p w:rsidR="00000000" w:rsidRDefault="00A75214">
      <w:pPr>
        <w:ind w:left="284" w:hanging="284"/>
        <w:jc w:val="both"/>
        <w:rPr>
          <w:rFonts w:ascii="NTTimes/Cyrillic" w:hAnsi="NTTimes/Cyrillic"/>
          <w:sz w:val="18"/>
        </w:rPr>
      </w:pPr>
      <w:r>
        <w:rPr>
          <w:rFonts w:ascii="NTTimes/Cyrillic" w:hAnsi="NTTimes/Cyrillic"/>
          <w:sz w:val="18"/>
        </w:rPr>
        <w:t xml:space="preserve"> б) имеются специфические симптомы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симптомы представлены симптомами того заболевания, на фоне которого возник рак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"синдром малых признаков" является ранним клиническим проявлением р</w:t>
      </w:r>
      <w:r>
        <w:rPr>
          <w:rFonts w:ascii="NTTimes/Cyrillic" w:hAnsi="NTTimes/Cyrillic"/>
          <w:sz w:val="18"/>
        </w:rPr>
        <w:t xml:space="preserve">ака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098. На выбор объема операции при раке желудка наименьшее влияние из перечисленных факторов оказывает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локализация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тип роста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гистологическая структура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возраст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факторы оказывают одинаковое влияние на выбор объема операции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099. По гистологическому строению рак желудка чаще всего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железистым раком </w:t>
      </w:r>
    </w:p>
    <w:p w:rsidR="00000000" w:rsidRDefault="00A75214">
      <w:pPr>
        <w:ind w:left="284" w:hanging="284"/>
        <w:jc w:val="both"/>
        <w:rPr>
          <w:rFonts w:ascii="NTTimes/Cyrillic" w:hAnsi="NTTimes/Cyrillic"/>
          <w:sz w:val="18"/>
        </w:rPr>
      </w:pPr>
      <w:r>
        <w:rPr>
          <w:rFonts w:ascii="NTTimes/Cyrillic" w:hAnsi="NTTimes/Cyrillic"/>
          <w:sz w:val="18"/>
        </w:rPr>
        <w:t xml:space="preserve"> б) плоскоклеточным раком </w:t>
      </w:r>
    </w:p>
    <w:p w:rsidR="00000000" w:rsidRDefault="00A75214">
      <w:pPr>
        <w:ind w:left="284" w:hanging="284"/>
        <w:jc w:val="both"/>
        <w:rPr>
          <w:rFonts w:ascii="NTTimes/Cyrillic" w:hAnsi="NTTimes/Cyrillic"/>
          <w:sz w:val="18"/>
        </w:rPr>
      </w:pPr>
      <w:r>
        <w:rPr>
          <w:rFonts w:ascii="NTTimes/Cyrillic" w:hAnsi="NTTimes/Cyrillic"/>
          <w:sz w:val="18"/>
        </w:rPr>
        <w:t xml:space="preserve"> в) смешанным железисто-плоскоклеточным раком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перечисленные варианты встреч</w:t>
      </w:r>
      <w:r>
        <w:rPr>
          <w:rFonts w:ascii="NTTimes/Cyrillic" w:hAnsi="NTTimes/Cyrillic"/>
          <w:sz w:val="18"/>
        </w:rPr>
        <w:t xml:space="preserve">аются с одинаковой частотой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100. Позволяют заподозрить малигнизацию язвы желудка следующие из перечисленных признаков </w:t>
      </w:r>
    </w:p>
    <w:p w:rsidR="00000000" w:rsidRDefault="00A75214">
      <w:pPr>
        <w:ind w:left="284" w:hanging="284"/>
        <w:jc w:val="both"/>
        <w:rPr>
          <w:rFonts w:ascii="NTTimes/Cyrillic" w:hAnsi="NTTimes/Cyrillic"/>
          <w:sz w:val="18"/>
        </w:rPr>
      </w:pPr>
      <w:r>
        <w:rPr>
          <w:rFonts w:ascii="NTTimes/Cyrillic" w:hAnsi="NTTimes/Cyrillic"/>
          <w:sz w:val="18"/>
        </w:rPr>
        <w:t xml:space="preserve"> а) размеры язвенной ниши более 2 см в диаметре </w:t>
      </w:r>
    </w:p>
    <w:p w:rsidR="00000000" w:rsidRDefault="00A75214">
      <w:pPr>
        <w:ind w:left="284" w:hanging="284"/>
        <w:jc w:val="both"/>
        <w:rPr>
          <w:rFonts w:ascii="NTTimes/Cyrillic" w:hAnsi="NTTimes/Cyrillic"/>
          <w:sz w:val="18"/>
        </w:rPr>
      </w:pPr>
      <w:r>
        <w:rPr>
          <w:rFonts w:ascii="NTTimes/Cyrillic" w:hAnsi="NTTimes/Cyrillic"/>
          <w:sz w:val="18"/>
        </w:rPr>
        <w:t xml:space="preserve"> б) длительное существование язвенной ниши или ее увеличение при одновременном стихании характерных для язвенной болезни болей </w:t>
      </w:r>
    </w:p>
    <w:p w:rsidR="00000000" w:rsidRDefault="00A75214">
      <w:pPr>
        <w:ind w:left="284" w:hanging="284"/>
        <w:jc w:val="both"/>
        <w:rPr>
          <w:rFonts w:ascii="NTTimes/Cyrillic" w:hAnsi="NTTimes/Cyrillic"/>
          <w:sz w:val="18"/>
        </w:rPr>
      </w:pPr>
      <w:r>
        <w:rPr>
          <w:rFonts w:ascii="NTTimes/Cyrillic" w:hAnsi="NTTimes/Cyrillic"/>
          <w:sz w:val="18"/>
        </w:rPr>
        <w:t xml:space="preserve"> в) снижение кислотности желудочного сока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правильные только первые два ответа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101. Чаще малигнизируются язвы </w:t>
      </w:r>
    </w:p>
    <w:p w:rsidR="00000000" w:rsidRDefault="00A75214">
      <w:pPr>
        <w:ind w:left="284" w:hanging="284"/>
        <w:jc w:val="both"/>
        <w:rPr>
          <w:rFonts w:ascii="NTTimes/Cyrillic" w:hAnsi="NTTimes/Cyrillic"/>
          <w:sz w:val="18"/>
        </w:rPr>
      </w:pPr>
      <w:r>
        <w:rPr>
          <w:rFonts w:ascii="NTTimes/Cyrillic" w:hAnsi="NTTimes/Cyrillic"/>
          <w:sz w:val="18"/>
        </w:rPr>
        <w:t xml:space="preserve"> а) выходного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малой кр</w:t>
      </w:r>
      <w:r>
        <w:rPr>
          <w:rFonts w:ascii="NTTimes/Cyrillic" w:hAnsi="NTTimes/Cyrillic"/>
          <w:sz w:val="18"/>
        </w:rPr>
        <w:t xml:space="preserve">ивизны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большой кривизны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тела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кардиального отдела желудка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102. Наиболее труден для диагностики </w:t>
      </w:r>
    </w:p>
    <w:p w:rsidR="00000000" w:rsidRDefault="00A75214">
      <w:pPr>
        <w:ind w:left="284" w:hanging="284"/>
        <w:jc w:val="both"/>
        <w:rPr>
          <w:rFonts w:ascii="NTTimes/Cyrillic" w:hAnsi="NTTimes/Cyrillic"/>
          <w:sz w:val="18"/>
        </w:rPr>
      </w:pPr>
      <w:r>
        <w:rPr>
          <w:rFonts w:ascii="NTTimes/Cyrillic" w:hAnsi="NTTimes/Cyrillic"/>
          <w:sz w:val="18"/>
        </w:rPr>
        <w:t xml:space="preserve"> а) рак кардиального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рак дна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в) рак тела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рак выходного отдела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диагностика рака желудка одинаково трудна при всех перечисленных локализациях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103. Для рака желудка наиболее характерно метастазирование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лимфогенным путем </w:t>
      </w:r>
    </w:p>
    <w:p w:rsidR="00000000" w:rsidRDefault="00A75214">
      <w:pPr>
        <w:ind w:left="284" w:hanging="284"/>
        <w:jc w:val="both"/>
        <w:rPr>
          <w:rFonts w:ascii="NTTimes/Cyrillic" w:hAnsi="NTTimes/Cyrillic"/>
          <w:sz w:val="18"/>
        </w:rPr>
      </w:pPr>
      <w:r>
        <w:rPr>
          <w:rFonts w:ascii="NTTimes/Cyrillic" w:hAnsi="NTTimes/Cyrillic"/>
          <w:sz w:val="18"/>
        </w:rPr>
        <w:t xml:space="preserve"> б) гематогенным путем </w:t>
      </w:r>
    </w:p>
    <w:p w:rsidR="00000000" w:rsidRDefault="00A75214">
      <w:pPr>
        <w:ind w:left="284" w:hanging="284"/>
        <w:jc w:val="both"/>
        <w:rPr>
          <w:rFonts w:ascii="NTTimes/Cyrillic" w:hAnsi="NTTimes/Cyrillic"/>
          <w:sz w:val="18"/>
        </w:rPr>
      </w:pPr>
      <w:r>
        <w:rPr>
          <w:rFonts w:ascii="NTTimes/Cyrillic" w:hAnsi="NTTimes/Cyrillic"/>
          <w:sz w:val="18"/>
        </w:rPr>
        <w:t xml:space="preserve"> в) имплантационным путем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w:t>
      </w:r>
      <w:r>
        <w:rPr>
          <w:rFonts w:ascii="NTTimes/Cyrillic" w:hAnsi="NTTimes/Cyrillic"/>
          <w:sz w:val="18"/>
        </w:rPr>
        <w:t xml:space="preserve">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104. Метастазы рака желудка в печени следует расценивать как </w:t>
      </w:r>
    </w:p>
    <w:p w:rsidR="00000000" w:rsidRDefault="00A75214">
      <w:pPr>
        <w:ind w:left="284" w:hanging="284"/>
        <w:jc w:val="both"/>
        <w:rPr>
          <w:rFonts w:ascii="NTTimes/Cyrillic" w:hAnsi="NTTimes/Cyrillic"/>
          <w:sz w:val="18"/>
        </w:rPr>
      </w:pPr>
      <w:r>
        <w:rPr>
          <w:rFonts w:ascii="NTTimes/Cyrillic" w:hAnsi="NTTimes/Cyrillic"/>
          <w:sz w:val="18"/>
        </w:rPr>
        <w:t xml:space="preserve"> а) имплатационные метастазы </w:t>
      </w:r>
    </w:p>
    <w:p w:rsidR="00000000" w:rsidRDefault="00A75214">
      <w:pPr>
        <w:ind w:left="284" w:hanging="284"/>
        <w:jc w:val="both"/>
        <w:rPr>
          <w:rFonts w:ascii="NTTimes/Cyrillic" w:hAnsi="NTTimes/Cyrillic"/>
          <w:sz w:val="18"/>
        </w:rPr>
      </w:pPr>
      <w:r>
        <w:rPr>
          <w:rFonts w:ascii="NTTimes/Cyrillic" w:hAnsi="NTTimes/Cyrillic"/>
          <w:sz w:val="18"/>
        </w:rPr>
        <w:t xml:space="preserve"> б) ортоградные метастазы лимфогенные </w:t>
      </w:r>
    </w:p>
    <w:p w:rsidR="00000000" w:rsidRDefault="00A75214">
      <w:pPr>
        <w:ind w:left="284" w:hanging="284"/>
        <w:jc w:val="both"/>
        <w:rPr>
          <w:rFonts w:ascii="NTTimes/Cyrillic" w:hAnsi="NTTimes/Cyrillic"/>
          <w:sz w:val="18"/>
        </w:rPr>
      </w:pPr>
      <w:r>
        <w:rPr>
          <w:rFonts w:ascii="NTTimes/Cyrillic" w:hAnsi="NTTimes/Cyrillic"/>
          <w:sz w:val="18"/>
        </w:rPr>
        <w:t xml:space="preserve"> в) ретроградные метастазы лимфогенные </w:t>
      </w:r>
    </w:p>
    <w:p w:rsidR="00000000" w:rsidRDefault="00A75214">
      <w:pPr>
        <w:ind w:left="284" w:hanging="284"/>
        <w:jc w:val="both"/>
        <w:rPr>
          <w:rFonts w:ascii="NTTimes/Cyrillic" w:hAnsi="NTTimes/Cyrillic"/>
          <w:sz w:val="18"/>
        </w:rPr>
      </w:pPr>
      <w:r>
        <w:rPr>
          <w:rFonts w:ascii="NTTimes/Cyrillic" w:hAnsi="NTTimes/Cyrillic"/>
          <w:sz w:val="18"/>
        </w:rPr>
        <w:t xml:space="preserve"> г) гематогенные метастазы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105. Метастаз Крукенберга следует расценивать как </w:t>
      </w:r>
    </w:p>
    <w:p w:rsidR="00000000" w:rsidRDefault="00A75214">
      <w:pPr>
        <w:ind w:left="284" w:hanging="284"/>
        <w:jc w:val="both"/>
        <w:rPr>
          <w:rFonts w:ascii="NTTimes/Cyrillic" w:hAnsi="NTTimes/Cyrillic"/>
          <w:sz w:val="18"/>
        </w:rPr>
      </w:pPr>
      <w:r>
        <w:rPr>
          <w:rFonts w:ascii="NTTimes/Cyrillic" w:hAnsi="NTTimes/Cyrillic"/>
          <w:sz w:val="18"/>
        </w:rPr>
        <w:t xml:space="preserve"> а) гематогенный </w:t>
      </w:r>
    </w:p>
    <w:p w:rsidR="00000000" w:rsidRDefault="00A75214">
      <w:pPr>
        <w:ind w:left="284" w:hanging="284"/>
        <w:jc w:val="both"/>
        <w:rPr>
          <w:rFonts w:ascii="NTTimes/Cyrillic" w:hAnsi="NTTimes/Cyrillic"/>
          <w:sz w:val="18"/>
        </w:rPr>
      </w:pPr>
      <w:r>
        <w:rPr>
          <w:rFonts w:ascii="NTTimes/Cyrillic" w:hAnsi="NTTimes/Cyrillic"/>
          <w:sz w:val="18"/>
        </w:rPr>
        <w:t xml:space="preserve"> б) имплантационный </w:t>
      </w:r>
    </w:p>
    <w:p w:rsidR="00000000" w:rsidRDefault="00A75214">
      <w:pPr>
        <w:ind w:left="284" w:hanging="284"/>
        <w:jc w:val="both"/>
        <w:rPr>
          <w:rFonts w:ascii="NTTimes/Cyrillic" w:hAnsi="NTTimes/Cyrillic"/>
          <w:sz w:val="18"/>
        </w:rPr>
      </w:pPr>
      <w:r>
        <w:rPr>
          <w:rFonts w:ascii="NTTimes/Cyrillic" w:hAnsi="NTTimes/Cyrillic"/>
          <w:sz w:val="18"/>
        </w:rPr>
        <w:t xml:space="preserve"> в) ортоградный лимфогенный </w:t>
      </w:r>
    </w:p>
    <w:p w:rsidR="00000000" w:rsidRDefault="00A75214">
      <w:pPr>
        <w:ind w:left="284" w:hanging="284"/>
        <w:jc w:val="both"/>
        <w:rPr>
          <w:rFonts w:ascii="NTTimes/Cyrillic" w:hAnsi="NTTimes/Cyrillic"/>
          <w:sz w:val="18"/>
        </w:rPr>
      </w:pPr>
      <w:r>
        <w:rPr>
          <w:rFonts w:ascii="NTTimes/Cyrillic" w:hAnsi="NTTimes/Cyrillic"/>
          <w:sz w:val="18"/>
        </w:rPr>
        <w:t xml:space="preserve"> г) ретроградный лимфогенный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106. При определении распространенности опухолевого процесса рака проксимального отдела желудка наибольшую диагно</w:t>
      </w:r>
      <w:r>
        <w:rPr>
          <w:rFonts w:ascii="NTTimes/Cyrillic" w:hAnsi="NTTimes/Cyrillic"/>
          <w:sz w:val="18"/>
        </w:rPr>
        <w:t xml:space="preserve">стическую ценность имеет </w:t>
      </w:r>
    </w:p>
    <w:p w:rsidR="00000000" w:rsidRDefault="00A75214">
      <w:pPr>
        <w:ind w:left="284" w:hanging="284"/>
        <w:jc w:val="both"/>
        <w:rPr>
          <w:rFonts w:ascii="NTTimes/Cyrillic" w:hAnsi="NTTimes/Cyrillic"/>
          <w:sz w:val="18"/>
        </w:rPr>
      </w:pPr>
      <w:r>
        <w:rPr>
          <w:rFonts w:ascii="NTTimes/Cyrillic" w:hAnsi="NTTimes/Cyrillic"/>
          <w:sz w:val="18"/>
        </w:rPr>
        <w:t xml:space="preserve"> а) гастроскопия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б) эзофагоскопия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медиастиноскопия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107. Рак желудка наиболее часто развивается в возрасте </w:t>
      </w:r>
    </w:p>
    <w:p w:rsidR="00000000" w:rsidRDefault="00A75214">
      <w:pPr>
        <w:ind w:left="284" w:hanging="284"/>
        <w:jc w:val="both"/>
        <w:rPr>
          <w:rFonts w:ascii="NTTimes/Cyrillic" w:hAnsi="NTTimes/Cyrillic"/>
          <w:sz w:val="18"/>
        </w:rPr>
      </w:pPr>
      <w:r>
        <w:rPr>
          <w:rFonts w:ascii="NTTimes/Cyrillic" w:hAnsi="NTTimes/Cyrillic"/>
          <w:sz w:val="18"/>
        </w:rPr>
        <w:t xml:space="preserve"> а) до 20 лет </w:t>
      </w:r>
    </w:p>
    <w:p w:rsidR="00000000" w:rsidRDefault="00A75214">
      <w:pPr>
        <w:ind w:left="284" w:hanging="284"/>
        <w:jc w:val="both"/>
        <w:rPr>
          <w:rFonts w:ascii="NTTimes/Cyrillic" w:hAnsi="NTTimes/Cyrillic"/>
          <w:sz w:val="18"/>
        </w:rPr>
      </w:pPr>
      <w:r>
        <w:rPr>
          <w:rFonts w:ascii="NTTimes/Cyrillic" w:hAnsi="NTTimes/Cyrillic"/>
          <w:sz w:val="18"/>
        </w:rPr>
        <w:t xml:space="preserve"> б) от 21 до 50 лет </w:t>
      </w:r>
    </w:p>
    <w:p w:rsidR="00000000" w:rsidRDefault="00A75214">
      <w:pPr>
        <w:ind w:left="284" w:hanging="284"/>
        <w:jc w:val="both"/>
        <w:rPr>
          <w:rFonts w:ascii="NTTimes/Cyrillic" w:hAnsi="NTTimes/Cyrillic"/>
          <w:sz w:val="18"/>
        </w:rPr>
      </w:pPr>
      <w:r>
        <w:rPr>
          <w:rFonts w:ascii="NTTimes/Cyrillic" w:hAnsi="NTTimes/Cyrillic"/>
          <w:sz w:val="18"/>
        </w:rPr>
        <w:t xml:space="preserve"> в) от 51 до 70 лет </w:t>
      </w:r>
    </w:p>
    <w:p w:rsidR="00000000" w:rsidRDefault="00A75214">
      <w:pPr>
        <w:ind w:left="284" w:hanging="284"/>
        <w:jc w:val="both"/>
        <w:rPr>
          <w:rFonts w:ascii="NTTimes/Cyrillic" w:hAnsi="NTTimes/Cyrillic"/>
          <w:sz w:val="18"/>
        </w:rPr>
      </w:pPr>
      <w:r>
        <w:rPr>
          <w:rFonts w:ascii="NTTimes/Cyrillic" w:hAnsi="NTTimes/Cyrillic"/>
          <w:sz w:val="18"/>
        </w:rPr>
        <w:t xml:space="preserve"> г) старше 70 лет </w:t>
      </w:r>
    </w:p>
    <w:p w:rsidR="00000000" w:rsidRDefault="00A75214">
      <w:pPr>
        <w:ind w:left="284" w:hanging="284"/>
        <w:jc w:val="both"/>
        <w:rPr>
          <w:rFonts w:ascii="NTTimes/Cyrillic" w:hAnsi="NTTimes/Cyrillic"/>
          <w:sz w:val="18"/>
        </w:rPr>
      </w:pPr>
      <w:r>
        <w:rPr>
          <w:rFonts w:ascii="NTTimes/Cyrillic" w:hAnsi="NTTimes/Cyrillic"/>
          <w:sz w:val="18"/>
        </w:rPr>
        <w:t xml:space="preserve"> д) рак желудка с одинаковой частотой развивается во всех возрастных группах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108. Эндоскопическая полипэктомия допустима, если при гистологическом исследовании биопсийного материала из верхушки полипа обнаружены признаки малигнизации, в случае </w:t>
      </w:r>
    </w:p>
    <w:p w:rsidR="00000000" w:rsidRDefault="00A75214">
      <w:pPr>
        <w:ind w:left="284" w:hanging="284"/>
        <w:jc w:val="both"/>
        <w:rPr>
          <w:rFonts w:ascii="NTTimes/Cyrillic" w:hAnsi="NTTimes/Cyrillic"/>
          <w:sz w:val="18"/>
        </w:rPr>
      </w:pPr>
      <w:r>
        <w:rPr>
          <w:rFonts w:ascii="NTTimes/Cyrillic" w:hAnsi="NTTimes/Cyrillic"/>
          <w:sz w:val="18"/>
        </w:rPr>
        <w:t xml:space="preserve"> а) ст</w:t>
      </w:r>
      <w:r>
        <w:rPr>
          <w:rFonts w:ascii="NTTimes/Cyrillic" w:hAnsi="NTTimes/Cyrillic"/>
          <w:sz w:val="18"/>
        </w:rPr>
        <w:t xml:space="preserve">арческого возраста больного и тяжелой сопутствующей патологии в стадии декомпенсации </w:t>
      </w:r>
    </w:p>
    <w:p w:rsidR="00000000" w:rsidRDefault="00A75214">
      <w:pPr>
        <w:ind w:left="284" w:hanging="284"/>
        <w:jc w:val="both"/>
        <w:rPr>
          <w:rFonts w:ascii="NTTimes/Cyrillic" w:hAnsi="NTTimes/Cyrillic"/>
          <w:sz w:val="18"/>
        </w:rPr>
      </w:pPr>
      <w:r>
        <w:rPr>
          <w:rFonts w:ascii="NTTimes/Cyrillic" w:hAnsi="NTTimes/Cyrillic"/>
          <w:sz w:val="18"/>
        </w:rPr>
        <w:t xml:space="preserve"> б) полипа "на ножке" и при гистологическом исследовании ножки полипа признаком малигнизации в ней не обнаружено </w:t>
      </w:r>
    </w:p>
    <w:p w:rsidR="00000000" w:rsidRDefault="00A75214">
      <w:pPr>
        <w:ind w:left="284" w:hanging="284"/>
        <w:jc w:val="both"/>
        <w:rPr>
          <w:rFonts w:ascii="NTTimes/Cyrillic" w:hAnsi="NTTimes/Cyrillic"/>
          <w:sz w:val="18"/>
        </w:rPr>
      </w:pPr>
      <w:r>
        <w:rPr>
          <w:rFonts w:ascii="NTTimes/Cyrillic" w:hAnsi="NTTimes/Cyrillic"/>
          <w:sz w:val="18"/>
        </w:rPr>
        <w:t xml:space="preserve"> в) возможности динамического контроля (эндоскопического) за больными </w:t>
      </w:r>
    </w:p>
    <w:p w:rsidR="00000000" w:rsidRDefault="00A75214">
      <w:pPr>
        <w:ind w:left="284" w:hanging="284"/>
        <w:jc w:val="both"/>
        <w:rPr>
          <w:rFonts w:ascii="NTTimes/Cyrillic" w:hAnsi="NTTimes/Cyrillic"/>
          <w:sz w:val="18"/>
        </w:rPr>
      </w:pPr>
      <w:r>
        <w:rPr>
          <w:rFonts w:ascii="NTTimes/Cyrillic" w:hAnsi="NTTimes/Cyrillic"/>
          <w:sz w:val="18"/>
        </w:rPr>
        <w:t xml:space="preserve"> г) только сочетания всех вышеперечисленных ситуаций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эндоскопическая полипэктомия недопустима при всех вышеперечисленных вариантах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109. При наличии малигнизированного полипа желудка больному 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а) эндоскопическая полипэктомия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хирургическое иссечение полипа </w:t>
      </w:r>
    </w:p>
    <w:p w:rsidR="00000000" w:rsidRDefault="00A75214">
      <w:pPr>
        <w:ind w:left="284" w:hanging="284"/>
        <w:jc w:val="both"/>
        <w:rPr>
          <w:rFonts w:ascii="NTTimes/Cyrillic" w:hAnsi="NTTimes/Cyrillic"/>
          <w:sz w:val="18"/>
        </w:rPr>
      </w:pPr>
      <w:r>
        <w:rPr>
          <w:rFonts w:ascii="NTTimes/Cyrillic" w:hAnsi="NTTimes/Cyrillic"/>
          <w:sz w:val="18"/>
        </w:rPr>
        <w:t xml:space="preserve"> в) клиновидная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г) экономная резекция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субтотальная резекция желудка с соблюдением всех онкологических принципов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110. Под термином "метастаз Вирхова" подразумевается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метастаз в клетчатке малого таза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метастаз в яичники </w:t>
      </w:r>
    </w:p>
    <w:p w:rsidR="00000000" w:rsidRDefault="00A75214">
      <w:pPr>
        <w:ind w:left="284" w:hanging="284"/>
        <w:jc w:val="both"/>
        <w:rPr>
          <w:rFonts w:ascii="NTTimes/Cyrillic" w:hAnsi="NTTimes/Cyrillic"/>
          <w:sz w:val="18"/>
        </w:rPr>
      </w:pPr>
      <w:r>
        <w:rPr>
          <w:rFonts w:ascii="NTTimes/Cyrillic" w:hAnsi="NTTimes/Cyrillic"/>
          <w:sz w:val="18"/>
        </w:rPr>
        <w:t xml:space="preserve"> в) метастаз в пупок </w:t>
      </w:r>
    </w:p>
    <w:p w:rsidR="00000000" w:rsidRDefault="00A75214">
      <w:pPr>
        <w:ind w:left="284" w:hanging="284"/>
        <w:jc w:val="both"/>
        <w:rPr>
          <w:rFonts w:ascii="NTTimes/Cyrillic" w:hAnsi="NTTimes/Cyrillic"/>
          <w:sz w:val="18"/>
        </w:rPr>
      </w:pPr>
      <w:r>
        <w:rPr>
          <w:rFonts w:ascii="NTTimes/Cyrillic" w:hAnsi="NTTimes/Cyrillic"/>
          <w:sz w:val="18"/>
        </w:rPr>
        <w:t xml:space="preserve"> г) метастаз в надключичный лимфоузел </w:t>
      </w:r>
    </w:p>
    <w:p w:rsidR="00000000" w:rsidRDefault="00A75214">
      <w:pPr>
        <w:ind w:left="284" w:hanging="284"/>
        <w:jc w:val="both"/>
        <w:rPr>
          <w:rFonts w:ascii="NTTimes/Cyrillic" w:hAnsi="NTTimes/Cyrillic"/>
          <w:sz w:val="18"/>
        </w:rPr>
      </w:pPr>
      <w:r>
        <w:rPr>
          <w:rFonts w:ascii="NTTimes/Cyrillic" w:hAnsi="NTTimes/Cyrillic"/>
          <w:sz w:val="18"/>
        </w:rPr>
        <w:t xml:space="preserve"> д) метастаз в легкие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111. Вирховский метастаз при раке желудка следует расценивать как </w:t>
      </w:r>
    </w:p>
    <w:p w:rsidR="00000000" w:rsidRDefault="00A75214">
      <w:pPr>
        <w:ind w:left="284" w:hanging="284"/>
        <w:jc w:val="both"/>
        <w:rPr>
          <w:rFonts w:ascii="NTTimes/Cyrillic" w:hAnsi="NTTimes/Cyrillic"/>
          <w:sz w:val="18"/>
        </w:rPr>
      </w:pPr>
      <w:r>
        <w:rPr>
          <w:rFonts w:ascii="NTTimes/Cyrillic" w:hAnsi="NTTimes/Cyrillic"/>
          <w:sz w:val="18"/>
        </w:rPr>
        <w:t xml:space="preserve"> а) отдаленный гематогенный метастаз </w:t>
      </w:r>
    </w:p>
    <w:p w:rsidR="00000000" w:rsidRDefault="00A75214">
      <w:pPr>
        <w:ind w:left="284" w:hanging="284"/>
        <w:jc w:val="both"/>
        <w:rPr>
          <w:rFonts w:ascii="NTTimes/Cyrillic" w:hAnsi="NTTimes/Cyrillic"/>
          <w:sz w:val="18"/>
        </w:rPr>
      </w:pPr>
      <w:r>
        <w:rPr>
          <w:rFonts w:ascii="NTTimes/Cyrillic" w:hAnsi="NTTimes/Cyrillic"/>
          <w:sz w:val="18"/>
        </w:rPr>
        <w:t xml:space="preserve"> б) отдаленный ретрогра</w:t>
      </w:r>
      <w:r>
        <w:rPr>
          <w:rFonts w:ascii="NTTimes/Cyrillic" w:hAnsi="NTTimes/Cyrillic"/>
          <w:sz w:val="18"/>
        </w:rPr>
        <w:t xml:space="preserve">дный лимфогенный метастаз </w:t>
      </w:r>
    </w:p>
    <w:p w:rsidR="00000000" w:rsidRDefault="00A75214">
      <w:pPr>
        <w:ind w:left="284" w:hanging="284"/>
        <w:jc w:val="both"/>
        <w:rPr>
          <w:rFonts w:ascii="NTTimes/Cyrillic" w:hAnsi="NTTimes/Cyrillic"/>
          <w:sz w:val="18"/>
        </w:rPr>
      </w:pPr>
      <w:r>
        <w:rPr>
          <w:rFonts w:ascii="NTTimes/Cyrillic" w:hAnsi="NTTimes/Cyrillic"/>
          <w:sz w:val="18"/>
        </w:rPr>
        <w:t xml:space="preserve"> в) отдаленный ортоградный лимфогенный метастаз </w:t>
      </w:r>
    </w:p>
    <w:p w:rsidR="00000000" w:rsidRDefault="00A75214">
      <w:pPr>
        <w:ind w:left="284" w:hanging="284"/>
        <w:jc w:val="both"/>
        <w:rPr>
          <w:rFonts w:ascii="NTTimes/Cyrillic" w:hAnsi="NTTimes/Cyrillic"/>
          <w:sz w:val="18"/>
        </w:rPr>
      </w:pPr>
      <w:r>
        <w:rPr>
          <w:rFonts w:ascii="NTTimes/Cyrillic" w:hAnsi="NTTimes/Cyrillic"/>
          <w:sz w:val="18"/>
        </w:rPr>
        <w:t xml:space="preserve"> г) регионарный лимфогенный метастаз </w:t>
      </w:r>
    </w:p>
    <w:p w:rsidR="00000000" w:rsidRDefault="00A75214">
      <w:pPr>
        <w:ind w:left="284" w:hanging="284"/>
        <w:jc w:val="both"/>
        <w:rPr>
          <w:rFonts w:ascii="NTTimes/Cyrillic" w:hAnsi="NTTimes/Cyrillic"/>
          <w:sz w:val="18"/>
        </w:rPr>
      </w:pPr>
      <w:r>
        <w:rPr>
          <w:rFonts w:ascii="NTTimes/Cyrillic" w:hAnsi="NTTimes/Cyrillic"/>
          <w:sz w:val="18"/>
        </w:rPr>
        <w:t xml:space="preserve"> д) имплантационный метастаз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112. Определяющая роль в возрастании заболеваемости населения раком легких принадлежит </w:t>
      </w:r>
    </w:p>
    <w:p w:rsidR="00000000" w:rsidRDefault="00A75214">
      <w:pPr>
        <w:ind w:left="284" w:hanging="284"/>
        <w:jc w:val="both"/>
        <w:rPr>
          <w:rFonts w:ascii="NTTimes/Cyrillic" w:hAnsi="NTTimes/Cyrillic"/>
          <w:sz w:val="18"/>
        </w:rPr>
      </w:pPr>
      <w:r>
        <w:rPr>
          <w:rFonts w:ascii="NTTimes/Cyrillic" w:hAnsi="NTTimes/Cyrillic"/>
          <w:sz w:val="18"/>
        </w:rPr>
        <w:t xml:space="preserve"> а) генетическому фактору </w:t>
      </w:r>
    </w:p>
    <w:p w:rsidR="00000000" w:rsidRDefault="00A75214">
      <w:pPr>
        <w:ind w:left="284" w:hanging="284"/>
        <w:jc w:val="both"/>
        <w:rPr>
          <w:rFonts w:ascii="NTTimes/Cyrillic" w:hAnsi="NTTimes/Cyrillic"/>
          <w:sz w:val="18"/>
        </w:rPr>
      </w:pPr>
      <w:r>
        <w:rPr>
          <w:rFonts w:ascii="NTTimes/Cyrillic" w:hAnsi="NTTimes/Cyrillic"/>
          <w:sz w:val="18"/>
        </w:rPr>
        <w:t xml:space="preserve"> б) профессиональным вредностям </w:t>
      </w:r>
    </w:p>
    <w:p w:rsidR="00000000" w:rsidRDefault="00A75214">
      <w:pPr>
        <w:ind w:left="284" w:hanging="284"/>
        <w:jc w:val="both"/>
        <w:rPr>
          <w:rFonts w:ascii="NTTimes/Cyrillic" w:hAnsi="NTTimes/Cyrillic"/>
          <w:sz w:val="18"/>
        </w:rPr>
      </w:pPr>
      <w:r>
        <w:rPr>
          <w:rFonts w:ascii="NTTimes/Cyrillic" w:hAnsi="NTTimes/Cyrillic"/>
          <w:sz w:val="18"/>
        </w:rPr>
        <w:t xml:space="preserve"> в) курению </w:t>
      </w:r>
    </w:p>
    <w:p w:rsidR="00000000" w:rsidRDefault="00A75214">
      <w:pPr>
        <w:ind w:left="284" w:hanging="284"/>
        <w:jc w:val="both"/>
        <w:rPr>
          <w:rFonts w:ascii="NTTimes/Cyrillic" w:hAnsi="NTTimes/Cyrillic"/>
          <w:sz w:val="18"/>
        </w:rPr>
      </w:pPr>
      <w:r>
        <w:rPr>
          <w:rFonts w:ascii="NTTimes/Cyrillic" w:hAnsi="NTTimes/Cyrillic"/>
          <w:sz w:val="18"/>
        </w:rPr>
        <w:t xml:space="preserve"> г) загрязнению атмосферы </w:t>
      </w:r>
    </w:p>
    <w:p w:rsidR="00000000" w:rsidRDefault="00A75214">
      <w:pPr>
        <w:ind w:left="284" w:hanging="284"/>
        <w:jc w:val="both"/>
        <w:rPr>
          <w:rFonts w:ascii="NTTimes/Cyrillic" w:hAnsi="NTTimes/Cyrillic"/>
          <w:sz w:val="18"/>
        </w:rPr>
      </w:pPr>
      <w:r>
        <w:rPr>
          <w:rFonts w:ascii="NTTimes/Cyrillic" w:hAnsi="NTTimes/Cyrillic"/>
          <w:sz w:val="18"/>
        </w:rPr>
        <w:t xml:space="preserve"> д) хроническим воспалительным заболеваниям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113.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а) всегда возникает на фоне хронического бронхита </w:t>
      </w:r>
    </w:p>
    <w:p w:rsidR="00000000" w:rsidRDefault="00A75214">
      <w:pPr>
        <w:ind w:left="284" w:hanging="284"/>
        <w:jc w:val="both"/>
        <w:rPr>
          <w:rFonts w:ascii="NTTimes/Cyrillic" w:hAnsi="NTTimes/Cyrillic"/>
          <w:sz w:val="18"/>
        </w:rPr>
      </w:pPr>
      <w:r>
        <w:rPr>
          <w:rFonts w:ascii="NTTimes/Cyrillic" w:hAnsi="NTTimes/Cyrillic"/>
          <w:sz w:val="18"/>
        </w:rPr>
        <w:t xml:space="preserve"> б) всегда развивается на фоне посттуберкулезных изменений </w:t>
      </w:r>
    </w:p>
    <w:p w:rsidR="00000000" w:rsidRDefault="00A75214">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всегда возникает в очаге ограниченного пневмосклероза </w:t>
      </w:r>
    </w:p>
    <w:p w:rsidR="00000000" w:rsidRDefault="00A75214">
      <w:pPr>
        <w:ind w:left="284" w:hanging="284"/>
        <w:jc w:val="both"/>
        <w:rPr>
          <w:rFonts w:ascii="NTTimes/Cyrillic" w:hAnsi="NTTimes/Cyrillic"/>
          <w:sz w:val="18"/>
        </w:rPr>
      </w:pPr>
      <w:r>
        <w:rPr>
          <w:rFonts w:ascii="NTTimes/Cyrillic" w:hAnsi="NTTimes/Cyrillic"/>
          <w:sz w:val="18"/>
        </w:rPr>
        <w:t xml:space="preserve"> г) может развиваться без предшествующих хронических заболеваний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114. К лицам, составляющим группу повышенного риска заболевания раком легких,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длительно и много курящие </w:t>
      </w:r>
    </w:p>
    <w:p w:rsidR="00000000" w:rsidRDefault="00A75214">
      <w:pPr>
        <w:ind w:left="284" w:hanging="284"/>
        <w:jc w:val="both"/>
        <w:rPr>
          <w:rFonts w:ascii="NTTimes/Cyrillic" w:hAnsi="NTTimes/Cyrillic"/>
          <w:sz w:val="18"/>
        </w:rPr>
      </w:pPr>
      <w:r>
        <w:rPr>
          <w:rFonts w:ascii="NTTimes/Cyrillic" w:hAnsi="NTTimes/Cyrillic"/>
          <w:sz w:val="18"/>
        </w:rPr>
        <w:t xml:space="preserve"> б) больные хроническим бронихтом </w:t>
      </w:r>
    </w:p>
    <w:p w:rsidR="00000000" w:rsidRDefault="00A75214">
      <w:pPr>
        <w:ind w:left="284" w:hanging="284"/>
        <w:jc w:val="both"/>
        <w:rPr>
          <w:rFonts w:ascii="NTTimes/Cyrillic" w:hAnsi="NTTimes/Cyrillic"/>
          <w:sz w:val="18"/>
        </w:rPr>
      </w:pPr>
      <w:r>
        <w:rPr>
          <w:rFonts w:ascii="NTTimes/Cyrillic" w:hAnsi="NTTimes/Cyrillic"/>
          <w:sz w:val="18"/>
        </w:rPr>
        <w:t xml:space="preserve"> в) имеющие контакт с асбестом, хромом, никелем (и их соединениями)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115. К центральному раку легкого относятся опухоли, исходной локализацией которых явл</w:t>
      </w:r>
      <w:r>
        <w:rPr>
          <w:rFonts w:ascii="NTTimes/Cyrillic" w:hAnsi="NTTimes/Cyrillic"/>
          <w:sz w:val="18"/>
        </w:rPr>
        <w:t xml:space="preserve">яются бронхи -(1) главные -(2) долевые -(3) сегментарные -(4) субсегментарные -(5) V порядка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правильно 2 и 3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2, 3 и 4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116. Понятие "централизация" обозначает, что периферический рак легкого прорастает стенку -(1) главного бронха -(2) долевого -(3) сегментарного бронха -(4) субсегментарного бронха -(5) бронха у порядка </w:t>
      </w:r>
    </w:p>
    <w:p w:rsidR="00000000" w:rsidRDefault="00A75214">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5214">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5214">
      <w:pPr>
        <w:ind w:left="284" w:hanging="284"/>
        <w:jc w:val="both"/>
        <w:rPr>
          <w:rFonts w:ascii="NTTimes/Cyrillic" w:hAnsi="NTTimes/Cyrillic"/>
          <w:sz w:val="18"/>
        </w:rPr>
      </w:pPr>
      <w:r>
        <w:rPr>
          <w:rFonts w:ascii="NTTimes/Cyrillic" w:hAnsi="NTTimes/Cyrillic"/>
          <w:sz w:val="18"/>
        </w:rPr>
        <w:t xml:space="preserve"> в) правильно 1, 2 и 3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1, 2, 3 и 4 </w:t>
      </w:r>
    </w:p>
    <w:p w:rsidR="00000000" w:rsidRDefault="00A75214">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 ответы правильны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117. Из стенки бронха в его просвет в виде папиллом, полипов или дольчатых узлов растут опухоли из группы </w:t>
      </w:r>
    </w:p>
    <w:p w:rsidR="00000000" w:rsidRDefault="00A75214">
      <w:pPr>
        <w:ind w:left="284" w:hanging="284"/>
        <w:jc w:val="both"/>
        <w:rPr>
          <w:rFonts w:ascii="NTTimes/Cyrillic" w:hAnsi="NTTimes/Cyrillic"/>
          <w:sz w:val="18"/>
        </w:rPr>
      </w:pPr>
      <w:r>
        <w:rPr>
          <w:rFonts w:ascii="NTTimes/Cyrillic" w:hAnsi="NTTimes/Cyrillic"/>
          <w:sz w:val="18"/>
        </w:rPr>
        <w:t xml:space="preserve"> а) эндобронхиального экзофитного рака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перибронхиального узлового рака </w:t>
      </w:r>
    </w:p>
    <w:p w:rsidR="00000000" w:rsidRDefault="00A75214">
      <w:pPr>
        <w:ind w:left="284" w:hanging="284"/>
        <w:jc w:val="both"/>
        <w:rPr>
          <w:rFonts w:ascii="NTTimes/Cyrillic" w:hAnsi="NTTimes/Cyrillic"/>
          <w:sz w:val="18"/>
        </w:rPr>
      </w:pPr>
      <w:r>
        <w:rPr>
          <w:rFonts w:ascii="NTTimes/Cyrillic" w:hAnsi="NTTimes/Cyrillic"/>
          <w:sz w:val="18"/>
        </w:rPr>
        <w:t xml:space="preserve"> в) разветвленного рака </w:t>
      </w:r>
    </w:p>
    <w:p w:rsidR="00000000" w:rsidRDefault="00A75214">
      <w:pPr>
        <w:ind w:left="284" w:hanging="284"/>
        <w:jc w:val="both"/>
        <w:rPr>
          <w:rFonts w:ascii="NTTimes/Cyrillic" w:hAnsi="NTTimes/Cyrillic"/>
          <w:sz w:val="18"/>
        </w:rPr>
      </w:pPr>
      <w:r>
        <w:rPr>
          <w:rFonts w:ascii="NTTimes/Cyrillic" w:hAnsi="NTTimes/Cyrillic"/>
          <w:sz w:val="18"/>
        </w:rPr>
        <w:t xml:space="preserve"> г) пневмониеподобного рака </w:t>
      </w:r>
    </w:p>
    <w:p w:rsidR="00000000" w:rsidRDefault="00A75214">
      <w:pPr>
        <w:ind w:left="284" w:hanging="284"/>
        <w:jc w:val="both"/>
        <w:rPr>
          <w:rFonts w:ascii="NTTimes/Cyrillic" w:hAnsi="NTTimes/Cyrillic"/>
          <w:sz w:val="18"/>
        </w:rPr>
      </w:pPr>
      <w:r>
        <w:rPr>
          <w:rFonts w:ascii="NTTimes/Cyrillic" w:hAnsi="NTTimes/Cyrillic"/>
          <w:sz w:val="18"/>
        </w:rPr>
        <w:t xml:space="preserve"> д) рака верхушки легкого (Пэнкоста)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118. Объемное уменьшение легочной ткани при нарушении бронхиальной проходимости вследствие роста опухоли в наибольшей степени выражено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гиповентиляции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ателектазе </w:t>
      </w:r>
    </w:p>
    <w:p w:rsidR="00000000" w:rsidRDefault="00A75214">
      <w:pPr>
        <w:ind w:left="284" w:hanging="284"/>
        <w:jc w:val="both"/>
        <w:rPr>
          <w:rFonts w:ascii="NTTimes/Cyrillic" w:hAnsi="NTTimes/Cyrillic"/>
          <w:sz w:val="18"/>
        </w:rPr>
      </w:pPr>
      <w:r>
        <w:rPr>
          <w:rFonts w:ascii="NTTimes/Cyrillic" w:hAnsi="NTTimes/Cyrillic"/>
          <w:sz w:val="18"/>
        </w:rPr>
        <w:t xml:space="preserve"> в) при обтурационной </w:t>
      </w:r>
      <w:r>
        <w:rPr>
          <w:rFonts w:ascii="NTTimes/Cyrillic" w:hAnsi="NTTimes/Cyrillic"/>
          <w:sz w:val="18"/>
        </w:rPr>
        <w:t xml:space="preserve">пневмонии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клапанной эмфиземе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119. Пневмониеподобный рак, как правило </w:t>
      </w:r>
    </w:p>
    <w:p w:rsidR="00000000" w:rsidRDefault="00A75214">
      <w:pPr>
        <w:ind w:left="284" w:hanging="284"/>
        <w:jc w:val="both"/>
        <w:rPr>
          <w:rFonts w:ascii="NTTimes/Cyrillic" w:hAnsi="NTTimes/Cyrillic"/>
          <w:sz w:val="18"/>
        </w:rPr>
      </w:pPr>
      <w:r>
        <w:rPr>
          <w:rFonts w:ascii="NTTimes/Cyrillic" w:hAnsi="NTTimes/Cyrillic"/>
          <w:sz w:val="18"/>
        </w:rPr>
        <w:t xml:space="preserve"> а) центральный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б) периферический рак </w:t>
      </w:r>
    </w:p>
    <w:p w:rsidR="00000000" w:rsidRDefault="00A75214">
      <w:pPr>
        <w:ind w:left="284" w:hanging="284"/>
        <w:jc w:val="both"/>
        <w:rPr>
          <w:rFonts w:ascii="NTTimes/Cyrillic" w:hAnsi="NTTimes/Cyrillic"/>
          <w:sz w:val="18"/>
        </w:rPr>
      </w:pPr>
      <w:r>
        <w:rPr>
          <w:rFonts w:ascii="NTTimes/Cyrillic" w:hAnsi="NTTimes/Cyrillic"/>
          <w:sz w:val="18"/>
        </w:rPr>
        <w:t xml:space="preserve"> в) железистый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г) плоскоклеточный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120. У мужчин, больных центральным раком легкого, преобладает </w:t>
      </w:r>
    </w:p>
    <w:p w:rsidR="00000000" w:rsidRDefault="00A75214">
      <w:pPr>
        <w:ind w:left="284" w:hanging="284"/>
        <w:jc w:val="both"/>
        <w:rPr>
          <w:rFonts w:ascii="NTTimes/Cyrillic" w:hAnsi="NTTimes/Cyrillic"/>
          <w:sz w:val="18"/>
        </w:rPr>
      </w:pPr>
      <w:r>
        <w:rPr>
          <w:rFonts w:ascii="NTTimes/Cyrillic" w:hAnsi="NTTimes/Cyrillic"/>
          <w:sz w:val="18"/>
        </w:rPr>
        <w:t xml:space="preserve"> а) плоскоклеточный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б) железистый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в) мелкоклеточный рак </w:t>
      </w:r>
    </w:p>
    <w:p w:rsidR="00000000" w:rsidRDefault="00A75214">
      <w:pPr>
        <w:ind w:left="284" w:hanging="284"/>
        <w:jc w:val="both"/>
        <w:rPr>
          <w:rFonts w:ascii="NTTimes/Cyrillic" w:hAnsi="NTTimes/Cyrillic"/>
          <w:sz w:val="18"/>
        </w:rPr>
      </w:pPr>
      <w:r>
        <w:rPr>
          <w:rFonts w:ascii="NTTimes/Cyrillic" w:hAnsi="NTTimes/Cyrillic"/>
          <w:sz w:val="18"/>
        </w:rPr>
        <w:t xml:space="preserve"> г) крупноклеточный рак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121. Наличие метастатического плеврита при раке легкого соответствует символу </w:t>
      </w:r>
    </w:p>
    <w:p w:rsidR="00000000" w:rsidRDefault="00A75214">
      <w:pPr>
        <w:ind w:left="284" w:hanging="284"/>
        <w:jc w:val="both"/>
        <w:rPr>
          <w:rFonts w:ascii="NTTimes/Cyrillic" w:hAnsi="NTTimes/Cyrillic"/>
          <w:sz w:val="18"/>
        </w:rPr>
      </w:pPr>
      <w:r>
        <w:rPr>
          <w:rFonts w:ascii="NTTimes/Cyrillic" w:hAnsi="NTTimes/Cyrillic"/>
          <w:sz w:val="18"/>
        </w:rPr>
        <w:t xml:space="preserve"> а) T1 </w:t>
      </w:r>
    </w:p>
    <w:p w:rsidR="00000000" w:rsidRDefault="00A75214">
      <w:pPr>
        <w:ind w:left="284" w:hanging="284"/>
        <w:jc w:val="both"/>
        <w:rPr>
          <w:rFonts w:ascii="NTTimes/Cyrillic" w:hAnsi="NTTimes/Cyrillic"/>
          <w:sz w:val="18"/>
        </w:rPr>
      </w:pPr>
      <w:r>
        <w:rPr>
          <w:rFonts w:ascii="NTTimes/Cyrillic" w:hAnsi="NTTimes/Cyrillic"/>
          <w:sz w:val="18"/>
        </w:rPr>
        <w:t xml:space="preserve"> б) T2 </w:t>
      </w:r>
    </w:p>
    <w:p w:rsidR="00000000" w:rsidRDefault="00A75214">
      <w:pPr>
        <w:ind w:left="284" w:hanging="284"/>
        <w:jc w:val="both"/>
        <w:rPr>
          <w:rFonts w:ascii="NTTimes/Cyrillic" w:hAnsi="NTTimes/Cyrillic"/>
          <w:sz w:val="18"/>
        </w:rPr>
      </w:pPr>
      <w:r>
        <w:rPr>
          <w:rFonts w:ascii="NTTimes/Cyrillic" w:hAnsi="NTTimes/Cyrillic"/>
          <w:sz w:val="18"/>
        </w:rPr>
        <w:t xml:space="preserve"> в) T3 </w:t>
      </w:r>
    </w:p>
    <w:p w:rsidR="00000000" w:rsidRDefault="00A75214">
      <w:pPr>
        <w:ind w:left="284" w:hanging="284"/>
        <w:jc w:val="both"/>
        <w:rPr>
          <w:rFonts w:ascii="NTTimes/Cyrillic" w:hAnsi="NTTimes/Cyrillic"/>
          <w:sz w:val="18"/>
        </w:rPr>
      </w:pPr>
      <w:r>
        <w:rPr>
          <w:rFonts w:ascii="NTTimes/Cyrillic" w:hAnsi="NTTimes/Cyrillic"/>
          <w:sz w:val="18"/>
        </w:rPr>
        <w:t xml:space="preserve"> г) T4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122. Символу Т3 в соответствии с международной </w:t>
      </w:r>
      <w:r>
        <w:rPr>
          <w:rFonts w:ascii="NTTimes/Cyrillic" w:hAnsi="NTTimes/Cyrillic"/>
          <w:sz w:val="18"/>
        </w:rPr>
        <w:t xml:space="preserve">классификацией по системе ТNМ соответствует рак легкого любых размеров, врастающий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в диафрагму </w:t>
      </w:r>
    </w:p>
    <w:p w:rsidR="00000000" w:rsidRDefault="00A75214">
      <w:pPr>
        <w:ind w:left="284" w:hanging="284"/>
        <w:jc w:val="both"/>
        <w:rPr>
          <w:rFonts w:ascii="NTTimes/Cyrillic" w:hAnsi="NTTimes/Cyrillic"/>
          <w:sz w:val="18"/>
        </w:rPr>
      </w:pPr>
      <w:r>
        <w:rPr>
          <w:rFonts w:ascii="NTTimes/Cyrillic" w:hAnsi="NTTimes/Cyrillic"/>
          <w:sz w:val="18"/>
        </w:rPr>
        <w:t xml:space="preserve"> б) в грудную клетку </w:t>
      </w:r>
    </w:p>
    <w:p w:rsidR="00000000" w:rsidRDefault="00A75214">
      <w:pPr>
        <w:ind w:left="284" w:hanging="284"/>
        <w:jc w:val="both"/>
        <w:rPr>
          <w:rFonts w:ascii="NTTimes/Cyrillic" w:hAnsi="NTTimes/Cyrillic"/>
          <w:sz w:val="18"/>
        </w:rPr>
      </w:pPr>
      <w:r>
        <w:rPr>
          <w:rFonts w:ascii="NTTimes/Cyrillic" w:hAnsi="NTTimes/Cyrillic"/>
          <w:sz w:val="18"/>
        </w:rPr>
        <w:t xml:space="preserve"> в) в медистальную плевру </w:t>
      </w:r>
    </w:p>
    <w:p w:rsidR="00000000" w:rsidRDefault="00A75214">
      <w:pPr>
        <w:ind w:left="284" w:hanging="284"/>
        <w:jc w:val="both"/>
        <w:rPr>
          <w:rFonts w:ascii="NTTimes/Cyrillic" w:hAnsi="NTTimes/Cyrillic"/>
          <w:sz w:val="18"/>
        </w:rPr>
      </w:pPr>
      <w:r>
        <w:rPr>
          <w:rFonts w:ascii="NTTimes/Cyrillic" w:hAnsi="NTTimes/Cyrillic"/>
          <w:sz w:val="18"/>
        </w:rPr>
        <w:t xml:space="preserve"> г) в пищевод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правильны все ответы, кроме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123. Ателектаз или обструктивный пульмонит всего легкого по классификации ТNМ соответствует символу </w:t>
      </w:r>
    </w:p>
    <w:p w:rsidR="00000000" w:rsidRDefault="00A75214">
      <w:pPr>
        <w:ind w:left="284" w:hanging="284"/>
        <w:jc w:val="both"/>
        <w:rPr>
          <w:rFonts w:ascii="NTTimes/Cyrillic" w:hAnsi="NTTimes/Cyrillic"/>
          <w:sz w:val="18"/>
        </w:rPr>
      </w:pPr>
      <w:r>
        <w:rPr>
          <w:rFonts w:ascii="NTTimes/Cyrillic" w:hAnsi="NTTimes/Cyrillic"/>
          <w:sz w:val="18"/>
        </w:rPr>
        <w:t xml:space="preserve"> а) Т1 </w:t>
      </w:r>
    </w:p>
    <w:p w:rsidR="00000000" w:rsidRDefault="00A75214">
      <w:pPr>
        <w:ind w:left="284" w:hanging="284"/>
        <w:jc w:val="both"/>
        <w:rPr>
          <w:rFonts w:ascii="NTTimes/Cyrillic" w:hAnsi="NTTimes/Cyrillic"/>
          <w:sz w:val="18"/>
        </w:rPr>
      </w:pPr>
      <w:r>
        <w:rPr>
          <w:rFonts w:ascii="NTTimes/Cyrillic" w:hAnsi="NTTimes/Cyrillic"/>
          <w:sz w:val="18"/>
        </w:rPr>
        <w:t xml:space="preserve"> б) Т2 </w:t>
      </w:r>
    </w:p>
    <w:p w:rsidR="00000000" w:rsidRDefault="00A75214">
      <w:pPr>
        <w:ind w:left="284" w:hanging="284"/>
        <w:jc w:val="both"/>
        <w:rPr>
          <w:rFonts w:ascii="NTTimes/Cyrillic" w:hAnsi="NTTimes/Cyrillic"/>
          <w:sz w:val="18"/>
        </w:rPr>
      </w:pPr>
      <w:r>
        <w:rPr>
          <w:rFonts w:ascii="NTTimes/Cyrillic" w:hAnsi="NTTimes/Cyrillic"/>
          <w:sz w:val="18"/>
        </w:rPr>
        <w:t xml:space="preserve"> в) Т3 </w:t>
      </w:r>
    </w:p>
    <w:p w:rsidR="00000000" w:rsidRDefault="00A75214">
      <w:pPr>
        <w:ind w:left="284" w:hanging="284"/>
        <w:jc w:val="both"/>
        <w:rPr>
          <w:rFonts w:ascii="NTTimes/Cyrillic" w:hAnsi="NTTimes/Cyrillic"/>
          <w:sz w:val="18"/>
        </w:rPr>
      </w:pPr>
      <w:r>
        <w:rPr>
          <w:rFonts w:ascii="NTTimes/Cyrillic" w:hAnsi="NTTimes/Cyrillic"/>
          <w:sz w:val="18"/>
        </w:rPr>
        <w:t xml:space="preserve"> г) Т4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124. По классификации ТNМ рака легкого символом N2 обозначаются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бифуркационные лимфатические узлы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медиастинальные лимфатические узлы одноименной стороны </w:t>
      </w:r>
    </w:p>
    <w:p w:rsidR="00000000" w:rsidRDefault="00A75214">
      <w:pPr>
        <w:ind w:left="284" w:hanging="284"/>
        <w:jc w:val="both"/>
        <w:rPr>
          <w:rFonts w:ascii="NTTimes/Cyrillic" w:hAnsi="NTTimes/Cyrillic"/>
          <w:sz w:val="18"/>
        </w:rPr>
      </w:pPr>
      <w:r>
        <w:rPr>
          <w:rFonts w:ascii="NTTimes/Cyrillic" w:hAnsi="NTTimes/Cyrillic"/>
          <w:sz w:val="18"/>
        </w:rPr>
        <w:t xml:space="preserve"> в) бронхопул</w:t>
      </w:r>
      <w:r>
        <w:rPr>
          <w:rFonts w:ascii="NTTimes/Cyrillic" w:hAnsi="NTTimes/Cyrillic"/>
          <w:sz w:val="18"/>
        </w:rPr>
        <w:t xml:space="preserve">ьмональные лимфоузлы одноименной стороны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125. Символом N1 в соответствии с классификацией рака легкого по системе TNM обозначаются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бронхопульмональные лимфоузлы с одноименной стороны </w:t>
      </w:r>
    </w:p>
    <w:p w:rsidR="00000000" w:rsidRDefault="00A75214">
      <w:pPr>
        <w:ind w:left="284" w:hanging="284"/>
        <w:jc w:val="both"/>
        <w:rPr>
          <w:rFonts w:ascii="NTTimes/Cyrillic" w:hAnsi="NTTimes/Cyrillic"/>
          <w:sz w:val="18"/>
        </w:rPr>
      </w:pPr>
      <w:r>
        <w:rPr>
          <w:rFonts w:ascii="NTTimes/Cyrillic" w:hAnsi="NTTimes/Cyrillic"/>
          <w:sz w:val="18"/>
        </w:rPr>
        <w:t xml:space="preserve"> б) бифуркационные лимфатические узлы </w:t>
      </w:r>
    </w:p>
    <w:p w:rsidR="00000000" w:rsidRDefault="00A75214">
      <w:pPr>
        <w:ind w:left="284" w:hanging="284"/>
        <w:jc w:val="both"/>
        <w:rPr>
          <w:rFonts w:ascii="NTTimes/Cyrillic" w:hAnsi="NTTimes/Cyrillic"/>
          <w:sz w:val="18"/>
        </w:rPr>
      </w:pPr>
      <w:r>
        <w:rPr>
          <w:rFonts w:ascii="NTTimes/Cyrillic" w:hAnsi="NTTimes/Cyrillic"/>
          <w:sz w:val="18"/>
        </w:rPr>
        <w:t xml:space="preserve"> в) лимфатические узлы одноименного корня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126. Метастазы в надключичные лимфатические узлы при раке легкого в соответствии с классификацией ТNM обозначаются символом </w:t>
      </w:r>
    </w:p>
    <w:p w:rsidR="00000000" w:rsidRDefault="00A75214">
      <w:pPr>
        <w:ind w:left="284" w:hanging="284"/>
        <w:jc w:val="both"/>
        <w:rPr>
          <w:rFonts w:ascii="NTTimes/Cyrillic" w:hAnsi="NTTimes/Cyrillic"/>
          <w:sz w:val="18"/>
        </w:rPr>
      </w:pPr>
      <w:r>
        <w:rPr>
          <w:rFonts w:ascii="NTTimes/Cyrillic" w:hAnsi="NTTimes/Cyrillic"/>
          <w:sz w:val="18"/>
        </w:rPr>
        <w:t xml:space="preserve"> а) N3 </w:t>
      </w:r>
    </w:p>
    <w:p w:rsidR="00000000" w:rsidRDefault="00A75214">
      <w:pPr>
        <w:ind w:left="284" w:hanging="284"/>
        <w:jc w:val="both"/>
        <w:rPr>
          <w:rFonts w:ascii="NTTimes/Cyrillic" w:hAnsi="NTTimes/Cyrillic"/>
          <w:sz w:val="18"/>
        </w:rPr>
      </w:pPr>
      <w:r>
        <w:rPr>
          <w:rFonts w:ascii="NTTimes/Cyrillic" w:hAnsi="NTTimes/Cyrillic"/>
          <w:sz w:val="18"/>
        </w:rPr>
        <w:t xml:space="preserve"> б) M1 </w:t>
      </w:r>
    </w:p>
    <w:p w:rsidR="00000000" w:rsidRDefault="00A75214">
      <w:pPr>
        <w:ind w:left="284" w:hanging="284"/>
        <w:jc w:val="both"/>
        <w:rPr>
          <w:rFonts w:ascii="NTTimes/Cyrillic" w:hAnsi="NTTimes/Cyrillic"/>
          <w:sz w:val="18"/>
        </w:rPr>
      </w:pPr>
      <w:r>
        <w:rPr>
          <w:rFonts w:ascii="NTTimes/Cyrillic" w:hAnsi="NTTimes/Cyrillic"/>
          <w:sz w:val="18"/>
        </w:rPr>
        <w:t xml:space="preserve"> в) T4 </w:t>
      </w:r>
    </w:p>
    <w:p w:rsidR="00000000" w:rsidRDefault="00A75214">
      <w:pPr>
        <w:ind w:left="284" w:hanging="284"/>
        <w:jc w:val="both"/>
        <w:rPr>
          <w:rFonts w:ascii="NTTimes/Cyrillic" w:hAnsi="NTTimes/Cyrillic"/>
          <w:sz w:val="18"/>
        </w:rPr>
      </w:pPr>
      <w:r>
        <w:rPr>
          <w:rFonts w:ascii="NTTimes/Cyrillic" w:hAnsi="NTTimes/Cyrillic"/>
          <w:sz w:val="18"/>
        </w:rPr>
        <w:t xml:space="preserve"> г) P2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127. Если плеврит у больного раком легкого не связан с метастазированием по плевре, то первичная опухоль легкого может быть обозначена символом (символами) </w:t>
      </w:r>
    </w:p>
    <w:p w:rsidR="00000000" w:rsidRDefault="00A75214">
      <w:pPr>
        <w:ind w:left="284" w:hanging="284"/>
        <w:jc w:val="both"/>
        <w:rPr>
          <w:rFonts w:ascii="NTTimes/Cyrillic" w:hAnsi="NTTimes/Cyrillic"/>
          <w:sz w:val="18"/>
        </w:rPr>
      </w:pPr>
      <w:r>
        <w:rPr>
          <w:rFonts w:ascii="NTTimes/Cyrillic" w:hAnsi="NTTimes/Cyrillic"/>
          <w:sz w:val="18"/>
        </w:rPr>
        <w:t xml:space="preserve"> а) T1 </w:t>
      </w:r>
    </w:p>
    <w:p w:rsidR="00000000" w:rsidRDefault="00A75214">
      <w:pPr>
        <w:ind w:left="284" w:hanging="284"/>
        <w:jc w:val="both"/>
        <w:rPr>
          <w:rFonts w:ascii="NTTimes/Cyrillic" w:hAnsi="NTTimes/Cyrillic"/>
          <w:sz w:val="18"/>
        </w:rPr>
      </w:pPr>
      <w:r>
        <w:rPr>
          <w:rFonts w:ascii="NTTimes/Cyrillic" w:hAnsi="NTTimes/Cyrillic"/>
          <w:sz w:val="18"/>
        </w:rPr>
        <w:t xml:space="preserve"> б) T2 </w:t>
      </w:r>
    </w:p>
    <w:p w:rsidR="00000000" w:rsidRDefault="00A75214">
      <w:pPr>
        <w:ind w:left="284" w:hanging="284"/>
        <w:jc w:val="both"/>
        <w:rPr>
          <w:rFonts w:ascii="NTTimes/Cyrillic" w:hAnsi="NTTimes/Cyrillic"/>
          <w:sz w:val="18"/>
        </w:rPr>
      </w:pPr>
      <w:r>
        <w:rPr>
          <w:rFonts w:ascii="NTTimes/Cyrillic" w:hAnsi="NTTimes/Cyrillic"/>
          <w:sz w:val="18"/>
        </w:rPr>
        <w:t xml:space="preserve"> в) T3 </w:t>
      </w:r>
    </w:p>
    <w:p w:rsidR="00000000" w:rsidRDefault="00A75214">
      <w:pPr>
        <w:ind w:left="284" w:hanging="284"/>
        <w:jc w:val="both"/>
        <w:rPr>
          <w:rFonts w:ascii="NTTimes/Cyrillic" w:hAnsi="NTTimes/Cyrillic"/>
          <w:sz w:val="18"/>
        </w:rPr>
      </w:pPr>
      <w:r>
        <w:rPr>
          <w:rFonts w:ascii="NTTimes/Cyrillic" w:hAnsi="NTTimes/Cyrillic"/>
          <w:sz w:val="18"/>
        </w:rPr>
        <w:t xml:space="preserve"> г) T4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128. Периферический рак легкого диаметром в 4 см, не прорастающий висцеральной плевры, с одиночными метастазами в бронхопульмональных лимфатических узлах,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стадии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IIIБ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129. Рак сегментарн</w:t>
      </w:r>
      <w:r>
        <w:rPr>
          <w:rFonts w:ascii="NTTimes/Cyrillic" w:hAnsi="NTTimes/Cyrillic"/>
          <w:sz w:val="18"/>
        </w:rPr>
        <w:t xml:space="preserve">ого бронха менее 3 см в диаметре без метастазов в регионарные лимфатические узлы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к I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к IIA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к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к IIIA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д) к IIIБ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130. Рак легкого, врастающий в верхнюю полую вену, с единичными метастазами в бронхиальных узлах, относится </w:t>
      </w:r>
    </w:p>
    <w:p w:rsidR="00000000" w:rsidRDefault="00A75214">
      <w:pPr>
        <w:ind w:left="284" w:hanging="284"/>
        <w:jc w:val="both"/>
        <w:rPr>
          <w:rFonts w:ascii="NTTimes/Cyrillic" w:hAnsi="NTTimes/Cyrillic"/>
          <w:sz w:val="18"/>
        </w:rPr>
      </w:pPr>
      <w:r>
        <w:rPr>
          <w:rFonts w:ascii="NTTimes/Cyrillic" w:hAnsi="NTTimes/Cyrillic"/>
          <w:sz w:val="18"/>
        </w:rPr>
        <w:t xml:space="preserve"> а) к IIIA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к IIIБ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к IVА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к IVБ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131. Рак, не выходящий проксимально за пределы долевого бронха, диаметром 4 см без метастазов в регионарные лимфатические узлы,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I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IIIA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132. При раке легкого наиболее часто метастазами поражаются следующие группы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внутригрудные </w:t>
      </w:r>
    </w:p>
    <w:p w:rsidR="00000000" w:rsidRDefault="00A75214">
      <w:pPr>
        <w:ind w:left="284" w:hanging="284"/>
        <w:jc w:val="both"/>
        <w:rPr>
          <w:rFonts w:ascii="NTTimes/Cyrillic" w:hAnsi="NTTimes/Cyrillic"/>
          <w:sz w:val="18"/>
        </w:rPr>
      </w:pPr>
      <w:r>
        <w:rPr>
          <w:rFonts w:ascii="NTTimes/Cyrillic" w:hAnsi="NTTimes/Cyrillic"/>
          <w:sz w:val="18"/>
        </w:rPr>
        <w:t xml:space="preserve"> б) подмышечные </w:t>
      </w:r>
    </w:p>
    <w:p w:rsidR="00000000" w:rsidRDefault="00A75214">
      <w:pPr>
        <w:ind w:left="284" w:hanging="284"/>
        <w:jc w:val="both"/>
        <w:rPr>
          <w:rFonts w:ascii="NTTimes/Cyrillic" w:hAnsi="NTTimes/Cyrillic"/>
          <w:sz w:val="18"/>
        </w:rPr>
      </w:pPr>
      <w:r>
        <w:rPr>
          <w:rFonts w:ascii="NTTimes/Cyrillic" w:hAnsi="NTTimes/Cyrillic"/>
          <w:sz w:val="18"/>
        </w:rPr>
        <w:t xml:space="preserve"> в) забрюшинные </w:t>
      </w:r>
    </w:p>
    <w:p w:rsidR="00000000" w:rsidRDefault="00A75214">
      <w:pPr>
        <w:ind w:left="284" w:hanging="284"/>
        <w:jc w:val="both"/>
        <w:rPr>
          <w:rFonts w:ascii="NTTimes/Cyrillic" w:hAnsi="NTTimes/Cyrillic"/>
          <w:sz w:val="18"/>
        </w:rPr>
      </w:pPr>
      <w:r>
        <w:rPr>
          <w:rFonts w:ascii="NTTimes/Cyrillic" w:hAnsi="NTTimes/Cyrillic"/>
          <w:sz w:val="18"/>
        </w:rPr>
        <w:t xml:space="preserve"> г) паховые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133. Рак легкого метастазирует преимущественно </w:t>
      </w:r>
    </w:p>
    <w:p w:rsidR="00000000" w:rsidRDefault="00A75214">
      <w:pPr>
        <w:ind w:left="284" w:hanging="284"/>
        <w:jc w:val="both"/>
        <w:rPr>
          <w:rFonts w:ascii="NTTimes/Cyrillic" w:hAnsi="NTTimes/Cyrillic"/>
          <w:sz w:val="18"/>
        </w:rPr>
      </w:pPr>
      <w:r>
        <w:rPr>
          <w:rFonts w:ascii="NTTimes/Cyrillic" w:hAnsi="NTTimes/Cyrillic"/>
          <w:sz w:val="18"/>
        </w:rPr>
        <w:t xml:space="preserve"> а) в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б) 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в головной мозг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нет правильного ответа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134. К первичным или местным симптомам рака легкого могут быть отнесены все перечисленные,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кашля </w:t>
      </w:r>
    </w:p>
    <w:p w:rsidR="00000000" w:rsidRDefault="00A75214">
      <w:pPr>
        <w:ind w:left="284" w:hanging="284"/>
        <w:jc w:val="both"/>
        <w:rPr>
          <w:rFonts w:ascii="NTTimes/Cyrillic" w:hAnsi="NTTimes/Cyrillic"/>
          <w:sz w:val="18"/>
        </w:rPr>
      </w:pPr>
      <w:r>
        <w:rPr>
          <w:rFonts w:ascii="NTTimes/Cyrillic" w:hAnsi="NTTimes/Cyrillic"/>
          <w:sz w:val="18"/>
        </w:rPr>
        <w:t xml:space="preserve"> б) кровохаркания </w:t>
      </w:r>
    </w:p>
    <w:p w:rsidR="00000000" w:rsidRDefault="00A75214">
      <w:pPr>
        <w:ind w:left="284" w:hanging="284"/>
        <w:jc w:val="both"/>
        <w:rPr>
          <w:rFonts w:ascii="NTTimes/Cyrillic" w:hAnsi="NTTimes/Cyrillic"/>
          <w:sz w:val="18"/>
        </w:rPr>
      </w:pPr>
      <w:r>
        <w:rPr>
          <w:rFonts w:ascii="NTTimes/Cyrillic" w:hAnsi="NTTimes/Cyrillic"/>
          <w:sz w:val="18"/>
        </w:rPr>
        <w:t xml:space="preserve"> в) боли в</w:t>
      </w:r>
      <w:r>
        <w:rPr>
          <w:rFonts w:ascii="NTTimes/Cyrillic" w:hAnsi="NTTimes/Cyrillic"/>
          <w:sz w:val="18"/>
        </w:rPr>
        <w:t xml:space="preserve"> груди </w:t>
      </w:r>
    </w:p>
    <w:p w:rsidR="00000000" w:rsidRDefault="00A75214">
      <w:pPr>
        <w:ind w:left="284" w:hanging="284"/>
        <w:jc w:val="both"/>
        <w:rPr>
          <w:rFonts w:ascii="NTTimes/Cyrillic" w:hAnsi="NTTimes/Cyrillic"/>
          <w:sz w:val="18"/>
        </w:rPr>
      </w:pPr>
      <w:r>
        <w:rPr>
          <w:rFonts w:ascii="NTTimes/Cyrillic" w:hAnsi="NTTimes/Cyrillic"/>
          <w:sz w:val="18"/>
        </w:rPr>
        <w:t xml:space="preserve"> г) повышения температуры тела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135. Трансторакальную пункцию с целью морфологической верификации диагноза при периферическом раке легкого целесообразно выполнять </w:t>
      </w:r>
    </w:p>
    <w:p w:rsidR="00000000" w:rsidRDefault="00A75214">
      <w:pPr>
        <w:ind w:left="284" w:hanging="284"/>
        <w:jc w:val="both"/>
        <w:rPr>
          <w:rFonts w:ascii="NTTimes/Cyrillic" w:hAnsi="NTTimes/Cyrillic"/>
          <w:sz w:val="18"/>
        </w:rPr>
      </w:pPr>
      <w:r>
        <w:rPr>
          <w:rFonts w:ascii="NTTimes/Cyrillic" w:hAnsi="NTTimes/Cyrillic"/>
          <w:sz w:val="18"/>
        </w:rPr>
        <w:t xml:space="preserve"> а) после обзорной рентгенографии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 5-кратного цитологического исследования мокроты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при отрицательных результатах бронхологического исследования и цитологического анализа мокроты </w:t>
      </w:r>
    </w:p>
    <w:p w:rsidR="00000000" w:rsidRDefault="00A75214">
      <w:pPr>
        <w:ind w:left="284" w:hanging="284"/>
        <w:jc w:val="both"/>
        <w:rPr>
          <w:rFonts w:ascii="NTTimes/Cyrillic" w:hAnsi="NTTimes/Cyrillic"/>
          <w:sz w:val="18"/>
        </w:rPr>
      </w:pPr>
      <w:r>
        <w:rPr>
          <w:rFonts w:ascii="NTTimes/Cyrillic" w:hAnsi="NTTimes/Cyrillic"/>
          <w:sz w:val="18"/>
        </w:rPr>
        <w:t xml:space="preserve"> г) нет правильного ответа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136. Наиболее часто трансторакальная пункция новообразования в легком сопровождается осложнением в ви</w:t>
      </w:r>
      <w:r>
        <w:rPr>
          <w:rFonts w:ascii="NTTimes/Cyrillic" w:hAnsi="NTTimes/Cyrillic"/>
          <w:sz w:val="18"/>
        </w:rPr>
        <w:t xml:space="preserve">де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б) гемоторакса </w:t>
      </w:r>
    </w:p>
    <w:p w:rsidR="00000000" w:rsidRDefault="00A75214">
      <w:pPr>
        <w:ind w:left="284" w:hanging="284"/>
        <w:jc w:val="both"/>
        <w:rPr>
          <w:rFonts w:ascii="NTTimes/Cyrillic" w:hAnsi="NTTimes/Cyrillic"/>
          <w:sz w:val="18"/>
        </w:rPr>
      </w:pPr>
      <w:r>
        <w:rPr>
          <w:rFonts w:ascii="NTTimes/Cyrillic" w:hAnsi="NTTimes/Cyrillic"/>
          <w:sz w:val="18"/>
        </w:rPr>
        <w:t xml:space="preserve"> в) кровохаркания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имплантационного метастазирования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137. Диагностическая торакотомия у больных с округлыми образованиями в легком, генез которого неясен </w:t>
      </w:r>
    </w:p>
    <w:p w:rsidR="00000000" w:rsidRDefault="00A75214">
      <w:pPr>
        <w:ind w:left="284" w:hanging="284"/>
        <w:jc w:val="both"/>
        <w:rPr>
          <w:rFonts w:ascii="NTTimes/Cyrillic" w:hAnsi="NTTimes/Cyrillic"/>
          <w:sz w:val="18"/>
        </w:rPr>
      </w:pPr>
      <w:r>
        <w:rPr>
          <w:rFonts w:ascii="NTTimes/Cyrillic" w:hAnsi="NTTimes/Cyrillic"/>
          <w:sz w:val="18"/>
        </w:rPr>
        <w:t xml:space="preserve"> а) является завершающим методом обследования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б) предусматривает морфологическую верификацию диагноза в момент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обеспечивает выполнение операции при раке легкого у большинства пациентов в I и II стадиях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138. Дифференциал</w:t>
      </w:r>
      <w:r>
        <w:rPr>
          <w:rFonts w:ascii="NTTimes/Cyrillic" w:hAnsi="NTTimes/Cyrillic"/>
          <w:sz w:val="18"/>
        </w:rPr>
        <w:t xml:space="preserve">ьный диагноз периферического рака легкого необходимо проводить </w:t>
      </w:r>
    </w:p>
    <w:p w:rsidR="00000000" w:rsidRDefault="00A75214">
      <w:pPr>
        <w:ind w:left="284" w:hanging="284"/>
        <w:jc w:val="both"/>
        <w:rPr>
          <w:rFonts w:ascii="NTTimes/Cyrillic" w:hAnsi="NTTimes/Cyrillic"/>
          <w:sz w:val="18"/>
        </w:rPr>
      </w:pPr>
      <w:r>
        <w:rPr>
          <w:rFonts w:ascii="NTTimes/Cyrillic" w:hAnsi="NTTimes/Cyrillic"/>
          <w:sz w:val="18"/>
        </w:rPr>
        <w:t xml:space="preserve"> а) с доброкачественными опухолями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с метастазами </w:t>
      </w:r>
    </w:p>
    <w:p w:rsidR="00000000" w:rsidRDefault="00A75214">
      <w:pPr>
        <w:ind w:left="284" w:hanging="284"/>
        <w:jc w:val="both"/>
        <w:rPr>
          <w:rFonts w:ascii="NTTimes/Cyrillic" w:hAnsi="NTTimes/Cyrillic"/>
          <w:sz w:val="18"/>
        </w:rPr>
      </w:pPr>
      <w:r>
        <w:rPr>
          <w:rFonts w:ascii="NTTimes/Cyrillic" w:hAnsi="NTTimes/Cyrillic"/>
          <w:sz w:val="18"/>
        </w:rPr>
        <w:t xml:space="preserve"> в) с эхинококковой кистой </w:t>
      </w:r>
    </w:p>
    <w:p w:rsidR="00000000" w:rsidRDefault="00A75214">
      <w:pPr>
        <w:ind w:left="284" w:hanging="284"/>
        <w:jc w:val="both"/>
        <w:rPr>
          <w:rFonts w:ascii="NTTimes/Cyrillic" w:hAnsi="NTTimes/Cyrillic"/>
          <w:sz w:val="18"/>
        </w:rPr>
      </w:pPr>
      <w:r>
        <w:rPr>
          <w:rFonts w:ascii="NTTimes/Cyrillic" w:hAnsi="NTTimes/Cyrillic"/>
          <w:sz w:val="18"/>
        </w:rPr>
        <w:t xml:space="preserve"> г) с туберкулезом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139. Основными видами хирургического вмешательства при раке легкого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пневмонэктомия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б) лоб(билоб) 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в) сегментэктомия </w:t>
      </w:r>
    </w:p>
    <w:p w:rsidR="00000000" w:rsidRDefault="00A75214">
      <w:pPr>
        <w:ind w:left="284" w:hanging="284"/>
        <w:jc w:val="both"/>
        <w:rPr>
          <w:rFonts w:ascii="NTTimes/Cyrillic" w:hAnsi="NTTimes/Cyrillic"/>
          <w:sz w:val="18"/>
        </w:rPr>
      </w:pPr>
      <w:r>
        <w:rPr>
          <w:rFonts w:ascii="NTTimes/Cyrillic" w:hAnsi="NTTimes/Cyrillic"/>
          <w:sz w:val="18"/>
        </w:rPr>
        <w:t xml:space="preserve"> г) клиновидная или краевая резекция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140. Основными условиями радикализма операции при раке легкого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удаление пораженного учас</w:t>
      </w:r>
      <w:r>
        <w:rPr>
          <w:rFonts w:ascii="NTTimes/Cyrillic" w:hAnsi="NTTimes/Cyrillic"/>
          <w:sz w:val="18"/>
        </w:rPr>
        <w:t xml:space="preserve">тка легкого (минимум доли) </w:t>
      </w:r>
    </w:p>
    <w:p w:rsidR="00000000" w:rsidRDefault="00A75214">
      <w:pPr>
        <w:ind w:left="284" w:hanging="284"/>
        <w:jc w:val="both"/>
        <w:rPr>
          <w:rFonts w:ascii="NTTimes/Cyrillic" w:hAnsi="NTTimes/Cyrillic"/>
          <w:sz w:val="18"/>
        </w:rPr>
      </w:pPr>
      <w:r>
        <w:rPr>
          <w:rFonts w:ascii="NTTimes/Cyrillic" w:hAnsi="NTTimes/Cyrillic"/>
          <w:sz w:val="18"/>
        </w:rPr>
        <w:t xml:space="preserve"> б) удаление регионарных лимфатических узлов с окружающей жировой клетчаткой </w:t>
      </w:r>
    </w:p>
    <w:p w:rsidR="00000000" w:rsidRDefault="00A75214">
      <w:pPr>
        <w:ind w:left="284" w:hanging="284"/>
        <w:jc w:val="both"/>
        <w:rPr>
          <w:rFonts w:ascii="NTTimes/Cyrillic" w:hAnsi="NTTimes/Cyrillic"/>
          <w:sz w:val="18"/>
        </w:rPr>
      </w:pPr>
      <w:r>
        <w:rPr>
          <w:rFonts w:ascii="NTTimes/Cyrillic" w:hAnsi="NTTimes/Cyrillic"/>
          <w:sz w:val="18"/>
        </w:rPr>
        <w:t xml:space="preserve"> в) отсутствие линии пересечения бронха от видимого края опухоли на 1. 5-2 см </w:t>
      </w:r>
    </w:p>
    <w:p w:rsidR="00000000" w:rsidRDefault="00A75214">
      <w:pPr>
        <w:ind w:left="284" w:hanging="284"/>
        <w:jc w:val="both"/>
        <w:rPr>
          <w:rFonts w:ascii="NTTimes/Cyrillic" w:hAnsi="NTTimes/Cyrillic"/>
          <w:sz w:val="18"/>
        </w:rPr>
      </w:pPr>
      <w:r>
        <w:rPr>
          <w:rFonts w:ascii="NTTimes/Cyrillic" w:hAnsi="NTTimes/Cyrillic"/>
          <w:sz w:val="18"/>
        </w:rPr>
        <w:t xml:space="preserve"> г) отсутствие опухолевых клеток в краях пересеченного бронха, сосудов, органов при микроскопическом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141. С целью профилактики рецидива и метастазов при раке легкого могут применяться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предоперационная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послеоперационная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предоперационная химиоте</w:t>
      </w:r>
      <w:r>
        <w:rPr>
          <w:rFonts w:ascii="NTTimes/Cyrillic" w:hAnsi="NTTimes/Cyrillic"/>
          <w:sz w:val="18"/>
        </w:rPr>
        <w:t xml:space="preserve">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послеоперационная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142. При хирургическом лечении рака легкого применяются следующие типы (тип) пульмонэктомий </w:t>
      </w:r>
    </w:p>
    <w:p w:rsidR="00000000" w:rsidRDefault="00A75214">
      <w:pPr>
        <w:ind w:left="284" w:hanging="284"/>
        <w:jc w:val="both"/>
        <w:rPr>
          <w:rFonts w:ascii="NTTimes/Cyrillic" w:hAnsi="NTTimes/Cyrillic"/>
          <w:sz w:val="18"/>
        </w:rPr>
      </w:pPr>
      <w:r>
        <w:rPr>
          <w:rFonts w:ascii="NTTimes/Cyrillic" w:hAnsi="NTTimes/Cyrillic"/>
          <w:sz w:val="18"/>
        </w:rPr>
        <w:t xml:space="preserve"> а) типичная </w:t>
      </w:r>
    </w:p>
    <w:p w:rsidR="00000000" w:rsidRDefault="00A75214">
      <w:pPr>
        <w:ind w:left="284" w:hanging="284"/>
        <w:jc w:val="both"/>
        <w:rPr>
          <w:rFonts w:ascii="NTTimes/Cyrillic" w:hAnsi="NTTimes/Cyrillic"/>
          <w:sz w:val="18"/>
        </w:rPr>
      </w:pPr>
      <w:r>
        <w:rPr>
          <w:rFonts w:ascii="NTTimes/Cyrillic" w:hAnsi="NTTimes/Cyrillic"/>
          <w:sz w:val="18"/>
        </w:rPr>
        <w:t xml:space="preserve"> б) расширенная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комбинированная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143. Термин "расширенная пневмонэктомия" подразумевает удаление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а) с удалением корневых, бифуркационных, верхних трахеобронхиальных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б) с удалением лимфатических узлов переднего и заднего средостения, включая паратрахеальные, параэзофагиальные и</w:t>
      </w:r>
      <w:r>
        <w:rPr>
          <w:rFonts w:ascii="NTTimes/Cyrillic" w:hAnsi="NTTimes/Cyrillic"/>
          <w:sz w:val="18"/>
        </w:rPr>
        <w:t xml:space="preserve"> вышеперечисленные группы </w:t>
      </w:r>
    </w:p>
    <w:p w:rsidR="00000000" w:rsidRDefault="00A75214">
      <w:pPr>
        <w:ind w:left="284" w:hanging="284"/>
        <w:jc w:val="both"/>
        <w:rPr>
          <w:rFonts w:ascii="NTTimes/Cyrillic" w:hAnsi="NTTimes/Cyrillic"/>
          <w:sz w:val="18"/>
        </w:rPr>
      </w:pPr>
      <w:r>
        <w:rPr>
          <w:rFonts w:ascii="NTTimes/Cyrillic" w:hAnsi="NTTimes/Cyrillic"/>
          <w:sz w:val="18"/>
        </w:rPr>
        <w:t xml:space="preserve"> в) с трансприкардиальной обработкой сосудов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с резекцией перикарда или грудной стенки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144. Риск возникновения бронхиального свища вследствие несостоятельности швов в наибольшей степени выражен при выполнении </w:t>
      </w:r>
    </w:p>
    <w:p w:rsidR="00000000" w:rsidRDefault="00A75214">
      <w:pPr>
        <w:ind w:left="284" w:hanging="284"/>
        <w:jc w:val="both"/>
        <w:rPr>
          <w:rFonts w:ascii="NTTimes/Cyrillic" w:hAnsi="NTTimes/Cyrillic"/>
          <w:sz w:val="18"/>
        </w:rPr>
      </w:pPr>
      <w:r>
        <w:rPr>
          <w:rFonts w:ascii="NTTimes/Cyrillic" w:hAnsi="NTTimes/Cyrillic"/>
          <w:sz w:val="18"/>
        </w:rPr>
        <w:t xml:space="preserve"> а) типичной пневмонэктомии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б) расширенной пневмонэктомии </w:t>
      </w:r>
    </w:p>
    <w:p w:rsidR="00000000" w:rsidRDefault="00A75214">
      <w:pPr>
        <w:ind w:left="284" w:hanging="284"/>
        <w:jc w:val="both"/>
        <w:rPr>
          <w:rFonts w:ascii="NTTimes/Cyrillic" w:hAnsi="NTTimes/Cyrillic"/>
          <w:sz w:val="18"/>
        </w:rPr>
      </w:pPr>
      <w:r>
        <w:rPr>
          <w:rFonts w:ascii="NTTimes/Cyrillic" w:hAnsi="NTTimes/Cyrillic"/>
          <w:sz w:val="18"/>
        </w:rPr>
        <w:t xml:space="preserve"> в) пневмонэктомии с резекцией перикарда или грудной стенки </w:t>
      </w:r>
    </w:p>
    <w:p w:rsidR="00000000" w:rsidRDefault="00A75214">
      <w:pPr>
        <w:ind w:left="284" w:hanging="284"/>
        <w:jc w:val="both"/>
        <w:rPr>
          <w:rFonts w:ascii="NTTimes/Cyrillic" w:hAnsi="NTTimes/Cyrillic"/>
          <w:sz w:val="18"/>
        </w:rPr>
      </w:pPr>
      <w:r>
        <w:rPr>
          <w:rFonts w:ascii="NTTimes/Cyrillic" w:hAnsi="NTTimes/Cyrillic"/>
          <w:sz w:val="18"/>
        </w:rPr>
        <w:t xml:space="preserve"> г) пневмонэктомии с резекцией бифуркации трахеи </w:t>
      </w:r>
    </w:p>
    <w:p w:rsidR="00000000" w:rsidRDefault="00A75214">
      <w:pPr>
        <w:ind w:left="284" w:hanging="284"/>
        <w:jc w:val="both"/>
        <w:rPr>
          <w:rFonts w:ascii="NTTimes/Cyrillic" w:hAnsi="NTTimes/Cyrillic"/>
          <w:sz w:val="18"/>
        </w:rPr>
      </w:pPr>
      <w:r>
        <w:rPr>
          <w:rFonts w:ascii="NTTimes/Cyrillic" w:hAnsi="NTTimes/Cyrillic"/>
          <w:sz w:val="18"/>
        </w:rPr>
        <w:t xml:space="preserve"> д) лобэктомии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145. Наиболее частой причиной смерти больных после частичных резекций ле</w:t>
      </w:r>
      <w:r>
        <w:rPr>
          <w:rFonts w:ascii="NTTimes/Cyrillic" w:hAnsi="NTTimes/Cyrillic"/>
          <w:sz w:val="18"/>
        </w:rPr>
        <w:t xml:space="preserve">гкого по поводу рака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бронхиальный свищ и эмпиема плевры </w:t>
      </w:r>
    </w:p>
    <w:p w:rsidR="00000000" w:rsidRDefault="00A75214">
      <w:pPr>
        <w:ind w:left="284" w:hanging="284"/>
        <w:jc w:val="both"/>
        <w:rPr>
          <w:rFonts w:ascii="NTTimes/Cyrillic" w:hAnsi="NTTimes/Cyrillic"/>
          <w:sz w:val="18"/>
        </w:rPr>
      </w:pPr>
      <w:r>
        <w:rPr>
          <w:rFonts w:ascii="NTTimes/Cyrillic" w:hAnsi="NTTimes/Cyrillic"/>
          <w:sz w:val="18"/>
        </w:rPr>
        <w:t xml:space="preserve"> б) пневмония </w:t>
      </w:r>
    </w:p>
    <w:p w:rsidR="00000000" w:rsidRDefault="00A75214">
      <w:pPr>
        <w:ind w:left="284" w:hanging="284"/>
        <w:jc w:val="both"/>
        <w:rPr>
          <w:rFonts w:ascii="NTTimes/Cyrillic" w:hAnsi="NTTimes/Cyrillic"/>
          <w:sz w:val="18"/>
        </w:rPr>
      </w:pPr>
      <w:r>
        <w:rPr>
          <w:rFonts w:ascii="NTTimes/Cyrillic" w:hAnsi="NTTimes/Cyrillic"/>
          <w:sz w:val="18"/>
        </w:rPr>
        <w:t xml:space="preserve"> в) сердечно-сосудистая недостаточность </w:t>
      </w:r>
    </w:p>
    <w:p w:rsidR="00000000" w:rsidRDefault="00A75214">
      <w:pPr>
        <w:ind w:left="284" w:hanging="284"/>
        <w:jc w:val="both"/>
        <w:rPr>
          <w:rFonts w:ascii="NTTimes/Cyrillic" w:hAnsi="NTTimes/Cyrillic"/>
          <w:sz w:val="18"/>
        </w:rPr>
      </w:pPr>
      <w:r>
        <w:rPr>
          <w:rFonts w:ascii="NTTimes/Cyrillic" w:hAnsi="NTTimes/Cyrillic"/>
          <w:sz w:val="18"/>
        </w:rPr>
        <w:t xml:space="preserve"> г) тромбоэмболия легочной артерии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146. Основными биологическими факторами, определяющими прогноз после радикальной операции по поводу рака легкого,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размер первичной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состояние внутригрудных лимфатических 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гистологическая структура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степень дифференцировки опухолевых клеток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147. Хирургический метод лечения ме</w:t>
      </w:r>
      <w:r>
        <w:rPr>
          <w:rFonts w:ascii="NTTimes/Cyrillic" w:hAnsi="NTTimes/Cyrillic"/>
          <w:sz w:val="18"/>
        </w:rPr>
        <w:t xml:space="preserve">лкоклеточного рака </w:t>
      </w:r>
    </w:p>
    <w:p w:rsidR="00000000" w:rsidRDefault="00A75214">
      <w:pPr>
        <w:ind w:left="284" w:hanging="284"/>
        <w:jc w:val="both"/>
        <w:rPr>
          <w:rFonts w:ascii="NTTimes/Cyrillic" w:hAnsi="NTTimes/Cyrillic"/>
          <w:sz w:val="18"/>
        </w:rPr>
      </w:pPr>
      <w:r>
        <w:rPr>
          <w:rFonts w:ascii="NTTimes/Cyrillic" w:hAnsi="NTTimes/Cyrillic"/>
          <w:sz w:val="18"/>
        </w:rPr>
        <w:t xml:space="preserve"> а) не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б) применяется у абсолютного большинства больных в качестве самостоятельного метода </w:t>
      </w:r>
    </w:p>
    <w:p w:rsidR="00000000" w:rsidRDefault="00A75214">
      <w:pPr>
        <w:ind w:left="284" w:hanging="284"/>
        <w:jc w:val="both"/>
        <w:rPr>
          <w:rFonts w:ascii="NTTimes/Cyrillic" w:hAnsi="NTTimes/Cyrillic"/>
          <w:sz w:val="18"/>
        </w:rPr>
      </w:pPr>
      <w:r>
        <w:rPr>
          <w:rFonts w:ascii="NTTimes/Cyrillic" w:hAnsi="NTTimes/Cyrillic"/>
          <w:sz w:val="18"/>
        </w:rPr>
        <w:t xml:space="preserve"> в) применяется, как правило, в комбинации с химиотерапией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148. Применение комбинированного лечения (предоперационная лучевая терапия + операция) плоскоклеточного рака легкого наиболее обосновано у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а) с I стадией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с IIA стадией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с IIБ стадией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сIIIA стадией заболевания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д) правильно в)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149. При высокодифференцированн</w:t>
      </w:r>
      <w:r>
        <w:rPr>
          <w:rFonts w:ascii="NTTimes/Cyrillic" w:hAnsi="NTTimes/Cyrillic"/>
          <w:sz w:val="18"/>
        </w:rPr>
        <w:t xml:space="preserve">ой аденокарциноме легкого III стадии методом выбора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чисто хирургическое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комбинированное лечение (предоперационная или послеоперационная лучевая терапия + операция) </w:t>
      </w:r>
    </w:p>
    <w:p w:rsidR="00000000" w:rsidRDefault="00A75214">
      <w:pPr>
        <w:ind w:left="284" w:hanging="284"/>
        <w:jc w:val="both"/>
        <w:rPr>
          <w:rFonts w:ascii="NTTimes/Cyrillic" w:hAnsi="NTTimes/Cyrillic"/>
          <w:sz w:val="18"/>
        </w:rPr>
      </w:pPr>
      <w:r>
        <w:rPr>
          <w:rFonts w:ascii="NTTimes/Cyrillic" w:hAnsi="NTTimes/Cyrillic"/>
          <w:sz w:val="18"/>
        </w:rPr>
        <w:t xml:space="preserve"> в) лучевое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г) химиотерапия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150. Наиболее резистентными к химиотерапии являются метастазы рака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а) в костный мозг </w:t>
      </w:r>
    </w:p>
    <w:p w:rsidR="00000000" w:rsidRDefault="00A75214">
      <w:pPr>
        <w:ind w:left="284" w:hanging="284"/>
        <w:jc w:val="both"/>
        <w:rPr>
          <w:rFonts w:ascii="NTTimes/Cyrillic" w:hAnsi="NTTimes/Cyrillic"/>
          <w:sz w:val="18"/>
        </w:rPr>
      </w:pPr>
      <w:r>
        <w:rPr>
          <w:rFonts w:ascii="NTTimes/Cyrillic" w:hAnsi="NTTimes/Cyrillic"/>
          <w:sz w:val="18"/>
        </w:rPr>
        <w:t xml:space="preserve"> б) в лимфоузлы </w:t>
      </w:r>
    </w:p>
    <w:p w:rsidR="00000000" w:rsidRDefault="00A75214">
      <w:pPr>
        <w:ind w:left="284" w:hanging="284"/>
        <w:jc w:val="both"/>
        <w:rPr>
          <w:rFonts w:ascii="NTTimes/Cyrillic" w:hAnsi="NTTimes/Cyrillic"/>
          <w:sz w:val="18"/>
        </w:rPr>
      </w:pPr>
      <w:r>
        <w:rPr>
          <w:rFonts w:ascii="NTTimes/Cyrillic" w:hAnsi="NTTimes/Cyrillic"/>
          <w:sz w:val="18"/>
        </w:rPr>
        <w:t xml:space="preserve"> в) в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г) в мягкие ткани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151. При мелкоклеточном раке легкого используются следующие методы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152. При лечении мезотелиомы плевры наиболее эффективно </w:t>
      </w:r>
    </w:p>
    <w:p w:rsidR="00000000" w:rsidRDefault="00A75214">
      <w:pPr>
        <w:ind w:left="284" w:hanging="284"/>
        <w:jc w:val="both"/>
        <w:rPr>
          <w:rFonts w:ascii="NTTimes/Cyrillic" w:hAnsi="NTTimes/Cyrillic"/>
          <w:sz w:val="18"/>
        </w:rPr>
      </w:pPr>
      <w:r>
        <w:rPr>
          <w:rFonts w:ascii="NTTimes/Cyrillic" w:hAnsi="NTTimes/Cyrillic"/>
          <w:sz w:val="18"/>
        </w:rPr>
        <w:t xml:space="preserve"> а) внутриплевральное введение 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внутривенное введение химиопрепаратов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внутрилимфатическое введение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все способы введения эффективны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153. Наибольшая радиочувствительность характерна для </w:t>
      </w:r>
    </w:p>
    <w:p w:rsidR="00000000" w:rsidRDefault="00A75214">
      <w:pPr>
        <w:ind w:left="284" w:hanging="284"/>
        <w:jc w:val="both"/>
        <w:rPr>
          <w:rFonts w:ascii="NTTimes/Cyrillic" w:hAnsi="NTTimes/Cyrillic"/>
          <w:sz w:val="18"/>
        </w:rPr>
      </w:pPr>
      <w:r>
        <w:rPr>
          <w:rFonts w:ascii="NTTimes/Cyrillic" w:hAnsi="NTTimes/Cyrillic"/>
          <w:sz w:val="18"/>
        </w:rPr>
        <w:t xml:space="preserve"> а) аденокарциномы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эпидермоидного рака </w:t>
      </w:r>
    </w:p>
    <w:p w:rsidR="00000000" w:rsidRDefault="00A75214">
      <w:pPr>
        <w:ind w:left="284" w:hanging="284"/>
        <w:jc w:val="both"/>
        <w:rPr>
          <w:rFonts w:ascii="NTTimes/Cyrillic" w:hAnsi="NTTimes/Cyrillic"/>
          <w:sz w:val="18"/>
        </w:rPr>
      </w:pPr>
      <w:r>
        <w:rPr>
          <w:rFonts w:ascii="NTTimes/Cyrillic" w:hAnsi="NTTimes/Cyrillic"/>
          <w:sz w:val="18"/>
        </w:rPr>
        <w:t xml:space="preserve"> в) мелкоклеточного рака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г) бронхиоло-альвеолярного рака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154. При радикальной лучевой тера</w:t>
      </w:r>
      <w:r>
        <w:rPr>
          <w:rFonts w:ascii="NTTimes/Cyrillic" w:hAnsi="NTTimes/Cyrillic"/>
          <w:sz w:val="18"/>
        </w:rPr>
        <w:t xml:space="preserve">пии рака легкого не рекомендуется применение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крупных фракций </w:t>
      </w:r>
    </w:p>
    <w:p w:rsidR="00000000" w:rsidRDefault="00A75214">
      <w:pPr>
        <w:ind w:left="284" w:hanging="284"/>
        <w:jc w:val="both"/>
        <w:rPr>
          <w:rFonts w:ascii="NTTimes/Cyrillic" w:hAnsi="NTTimes/Cyrillic"/>
          <w:sz w:val="18"/>
        </w:rPr>
      </w:pPr>
      <w:r>
        <w:rPr>
          <w:rFonts w:ascii="NTTimes/Cyrillic" w:hAnsi="NTTimes/Cyrillic"/>
          <w:sz w:val="18"/>
        </w:rPr>
        <w:t xml:space="preserve"> б) динамического режима фракционирования дозы </w:t>
      </w:r>
    </w:p>
    <w:p w:rsidR="00000000" w:rsidRDefault="00A75214">
      <w:pPr>
        <w:ind w:left="284" w:hanging="284"/>
        <w:jc w:val="both"/>
        <w:rPr>
          <w:rFonts w:ascii="NTTimes/Cyrillic" w:hAnsi="NTTimes/Cyrillic"/>
          <w:sz w:val="18"/>
        </w:rPr>
      </w:pPr>
      <w:r>
        <w:rPr>
          <w:rFonts w:ascii="NTTimes/Cyrillic" w:hAnsi="NTTimes/Cyrillic"/>
          <w:sz w:val="18"/>
        </w:rPr>
        <w:t xml:space="preserve"> в) мультифрационирования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расщепленного курса лучевой терапии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155. Оптимальным вариантом хирургического вмешательства по поводу лейкомиомы пищевода яляется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эндоскопическое удаление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энуклеация опухоли с сохранением слизистой оболочки </w:t>
      </w:r>
    </w:p>
    <w:p w:rsidR="00000000" w:rsidRDefault="00A75214">
      <w:pPr>
        <w:ind w:left="284" w:hanging="284"/>
        <w:jc w:val="both"/>
        <w:rPr>
          <w:rFonts w:ascii="NTTimes/Cyrillic" w:hAnsi="NTTimes/Cyrillic"/>
          <w:sz w:val="18"/>
        </w:rPr>
      </w:pPr>
      <w:r>
        <w:rPr>
          <w:rFonts w:ascii="NTTimes/Cyrillic" w:hAnsi="NTTimes/Cyrillic"/>
          <w:sz w:val="18"/>
        </w:rPr>
        <w:t xml:space="preserve"> в) сегментарная резекция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субтотальная резекция пищевода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156. Раком пищевода чаще болеют </w:t>
      </w:r>
    </w:p>
    <w:p w:rsidR="00000000" w:rsidRDefault="00A75214">
      <w:pPr>
        <w:ind w:left="284" w:hanging="284"/>
        <w:jc w:val="both"/>
        <w:rPr>
          <w:rFonts w:ascii="NTTimes/Cyrillic" w:hAnsi="NTTimes/Cyrillic"/>
          <w:sz w:val="18"/>
        </w:rPr>
      </w:pPr>
      <w:r>
        <w:rPr>
          <w:rFonts w:ascii="NTTimes/Cyrillic" w:hAnsi="NTTimes/Cyrillic"/>
          <w:sz w:val="18"/>
        </w:rPr>
        <w:t xml:space="preserve"> а) мужчины </w:t>
      </w:r>
    </w:p>
    <w:p w:rsidR="00000000" w:rsidRDefault="00A75214">
      <w:pPr>
        <w:ind w:left="284" w:hanging="284"/>
        <w:jc w:val="both"/>
        <w:rPr>
          <w:rFonts w:ascii="NTTimes/Cyrillic" w:hAnsi="NTTimes/Cyrillic"/>
          <w:sz w:val="18"/>
        </w:rPr>
      </w:pPr>
      <w:r>
        <w:rPr>
          <w:rFonts w:ascii="NTTimes/Cyrillic" w:hAnsi="NTTimes/Cyrillic"/>
          <w:sz w:val="18"/>
        </w:rPr>
        <w:t xml:space="preserve"> б) женщины </w:t>
      </w:r>
    </w:p>
    <w:p w:rsidR="00000000" w:rsidRDefault="00A75214">
      <w:pPr>
        <w:ind w:left="284" w:hanging="284"/>
        <w:jc w:val="both"/>
        <w:rPr>
          <w:rFonts w:ascii="NTTimes/Cyrillic" w:hAnsi="NTTimes/Cyrillic"/>
          <w:sz w:val="18"/>
        </w:rPr>
      </w:pPr>
      <w:r>
        <w:rPr>
          <w:rFonts w:ascii="NTTimes/Cyrillic" w:hAnsi="NTTimes/Cyrillic"/>
          <w:sz w:val="18"/>
        </w:rPr>
        <w:t xml:space="preserve"> в) в возрасте 40-50 лет </w:t>
      </w:r>
    </w:p>
    <w:p w:rsidR="00000000" w:rsidRDefault="00A75214">
      <w:pPr>
        <w:ind w:left="284" w:hanging="284"/>
        <w:jc w:val="both"/>
        <w:rPr>
          <w:rFonts w:ascii="NTTimes/Cyrillic" w:hAnsi="NTTimes/Cyrillic"/>
          <w:sz w:val="18"/>
        </w:rPr>
      </w:pPr>
      <w:r>
        <w:rPr>
          <w:rFonts w:ascii="NTTimes/Cyrillic" w:hAnsi="NTTimes/Cyrillic"/>
          <w:sz w:val="18"/>
        </w:rPr>
        <w:t xml:space="preserve"> г) в возрасте 60-70 лет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157. К предопухолевым заболеваниям с повышенным риском возникновения на фоне рака пищевода относятся -(1) рубцовая стриктура -(2) ахалазия -(3) синдром Пламмера - Винсона -(4) пищевод Барретта -(5) кератодермия (семейный гиперкератоз ладоней и стоп) </w:t>
      </w:r>
    </w:p>
    <w:p w:rsidR="00000000" w:rsidRDefault="00A75214">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все перечисленное,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в) все перечисленное, кроме 1 и 2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кроме 1, 2 и 3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кроме 1, 2, 3 и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158. Рак пищевода чаще всего поражает </w:t>
      </w:r>
    </w:p>
    <w:p w:rsidR="00000000" w:rsidRDefault="00A75214">
      <w:pPr>
        <w:ind w:left="284" w:hanging="284"/>
        <w:jc w:val="both"/>
        <w:rPr>
          <w:rFonts w:ascii="NTTimes/Cyrillic" w:hAnsi="NTTimes/Cyrillic"/>
          <w:sz w:val="18"/>
        </w:rPr>
      </w:pPr>
      <w:r>
        <w:rPr>
          <w:rFonts w:ascii="NTTimes/Cyrillic" w:hAnsi="NTTimes/Cyrillic"/>
          <w:sz w:val="18"/>
        </w:rPr>
        <w:t xml:space="preserve"> а) верхнюю треть </w:t>
      </w:r>
    </w:p>
    <w:p w:rsidR="00000000" w:rsidRDefault="00A75214">
      <w:pPr>
        <w:ind w:left="284" w:hanging="284"/>
        <w:jc w:val="both"/>
        <w:rPr>
          <w:rFonts w:ascii="NTTimes/Cyrillic" w:hAnsi="NTTimes/Cyrillic"/>
          <w:sz w:val="18"/>
        </w:rPr>
      </w:pPr>
      <w:r>
        <w:rPr>
          <w:rFonts w:ascii="NTTimes/Cyrillic" w:hAnsi="NTTimes/Cyrillic"/>
          <w:sz w:val="18"/>
        </w:rPr>
        <w:t xml:space="preserve"> б) среднюю треть </w:t>
      </w:r>
    </w:p>
    <w:p w:rsidR="00000000" w:rsidRDefault="00A75214">
      <w:pPr>
        <w:ind w:left="284" w:hanging="284"/>
        <w:jc w:val="both"/>
        <w:rPr>
          <w:rFonts w:ascii="NTTimes/Cyrillic" w:hAnsi="NTTimes/Cyrillic"/>
          <w:sz w:val="18"/>
        </w:rPr>
      </w:pPr>
      <w:r>
        <w:rPr>
          <w:rFonts w:ascii="NTTimes/Cyrillic" w:hAnsi="NTTimes/Cyrillic"/>
          <w:sz w:val="18"/>
        </w:rPr>
        <w:t xml:space="preserve"> в) нижнюю треть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159. Плоскоклеточный рак среди заболевших раком пищевода встречается примерно </w:t>
      </w:r>
    </w:p>
    <w:p w:rsidR="00000000" w:rsidRDefault="00A75214">
      <w:pPr>
        <w:ind w:left="284" w:hanging="284"/>
        <w:jc w:val="both"/>
        <w:rPr>
          <w:rFonts w:ascii="NTTimes/Cyrillic" w:hAnsi="NTTimes/Cyrillic"/>
          <w:sz w:val="18"/>
        </w:rPr>
      </w:pPr>
      <w:r>
        <w:rPr>
          <w:rFonts w:ascii="NTTimes/Cyrillic" w:hAnsi="NTTimes/Cyrillic"/>
          <w:sz w:val="18"/>
        </w:rPr>
        <w:t xml:space="preserve"> а) у 20%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б) у 40%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в) у 60% больных </w:t>
      </w:r>
    </w:p>
    <w:p w:rsidR="00000000" w:rsidRDefault="00A75214">
      <w:pPr>
        <w:ind w:left="284" w:hanging="284"/>
        <w:jc w:val="both"/>
        <w:rPr>
          <w:rFonts w:ascii="NTTimes/Cyrillic" w:hAnsi="NTTimes/Cyrillic"/>
          <w:sz w:val="18"/>
        </w:rPr>
      </w:pPr>
      <w:r>
        <w:rPr>
          <w:rFonts w:ascii="NTTimes/Cyrillic" w:hAnsi="NTTimes/Cyrillic"/>
          <w:sz w:val="18"/>
        </w:rPr>
        <w:t xml:space="preserve"> г) у 90% больных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160. Гематогенные метастазы при раке пищевода могут наблюдаться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в почках </w:t>
      </w:r>
    </w:p>
    <w:p w:rsidR="00000000" w:rsidRDefault="00A75214">
      <w:pPr>
        <w:ind w:left="284" w:hanging="284"/>
        <w:jc w:val="both"/>
        <w:rPr>
          <w:rFonts w:ascii="NTTimes/Cyrillic" w:hAnsi="NTTimes/Cyrillic"/>
          <w:sz w:val="18"/>
        </w:rPr>
      </w:pPr>
      <w:r>
        <w:rPr>
          <w:rFonts w:ascii="NTTimes/Cyrillic" w:hAnsi="NTTimes/Cyrillic"/>
          <w:sz w:val="18"/>
        </w:rPr>
        <w:t xml:space="preserve"> г)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д) во всех перечисленных органах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161. При раке пищевода встречаются следующие анатомические типы роста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язвенный </w:t>
      </w:r>
    </w:p>
    <w:p w:rsidR="00000000" w:rsidRDefault="00A75214">
      <w:pPr>
        <w:ind w:left="284" w:hanging="284"/>
        <w:jc w:val="both"/>
        <w:rPr>
          <w:rFonts w:ascii="NTTimes/Cyrillic" w:hAnsi="NTTimes/Cyrillic"/>
          <w:sz w:val="18"/>
        </w:rPr>
      </w:pPr>
      <w:r>
        <w:rPr>
          <w:rFonts w:ascii="NTTimes/Cyrillic" w:hAnsi="NTTimes/Cyrillic"/>
          <w:sz w:val="18"/>
        </w:rPr>
        <w:t xml:space="preserve"> б) узловой (бородавчато-папилломатозный) </w:t>
      </w:r>
    </w:p>
    <w:p w:rsidR="00000000" w:rsidRDefault="00A75214">
      <w:pPr>
        <w:ind w:left="284" w:hanging="284"/>
        <w:jc w:val="both"/>
        <w:rPr>
          <w:rFonts w:ascii="NTTimes/Cyrillic" w:hAnsi="NTTimes/Cyrillic"/>
          <w:sz w:val="18"/>
        </w:rPr>
      </w:pPr>
      <w:r>
        <w:rPr>
          <w:rFonts w:ascii="NTTimes/Cyrillic" w:hAnsi="NTTimes/Cyrillic"/>
          <w:sz w:val="18"/>
        </w:rPr>
        <w:t xml:space="preserve"> в) инфильтративный (скиррозный)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162. Наиболее характерным клиническим признаком рака пищевода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повышенное слюноотделение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б) тошнота </w:t>
      </w:r>
    </w:p>
    <w:p w:rsidR="00000000" w:rsidRDefault="00A75214">
      <w:pPr>
        <w:ind w:left="284" w:hanging="284"/>
        <w:jc w:val="both"/>
        <w:rPr>
          <w:rFonts w:ascii="NTTimes/Cyrillic" w:hAnsi="NTTimes/Cyrillic"/>
          <w:sz w:val="18"/>
        </w:rPr>
      </w:pPr>
      <w:r>
        <w:rPr>
          <w:rFonts w:ascii="NTTimes/Cyrillic" w:hAnsi="NTTimes/Cyrillic"/>
          <w:sz w:val="18"/>
        </w:rPr>
        <w:t xml:space="preserve"> в) дисфагия </w:t>
      </w:r>
    </w:p>
    <w:p w:rsidR="00000000" w:rsidRDefault="00A75214">
      <w:pPr>
        <w:ind w:left="284" w:hanging="284"/>
        <w:jc w:val="both"/>
        <w:rPr>
          <w:rFonts w:ascii="NTTimes/Cyrillic" w:hAnsi="NTTimes/Cyrillic"/>
          <w:sz w:val="18"/>
        </w:rPr>
      </w:pPr>
      <w:r>
        <w:rPr>
          <w:rFonts w:ascii="NTTimes/Cyrillic" w:hAnsi="NTTimes/Cyrillic"/>
          <w:sz w:val="18"/>
        </w:rPr>
        <w:t xml:space="preserve"> г) рвота </w:t>
      </w:r>
    </w:p>
    <w:p w:rsidR="00000000" w:rsidRDefault="00A75214">
      <w:pPr>
        <w:ind w:left="284" w:hanging="284"/>
        <w:jc w:val="both"/>
        <w:rPr>
          <w:rFonts w:ascii="NTTimes/Cyrillic" w:hAnsi="NTTimes/Cyrillic"/>
          <w:sz w:val="18"/>
        </w:rPr>
      </w:pPr>
      <w:r>
        <w:rPr>
          <w:rFonts w:ascii="NTTimes/Cyrillic" w:hAnsi="NTTimes/Cyrillic"/>
          <w:sz w:val="18"/>
        </w:rPr>
        <w:t xml:space="preserve"> д) боли за грудиной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163. Дисфагия при раке пищевода может иметь </w:t>
      </w:r>
    </w:p>
    <w:p w:rsidR="00000000" w:rsidRDefault="00A75214">
      <w:pPr>
        <w:ind w:left="284" w:hanging="284"/>
        <w:jc w:val="both"/>
        <w:rPr>
          <w:rFonts w:ascii="NTTimes/Cyrillic" w:hAnsi="NTTimes/Cyrillic"/>
          <w:sz w:val="18"/>
        </w:rPr>
      </w:pPr>
      <w:r>
        <w:rPr>
          <w:rFonts w:ascii="NTTimes/Cyrillic" w:hAnsi="NTTimes/Cyrillic"/>
          <w:sz w:val="18"/>
        </w:rPr>
        <w:t xml:space="preserve"> а) рефлекторный характер </w:t>
      </w:r>
    </w:p>
    <w:p w:rsidR="00000000" w:rsidRDefault="00A75214">
      <w:pPr>
        <w:ind w:left="284" w:hanging="284"/>
        <w:jc w:val="both"/>
        <w:rPr>
          <w:rFonts w:ascii="NTTimes/Cyrillic" w:hAnsi="NTTimes/Cyrillic"/>
          <w:sz w:val="18"/>
        </w:rPr>
      </w:pPr>
      <w:r>
        <w:rPr>
          <w:rFonts w:ascii="NTTimes/Cyrillic" w:hAnsi="NTTimes/Cyrillic"/>
          <w:sz w:val="18"/>
        </w:rPr>
        <w:t xml:space="preserve"> б) стойкий характер, обусловленный обтурацией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в) смешанный-рефлекторный и механический характер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164. Боли при раке пищевода м</w:t>
      </w:r>
      <w:r>
        <w:rPr>
          <w:rFonts w:ascii="NTTimes/Cyrillic" w:hAnsi="NTTimes/Cyrillic"/>
          <w:sz w:val="18"/>
        </w:rPr>
        <w:t xml:space="preserve">огут локализироваться в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а) шеи </w:t>
      </w:r>
    </w:p>
    <w:p w:rsidR="00000000" w:rsidRDefault="00A75214">
      <w:pPr>
        <w:ind w:left="284" w:hanging="284"/>
        <w:jc w:val="both"/>
        <w:rPr>
          <w:rFonts w:ascii="NTTimes/Cyrillic" w:hAnsi="NTTimes/Cyrillic"/>
          <w:sz w:val="18"/>
        </w:rPr>
      </w:pPr>
      <w:r>
        <w:rPr>
          <w:rFonts w:ascii="NTTimes/Cyrillic" w:hAnsi="NTTimes/Cyrillic"/>
          <w:sz w:val="18"/>
        </w:rPr>
        <w:t xml:space="preserve"> б) грудной клетки </w:t>
      </w:r>
    </w:p>
    <w:p w:rsidR="00000000" w:rsidRDefault="00A75214">
      <w:pPr>
        <w:ind w:left="284" w:hanging="284"/>
        <w:jc w:val="both"/>
        <w:rPr>
          <w:rFonts w:ascii="NTTimes/Cyrillic" w:hAnsi="NTTimes/Cyrillic"/>
          <w:sz w:val="18"/>
        </w:rPr>
      </w:pPr>
      <w:r>
        <w:rPr>
          <w:rFonts w:ascii="NTTimes/Cyrillic" w:hAnsi="NTTimes/Cyrillic"/>
          <w:sz w:val="18"/>
        </w:rPr>
        <w:t xml:space="preserve"> в) эпигастрия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ответы верны </w:t>
      </w:r>
    </w:p>
    <w:p w:rsidR="00000000" w:rsidRDefault="00A75214">
      <w:pPr>
        <w:ind w:left="284" w:hanging="284"/>
        <w:jc w:val="both"/>
        <w:rPr>
          <w:rFonts w:ascii="NTTimes/Cyrillic" w:hAnsi="NTTimes/Cyrillic"/>
          <w:sz w:val="18"/>
        </w:rPr>
      </w:pPr>
      <w:r>
        <w:rPr>
          <w:rFonts w:ascii="NTTimes/Cyrillic" w:hAnsi="NTTimes/Cyrillic"/>
          <w:sz w:val="18"/>
        </w:rPr>
        <w:t xml:space="preserve"> д) верны ответы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165. Клиническими проявлениями рака пищевода могут быть </w:t>
      </w:r>
    </w:p>
    <w:p w:rsidR="00000000" w:rsidRDefault="00A75214">
      <w:pPr>
        <w:ind w:left="284" w:hanging="284"/>
        <w:jc w:val="both"/>
        <w:rPr>
          <w:rFonts w:ascii="NTTimes/Cyrillic" w:hAnsi="NTTimes/Cyrillic"/>
          <w:sz w:val="18"/>
        </w:rPr>
      </w:pPr>
      <w:r>
        <w:rPr>
          <w:rFonts w:ascii="NTTimes/Cyrillic" w:hAnsi="NTTimes/Cyrillic"/>
          <w:sz w:val="18"/>
        </w:rPr>
        <w:t xml:space="preserve"> а) охриплость голоса </w:t>
      </w:r>
    </w:p>
    <w:p w:rsidR="00000000" w:rsidRDefault="00A75214">
      <w:pPr>
        <w:ind w:left="284" w:hanging="284"/>
        <w:jc w:val="both"/>
        <w:rPr>
          <w:rFonts w:ascii="NTTimes/Cyrillic" w:hAnsi="NTTimes/Cyrillic"/>
          <w:sz w:val="18"/>
        </w:rPr>
      </w:pPr>
      <w:r>
        <w:rPr>
          <w:rFonts w:ascii="NTTimes/Cyrillic" w:hAnsi="NTTimes/Cyrillic"/>
          <w:sz w:val="18"/>
        </w:rPr>
        <w:t xml:space="preserve"> б) кашель </w:t>
      </w:r>
    </w:p>
    <w:p w:rsidR="00000000" w:rsidRDefault="00A75214">
      <w:pPr>
        <w:ind w:left="284" w:hanging="284"/>
        <w:jc w:val="both"/>
        <w:rPr>
          <w:rFonts w:ascii="NTTimes/Cyrillic" w:hAnsi="NTTimes/Cyrillic"/>
          <w:sz w:val="18"/>
        </w:rPr>
      </w:pPr>
      <w:r>
        <w:rPr>
          <w:rFonts w:ascii="NTTimes/Cyrillic" w:hAnsi="NTTimes/Cyrillic"/>
          <w:sz w:val="18"/>
        </w:rPr>
        <w:t xml:space="preserve"> в) эмпиема плевры </w:t>
      </w:r>
    </w:p>
    <w:p w:rsidR="00000000" w:rsidRDefault="00A75214">
      <w:pPr>
        <w:ind w:left="284" w:hanging="284"/>
        <w:jc w:val="both"/>
        <w:rPr>
          <w:rFonts w:ascii="NTTimes/Cyrillic" w:hAnsi="NTTimes/Cyrillic"/>
          <w:sz w:val="18"/>
        </w:rPr>
      </w:pPr>
      <w:r>
        <w:rPr>
          <w:rFonts w:ascii="NTTimes/Cyrillic" w:hAnsi="NTTimes/Cyrillic"/>
          <w:sz w:val="18"/>
        </w:rPr>
        <w:t xml:space="preserve"> г) медиастинит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166. К рентгенологическим признакам рака пищевода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 акта глотания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изменение эластичности стенки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неровность контура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деформации рельефа слизистой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167. С </w:t>
      </w:r>
      <w:r>
        <w:rPr>
          <w:rFonts w:ascii="NTTimes/Cyrillic" w:hAnsi="NTTimes/Cyrillic"/>
          <w:sz w:val="18"/>
        </w:rPr>
        <w:t xml:space="preserve">целью уточнения распространенности опухолевого процесса при раке пищевода могут применяться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прескаленная биопсия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медиастиноскопия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в)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лапаротомия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168. Дифференциальный диагноз рака пищевода в ряде случаев приходится проводить -(1) с кардиоспазмом -(2) с пептическими язвами -(3) с рубцовой стриктурой -(4) с доброкачественными опухолями -(5) с дивертикулами </w:t>
      </w:r>
    </w:p>
    <w:p w:rsidR="00000000" w:rsidRDefault="00A75214">
      <w:pPr>
        <w:ind w:left="284" w:hanging="284"/>
        <w:jc w:val="both"/>
        <w:rPr>
          <w:rFonts w:ascii="NTTimes/Cyrillic" w:hAnsi="NTTimes/Cyrillic"/>
          <w:sz w:val="18"/>
        </w:rPr>
      </w:pPr>
      <w:r>
        <w:rPr>
          <w:rFonts w:ascii="NTTimes/Cyrillic" w:hAnsi="NTTimes/Cyrillic"/>
          <w:sz w:val="18"/>
        </w:rPr>
        <w:t xml:space="preserve"> а) все перечисленное верно </w:t>
      </w:r>
    </w:p>
    <w:p w:rsidR="00000000" w:rsidRDefault="00A75214">
      <w:pPr>
        <w:ind w:left="284" w:hanging="284"/>
        <w:jc w:val="both"/>
        <w:rPr>
          <w:rFonts w:ascii="NTTimes/Cyrillic" w:hAnsi="NTTimes/Cyrillic"/>
          <w:sz w:val="18"/>
        </w:rPr>
      </w:pPr>
      <w:r>
        <w:rPr>
          <w:rFonts w:ascii="NTTimes/Cyrillic" w:hAnsi="NTTimes/Cyrillic"/>
          <w:sz w:val="18"/>
        </w:rPr>
        <w:t xml:space="preserve"> б) все перечисленное верно, кроме 1 </w:t>
      </w:r>
    </w:p>
    <w:p w:rsidR="00000000" w:rsidRDefault="00A75214">
      <w:pPr>
        <w:ind w:left="284" w:hanging="284"/>
        <w:jc w:val="both"/>
        <w:rPr>
          <w:rFonts w:ascii="NTTimes/Cyrillic" w:hAnsi="NTTimes/Cyrillic"/>
          <w:sz w:val="18"/>
        </w:rPr>
      </w:pPr>
      <w:r>
        <w:rPr>
          <w:rFonts w:ascii="NTTimes/Cyrillic" w:hAnsi="NTTimes/Cyrillic"/>
          <w:sz w:val="18"/>
        </w:rPr>
        <w:t xml:space="preserve"> в) все перечисленное верно, кро</w:t>
      </w:r>
      <w:r>
        <w:rPr>
          <w:rFonts w:ascii="NTTimes/Cyrillic" w:hAnsi="NTTimes/Cyrillic"/>
          <w:sz w:val="18"/>
        </w:rPr>
        <w:t xml:space="preserve">ме 1 и 2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верно, кроме 1, 2 и 3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верно, кроме 1, 2, 3 и 4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169. Хирургический метод лечения применяется в основном при лечении рака </w:t>
      </w:r>
    </w:p>
    <w:p w:rsidR="00000000" w:rsidRDefault="00A75214">
      <w:pPr>
        <w:ind w:left="284" w:hanging="284"/>
        <w:jc w:val="both"/>
        <w:rPr>
          <w:rFonts w:ascii="NTTimes/Cyrillic" w:hAnsi="NTTimes/Cyrillic"/>
          <w:sz w:val="18"/>
        </w:rPr>
      </w:pPr>
      <w:r>
        <w:rPr>
          <w:rFonts w:ascii="NTTimes/Cyrillic" w:hAnsi="NTTimes/Cyrillic"/>
          <w:sz w:val="18"/>
        </w:rPr>
        <w:t xml:space="preserve"> а) шейного отдела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верхнегрудного отдела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нижнегрудного отдела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абдоминального отдела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всех перечисленных локализациях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170. С целью эзофагопластики после операции Добромыслова - Торека применяют в настоящее время </w:t>
      </w:r>
    </w:p>
    <w:p w:rsidR="00000000" w:rsidRDefault="00A75214">
      <w:pPr>
        <w:ind w:left="284" w:hanging="284"/>
        <w:jc w:val="both"/>
        <w:rPr>
          <w:rFonts w:ascii="NTTimes/Cyrillic" w:hAnsi="NTTimes/Cyrillic"/>
          <w:sz w:val="18"/>
        </w:rPr>
      </w:pPr>
      <w:r>
        <w:rPr>
          <w:rFonts w:ascii="NTTimes/Cyrillic" w:hAnsi="NTTimes/Cyrillic"/>
          <w:sz w:val="18"/>
        </w:rPr>
        <w:t xml:space="preserve"> а) пластику тонкой кишкой </w:t>
      </w:r>
    </w:p>
    <w:p w:rsidR="00000000" w:rsidRDefault="00A75214">
      <w:pPr>
        <w:ind w:left="284" w:hanging="284"/>
        <w:jc w:val="both"/>
        <w:rPr>
          <w:rFonts w:ascii="NTTimes/Cyrillic" w:hAnsi="NTTimes/Cyrillic"/>
          <w:sz w:val="18"/>
        </w:rPr>
      </w:pPr>
      <w:r>
        <w:rPr>
          <w:rFonts w:ascii="NTTimes/Cyrillic" w:hAnsi="NTTimes/Cyrillic"/>
          <w:sz w:val="18"/>
        </w:rPr>
        <w:t xml:space="preserve"> б) пластику толстой кишкой </w:t>
      </w:r>
    </w:p>
    <w:p w:rsidR="00000000" w:rsidRDefault="00A75214">
      <w:pPr>
        <w:ind w:left="284" w:hanging="284"/>
        <w:jc w:val="both"/>
        <w:rPr>
          <w:rFonts w:ascii="NTTimes/Cyrillic" w:hAnsi="NTTimes/Cyrillic"/>
          <w:sz w:val="18"/>
        </w:rPr>
      </w:pPr>
      <w:r>
        <w:rPr>
          <w:rFonts w:ascii="NTTimes/Cyrillic" w:hAnsi="NTTimes/Cyrillic"/>
          <w:sz w:val="18"/>
        </w:rPr>
        <w:t xml:space="preserve"> в) плас</w:t>
      </w:r>
      <w:r>
        <w:rPr>
          <w:rFonts w:ascii="NTTimes/Cyrillic" w:hAnsi="NTTimes/Cyrillic"/>
          <w:sz w:val="18"/>
        </w:rPr>
        <w:t xml:space="preserve">тику желудком </w:t>
      </w:r>
    </w:p>
    <w:p w:rsidR="00000000" w:rsidRDefault="00A75214">
      <w:pPr>
        <w:ind w:left="284" w:hanging="284"/>
        <w:jc w:val="both"/>
        <w:rPr>
          <w:rFonts w:ascii="NTTimes/Cyrillic" w:hAnsi="NTTimes/Cyrillic"/>
          <w:sz w:val="18"/>
        </w:rPr>
      </w:pPr>
      <w:r>
        <w:rPr>
          <w:rFonts w:ascii="NTTimes/Cyrillic" w:hAnsi="NTTimes/Cyrillic"/>
          <w:sz w:val="18"/>
        </w:rPr>
        <w:t xml:space="preserve"> г) пластику анти- и изоперистальтическими стеблями из большой кривизны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способы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171. При резекции или экстирпации пищевода по поводу рака нижнегрудного отдела пищевода с ним должны быть удалены лимфатические узлы -(1) бифуркационные -(2) околопищеводные -(3) паракардиальные -(4) левые желудочные -(5) передние средостенные </w:t>
      </w:r>
    </w:p>
    <w:p w:rsidR="00000000" w:rsidRDefault="00A75214">
      <w:pPr>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б) все перечисленное, кроме 5 </w:t>
      </w:r>
    </w:p>
    <w:p w:rsidR="00000000" w:rsidRDefault="00A75214">
      <w:pPr>
        <w:ind w:left="284" w:hanging="284"/>
        <w:jc w:val="both"/>
        <w:rPr>
          <w:rFonts w:ascii="NTTimes/Cyrillic" w:hAnsi="NTTimes/Cyrillic"/>
          <w:sz w:val="18"/>
        </w:rPr>
      </w:pPr>
      <w:r>
        <w:rPr>
          <w:rFonts w:ascii="NTTimes/Cyrillic" w:hAnsi="NTTimes/Cyrillic"/>
          <w:sz w:val="18"/>
        </w:rPr>
        <w:t xml:space="preserve"> в) все перечисленное, кроме 4 и 5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кроме 3, 4 и 5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w:t>
      </w:r>
      <w:r>
        <w:rPr>
          <w:rFonts w:ascii="NTTimes/Cyrillic" w:hAnsi="NTTimes/Cyrillic"/>
          <w:sz w:val="18"/>
        </w:rPr>
        <w:t xml:space="preserve">еречисленное, кроме 2, 3, 4 и 5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172. Предоперационная лучевая терапия при комбинированном лечении рака может быть проведена по методике </w:t>
      </w:r>
    </w:p>
    <w:p w:rsidR="00000000" w:rsidRDefault="00A75214">
      <w:pPr>
        <w:ind w:left="284" w:hanging="284"/>
        <w:jc w:val="both"/>
        <w:rPr>
          <w:rFonts w:ascii="NTTimes/Cyrillic" w:hAnsi="NTTimes/Cyrillic"/>
          <w:sz w:val="18"/>
        </w:rPr>
      </w:pPr>
      <w:r>
        <w:rPr>
          <w:rFonts w:ascii="NTTimes/Cyrillic" w:hAnsi="NTTimes/Cyrillic"/>
          <w:sz w:val="18"/>
        </w:rPr>
        <w:t xml:space="preserve"> а) укрупненного фракционирования дозы (по 4 Гр 5 раз в неделю) </w:t>
      </w:r>
    </w:p>
    <w:p w:rsidR="00000000" w:rsidRDefault="00A75214">
      <w:pPr>
        <w:ind w:left="284" w:hanging="284"/>
        <w:jc w:val="both"/>
        <w:rPr>
          <w:rFonts w:ascii="NTTimes/Cyrillic" w:hAnsi="NTTimes/Cyrillic"/>
          <w:sz w:val="18"/>
        </w:rPr>
      </w:pPr>
      <w:r>
        <w:rPr>
          <w:rFonts w:ascii="NTTimes/Cyrillic" w:hAnsi="NTTimes/Cyrillic"/>
          <w:sz w:val="18"/>
        </w:rPr>
        <w:t xml:space="preserve"> б) классического фракционирования дозы (2 Гр 5 раз в неделю) </w:t>
      </w:r>
    </w:p>
    <w:p w:rsidR="00000000" w:rsidRDefault="00A75214">
      <w:pPr>
        <w:ind w:left="284" w:hanging="284"/>
        <w:jc w:val="both"/>
        <w:rPr>
          <w:rFonts w:ascii="NTTimes/Cyrillic" w:hAnsi="NTTimes/Cyrillic"/>
          <w:sz w:val="18"/>
        </w:rPr>
      </w:pPr>
      <w:r>
        <w:rPr>
          <w:rFonts w:ascii="NTTimes/Cyrillic" w:hAnsi="NTTimes/Cyrillic"/>
          <w:sz w:val="18"/>
        </w:rPr>
        <w:t xml:space="preserve"> в) динамического фракционирования дозы </w:t>
      </w:r>
    </w:p>
    <w:p w:rsidR="00000000" w:rsidRDefault="00A75214">
      <w:pPr>
        <w:ind w:left="284" w:hanging="284"/>
        <w:jc w:val="both"/>
        <w:rPr>
          <w:rFonts w:ascii="NTTimes/Cyrillic" w:hAnsi="NTTimes/Cyrillic"/>
          <w:sz w:val="18"/>
        </w:rPr>
      </w:pPr>
      <w:r>
        <w:rPr>
          <w:rFonts w:ascii="NTTimes/Cyrillic" w:hAnsi="NTTimes/Cyrillic"/>
          <w:sz w:val="18"/>
        </w:rPr>
        <w:t xml:space="preserve"> г) применяются все указанные методики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правильные ответы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173. Наиболее частым послеоперационным осложнением, сопровождающим одномоментные операции при раке пищевода и приводящим больных к с</w:t>
      </w:r>
      <w:r>
        <w:rPr>
          <w:rFonts w:ascii="NTTimes/Cyrillic" w:hAnsi="NTTimes/Cyrillic"/>
          <w:sz w:val="18"/>
        </w:rPr>
        <w:t xml:space="preserve">мерти,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послеоперационная пневмония </w:t>
      </w:r>
    </w:p>
    <w:p w:rsidR="00000000" w:rsidRDefault="00A75214">
      <w:pPr>
        <w:ind w:left="284" w:hanging="284"/>
        <w:jc w:val="both"/>
        <w:rPr>
          <w:rFonts w:ascii="NTTimes/Cyrillic" w:hAnsi="NTTimes/Cyrillic"/>
          <w:sz w:val="18"/>
        </w:rPr>
      </w:pPr>
      <w:r>
        <w:rPr>
          <w:rFonts w:ascii="NTTimes/Cyrillic" w:hAnsi="NTTimes/Cyrillic"/>
          <w:sz w:val="18"/>
        </w:rPr>
        <w:t xml:space="preserve"> б) тромбоэмболия легочной артерии </w:t>
      </w:r>
    </w:p>
    <w:p w:rsidR="00000000" w:rsidRDefault="00A75214">
      <w:pPr>
        <w:ind w:left="284" w:hanging="284"/>
        <w:jc w:val="both"/>
        <w:rPr>
          <w:rFonts w:ascii="NTTimes/Cyrillic" w:hAnsi="NTTimes/Cyrillic"/>
          <w:sz w:val="18"/>
        </w:rPr>
      </w:pPr>
      <w:r>
        <w:rPr>
          <w:rFonts w:ascii="NTTimes/Cyrillic" w:hAnsi="NTTimes/Cyrillic"/>
          <w:sz w:val="18"/>
        </w:rPr>
        <w:t xml:space="preserve"> в) недостаточность швов пищеводного соустья и гнойные осложнения (эмпиема и медиастинит) </w:t>
      </w:r>
    </w:p>
    <w:p w:rsidR="00000000" w:rsidRDefault="00A75214">
      <w:pPr>
        <w:ind w:left="284" w:hanging="284"/>
        <w:jc w:val="both"/>
        <w:rPr>
          <w:rFonts w:ascii="NTTimes/Cyrillic" w:hAnsi="NTTimes/Cyrillic"/>
          <w:sz w:val="18"/>
        </w:rPr>
      </w:pPr>
      <w:r>
        <w:rPr>
          <w:rFonts w:ascii="NTTimes/Cyrillic" w:hAnsi="NTTimes/Cyrillic"/>
          <w:sz w:val="18"/>
        </w:rPr>
        <w:t xml:space="preserve"> г) некроз стенки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174. Наиболее часто лучевая терапия рака пищевода в качестве самостоятельного метода применяется при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в шейном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в верхнегрудном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в среднегрудном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г) в нижнегрудном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17</w:t>
      </w:r>
      <w:r>
        <w:rPr>
          <w:rFonts w:ascii="NTTimes/Cyrillic" w:hAnsi="NTTimes/Cyrillic"/>
          <w:sz w:val="18"/>
        </w:rPr>
        <w:t xml:space="preserve">5. У больного 70 лет рак среднегрудного отдела пищевода III стадии. Предпочтительным методом лечения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комбинированное лечение с предоперационной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комбинированное лечение с послеоперационной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самостоятельный курс лучевой терапии по радикальной программе </w:t>
      </w:r>
    </w:p>
    <w:p w:rsidR="00000000" w:rsidRDefault="00A75214">
      <w:pPr>
        <w:ind w:left="284" w:hanging="284"/>
        <w:jc w:val="both"/>
        <w:rPr>
          <w:rFonts w:ascii="NTTimes/Cyrillic" w:hAnsi="NTTimes/Cyrillic"/>
          <w:sz w:val="18"/>
        </w:rPr>
      </w:pPr>
      <w:r>
        <w:rPr>
          <w:rFonts w:ascii="NTTimes/Cyrillic" w:hAnsi="NTTimes/Cyrillic"/>
          <w:sz w:val="18"/>
        </w:rPr>
        <w:t xml:space="preserve"> д) курс химиотерапии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176. У больного 50 лет рак пищевода на уровне нижнегрудного отдела, протяженностью 4 см с начальными проявлениями дисфагии. Неадекватным методом лечения м</w:t>
      </w:r>
      <w:r>
        <w:rPr>
          <w:rFonts w:ascii="NTTimes/Cyrillic" w:hAnsi="NTTimes/Cyrillic"/>
          <w:sz w:val="18"/>
        </w:rPr>
        <w:t xml:space="preserve">ожно считать </w:t>
      </w:r>
    </w:p>
    <w:p w:rsidR="00000000" w:rsidRDefault="00A75214">
      <w:pPr>
        <w:ind w:left="284" w:hanging="284"/>
        <w:jc w:val="both"/>
        <w:rPr>
          <w:rFonts w:ascii="NTTimes/Cyrillic" w:hAnsi="NTTimes/Cyrillic"/>
          <w:sz w:val="18"/>
        </w:rPr>
      </w:pPr>
      <w:r>
        <w:rPr>
          <w:rFonts w:ascii="NTTimes/Cyrillic" w:hAnsi="NTTimes/Cyrillic"/>
          <w:sz w:val="18"/>
        </w:rPr>
        <w:t xml:space="preserve"> а) самостоятельный курс лучевой терапии по радикальной программе </w:t>
      </w:r>
    </w:p>
    <w:p w:rsidR="00000000" w:rsidRDefault="00A75214">
      <w:pPr>
        <w:ind w:left="284" w:hanging="284"/>
        <w:jc w:val="both"/>
        <w:rPr>
          <w:rFonts w:ascii="NTTimes/Cyrillic" w:hAnsi="NTTimes/Cyrillic"/>
          <w:sz w:val="18"/>
        </w:rPr>
      </w:pPr>
      <w:r>
        <w:rPr>
          <w:rFonts w:ascii="NTTimes/Cyrillic" w:hAnsi="NTTimes/Cyrillic"/>
          <w:sz w:val="18"/>
        </w:rPr>
        <w:t xml:space="preserve"> б) оперативное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комбинированное лечение с интенсивным курсом предоперационной лучевой терапией </w:t>
      </w:r>
    </w:p>
    <w:p w:rsidR="00000000" w:rsidRDefault="00A75214">
      <w:pPr>
        <w:ind w:left="284" w:hanging="284"/>
        <w:jc w:val="both"/>
        <w:rPr>
          <w:rFonts w:ascii="NTTimes/Cyrillic" w:hAnsi="NTTimes/Cyrillic"/>
          <w:sz w:val="18"/>
        </w:rPr>
      </w:pPr>
      <w:r>
        <w:rPr>
          <w:rFonts w:ascii="NTTimes/Cyrillic" w:hAnsi="NTTimes/Cyrillic"/>
          <w:sz w:val="18"/>
        </w:rPr>
        <w:t xml:space="preserve"> г) комбинированное лечение с пролонгированным курсом лучевой терапии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177. Интенсивный короткий курс предоперационной лучевой терапии целесообразен </w:t>
      </w:r>
    </w:p>
    <w:p w:rsidR="00000000" w:rsidRDefault="00A75214">
      <w:pPr>
        <w:ind w:left="284" w:hanging="284"/>
        <w:jc w:val="both"/>
        <w:rPr>
          <w:rFonts w:ascii="NTTimes/Cyrillic" w:hAnsi="NTTimes/Cyrillic"/>
          <w:sz w:val="18"/>
        </w:rPr>
      </w:pPr>
      <w:r>
        <w:rPr>
          <w:rFonts w:ascii="NTTimes/Cyrillic" w:hAnsi="NTTimes/Cyrillic"/>
          <w:sz w:val="18"/>
        </w:rPr>
        <w:t xml:space="preserve"> а) при локализации опухоли в среднегрудном или нижнегрудном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б) при локализации опухоли в верхнегрудном отделе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в) протяженностью поражения мен</w:t>
      </w:r>
      <w:r>
        <w:rPr>
          <w:rFonts w:ascii="NTTimes/Cyrillic" w:hAnsi="NTTimes/Cyrillic"/>
          <w:sz w:val="18"/>
        </w:rPr>
        <w:t xml:space="preserve">ее 5 см </w:t>
      </w:r>
    </w:p>
    <w:p w:rsidR="00000000" w:rsidRDefault="00A75214">
      <w:pPr>
        <w:ind w:left="284" w:hanging="284"/>
        <w:jc w:val="both"/>
        <w:rPr>
          <w:rFonts w:ascii="NTTimes/Cyrillic" w:hAnsi="NTTimes/Cyrillic"/>
          <w:sz w:val="18"/>
        </w:rPr>
      </w:pPr>
      <w:r>
        <w:rPr>
          <w:rFonts w:ascii="NTTimes/Cyrillic" w:hAnsi="NTTimes/Cyrillic"/>
          <w:sz w:val="18"/>
        </w:rPr>
        <w:t xml:space="preserve"> г) протяженностью поражения более 5 см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178. У больного 56 лет через год после лучевой терапии рака средне-грудного отдела пищевода в СОД 60 Гр возник рецидив на границе верхне- и среднегрудного отдела, протяженностью 3 см. Ваша тактика </w:t>
      </w:r>
    </w:p>
    <w:p w:rsidR="00000000" w:rsidRDefault="00A75214">
      <w:pPr>
        <w:ind w:left="284" w:hanging="284"/>
        <w:jc w:val="both"/>
        <w:rPr>
          <w:rFonts w:ascii="NTTimes/Cyrillic" w:hAnsi="NTTimes/Cyrillic"/>
          <w:sz w:val="18"/>
        </w:rPr>
      </w:pPr>
      <w:r>
        <w:rPr>
          <w:rFonts w:ascii="NTTimes/Cyrillic" w:hAnsi="NTTimes/Cyrillic"/>
          <w:sz w:val="18"/>
        </w:rPr>
        <w:t xml:space="preserve"> а) лучевая терапия противопоказана </w:t>
      </w:r>
    </w:p>
    <w:p w:rsidR="00000000" w:rsidRDefault="00A75214">
      <w:pPr>
        <w:ind w:left="284" w:hanging="284"/>
        <w:jc w:val="both"/>
        <w:rPr>
          <w:rFonts w:ascii="NTTimes/Cyrillic" w:hAnsi="NTTimes/Cyrillic"/>
          <w:sz w:val="18"/>
        </w:rPr>
      </w:pPr>
      <w:r>
        <w:rPr>
          <w:rFonts w:ascii="NTTimes/Cyrillic" w:hAnsi="NTTimes/Cyrillic"/>
          <w:sz w:val="18"/>
        </w:rPr>
        <w:t xml:space="preserve"> б) лучевая терапия возможна, но нецелесообразна </w:t>
      </w:r>
    </w:p>
    <w:p w:rsidR="00000000" w:rsidRDefault="00A75214">
      <w:pPr>
        <w:ind w:left="284" w:hanging="284"/>
        <w:jc w:val="both"/>
        <w:rPr>
          <w:rFonts w:ascii="NTTimes/Cyrillic" w:hAnsi="NTTimes/Cyrillic"/>
          <w:sz w:val="18"/>
        </w:rPr>
      </w:pPr>
      <w:r>
        <w:rPr>
          <w:rFonts w:ascii="NTTimes/Cyrillic" w:hAnsi="NTTimes/Cyrillic"/>
          <w:sz w:val="18"/>
        </w:rPr>
        <w:t xml:space="preserve"> в) лучевая терапия показана в радикальном варианте </w:t>
      </w:r>
    </w:p>
    <w:p w:rsidR="00000000" w:rsidRDefault="00A75214">
      <w:pPr>
        <w:ind w:left="284" w:hanging="284"/>
        <w:jc w:val="both"/>
        <w:rPr>
          <w:rFonts w:ascii="NTTimes/Cyrillic" w:hAnsi="NTTimes/Cyrillic"/>
          <w:sz w:val="18"/>
        </w:rPr>
      </w:pPr>
      <w:r>
        <w:rPr>
          <w:rFonts w:ascii="NTTimes/Cyrillic" w:hAnsi="NTTimes/Cyrillic"/>
          <w:sz w:val="18"/>
        </w:rPr>
        <w:t xml:space="preserve"> г) попытка операции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179. Химиотерапия при раке пищевода </w:t>
      </w:r>
    </w:p>
    <w:p w:rsidR="00000000" w:rsidRDefault="00A75214">
      <w:pPr>
        <w:ind w:left="284" w:hanging="284"/>
        <w:jc w:val="both"/>
        <w:rPr>
          <w:rFonts w:ascii="NTTimes/Cyrillic" w:hAnsi="NTTimes/Cyrillic"/>
          <w:sz w:val="18"/>
        </w:rPr>
      </w:pPr>
      <w:r>
        <w:rPr>
          <w:rFonts w:ascii="NTTimes/Cyrillic" w:hAnsi="NTTimes/Cyrillic"/>
          <w:sz w:val="18"/>
        </w:rPr>
        <w:t xml:space="preserve"> а) обладает высокой эффективностью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может использоваться с таким же успехом, как и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малоэффективна </w:t>
      </w:r>
    </w:p>
    <w:p w:rsidR="00000000" w:rsidRDefault="00A75214">
      <w:pPr>
        <w:ind w:left="284" w:hanging="284"/>
        <w:jc w:val="both"/>
        <w:rPr>
          <w:rFonts w:ascii="NTTimes/Cyrillic" w:hAnsi="NTTimes/Cyrillic"/>
          <w:sz w:val="18"/>
        </w:rPr>
      </w:pPr>
      <w:r>
        <w:rPr>
          <w:rFonts w:ascii="NTTimes/Cyrillic" w:hAnsi="NTTimes/Cyrillic"/>
          <w:sz w:val="18"/>
        </w:rPr>
        <w:t xml:space="preserve"> г) не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д) не эффективна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180. К группам риска развития первичного рака печени из перечисленных следует относить </w:t>
      </w:r>
    </w:p>
    <w:p w:rsidR="00000000" w:rsidRDefault="00A75214">
      <w:pPr>
        <w:ind w:left="284" w:hanging="284"/>
        <w:jc w:val="both"/>
        <w:rPr>
          <w:rFonts w:ascii="NTTimes/Cyrillic" w:hAnsi="NTTimes/Cyrillic"/>
          <w:sz w:val="18"/>
        </w:rPr>
      </w:pPr>
      <w:r>
        <w:rPr>
          <w:rFonts w:ascii="NTTimes/Cyrillic" w:hAnsi="NTTimes/Cyrillic"/>
          <w:sz w:val="18"/>
        </w:rPr>
        <w:t xml:space="preserve"> а) носителей вируса гепатита В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цирроза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употребление в пищу продуктов, пораженных афлатоксином </w:t>
      </w:r>
    </w:p>
    <w:p w:rsidR="00000000" w:rsidRDefault="00A75214">
      <w:pPr>
        <w:ind w:left="284" w:hanging="284"/>
        <w:jc w:val="both"/>
        <w:rPr>
          <w:rFonts w:ascii="NTTimes/Cyrillic" w:hAnsi="NTTimes/Cyrillic"/>
          <w:sz w:val="18"/>
        </w:rPr>
      </w:pPr>
      <w:r>
        <w:rPr>
          <w:rFonts w:ascii="NTTimes/Cyrillic" w:hAnsi="NTTimes/Cyrillic"/>
          <w:sz w:val="18"/>
        </w:rPr>
        <w:t xml:space="preserve"> г) поражение описторхозом </w:t>
      </w:r>
    </w:p>
    <w:p w:rsidR="00000000" w:rsidRDefault="00A75214">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181. На фоне описторхзоза чаще развивается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холангиоцеллюлярный рак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гепетоцеллюлярный рак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в) обе </w:t>
      </w:r>
      <w:r>
        <w:rPr>
          <w:rFonts w:ascii="NTTimes/Cyrillic" w:hAnsi="NTTimes/Cyrillic"/>
          <w:sz w:val="18"/>
        </w:rPr>
        <w:t xml:space="preserve">формы первичного рака печени встречаются с одинаковой частотой </w:t>
      </w:r>
    </w:p>
    <w:p w:rsidR="00000000" w:rsidRDefault="00A75214">
      <w:pPr>
        <w:ind w:left="284" w:hanging="284"/>
        <w:jc w:val="both"/>
        <w:rPr>
          <w:rFonts w:ascii="NTTimes/Cyrillic" w:hAnsi="NTTimes/Cyrillic"/>
          <w:sz w:val="18"/>
        </w:rPr>
      </w:pPr>
      <w:r>
        <w:rPr>
          <w:rFonts w:ascii="NTTimes/Cyrillic" w:hAnsi="NTTimes/Cyrillic"/>
          <w:sz w:val="18"/>
        </w:rPr>
        <w:t xml:space="preserve"> г) описторхоз не оказывает влияния на развитие первичного рака печени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182. Положительная реакция на a-фетопротеин чаще бывает при </w:t>
      </w:r>
    </w:p>
    <w:p w:rsidR="00000000" w:rsidRDefault="00A75214">
      <w:pPr>
        <w:ind w:left="284" w:hanging="284"/>
        <w:jc w:val="both"/>
        <w:rPr>
          <w:rFonts w:ascii="NTTimes/Cyrillic" w:hAnsi="NTTimes/Cyrillic"/>
          <w:sz w:val="18"/>
        </w:rPr>
      </w:pPr>
      <w:r>
        <w:rPr>
          <w:rFonts w:ascii="NTTimes/Cyrillic" w:hAnsi="NTTimes/Cyrillic"/>
          <w:sz w:val="18"/>
        </w:rPr>
        <w:t xml:space="preserve"> а) первичном раке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б) метастатическом раке печени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доброкачественных опухолях печени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правильные ответы а) и б) </w:t>
      </w:r>
    </w:p>
    <w:p w:rsidR="00000000" w:rsidRDefault="00A75214">
      <w:pPr>
        <w:ind w:left="284" w:hanging="284"/>
        <w:jc w:val="both"/>
        <w:rPr>
          <w:rFonts w:ascii="NTTimes/Cyrillic" w:hAnsi="NTTimes/Cyrillic"/>
          <w:sz w:val="18"/>
        </w:rPr>
      </w:pPr>
      <w:r>
        <w:rPr>
          <w:rFonts w:ascii="NTTimes/Cyrillic" w:hAnsi="NTTimes/Cyrillic"/>
          <w:sz w:val="18"/>
        </w:rPr>
        <w:t xml:space="preserve"> д) не характерна для опухолевых поражений печени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183. Первичный рак печени метастазирует </w:t>
      </w:r>
    </w:p>
    <w:p w:rsidR="00000000" w:rsidRDefault="00A75214">
      <w:pPr>
        <w:ind w:left="284" w:hanging="284"/>
        <w:jc w:val="both"/>
        <w:rPr>
          <w:rFonts w:ascii="NTTimes/Cyrillic" w:hAnsi="NTTimes/Cyrillic"/>
          <w:sz w:val="18"/>
        </w:rPr>
      </w:pPr>
      <w:r>
        <w:rPr>
          <w:rFonts w:ascii="NTTimes/Cyrillic" w:hAnsi="NTTimes/Cyrillic"/>
          <w:sz w:val="18"/>
        </w:rPr>
        <w:t xml:space="preserve"> а) гематогенно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лимфогенно </w:t>
      </w:r>
    </w:p>
    <w:p w:rsidR="00000000" w:rsidRDefault="00A75214">
      <w:pPr>
        <w:ind w:left="284" w:hanging="284"/>
        <w:jc w:val="both"/>
        <w:rPr>
          <w:rFonts w:ascii="NTTimes/Cyrillic" w:hAnsi="NTTimes/Cyrillic"/>
          <w:sz w:val="18"/>
        </w:rPr>
      </w:pPr>
      <w:r>
        <w:rPr>
          <w:rFonts w:ascii="NTTimes/Cyrillic" w:hAnsi="NTTimes/Cyrillic"/>
          <w:sz w:val="18"/>
        </w:rPr>
        <w:t xml:space="preserve"> в) внутриорганно </w:t>
      </w:r>
    </w:p>
    <w:p w:rsidR="00000000" w:rsidRDefault="00A75214">
      <w:pPr>
        <w:ind w:left="284" w:hanging="284"/>
        <w:jc w:val="both"/>
        <w:rPr>
          <w:rFonts w:ascii="NTTimes/Cyrillic" w:hAnsi="NTTimes/Cyrillic"/>
          <w:sz w:val="18"/>
        </w:rPr>
      </w:pPr>
      <w:r>
        <w:rPr>
          <w:rFonts w:ascii="NTTimes/Cyrillic" w:hAnsi="NTTimes/Cyrillic"/>
          <w:sz w:val="18"/>
        </w:rPr>
        <w:t xml:space="preserve"> г) встречаются все перечисленные виды </w:t>
      </w:r>
      <w:r>
        <w:rPr>
          <w:rFonts w:ascii="NTTimes/Cyrillic" w:hAnsi="NTTimes/Cyrillic"/>
          <w:sz w:val="18"/>
        </w:rPr>
        <w:t xml:space="preserve">метастазирования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184. При первичном раке печени отдаленные метастазы чаще встречаются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в костях </w:t>
      </w:r>
    </w:p>
    <w:p w:rsidR="00000000" w:rsidRDefault="00A75214">
      <w:pPr>
        <w:ind w:left="284" w:hanging="284"/>
        <w:jc w:val="both"/>
        <w:rPr>
          <w:rFonts w:ascii="NTTimes/Cyrillic" w:hAnsi="NTTimes/Cyrillic"/>
          <w:sz w:val="18"/>
        </w:rPr>
      </w:pPr>
      <w:r>
        <w:rPr>
          <w:rFonts w:ascii="NTTimes/Cyrillic" w:hAnsi="NTTimes/Cyrillic"/>
          <w:sz w:val="18"/>
        </w:rPr>
        <w:t xml:space="preserve"> б) в забрюшинных лимфоузлах </w:t>
      </w:r>
    </w:p>
    <w:p w:rsidR="00000000" w:rsidRDefault="00A75214">
      <w:pPr>
        <w:ind w:left="284" w:hanging="284"/>
        <w:jc w:val="both"/>
        <w:rPr>
          <w:rFonts w:ascii="NTTimes/Cyrillic" w:hAnsi="NTTimes/Cyrillic"/>
          <w:sz w:val="18"/>
        </w:rPr>
      </w:pPr>
      <w:r>
        <w:rPr>
          <w:rFonts w:ascii="NTTimes/Cyrillic" w:hAnsi="NTTimes/Cyrillic"/>
          <w:sz w:val="18"/>
        </w:rPr>
        <w:t xml:space="preserve"> в) в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г) в головном мозге </w:t>
      </w:r>
    </w:p>
    <w:p w:rsidR="00000000" w:rsidRDefault="00A75214">
      <w:pPr>
        <w:ind w:left="284" w:hanging="284"/>
        <w:jc w:val="both"/>
        <w:rPr>
          <w:rFonts w:ascii="NTTimes/Cyrillic" w:hAnsi="NTTimes/Cyrillic"/>
          <w:sz w:val="18"/>
        </w:rPr>
      </w:pPr>
      <w:r>
        <w:rPr>
          <w:rFonts w:ascii="NTTimes/Cyrillic" w:hAnsi="NTTimes/Cyrillic"/>
          <w:sz w:val="18"/>
        </w:rPr>
        <w:t xml:space="preserve"> д) в лимфоузлах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185. Из перечисленных симптомов при первичном раке печени наиболее часто встречаются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бледность кожных покровов </w:t>
      </w:r>
    </w:p>
    <w:p w:rsidR="00000000" w:rsidRDefault="00A75214">
      <w:pPr>
        <w:ind w:left="284" w:hanging="284"/>
        <w:jc w:val="both"/>
        <w:rPr>
          <w:rFonts w:ascii="NTTimes/Cyrillic" w:hAnsi="NTTimes/Cyrillic"/>
          <w:sz w:val="18"/>
        </w:rPr>
      </w:pPr>
      <w:r>
        <w:rPr>
          <w:rFonts w:ascii="NTTimes/Cyrillic" w:hAnsi="NTTimes/Cyrillic"/>
          <w:sz w:val="18"/>
        </w:rPr>
        <w:t xml:space="preserve"> б) желтушность кожных покровов </w:t>
      </w:r>
    </w:p>
    <w:p w:rsidR="00000000" w:rsidRDefault="00A75214">
      <w:pPr>
        <w:ind w:left="284" w:hanging="284"/>
        <w:jc w:val="both"/>
        <w:rPr>
          <w:rFonts w:ascii="NTTimes/Cyrillic" w:hAnsi="NTTimes/Cyrillic"/>
          <w:sz w:val="18"/>
        </w:rPr>
      </w:pPr>
      <w:r>
        <w:rPr>
          <w:rFonts w:ascii="NTTimes/Cyrillic" w:hAnsi="NTTimes/Cyrillic"/>
          <w:sz w:val="18"/>
        </w:rPr>
        <w:t xml:space="preserve"> в) симптомы портальной гипертензии </w:t>
      </w:r>
    </w:p>
    <w:p w:rsidR="00000000" w:rsidRDefault="00A75214">
      <w:pPr>
        <w:ind w:left="284" w:hanging="284"/>
        <w:jc w:val="both"/>
        <w:rPr>
          <w:rFonts w:ascii="NTTimes/Cyrillic" w:hAnsi="NTTimes/Cyrillic"/>
          <w:sz w:val="18"/>
        </w:rPr>
      </w:pPr>
      <w:r>
        <w:rPr>
          <w:rFonts w:ascii="NTTimes/Cyrillic" w:hAnsi="NTTimes/Cyrillic"/>
          <w:sz w:val="18"/>
        </w:rPr>
        <w:t xml:space="preserve"> г) гепатомегалия </w:t>
      </w:r>
    </w:p>
    <w:p w:rsidR="00000000" w:rsidRDefault="00A75214">
      <w:pPr>
        <w:ind w:left="284" w:hanging="284"/>
        <w:jc w:val="both"/>
        <w:rPr>
          <w:rFonts w:ascii="NTTimes/Cyrillic" w:hAnsi="NTTimes/Cyrillic"/>
          <w:sz w:val="18"/>
        </w:rPr>
      </w:pPr>
      <w:r>
        <w:rPr>
          <w:rFonts w:ascii="NTTimes/Cyrillic" w:hAnsi="NTTimes/Cyrillic"/>
          <w:sz w:val="18"/>
        </w:rPr>
        <w:t xml:space="preserve"> д) симптом Курвуазье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186. Наиболее достоверным методом, позволяющим диагностировать опухолевые поражения печени, яв</w:t>
      </w:r>
      <w:r>
        <w:rPr>
          <w:rFonts w:ascii="NTTimes/Cyrillic" w:hAnsi="NTTimes/Cyrillic"/>
          <w:sz w:val="18"/>
        </w:rPr>
        <w:t xml:space="preserve">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б) рентгеновская компьютерная томография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лапароскопия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перечисленные методы обладают одинаковой информативностью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187. Для первичного рака печени из перечисленных биохимических тестов наиболее характерным является повышение активности </w:t>
      </w:r>
    </w:p>
    <w:p w:rsidR="00000000" w:rsidRDefault="00A75214">
      <w:pPr>
        <w:ind w:left="284" w:hanging="284"/>
        <w:jc w:val="both"/>
        <w:rPr>
          <w:rFonts w:ascii="NTTimes/Cyrillic" w:hAnsi="NTTimes/Cyrillic"/>
          <w:sz w:val="18"/>
        </w:rPr>
      </w:pPr>
      <w:r>
        <w:rPr>
          <w:rFonts w:ascii="NTTimes/Cyrillic" w:hAnsi="NTTimes/Cyrillic"/>
          <w:sz w:val="18"/>
        </w:rPr>
        <w:t xml:space="preserve"> а) щелочной фосфатазы </w:t>
      </w:r>
    </w:p>
    <w:p w:rsidR="00000000" w:rsidRDefault="00A75214">
      <w:pPr>
        <w:ind w:left="284" w:hanging="284"/>
        <w:jc w:val="both"/>
        <w:rPr>
          <w:rFonts w:ascii="NTTimes/Cyrillic" w:hAnsi="NTTimes/Cyrillic"/>
          <w:sz w:val="18"/>
        </w:rPr>
      </w:pPr>
      <w:r>
        <w:rPr>
          <w:rFonts w:ascii="NTTimes/Cyrillic" w:hAnsi="NTTimes/Cyrillic"/>
          <w:sz w:val="18"/>
        </w:rPr>
        <w:t xml:space="preserve"> б) аланиновой и аспарагиновой трансаминаз </w:t>
      </w:r>
    </w:p>
    <w:p w:rsidR="00000000" w:rsidRDefault="00A75214">
      <w:pPr>
        <w:ind w:left="284" w:hanging="284"/>
        <w:jc w:val="both"/>
        <w:rPr>
          <w:rFonts w:ascii="NTTimes/Cyrillic" w:hAnsi="NTTimes/Cyrillic"/>
          <w:sz w:val="18"/>
        </w:rPr>
      </w:pPr>
      <w:r>
        <w:rPr>
          <w:rFonts w:ascii="NTTimes/Cyrillic" w:hAnsi="NTTimes/Cyrillic"/>
          <w:sz w:val="18"/>
        </w:rPr>
        <w:t xml:space="preserve"> в) лактатдегидрогеназы </w:t>
      </w:r>
    </w:p>
    <w:p w:rsidR="00000000" w:rsidRDefault="00A75214">
      <w:pPr>
        <w:ind w:left="284" w:hanging="284"/>
        <w:jc w:val="both"/>
        <w:rPr>
          <w:rFonts w:ascii="NTTimes/Cyrillic" w:hAnsi="NTTimes/Cyrillic"/>
          <w:sz w:val="18"/>
        </w:rPr>
      </w:pPr>
      <w:r>
        <w:rPr>
          <w:rFonts w:ascii="NTTimes/Cyrillic" w:hAnsi="NTTimes/Cyrillic"/>
          <w:sz w:val="18"/>
        </w:rPr>
        <w:t xml:space="preserve"> г) g-глютаминтранспептидазы </w:t>
      </w:r>
    </w:p>
    <w:p w:rsidR="00000000" w:rsidRDefault="00A75214">
      <w:pPr>
        <w:ind w:left="284" w:hanging="284"/>
        <w:jc w:val="both"/>
        <w:rPr>
          <w:rFonts w:ascii="NTTimes/Cyrillic" w:hAnsi="NTTimes/Cyrillic"/>
          <w:sz w:val="18"/>
        </w:rPr>
      </w:pPr>
      <w:r>
        <w:rPr>
          <w:rFonts w:ascii="NTTimes/Cyrillic" w:hAnsi="NTTimes/Cyrillic"/>
          <w:sz w:val="18"/>
        </w:rPr>
        <w:t xml:space="preserve"> д) всех перечисленных ферментов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188. Опухоли печени небольших размеров чаще д</w:t>
      </w:r>
      <w:r>
        <w:rPr>
          <w:rFonts w:ascii="NTTimes/Cyrillic" w:hAnsi="NTTimes/Cyrillic"/>
          <w:sz w:val="18"/>
        </w:rPr>
        <w:t xml:space="preserve">иагностируются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при ультразвуковом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б) при рентгеновской компьютерной томографии </w:t>
      </w:r>
    </w:p>
    <w:p w:rsidR="00000000" w:rsidRDefault="00A75214">
      <w:pPr>
        <w:ind w:left="284" w:hanging="284"/>
        <w:jc w:val="both"/>
        <w:rPr>
          <w:rFonts w:ascii="NTTimes/Cyrillic" w:hAnsi="NTTimes/Cyrillic"/>
          <w:sz w:val="18"/>
        </w:rPr>
      </w:pPr>
      <w:r>
        <w:rPr>
          <w:rFonts w:ascii="NTTimes/Cyrillic" w:hAnsi="NTTimes/Cyrillic"/>
          <w:sz w:val="18"/>
        </w:rPr>
        <w:t xml:space="preserve"> в) при ангиографическом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при радиоизотопном исследовании </w:t>
      </w:r>
    </w:p>
    <w:p w:rsidR="00000000" w:rsidRDefault="00A75214">
      <w:pPr>
        <w:ind w:left="284" w:hanging="284"/>
        <w:jc w:val="both"/>
        <w:rPr>
          <w:rFonts w:ascii="NTTimes/Cyrillic" w:hAnsi="NTTimes/Cyrillic"/>
          <w:sz w:val="18"/>
        </w:rPr>
      </w:pPr>
      <w:r>
        <w:rPr>
          <w:rFonts w:ascii="NTTimes/Cyrillic" w:hAnsi="NTTimes/Cyrillic"/>
          <w:sz w:val="18"/>
        </w:rPr>
        <w:t xml:space="preserve"> д) размеры опухоли не влияют на точность перечисленных методов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189. Наиболее эффективным методом лечения первичного рака печени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хирургический метод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системная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регионарная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лучевое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190. Паллиативные (симптоматические) операции при первичном раке печени</w:t>
      </w:r>
      <w:r>
        <w:rPr>
          <w:rFonts w:ascii="NTTimes/Cyrillic" w:hAnsi="NTTimes/Cyrillic"/>
          <w:sz w:val="18"/>
        </w:rPr>
        <w:t xml:space="preserve"> целесообразно выполнять в случаях </w:t>
      </w:r>
    </w:p>
    <w:p w:rsidR="00000000" w:rsidRDefault="00A75214">
      <w:pPr>
        <w:ind w:left="284" w:hanging="284"/>
        <w:jc w:val="both"/>
        <w:rPr>
          <w:rFonts w:ascii="NTTimes/Cyrillic" w:hAnsi="NTTimes/Cyrillic"/>
          <w:sz w:val="18"/>
        </w:rPr>
      </w:pPr>
      <w:r>
        <w:rPr>
          <w:rFonts w:ascii="NTTimes/Cyrillic" w:hAnsi="NTTimes/Cyrillic"/>
          <w:sz w:val="18"/>
        </w:rPr>
        <w:t xml:space="preserve"> а) обтурации опухолью полных органов (желчные протоки, кишечник, мочеточник и т. д. ) с целью их декомпрессии </w:t>
      </w:r>
    </w:p>
    <w:p w:rsidR="00000000" w:rsidRDefault="00A75214">
      <w:pPr>
        <w:ind w:left="284" w:hanging="284"/>
        <w:jc w:val="both"/>
        <w:rPr>
          <w:rFonts w:ascii="NTTimes/Cyrillic" w:hAnsi="NTTimes/Cyrillic"/>
          <w:sz w:val="18"/>
        </w:rPr>
      </w:pPr>
      <w:r>
        <w:rPr>
          <w:rFonts w:ascii="NTTimes/Cyrillic" w:hAnsi="NTTimes/Cyrillic"/>
          <w:sz w:val="18"/>
        </w:rPr>
        <w:t xml:space="preserve"> б) распада опухоли с внутрибрюшным кровотечением или развитием перитонита </w:t>
      </w:r>
    </w:p>
    <w:p w:rsidR="00000000" w:rsidRDefault="00A75214">
      <w:pPr>
        <w:ind w:left="284" w:hanging="284"/>
        <w:jc w:val="both"/>
        <w:rPr>
          <w:rFonts w:ascii="NTTimes/Cyrillic" w:hAnsi="NTTimes/Cyrillic"/>
          <w:sz w:val="18"/>
        </w:rPr>
      </w:pPr>
      <w:r>
        <w:rPr>
          <w:rFonts w:ascii="NTTimes/Cyrillic" w:hAnsi="NTTimes/Cyrillic"/>
          <w:sz w:val="18"/>
        </w:rPr>
        <w:t xml:space="preserve"> в) планирования в послеоперационном периоде проведения химиотерапевтического лечения с целью уменьшения объема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во всех перечисленных случаях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191. Метастатическое поражение печени часто наблюдается при локализации первичной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а) в органах желудочно-кишечного тракта</w:t>
      </w:r>
      <w:r>
        <w:rPr>
          <w:rFonts w:ascii="NTTimes/Cyrillic" w:hAnsi="NTTimes/Cyrillic"/>
          <w:sz w:val="18"/>
        </w:rPr>
        <w:t xml:space="preserve"> </w:t>
      </w:r>
    </w:p>
    <w:p w:rsidR="00000000" w:rsidRDefault="00A75214">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в молочной железе </w:t>
      </w:r>
    </w:p>
    <w:p w:rsidR="00000000" w:rsidRDefault="00A75214">
      <w:pPr>
        <w:ind w:left="284" w:hanging="284"/>
        <w:jc w:val="both"/>
        <w:rPr>
          <w:rFonts w:ascii="NTTimes/Cyrillic" w:hAnsi="NTTimes/Cyrillic"/>
          <w:sz w:val="18"/>
        </w:rPr>
      </w:pPr>
      <w:r>
        <w:rPr>
          <w:rFonts w:ascii="NTTimes/Cyrillic" w:hAnsi="NTTimes/Cyrillic"/>
          <w:sz w:val="18"/>
        </w:rPr>
        <w:t xml:space="preserve"> г) в женских половых органах </w:t>
      </w:r>
    </w:p>
    <w:p w:rsidR="00000000" w:rsidRDefault="00A75214">
      <w:pPr>
        <w:ind w:left="284" w:hanging="284"/>
        <w:jc w:val="both"/>
        <w:rPr>
          <w:rFonts w:ascii="NTTimes/Cyrillic" w:hAnsi="NTTimes/Cyrillic"/>
          <w:sz w:val="18"/>
        </w:rPr>
      </w:pPr>
      <w:r>
        <w:rPr>
          <w:rFonts w:ascii="NTTimes/Cyrillic" w:hAnsi="NTTimes/Cyrillic"/>
          <w:sz w:val="18"/>
        </w:rPr>
        <w:t xml:space="preserve"> д) при всех перечисленных локализациях первичной опухоли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192. Наиболее ранней и частой жалобой больных с метастатическим поражением печени из перечисленных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боли в правом подреберье и эпигастральной области </w:t>
      </w:r>
    </w:p>
    <w:p w:rsidR="00000000" w:rsidRDefault="00A75214">
      <w:pPr>
        <w:ind w:left="284" w:hanging="284"/>
        <w:jc w:val="both"/>
        <w:rPr>
          <w:rFonts w:ascii="NTTimes/Cyrillic" w:hAnsi="NTTimes/Cyrillic"/>
          <w:sz w:val="18"/>
        </w:rPr>
      </w:pPr>
      <w:r>
        <w:rPr>
          <w:rFonts w:ascii="NTTimes/Cyrillic" w:hAnsi="NTTimes/Cyrillic"/>
          <w:sz w:val="18"/>
        </w:rPr>
        <w:t xml:space="preserve"> б) кожный зуд </w:t>
      </w:r>
    </w:p>
    <w:p w:rsidR="00000000" w:rsidRDefault="00A75214">
      <w:pPr>
        <w:ind w:left="284" w:hanging="284"/>
        <w:jc w:val="both"/>
        <w:rPr>
          <w:rFonts w:ascii="NTTimes/Cyrillic" w:hAnsi="NTTimes/Cyrillic"/>
          <w:sz w:val="18"/>
        </w:rPr>
      </w:pPr>
      <w:r>
        <w:rPr>
          <w:rFonts w:ascii="NTTimes/Cyrillic" w:hAnsi="NTTimes/Cyrillic"/>
          <w:sz w:val="18"/>
        </w:rPr>
        <w:t xml:space="preserve"> в) наличие желтухи </w:t>
      </w:r>
    </w:p>
    <w:p w:rsidR="00000000" w:rsidRDefault="00A75214">
      <w:pPr>
        <w:ind w:left="284" w:hanging="284"/>
        <w:jc w:val="both"/>
        <w:rPr>
          <w:rFonts w:ascii="NTTimes/Cyrillic" w:hAnsi="NTTimes/Cyrillic"/>
          <w:sz w:val="18"/>
        </w:rPr>
      </w:pPr>
      <w:r>
        <w:rPr>
          <w:rFonts w:ascii="NTTimes/Cyrillic" w:hAnsi="NTTimes/Cyrillic"/>
          <w:sz w:val="18"/>
        </w:rPr>
        <w:t xml:space="preserve"> г) наличие асцита </w:t>
      </w:r>
    </w:p>
    <w:p w:rsidR="00000000" w:rsidRDefault="00A75214">
      <w:pPr>
        <w:ind w:left="284" w:hanging="284"/>
        <w:jc w:val="both"/>
        <w:rPr>
          <w:rFonts w:ascii="NTTimes/Cyrillic" w:hAnsi="NTTimes/Cyrillic"/>
          <w:sz w:val="18"/>
        </w:rPr>
      </w:pPr>
      <w:r>
        <w:rPr>
          <w:rFonts w:ascii="NTTimes/Cyrillic" w:hAnsi="NTTimes/Cyrillic"/>
          <w:sz w:val="18"/>
        </w:rPr>
        <w:t xml:space="preserve"> д) наличие спленомегалии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193. Наиболее частым симптомом рака почки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боль </w:t>
      </w:r>
    </w:p>
    <w:p w:rsidR="00000000" w:rsidRDefault="00A75214">
      <w:pPr>
        <w:ind w:left="284" w:hanging="284"/>
        <w:jc w:val="both"/>
        <w:rPr>
          <w:rFonts w:ascii="NTTimes/Cyrillic" w:hAnsi="NTTimes/Cyrillic"/>
          <w:sz w:val="18"/>
        </w:rPr>
      </w:pPr>
      <w:r>
        <w:rPr>
          <w:rFonts w:ascii="NTTimes/Cyrillic" w:hAnsi="NTTimes/Cyrillic"/>
          <w:sz w:val="18"/>
        </w:rPr>
        <w:t xml:space="preserve"> б) пальпируемая опухоль </w:t>
      </w:r>
    </w:p>
    <w:p w:rsidR="00000000" w:rsidRDefault="00A75214">
      <w:pPr>
        <w:ind w:left="284" w:hanging="284"/>
        <w:jc w:val="both"/>
        <w:rPr>
          <w:rFonts w:ascii="NTTimes/Cyrillic" w:hAnsi="NTTimes/Cyrillic"/>
          <w:sz w:val="18"/>
        </w:rPr>
      </w:pPr>
      <w:r>
        <w:rPr>
          <w:rFonts w:ascii="NTTimes/Cyrillic" w:hAnsi="NTTimes/Cyrillic"/>
          <w:sz w:val="18"/>
        </w:rPr>
        <w:t xml:space="preserve"> в) гематурия </w:t>
      </w:r>
    </w:p>
    <w:p w:rsidR="00000000" w:rsidRDefault="00A75214">
      <w:pPr>
        <w:ind w:left="284" w:hanging="284"/>
        <w:jc w:val="both"/>
        <w:rPr>
          <w:rFonts w:ascii="NTTimes/Cyrillic" w:hAnsi="NTTimes/Cyrillic"/>
          <w:sz w:val="18"/>
        </w:rPr>
      </w:pPr>
      <w:r>
        <w:rPr>
          <w:rFonts w:ascii="NTTimes/Cyrillic" w:hAnsi="NTTimes/Cyrillic"/>
          <w:sz w:val="18"/>
        </w:rPr>
        <w:t xml:space="preserve"> г) слабость </w:t>
      </w:r>
    </w:p>
    <w:p w:rsidR="00000000" w:rsidRDefault="00A75214">
      <w:pPr>
        <w:ind w:left="284" w:hanging="284"/>
        <w:jc w:val="both"/>
        <w:rPr>
          <w:rFonts w:ascii="NTTimes/Cyrillic" w:hAnsi="NTTimes/Cyrillic"/>
          <w:sz w:val="18"/>
        </w:rPr>
      </w:pPr>
      <w:r>
        <w:rPr>
          <w:rFonts w:ascii="NTTimes/Cyrillic" w:hAnsi="NTTimes/Cyrillic"/>
          <w:sz w:val="18"/>
        </w:rPr>
        <w:t xml:space="preserve"> д) ускоренная С</w:t>
      </w:r>
      <w:r>
        <w:rPr>
          <w:rFonts w:ascii="NTTimes/Cyrillic" w:hAnsi="NTTimes/Cyrillic"/>
          <w:sz w:val="18"/>
        </w:rPr>
        <w:t xml:space="preserve">ОЭ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194. Для диагностики рака почки наибольшей информативностью обладают </w:t>
      </w:r>
    </w:p>
    <w:p w:rsidR="00000000" w:rsidRDefault="00A75214">
      <w:pPr>
        <w:ind w:left="284" w:hanging="284"/>
        <w:jc w:val="both"/>
        <w:rPr>
          <w:rFonts w:ascii="NTTimes/Cyrillic" w:hAnsi="NTTimes/Cyrillic"/>
          <w:sz w:val="18"/>
        </w:rPr>
      </w:pPr>
      <w:r>
        <w:rPr>
          <w:rFonts w:ascii="NTTimes/Cyrillic" w:hAnsi="NTTimes/Cyrillic"/>
          <w:sz w:val="18"/>
        </w:rPr>
        <w:t xml:space="preserve"> а) скенирование почки </w:t>
      </w:r>
    </w:p>
    <w:p w:rsidR="00000000" w:rsidRDefault="00A75214">
      <w:pPr>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в) термография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г) ретроградная пиелография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195. При дифференциальной диагностике кисты почки и рака почки наиболее информативны </w:t>
      </w:r>
    </w:p>
    <w:p w:rsidR="00000000" w:rsidRDefault="00A75214">
      <w:pPr>
        <w:ind w:left="284" w:hanging="284"/>
        <w:jc w:val="both"/>
        <w:rPr>
          <w:rFonts w:ascii="NTTimes/Cyrillic" w:hAnsi="NTTimes/Cyrillic"/>
          <w:sz w:val="18"/>
        </w:rPr>
      </w:pPr>
      <w:r>
        <w:rPr>
          <w:rFonts w:ascii="NTTimes/Cyrillic" w:hAnsi="NTTimes/Cyrillic"/>
          <w:sz w:val="18"/>
        </w:rPr>
        <w:t xml:space="preserve"> а) обзорная урография </w:t>
      </w:r>
    </w:p>
    <w:p w:rsidR="00000000" w:rsidRDefault="00A75214">
      <w:pPr>
        <w:ind w:left="284" w:hanging="284"/>
        <w:jc w:val="both"/>
        <w:rPr>
          <w:rFonts w:ascii="NTTimes/Cyrillic" w:hAnsi="NTTimes/Cyrillic"/>
          <w:sz w:val="18"/>
        </w:rPr>
      </w:pPr>
      <w:r>
        <w:rPr>
          <w:rFonts w:ascii="NTTimes/Cyrillic" w:hAnsi="NTTimes/Cyrillic"/>
          <w:sz w:val="18"/>
        </w:rPr>
        <w:t xml:space="preserve"> б) ультразвуковое исследование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в) скенирование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г) общий анализ крови и мочи </w:t>
      </w:r>
    </w:p>
    <w:p w:rsidR="00000000" w:rsidRDefault="00A75214">
      <w:pPr>
        <w:ind w:left="284" w:hanging="284"/>
        <w:jc w:val="both"/>
        <w:rPr>
          <w:rFonts w:ascii="NTTimes/Cyrillic" w:hAnsi="NTTimes/Cyrillic"/>
          <w:sz w:val="18"/>
        </w:rPr>
      </w:pPr>
      <w:r>
        <w:rPr>
          <w:rFonts w:ascii="NTTimes/Cyrillic" w:hAnsi="NTTimes/Cyrillic"/>
          <w:sz w:val="18"/>
        </w:rPr>
        <w:t xml:space="preserve"> д) термография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196. После радикальной нефрэктомии при отсутствии отдаленных метастазов необходимы </w:t>
      </w:r>
    </w:p>
    <w:p w:rsidR="00000000" w:rsidRDefault="00A75214">
      <w:pPr>
        <w:ind w:left="284" w:hanging="284"/>
        <w:jc w:val="both"/>
        <w:rPr>
          <w:rFonts w:ascii="NTTimes/Cyrillic" w:hAnsi="NTTimes/Cyrillic"/>
          <w:sz w:val="18"/>
        </w:rPr>
      </w:pPr>
      <w:r>
        <w:rPr>
          <w:rFonts w:ascii="NTTimes/Cyrillic" w:hAnsi="NTTimes/Cyrillic"/>
          <w:sz w:val="18"/>
        </w:rPr>
        <w:t xml:space="preserve"> а) профилактическая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профилактическа</w:t>
      </w:r>
      <w:r>
        <w:rPr>
          <w:rFonts w:ascii="NTTimes/Cyrillic" w:hAnsi="NTTimes/Cyrillic"/>
          <w:sz w:val="18"/>
        </w:rPr>
        <w:t xml:space="preserve">я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профилактическая гормонотерапия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профилактическая иммунотерапия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д) лечения не требуется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197. Лучевая терапия рака почки не используется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как радикальный метод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в качестве предоперационного метода </w:t>
      </w:r>
    </w:p>
    <w:p w:rsidR="00000000" w:rsidRDefault="00A75214">
      <w:pPr>
        <w:ind w:left="284" w:hanging="284"/>
        <w:jc w:val="both"/>
        <w:rPr>
          <w:rFonts w:ascii="NTTimes/Cyrillic" w:hAnsi="NTTimes/Cyrillic"/>
          <w:sz w:val="18"/>
        </w:rPr>
      </w:pPr>
      <w:r>
        <w:rPr>
          <w:rFonts w:ascii="NTTimes/Cyrillic" w:hAnsi="NTTimes/Cyrillic"/>
          <w:sz w:val="18"/>
        </w:rPr>
        <w:t xml:space="preserve"> в) в качестве послеоперационно метода </w:t>
      </w:r>
    </w:p>
    <w:p w:rsidR="00000000" w:rsidRDefault="00A75214">
      <w:pPr>
        <w:ind w:left="284" w:hanging="284"/>
        <w:jc w:val="both"/>
        <w:rPr>
          <w:rFonts w:ascii="NTTimes/Cyrillic" w:hAnsi="NTTimes/Cyrillic"/>
          <w:sz w:val="18"/>
        </w:rPr>
      </w:pPr>
      <w:r>
        <w:rPr>
          <w:rFonts w:ascii="NTTimes/Cyrillic" w:hAnsi="NTTimes/Cyrillic"/>
          <w:sz w:val="18"/>
        </w:rPr>
        <w:t xml:space="preserve"> г) как паллиативный метод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198. У больного 59 лет через год после комбинированного лечения рака почки выявлен солитарный метастаз в верхней доле правого легкого. Ему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выполнить резекц</w:t>
      </w:r>
      <w:r>
        <w:rPr>
          <w:rFonts w:ascii="NTTimes/Cyrillic" w:hAnsi="NTTimes/Cyrillic"/>
          <w:sz w:val="18"/>
        </w:rPr>
        <w:t xml:space="preserve">ию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б) провести крупнопольное облучение правого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провести локальную лучевую терапию на область метастаза </w:t>
      </w:r>
    </w:p>
    <w:p w:rsidR="00000000" w:rsidRDefault="00A75214">
      <w:pPr>
        <w:ind w:left="284" w:hanging="284"/>
        <w:jc w:val="both"/>
        <w:rPr>
          <w:rFonts w:ascii="NTTimes/Cyrillic" w:hAnsi="NTTimes/Cyrillic"/>
          <w:sz w:val="18"/>
        </w:rPr>
      </w:pPr>
      <w:r>
        <w:rPr>
          <w:rFonts w:ascii="NTTimes/Cyrillic" w:hAnsi="NTTimes/Cyrillic"/>
          <w:sz w:val="18"/>
        </w:rPr>
        <w:t xml:space="preserve"> г) провести крупнопольное облучение легкого с дополнительной локальной лучевой терапией на область метастаза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199. У больного 68 лет через два года после нефрэктомии выявлен метастаз в верхней части правого плеча. Ему следует </w:t>
      </w:r>
    </w:p>
    <w:p w:rsidR="00000000" w:rsidRDefault="00A75214">
      <w:pPr>
        <w:ind w:left="284" w:hanging="284"/>
        <w:jc w:val="both"/>
        <w:rPr>
          <w:rFonts w:ascii="NTTimes/Cyrillic" w:hAnsi="NTTimes/Cyrillic"/>
          <w:sz w:val="18"/>
        </w:rPr>
      </w:pPr>
      <w:r>
        <w:rPr>
          <w:rFonts w:ascii="NTTimes/Cyrillic" w:hAnsi="NTTimes/Cyrillic"/>
          <w:sz w:val="18"/>
        </w:rPr>
        <w:t xml:space="preserve"> а) провести лучевую терапию при укрупненном фракционировании дозы (4-5 Гр) </w:t>
      </w:r>
    </w:p>
    <w:p w:rsidR="00000000" w:rsidRDefault="00A75214">
      <w:pPr>
        <w:ind w:left="284" w:hanging="284"/>
        <w:jc w:val="both"/>
        <w:rPr>
          <w:rFonts w:ascii="NTTimes/Cyrillic" w:hAnsi="NTTimes/Cyrillic"/>
          <w:sz w:val="18"/>
        </w:rPr>
      </w:pPr>
      <w:r>
        <w:rPr>
          <w:rFonts w:ascii="NTTimes/Cyrillic" w:hAnsi="NTTimes/Cyrillic"/>
          <w:sz w:val="18"/>
        </w:rPr>
        <w:t xml:space="preserve"> б) провести лучевую терапию обычными фракциями (2 Гр) </w:t>
      </w:r>
    </w:p>
    <w:p w:rsidR="00000000" w:rsidRDefault="00A75214">
      <w:pPr>
        <w:ind w:left="284" w:hanging="284"/>
        <w:jc w:val="both"/>
        <w:rPr>
          <w:rFonts w:ascii="NTTimes/Cyrillic" w:hAnsi="NTTimes/Cyrillic"/>
          <w:sz w:val="18"/>
        </w:rPr>
      </w:pPr>
      <w:r>
        <w:rPr>
          <w:rFonts w:ascii="NTTimes/Cyrillic" w:hAnsi="NTTimes/Cyrillic"/>
          <w:sz w:val="18"/>
        </w:rPr>
        <w:t xml:space="preserve"> в) произвести ампутаци</w:t>
      </w:r>
      <w:r>
        <w:rPr>
          <w:rFonts w:ascii="NTTimes/Cyrillic" w:hAnsi="NTTimes/Cyrillic"/>
          <w:sz w:val="18"/>
        </w:rPr>
        <w:t xml:space="preserve">ю правого плеча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200. В лечении диссеминированного рака почки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б) иммунотерапия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5214">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201. В лечении диссеминированного рака почки применяются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антиэстрогены </w:t>
      </w:r>
    </w:p>
    <w:p w:rsidR="00000000" w:rsidRDefault="00A75214">
      <w:pPr>
        <w:ind w:left="284" w:hanging="284"/>
        <w:jc w:val="both"/>
        <w:rPr>
          <w:rFonts w:ascii="NTTimes/Cyrillic" w:hAnsi="NTTimes/Cyrillic"/>
          <w:sz w:val="18"/>
        </w:rPr>
      </w:pPr>
      <w:r>
        <w:rPr>
          <w:rFonts w:ascii="NTTimes/Cyrillic" w:hAnsi="NTTimes/Cyrillic"/>
          <w:sz w:val="18"/>
        </w:rPr>
        <w:t xml:space="preserve"> б) эстрогены </w:t>
      </w:r>
    </w:p>
    <w:p w:rsidR="00000000" w:rsidRDefault="00A75214">
      <w:pPr>
        <w:ind w:left="284" w:hanging="284"/>
        <w:jc w:val="both"/>
        <w:rPr>
          <w:rFonts w:ascii="NTTimes/Cyrillic" w:hAnsi="NTTimes/Cyrillic"/>
          <w:sz w:val="18"/>
        </w:rPr>
      </w:pPr>
      <w:r>
        <w:rPr>
          <w:rFonts w:ascii="NTTimes/Cyrillic" w:hAnsi="NTTimes/Cyrillic"/>
          <w:sz w:val="18"/>
        </w:rPr>
        <w:t xml:space="preserve"> в) антиандрогены </w:t>
      </w:r>
    </w:p>
    <w:p w:rsidR="00000000" w:rsidRDefault="00A75214">
      <w:pPr>
        <w:ind w:left="284" w:hanging="284"/>
        <w:jc w:val="both"/>
        <w:rPr>
          <w:rFonts w:ascii="NTTimes/Cyrillic" w:hAnsi="NTTimes/Cyrillic"/>
          <w:sz w:val="18"/>
        </w:rPr>
      </w:pPr>
      <w:r>
        <w:rPr>
          <w:rFonts w:ascii="NTTimes/Cyrillic" w:hAnsi="NTTimes/Cyrillic"/>
          <w:sz w:val="18"/>
        </w:rPr>
        <w:t xml:space="preserve"> г) гормонотерапия не применяется </w:t>
      </w:r>
    </w:p>
    <w:p w:rsidR="00000000" w:rsidRDefault="00A75214">
      <w:pPr>
        <w:ind w:left="284" w:hanging="284"/>
        <w:jc w:val="both"/>
        <w:rPr>
          <w:rFonts w:ascii="NTTimes/Cyrillic" w:hAnsi="NTTimes/Cyrillic"/>
          <w:sz w:val="18"/>
        </w:rPr>
      </w:pPr>
      <w:r>
        <w:rPr>
          <w:rFonts w:ascii="NTTimes/Cyrillic" w:hAnsi="NTTimes/Cyrillic"/>
          <w:sz w:val="18"/>
        </w:rPr>
        <w:t xml:space="preserve"> д) кортикостероиды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202. У больного 45 лет рак почки, метастазы в легкие, кости. Нефрэктомия не произведена из-за тяжести состояния больного. Его лечение должно вкл</w:t>
      </w:r>
      <w:r>
        <w:rPr>
          <w:rFonts w:ascii="NTTimes/Cyrillic" w:hAnsi="NTTimes/Cyrillic"/>
          <w:sz w:val="18"/>
        </w:rPr>
        <w:t xml:space="preserve">ючать </w:t>
      </w:r>
    </w:p>
    <w:p w:rsidR="00000000" w:rsidRDefault="00A75214">
      <w:pPr>
        <w:ind w:left="284" w:hanging="284"/>
        <w:jc w:val="both"/>
        <w:rPr>
          <w:rFonts w:ascii="NTTimes/Cyrillic" w:hAnsi="NTTimes/Cyrillic"/>
          <w:sz w:val="18"/>
        </w:rPr>
      </w:pPr>
      <w:r>
        <w:rPr>
          <w:rFonts w:ascii="NTTimes/Cyrillic" w:hAnsi="NTTimes/Cyrillic"/>
          <w:sz w:val="18"/>
        </w:rPr>
        <w:t xml:space="preserve"> а) лучевую терапию на метастазы в кости </w:t>
      </w:r>
    </w:p>
    <w:p w:rsidR="00000000" w:rsidRDefault="00A75214">
      <w:pPr>
        <w:ind w:left="284" w:hanging="284"/>
        <w:jc w:val="both"/>
        <w:rPr>
          <w:rFonts w:ascii="NTTimes/Cyrillic" w:hAnsi="NTTimes/Cyrillic"/>
          <w:sz w:val="18"/>
        </w:rPr>
      </w:pPr>
      <w:r>
        <w:rPr>
          <w:rFonts w:ascii="NTTimes/Cyrillic" w:hAnsi="NTTimes/Cyrillic"/>
          <w:sz w:val="18"/>
        </w:rPr>
        <w:t xml:space="preserve"> б) химиотерапию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в) иммунотерапию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г) гормонотерапию </w:t>
      </w:r>
    </w:p>
    <w:p w:rsidR="00000000" w:rsidRDefault="00A75214">
      <w:pPr>
        <w:ind w:left="284" w:hanging="284"/>
        <w:jc w:val="both"/>
        <w:rPr>
          <w:rFonts w:ascii="NTTimes/Cyrillic" w:hAnsi="NTTimes/Cyrillic"/>
          <w:sz w:val="18"/>
        </w:rPr>
      </w:pPr>
      <w:r>
        <w:rPr>
          <w:rFonts w:ascii="NTTimes/Cyrillic" w:hAnsi="NTTimes/Cyrillic"/>
          <w:sz w:val="18"/>
        </w:rPr>
        <w:t xml:space="preserve"> д) симптоматическую терапию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203. Клинические проявления забрюшинных неорганных опухолей в первую очередь обусловлены </w:t>
      </w:r>
    </w:p>
    <w:p w:rsidR="00000000" w:rsidRDefault="00A75214">
      <w:pPr>
        <w:ind w:left="284" w:hanging="284"/>
        <w:jc w:val="both"/>
        <w:rPr>
          <w:rFonts w:ascii="NTTimes/Cyrillic" w:hAnsi="NTTimes/Cyrillic"/>
          <w:sz w:val="18"/>
        </w:rPr>
      </w:pPr>
      <w:r>
        <w:rPr>
          <w:rFonts w:ascii="NTTimes/Cyrillic" w:hAnsi="NTTimes/Cyrillic"/>
          <w:sz w:val="18"/>
        </w:rPr>
        <w:t xml:space="preserve"> а) гистологической структурой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размерами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локализацией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размерами и локализацией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д) гистологической структурой и размерами опухоли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204. При забрюшинных неорганных опухолях чаще встречаются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прорастание различных органов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сдавление или смещение органов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в) с одинаковой частотой встречается как прорастание, так и сдавление или смещение органов опухолью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205. Клиническое течение неорганных забрюшинных опухолей характеризуется всем перечисленным, кроме </w:t>
      </w:r>
    </w:p>
    <w:p w:rsidR="00000000" w:rsidRDefault="00A75214">
      <w:pPr>
        <w:ind w:left="284" w:hanging="284"/>
        <w:jc w:val="both"/>
        <w:rPr>
          <w:rFonts w:ascii="NTTimes/Cyrillic" w:hAnsi="NTTimes/Cyrillic"/>
          <w:sz w:val="18"/>
        </w:rPr>
      </w:pPr>
      <w:r>
        <w:rPr>
          <w:rFonts w:ascii="NTTimes/Cyrillic" w:hAnsi="NTTimes/Cyrillic"/>
          <w:sz w:val="18"/>
        </w:rPr>
        <w:t xml:space="preserve"> а) длительного бессимптомного периода </w:t>
      </w:r>
    </w:p>
    <w:p w:rsidR="00000000" w:rsidRDefault="00A75214">
      <w:pPr>
        <w:ind w:left="284" w:hanging="284"/>
        <w:jc w:val="both"/>
        <w:rPr>
          <w:rFonts w:ascii="NTTimes/Cyrillic" w:hAnsi="NTTimes/Cyrillic"/>
          <w:sz w:val="18"/>
        </w:rPr>
      </w:pPr>
      <w:r>
        <w:rPr>
          <w:rFonts w:ascii="NTTimes/Cyrillic" w:hAnsi="NTTimes/Cyrillic"/>
          <w:sz w:val="18"/>
        </w:rPr>
        <w:t xml:space="preserve"> б) частого рецидирования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раннего и частого метастазирования </w:t>
      </w:r>
    </w:p>
    <w:p w:rsidR="00000000" w:rsidRDefault="00A75214">
      <w:pPr>
        <w:ind w:left="284" w:hanging="284"/>
        <w:jc w:val="both"/>
        <w:rPr>
          <w:rFonts w:ascii="NTTimes/Cyrillic" w:hAnsi="NTTimes/Cyrillic"/>
          <w:sz w:val="18"/>
        </w:rPr>
      </w:pPr>
      <w:r>
        <w:rPr>
          <w:rFonts w:ascii="NTTimes/Cyrillic" w:hAnsi="NTTimes/Cyrillic"/>
          <w:sz w:val="18"/>
        </w:rPr>
        <w:t xml:space="preserve"> г) нарастания признаков злокачественности опухоли по мере рецидивирования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206. Наиболее часто дифференциальный диагноз при забрю</w:t>
      </w:r>
      <w:r>
        <w:rPr>
          <w:rFonts w:ascii="NTTimes/Cyrillic" w:hAnsi="NTTimes/Cyrillic"/>
          <w:sz w:val="18"/>
        </w:rPr>
        <w:t xml:space="preserve">шинных неорганных опухолях необходимо проводить с патологией </w:t>
      </w:r>
    </w:p>
    <w:p w:rsidR="00000000" w:rsidRDefault="00A75214">
      <w:pPr>
        <w:ind w:left="284" w:hanging="284"/>
        <w:jc w:val="both"/>
        <w:rPr>
          <w:rFonts w:ascii="NTTimes/Cyrillic" w:hAnsi="NTTimes/Cyrillic"/>
          <w:sz w:val="18"/>
        </w:rPr>
      </w:pPr>
      <w:r>
        <w:rPr>
          <w:rFonts w:ascii="NTTimes/Cyrillic" w:hAnsi="NTTimes/Cyrillic"/>
          <w:sz w:val="18"/>
        </w:rPr>
        <w:t xml:space="preserve"> а) почек </w:t>
      </w:r>
    </w:p>
    <w:p w:rsidR="00000000" w:rsidRDefault="00A75214">
      <w:pPr>
        <w:ind w:left="284" w:hanging="284"/>
        <w:jc w:val="both"/>
        <w:rPr>
          <w:rFonts w:ascii="NTTimes/Cyrillic" w:hAnsi="NTTimes/Cyrillic"/>
          <w:sz w:val="18"/>
        </w:rPr>
      </w:pPr>
      <w:r>
        <w:rPr>
          <w:rFonts w:ascii="NTTimes/Cyrillic" w:hAnsi="NTTimes/Cyrillic"/>
          <w:sz w:val="18"/>
        </w:rPr>
        <w:t xml:space="preserve"> б) надпочечников </w:t>
      </w:r>
    </w:p>
    <w:p w:rsidR="00000000" w:rsidRDefault="00A75214">
      <w:pPr>
        <w:ind w:left="284" w:hanging="284"/>
        <w:jc w:val="both"/>
        <w:rPr>
          <w:rFonts w:ascii="NTTimes/Cyrillic" w:hAnsi="NTTimes/Cyrillic"/>
          <w:sz w:val="18"/>
        </w:rPr>
      </w:pPr>
      <w:r>
        <w:rPr>
          <w:rFonts w:ascii="NTTimes/Cyrillic" w:hAnsi="NTTimes/Cyrillic"/>
          <w:sz w:val="18"/>
        </w:rPr>
        <w:t xml:space="preserve"> в) опухолями кишечника </w:t>
      </w:r>
    </w:p>
    <w:p w:rsidR="00000000" w:rsidRDefault="00A75214">
      <w:pPr>
        <w:ind w:left="284" w:hanging="284"/>
        <w:jc w:val="both"/>
        <w:rPr>
          <w:rFonts w:ascii="NTTimes/Cyrillic" w:hAnsi="NTTimes/Cyrillic"/>
          <w:sz w:val="18"/>
        </w:rPr>
      </w:pPr>
      <w:r>
        <w:rPr>
          <w:rFonts w:ascii="NTTimes/Cyrillic" w:hAnsi="NTTimes/Cyrillic"/>
          <w:sz w:val="18"/>
        </w:rPr>
        <w:t xml:space="preserve"> г) поражением забрюшинных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207. Операбельность при забрюшинных неорганных опухолях в первую очередь зависит </w:t>
      </w:r>
    </w:p>
    <w:p w:rsidR="00000000" w:rsidRDefault="00A75214">
      <w:pPr>
        <w:ind w:left="284" w:hanging="284"/>
        <w:jc w:val="both"/>
        <w:rPr>
          <w:rFonts w:ascii="NTTimes/Cyrillic" w:hAnsi="NTTimes/Cyrillic"/>
          <w:sz w:val="18"/>
        </w:rPr>
      </w:pPr>
      <w:r>
        <w:rPr>
          <w:rFonts w:ascii="NTTimes/Cyrillic" w:hAnsi="NTTimes/Cyrillic"/>
          <w:sz w:val="18"/>
        </w:rPr>
        <w:t xml:space="preserve"> а) от локализации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б) от гистологической структуры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в) от размеров опухоли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5214">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208. Во время операции из чресбрюшинного доступа по поводу забрюшинной неорганной опухоли, локализующе</w:t>
      </w:r>
      <w:r>
        <w:rPr>
          <w:rFonts w:ascii="NTTimes/Cyrillic" w:hAnsi="NTTimes/Cyrillic"/>
          <w:sz w:val="18"/>
        </w:rPr>
        <w:t xml:space="preserve">йся в латеральных отделах забрюшинного пространства, заднюю брюшину целесообразно рассекать </w:t>
      </w:r>
    </w:p>
    <w:p w:rsidR="00000000" w:rsidRDefault="00A75214">
      <w:pPr>
        <w:ind w:left="284" w:hanging="284"/>
        <w:jc w:val="both"/>
        <w:rPr>
          <w:rFonts w:ascii="NTTimes/Cyrillic" w:hAnsi="NTTimes/Cyrillic"/>
          <w:sz w:val="18"/>
        </w:rPr>
      </w:pPr>
      <w:r>
        <w:rPr>
          <w:rFonts w:ascii="NTTimes/Cyrillic" w:hAnsi="NTTimes/Cyrillic"/>
          <w:sz w:val="18"/>
        </w:rPr>
        <w:t xml:space="preserve"> а) кнаружи от восходящего или нисходящего отделов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б) внутри от восходящего или нисходящего отделов ободочной кишки </w:t>
      </w:r>
    </w:p>
    <w:p w:rsidR="00000000" w:rsidRDefault="00A75214">
      <w:pPr>
        <w:ind w:left="284" w:hanging="284"/>
        <w:jc w:val="both"/>
        <w:rPr>
          <w:rFonts w:ascii="NTTimes/Cyrillic" w:hAnsi="NTTimes/Cyrillic"/>
          <w:sz w:val="18"/>
        </w:rPr>
      </w:pPr>
      <w:r>
        <w:rPr>
          <w:rFonts w:ascii="NTTimes/Cyrillic" w:hAnsi="NTTimes/Cyrillic"/>
          <w:sz w:val="18"/>
        </w:rPr>
        <w:t xml:space="preserve"> в) оба варианта обладают одинаковыми преимуществами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209. Наиболее часто в лечении больных с неорганными заболеваниями забрюшинными опухолями используется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а) хирургический метод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химиотерапевтическое лечение </w:t>
      </w:r>
    </w:p>
    <w:p w:rsidR="00000000" w:rsidRDefault="00A75214">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A75214">
      <w:pPr>
        <w:ind w:left="284" w:hanging="284"/>
        <w:jc w:val="both"/>
        <w:rPr>
          <w:rFonts w:ascii="NTTimes/Cyrillic" w:hAnsi="NTTimes/Cyrillic"/>
          <w:sz w:val="18"/>
        </w:rPr>
      </w:pPr>
      <w:r>
        <w:rPr>
          <w:rFonts w:ascii="NTTimes/Cyrillic" w:hAnsi="NTTimes/Cyrillic"/>
          <w:sz w:val="18"/>
        </w:rPr>
        <w:t xml:space="preserve"> г) комбин</w:t>
      </w:r>
      <w:r>
        <w:rPr>
          <w:rFonts w:ascii="NTTimes/Cyrillic" w:hAnsi="NTTimes/Cyrillic"/>
          <w:sz w:val="18"/>
        </w:rPr>
        <w:t xml:space="preserve">ированные методы лечения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д) с одинаковой частотой используются все перечисленные методы лечения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210. К показаниям для проведения лучевой терапии при неорганных забрюшинных опухолях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местная распространенность опухолевого процесса, не позволяющая выполнить оперативное вмешательство </w:t>
      </w:r>
    </w:p>
    <w:p w:rsidR="00000000" w:rsidRDefault="00A75214">
      <w:pPr>
        <w:ind w:left="284" w:hanging="284"/>
        <w:jc w:val="both"/>
        <w:rPr>
          <w:rFonts w:ascii="NTTimes/Cyrillic" w:hAnsi="NTTimes/Cyrillic"/>
          <w:sz w:val="18"/>
        </w:rPr>
      </w:pPr>
      <w:r>
        <w:rPr>
          <w:rFonts w:ascii="NTTimes/Cyrillic" w:hAnsi="NTTimes/Cyrillic"/>
          <w:sz w:val="18"/>
        </w:rPr>
        <w:t xml:space="preserve"> б) наличие тяжелой сопутствующей патологии, крайне увеличивающей риск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в) отказ больного от операции </w:t>
      </w:r>
    </w:p>
    <w:p w:rsidR="00000000" w:rsidRDefault="00A75214">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5214">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211. При лимфогранулематозе отмечается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лимфоге</w:t>
      </w:r>
      <w:r>
        <w:rPr>
          <w:rFonts w:ascii="NTTimes/Cyrillic" w:hAnsi="NTTimes/Cyrillic"/>
          <w:sz w:val="18"/>
        </w:rPr>
        <w:t xml:space="preserve">нное метастазирование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б) гематогенное метастазирование </w:t>
      </w:r>
    </w:p>
    <w:p w:rsidR="00000000" w:rsidRDefault="00A75214">
      <w:pPr>
        <w:ind w:left="284" w:hanging="284"/>
        <w:jc w:val="both"/>
        <w:rPr>
          <w:rFonts w:ascii="NTTimes/Cyrillic" w:hAnsi="NTTimes/Cyrillic"/>
          <w:sz w:val="18"/>
        </w:rPr>
      </w:pPr>
      <w:r>
        <w:rPr>
          <w:rFonts w:ascii="NTTimes/Cyrillic" w:hAnsi="NTTimes/Cyrillic"/>
          <w:sz w:val="18"/>
        </w:rPr>
        <w:t xml:space="preserve"> в) оба вида метастазирования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212. В качестве первых проявлений лимфогранулематоза наиболее часто отмечается увеличение </w:t>
      </w:r>
    </w:p>
    <w:p w:rsidR="00000000" w:rsidRDefault="00A75214">
      <w:pPr>
        <w:ind w:left="284" w:hanging="284"/>
        <w:jc w:val="both"/>
        <w:rPr>
          <w:rFonts w:ascii="NTTimes/Cyrillic" w:hAnsi="NTTimes/Cyrillic"/>
          <w:sz w:val="18"/>
        </w:rPr>
      </w:pPr>
      <w:r>
        <w:rPr>
          <w:rFonts w:ascii="NTTimes/Cyrillic" w:hAnsi="NTTimes/Cyrillic"/>
          <w:sz w:val="18"/>
        </w:rPr>
        <w:t xml:space="preserve"> а) шейно-надключичных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б) медиастальных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в) забрюшинных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г) паховых лимфоузлов </w:t>
      </w:r>
    </w:p>
    <w:p w:rsidR="00000000" w:rsidRDefault="00A75214">
      <w:pPr>
        <w:ind w:left="284" w:hanging="284"/>
        <w:jc w:val="both"/>
        <w:rPr>
          <w:rFonts w:ascii="NTTimes/Cyrillic" w:hAnsi="NTTimes/Cyrillic"/>
          <w:sz w:val="18"/>
        </w:rPr>
      </w:pPr>
      <w:r>
        <w:rPr>
          <w:rFonts w:ascii="NTTimes/Cyrillic" w:hAnsi="NTTimes/Cyrillic"/>
          <w:sz w:val="18"/>
        </w:rPr>
        <w:t xml:space="preserve"> д) всех групп лимфоузлов с одинаковой частотой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213. Для начальных проявлений лимфогранулематоза наиболее характерно поражение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лимфоузлов выше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лимфоузлов ниже диафрагмы </w:t>
      </w:r>
    </w:p>
    <w:p w:rsidR="00000000" w:rsidRDefault="00A75214">
      <w:pPr>
        <w:ind w:left="284" w:hanging="284"/>
        <w:jc w:val="both"/>
        <w:rPr>
          <w:rFonts w:ascii="NTTimes/Cyrillic" w:hAnsi="NTTimes/Cyrillic"/>
          <w:sz w:val="18"/>
        </w:rPr>
      </w:pPr>
      <w:r>
        <w:rPr>
          <w:rFonts w:ascii="NTTimes/Cyrillic" w:hAnsi="NTTimes/Cyrillic"/>
          <w:sz w:val="18"/>
        </w:rPr>
        <w:t xml:space="preserve"> в) частота поражения </w:t>
      </w:r>
      <w:r>
        <w:rPr>
          <w:rFonts w:ascii="NTTimes/Cyrillic" w:hAnsi="NTTimes/Cyrillic"/>
          <w:sz w:val="18"/>
        </w:rPr>
        <w:t xml:space="preserve">лимфоузлов выше и ниже диафрагмы одинакова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214. Первое проявление лимфогранулематоза в виде поражения паховых лимфоузлов встречается с частотой </w:t>
      </w:r>
    </w:p>
    <w:p w:rsidR="00000000" w:rsidRDefault="00A75214">
      <w:pPr>
        <w:ind w:left="284" w:hanging="284"/>
        <w:jc w:val="both"/>
        <w:rPr>
          <w:rFonts w:ascii="NTTimes/Cyrillic" w:hAnsi="NTTimes/Cyrillic"/>
          <w:sz w:val="18"/>
        </w:rPr>
      </w:pPr>
      <w:r>
        <w:rPr>
          <w:rFonts w:ascii="NTTimes/Cyrillic" w:hAnsi="NTTimes/Cyrillic"/>
          <w:sz w:val="18"/>
        </w:rPr>
        <w:t xml:space="preserve"> а) до 10% </w:t>
      </w:r>
    </w:p>
    <w:p w:rsidR="00000000" w:rsidRDefault="00A75214">
      <w:pPr>
        <w:ind w:left="284" w:hanging="284"/>
        <w:jc w:val="both"/>
        <w:rPr>
          <w:rFonts w:ascii="NTTimes/Cyrillic" w:hAnsi="NTTimes/Cyrillic"/>
          <w:sz w:val="18"/>
        </w:rPr>
      </w:pPr>
      <w:r>
        <w:rPr>
          <w:rFonts w:ascii="NTTimes/Cyrillic" w:hAnsi="NTTimes/Cyrillic"/>
          <w:sz w:val="18"/>
        </w:rPr>
        <w:t xml:space="preserve"> б) от 20 до 50% </w:t>
      </w:r>
    </w:p>
    <w:p w:rsidR="00000000" w:rsidRDefault="00A75214">
      <w:pPr>
        <w:ind w:left="284" w:hanging="284"/>
        <w:jc w:val="both"/>
        <w:rPr>
          <w:rFonts w:ascii="NTTimes/Cyrillic" w:hAnsi="NTTimes/Cyrillic"/>
          <w:sz w:val="18"/>
        </w:rPr>
      </w:pPr>
      <w:r>
        <w:rPr>
          <w:rFonts w:ascii="NTTimes/Cyrillic" w:hAnsi="NTTimes/Cyrillic"/>
          <w:sz w:val="18"/>
        </w:rPr>
        <w:t xml:space="preserve"> в) от 50 до 70% </w:t>
      </w:r>
    </w:p>
    <w:p w:rsidR="00000000" w:rsidRDefault="00A75214">
      <w:pPr>
        <w:ind w:left="284" w:hanging="284"/>
        <w:jc w:val="both"/>
        <w:rPr>
          <w:rFonts w:ascii="NTTimes/Cyrillic" w:hAnsi="NTTimes/Cyrillic"/>
          <w:sz w:val="18"/>
        </w:rPr>
      </w:pPr>
      <w:r>
        <w:rPr>
          <w:rFonts w:ascii="NTTimes/Cyrillic" w:hAnsi="NTTimes/Cyrillic"/>
          <w:sz w:val="18"/>
        </w:rPr>
        <w:t xml:space="preserve"> г) более 70%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215. Частота вовлечения лимфатического аппарата кольца Пирогова - Вальдейера при лимфогранулематозе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ниже 10% </w:t>
      </w:r>
    </w:p>
    <w:p w:rsidR="00000000" w:rsidRDefault="00A75214">
      <w:pPr>
        <w:ind w:left="284" w:hanging="284"/>
        <w:jc w:val="both"/>
        <w:rPr>
          <w:rFonts w:ascii="NTTimes/Cyrillic" w:hAnsi="NTTimes/Cyrillic"/>
          <w:sz w:val="18"/>
        </w:rPr>
      </w:pPr>
      <w:r>
        <w:rPr>
          <w:rFonts w:ascii="NTTimes/Cyrillic" w:hAnsi="NTTimes/Cyrillic"/>
          <w:sz w:val="18"/>
        </w:rPr>
        <w:t xml:space="preserve"> б) 20-30% </w:t>
      </w:r>
    </w:p>
    <w:p w:rsidR="00000000" w:rsidRDefault="00A75214">
      <w:pPr>
        <w:ind w:left="284" w:hanging="284"/>
        <w:jc w:val="both"/>
        <w:rPr>
          <w:rFonts w:ascii="NTTimes/Cyrillic" w:hAnsi="NTTimes/Cyrillic"/>
          <w:sz w:val="18"/>
        </w:rPr>
      </w:pPr>
      <w:r>
        <w:rPr>
          <w:rFonts w:ascii="NTTimes/Cyrillic" w:hAnsi="NTTimes/Cyrillic"/>
          <w:sz w:val="18"/>
        </w:rPr>
        <w:t xml:space="preserve"> в) 30-50% </w:t>
      </w:r>
    </w:p>
    <w:p w:rsidR="00000000" w:rsidRDefault="00A75214">
      <w:pPr>
        <w:ind w:left="284" w:hanging="284"/>
        <w:jc w:val="both"/>
        <w:rPr>
          <w:rFonts w:ascii="NTTimes/Cyrillic" w:hAnsi="NTTimes/Cyrillic"/>
          <w:sz w:val="18"/>
        </w:rPr>
      </w:pPr>
      <w:r>
        <w:rPr>
          <w:rFonts w:ascii="NTTimes/Cyrillic" w:hAnsi="NTTimes/Cyrillic"/>
          <w:sz w:val="18"/>
        </w:rPr>
        <w:t xml:space="preserve"> г) 50%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216. При поражении лимфоузлов выше диафрагмы и селезенки при лимфогранулематозе должна быть поставлена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w:t>
      </w:r>
      <w:r>
        <w:rPr>
          <w:rFonts w:ascii="NTTimes/Cyrillic" w:hAnsi="NTTimes/Cyrillic"/>
          <w:sz w:val="18"/>
        </w:rPr>
        <w:t xml:space="preserve">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217. Поражение аксиллярных лимфоузлов с двух сторон при лимфогранулематозе трактуется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218. Поражение шейных лимфоузлов справа, медиастинальных лимфоузлов и аксиллярных лимфоузлов слева означает при лимфогранулематозе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219. Поражение шейных лимфоузлов слева, медиастинальных, паховых лимфоузлов и селезенки при лимфогранулематозе трактуется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220. Поражение периферических лимфоузлов выше и ниже диафрагмы при лимфогранулематозе означает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221. При лимфогранулематозе вовлечение селезенки и пахово-подвздошных лимфоузлов трактуется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222. Поражение при лимфогранулематозе паховых лимфоузлов трактуется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223. Изолированное</w:t>
      </w:r>
      <w:r>
        <w:rPr>
          <w:rFonts w:ascii="NTTimes/Cyrillic" w:hAnsi="NTTimes/Cyrillic"/>
          <w:sz w:val="18"/>
        </w:rPr>
        <w:t xml:space="preserve"> поражение при лимфогранулематозе селезенки означает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стадию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224. Поражение легочной ткани и забрюшинных лимофузлов при лимфогранулематозе трактуется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 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в) III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225. К симптомам интоксикации при лимфогранулематозе относятся </w:t>
      </w:r>
    </w:p>
    <w:p w:rsidR="00000000" w:rsidRDefault="00A75214">
      <w:pPr>
        <w:ind w:left="284" w:hanging="284"/>
        <w:jc w:val="both"/>
        <w:rPr>
          <w:rFonts w:ascii="NTTimes/Cyrillic" w:hAnsi="NTTimes/Cyrillic"/>
          <w:sz w:val="18"/>
        </w:rPr>
      </w:pPr>
      <w:r>
        <w:rPr>
          <w:rFonts w:ascii="NTTimes/Cyrillic" w:hAnsi="NTTimes/Cyrillic"/>
          <w:sz w:val="18"/>
        </w:rPr>
        <w:t xml:space="preserve"> а) потеря веса, гипертермия до 38 C </w:t>
      </w:r>
    </w:p>
    <w:p w:rsidR="00000000" w:rsidRDefault="00A75214">
      <w:pPr>
        <w:ind w:left="284" w:hanging="284"/>
        <w:jc w:val="both"/>
        <w:rPr>
          <w:rFonts w:ascii="NTTimes/Cyrillic" w:hAnsi="NTTimes/Cyrillic"/>
          <w:sz w:val="18"/>
        </w:rPr>
      </w:pPr>
      <w:r>
        <w:rPr>
          <w:rFonts w:ascii="NTTimes/Cyrillic" w:hAnsi="NTTimes/Cyrillic"/>
          <w:sz w:val="18"/>
        </w:rPr>
        <w:t xml:space="preserve"> б) потеря веса, профузная потливость </w:t>
      </w:r>
    </w:p>
    <w:p w:rsidR="00000000" w:rsidRDefault="00A75214">
      <w:pPr>
        <w:ind w:left="284" w:hanging="284"/>
        <w:jc w:val="both"/>
        <w:rPr>
          <w:rFonts w:ascii="NTTimes/Cyrillic" w:hAnsi="NTTimes/Cyrillic"/>
          <w:sz w:val="18"/>
        </w:rPr>
      </w:pPr>
      <w:r>
        <w:rPr>
          <w:rFonts w:ascii="NTTimes/Cyrillic" w:hAnsi="NTTimes/Cyrillic"/>
          <w:sz w:val="18"/>
        </w:rPr>
        <w:t xml:space="preserve"> в) потеря веса, гипертермия до 38 C, профузная потливость </w:t>
      </w:r>
    </w:p>
    <w:p w:rsidR="00000000" w:rsidRDefault="00A75214">
      <w:pPr>
        <w:ind w:left="284" w:hanging="284"/>
        <w:jc w:val="both"/>
        <w:rPr>
          <w:rFonts w:ascii="NTTimes/Cyrillic" w:hAnsi="NTTimes/Cyrillic"/>
          <w:sz w:val="18"/>
        </w:rPr>
      </w:pPr>
      <w:r>
        <w:rPr>
          <w:rFonts w:ascii="NTTimes/Cyrillic" w:hAnsi="NTTimes/Cyrillic"/>
          <w:sz w:val="18"/>
        </w:rPr>
        <w:t xml:space="preserve"> г) кожный зуд, потеря веса, профузная по</w:t>
      </w:r>
      <w:r>
        <w:rPr>
          <w:rFonts w:ascii="NTTimes/Cyrillic" w:hAnsi="NTTimes/Cyrillic"/>
          <w:sz w:val="18"/>
        </w:rPr>
        <w:t xml:space="preserve">тливость, гипертермия до 38 C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226. Наиболее прогностически благоприятными морфологическими вариантами лимфогранулематоза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лимфоидное преобладание, лимфоидное истощение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лимфоидное преобладание, нодулярный склероз </w:t>
      </w:r>
    </w:p>
    <w:p w:rsidR="00000000" w:rsidRDefault="00A75214">
      <w:pPr>
        <w:ind w:left="284" w:hanging="284"/>
        <w:jc w:val="both"/>
        <w:rPr>
          <w:rFonts w:ascii="NTTimes/Cyrillic" w:hAnsi="NTTimes/Cyrillic"/>
          <w:sz w:val="18"/>
        </w:rPr>
      </w:pPr>
      <w:r>
        <w:rPr>
          <w:rFonts w:ascii="NTTimes/Cyrillic" w:hAnsi="NTTimes/Cyrillic"/>
          <w:sz w:val="18"/>
        </w:rPr>
        <w:t xml:space="preserve"> в) нодулярный склероз, смешанноклеточный вариант </w:t>
      </w:r>
    </w:p>
    <w:p w:rsidR="00000000" w:rsidRDefault="00A75214">
      <w:pPr>
        <w:ind w:left="284" w:hanging="284"/>
        <w:jc w:val="both"/>
        <w:rPr>
          <w:rFonts w:ascii="NTTimes/Cyrillic" w:hAnsi="NTTimes/Cyrillic"/>
          <w:sz w:val="18"/>
        </w:rPr>
      </w:pPr>
      <w:r>
        <w:rPr>
          <w:rFonts w:ascii="NTTimes/Cyrillic" w:hAnsi="NTTimes/Cyrillic"/>
          <w:sz w:val="18"/>
        </w:rPr>
        <w:t xml:space="preserve"> г) смешанноклеточный вариант, лимфоидное истощение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227. Наименее благоприятными прогностическими вариантами лимфогранулематоза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лимфоидное преобладание, смешанноклеточный вариант </w:t>
      </w:r>
    </w:p>
    <w:p w:rsidR="00000000" w:rsidRDefault="00A75214">
      <w:pPr>
        <w:ind w:left="284" w:hanging="284"/>
        <w:jc w:val="both"/>
        <w:rPr>
          <w:rFonts w:ascii="NTTimes/Cyrillic" w:hAnsi="NTTimes/Cyrillic"/>
          <w:sz w:val="18"/>
        </w:rPr>
      </w:pPr>
      <w:r>
        <w:rPr>
          <w:rFonts w:ascii="NTTimes/Cyrillic" w:hAnsi="NTTimes/Cyrillic"/>
          <w:sz w:val="18"/>
        </w:rPr>
        <w:t xml:space="preserve"> б) нодулярный склероз, лимфоидн</w:t>
      </w:r>
      <w:r>
        <w:rPr>
          <w:rFonts w:ascii="NTTimes/Cyrillic" w:hAnsi="NTTimes/Cyrillic"/>
          <w:sz w:val="18"/>
        </w:rPr>
        <w:t xml:space="preserve">ое истощение </w:t>
      </w:r>
    </w:p>
    <w:p w:rsidR="00000000" w:rsidRDefault="00A75214">
      <w:pPr>
        <w:ind w:left="284" w:hanging="284"/>
        <w:jc w:val="both"/>
        <w:rPr>
          <w:rFonts w:ascii="NTTimes/Cyrillic" w:hAnsi="NTTimes/Cyrillic"/>
          <w:sz w:val="18"/>
        </w:rPr>
      </w:pPr>
      <w:r>
        <w:rPr>
          <w:rFonts w:ascii="NTTimes/Cyrillic" w:hAnsi="NTTimes/Cyrillic"/>
          <w:sz w:val="18"/>
        </w:rPr>
        <w:t xml:space="preserve"> в) смешанноклеточный вариант, лимфоидное истощение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лимфоидное преобладание, нодулярный склероз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228. У больного лимфогранулематозом увеличение шейных лимфоузлов с обеих сторон и профузная потливость. Это соответствует </w:t>
      </w:r>
    </w:p>
    <w:p w:rsidR="00000000" w:rsidRDefault="00A75214">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д) IIIБ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229. При наличии у больного лимфогранулематозом поражения шейных узлов с одной стороны и медиастинальных лимфоузлов следует говорить о распространенности, соответствующей </w:t>
      </w:r>
    </w:p>
    <w:p w:rsidR="00000000" w:rsidRDefault="00A75214">
      <w:pPr>
        <w:ind w:left="284" w:hanging="284"/>
        <w:jc w:val="both"/>
        <w:rPr>
          <w:rFonts w:ascii="NTTimes/Cyrillic" w:hAnsi="NTTimes/Cyrillic"/>
          <w:sz w:val="18"/>
        </w:rPr>
      </w:pPr>
      <w:r>
        <w:rPr>
          <w:rFonts w:ascii="NTTimes/Cyrillic" w:hAnsi="NTTimes/Cyrillic"/>
          <w:sz w:val="18"/>
        </w:rPr>
        <w:t xml:space="preserve"> а) 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д) IIБ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230. Поражение аксиллярных лимфоузлов с одной стороны, медиастинальных, парааортальных лимфоузлов, селезенки и наличие лихорадки до 38 С при лимфогранулематозе расценивается как </w:t>
      </w:r>
    </w:p>
    <w:p w:rsidR="00000000" w:rsidRDefault="00A75214">
      <w:pPr>
        <w:ind w:left="284" w:hanging="284"/>
        <w:jc w:val="both"/>
        <w:rPr>
          <w:rFonts w:ascii="NTTimes/Cyrillic" w:hAnsi="NTTimes/Cyrillic"/>
          <w:sz w:val="18"/>
        </w:rPr>
      </w:pPr>
      <w:r>
        <w:rPr>
          <w:rFonts w:ascii="NTTimes/Cyrillic" w:hAnsi="NTTimes/Cyrillic"/>
          <w:sz w:val="18"/>
        </w:rPr>
        <w:t xml:space="preserve"> а) IIА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б) IIБ стадия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IIIА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г) IIIБ стадия </w:t>
      </w:r>
    </w:p>
    <w:p w:rsidR="00000000" w:rsidRDefault="00A75214">
      <w:pPr>
        <w:ind w:left="284" w:hanging="284"/>
        <w:jc w:val="both"/>
        <w:rPr>
          <w:rFonts w:ascii="NTTimes/Cyrillic" w:hAnsi="NTTimes/Cyrillic"/>
          <w:sz w:val="18"/>
        </w:rPr>
      </w:pPr>
      <w:r>
        <w:rPr>
          <w:rFonts w:ascii="NTTimes/Cyrillic" w:hAnsi="NTTimes/Cyrillic"/>
          <w:sz w:val="18"/>
        </w:rPr>
        <w:t xml:space="preserve"> д) IV стадия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231. Поражение при лимфогранулематозе всех групп периферических лимфоузлов в сочетании с профузной потливостью означает наличие </w:t>
      </w:r>
    </w:p>
    <w:p w:rsidR="00000000" w:rsidRDefault="00A75214">
      <w:pPr>
        <w:ind w:left="284" w:hanging="284"/>
        <w:jc w:val="both"/>
        <w:rPr>
          <w:rFonts w:ascii="NTTimes/Cyrillic" w:hAnsi="NTTimes/Cyrillic"/>
          <w:sz w:val="18"/>
        </w:rPr>
      </w:pPr>
      <w:r>
        <w:rPr>
          <w:rFonts w:ascii="NTTimes/Cyrillic" w:hAnsi="NTTimes/Cyrillic"/>
          <w:sz w:val="18"/>
        </w:rPr>
        <w:t xml:space="preserve"> а) 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IIIБ </w:t>
      </w:r>
      <w:r>
        <w:rPr>
          <w:rFonts w:ascii="NTTimes/Cyrillic" w:hAnsi="NTTimes/Cyrillic"/>
          <w:sz w:val="18"/>
        </w:rPr>
        <w:t xml:space="preserve">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д) IV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232. При лимфогранулематозе поражение печени и медиастинальных лимфоузлов с симптомами интоксикации означает наличие </w:t>
      </w:r>
    </w:p>
    <w:p w:rsidR="00000000" w:rsidRDefault="00A75214">
      <w:pPr>
        <w:ind w:left="284" w:hanging="284"/>
        <w:jc w:val="both"/>
        <w:rPr>
          <w:rFonts w:ascii="NTTimes/Cyrillic" w:hAnsi="NTTimes/Cyrillic"/>
          <w:sz w:val="18"/>
        </w:rPr>
      </w:pPr>
      <w:r>
        <w:rPr>
          <w:rFonts w:ascii="NTTimes/Cyrillic" w:hAnsi="NTTimes/Cyrillic"/>
          <w:sz w:val="18"/>
        </w:rPr>
        <w:t xml:space="preserve"> а) 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б) IIIА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в) IIIБ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г) IVА стадии </w:t>
      </w:r>
    </w:p>
    <w:p w:rsidR="00000000" w:rsidRDefault="00A75214">
      <w:pPr>
        <w:ind w:left="284" w:hanging="284"/>
        <w:jc w:val="both"/>
        <w:rPr>
          <w:rFonts w:ascii="NTTimes/Cyrillic" w:hAnsi="NTTimes/Cyrillic"/>
          <w:sz w:val="18"/>
        </w:rPr>
      </w:pPr>
      <w:r>
        <w:rPr>
          <w:rFonts w:ascii="NTTimes/Cyrillic" w:hAnsi="NTTimes/Cyrillic"/>
          <w:sz w:val="18"/>
        </w:rPr>
        <w:t xml:space="preserve"> д) IVБ стадии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18. ОСНОВЫ РАДИАЦИОННОЙ МЕДИЦИНЫ</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001. В результате аварии на ЧАЭС воздействию радиоактивного йода подверглись следующие контингенты </w:t>
      </w:r>
    </w:p>
    <w:p w:rsidR="00000000" w:rsidRDefault="00A75214">
      <w:pPr>
        <w:ind w:left="284" w:hanging="284"/>
        <w:jc w:val="both"/>
        <w:rPr>
          <w:rFonts w:ascii="NTTimes/Cyrillic" w:hAnsi="NTTimes/Cyrillic"/>
          <w:sz w:val="18"/>
        </w:rPr>
      </w:pPr>
      <w:r>
        <w:rPr>
          <w:rFonts w:ascii="NTTimes/Cyrillic" w:hAnsi="NTTimes/Cyrillic"/>
          <w:sz w:val="18"/>
        </w:rPr>
        <w:t xml:space="preserve"> а) все ликвидаторы аварии </w:t>
      </w:r>
    </w:p>
    <w:p w:rsidR="00000000" w:rsidRDefault="00A75214">
      <w:pPr>
        <w:ind w:left="284" w:hanging="284"/>
        <w:jc w:val="both"/>
        <w:rPr>
          <w:rFonts w:ascii="NTTimes/Cyrillic" w:hAnsi="NTTimes/Cyrillic"/>
          <w:sz w:val="18"/>
        </w:rPr>
      </w:pPr>
      <w:r>
        <w:rPr>
          <w:rFonts w:ascii="NTTimes/Cyrillic" w:hAnsi="NTTimes/Cyrillic"/>
          <w:sz w:val="18"/>
        </w:rPr>
        <w:t xml:space="preserve"> б) ликвидаторы и население, находившееся в зоне радиоактивного загрязнения в первые два месяца после аварии </w:t>
      </w:r>
    </w:p>
    <w:p w:rsidR="00000000" w:rsidRDefault="00A75214">
      <w:pPr>
        <w:ind w:left="284" w:hanging="284"/>
        <w:jc w:val="both"/>
        <w:rPr>
          <w:rFonts w:ascii="NTTimes/Cyrillic" w:hAnsi="NTTimes/Cyrillic"/>
          <w:sz w:val="18"/>
        </w:rPr>
      </w:pPr>
      <w:r>
        <w:rPr>
          <w:rFonts w:ascii="NTTimes/Cyrillic" w:hAnsi="NTTimes/Cyrillic"/>
          <w:sz w:val="18"/>
        </w:rPr>
        <w:t xml:space="preserve"> в) ликвидатор</w:t>
      </w:r>
      <w:r>
        <w:rPr>
          <w:rFonts w:ascii="NTTimes/Cyrillic" w:hAnsi="NTTimes/Cyrillic"/>
          <w:sz w:val="18"/>
        </w:rPr>
        <w:t xml:space="preserve">ы 1987-1990 гг. </w:t>
      </w:r>
    </w:p>
    <w:p w:rsidR="00000000" w:rsidRDefault="00A75214">
      <w:pPr>
        <w:ind w:left="284" w:hanging="284"/>
        <w:jc w:val="both"/>
        <w:rPr>
          <w:rFonts w:ascii="NTTimes/Cyrillic" w:hAnsi="NTTimes/Cyrillic"/>
          <w:sz w:val="18"/>
        </w:rPr>
      </w:pPr>
      <w:r>
        <w:rPr>
          <w:rFonts w:ascii="NTTimes/Cyrillic" w:hAnsi="NTTimes/Cyrillic"/>
          <w:sz w:val="18"/>
        </w:rPr>
        <w:t xml:space="preserve"> г) дети, родившиеся в зоне радиоактивного загрязнения после 1987 г.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002. В 1986 г. наиболее высокие дозы облучения щитовидной железы чаще всего встречались у следующих контингентов </w:t>
      </w:r>
    </w:p>
    <w:p w:rsidR="00000000" w:rsidRDefault="00A75214">
      <w:pPr>
        <w:ind w:left="284" w:hanging="284"/>
        <w:jc w:val="both"/>
        <w:rPr>
          <w:rFonts w:ascii="NTTimes/Cyrillic" w:hAnsi="NTTimes/Cyrillic"/>
          <w:sz w:val="18"/>
        </w:rPr>
      </w:pPr>
      <w:r>
        <w:rPr>
          <w:rFonts w:ascii="NTTimes/Cyrillic" w:hAnsi="NTTimes/Cyrillic"/>
          <w:sz w:val="18"/>
        </w:rPr>
        <w:t xml:space="preserve"> а) дошкольники </w:t>
      </w:r>
    </w:p>
    <w:p w:rsidR="00000000" w:rsidRDefault="00A75214">
      <w:pPr>
        <w:ind w:left="284" w:hanging="284"/>
        <w:jc w:val="both"/>
        <w:rPr>
          <w:rFonts w:ascii="NTTimes/Cyrillic" w:hAnsi="NTTimes/Cyrillic"/>
          <w:sz w:val="18"/>
        </w:rPr>
      </w:pPr>
      <w:r>
        <w:rPr>
          <w:rFonts w:ascii="NTTimes/Cyrillic" w:hAnsi="NTTimes/Cyrillic"/>
          <w:sz w:val="18"/>
        </w:rPr>
        <w:t xml:space="preserve"> б) школьники </w:t>
      </w:r>
    </w:p>
    <w:p w:rsidR="00000000" w:rsidRDefault="00A75214">
      <w:pPr>
        <w:ind w:left="284" w:hanging="284"/>
        <w:jc w:val="both"/>
        <w:rPr>
          <w:rFonts w:ascii="NTTimes/Cyrillic" w:hAnsi="NTTimes/Cyrillic"/>
          <w:sz w:val="18"/>
        </w:rPr>
      </w:pPr>
      <w:r>
        <w:rPr>
          <w:rFonts w:ascii="NTTimes/Cyrillic" w:hAnsi="NTTimes/Cyrillic"/>
          <w:sz w:val="18"/>
        </w:rPr>
        <w:t xml:space="preserve"> в) подростки </w:t>
      </w:r>
    </w:p>
    <w:p w:rsidR="00000000" w:rsidRDefault="00A75214">
      <w:pPr>
        <w:ind w:left="284" w:hanging="284"/>
        <w:jc w:val="both"/>
        <w:rPr>
          <w:rFonts w:ascii="NTTimes/Cyrillic" w:hAnsi="NTTimes/Cyrillic"/>
          <w:sz w:val="18"/>
        </w:rPr>
      </w:pPr>
      <w:r>
        <w:rPr>
          <w:rFonts w:ascii="NTTimes/Cyrillic" w:hAnsi="NTTimes/Cyrillic"/>
          <w:sz w:val="18"/>
        </w:rPr>
        <w:t xml:space="preserve"> г) взрослое население </w:t>
      </w:r>
    </w:p>
    <w:p w:rsidR="00000000" w:rsidRDefault="00A75214">
      <w:pPr>
        <w:ind w:left="284" w:hanging="284"/>
        <w:jc w:val="both"/>
        <w:rPr>
          <w:rFonts w:ascii="NTTimes/Cyrillic" w:hAnsi="NTTimes/Cyrillic"/>
          <w:sz w:val="18"/>
        </w:rPr>
      </w:pPr>
      <w:r>
        <w:rPr>
          <w:rFonts w:ascii="NTTimes/Cyrillic" w:hAnsi="NTTimes/Cyrillic"/>
          <w:sz w:val="18"/>
        </w:rPr>
        <w:t xml:space="preserve"> д) ликвидаторы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003. При острой лучевой болезни клинические изменения обязательно имеют место в следующей системе </w:t>
      </w:r>
    </w:p>
    <w:p w:rsidR="00000000" w:rsidRDefault="00A75214">
      <w:pPr>
        <w:ind w:left="284" w:hanging="284"/>
        <w:jc w:val="both"/>
        <w:rPr>
          <w:rFonts w:ascii="NTTimes/Cyrillic" w:hAnsi="NTTimes/Cyrillic"/>
          <w:sz w:val="18"/>
        </w:rPr>
      </w:pPr>
      <w:r>
        <w:rPr>
          <w:rFonts w:ascii="NTTimes/Cyrillic" w:hAnsi="NTTimes/Cyrillic"/>
          <w:sz w:val="18"/>
        </w:rPr>
        <w:t xml:space="preserve"> а) центральной нервной системе </w:t>
      </w:r>
    </w:p>
    <w:p w:rsidR="00000000" w:rsidRDefault="00A75214">
      <w:pPr>
        <w:ind w:left="284" w:hanging="284"/>
        <w:jc w:val="both"/>
        <w:rPr>
          <w:rFonts w:ascii="NTTimes/Cyrillic" w:hAnsi="NTTimes/Cyrillic"/>
          <w:sz w:val="18"/>
        </w:rPr>
      </w:pPr>
      <w:r>
        <w:rPr>
          <w:rFonts w:ascii="NTTimes/Cyrillic" w:hAnsi="NTTimes/Cyrillic"/>
          <w:sz w:val="18"/>
        </w:rPr>
        <w:t xml:space="preserve"> б) сердечно-сосудистой системе </w:t>
      </w:r>
    </w:p>
    <w:p w:rsidR="00000000" w:rsidRDefault="00A75214">
      <w:pPr>
        <w:ind w:left="284" w:hanging="284"/>
        <w:jc w:val="both"/>
        <w:rPr>
          <w:rFonts w:ascii="NTTimes/Cyrillic" w:hAnsi="NTTimes/Cyrillic"/>
          <w:sz w:val="18"/>
        </w:rPr>
      </w:pPr>
      <w:r>
        <w:rPr>
          <w:rFonts w:ascii="NTTimes/Cyrillic" w:hAnsi="NTTimes/Cyrillic"/>
          <w:sz w:val="18"/>
        </w:rPr>
        <w:t xml:space="preserve"> в) системе органов кроветворения </w:t>
      </w:r>
    </w:p>
    <w:p w:rsidR="00000000" w:rsidRDefault="00A75214">
      <w:pPr>
        <w:ind w:left="284" w:hanging="284"/>
        <w:jc w:val="both"/>
        <w:rPr>
          <w:rFonts w:ascii="NTTimes/Cyrillic" w:hAnsi="NTTimes/Cyrillic"/>
          <w:sz w:val="18"/>
        </w:rPr>
      </w:pPr>
      <w:r>
        <w:rPr>
          <w:rFonts w:ascii="NTTimes/Cyrillic" w:hAnsi="NTTimes/Cyrillic"/>
          <w:sz w:val="18"/>
        </w:rPr>
        <w:t xml:space="preserve"> г) пищеварительной с</w:t>
      </w:r>
      <w:r>
        <w:rPr>
          <w:rFonts w:ascii="NTTimes/Cyrillic" w:hAnsi="NTTimes/Cyrillic"/>
          <w:sz w:val="18"/>
        </w:rPr>
        <w:t xml:space="preserve">истеме </w:t>
      </w:r>
    </w:p>
    <w:p w:rsidR="00000000" w:rsidRDefault="00A75214">
      <w:pPr>
        <w:ind w:left="284" w:hanging="284"/>
        <w:jc w:val="both"/>
        <w:rPr>
          <w:rFonts w:ascii="NTTimes/Cyrillic" w:hAnsi="NTTimes/Cyrillic"/>
          <w:sz w:val="18"/>
        </w:rPr>
      </w:pPr>
      <w:r>
        <w:rPr>
          <w:rFonts w:ascii="NTTimes/Cyrillic" w:hAnsi="NTTimes/Cyrillic"/>
          <w:sz w:val="18"/>
        </w:rPr>
        <w:t xml:space="preserve"> д) иммунной системе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004. Клиническим симптомом, наиболее рано возникающим при острой лучевой болезни,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б) лейкопения </w:t>
      </w:r>
    </w:p>
    <w:p w:rsidR="00000000" w:rsidRDefault="00A75214">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A75214">
      <w:pPr>
        <w:ind w:left="284" w:hanging="284"/>
        <w:jc w:val="both"/>
        <w:rPr>
          <w:rFonts w:ascii="NTTimes/Cyrillic" w:hAnsi="NTTimes/Cyrillic"/>
          <w:sz w:val="18"/>
        </w:rPr>
      </w:pPr>
      <w:r>
        <w:rPr>
          <w:rFonts w:ascii="NTTimes/Cyrillic" w:hAnsi="NTTimes/Cyrillic"/>
          <w:sz w:val="18"/>
        </w:rPr>
        <w:t xml:space="preserve"> г) выпадение волос </w:t>
      </w:r>
    </w:p>
    <w:p w:rsidR="00000000" w:rsidRDefault="00A75214">
      <w:pPr>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005. Пороговая доза для развития острой лучевой болезни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0. 5 Гр </w:t>
      </w:r>
    </w:p>
    <w:p w:rsidR="00000000" w:rsidRDefault="00A75214">
      <w:pPr>
        <w:ind w:left="284" w:hanging="284"/>
        <w:jc w:val="both"/>
        <w:rPr>
          <w:rFonts w:ascii="NTTimes/Cyrillic" w:hAnsi="NTTimes/Cyrillic"/>
          <w:sz w:val="18"/>
        </w:rPr>
      </w:pPr>
      <w:r>
        <w:rPr>
          <w:rFonts w:ascii="NTTimes/Cyrillic" w:hAnsi="NTTimes/Cyrillic"/>
          <w:sz w:val="18"/>
        </w:rPr>
        <w:t xml:space="preserve"> б) 1 Гр </w:t>
      </w:r>
    </w:p>
    <w:p w:rsidR="00000000" w:rsidRDefault="00A75214">
      <w:pPr>
        <w:ind w:left="284" w:hanging="284"/>
        <w:jc w:val="both"/>
        <w:rPr>
          <w:rFonts w:ascii="NTTimes/Cyrillic" w:hAnsi="NTTimes/Cyrillic"/>
          <w:sz w:val="18"/>
        </w:rPr>
      </w:pPr>
      <w:r>
        <w:rPr>
          <w:rFonts w:ascii="NTTimes/Cyrillic" w:hAnsi="NTTimes/Cyrillic"/>
          <w:sz w:val="18"/>
        </w:rPr>
        <w:t xml:space="preserve"> в) 2 Гр </w:t>
      </w:r>
    </w:p>
    <w:p w:rsidR="00000000" w:rsidRDefault="00A75214">
      <w:pPr>
        <w:ind w:left="284" w:hanging="284"/>
        <w:jc w:val="both"/>
        <w:rPr>
          <w:rFonts w:ascii="NTTimes/Cyrillic" w:hAnsi="NTTimes/Cyrillic"/>
          <w:sz w:val="18"/>
        </w:rPr>
      </w:pPr>
      <w:r>
        <w:rPr>
          <w:rFonts w:ascii="NTTimes/Cyrillic" w:hAnsi="NTTimes/Cyrillic"/>
          <w:sz w:val="18"/>
        </w:rPr>
        <w:t xml:space="preserve"> г) 3 Гр </w:t>
      </w:r>
    </w:p>
    <w:p w:rsidR="00000000" w:rsidRDefault="00A75214">
      <w:pPr>
        <w:ind w:left="284" w:hanging="284"/>
        <w:jc w:val="both"/>
        <w:rPr>
          <w:rFonts w:ascii="NTTimes/Cyrillic" w:hAnsi="NTTimes/Cyrillic"/>
          <w:sz w:val="18"/>
        </w:rPr>
      </w:pPr>
      <w:r>
        <w:rPr>
          <w:rFonts w:ascii="NTTimes/Cyrillic" w:hAnsi="NTTimes/Cyrillic"/>
          <w:sz w:val="18"/>
        </w:rPr>
        <w:t xml:space="preserve"> д) 4 Гр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006. Наиболее ранними изменениями клинического анализа крови при острой лучевой болезни является уменьшение содержания следующих элементов </w:t>
      </w:r>
    </w:p>
    <w:p w:rsidR="00000000" w:rsidRDefault="00A75214">
      <w:pPr>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A75214">
      <w:pPr>
        <w:ind w:left="284" w:hanging="284"/>
        <w:jc w:val="both"/>
        <w:rPr>
          <w:rFonts w:ascii="NTTimes/Cyrillic" w:hAnsi="NTTimes/Cyrillic"/>
          <w:sz w:val="18"/>
        </w:rPr>
      </w:pPr>
      <w:r>
        <w:rPr>
          <w:rFonts w:ascii="NTTimes/Cyrillic" w:hAnsi="NTTimes/Cyrillic"/>
          <w:sz w:val="18"/>
        </w:rPr>
        <w:t xml:space="preserve"> б) лейкоцитов </w:t>
      </w:r>
    </w:p>
    <w:p w:rsidR="00000000" w:rsidRDefault="00A75214">
      <w:pPr>
        <w:ind w:left="284" w:hanging="284"/>
        <w:jc w:val="both"/>
        <w:rPr>
          <w:rFonts w:ascii="NTTimes/Cyrillic" w:hAnsi="NTTimes/Cyrillic"/>
          <w:sz w:val="18"/>
        </w:rPr>
      </w:pPr>
      <w:r>
        <w:rPr>
          <w:rFonts w:ascii="NTTimes/Cyrillic" w:hAnsi="NTTimes/Cyrillic"/>
          <w:sz w:val="18"/>
        </w:rPr>
        <w:t xml:space="preserve"> в) нейтрофилов </w:t>
      </w:r>
    </w:p>
    <w:p w:rsidR="00000000" w:rsidRDefault="00A75214">
      <w:pPr>
        <w:ind w:left="284" w:hanging="284"/>
        <w:jc w:val="both"/>
        <w:rPr>
          <w:rFonts w:ascii="NTTimes/Cyrillic" w:hAnsi="NTTimes/Cyrillic"/>
          <w:sz w:val="18"/>
        </w:rPr>
      </w:pPr>
      <w:r>
        <w:rPr>
          <w:rFonts w:ascii="NTTimes/Cyrillic" w:hAnsi="NTTimes/Cyrillic"/>
          <w:sz w:val="18"/>
        </w:rPr>
        <w:t xml:space="preserve"> г) лимфоцитов </w:t>
      </w:r>
    </w:p>
    <w:p w:rsidR="00000000" w:rsidRDefault="00A75214">
      <w:pPr>
        <w:ind w:left="284" w:hanging="284"/>
        <w:jc w:val="both"/>
        <w:rPr>
          <w:rFonts w:ascii="NTTimes/Cyrillic" w:hAnsi="NTTimes/Cyrillic"/>
          <w:sz w:val="18"/>
        </w:rPr>
      </w:pPr>
      <w:r>
        <w:rPr>
          <w:rFonts w:ascii="NTTimes/Cyrillic" w:hAnsi="NTTimes/Cyrillic"/>
          <w:sz w:val="18"/>
        </w:rPr>
        <w:t xml:space="preserve"> д) тромбоцитов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007. Минимальная доза излучения, вызывающая развитие хронической лучевой болезни,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1. 5 Гр </w:t>
      </w:r>
    </w:p>
    <w:p w:rsidR="00000000" w:rsidRDefault="00A75214">
      <w:pPr>
        <w:ind w:left="284" w:hanging="284"/>
        <w:jc w:val="both"/>
        <w:rPr>
          <w:rFonts w:ascii="NTTimes/Cyrillic" w:hAnsi="NTTimes/Cyrillic"/>
          <w:sz w:val="18"/>
        </w:rPr>
      </w:pPr>
      <w:r>
        <w:rPr>
          <w:rFonts w:ascii="NTTimes/Cyrillic" w:hAnsi="NTTimes/Cyrillic"/>
          <w:sz w:val="18"/>
        </w:rPr>
        <w:t xml:space="preserve"> б) 1 Гр </w:t>
      </w:r>
    </w:p>
    <w:p w:rsidR="00000000" w:rsidRDefault="00A75214">
      <w:pPr>
        <w:ind w:left="284" w:hanging="284"/>
        <w:jc w:val="both"/>
        <w:rPr>
          <w:rFonts w:ascii="NTTimes/Cyrillic" w:hAnsi="NTTimes/Cyrillic"/>
          <w:sz w:val="18"/>
        </w:rPr>
      </w:pPr>
      <w:r>
        <w:rPr>
          <w:rFonts w:ascii="NTTimes/Cyrillic" w:hAnsi="NTTimes/Cyrillic"/>
          <w:sz w:val="18"/>
        </w:rPr>
        <w:t xml:space="preserve"> в) 0. 5 Гр </w:t>
      </w:r>
    </w:p>
    <w:p w:rsidR="00000000" w:rsidRDefault="00A75214">
      <w:pPr>
        <w:ind w:left="284" w:hanging="284"/>
        <w:jc w:val="both"/>
        <w:rPr>
          <w:rFonts w:ascii="NTTimes/Cyrillic" w:hAnsi="NTTimes/Cyrillic"/>
          <w:sz w:val="18"/>
        </w:rPr>
      </w:pPr>
      <w:r>
        <w:rPr>
          <w:rFonts w:ascii="NTTimes/Cyrillic" w:hAnsi="NTTimes/Cyrillic"/>
          <w:sz w:val="18"/>
        </w:rPr>
        <w:t xml:space="preserve"> г) 0. 1 Гр </w:t>
      </w:r>
    </w:p>
    <w:p w:rsidR="00000000" w:rsidRDefault="00A75214">
      <w:pPr>
        <w:ind w:left="284" w:hanging="284"/>
        <w:jc w:val="both"/>
        <w:rPr>
          <w:rFonts w:ascii="NTTimes/Cyrillic" w:hAnsi="NTTimes/Cyrillic"/>
          <w:sz w:val="18"/>
        </w:rPr>
      </w:pPr>
      <w:r>
        <w:rPr>
          <w:rFonts w:ascii="NTTimes/Cyrillic" w:hAnsi="NTTimes/Cyrillic"/>
          <w:sz w:val="18"/>
        </w:rPr>
        <w:t xml:space="preserve"> д) любая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008. Минимальная доза излучения, вызывающая выпадение волос у человека,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0. 25 Гр </w:t>
      </w:r>
    </w:p>
    <w:p w:rsidR="00000000" w:rsidRDefault="00A75214">
      <w:pPr>
        <w:ind w:left="284" w:hanging="284"/>
        <w:jc w:val="both"/>
        <w:rPr>
          <w:rFonts w:ascii="NTTimes/Cyrillic" w:hAnsi="NTTimes/Cyrillic"/>
          <w:sz w:val="18"/>
        </w:rPr>
      </w:pPr>
      <w:r>
        <w:rPr>
          <w:rFonts w:ascii="NTTimes/Cyrillic" w:hAnsi="NTTimes/Cyrillic"/>
          <w:sz w:val="18"/>
        </w:rPr>
        <w:t xml:space="preserve"> б) 0. 5 Гр </w:t>
      </w:r>
    </w:p>
    <w:p w:rsidR="00000000" w:rsidRDefault="00A75214">
      <w:pPr>
        <w:ind w:left="284" w:hanging="284"/>
        <w:jc w:val="both"/>
        <w:rPr>
          <w:rFonts w:ascii="NTTimes/Cyrillic" w:hAnsi="NTTimes/Cyrillic"/>
          <w:sz w:val="18"/>
        </w:rPr>
      </w:pPr>
      <w:r>
        <w:rPr>
          <w:rFonts w:ascii="NTTimes/Cyrillic" w:hAnsi="NTTimes/Cyrillic"/>
          <w:sz w:val="18"/>
        </w:rPr>
        <w:t xml:space="preserve"> в) 1 Гр </w:t>
      </w:r>
    </w:p>
    <w:p w:rsidR="00000000" w:rsidRDefault="00A75214">
      <w:pPr>
        <w:ind w:left="284" w:hanging="284"/>
        <w:jc w:val="both"/>
        <w:rPr>
          <w:rFonts w:ascii="NTTimes/Cyrillic" w:hAnsi="NTTimes/Cyrillic"/>
          <w:sz w:val="18"/>
        </w:rPr>
      </w:pPr>
      <w:r>
        <w:rPr>
          <w:rFonts w:ascii="NTTimes/Cyrillic" w:hAnsi="NTTimes/Cyrillic"/>
          <w:sz w:val="18"/>
        </w:rPr>
        <w:t xml:space="preserve"> г) 1. 5 Гр </w:t>
      </w:r>
    </w:p>
    <w:p w:rsidR="00000000" w:rsidRDefault="00A75214">
      <w:pPr>
        <w:ind w:left="284" w:hanging="284"/>
        <w:jc w:val="both"/>
        <w:rPr>
          <w:rFonts w:ascii="NTTimes/Cyrillic" w:hAnsi="NTTimes/Cyrillic"/>
          <w:sz w:val="18"/>
        </w:rPr>
      </w:pPr>
      <w:r>
        <w:rPr>
          <w:rFonts w:ascii="NTTimes/Cyrillic" w:hAnsi="NTTimes/Cyrillic"/>
          <w:sz w:val="18"/>
        </w:rPr>
        <w:t xml:space="preserve"> д) 2 Гр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009. Единица активности </w:t>
      </w:r>
    </w:p>
    <w:p w:rsidR="00000000" w:rsidRDefault="00A75214">
      <w:pPr>
        <w:ind w:left="284" w:hanging="284"/>
        <w:jc w:val="both"/>
        <w:rPr>
          <w:rFonts w:ascii="NTTimes/Cyrillic" w:hAnsi="NTTimes/Cyrillic"/>
          <w:sz w:val="18"/>
        </w:rPr>
      </w:pPr>
      <w:r>
        <w:rPr>
          <w:rFonts w:ascii="NTTimes/Cyrillic" w:hAnsi="NTTimes/Cyrillic"/>
          <w:sz w:val="18"/>
        </w:rPr>
        <w:t xml:space="preserve"> а) Рентген </w:t>
      </w:r>
    </w:p>
    <w:p w:rsidR="00000000" w:rsidRDefault="00A75214">
      <w:pPr>
        <w:ind w:left="284" w:hanging="284"/>
        <w:jc w:val="both"/>
        <w:rPr>
          <w:rFonts w:ascii="NTTimes/Cyrillic" w:hAnsi="NTTimes/Cyrillic"/>
          <w:sz w:val="18"/>
        </w:rPr>
      </w:pPr>
      <w:r>
        <w:rPr>
          <w:rFonts w:ascii="NTTimes/Cyrillic" w:hAnsi="NTTimes/Cyrillic"/>
          <w:sz w:val="18"/>
        </w:rPr>
        <w:t xml:space="preserve"> б) Грей </w:t>
      </w:r>
    </w:p>
    <w:p w:rsidR="00000000" w:rsidRDefault="00A75214">
      <w:pPr>
        <w:ind w:left="284" w:hanging="284"/>
        <w:jc w:val="both"/>
        <w:rPr>
          <w:rFonts w:ascii="NTTimes/Cyrillic" w:hAnsi="NTTimes/Cyrillic"/>
          <w:sz w:val="18"/>
        </w:rPr>
      </w:pPr>
      <w:r>
        <w:rPr>
          <w:rFonts w:ascii="NTTimes/Cyrillic" w:hAnsi="NTTimes/Cyrillic"/>
          <w:sz w:val="18"/>
        </w:rPr>
        <w:t xml:space="preserve"> в) Беккерель </w:t>
      </w:r>
    </w:p>
    <w:p w:rsidR="00000000" w:rsidRDefault="00A75214">
      <w:pPr>
        <w:ind w:left="284" w:hanging="284"/>
        <w:jc w:val="both"/>
        <w:rPr>
          <w:rFonts w:ascii="NTTimes/Cyrillic" w:hAnsi="NTTimes/Cyrillic"/>
          <w:sz w:val="18"/>
        </w:rPr>
      </w:pPr>
      <w:r>
        <w:rPr>
          <w:rFonts w:ascii="NTTimes/Cyrillic" w:hAnsi="NTTimes/Cyrillic"/>
          <w:sz w:val="18"/>
        </w:rPr>
        <w:t xml:space="preserve"> г) Рад </w:t>
      </w:r>
    </w:p>
    <w:p w:rsidR="00000000" w:rsidRDefault="00A75214">
      <w:pPr>
        <w:ind w:left="284" w:hanging="284"/>
        <w:jc w:val="both"/>
        <w:rPr>
          <w:rFonts w:ascii="NTTimes/Cyrillic" w:hAnsi="NTTimes/Cyrillic"/>
          <w:sz w:val="18"/>
        </w:rPr>
      </w:pPr>
      <w:r>
        <w:rPr>
          <w:rFonts w:ascii="NTTimes/Cyrillic" w:hAnsi="NTTimes/Cyrillic"/>
          <w:sz w:val="18"/>
        </w:rPr>
        <w:t xml:space="preserve"> д) Зиверт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010. Назначение медикаментозных препаратов, ускоряющих выведение радионуклид</w:t>
      </w:r>
      <w:r>
        <w:rPr>
          <w:rFonts w:ascii="NTTimes/Cyrillic" w:hAnsi="NTTimes/Cyrillic"/>
          <w:sz w:val="18"/>
        </w:rPr>
        <w:t xml:space="preserve">ов из организма,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лицам, проживающим на территориях с уровнем загрязнения по цезию более 40 Ku/км2 </w:t>
      </w:r>
    </w:p>
    <w:p w:rsidR="00000000" w:rsidRDefault="00A75214">
      <w:pPr>
        <w:ind w:left="284" w:hanging="284"/>
        <w:jc w:val="both"/>
        <w:rPr>
          <w:rFonts w:ascii="NTTimes/Cyrillic" w:hAnsi="NTTimes/Cyrillic"/>
          <w:sz w:val="18"/>
        </w:rPr>
      </w:pPr>
      <w:r>
        <w:rPr>
          <w:rFonts w:ascii="NTTimes/Cyrillic" w:hAnsi="NTTimes/Cyrillic"/>
          <w:sz w:val="18"/>
        </w:rPr>
        <w:t xml:space="preserve"> б) лицам, содержащим в организме активность более допустимого содержания по Нормам радиационной безопасности </w:t>
      </w:r>
    </w:p>
    <w:p w:rsidR="00000000" w:rsidRDefault="00A75214">
      <w:pPr>
        <w:ind w:left="284" w:hanging="284"/>
        <w:jc w:val="both"/>
        <w:rPr>
          <w:rFonts w:ascii="NTTimes/Cyrillic" w:hAnsi="NTTimes/Cyrillic"/>
          <w:sz w:val="18"/>
        </w:rPr>
      </w:pPr>
      <w:r>
        <w:rPr>
          <w:rFonts w:ascii="NTTimes/Cyrillic" w:hAnsi="NTTimes/Cyrillic"/>
          <w:sz w:val="18"/>
        </w:rPr>
        <w:t xml:space="preserve"> в) детям, проживающим на загрязненных территориях </w:t>
      </w:r>
    </w:p>
    <w:p w:rsidR="00000000" w:rsidRDefault="00A75214">
      <w:pPr>
        <w:ind w:left="284" w:hanging="284"/>
        <w:jc w:val="both"/>
        <w:rPr>
          <w:rFonts w:ascii="NTTimes/Cyrillic" w:hAnsi="NTTimes/Cyrillic"/>
          <w:sz w:val="18"/>
        </w:rPr>
      </w:pPr>
      <w:r>
        <w:rPr>
          <w:rFonts w:ascii="NTTimes/Cyrillic" w:hAnsi="NTTimes/Cyrillic"/>
          <w:sz w:val="18"/>
        </w:rPr>
        <w:t xml:space="preserve"> г) беременным женщинам, проживающим на загрязненных территориях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011. В настоящее время наибольшее содержание цезия в организме встречается у следующих контингентов </w:t>
      </w:r>
    </w:p>
    <w:p w:rsidR="00000000" w:rsidRDefault="00A75214">
      <w:pPr>
        <w:ind w:left="284" w:hanging="284"/>
        <w:jc w:val="both"/>
        <w:rPr>
          <w:rFonts w:ascii="NTTimes/Cyrillic" w:hAnsi="NTTimes/Cyrillic"/>
          <w:sz w:val="18"/>
        </w:rPr>
      </w:pPr>
      <w:r>
        <w:rPr>
          <w:rFonts w:ascii="NTTimes/Cyrillic" w:hAnsi="NTTimes/Cyrillic"/>
          <w:sz w:val="18"/>
        </w:rPr>
        <w:t xml:space="preserve"> а) детей </w:t>
      </w:r>
    </w:p>
    <w:p w:rsidR="00000000" w:rsidRDefault="00A75214">
      <w:pPr>
        <w:ind w:left="284" w:hanging="284"/>
        <w:jc w:val="both"/>
        <w:rPr>
          <w:rFonts w:ascii="NTTimes/Cyrillic" w:hAnsi="NTTimes/Cyrillic"/>
          <w:sz w:val="18"/>
        </w:rPr>
      </w:pPr>
      <w:r>
        <w:rPr>
          <w:rFonts w:ascii="NTTimes/Cyrillic" w:hAnsi="NTTimes/Cyrillic"/>
          <w:sz w:val="18"/>
        </w:rPr>
        <w:t xml:space="preserve"> б) подростков </w:t>
      </w:r>
    </w:p>
    <w:p w:rsidR="00000000" w:rsidRDefault="00A75214">
      <w:pPr>
        <w:ind w:left="284" w:hanging="284"/>
        <w:jc w:val="both"/>
        <w:rPr>
          <w:rFonts w:ascii="NTTimes/Cyrillic" w:hAnsi="NTTimes/Cyrillic"/>
          <w:sz w:val="18"/>
        </w:rPr>
      </w:pPr>
      <w:r>
        <w:rPr>
          <w:rFonts w:ascii="NTTimes/Cyrillic" w:hAnsi="NTTimes/Cyrillic"/>
          <w:sz w:val="18"/>
        </w:rPr>
        <w:t xml:space="preserve"> в) взрослых </w:t>
      </w:r>
    </w:p>
    <w:p w:rsidR="00000000" w:rsidRDefault="00A75214">
      <w:pPr>
        <w:ind w:left="284" w:hanging="284"/>
        <w:jc w:val="both"/>
        <w:rPr>
          <w:rFonts w:ascii="NTTimes/Cyrillic" w:hAnsi="NTTimes/Cyrillic"/>
          <w:sz w:val="18"/>
        </w:rPr>
      </w:pPr>
      <w:r>
        <w:rPr>
          <w:rFonts w:ascii="NTTimes/Cyrillic" w:hAnsi="NTTimes/Cyrillic"/>
          <w:sz w:val="18"/>
        </w:rPr>
        <w:t xml:space="preserve"> г) пенсионеров </w:t>
      </w:r>
    </w:p>
    <w:p w:rsidR="00000000" w:rsidRDefault="00A75214">
      <w:pPr>
        <w:ind w:left="284" w:hanging="284"/>
        <w:jc w:val="both"/>
        <w:rPr>
          <w:rFonts w:ascii="NTTimes/Cyrillic" w:hAnsi="NTTimes/Cyrillic"/>
          <w:sz w:val="18"/>
        </w:rPr>
      </w:pPr>
      <w:r>
        <w:rPr>
          <w:rFonts w:ascii="NTTimes/Cyrillic" w:hAnsi="NTTimes/Cyrillic"/>
          <w:sz w:val="18"/>
        </w:rPr>
        <w:t xml:space="preserve"> д) береме</w:t>
      </w:r>
      <w:r>
        <w:rPr>
          <w:rFonts w:ascii="NTTimes/Cyrillic" w:hAnsi="NTTimes/Cyrillic"/>
          <w:sz w:val="18"/>
        </w:rPr>
        <w:t xml:space="preserve">нных женщин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012. Из перечисленных радионуклидов в настоящее время в организме людей, проживающих в зоне радиоактивного загрязнения, не встречается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йод </w:t>
      </w:r>
    </w:p>
    <w:p w:rsidR="00000000" w:rsidRDefault="00A75214">
      <w:pPr>
        <w:ind w:left="284" w:hanging="284"/>
        <w:jc w:val="both"/>
        <w:rPr>
          <w:rFonts w:ascii="NTTimes/Cyrillic" w:hAnsi="NTTimes/Cyrillic"/>
          <w:sz w:val="18"/>
        </w:rPr>
      </w:pPr>
      <w:r>
        <w:rPr>
          <w:rFonts w:ascii="NTTimes/Cyrillic" w:hAnsi="NTTimes/Cyrillic"/>
          <w:sz w:val="18"/>
        </w:rPr>
        <w:t xml:space="preserve"> б) цезий </w:t>
      </w:r>
    </w:p>
    <w:p w:rsidR="00000000" w:rsidRDefault="00A75214">
      <w:pPr>
        <w:ind w:left="284" w:hanging="284"/>
        <w:jc w:val="both"/>
        <w:rPr>
          <w:rFonts w:ascii="NTTimes/Cyrillic" w:hAnsi="NTTimes/Cyrillic"/>
          <w:sz w:val="18"/>
        </w:rPr>
      </w:pPr>
      <w:r>
        <w:rPr>
          <w:rFonts w:ascii="NTTimes/Cyrillic" w:hAnsi="NTTimes/Cyrillic"/>
          <w:sz w:val="18"/>
        </w:rPr>
        <w:t xml:space="preserve"> в) стронций </w:t>
      </w:r>
    </w:p>
    <w:p w:rsidR="00000000" w:rsidRDefault="00A75214">
      <w:pPr>
        <w:ind w:left="284" w:hanging="284"/>
        <w:jc w:val="both"/>
        <w:rPr>
          <w:rFonts w:ascii="NTTimes/Cyrillic" w:hAnsi="NTTimes/Cyrillic"/>
          <w:sz w:val="18"/>
        </w:rPr>
      </w:pPr>
      <w:r>
        <w:rPr>
          <w:rFonts w:ascii="NTTimes/Cyrillic" w:hAnsi="NTTimes/Cyrillic"/>
          <w:sz w:val="18"/>
        </w:rPr>
        <w:t xml:space="preserve"> г) плутоний </w:t>
      </w:r>
    </w:p>
    <w:p w:rsidR="00000000" w:rsidRDefault="00A75214">
      <w:pPr>
        <w:ind w:left="284" w:hanging="284"/>
        <w:jc w:val="both"/>
        <w:rPr>
          <w:rFonts w:ascii="NTTimes/Cyrillic" w:hAnsi="NTTimes/Cyrillic"/>
          <w:sz w:val="18"/>
        </w:rPr>
      </w:pPr>
      <w:r>
        <w:rPr>
          <w:rFonts w:ascii="NTTimes/Cyrillic" w:hAnsi="NTTimes/Cyrillic"/>
          <w:sz w:val="18"/>
        </w:rPr>
        <w:t xml:space="preserve"> д) радий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013. "Малыми" принято называть дозы </w:t>
      </w:r>
    </w:p>
    <w:p w:rsidR="00000000" w:rsidRDefault="00A75214">
      <w:pPr>
        <w:ind w:left="284" w:hanging="284"/>
        <w:jc w:val="both"/>
        <w:rPr>
          <w:rFonts w:ascii="NTTimes/Cyrillic" w:hAnsi="NTTimes/Cyrillic"/>
          <w:sz w:val="18"/>
        </w:rPr>
      </w:pPr>
      <w:r>
        <w:rPr>
          <w:rFonts w:ascii="NTTimes/Cyrillic" w:hAnsi="NTTimes/Cyrillic"/>
          <w:sz w:val="18"/>
        </w:rPr>
        <w:t xml:space="preserve"> а) не вызывающие лучевой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б) не вызывающие хромосомных повреждений </w:t>
      </w:r>
    </w:p>
    <w:p w:rsidR="00000000" w:rsidRDefault="00A75214">
      <w:pPr>
        <w:ind w:left="284" w:hanging="284"/>
        <w:jc w:val="both"/>
        <w:rPr>
          <w:rFonts w:ascii="NTTimes/Cyrillic" w:hAnsi="NTTimes/Cyrillic"/>
          <w:sz w:val="18"/>
        </w:rPr>
      </w:pPr>
      <w:r>
        <w:rPr>
          <w:rFonts w:ascii="NTTimes/Cyrillic" w:hAnsi="NTTimes/Cyrillic"/>
          <w:sz w:val="18"/>
        </w:rPr>
        <w:t xml:space="preserve"> в) не вызывающие генных поломок </w:t>
      </w:r>
    </w:p>
    <w:p w:rsidR="00000000" w:rsidRDefault="00A75214">
      <w:pPr>
        <w:ind w:left="284" w:hanging="284"/>
        <w:jc w:val="both"/>
        <w:rPr>
          <w:rFonts w:ascii="NTTimes/Cyrillic" w:hAnsi="NTTimes/Cyrillic"/>
          <w:sz w:val="18"/>
        </w:rPr>
      </w:pPr>
      <w:r>
        <w:rPr>
          <w:rFonts w:ascii="NTTimes/Cyrillic" w:hAnsi="NTTimes/Cyrillic"/>
          <w:sz w:val="18"/>
        </w:rPr>
        <w:t xml:space="preserve"> г) не вызывающие специфических изменений в отдельном организме, а вызывающие статистически выявленные изменения в состоянии здоровья группы </w:t>
      </w:r>
    </w:p>
    <w:p w:rsidR="00000000" w:rsidRDefault="00A75214">
      <w:pPr>
        <w:ind w:left="284" w:hanging="284"/>
        <w:jc w:val="both"/>
        <w:rPr>
          <w:rFonts w:ascii="NTTimes/Cyrillic" w:hAnsi="NTTimes/Cyrillic"/>
          <w:sz w:val="18"/>
        </w:rPr>
      </w:pPr>
      <w:r>
        <w:rPr>
          <w:rFonts w:ascii="NTTimes/Cyrillic" w:hAnsi="NTTimes/Cyrillic"/>
          <w:sz w:val="18"/>
        </w:rPr>
        <w:t xml:space="preserve"> д) меньшие</w:t>
      </w:r>
      <w:r>
        <w:rPr>
          <w:rFonts w:ascii="NTTimes/Cyrillic" w:hAnsi="NTTimes/Cyrillic"/>
          <w:sz w:val="18"/>
        </w:rPr>
        <w:t xml:space="preserve">, чем допустимые дозы облучения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014. После облучения мужских гонад наиболее характерными изменениями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нарушение половой импотенции </w:t>
      </w:r>
    </w:p>
    <w:p w:rsidR="00000000" w:rsidRDefault="00A75214">
      <w:pPr>
        <w:ind w:left="284" w:hanging="284"/>
        <w:jc w:val="both"/>
        <w:rPr>
          <w:rFonts w:ascii="NTTimes/Cyrillic" w:hAnsi="NTTimes/Cyrillic"/>
          <w:sz w:val="18"/>
        </w:rPr>
      </w:pPr>
      <w:r>
        <w:rPr>
          <w:rFonts w:ascii="NTTimes/Cyrillic" w:hAnsi="NTTimes/Cyrillic"/>
          <w:sz w:val="18"/>
        </w:rPr>
        <w:t xml:space="preserve"> б) гипоспермия </w:t>
      </w:r>
    </w:p>
    <w:p w:rsidR="00000000" w:rsidRDefault="00A75214">
      <w:pPr>
        <w:ind w:left="284" w:hanging="284"/>
        <w:jc w:val="both"/>
        <w:rPr>
          <w:rFonts w:ascii="NTTimes/Cyrillic" w:hAnsi="NTTimes/Cyrillic"/>
          <w:sz w:val="18"/>
        </w:rPr>
      </w:pPr>
      <w:r>
        <w:rPr>
          <w:rFonts w:ascii="NTTimes/Cyrillic" w:hAnsi="NTTimes/Cyrillic"/>
          <w:sz w:val="18"/>
        </w:rPr>
        <w:t xml:space="preserve"> в) водянка яичка </w:t>
      </w:r>
    </w:p>
    <w:p w:rsidR="00000000" w:rsidRDefault="00A75214">
      <w:pPr>
        <w:ind w:left="284" w:hanging="284"/>
        <w:jc w:val="both"/>
        <w:rPr>
          <w:rFonts w:ascii="NTTimes/Cyrillic" w:hAnsi="NTTimes/Cyrillic"/>
          <w:sz w:val="18"/>
        </w:rPr>
      </w:pPr>
      <w:r>
        <w:rPr>
          <w:rFonts w:ascii="NTTimes/Cyrillic" w:hAnsi="NTTimes/Cyrillic"/>
          <w:sz w:val="18"/>
        </w:rPr>
        <w:t xml:space="preserve"> г) наследственные болезни у детей </w:t>
      </w:r>
    </w:p>
    <w:p w:rsidR="00000000" w:rsidRDefault="00A75214">
      <w:pPr>
        <w:ind w:left="284" w:hanging="284"/>
        <w:jc w:val="both"/>
        <w:rPr>
          <w:rFonts w:ascii="NTTimes/Cyrillic" w:hAnsi="NTTimes/Cyrillic"/>
          <w:sz w:val="18"/>
        </w:rPr>
      </w:pPr>
      <w:r>
        <w:rPr>
          <w:rFonts w:ascii="NTTimes/Cyrillic" w:hAnsi="NTTimes/Cyrillic"/>
          <w:sz w:val="18"/>
        </w:rPr>
        <w:t xml:space="preserve"> д) снижение в крови тестостерона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015. Единица поглощенной дозы </w:t>
      </w:r>
    </w:p>
    <w:p w:rsidR="00000000" w:rsidRDefault="00A75214">
      <w:pPr>
        <w:ind w:left="284" w:hanging="284"/>
        <w:jc w:val="both"/>
        <w:rPr>
          <w:rFonts w:ascii="NTTimes/Cyrillic" w:hAnsi="NTTimes/Cyrillic"/>
          <w:sz w:val="18"/>
        </w:rPr>
      </w:pPr>
      <w:r>
        <w:rPr>
          <w:rFonts w:ascii="NTTimes/Cyrillic" w:hAnsi="NTTimes/Cyrillic"/>
          <w:sz w:val="18"/>
        </w:rPr>
        <w:t xml:space="preserve"> а) Грей </w:t>
      </w:r>
    </w:p>
    <w:p w:rsidR="00000000" w:rsidRDefault="00A75214">
      <w:pPr>
        <w:ind w:left="284" w:hanging="284"/>
        <w:jc w:val="both"/>
        <w:rPr>
          <w:rFonts w:ascii="NTTimes/Cyrillic" w:hAnsi="NTTimes/Cyrillic"/>
          <w:sz w:val="18"/>
        </w:rPr>
      </w:pPr>
      <w:r>
        <w:rPr>
          <w:rFonts w:ascii="NTTimes/Cyrillic" w:hAnsi="NTTimes/Cyrillic"/>
          <w:sz w:val="18"/>
        </w:rPr>
        <w:t xml:space="preserve"> б) Зиверт </w:t>
      </w:r>
    </w:p>
    <w:p w:rsidR="00000000" w:rsidRDefault="00A75214">
      <w:pPr>
        <w:ind w:left="284" w:hanging="284"/>
        <w:jc w:val="both"/>
        <w:rPr>
          <w:rFonts w:ascii="NTTimes/Cyrillic" w:hAnsi="NTTimes/Cyrillic"/>
          <w:sz w:val="18"/>
        </w:rPr>
      </w:pPr>
      <w:r>
        <w:rPr>
          <w:rFonts w:ascii="NTTimes/Cyrillic" w:hAnsi="NTTimes/Cyrillic"/>
          <w:sz w:val="18"/>
        </w:rPr>
        <w:t xml:space="preserve"> в) Рентген </w:t>
      </w:r>
    </w:p>
    <w:p w:rsidR="00000000" w:rsidRDefault="00A75214">
      <w:pPr>
        <w:ind w:left="284" w:hanging="284"/>
        <w:jc w:val="both"/>
        <w:rPr>
          <w:rFonts w:ascii="NTTimes/Cyrillic" w:hAnsi="NTTimes/Cyrillic"/>
          <w:sz w:val="18"/>
        </w:rPr>
      </w:pPr>
      <w:r>
        <w:rPr>
          <w:rFonts w:ascii="NTTimes/Cyrillic" w:hAnsi="NTTimes/Cyrillic"/>
          <w:sz w:val="18"/>
        </w:rPr>
        <w:t xml:space="preserve"> г) Кюри </w:t>
      </w:r>
    </w:p>
    <w:p w:rsidR="00000000" w:rsidRDefault="00A75214">
      <w:pPr>
        <w:ind w:left="284" w:hanging="284"/>
        <w:jc w:val="both"/>
        <w:rPr>
          <w:rFonts w:ascii="NTTimes/Cyrillic" w:hAnsi="NTTimes/Cyrillic"/>
          <w:sz w:val="18"/>
        </w:rPr>
      </w:pPr>
      <w:r>
        <w:rPr>
          <w:rFonts w:ascii="NTTimes/Cyrillic" w:hAnsi="NTTimes/Cyrillic"/>
          <w:sz w:val="18"/>
        </w:rPr>
        <w:t xml:space="preserve"> д) Бэр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016. Лимфопения, выявленная у больного в течение первых суток, обусловлена </w:t>
      </w:r>
    </w:p>
    <w:p w:rsidR="00000000" w:rsidRDefault="00A75214">
      <w:pPr>
        <w:ind w:left="284" w:hanging="284"/>
        <w:jc w:val="both"/>
        <w:rPr>
          <w:rFonts w:ascii="NTTimes/Cyrillic" w:hAnsi="NTTimes/Cyrillic"/>
          <w:sz w:val="18"/>
        </w:rPr>
      </w:pPr>
      <w:r>
        <w:rPr>
          <w:rFonts w:ascii="NTTimes/Cyrillic" w:hAnsi="NTTimes/Cyrillic"/>
          <w:sz w:val="18"/>
        </w:rPr>
        <w:t xml:space="preserve"> а) локальным внешним облучением конечности </w:t>
      </w:r>
    </w:p>
    <w:p w:rsidR="00000000" w:rsidRDefault="00A75214">
      <w:pPr>
        <w:ind w:left="284" w:hanging="284"/>
        <w:jc w:val="both"/>
        <w:rPr>
          <w:rFonts w:ascii="NTTimes/Cyrillic" w:hAnsi="NTTimes/Cyrillic"/>
          <w:sz w:val="18"/>
        </w:rPr>
      </w:pPr>
      <w:r>
        <w:rPr>
          <w:rFonts w:ascii="NTTimes/Cyrillic" w:hAnsi="NTTimes/Cyrillic"/>
          <w:sz w:val="18"/>
        </w:rPr>
        <w:t xml:space="preserve"> б) поступлением внутрь радионуклидов </w:t>
      </w:r>
    </w:p>
    <w:p w:rsidR="00000000" w:rsidRDefault="00A75214">
      <w:pPr>
        <w:ind w:left="284" w:hanging="284"/>
        <w:jc w:val="both"/>
        <w:rPr>
          <w:rFonts w:ascii="NTTimes/Cyrillic" w:hAnsi="NTTimes/Cyrillic"/>
          <w:sz w:val="18"/>
        </w:rPr>
      </w:pPr>
      <w:r>
        <w:rPr>
          <w:rFonts w:ascii="NTTimes/Cyrillic" w:hAnsi="NTTimes/Cyrillic"/>
          <w:sz w:val="18"/>
        </w:rPr>
        <w:t xml:space="preserve"> в) внешним</w:t>
      </w:r>
      <w:r>
        <w:rPr>
          <w:rFonts w:ascii="NTTimes/Cyrillic" w:hAnsi="NTTimes/Cyrillic"/>
          <w:sz w:val="18"/>
        </w:rPr>
        <w:t xml:space="preserve"> облучением туловища в дозе менее 0. 5 Гр </w:t>
      </w:r>
    </w:p>
    <w:p w:rsidR="00000000" w:rsidRDefault="00A75214">
      <w:pPr>
        <w:ind w:left="284" w:hanging="284"/>
        <w:jc w:val="both"/>
        <w:rPr>
          <w:rFonts w:ascii="NTTimes/Cyrillic" w:hAnsi="NTTimes/Cyrillic"/>
          <w:sz w:val="18"/>
        </w:rPr>
      </w:pPr>
      <w:r>
        <w:rPr>
          <w:rFonts w:ascii="NTTimes/Cyrillic" w:hAnsi="NTTimes/Cyrillic"/>
          <w:sz w:val="18"/>
        </w:rPr>
        <w:t xml:space="preserve"> г) внешним облучением туловища в дозе более 1 Гр </w:t>
      </w:r>
    </w:p>
    <w:p w:rsidR="00000000" w:rsidRDefault="00A75214">
      <w:pPr>
        <w:ind w:left="284" w:hanging="284"/>
        <w:jc w:val="both"/>
        <w:rPr>
          <w:rFonts w:ascii="NTTimes/Cyrillic" w:hAnsi="NTTimes/Cyrillic"/>
          <w:sz w:val="18"/>
        </w:rPr>
      </w:pPr>
      <w:r>
        <w:rPr>
          <w:rFonts w:ascii="NTTimes/Cyrillic" w:hAnsi="NTTimes/Cyrillic"/>
          <w:sz w:val="18"/>
        </w:rPr>
        <w:t xml:space="preserve"> д) заболеванием, не связанным с облучением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017. Мероприятием, которое нужно проводить по предупреждению медицинского облучения плода на начальных сроках беременности, является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производить рентгеновские исследования в первые 10 дней менструального цикла </w:t>
      </w:r>
    </w:p>
    <w:p w:rsidR="00000000" w:rsidRDefault="00A75214">
      <w:pPr>
        <w:ind w:left="284" w:hanging="284"/>
        <w:jc w:val="both"/>
        <w:rPr>
          <w:rFonts w:ascii="NTTimes/Cyrillic" w:hAnsi="NTTimes/Cyrillic"/>
          <w:sz w:val="18"/>
        </w:rPr>
      </w:pPr>
      <w:r>
        <w:rPr>
          <w:rFonts w:ascii="NTTimes/Cyrillic" w:hAnsi="NTTimes/Cyrillic"/>
          <w:sz w:val="18"/>
        </w:rPr>
        <w:t xml:space="preserve"> б) производить рентгеновские исследования во второй половине менструального цикла </w:t>
      </w: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 в) не использовать флюорографию у женщин детородного возраста </w:t>
      </w:r>
    </w:p>
    <w:p w:rsidR="00000000" w:rsidRDefault="00A75214">
      <w:pPr>
        <w:ind w:left="284" w:hanging="284"/>
        <w:jc w:val="both"/>
        <w:rPr>
          <w:rFonts w:ascii="NTTimes/Cyrillic" w:hAnsi="NTTimes/Cyrillic"/>
          <w:sz w:val="18"/>
        </w:rPr>
      </w:pPr>
      <w:r>
        <w:rPr>
          <w:rFonts w:ascii="NTTimes/Cyrillic" w:hAnsi="NTTimes/Cyrillic"/>
          <w:sz w:val="18"/>
        </w:rPr>
        <w:t xml:space="preserve"> г) пере</w:t>
      </w:r>
      <w:r>
        <w:rPr>
          <w:rFonts w:ascii="NTTimes/Cyrillic" w:hAnsi="NTTimes/Cyrillic"/>
          <w:sz w:val="18"/>
        </w:rPr>
        <w:t xml:space="preserve">д рентгеновским исследованием направить женщину на осмотр к гинекологу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Default="00A75214">
      <w:pPr>
        <w:ind w:left="284" w:hanging="284"/>
        <w:jc w:val="both"/>
        <w:rPr>
          <w:rFonts w:ascii="NTTimes/Cyrillic" w:hAnsi="NTTimes/Cyrillic"/>
          <w:sz w:val="18"/>
        </w:rPr>
      </w:pPr>
      <w:r>
        <w:rPr>
          <w:rFonts w:ascii="NTTimes/Cyrillic" w:hAnsi="NTTimes/Cyrillic"/>
          <w:sz w:val="18"/>
        </w:rPr>
        <w:t xml:space="preserve"> а) при поглощенной дозе на плод более 0. 10 Гр </w:t>
      </w:r>
    </w:p>
    <w:p w:rsidR="00000000" w:rsidRDefault="00A75214">
      <w:pPr>
        <w:ind w:left="284" w:hanging="284"/>
        <w:jc w:val="both"/>
        <w:rPr>
          <w:rFonts w:ascii="NTTimes/Cyrillic" w:hAnsi="NTTimes/Cyrillic"/>
          <w:sz w:val="18"/>
        </w:rPr>
      </w:pPr>
      <w:r>
        <w:rPr>
          <w:rFonts w:ascii="NTTimes/Cyrillic" w:hAnsi="NTTimes/Cyrillic"/>
          <w:sz w:val="18"/>
        </w:rPr>
        <w:t xml:space="preserve"> б) при поглощенной дозе на плод более 0. 50 Гр </w:t>
      </w:r>
    </w:p>
    <w:p w:rsidR="00000000" w:rsidRDefault="00A75214">
      <w:pPr>
        <w:ind w:left="284" w:hanging="284"/>
        <w:jc w:val="both"/>
        <w:rPr>
          <w:rFonts w:ascii="NTTimes/Cyrillic" w:hAnsi="NTTimes/Cyrillic"/>
          <w:sz w:val="18"/>
        </w:rPr>
      </w:pPr>
      <w:r>
        <w:rPr>
          <w:rFonts w:ascii="NTTimes/Cyrillic" w:hAnsi="NTTimes/Cyrillic"/>
          <w:sz w:val="18"/>
        </w:rPr>
        <w:t xml:space="preserve"> в) при поглощенной дозе на плод более 1. 0 Гр </w:t>
      </w:r>
    </w:p>
    <w:p w:rsidR="00000000" w:rsidRDefault="00A75214">
      <w:pPr>
        <w:ind w:left="284" w:hanging="284"/>
        <w:jc w:val="both"/>
        <w:rPr>
          <w:rFonts w:ascii="NTTimes/Cyrillic" w:hAnsi="NTTimes/Cyrillic"/>
          <w:sz w:val="18"/>
        </w:rPr>
      </w:pPr>
      <w:r>
        <w:rPr>
          <w:rFonts w:ascii="NTTimes/Cyrillic" w:hAnsi="NTTimes/Cyrillic"/>
          <w:sz w:val="18"/>
        </w:rPr>
        <w:t xml:space="preserve"> г) при облучении в дозе, превышающей допустимый уровень по Нормам радиационной безопасности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019. Число случаев острой лучевой болезни в настоящее время во всем ми</w:t>
      </w:r>
      <w:r>
        <w:rPr>
          <w:rFonts w:ascii="NTTimes/Cyrillic" w:hAnsi="NTTimes/Cyrillic"/>
          <w:sz w:val="18"/>
        </w:rPr>
        <w:t xml:space="preserve">ре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несколько десятков </w:t>
      </w:r>
    </w:p>
    <w:p w:rsidR="00000000" w:rsidRDefault="00A75214">
      <w:pPr>
        <w:ind w:left="284" w:hanging="284"/>
        <w:jc w:val="both"/>
        <w:rPr>
          <w:rFonts w:ascii="NTTimes/Cyrillic" w:hAnsi="NTTimes/Cyrillic"/>
          <w:sz w:val="18"/>
        </w:rPr>
      </w:pPr>
      <w:r>
        <w:rPr>
          <w:rFonts w:ascii="NTTimes/Cyrillic" w:hAnsi="NTTimes/Cyrillic"/>
          <w:sz w:val="18"/>
        </w:rPr>
        <w:t xml:space="preserve"> б) несколько сотен </w:t>
      </w:r>
    </w:p>
    <w:p w:rsidR="00000000" w:rsidRDefault="00A75214">
      <w:pPr>
        <w:ind w:left="284" w:hanging="284"/>
        <w:jc w:val="both"/>
        <w:rPr>
          <w:rFonts w:ascii="NTTimes/Cyrillic" w:hAnsi="NTTimes/Cyrillic"/>
          <w:sz w:val="18"/>
        </w:rPr>
      </w:pPr>
      <w:r>
        <w:rPr>
          <w:rFonts w:ascii="NTTimes/Cyrillic" w:hAnsi="NTTimes/Cyrillic"/>
          <w:sz w:val="18"/>
        </w:rPr>
        <w:t xml:space="preserve"> в) несколько тысяч </w:t>
      </w:r>
    </w:p>
    <w:p w:rsidR="00000000" w:rsidRDefault="00A75214">
      <w:pPr>
        <w:ind w:left="284" w:hanging="284"/>
        <w:jc w:val="both"/>
        <w:rPr>
          <w:rFonts w:ascii="NTTimes/Cyrillic" w:hAnsi="NTTimes/Cyrillic"/>
          <w:sz w:val="18"/>
        </w:rPr>
      </w:pPr>
      <w:r>
        <w:rPr>
          <w:rFonts w:ascii="NTTimes/Cyrillic" w:hAnsi="NTTimes/Cyrillic"/>
          <w:sz w:val="18"/>
        </w:rPr>
        <w:t xml:space="preserve"> г) несколько миллионов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020. Опасность, которую может представлять больной после внешнего g-облучения для медицинского персонала </w:t>
      </w:r>
    </w:p>
    <w:p w:rsidR="00000000" w:rsidRDefault="00A75214">
      <w:pPr>
        <w:ind w:left="284" w:hanging="284"/>
        <w:jc w:val="both"/>
        <w:rPr>
          <w:rFonts w:ascii="NTTimes/Cyrillic" w:hAnsi="NTTimes/Cyrillic"/>
          <w:sz w:val="18"/>
        </w:rPr>
      </w:pPr>
      <w:r>
        <w:rPr>
          <w:rFonts w:ascii="NTTimes/Cyrillic" w:hAnsi="NTTimes/Cyrillic"/>
          <w:sz w:val="18"/>
        </w:rPr>
        <w:t xml:space="preserve"> а) от тела больного исходит g-излучение </w:t>
      </w:r>
    </w:p>
    <w:p w:rsidR="00000000" w:rsidRDefault="00A75214">
      <w:pPr>
        <w:ind w:left="284" w:hanging="284"/>
        <w:jc w:val="both"/>
        <w:rPr>
          <w:rFonts w:ascii="NTTimes/Cyrillic" w:hAnsi="NTTimes/Cyrillic"/>
          <w:sz w:val="18"/>
        </w:rPr>
      </w:pPr>
      <w:r>
        <w:rPr>
          <w:rFonts w:ascii="NTTimes/Cyrillic" w:hAnsi="NTTimes/Cyrillic"/>
          <w:sz w:val="18"/>
        </w:rPr>
        <w:t xml:space="preserve"> б) больной выделяет с мочой радионуклиды </w:t>
      </w:r>
    </w:p>
    <w:p w:rsidR="00000000" w:rsidRDefault="00A75214">
      <w:pPr>
        <w:ind w:left="284" w:hanging="284"/>
        <w:jc w:val="both"/>
        <w:rPr>
          <w:rFonts w:ascii="NTTimes/Cyrillic" w:hAnsi="NTTimes/Cyrillic"/>
          <w:sz w:val="18"/>
        </w:rPr>
      </w:pPr>
      <w:r>
        <w:rPr>
          <w:rFonts w:ascii="NTTimes/Cyrillic" w:hAnsi="NTTimes/Cyrillic"/>
          <w:sz w:val="18"/>
        </w:rPr>
        <w:t xml:space="preserve"> в) никакую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021. Мероприятие по оказанию первичной помощи пострадавшему, находящемуся в тяжелом состоянии, - это </w:t>
      </w:r>
    </w:p>
    <w:p w:rsidR="00000000" w:rsidRDefault="00A75214">
      <w:pPr>
        <w:ind w:left="284" w:hanging="284"/>
        <w:jc w:val="both"/>
        <w:rPr>
          <w:rFonts w:ascii="NTTimes/Cyrillic" w:hAnsi="NTTimes/Cyrillic"/>
          <w:sz w:val="18"/>
        </w:rPr>
      </w:pPr>
      <w:r>
        <w:rPr>
          <w:rFonts w:ascii="NTTimes/Cyrillic" w:hAnsi="NTTimes/Cyrillic"/>
          <w:sz w:val="18"/>
        </w:rPr>
        <w:t xml:space="preserve"> а) дезактивация кожи </w:t>
      </w:r>
    </w:p>
    <w:p w:rsidR="00000000" w:rsidRDefault="00A75214">
      <w:pPr>
        <w:ind w:left="284" w:hanging="284"/>
        <w:jc w:val="both"/>
        <w:rPr>
          <w:rFonts w:ascii="NTTimes/Cyrillic" w:hAnsi="NTTimes/Cyrillic"/>
          <w:sz w:val="18"/>
        </w:rPr>
      </w:pPr>
      <w:r>
        <w:rPr>
          <w:rFonts w:ascii="NTTimes/Cyrillic" w:hAnsi="NTTimes/Cyrillic"/>
          <w:sz w:val="18"/>
        </w:rPr>
        <w:t xml:space="preserve"> б) прием радиопротектора </w:t>
      </w:r>
    </w:p>
    <w:p w:rsidR="00000000" w:rsidRDefault="00A75214">
      <w:pPr>
        <w:ind w:left="284" w:hanging="284"/>
        <w:jc w:val="both"/>
        <w:rPr>
          <w:rFonts w:ascii="NTTimes/Cyrillic" w:hAnsi="NTTimes/Cyrillic"/>
          <w:sz w:val="18"/>
        </w:rPr>
      </w:pPr>
      <w:r>
        <w:rPr>
          <w:rFonts w:ascii="NTTimes/Cyrillic" w:hAnsi="NTTimes/Cyrillic"/>
          <w:sz w:val="18"/>
        </w:rPr>
        <w:t xml:space="preserve"> в) реанимационные мероприятия </w:t>
      </w:r>
    </w:p>
    <w:p w:rsidR="00000000" w:rsidRDefault="00A75214">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A75214">
      <w:pPr>
        <w:ind w:left="284" w:hanging="284"/>
        <w:jc w:val="both"/>
        <w:rPr>
          <w:rFonts w:ascii="NTTimes/Cyrillic" w:hAnsi="NTTimes/Cyrillic"/>
          <w:sz w:val="18"/>
        </w:rPr>
      </w:pPr>
      <w:r>
        <w:rPr>
          <w:rFonts w:ascii="NTTimes/Cyrillic" w:hAnsi="NTTimes/Cyrillic"/>
          <w:sz w:val="18"/>
        </w:rPr>
        <w:t xml:space="preserve"> д) купирование рвоты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022. Степень тяжести лучевого поражения определяется </w:t>
      </w:r>
    </w:p>
    <w:p w:rsidR="00000000" w:rsidRDefault="00A75214">
      <w:pPr>
        <w:ind w:left="284" w:hanging="284"/>
        <w:jc w:val="both"/>
        <w:rPr>
          <w:rFonts w:ascii="NTTimes/Cyrillic" w:hAnsi="NTTimes/Cyrillic"/>
          <w:sz w:val="18"/>
        </w:rPr>
      </w:pPr>
      <w:r>
        <w:rPr>
          <w:rFonts w:ascii="NTTimes/Cyrillic" w:hAnsi="NTTimes/Cyrillic"/>
          <w:sz w:val="18"/>
        </w:rPr>
        <w:t xml:space="preserve"> а) содержанием радионуклидов на месте облучения </w:t>
      </w:r>
    </w:p>
    <w:p w:rsidR="00000000" w:rsidRDefault="00A75214">
      <w:pPr>
        <w:ind w:left="284" w:hanging="284"/>
        <w:jc w:val="both"/>
        <w:rPr>
          <w:rFonts w:ascii="NTTimes/Cyrillic" w:hAnsi="NTTimes/Cyrillic"/>
          <w:sz w:val="18"/>
        </w:rPr>
      </w:pPr>
      <w:r>
        <w:rPr>
          <w:rFonts w:ascii="NTTimes/Cyrillic" w:hAnsi="NTTimes/Cyrillic"/>
          <w:sz w:val="18"/>
        </w:rPr>
        <w:t xml:space="preserve"> б) количеством "горячих" частиц в легких </w:t>
      </w:r>
    </w:p>
    <w:p w:rsidR="00000000" w:rsidRDefault="00A75214">
      <w:pPr>
        <w:ind w:left="284" w:hanging="284"/>
        <w:jc w:val="both"/>
        <w:rPr>
          <w:rFonts w:ascii="NTTimes/Cyrillic" w:hAnsi="NTTimes/Cyrillic"/>
          <w:sz w:val="18"/>
        </w:rPr>
      </w:pPr>
      <w:r>
        <w:rPr>
          <w:rFonts w:ascii="NTTimes/Cyrillic" w:hAnsi="NTTimes/Cyrillic"/>
          <w:sz w:val="18"/>
        </w:rPr>
        <w:t xml:space="preserve"> в) количеством радионуклидов в организме </w:t>
      </w:r>
    </w:p>
    <w:p w:rsidR="00000000" w:rsidRDefault="00A75214">
      <w:pPr>
        <w:ind w:left="284" w:hanging="284"/>
        <w:jc w:val="both"/>
        <w:rPr>
          <w:rFonts w:ascii="NTTimes/Cyrillic" w:hAnsi="NTTimes/Cyrillic"/>
          <w:sz w:val="18"/>
        </w:rPr>
      </w:pPr>
      <w:r>
        <w:rPr>
          <w:rFonts w:ascii="NTTimes/Cyrillic" w:hAnsi="NTTimes/Cyrillic"/>
          <w:sz w:val="18"/>
        </w:rPr>
        <w:t xml:space="preserve"> г) степенью угнетения кроветворения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023. Инфекционные осложнения у больных острой лучевой болезнью вероятны при следующем уровне нейтрофилов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3 000в мкл </w:t>
      </w:r>
    </w:p>
    <w:p w:rsidR="00000000" w:rsidRDefault="00A75214">
      <w:pPr>
        <w:ind w:left="284" w:hanging="284"/>
        <w:jc w:val="both"/>
        <w:rPr>
          <w:rFonts w:ascii="NTTimes/Cyrillic" w:hAnsi="NTTimes/Cyrillic"/>
          <w:sz w:val="18"/>
        </w:rPr>
      </w:pPr>
      <w:r>
        <w:rPr>
          <w:rFonts w:ascii="NTTimes/Cyrillic" w:hAnsi="NTTimes/Cyrillic"/>
          <w:sz w:val="18"/>
        </w:rPr>
        <w:t xml:space="preserve"> б) менее 100в мкл </w:t>
      </w:r>
    </w:p>
    <w:p w:rsidR="00000000" w:rsidRDefault="00A75214">
      <w:pPr>
        <w:ind w:left="284" w:hanging="284"/>
        <w:jc w:val="both"/>
        <w:rPr>
          <w:rFonts w:ascii="NTTimes/Cyrillic" w:hAnsi="NTTimes/Cyrillic"/>
          <w:sz w:val="18"/>
        </w:rPr>
      </w:pPr>
      <w:r>
        <w:rPr>
          <w:rFonts w:ascii="NTTimes/Cyrillic" w:hAnsi="NTTimes/Cyrillic"/>
          <w:sz w:val="18"/>
        </w:rPr>
        <w:t xml:space="preserve"> в) менее нормы </w:t>
      </w:r>
    </w:p>
    <w:p w:rsidR="00000000" w:rsidRDefault="00A75214">
      <w:pPr>
        <w:ind w:left="284" w:hanging="284"/>
        <w:jc w:val="both"/>
        <w:rPr>
          <w:rFonts w:ascii="NTTimes/Cyrillic" w:hAnsi="NTTimes/Cyrillic"/>
          <w:sz w:val="18"/>
        </w:rPr>
      </w:pPr>
      <w:r>
        <w:rPr>
          <w:rFonts w:ascii="NTTimes/Cyrillic" w:hAnsi="NTTimes/Cyrillic"/>
          <w:sz w:val="18"/>
        </w:rPr>
        <w:t xml:space="preserve"> г) менее 500в мкл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024. Кровоточивость возникает при следующем содержании тромбоцит</w:t>
      </w:r>
      <w:r>
        <w:rPr>
          <w:rFonts w:ascii="NTTimes/Cyrillic" w:hAnsi="NTTimes/Cyrillic"/>
          <w:sz w:val="18"/>
        </w:rPr>
        <w:t xml:space="preserve">ов в крови </w:t>
      </w:r>
    </w:p>
    <w:p w:rsidR="00000000" w:rsidRDefault="00A75214">
      <w:pPr>
        <w:ind w:left="284" w:hanging="284"/>
        <w:jc w:val="both"/>
        <w:rPr>
          <w:rFonts w:ascii="NTTimes/Cyrillic" w:hAnsi="NTTimes/Cyrillic"/>
          <w:sz w:val="18"/>
        </w:rPr>
      </w:pPr>
      <w:r>
        <w:rPr>
          <w:rFonts w:ascii="NTTimes/Cyrillic" w:hAnsi="NTTimes/Cyrillic"/>
          <w:sz w:val="18"/>
        </w:rPr>
        <w:t xml:space="preserve"> а) менее 150 тыс в мкл </w:t>
      </w:r>
    </w:p>
    <w:p w:rsidR="00000000" w:rsidRDefault="00A75214">
      <w:pPr>
        <w:ind w:left="284" w:hanging="284"/>
        <w:jc w:val="both"/>
        <w:rPr>
          <w:rFonts w:ascii="NTTimes/Cyrillic" w:hAnsi="NTTimes/Cyrillic"/>
          <w:sz w:val="18"/>
        </w:rPr>
      </w:pPr>
      <w:r>
        <w:rPr>
          <w:rFonts w:ascii="NTTimes/Cyrillic" w:hAnsi="NTTimes/Cyrillic"/>
          <w:sz w:val="18"/>
        </w:rPr>
        <w:t xml:space="preserve"> б) менее 100 тыс в мкл </w:t>
      </w:r>
    </w:p>
    <w:p w:rsidR="00000000" w:rsidRDefault="00A75214">
      <w:pPr>
        <w:ind w:left="284" w:hanging="284"/>
        <w:jc w:val="both"/>
        <w:rPr>
          <w:rFonts w:ascii="NTTimes/Cyrillic" w:hAnsi="NTTimes/Cyrillic"/>
          <w:sz w:val="18"/>
        </w:rPr>
      </w:pPr>
      <w:r>
        <w:rPr>
          <w:rFonts w:ascii="NTTimes/Cyrillic" w:hAnsi="NTTimes/Cyrillic"/>
          <w:sz w:val="18"/>
        </w:rPr>
        <w:t xml:space="preserve"> в) менее 50 тыс в мкл </w:t>
      </w:r>
    </w:p>
    <w:p w:rsidR="00000000" w:rsidRDefault="00A75214">
      <w:pPr>
        <w:ind w:left="284" w:hanging="284"/>
        <w:jc w:val="both"/>
        <w:rPr>
          <w:rFonts w:ascii="NTTimes/Cyrillic" w:hAnsi="NTTimes/Cyrillic"/>
          <w:sz w:val="18"/>
        </w:rPr>
      </w:pPr>
      <w:r>
        <w:rPr>
          <w:rFonts w:ascii="NTTimes/Cyrillic" w:hAnsi="NTTimes/Cyrillic"/>
          <w:sz w:val="18"/>
        </w:rPr>
        <w:t xml:space="preserve"> г) менее 40 тыс в мкл </w:t>
      </w:r>
    </w:p>
    <w:p w:rsidR="00000000" w:rsidRDefault="00A75214">
      <w:pPr>
        <w:ind w:left="284" w:hanging="284"/>
        <w:jc w:val="both"/>
        <w:rPr>
          <w:rFonts w:ascii="NTTimes/Cyrillic" w:hAnsi="NTTimes/Cyrillic"/>
          <w:sz w:val="18"/>
        </w:rPr>
      </w:pPr>
      <w:r>
        <w:rPr>
          <w:rFonts w:ascii="NTTimes/Cyrillic" w:hAnsi="NTTimes/Cyrillic"/>
          <w:sz w:val="18"/>
        </w:rPr>
        <w:t xml:space="preserve"> д) менее 10 тыс в мкл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025. Число случаев хронической лучевой болезни у работников предприятий атомной промышленности и энергетики составляет </w:t>
      </w:r>
    </w:p>
    <w:p w:rsidR="00000000" w:rsidRDefault="00A75214">
      <w:pPr>
        <w:ind w:left="284" w:hanging="284"/>
        <w:jc w:val="both"/>
        <w:rPr>
          <w:rFonts w:ascii="NTTimes/Cyrillic" w:hAnsi="NTTimes/Cyrillic"/>
          <w:sz w:val="18"/>
        </w:rPr>
      </w:pPr>
      <w:r>
        <w:rPr>
          <w:rFonts w:ascii="NTTimes/Cyrillic" w:hAnsi="NTTimes/Cyrillic"/>
          <w:sz w:val="18"/>
        </w:rPr>
        <w:t xml:space="preserve"> а) до 10 случаев в год </w:t>
      </w:r>
    </w:p>
    <w:p w:rsidR="00000000" w:rsidRDefault="00A75214">
      <w:pPr>
        <w:ind w:left="284" w:hanging="284"/>
        <w:jc w:val="both"/>
        <w:rPr>
          <w:rFonts w:ascii="NTTimes/Cyrillic" w:hAnsi="NTTimes/Cyrillic"/>
          <w:sz w:val="18"/>
        </w:rPr>
      </w:pPr>
      <w:r>
        <w:rPr>
          <w:rFonts w:ascii="NTTimes/Cyrillic" w:hAnsi="NTTimes/Cyrillic"/>
          <w:sz w:val="18"/>
        </w:rPr>
        <w:t xml:space="preserve"> б) нисколько </w:t>
      </w:r>
    </w:p>
    <w:p w:rsidR="00000000" w:rsidRDefault="00A75214">
      <w:pPr>
        <w:ind w:left="284" w:hanging="284"/>
        <w:jc w:val="both"/>
        <w:rPr>
          <w:rFonts w:ascii="NTTimes/Cyrillic" w:hAnsi="NTTimes/Cyrillic"/>
          <w:sz w:val="18"/>
        </w:rPr>
      </w:pPr>
      <w:r>
        <w:rPr>
          <w:rFonts w:ascii="NTTimes/Cyrillic" w:hAnsi="NTTimes/Cyrillic"/>
          <w:sz w:val="18"/>
        </w:rPr>
        <w:t xml:space="preserve"> в) менее 100 случаев в год </w:t>
      </w:r>
    </w:p>
    <w:p w:rsidR="00000000" w:rsidRDefault="00A75214">
      <w:pPr>
        <w:ind w:left="284" w:hanging="284"/>
        <w:jc w:val="both"/>
        <w:rPr>
          <w:rFonts w:ascii="NTTimes/Cyrillic" w:hAnsi="NTTimes/Cyrillic"/>
          <w:sz w:val="18"/>
        </w:rPr>
      </w:pPr>
      <w:r>
        <w:rPr>
          <w:rFonts w:ascii="NTTimes/Cyrillic" w:hAnsi="NTTimes/Cyrillic"/>
          <w:sz w:val="18"/>
        </w:rPr>
        <w:t xml:space="preserve"> г) менее 1000 случаев в год </w:t>
      </w:r>
    </w:p>
    <w:p w:rsidR="00000000" w:rsidRDefault="00A75214">
      <w:pPr>
        <w:ind w:left="284" w:hanging="284"/>
        <w:jc w:val="both"/>
        <w:rPr>
          <w:rFonts w:ascii="NTTimes/Cyrillic" w:hAnsi="NTTimes/Cyrillic"/>
          <w:sz w:val="18"/>
        </w:rPr>
      </w:pPr>
      <w:r>
        <w:rPr>
          <w:rFonts w:ascii="NTTimes/Cyrillic" w:hAnsi="NTTimes/Cyrillic"/>
          <w:sz w:val="18"/>
        </w:rPr>
        <w:t xml:space="preserve"> д) 20-30 случаев в год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026. Шахтеры урановых шахт получают наибольшую дозу </w:t>
      </w:r>
    </w:p>
    <w:p w:rsidR="00000000" w:rsidRDefault="00A75214">
      <w:pPr>
        <w:ind w:left="284" w:hanging="284"/>
        <w:jc w:val="both"/>
        <w:rPr>
          <w:rFonts w:ascii="NTTimes/Cyrillic" w:hAnsi="NTTimes/Cyrillic"/>
          <w:sz w:val="18"/>
        </w:rPr>
      </w:pPr>
      <w:r>
        <w:rPr>
          <w:rFonts w:ascii="NTTimes/Cyrillic" w:hAnsi="NTTimes/Cyrillic"/>
          <w:sz w:val="18"/>
        </w:rPr>
        <w:t xml:space="preserve"> а) на костный мозг </w:t>
      </w:r>
    </w:p>
    <w:p w:rsidR="00000000" w:rsidRDefault="00A75214">
      <w:pPr>
        <w:ind w:left="284" w:hanging="284"/>
        <w:jc w:val="both"/>
        <w:rPr>
          <w:rFonts w:ascii="NTTimes/Cyrillic" w:hAnsi="NTTimes/Cyrillic"/>
          <w:sz w:val="18"/>
        </w:rPr>
      </w:pPr>
      <w:r>
        <w:rPr>
          <w:rFonts w:ascii="NTTimes/Cyrillic" w:hAnsi="NTTimes/Cyrillic"/>
          <w:sz w:val="18"/>
        </w:rPr>
        <w:t xml:space="preserve"> б) на печень </w:t>
      </w:r>
    </w:p>
    <w:p w:rsidR="00000000" w:rsidRDefault="00A75214">
      <w:pPr>
        <w:ind w:left="284" w:hanging="284"/>
        <w:jc w:val="both"/>
        <w:rPr>
          <w:rFonts w:ascii="NTTimes/Cyrillic" w:hAnsi="NTTimes/Cyrillic"/>
          <w:sz w:val="18"/>
        </w:rPr>
      </w:pPr>
      <w:r>
        <w:rPr>
          <w:rFonts w:ascii="NTTimes/Cyrillic" w:hAnsi="NTTimes/Cyrillic"/>
          <w:sz w:val="18"/>
        </w:rPr>
        <w:t xml:space="preserve"> в) на легкие </w:t>
      </w:r>
    </w:p>
    <w:p w:rsidR="00000000" w:rsidRDefault="00A75214">
      <w:pPr>
        <w:ind w:left="284" w:hanging="284"/>
        <w:jc w:val="both"/>
        <w:rPr>
          <w:rFonts w:ascii="NTTimes/Cyrillic" w:hAnsi="NTTimes/Cyrillic"/>
          <w:sz w:val="18"/>
        </w:rPr>
      </w:pPr>
      <w:r>
        <w:rPr>
          <w:rFonts w:ascii="NTTimes/Cyrillic" w:hAnsi="NTTimes/Cyrillic"/>
          <w:sz w:val="18"/>
        </w:rPr>
        <w:t xml:space="preserve"> г) на желудок </w:t>
      </w:r>
    </w:p>
    <w:p w:rsidR="00000000" w:rsidRDefault="00A75214">
      <w:pPr>
        <w:ind w:left="284" w:hanging="284"/>
        <w:jc w:val="both"/>
        <w:rPr>
          <w:rFonts w:ascii="NTTimes/Cyrillic" w:hAnsi="NTTimes/Cyrillic"/>
          <w:sz w:val="18"/>
        </w:rPr>
      </w:pPr>
      <w:r>
        <w:rPr>
          <w:rFonts w:ascii="NTTimes/Cyrillic" w:hAnsi="NTTimes/Cyrillic"/>
          <w:sz w:val="18"/>
        </w:rPr>
        <w:t xml:space="preserve"> д) на щитов</w:t>
      </w:r>
      <w:r>
        <w:rPr>
          <w:rFonts w:ascii="NTTimes/Cyrillic" w:hAnsi="NTTimes/Cyrillic"/>
          <w:sz w:val="18"/>
        </w:rPr>
        <w:t xml:space="preserve">идную железу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027. Предпочтительным донором костного мозга для лечения больного острой лучевой болезнью являются </w:t>
      </w:r>
    </w:p>
    <w:p w:rsidR="00000000" w:rsidRDefault="00A75214">
      <w:pPr>
        <w:ind w:left="284" w:hanging="284"/>
        <w:jc w:val="both"/>
        <w:rPr>
          <w:rFonts w:ascii="NTTimes/Cyrillic" w:hAnsi="NTTimes/Cyrillic"/>
          <w:sz w:val="18"/>
        </w:rPr>
      </w:pPr>
      <w:r>
        <w:rPr>
          <w:rFonts w:ascii="NTTimes/Cyrillic" w:hAnsi="NTTimes/Cyrillic"/>
          <w:sz w:val="18"/>
        </w:rPr>
        <w:t xml:space="preserve"> а) родители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б) родные братья или сестры </w:t>
      </w:r>
    </w:p>
    <w:p w:rsidR="00000000" w:rsidRDefault="00A75214">
      <w:pPr>
        <w:ind w:left="284" w:hanging="284"/>
        <w:jc w:val="both"/>
        <w:rPr>
          <w:rFonts w:ascii="NTTimes/Cyrillic" w:hAnsi="NTTimes/Cyrillic"/>
          <w:sz w:val="18"/>
        </w:rPr>
      </w:pPr>
      <w:r>
        <w:rPr>
          <w:rFonts w:ascii="NTTimes/Cyrillic" w:hAnsi="NTTimes/Cyrillic"/>
          <w:sz w:val="18"/>
        </w:rPr>
        <w:t xml:space="preserve"> в) дети больного </w:t>
      </w:r>
    </w:p>
    <w:p w:rsidR="00000000" w:rsidRDefault="00A75214">
      <w:pPr>
        <w:ind w:left="284" w:hanging="284"/>
        <w:jc w:val="both"/>
        <w:rPr>
          <w:rFonts w:ascii="NTTimes/Cyrillic" w:hAnsi="NTTimes/Cyrillic"/>
          <w:sz w:val="18"/>
        </w:rPr>
      </w:pPr>
      <w:r>
        <w:rPr>
          <w:rFonts w:ascii="NTTimes/Cyrillic" w:hAnsi="NTTimes/Cyrillic"/>
          <w:sz w:val="18"/>
        </w:rPr>
        <w:t xml:space="preserve"> г) другие члены семьи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028. Первое место среди причин смерти ликвидаторов аварии на ЧАЭС занимают </w:t>
      </w:r>
    </w:p>
    <w:p w:rsidR="00000000" w:rsidRDefault="00A75214">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029. Первое место среди причин смерти у населения, проживающего на загрязненной территории, занимают </w:t>
      </w:r>
    </w:p>
    <w:p w:rsidR="00000000" w:rsidRDefault="00A75214">
      <w:pPr>
        <w:ind w:left="284" w:hanging="284"/>
        <w:jc w:val="both"/>
        <w:rPr>
          <w:rFonts w:ascii="NTTimes/Cyrillic" w:hAnsi="NTTimes/Cyrillic"/>
          <w:sz w:val="18"/>
        </w:rPr>
      </w:pPr>
      <w:r>
        <w:rPr>
          <w:rFonts w:ascii="NTTimes/Cyrillic" w:hAnsi="NTTimes/Cyrillic"/>
          <w:sz w:val="18"/>
        </w:rPr>
        <w:t xml:space="preserve"> а) сердечно-сосудистые заб</w:t>
      </w:r>
      <w:r>
        <w:rPr>
          <w:rFonts w:ascii="NTTimes/Cyrillic" w:hAnsi="NTTimes/Cyrillic"/>
          <w:sz w:val="18"/>
        </w:rPr>
        <w:t xml:space="preserve">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A75214">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030. Нижеперечисленные злокачественные новообразования, наиболее вероятны для лиц, подвергшихся облучению в результате аварии на ЧАЭС </w:t>
      </w:r>
    </w:p>
    <w:p w:rsidR="00000000" w:rsidRDefault="00A75214">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A75214">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A75214">
      <w:pPr>
        <w:ind w:left="284" w:hanging="284"/>
        <w:jc w:val="both"/>
        <w:rPr>
          <w:rFonts w:ascii="NTTimes/Cyrillic" w:hAnsi="NTTimes/Cyrillic"/>
          <w:sz w:val="18"/>
        </w:rPr>
      </w:pPr>
      <w:r>
        <w:rPr>
          <w:rFonts w:ascii="NTTimes/Cyrillic" w:hAnsi="NTTimes/Cyrillic"/>
          <w:sz w:val="18"/>
        </w:rPr>
        <w:t xml:space="preserve"> в) лейкозы </w:t>
      </w:r>
    </w:p>
    <w:p w:rsidR="00000000" w:rsidRDefault="00A75214">
      <w:pPr>
        <w:ind w:left="284" w:hanging="284"/>
        <w:jc w:val="both"/>
        <w:rPr>
          <w:rFonts w:ascii="NTTimes/Cyrillic" w:hAnsi="NTTimes/Cyrillic"/>
          <w:sz w:val="18"/>
        </w:rPr>
      </w:pPr>
      <w:r>
        <w:rPr>
          <w:rFonts w:ascii="NTTimes/Cyrillic" w:hAnsi="NTTimes/Cyrillic"/>
          <w:sz w:val="18"/>
        </w:rPr>
        <w:t xml:space="preserve"> г) рак щитовидной железы </w:t>
      </w:r>
    </w:p>
    <w:p w:rsidR="00000000" w:rsidRDefault="00A75214">
      <w:pPr>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031. Наибольший вклад в риск (вероятность) развития злокачественных новообразований у населения, проживающего на загрязненных территориях, вносят </w:t>
      </w:r>
    </w:p>
    <w:p w:rsidR="00000000" w:rsidRDefault="00A75214">
      <w:pPr>
        <w:ind w:left="284" w:hanging="284"/>
        <w:jc w:val="both"/>
        <w:rPr>
          <w:rFonts w:ascii="NTTimes/Cyrillic" w:hAnsi="NTTimes/Cyrillic"/>
          <w:sz w:val="18"/>
        </w:rPr>
      </w:pPr>
      <w:r>
        <w:rPr>
          <w:rFonts w:ascii="NTTimes/Cyrillic" w:hAnsi="NTTimes/Cyrillic"/>
          <w:sz w:val="18"/>
        </w:rPr>
        <w:t xml:space="preserve"> а) сельскохозяйственные работы без средств индивидуальной защ</w:t>
      </w:r>
      <w:r>
        <w:rPr>
          <w:rFonts w:ascii="NTTimes/Cyrillic" w:hAnsi="NTTimes/Cyrillic"/>
          <w:sz w:val="18"/>
        </w:rPr>
        <w:t xml:space="preserve">иты </w:t>
      </w:r>
    </w:p>
    <w:p w:rsidR="00000000" w:rsidRDefault="00A75214">
      <w:pPr>
        <w:ind w:left="284" w:hanging="284"/>
        <w:jc w:val="both"/>
        <w:rPr>
          <w:rFonts w:ascii="NTTimes/Cyrillic" w:hAnsi="NTTimes/Cyrillic"/>
          <w:sz w:val="18"/>
        </w:rPr>
      </w:pPr>
      <w:r>
        <w:rPr>
          <w:rFonts w:ascii="NTTimes/Cyrillic" w:hAnsi="NTTimes/Cyrillic"/>
          <w:sz w:val="18"/>
        </w:rPr>
        <w:t xml:space="preserve"> б) употребление алкоголя </w:t>
      </w:r>
    </w:p>
    <w:p w:rsidR="00000000" w:rsidRDefault="00A75214">
      <w:pPr>
        <w:ind w:left="284" w:hanging="284"/>
        <w:jc w:val="both"/>
        <w:rPr>
          <w:rFonts w:ascii="NTTimes/Cyrillic" w:hAnsi="NTTimes/Cyrillic"/>
          <w:sz w:val="18"/>
        </w:rPr>
      </w:pPr>
      <w:r>
        <w:rPr>
          <w:rFonts w:ascii="NTTimes/Cyrillic" w:hAnsi="NTTimes/Cyrillic"/>
          <w:sz w:val="18"/>
        </w:rPr>
        <w:t xml:space="preserve"> в) курение </w:t>
      </w:r>
    </w:p>
    <w:p w:rsidR="00000000" w:rsidRDefault="00A75214">
      <w:pPr>
        <w:ind w:left="284" w:hanging="284"/>
        <w:jc w:val="both"/>
        <w:rPr>
          <w:rFonts w:ascii="NTTimes/Cyrillic" w:hAnsi="NTTimes/Cyrillic"/>
          <w:sz w:val="18"/>
        </w:rPr>
      </w:pPr>
      <w:r>
        <w:rPr>
          <w:rFonts w:ascii="NTTimes/Cyrillic" w:hAnsi="NTTimes/Cyrillic"/>
          <w:sz w:val="18"/>
        </w:rPr>
        <w:t xml:space="preserve"> г) употребление продуктов местного производства </w:t>
      </w:r>
    </w:p>
    <w:p w:rsidR="00000000" w:rsidRDefault="00A75214">
      <w:pPr>
        <w:ind w:left="284" w:hanging="284"/>
        <w:jc w:val="both"/>
        <w:rPr>
          <w:rFonts w:ascii="NTTimes/Cyrillic" w:hAnsi="NTTimes/Cyrillic"/>
          <w:sz w:val="18"/>
        </w:rPr>
      </w:pPr>
      <w:r>
        <w:rPr>
          <w:rFonts w:ascii="NTTimes/Cyrillic" w:hAnsi="NTTimes/Cyrillic"/>
          <w:sz w:val="18"/>
        </w:rPr>
        <w:t xml:space="preserve"> д) пребывание в лесах в зоне радиационного контроля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lastRenderedPageBreak/>
        <w:t xml:space="preserve">032. Медикаментозное лечение при острой лучевой болезни не показано </w:t>
      </w:r>
    </w:p>
    <w:p w:rsidR="00000000" w:rsidRDefault="00A75214">
      <w:pPr>
        <w:ind w:left="284" w:hanging="284"/>
        <w:jc w:val="both"/>
        <w:rPr>
          <w:rFonts w:ascii="NTTimes/Cyrillic" w:hAnsi="NTTimes/Cyrillic"/>
          <w:sz w:val="18"/>
        </w:rPr>
      </w:pPr>
      <w:r>
        <w:rPr>
          <w:rFonts w:ascii="NTTimes/Cyrillic" w:hAnsi="NTTimes/Cyrillic"/>
          <w:sz w:val="18"/>
        </w:rPr>
        <w:t xml:space="preserve"> а) при дозах облучения менее 3 Гр </w:t>
      </w:r>
    </w:p>
    <w:p w:rsidR="00000000" w:rsidRDefault="00A75214">
      <w:pPr>
        <w:ind w:left="284" w:hanging="284"/>
        <w:jc w:val="both"/>
        <w:rPr>
          <w:rFonts w:ascii="NTTimes/Cyrillic" w:hAnsi="NTTimes/Cyrillic"/>
          <w:sz w:val="18"/>
        </w:rPr>
      </w:pPr>
      <w:r>
        <w:rPr>
          <w:rFonts w:ascii="NTTimes/Cyrillic" w:hAnsi="NTTimes/Cyrillic"/>
          <w:sz w:val="18"/>
        </w:rPr>
        <w:t xml:space="preserve"> б) больным, у которых не было первичной реакции </w:t>
      </w:r>
    </w:p>
    <w:p w:rsidR="00000000" w:rsidRDefault="00A75214">
      <w:pPr>
        <w:ind w:left="284" w:hanging="284"/>
        <w:jc w:val="both"/>
        <w:rPr>
          <w:rFonts w:ascii="NTTimes/Cyrillic" w:hAnsi="NTTimes/Cyrillic"/>
          <w:sz w:val="18"/>
        </w:rPr>
      </w:pPr>
      <w:r>
        <w:rPr>
          <w:rFonts w:ascii="NTTimes/Cyrillic" w:hAnsi="NTTimes/Cyrillic"/>
          <w:sz w:val="18"/>
        </w:rPr>
        <w:t xml:space="preserve"> в) больным с легкой степенью болезни </w:t>
      </w:r>
    </w:p>
    <w:p w:rsidR="00000000" w:rsidRDefault="00A75214">
      <w:pPr>
        <w:ind w:left="284" w:hanging="284"/>
        <w:jc w:val="both"/>
        <w:rPr>
          <w:rFonts w:ascii="NTTimes/Cyrillic" w:hAnsi="NTTimes/Cyrillic"/>
          <w:sz w:val="18"/>
        </w:rPr>
      </w:pPr>
      <w:r>
        <w:rPr>
          <w:rFonts w:ascii="NTTimes/Cyrillic" w:hAnsi="NTTimes/Cyrillic"/>
          <w:sz w:val="18"/>
        </w:rPr>
        <w:t xml:space="preserve"> г) больным, получившим летальные дозы облучения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033. Главный принцип выбора санатория для лечения ликвидаторов и населения, проживающего в зонах аварии, - </w:t>
      </w:r>
    </w:p>
    <w:p w:rsidR="00000000" w:rsidRDefault="00A75214">
      <w:pPr>
        <w:ind w:left="284" w:hanging="284"/>
        <w:jc w:val="both"/>
        <w:rPr>
          <w:rFonts w:ascii="NTTimes/Cyrillic" w:hAnsi="NTTimes/Cyrillic"/>
          <w:sz w:val="18"/>
        </w:rPr>
      </w:pPr>
      <w:r>
        <w:rPr>
          <w:rFonts w:ascii="NTTimes/Cyrillic" w:hAnsi="NTTimes/Cyrillic"/>
          <w:sz w:val="18"/>
        </w:rPr>
        <w:t xml:space="preserve"> а) напра</w:t>
      </w:r>
      <w:r>
        <w:rPr>
          <w:rFonts w:ascii="NTTimes/Cyrillic" w:hAnsi="NTTimes/Cyrillic"/>
          <w:sz w:val="18"/>
        </w:rPr>
        <w:t xml:space="preserve">вление в санатории, специализирующиеся на лечении лучевой патологии </w:t>
      </w:r>
    </w:p>
    <w:p w:rsidR="00000000" w:rsidRDefault="00A75214">
      <w:pPr>
        <w:ind w:left="284" w:hanging="284"/>
        <w:jc w:val="both"/>
        <w:rPr>
          <w:rFonts w:ascii="NTTimes/Cyrillic" w:hAnsi="NTTimes/Cyrillic"/>
          <w:sz w:val="18"/>
        </w:rPr>
      </w:pPr>
      <w:r>
        <w:rPr>
          <w:rFonts w:ascii="NTTimes/Cyrillic" w:hAnsi="NTTimes/Cyrillic"/>
          <w:sz w:val="18"/>
        </w:rPr>
        <w:t xml:space="preserve"> б) направление на лечение в связи с имеющимися общесоматическими заболеваниями </w:t>
      </w:r>
    </w:p>
    <w:p w:rsidR="00000000" w:rsidRDefault="00A75214">
      <w:pPr>
        <w:ind w:left="284" w:hanging="284"/>
        <w:jc w:val="both"/>
        <w:rPr>
          <w:rFonts w:ascii="NTTimes/Cyrillic" w:hAnsi="NTTimes/Cyrillic"/>
          <w:sz w:val="18"/>
        </w:rPr>
      </w:pPr>
      <w:r>
        <w:rPr>
          <w:rFonts w:ascii="NTTimes/Cyrillic" w:hAnsi="NTTimes/Cyrillic"/>
          <w:sz w:val="18"/>
        </w:rPr>
        <w:t xml:space="preserve"> в) не направлять в санаторий в летний период </w:t>
      </w:r>
    </w:p>
    <w:p w:rsidR="00000000" w:rsidRDefault="00A75214">
      <w:pPr>
        <w:ind w:left="284" w:hanging="284"/>
        <w:jc w:val="both"/>
        <w:rPr>
          <w:rFonts w:ascii="NTTimes/Cyrillic" w:hAnsi="NTTimes/Cyrillic"/>
          <w:sz w:val="18"/>
        </w:rPr>
      </w:pPr>
      <w:r>
        <w:rPr>
          <w:rFonts w:ascii="NTTimes/Cyrillic" w:hAnsi="NTTimes/Cyrillic"/>
          <w:sz w:val="18"/>
        </w:rPr>
        <w:t xml:space="preserve"> г) не направлять в санаторий, если полученная доза превышает допустимые уровни </w:t>
      </w:r>
    </w:p>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r>
        <w:rPr>
          <w:rFonts w:ascii="NTTimes/Cyrillic" w:hAnsi="NTTimes/Cyrillic"/>
          <w:sz w:val="18"/>
        </w:rPr>
        <w:t xml:space="preserve">034. Особенности клинического течения общесоматических заболеваний у человека, ранее подвергшегося облучению в малых дозах </w:t>
      </w:r>
    </w:p>
    <w:p w:rsidR="00000000" w:rsidRDefault="00A75214">
      <w:pPr>
        <w:ind w:left="284" w:hanging="284"/>
        <w:jc w:val="both"/>
        <w:rPr>
          <w:rFonts w:ascii="NTTimes/Cyrillic" w:hAnsi="NTTimes/Cyrillic"/>
          <w:sz w:val="18"/>
        </w:rPr>
      </w:pPr>
      <w:r>
        <w:rPr>
          <w:rFonts w:ascii="NTTimes/Cyrillic" w:hAnsi="NTTimes/Cyrillic"/>
          <w:sz w:val="18"/>
        </w:rPr>
        <w:t xml:space="preserve"> а) никаких </w:t>
      </w:r>
    </w:p>
    <w:p w:rsidR="00000000" w:rsidRDefault="00A75214">
      <w:pPr>
        <w:ind w:left="284" w:hanging="284"/>
        <w:jc w:val="both"/>
        <w:rPr>
          <w:rFonts w:ascii="NTTimes/Cyrillic" w:hAnsi="NTTimes/Cyrillic"/>
          <w:sz w:val="18"/>
        </w:rPr>
      </w:pPr>
      <w:r>
        <w:rPr>
          <w:rFonts w:ascii="NTTimes/Cyrillic" w:hAnsi="NTTimes/Cyrillic"/>
          <w:sz w:val="18"/>
        </w:rPr>
        <w:t xml:space="preserve"> б) утяжеление клинического течения </w:t>
      </w:r>
    </w:p>
    <w:p w:rsidR="00000000" w:rsidRDefault="00A75214">
      <w:pPr>
        <w:ind w:left="284" w:hanging="284"/>
        <w:jc w:val="both"/>
        <w:rPr>
          <w:rFonts w:ascii="NTTimes/Cyrillic" w:hAnsi="NTTimes/Cyrillic"/>
          <w:sz w:val="18"/>
        </w:rPr>
      </w:pPr>
      <w:r>
        <w:rPr>
          <w:rFonts w:ascii="NTTimes/Cyrillic" w:hAnsi="NTTimes/Cyrillic"/>
          <w:sz w:val="18"/>
        </w:rPr>
        <w:t xml:space="preserve"> в) большой процент выхода на инвалидность по общему заболе</w:t>
      </w:r>
      <w:r>
        <w:rPr>
          <w:rFonts w:ascii="NTTimes/Cyrillic" w:hAnsi="NTTimes/Cyrillic"/>
          <w:sz w:val="18"/>
        </w:rPr>
        <w:t xml:space="preserve">ванию </w:t>
      </w:r>
    </w:p>
    <w:p w:rsidR="00000000" w:rsidRDefault="00A75214">
      <w:pPr>
        <w:ind w:left="284" w:hanging="284"/>
        <w:jc w:val="both"/>
        <w:rPr>
          <w:rFonts w:ascii="NTTimes/Cyrillic" w:hAnsi="NTTimes/Cyrillic"/>
          <w:sz w:val="18"/>
        </w:rPr>
      </w:pPr>
      <w:r>
        <w:rPr>
          <w:rFonts w:ascii="NTTimes/Cyrillic" w:hAnsi="NTTimes/Cyrillic"/>
          <w:sz w:val="18"/>
        </w:rPr>
        <w:t xml:space="preserve"> г) переход острых форм в хронические </w:t>
      </w:r>
    </w:p>
    <w:p w:rsidR="00000000" w:rsidRDefault="00A75214">
      <w:pPr>
        <w:ind w:left="284" w:hanging="284"/>
        <w:jc w:val="both"/>
        <w:rPr>
          <w:rFonts w:ascii="NTTimes/Cyrillic" w:hAnsi="NTTimes/Cyrillic"/>
          <w:sz w:val="18"/>
        </w:rPr>
      </w:pPr>
      <w:r>
        <w:rPr>
          <w:rFonts w:ascii="NTTimes/Cyrillic" w:hAnsi="NTTimes/Cyrillic"/>
          <w:sz w:val="18"/>
        </w:rPr>
        <w:t xml:space="preserve"> д) устойчивость к обычной терапии </w:t>
      </w:r>
    </w:p>
    <w:p w:rsidR="00000000" w:rsidRPr="000505A7" w:rsidRDefault="00A75214">
      <w:pPr>
        <w:ind w:left="284" w:hanging="284"/>
        <w:jc w:val="both"/>
        <w:rPr>
          <w:rFonts w:asciiTheme="minorHAnsi" w:hAnsiTheme="minorHAnsi"/>
          <w:sz w:val="18"/>
        </w:rPr>
      </w:pPr>
    </w:p>
    <w:p w:rsidR="00000000" w:rsidRDefault="00A75214">
      <w:pPr>
        <w:ind w:left="284" w:hanging="284"/>
        <w:jc w:val="center"/>
        <w:rPr>
          <w:rFonts w:ascii="NTTimes/Cyrillic" w:hAnsi="NTTimes/Cyrillic"/>
          <w:b/>
          <w:sz w:val="24"/>
        </w:rPr>
      </w:pPr>
    </w:p>
    <w:p w:rsidR="00000000" w:rsidRDefault="00A75214">
      <w:pPr>
        <w:ind w:left="284" w:hanging="284"/>
        <w:jc w:val="center"/>
        <w:rPr>
          <w:rFonts w:ascii="NTTimes/Cyrillic" w:hAnsi="NTTimes/Cyrillic"/>
          <w:b/>
          <w:sz w:val="24"/>
        </w:rPr>
      </w:pPr>
    </w:p>
    <w:p w:rsidR="000505A7" w:rsidRPr="000505A7" w:rsidRDefault="00A75214">
      <w:pPr>
        <w:ind w:left="284" w:hanging="284"/>
        <w:jc w:val="center"/>
        <w:rPr>
          <w:rFonts w:asciiTheme="minorHAnsi" w:hAnsiTheme="minorHAnsi"/>
          <w:b/>
          <w:sz w:val="28"/>
          <w:szCs w:val="28"/>
        </w:rPr>
      </w:pPr>
      <w:r w:rsidRPr="000505A7">
        <w:rPr>
          <w:rFonts w:ascii="NTTimes/Cyrillic" w:hAnsi="NTTimes/Cyrillic"/>
          <w:b/>
          <w:sz w:val="28"/>
          <w:szCs w:val="28"/>
        </w:rPr>
        <w:t xml:space="preserve">ОТВЕТЫ НА ВОПРОСЫ </w:t>
      </w:r>
    </w:p>
    <w:p w:rsidR="000505A7" w:rsidRPr="000505A7" w:rsidRDefault="000505A7">
      <w:pPr>
        <w:ind w:left="284" w:hanging="284"/>
        <w:jc w:val="center"/>
        <w:rPr>
          <w:rFonts w:asciiTheme="minorHAnsi" w:hAnsiTheme="minorHAnsi"/>
          <w:b/>
          <w:sz w:val="24"/>
        </w:rPr>
      </w:pPr>
    </w:p>
    <w:p w:rsidR="00000000" w:rsidRDefault="00A75214">
      <w:pPr>
        <w:ind w:left="284" w:hanging="284"/>
        <w:jc w:val="center"/>
        <w:rPr>
          <w:rFonts w:ascii="NTTimes/Cyrillic" w:hAnsi="NTTimes/Cyrillic"/>
          <w:sz w:val="18"/>
        </w:rPr>
      </w:pPr>
      <w:r>
        <w:rPr>
          <w:rFonts w:ascii="NTTimes/Cyrillic" w:hAnsi="NTTimes/Cyrillic"/>
          <w:b/>
          <w:sz w:val="18"/>
        </w:rPr>
        <w:t>Тема: 1) Социальная гигиена и организация здравоохранения</w:t>
      </w:r>
      <w:r>
        <w:rPr>
          <w:rFonts w:ascii="NTTimes/Cyrillic" w:hAnsi="NTTimes/Cyrillic"/>
          <w:sz w:val="18"/>
        </w:rPr>
        <w:t xml:space="preserve">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001-А</w:t>
            </w:r>
          </w:p>
        </w:tc>
        <w:tc>
          <w:tcPr>
            <w:tcW w:w="1081" w:type="dxa"/>
          </w:tcPr>
          <w:p w:rsidR="00000000" w:rsidRDefault="00A75214">
            <w:pPr>
              <w:jc w:val="both"/>
              <w:rPr>
                <w:rFonts w:ascii="NTTimes/Cyrillic" w:hAnsi="NTTimes/Cyrillic"/>
                <w:sz w:val="18"/>
              </w:rPr>
            </w:pPr>
            <w:r>
              <w:rPr>
                <w:rFonts w:ascii="NTTimes/Cyrillic" w:hAnsi="NTTimes/Cyrillic"/>
                <w:sz w:val="18"/>
              </w:rPr>
              <w:t>003-А</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005-Б</w:t>
            </w:r>
          </w:p>
        </w:tc>
        <w:tc>
          <w:tcPr>
            <w:tcW w:w="1081" w:type="dxa"/>
          </w:tcPr>
          <w:p w:rsidR="00000000" w:rsidRDefault="00A75214">
            <w:pPr>
              <w:jc w:val="both"/>
              <w:rPr>
                <w:rFonts w:ascii="NTTimes/Cyrillic" w:hAnsi="NTTimes/Cyrillic"/>
                <w:sz w:val="18"/>
              </w:rPr>
            </w:pPr>
            <w:r>
              <w:rPr>
                <w:rFonts w:ascii="NTTimes/Cyrillic" w:hAnsi="NTTimes/Cyrillic"/>
                <w:sz w:val="18"/>
              </w:rPr>
              <w:t>006-А</w:t>
            </w:r>
          </w:p>
        </w:tc>
        <w:tc>
          <w:tcPr>
            <w:tcW w:w="1081" w:type="dxa"/>
          </w:tcPr>
          <w:p w:rsidR="00000000" w:rsidRDefault="00A75214">
            <w:pPr>
              <w:jc w:val="both"/>
              <w:rPr>
                <w:rFonts w:ascii="NTTimes/Cyrillic" w:hAnsi="NTTimes/Cyrillic"/>
                <w:sz w:val="18"/>
              </w:rPr>
            </w:pPr>
            <w:r>
              <w:rPr>
                <w:rFonts w:ascii="NTTimes/Cyrillic" w:hAnsi="NTTimes/Cyrillic"/>
                <w:sz w:val="18"/>
              </w:rPr>
              <w:t>007-А</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012-В</w:t>
            </w:r>
          </w:p>
        </w:tc>
        <w:tc>
          <w:tcPr>
            <w:tcW w:w="1081" w:type="dxa"/>
          </w:tcPr>
          <w:p w:rsidR="00000000" w:rsidRDefault="00A75214">
            <w:pPr>
              <w:jc w:val="both"/>
              <w:rPr>
                <w:rFonts w:ascii="NTTimes/Cyrillic" w:hAnsi="NTTimes/Cyrillic"/>
                <w:sz w:val="18"/>
              </w:rPr>
            </w:pPr>
            <w:r>
              <w:rPr>
                <w:rFonts w:ascii="NTTimes/Cyrillic" w:hAnsi="NTTimes/Cyrillic"/>
                <w:sz w:val="18"/>
              </w:rPr>
              <w:t>015-В</w:t>
            </w:r>
          </w:p>
        </w:tc>
        <w:tc>
          <w:tcPr>
            <w:tcW w:w="1081" w:type="dxa"/>
          </w:tcPr>
          <w:p w:rsidR="00000000" w:rsidRDefault="00A75214">
            <w:pPr>
              <w:jc w:val="both"/>
              <w:rPr>
                <w:rFonts w:ascii="NTTimes/Cyrillic" w:hAnsi="NTTimes/Cyrillic"/>
                <w:sz w:val="18"/>
              </w:rPr>
            </w:pPr>
            <w:r>
              <w:rPr>
                <w:rFonts w:ascii="NTTimes/Cyrillic" w:hAnsi="NTTimes/Cyrillic"/>
                <w:sz w:val="18"/>
              </w:rPr>
              <w:t>016-Б</w:t>
            </w:r>
          </w:p>
        </w:tc>
        <w:tc>
          <w:tcPr>
            <w:tcW w:w="1081" w:type="dxa"/>
          </w:tcPr>
          <w:p w:rsidR="00000000" w:rsidRDefault="00A75214">
            <w:pPr>
              <w:jc w:val="both"/>
              <w:rPr>
                <w:rFonts w:ascii="NTTimes/Cyrillic" w:hAnsi="NTTimes/Cyrillic"/>
                <w:sz w:val="18"/>
              </w:rPr>
            </w:pPr>
            <w:r>
              <w:rPr>
                <w:rFonts w:ascii="NTTimes/Cyrillic" w:hAnsi="NTTimes/Cyrillic"/>
                <w:sz w:val="18"/>
              </w:rPr>
              <w:t>017-В</w:t>
            </w:r>
          </w:p>
        </w:tc>
        <w:tc>
          <w:tcPr>
            <w:tcW w:w="1081" w:type="dxa"/>
          </w:tcPr>
          <w:p w:rsidR="00000000" w:rsidRDefault="00A75214">
            <w:pPr>
              <w:jc w:val="both"/>
              <w:rPr>
                <w:rFonts w:ascii="NTTimes/Cyrillic" w:hAnsi="NTTimes/Cyrillic"/>
                <w:sz w:val="18"/>
              </w:rPr>
            </w:pPr>
            <w:r>
              <w:rPr>
                <w:rFonts w:ascii="NTTimes/Cyrillic" w:hAnsi="NTTimes/Cyrillic"/>
                <w:sz w:val="18"/>
              </w:rPr>
              <w:t>020-Б</w:t>
            </w:r>
          </w:p>
        </w:tc>
        <w:tc>
          <w:tcPr>
            <w:tcW w:w="1081" w:type="dxa"/>
          </w:tcPr>
          <w:p w:rsidR="00000000" w:rsidRDefault="00A75214">
            <w:pPr>
              <w:jc w:val="both"/>
              <w:rPr>
                <w:rFonts w:ascii="NTTimes/Cyrillic" w:hAnsi="NTTimes/Cyrillic"/>
                <w:sz w:val="18"/>
              </w:rPr>
            </w:pPr>
            <w:r>
              <w:rPr>
                <w:rFonts w:ascii="NTTimes/Cyrillic" w:hAnsi="NTTimes/Cyrillic"/>
                <w:sz w:val="18"/>
              </w:rPr>
              <w:t>021-Д</w:t>
            </w:r>
          </w:p>
        </w:tc>
        <w:tc>
          <w:tcPr>
            <w:tcW w:w="1081" w:type="dxa"/>
          </w:tcPr>
          <w:p w:rsidR="00000000" w:rsidRDefault="00A75214">
            <w:pPr>
              <w:jc w:val="both"/>
              <w:rPr>
                <w:rFonts w:ascii="NTTimes/Cyrillic" w:hAnsi="NTTimes/Cyrillic"/>
                <w:sz w:val="18"/>
              </w:rPr>
            </w:pPr>
            <w:r>
              <w:rPr>
                <w:rFonts w:ascii="NTTimes/Cyrillic" w:hAnsi="NTTimes/Cyrillic"/>
                <w:sz w:val="18"/>
              </w:rPr>
              <w:t>023-А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026-Б</w:t>
            </w:r>
          </w:p>
        </w:tc>
        <w:tc>
          <w:tcPr>
            <w:tcW w:w="1081" w:type="dxa"/>
          </w:tcPr>
          <w:p w:rsidR="00000000" w:rsidRDefault="00A75214">
            <w:pPr>
              <w:jc w:val="both"/>
              <w:rPr>
                <w:rFonts w:ascii="NTTimes/Cyrillic" w:hAnsi="NTTimes/Cyrillic"/>
                <w:sz w:val="18"/>
              </w:rPr>
            </w:pPr>
            <w:r>
              <w:rPr>
                <w:rFonts w:ascii="NTTimes/Cyrillic" w:hAnsi="NTTimes/Cyrillic"/>
                <w:sz w:val="18"/>
              </w:rPr>
              <w:t>028-А</w:t>
            </w:r>
          </w:p>
        </w:tc>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030-Б</w:t>
            </w:r>
          </w:p>
        </w:tc>
        <w:tc>
          <w:tcPr>
            <w:tcW w:w="1081" w:type="dxa"/>
          </w:tcPr>
          <w:p w:rsidR="00000000" w:rsidRDefault="00A75214">
            <w:pPr>
              <w:jc w:val="both"/>
              <w:rPr>
                <w:rFonts w:ascii="NTTimes/Cyrillic" w:hAnsi="NTTimes/Cyrillic"/>
                <w:sz w:val="18"/>
              </w:rPr>
            </w:pPr>
            <w:r>
              <w:rPr>
                <w:rFonts w:ascii="NTTimes/Cyrillic" w:hAnsi="NTTimes/Cyrillic"/>
                <w:sz w:val="18"/>
              </w:rPr>
              <w:t>031-Б</w:t>
            </w:r>
          </w:p>
        </w:tc>
        <w:tc>
          <w:tcPr>
            <w:tcW w:w="1081" w:type="dxa"/>
          </w:tcPr>
          <w:p w:rsidR="00000000" w:rsidRDefault="00A75214">
            <w:pPr>
              <w:jc w:val="both"/>
              <w:rPr>
                <w:rFonts w:ascii="NTTimes/Cyrillic" w:hAnsi="NTTimes/Cyrillic"/>
                <w:sz w:val="18"/>
              </w:rPr>
            </w:pPr>
            <w:r>
              <w:rPr>
                <w:rFonts w:ascii="NTTimes/Cyrillic" w:hAnsi="NTTimes/Cyrillic"/>
                <w:sz w:val="18"/>
              </w:rPr>
              <w:t>032-Г</w:t>
            </w:r>
          </w:p>
        </w:tc>
        <w:tc>
          <w:tcPr>
            <w:tcW w:w="1081" w:type="dxa"/>
          </w:tcPr>
          <w:p w:rsidR="00000000" w:rsidRDefault="00A75214">
            <w:pPr>
              <w:jc w:val="both"/>
              <w:rPr>
                <w:rFonts w:ascii="NTTimes/Cyrillic" w:hAnsi="NTTimes/Cyrillic"/>
                <w:sz w:val="18"/>
              </w:rPr>
            </w:pPr>
            <w:r>
              <w:rPr>
                <w:rFonts w:ascii="NTTimes/Cyrillic" w:hAnsi="NTTimes/Cyrillic"/>
                <w:sz w:val="18"/>
              </w:rPr>
              <w:t>033-Е</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034-А</w:t>
            </w:r>
          </w:p>
        </w:tc>
        <w:tc>
          <w:tcPr>
            <w:tcW w:w="1081" w:type="dxa"/>
          </w:tcPr>
          <w:p w:rsidR="00000000" w:rsidRDefault="00A75214">
            <w:pPr>
              <w:jc w:val="both"/>
              <w:rPr>
                <w:rFonts w:ascii="NTTimes/Cyrillic" w:hAnsi="NTTimes/Cyrillic"/>
                <w:sz w:val="18"/>
              </w:rPr>
            </w:pPr>
            <w:r>
              <w:rPr>
                <w:rFonts w:ascii="NTTimes/Cyrillic" w:hAnsi="NTTimes/Cyrillic"/>
                <w:sz w:val="18"/>
              </w:rPr>
              <w:t>035-Д</w:t>
            </w:r>
          </w:p>
        </w:tc>
        <w:tc>
          <w:tcPr>
            <w:tcW w:w="1081" w:type="dxa"/>
          </w:tcPr>
          <w:p w:rsidR="00000000" w:rsidRDefault="00A75214">
            <w:pPr>
              <w:jc w:val="both"/>
              <w:rPr>
                <w:rFonts w:ascii="NTTimes/Cyrillic" w:hAnsi="NTTimes/Cyrillic"/>
                <w:sz w:val="18"/>
              </w:rPr>
            </w:pPr>
            <w:r>
              <w:rPr>
                <w:rFonts w:ascii="NTTimes/Cyrillic" w:hAnsi="NTTimes/Cyrillic"/>
                <w:sz w:val="18"/>
              </w:rPr>
              <w:t>036-Е</w:t>
            </w:r>
          </w:p>
        </w:tc>
        <w:tc>
          <w:tcPr>
            <w:tcW w:w="1081" w:type="dxa"/>
          </w:tcPr>
          <w:p w:rsidR="00000000" w:rsidRDefault="00A75214">
            <w:pPr>
              <w:jc w:val="both"/>
              <w:rPr>
                <w:rFonts w:ascii="NTTimes/Cyrillic" w:hAnsi="NTTimes/Cyrillic"/>
                <w:sz w:val="18"/>
              </w:rPr>
            </w:pPr>
            <w:r>
              <w:rPr>
                <w:rFonts w:ascii="NTTimes/Cyrillic" w:hAnsi="NTTimes/Cyrillic"/>
                <w:sz w:val="18"/>
              </w:rPr>
              <w:t>037-Г</w:t>
            </w:r>
          </w:p>
        </w:tc>
        <w:tc>
          <w:tcPr>
            <w:tcW w:w="1081" w:type="dxa"/>
          </w:tcPr>
          <w:p w:rsidR="00000000" w:rsidRDefault="00A75214">
            <w:pPr>
              <w:jc w:val="both"/>
              <w:rPr>
                <w:rFonts w:ascii="NTTimes/Cyrillic" w:hAnsi="NTTimes/Cyrillic"/>
                <w:sz w:val="18"/>
              </w:rPr>
            </w:pPr>
            <w:r>
              <w:rPr>
                <w:rFonts w:ascii="NTTimes/Cyrillic" w:hAnsi="NTTimes/Cyrillic"/>
                <w:sz w:val="18"/>
              </w:rPr>
              <w:t>043-Д</w:t>
            </w:r>
          </w:p>
        </w:tc>
        <w:tc>
          <w:tcPr>
            <w:tcW w:w="1081" w:type="dxa"/>
          </w:tcPr>
          <w:p w:rsidR="00000000" w:rsidRDefault="00A75214">
            <w:pPr>
              <w:jc w:val="both"/>
              <w:rPr>
                <w:rFonts w:ascii="NTTimes/Cyrillic" w:hAnsi="NTTimes/Cyrillic"/>
                <w:sz w:val="18"/>
              </w:rPr>
            </w:pPr>
            <w:r>
              <w:rPr>
                <w:rFonts w:ascii="NTTimes/Cyrillic" w:hAnsi="NTTimes/Cyrillic"/>
                <w:sz w:val="18"/>
              </w:rPr>
              <w:t>044-Д</w:t>
            </w:r>
          </w:p>
        </w:tc>
        <w:tc>
          <w:tcPr>
            <w:tcW w:w="1081" w:type="dxa"/>
          </w:tcPr>
          <w:p w:rsidR="00000000" w:rsidRDefault="00A75214">
            <w:pPr>
              <w:jc w:val="both"/>
              <w:rPr>
                <w:rFonts w:ascii="NTTimes/Cyrillic" w:hAnsi="NTTimes/Cyrillic"/>
                <w:sz w:val="18"/>
              </w:rPr>
            </w:pPr>
            <w:r>
              <w:rPr>
                <w:rFonts w:ascii="NTTimes/Cyrillic" w:hAnsi="NTTimes/Cyrillic"/>
                <w:sz w:val="18"/>
              </w:rPr>
              <w:t>045-В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047-Д</w:t>
            </w:r>
          </w:p>
        </w:tc>
        <w:tc>
          <w:tcPr>
            <w:tcW w:w="1081" w:type="dxa"/>
          </w:tcPr>
          <w:p w:rsidR="00000000" w:rsidRDefault="00A75214">
            <w:pPr>
              <w:jc w:val="both"/>
              <w:rPr>
                <w:rFonts w:ascii="NTTimes/Cyrillic" w:hAnsi="NTTimes/Cyrillic"/>
                <w:sz w:val="18"/>
              </w:rPr>
            </w:pPr>
            <w:r>
              <w:rPr>
                <w:rFonts w:ascii="NTTimes/Cyrillic" w:hAnsi="NTTimes/Cyrillic"/>
                <w:sz w:val="18"/>
              </w:rPr>
              <w:t>048-Г</w:t>
            </w:r>
          </w:p>
        </w:tc>
        <w:tc>
          <w:tcPr>
            <w:tcW w:w="1081" w:type="dxa"/>
          </w:tcPr>
          <w:p w:rsidR="00000000" w:rsidRDefault="00A75214">
            <w:pPr>
              <w:jc w:val="both"/>
              <w:rPr>
                <w:rFonts w:ascii="NTTimes/Cyrillic" w:hAnsi="NTTimes/Cyrillic"/>
                <w:sz w:val="18"/>
              </w:rPr>
            </w:pPr>
            <w:r>
              <w:rPr>
                <w:rFonts w:ascii="NTTimes/Cyrillic" w:hAnsi="NTTimes/Cyrillic"/>
                <w:sz w:val="18"/>
              </w:rPr>
              <w:t>049-Д</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2) Клиническая анатомия и оперативная хирургия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001-Б</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003-Б</w:t>
            </w:r>
          </w:p>
        </w:tc>
        <w:tc>
          <w:tcPr>
            <w:tcW w:w="1081" w:type="dxa"/>
          </w:tcPr>
          <w:p w:rsidR="00000000" w:rsidRDefault="00A75214">
            <w:pPr>
              <w:jc w:val="both"/>
              <w:rPr>
                <w:rFonts w:ascii="NTTimes/Cyrillic" w:hAnsi="NTTimes/Cyrillic"/>
                <w:sz w:val="18"/>
              </w:rPr>
            </w:pPr>
            <w:r>
              <w:rPr>
                <w:rFonts w:ascii="NTTimes/Cyrillic" w:hAnsi="NTTimes/Cyrillic"/>
                <w:sz w:val="18"/>
              </w:rPr>
              <w:t>004-Д</w:t>
            </w:r>
          </w:p>
        </w:tc>
        <w:tc>
          <w:tcPr>
            <w:tcW w:w="1081" w:type="dxa"/>
          </w:tcPr>
          <w:p w:rsidR="00000000" w:rsidRDefault="00A75214">
            <w:pPr>
              <w:jc w:val="both"/>
              <w:rPr>
                <w:rFonts w:ascii="NTTimes/Cyrillic" w:hAnsi="NTTimes/Cyrillic"/>
                <w:sz w:val="18"/>
              </w:rPr>
            </w:pPr>
            <w:r>
              <w:rPr>
                <w:rFonts w:ascii="NTTimes/Cyrillic" w:hAnsi="NTTimes/Cyrillic"/>
                <w:sz w:val="18"/>
              </w:rPr>
              <w:t>005-А</w:t>
            </w:r>
          </w:p>
        </w:tc>
        <w:tc>
          <w:tcPr>
            <w:tcW w:w="1081" w:type="dxa"/>
          </w:tcPr>
          <w:p w:rsidR="00000000" w:rsidRDefault="00A75214">
            <w:pPr>
              <w:jc w:val="both"/>
              <w:rPr>
                <w:rFonts w:ascii="NTTimes/Cyrillic" w:hAnsi="NTTimes/Cyrillic"/>
                <w:sz w:val="18"/>
              </w:rPr>
            </w:pPr>
            <w:r>
              <w:rPr>
                <w:rFonts w:ascii="NTTimes/Cyrillic" w:hAnsi="NTTimes/Cyrillic"/>
                <w:sz w:val="18"/>
              </w:rPr>
              <w:t>006-В</w:t>
            </w:r>
          </w:p>
        </w:tc>
        <w:tc>
          <w:tcPr>
            <w:tcW w:w="1081" w:type="dxa"/>
          </w:tcPr>
          <w:p w:rsidR="00000000" w:rsidRDefault="00A75214">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008-Д</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c>
          <w:tcPr>
            <w:tcW w:w="1081" w:type="dxa"/>
          </w:tcPr>
          <w:p w:rsidR="00000000" w:rsidRDefault="00A75214">
            <w:pPr>
              <w:jc w:val="both"/>
              <w:rPr>
                <w:rFonts w:ascii="NTTimes/Cyrillic" w:hAnsi="NTTimes/Cyrillic"/>
                <w:sz w:val="18"/>
              </w:rPr>
            </w:pPr>
            <w:r>
              <w:rPr>
                <w:rFonts w:ascii="NTTimes/Cyrillic" w:hAnsi="NTTimes/Cyrillic"/>
                <w:sz w:val="18"/>
              </w:rPr>
              <w:t>010-Г</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012-В</w:t>
            </w:r>
          </w:p>
        </w:tc>
        <w:tc>
          <w:tcPr>
            <w:tcW w:w="1081" w:type="dxa"/>
          </w:tcPr>
          <w:p w:rsidR="00000000" w:rsidRDefault="00A75214">
            <w:pPr>
              <w:jc w:val="both"/>
              <w:rPr>
                <w:rFonts w:ascii="NTTimes/Cyrillic" w:hAnsi="NTTimes/Cyrillic"/>
                <w:sz w:val="18"/>
              </w:rPr>
            </w:pPr>
            <w:r>
              <w:rPr>
                <w:rFonts w:ascii="NTTimes/Cyrillic" w:hAnsi="NTTimes/Cyrillic"/>
                <w:sz w:val="18"/>
              </w:rPr>
              <w:t>013-В</w:t>
            </w:r>
          </w:p>
        </w:tc>
        <w:tc>
          <w:tcPr>
            <w:tcW w:w="1081" w:type="dxa"/>
          </w:tcPr>
          <w:p w:rsidR="00000000" w:rsidRDefault="00A75214">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015-Г</w:t>
            </w:r>
          </w:p>
        </w:tc>
        <w:tc>
          <w:tcPr>
            <w:tcW w:w="1081" w:type="dxa"/>
          </w:tcPr>
          <w:p w:rsidR="00000000" w:rsidRDefault="00A75214">
            <w:pPr>
              <w:jc w:val="both"/>
              <w:rPr>
                <w:rFonts w:ascii="NTTimes/Cyrillic" w:hAnsi="NTTimes/Cyrillic"/>
                <w:sz w:val="18"/>
              </w:rPr>
            </w:pPr>
            <w:r>
              <w:rPr>
                <w:rFonts w:ascii="NTTimes/Cyrillic" w:hAnsi="NTTimes/Cyrillic"/>
                <w:sz w:val="18"/>
              </w:rPr>
              <w:t>016-Б</w:t>
            </w:r>
          </w:p>
        </w:tc>
        <w:tc>
          <w:tcPr>
            <w:tcW w:w="1081" w:type="dxa"/>
          </w:tcPr>
          <w:p w:rsidR="00000000" w:rsidRDefault="00A75214">
            <w:pPr>
              <w:jc w:val="both"/>
              <w:rPr>
                <w:rFonts w:ascii="NTTimes/Cyrillic" w:hAnsi="NTTimes/Cyrillic"/>
                <w:sz w:val="18"/>
              </w:rPr>
            </w:pPr>
            <w:r>
              <w:rPr>
                <w:rFonts w:ascii="NTTimes/Cyrillic" w:hAnsi="NTTimes/Cyrillic"/>
                <w:sz w:val="18"/>
              </w:rPr>
              <w:t>017-Б</w:t>
            </w:r>
          </w:p>
        </w:tc>
        <w:tc>
          <w:tcPr>
            <w:tcW w:w="1081" w:type="dxa"/>
          </w:tcPr>
          <w:p w:rsidR="00000000" w:rsidRDefault="00A75214">
            <w:pPr>
              <w:jc w:val="both"/>
              <w:rPr>
                <w:rFonts w:ascii="NTTimes/Cyrillic" w:hAnsi="NTTimes/Cyrillic"/>
                <w:sz w:val="18"/>
              </w:rPr>
            </w:pPr>
            <w:r>
              <w:rPr>
                <w:rFonts w:ascii="NTTimes/Cyrillic" w:hAnsi="NTTimes/Cyrillic"/>
                <w:sz w:val="18"/>
              </w:rPr>
              <w:t>018-В</w:t>
            </w:r>
          </w:p>
        </w:tc>
        <w:tc>
          <w:tcPr>
            <w:tcW w:w="1081" w:type="dxa"/>
          </w:tcPr>
          <w:p w:rsidR="00000000" w:rsidRDefault="00A75214">
            <w:pPr>
              <w:jc w:val="both"/>
              <w:rPr>
                <w:rFonts w:ascii="NTTimes/Cyrillic" w:hAnsi="NTTimes/Cyrillic"/>
                <w:sz w:val="18"/>
              </w:rPr>
            </w:pPr>
            <w:r>
              <w:rPr>
                <w:rFonts w:ascii="NTTimes/Cyrillic" w:hAnsi="NTTimes/Cyrillic"/>
                <w:sz w:val="18"/>
              </w:rPr>
              <w:t>019-Б</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022-Б</w:t>
            </w:r>
          </w:p>
        </w:tc>
        <w:tc>
          <w:tcPr>
            <w:tcW w:w="1081" w:type="dxa"/>
          </w:tcPr>
          <w:p w:rsidR="00000000" w:rsidRDefault="00A75214">
            <w:pPr>
              <w:jc w:val="both"/>
              <w:rPr>
                <w:rFonts w:ascii="NTTimes/Cyrillic" w:hAnsi="NTTimes/Cyrillic"/>
                <w:sz w:val="18"/>
              </w:rPr>
            </w:pPr>
            <w:r>
              <w:rPr>
                <w:rFonts w:ascii="NTTimes/Cyrillic" w:hAnsi="NTTimes/Cyrillic"/>
                <w:sz w:val="18"/>
              </w:rPr>
              <w:t>023-А</w:t>
            </w:r>
          </w:p>
        </w:tc>
        <w:tc>
          <w:tcPr>
            <w:tcW w:w="1081" w:type="dxa"/>
          </w:tcPr>
          <w:p w:rsidR="00000000" w:rsidRDefault="00A75214">
            <w:pPr>
              <w:jc w:val="both"/>
              <w:rPr>
                <w:rFonts w:ascii="NTTimes/Cyrillic" w:hAnsi="NTTimes/Cyrillic"/>
                <w:sz w:val="18"/>
              </w:rPr>
            </w:pPr>
            <w:r>
              <w:rPr>
                <w:rFonts w:ascii="NTTimes/Cyrillic" w:hAnsi="NTTimes/Cyrillic"/>
                <w:sz w:val="18"/>
              </w:rPr>
              <w:t>024-А</w:t>
            </w:r>
          </w:p>
        </w:tc>
        <w:tc>
          <w:tcPr>
            <w:tcW w:w="1081" w:type="dxa"/>
          </w:tcPr>
          <w:p w:rsidR="00000000" w:rsidRDefault="00A75214">
            <w:pPr>
              <w:jc w:val="both"/>
              <w:rPr>
                <w:rFonts w:ascii="NTTimes/Cyrillic" w:hAnsi="NTTimes/Cyrillic"/>
                <w:sz w:val="18"/>
              </w:rPr>
            </w:pPr>
            <w:r>
              <w:rPr>
                <w:rFonts w:ascii="NTTimes/Cyrillic" w:hAnsi="NTTimes/Cyrillic"/>
                <w:sz w:val="18"/>
              </w:rPr>
              <w:t>025-В</w:t>
            </w:r>
          </w:p>
        </w:tc>
        <w:tc>
          <w:tcPr>
            <w:tcW w:w="1081" w:type="dxa"/>
          </w:tcPr>
          <w:p w:rsidR="00000000" w:rsidRDefault="00A75214">
            <w:pPr>
              <w:jc w:val="both"/>
              <w:rPr>
                <w:rFonts w:ascii="NTTimes/Cyrillic" w:hAnsi="NTTimes/Cyrillic"/>
                <w:sz w:val="18"/>
              </w:rPr>
            </w:pPr>
            <w:r>
              <w:rPr>
                <w:rFonts w:ascii="NTTimes/Cyrillic" w:hAnsi="NTTimes/Cyrillic"/>
                <w:sz w:val="18"/>
              </w:rPr>
              <w:t>026-Г</w:t>
            </w:r>
          </w:p>
        </w:tc>
        <w:tc>
          <w:tcPr>
            <w:tcW w:w="1081" w:type="dxa"/>
          </w:tcPr>
          <w:p w:rsidR="00000000" w:rsidRDefault="00A75214">
            <w:pPr>
              <w:jc w:val="both"/>
              <w:rPr>
                <w:rFonts w:ascii="NTTimes/Cyrillic" w:hAnsi="NTTimes/Cyrillic"/>
                <w:sz w:val="18"/>
              </w:rPr>
            </w:pPr>
            <w:r>
              <w:rPr>
                <w:rFonts w:ascii="NTTimes/Cyrillic" w:hAnsi="NTTimes/Cyrillic"/>
                <w:sz w:val="18"/>
              </w:rPr>
              <w:t>027-Б</w:t>
            </w:r>
          </w:p>
        </w:tc>
        <w:tc>
          <w:tcPr>
            <w:tcW w:w="1081" w:type="dxa"/>
          </w:tcPr>
          <w:p w:rsidR="00000000" w:rsidRDefault="00A75214">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029-Б</w:t>
            </w:r>
          </w:p>
        </w:tc>
        <w:tc>
          <w:tcPr>
            <w:tcW w:w="1081" w:type="dxa"/>
          </w:tcPr>
          <w:p w:rsidR="00000000" w:rsidRDefault="00A75214">
            <w:pPr>
              <w:jc w:val="both"/>
              <w:rPr>
                <w:rFonts w:ascii="NTTimes/Cyrillic" w:hAnsi="NTTimes/Cyrillic"/>
                <w:sz w:val="18"/>
              </w:rPr>
            </w:pPr>
            <w:r>
              <w:rPr>
                <w:rFonts w:ascii="NTTimes/Cyrillic" w:hAnsi="NTTimes/Cyrillic"/>
                <w:sz w:val="18"/>
              </w:rPr>
              <w:t>030-Г</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032-Г</w:t>
            </w:r>
          </w:p>
        </w:tc>
        <w:tc>
          <w:tcPr>
            <w:tcW w:w="1081" w:type="dxa"/>
          </w:tcPr>
          <w:p w:rsidR="00000000" w:rsidRDefault="00A75214">
            <w:pPr>
              <w:jc w:val="both"/>
              <w:rPr>
                <w:rFonts w:ascii="NTTimes/Cyrillic" w:hAnsi="NTTimes/Cyrillic"/>
                <w:sz w:val="18"/>
              </w:rPr>
            </w:pPr>
            <w:r>
              <w:rPr>
                <w:rFonts w:ascii="NTTimes/Cyrillic" w:hAnsi="NTTimes/Cyrillic"/>
                <w:sz w:val="18"/>
              </w:rPr>
              <w:t>033-В</w:t>
            </w:r>
          </w:p>
        </w:tc>
        <w:tc>
          <w:tcPr>
            <w:tcW w:w="1081" w:type="dxa"/>
          </w:tcPr>
          <w:p w:rsidR="00000000" w:rsidRDefault="00A75214">
            <w:pPr>
              <w:jc w:val="both"/>
              <w:rPr>
                <w:rFonts w:ascii="NTTimes/Cyrillic" w:hAnsi="NTTimes/Cyrillic"/>
                <w:sz w:val="18"/>
              </w:rPr>
            </w:pPr>
            <w:r>
              <w:rPr>
                <w:rFonts w:ascii="NTTimes/Cyrillic" w:hAnsi="NTTimes/Cyrillic"/>
                <w:sz w:val="18"/>
              </w:rPr>
              <w:t>034-Д</w:t>
            </w:r>
          </w:p>
        </w:tc>
        <w:tc>
          <w:tcPr>
            <w:tcW w:w="1081" w:type="dxa"/>
          </w:tcPr>
          <w:p w:rsidR="00000000" w:rsidRDefault="00A75214">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036-Б</w:t>
            </w:r>
          </w:p>
        </w:tc>
        <w:tc>
          <w:tcPr>
            <w:tcW w:w="1081" w:type="dxa"/>
          </w:tcPr>
          <w:p w:rsidR="00000000" w:rsidRDefault="00A75214">
            <w:pPr>
              <w:jc w:val="both"/>
              <w:rPr>
                <w:rFonts w:ascii="NTTimes/Cyrillic" w:hAnsi="NTTimes/Cyrillic"/>
                <w:sz w:val="18"/>
              </w:rPr>
            </w:pPr>
            <w:r>
              <w:rPr>
                <w:rFonts w:ascii="NTTimes/Cyrillic" w:hAnsi="NTTimes/Cyrillic"/>
                <w:sz w:val="18"/>
              </w:rPr>
              <w:t>037-Б</w:t>
            </w:r>
          </w:p>
        </w:tc>
        <w:tc>
          <w:tcPr>
            <w:tcW w:w="1081" w:type="dxa"/>
          </w:tcPr>
          <w:p w:rsidR="00000000" w:rsidRDefault="00A75214">
            <w:pPr>
              <w:jc w:val="both"/>
              <w:rPr>
                <w:rFonts w:ascii="NTTimes/Cyrillic" w:hAnsi="NTTimes/Cyrillic"/>
                <w:sz w:val="18"/>
              </w:rPr>
            </w:pPr>
            <w:r>
              <w:rPr>
                <w:rFonts w:ascii="NTTimes/Cyrillic" w:hAnsi="NTTimes/Cyrillic"/>
                <w:sz w:val="18"/>
              </w:rPr>
              <w:t>038-Г</w:t>
            </w:r>
          </w:p>
        </w:tc>
        <w:tc>
          <w:tcPr>
            <w:tcW w:w="1081" w:type="dxa"/>
          </w:tcPr>
          <w:p w:rsidR="00000000" w:rsidRDefault="00A75214">
            <w:pPr>
              <w:jc w:val="both"/>
              <w:rPr>
                <w:rFonts w:ascii="NTTimes/Cyrillic" w:hAnsi="NTTimes/Cyrillic"/>
                <w:sz w:val="18"/>
              </w:rPr>
            </w:pPr>
            <w:r>
              <w:rPr>
                <w:rFonts w:ascii="NTTimes/Cyrillic" w:hAnsi="NTTimes/Cyrillic"/>
                <w:sz w:val="18"/>
              </w:rPr>
              <w:t>039-В</w:t>
            </w:r>
          </w:p>
        </w:tc>
        <w:tc>
          <w:tcPr>
            <w:tcW w:w="1081" w:type="dxa"/>
          </w:tcPr>
          <w:p w:rsidR="00000000" w:rsidRDefault="00A75214">
            <w:pPr>
              <w:jc w:val="both"/>
              <w:rPr>
                <w:rFonts w:ascii="NTTimes/Cyrillic" w:hAnsi="NTTimes/Cyrillic"/>
                <w:sz w:val="18"/>
              </w:rPr>
            </w:pPr>
            <w:r>
              <w:rPr>
                <w:rFonts w:ascii="NTTimes/Cyrillic" w:hAnsi="NTTimes/Cyrillic"/>
                <w:sz w:val="18"/>
              </w:rPr>
              <w:t>040-Б</w:t>
            </w:r>
          </w:p>
        </w:tc>
        <w:tc>
          <w:tcPr>
            <w:tcW w:w="1081" w:type="dxa"/>
          </w:tcPr>
          <w:p w:rsidR="00000000" w:rsidRDefault="00A75214">
            <w:pPr>
              <w:jc w:val="both"/>
              <w:rPr>
                <w:rFonts w:ascii="NTTimes/Cyrillic" w:hAnsi="NTTimes/Cyrillic"/>
                <w:sz w:val="18"/>
              </w:rPr>
            </w:pPr>
            <w:r>
              <w:rPr>
                <w:rFonts w:ascii="NTTimes/Cyrillic" w:hAnsi="NTTimes/Cyrillic"/>
                <w:sz w:val="18"/>
              </w:rPr>
              <w:t>041-В</w:t>
            </w:r>
          </w:p>
        </w:tc>
        <w:tc>
          <w:tcPr>
            <w:tcW w:w="1081" w:type="dxa"/>
          </w:tcPr>
          <w:p w:rsidR="00000000" w:rsidRDefault="00A75214">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043-Б</w:t>
            </w:r>
          </w:p>
        </w:tc>
        <w:tc>
          <w:tcPr>
            <w:tcW w:w="1081" w:type="dxa"/>
          </w:tcPr>
          <w:p w:rsidR="00000000" w:rsidRDefault="00A75214">
            <w:pPr>
              <w:jc w:val="both"/>
              <w:rPr>
                <w:rFonts w:ascii="NTTimes/Cyrillic" w:hAnsi="NTTimes/Cyrillic"/>
                <w:sz w:val="18"/>
              </w:rPr>
            </w:pPr>
            <w:r>
              <w:rPr>
                <w:rFonts w:ascii="NTTimes/Cyrillic" w:hAnsi="NTTimes/Cyrillic"/>
                <w:sz w:val="18"/>
              </w:rPr>
              <w:t>044-А</w:t>
            </w:r>
          </w:p>
        </w:tc>
        <w:tc>
          <w:tcPr>
            <w:tcW w:w="1081" w:type="dxa"/>
          </w:tcPr>
          <w:p w:rsidR="00000000" w:rsidRDefault="00A75214">
            <w:pPr>
              <w:jc w:val="both"/>
              <w:rPr>
                <w:rFonts w:ascii="NTTimes/Cyrillic" w:hAnsi="NTTimes/Cyrillic"/>
                <w:sz w:val="18"/>
              </w:rPr>
            </w:pPr>
            <w:r>
              <w:rPr>
                <w:rFonts w:ascii="NTTimes/Cyrillic" w:hAnsi="NTTimes/Cyrillic"/>
                <w:sz w:val="18"/>
              </w:rPr>
              <w:t>045-А</w:t>
            </w:r>
          </w:p>
        </w:tc>
        <w:tc>
          <w:tcPr>
            <w:tcW w:w="1081" w:type="dxa"/>
          </w:tcPr>
          <w:p w:rsidR="00000000" w:rsidRDefault="00A75214">
            <w:pPr>
              <w:jc w:val="both"/>
              <w:rPr>
                <w:rFonts w:ascii="NTTimes/Cyrillic" w:hAnsi="NTTimes/Cyrillic"/>
                <w:sz w:val="18"/>
              </w:rPr>
            </w:pPr>
            <w:r>
              <w:rPr>
                <w:rFonts w:ascii="NTTimes/Cyrillic" w:hAnsi="NTTimes/Cyrillic"/>
                <w:sz w:val="18"/>
              </w:rPr>
              <w:t>046-Б</w:t>
            </w:r>
          </w:p>
        </w:tc>
        <w:tc>
          <w:tcPr>
            <w:tcW w:w="1081" w:type="dxa"/>
          </w:tcPr>
          <w:p w:rsidR="00000000" w:rsidRDefault="00A75214">
            <w:pPr>
              <w:jc w:val="both"/>
              <w:rPr>
                <w:rFonts w:ascii="NTTimes/Cyrillic" w:hAnsi="NTTimes/Cyrillic"/>
                <w:sz w:val="18"/>
              </w:rPr>
            </w:pPr>
            <w:r>
              <w:rPr>
                <w:rFonts w:ascii="NTTimes/Cyrillic" w:hAnsi="NTTimes/Cyrillic"/>
                <w:sz w:val="18"/>
              </w:rPr>
              <w:t>047-Б</w:t>
            </w:r>
          </w:p>
        </w:tc>
        <w:tc>
          <w:tcPr>
            <w:tcW w:w="1081" w:type="dxa"/>
          </w:tcPr>
          <w:p w:rsidR="00000000" w:rsidRDefault="00A75214">
            <w:pPr>
              <w:jc w:val="both"/>
              <w:rPr>
                <w:rFonts w:ascii="NTTimes/Cyrillic" w:hAnsi="NTTimes/Cyrillic"/>
                <w:sz w:val="18"/>
              </w:rPr>
            </w:pPr>
            <w:r>
              <w:rPr>
                <w:rFonts w:ascii="NTTimes/Cyrillic" w:hAnsi="NTTimes/Cyrillic"/>
                <w:sz w:val="18"/>
              </w:rPr>
              <w:t>048-А</w:t>
            </w:r>
          </w:p>
        </w:tc>
        <w:tc>
          <w:tcPr>
            <w:tcW w:w="1081" w:type="dxa"/>
          </w:tcPr>
          <w:p w:rsidR="00000000" w:rsidRDefault="00A75214">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050-Б</w:t>
            </w:r>
          </w:p>
        </w:tc>
        <w:tc>
          <w:tcPr>
            <w:tcW w:w="1081" w:type="dxa"/>
          </w:tcPr>
          <w:p w:rsidR="00000000" w:rsidRDefault="00A75214">
            <w:pPr>
              <w:jc w:val="both"/>
              <w:rPr>
                <w:rFonts w:ascii="NTTimes/Cyrillic" w:hAnsi="NTTimes/Cyrillic"/>
                <w:sz w:val="18"/>
              </w:rPr>
            </w:pPr>
            <w:r>
              <w:rPr>
                <w:rFonts w:ascii="NTTimes/Cyrillic" w:hAnsi="NTTimes/Cyrillic"/>
                <w:sz w:val="18"/>
              </w:rPr>
              <w:t>051-В</w:t>
            </w:r>
          </w:p>
        </w:tc>
        <w:tc>
          <w:tcPr>
            <w:tcW w:w="1081" w:type="dxa"/>
          </w:tcPr>
          <w:p w:rsidR="00000000" w:rsidRDefault="00A75214">
            <w:pPr>
              <w:jc w:val="both"/>
              <w:rPr>
                <w:rFonts w:ascii="NTTimes/Cyrillic" w:hAnsi="NTTimes/Cyrillic"/>
                <w:sz w:val="18"/>
              </w:rPr>
            </w:pPr>
            <w:r>
              <w:rPr>
                <w:rFonts w:ascii="NTTimes/Cyrillic" w:hAnsi="NTTimes/Cyrillic"/>
                <w:sz w:val="18"/>
              </w:rPr>
              <w:t>052-А</w:t>
            </w:r>
          </w:p>
        </w:tc>
        <w:tc>
          <w:tcPr>
            <w:tcW w:w="1081" w:type="dxa"/>
          </w:tcPr>
          <w:p w:rsidR="00000000" w:rsidRDefault="00A75214">
            <w:pPr>
              <w:jc w:val="both"/>
              <w:rPr>
                <w:rFonts w:ascii="NTTimes/Cyrillic" w:hAnsi="NTTimes/Cyrillic"/>
                <w:sz w:val="18"/>
              </w:rPr>
            </w:pPr>
            <w:r>
              <w:rPr>
                <w:rFonts w:ascii="NTTimes/Cyrillic" w:hAnsi="NTTimes/Cyrillic"/>
                <w:sz w:val="18"/>
              </w:rPr>
              <w:t>053-А</w:t>
            </w:r>
          </w:p>
        </w:tc>
        <w:tc>
          <w:tcPr>
            <w:tcW w:w="1081" w:type="dxa"/>
          </w:tcPr>
          <w:p w:rsidR="00000000" w:rsidRDefault="00A75214">
            <w:pPr>
              <w:jc w:val="both"/>
              <w:rPr>
                <w:rFonts w:ascii="NTTimes/Cyrillic" w:hAnsi="NTTimes/Cyrillic"/>
                <w:sz w:val="18"/>
              </w:rPr>
            </w:pPr>
            <w:r>
              <w:rPr>
                <w:rFonts w:ascii="NTTimes/Cyrillic" w:hAnsi="NTTimes/Cyrillic"/>
                <w:sz w:val="18"/>
              </w:rPr>
              <w:t>054-Г</w:t>
            </w:r>
          </w:p>
        </w:tc>
        <w:tc>
          <w:tcPr>
            <w:tcW w:w="1081" w:type="dxa"/>
          </w:tcPr>
          <w:p w:rsidR="00000000" w:rsidRDefault="00A75214">
            <w:pPr>
              <w:jc w:val="both"/>
              <w:rPr>
                <w:rFonts w:ascii="NTTimes/Cyrillic" w:hAnsi="NTTimes/Cyrillic"/>
                <w:sz w:val="18"/>
              </w:rPr>
            </w:pPr>
            <w:r>
              <w:rPr>
                <w:rFonts w:ascii="NTTimes/Cyrillic" w:hAnsi="NTTimes/Cyrillic"/>
                <w:sz w:val="18"/>
              </w:rPr>
              <w:t>055-Д</w:t>
            </w:r>
          </w:p>
        </w:tc>
        <w:tc>
          <w:tcPr>
            <w:tcW w:w="1081" w:type="dxa"/>
          </w:tcPr>
          <w:p w:rsidR="00000000" w:rsidRDefault="00A75214">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057-В</w:t>
            </w:r>
          </w:p>
        </w:tc>
        <w:tc>
          <w:tcPr>
            <w:tcW w:w="1081" w:type="dxa"/>
          </w:tcPr>
          <w:p w:rsidR="00000000" w:rsidRDefault="00A75214">
            <w:pPr>
              <w:jc w:val="both"/>
              <w:rPr>
                <w:rFonts w:ascii="NTTimes/Cyrillic" w:hAnsi="NTTimes/Cyrillic"/>
                <w:sz w:val="18"/>
              </w:rPr>
            </w:pPr>
            <w:r>
              <w:rPr>
                <w:rFonts w:ascii="NTTimes/Cyrillic" w:hAnsi="NTTimes/Cyrillic"/>
                <w:sz w:val="18"/>
              </w:rPr>
              <w:t>058-А</w:t>
            </w:r>
          </w:p>
        </w:tc>
        <w:tc>
          <w:tcPr>
            <w:tcW w:w="1081" w:type="dxa"/>
          </w:tcPr>
          <w:p w:rsidR="00000000" w:rsidRDefault="00A75214">
            <w:pPr>
              <w:jc w:val="both"/>
              <w:rPr>
                <w:rFonts w:ascii="NTTimes/Cyrillic" w:hAnsi="NTTimes/Cyrillic"/>
                <w:sz w:val="18"/>
              </w:rPr>
            </w:pPr>
            <w:r>
              <w:rPr>
                <w:rFonts w:ascii="NTTimes/Cyrillic" w:hAnsi="NTTimes/Cyrillic"/>
                <w:sz w:val="18"/>
              </w:rPr>
              <w:t>059-Б</w:t>
            </w:r>
          </w:p>
        </w:tc>
        <w:tc>
          <w:tcPr>
            <w:tcW w:w="1081" w:type="dxa"/>
          </w:tcPr>
          <w:p w:rsidR="00000000" w:rsidRDefault="00A75214">
            <w:pPr>
              <w:jc w:val="both"/>
              <w:rPr>
                <w:rFonts w:ascii="NTTimes/Cyrillic" w:hAnsi="NTTimes/Cyrillic"/>
                <w:sz w:val="18"/>
              </w:rPr>
            </w:pPr>
            <w:r>
              <w:rPr>
                <w:rFonts w:ascii="NTTimes/Cyrillic" w:hAnsi="NTTimes/Cyrillic"/>
                <w:sz w:val="18"/>
              </w:rPr>
              <w:t>060-Д</w:t>
            </w:r>
          </w:p>
        </w:tc>
        <w:tc>
          <w:tcPr>
            <w:tcW w:w="1081" w:type="dxa"/>
          </w:tcPr>
          <w:p w:rsidR="00000000" w:rsidRDefault="00A75214">
            <w:pPr>
              <w:jc w:val="both"/>
              <w:rPr>
                <w:rFonts w:ascii="NTTimes/Cyrillic" w:hAnsi="NTTimes/Cyrillic"/>
                <w:sz w:val="18"/>
              </w:rPr>
            </w:pPr>
            <w:r>
              <w:rPr>
                <w:rFonts w:ascii="NTTimes/Cyrillic" w:hAnsi="NTTimes/Cyrillic"/>
                <w:sz w:val="18"/>
              </w:rPr>
              <w:t>061-В</w:t>
            </w:r>
          </w:p>
        </w:tc>
        <w:tc>
          <w:tcPr>
            <w:tcW w:w="1081" w:type="dxa"/>
          </w:tcPr>
          <w:p w:rsidR="00000000" w:rsidRDefault="00A75214">
            <w:pPr>
              <w:jc w:val="both"/>
              <w:rPr>
                <w:rFonts w:ascii="NTTimes/Cyrillic" w:hAnsi="NTTimes/Cyrillic"/>
                <w:sz w:val="18"/>
              </w:rPr>
            </w:pPr>
            <w:r>
              <w:rPr>
                <w:rFonts w:ascii="NTTimes/Cyrillic" w:hAnsi="NTTimes/Cyrillic"/>
                <w:sz w:val="18"/>
              </w:rPr>
              <w:t>062-В</w:t>
            </w:r>
          </w:p>
        </w:tc>
        <w:tc>
          <w:tcPr>
            <w:tcW w:w="1081" w:type="dxa"/>
          </w:tcPr>
          <w:p w:rsidR="00000000" w:rsidRDefault="00A75214">
            <w:pPr>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064-Г</w:t>
            </w:r>
          </w:p>
        </w:tc>
        <w:tc>
          <w:tcPr>
            <w:tcW w:w="1081" w:type="dxa"/>
          </w:tcPr>
          <w:p w:rsidR="00000000" w:rsidRDefault="00A75214">
            <w:pPr>
              <w:jc w:val="both"/>
              <w:rPr>
                <w:rFonts w:ascii="NTTimes/Cyrillic" w:hAnsi="NTTimes/Cyrillic"/>
                <w:sz w:val="18"/>
              </w:rPr>
            </w:pPr>
            <w:r>
              <w:rPr>
                <w:rFonts w:ascii="NTTimes/Cyrillic" w:hAnsi="NTTimes/Cyrillic"/>
                <w:sz w:val="18"/>
              </w:rPr>
              <w:t>065-А</w:t>
            </w:r>
          </w:p>
        </w:tc>
        <w:tc>
          <w:tcPr>
            <w:tcW w:w="1081" w:type="dxa"/>
          </w:tcPr>
          <w:p w:rsidR="00000000" w:rsidRDefault="00A75214">
            <w:pPr>
              <w:jc w:val="both"/>
              <w:rPr>
                <w:rFonts w:ascii="NTTimes/Cyrillic" w:hAnsi="NTTimes/Cyrillic"/>
                <w:sz w:val="18"/>
              </w:rPr>
            </w:pPr>
            <w:r>
              <w:rPr>
                <w:rFonts w:ascii="NTTimes/Cyrillic" w:hAnsi="NTTimes/Cyrillic"/>
                <w:sz w:val="18"/>
              </w:rPr>
              <w:t>066-Б</w:t>
            </w:r>
          </w:p>
        </w:tc>
        <w:tc>
          <w:tcPr>
            <w:tcW w:w="1081" w:type="dxa"/>
          </w:tcPr>
          <w:p w:rsidR="00000000" w:rsidRDefault="00A75214">
            <w:pPr>
              <w:jc w:val="both"/>
              <w:rPr>
                <w:rFonts w:ascii="NTTimes/Cyrillic" w:hAnsi="NTTimes/Cyrillic"/>
                <w:sz w:val="18"/>
              </w:rPr>
            </w:pPr>
            <w:r>
              <w:rPr>
                <w:rFonts w:ascii="NTTimes/Cyrillic" w:hAnsi="NTTimes/Cyrillic"/>
                <w:sz w:val="18"/>
              </w:rPr>
              <w:t>067-В</w:t>
            </w:r>
          </w:p>
        </w:tc>
        <w:tc>
          <w:tcPr>
            <w:tcW w:w="1081" w:type="dxa"/>
          </w:tcPr>
          <w:p w:rsidR="00000000" w:rsidRDefault="00A75214">
            <w:pPr>
              <w:jc w:val="both"/>
              <w:rPr>
                <w:rFonts w:ascii="NTTimes/Cyrillic" w:hAnsi="NTTimes/Cyrillic"/>
                <w:sz w:val="18"/>
              </w:rPr>
            </w:pPr>
            <w:r>
              <w:rPr>
                <w:rFonts w:ascii="NTTimes/Cyrillic" w:hAnsi="NTTimes/Cyrillic"/>
                <w:sz w:val="18"/>
              </w:rPr>
              <w:t>068-А</w:t>
            </w:r>
          </w:p>
        </w:tc>
        <w:tc>
          <w:tcPr>
            <w:tcW w:w="1081" w:type="dxa"/>
          </w:tcPr>
          <w:p w:rsidR="00000000" w:rsidRDefault="00A75214">
            <w:pPr>
              <w:jc w:val="both"/>
              <w:rPr>
                <w:rFonts w:ascii="NTTimes/Cyrillic" w:hAnsi="NTTimes/Cyrillic"/>
                <w:sz w:val="18"/>
              </w:rPr>
            </w:pPr>
            <w:r>
              <w:rPr>
                <w:rFonts w:ascii="NTTimes/Cyrillic" w:hAnsi="NTTimes/Cyrillic"/>
                <w:sz w:val="18"/>
              </w:rPr>
              <w:t>069-Б</w:t>
            </w:r>
          </w:p>
        </w:tc>
        <w:tc>
          <w:tcPr>
            <w:tcW w:w="1081" w:type="dxa"/>
          </w:tcPr>
          <w:p w:rsidR="00000000" w:rsidRDefault="00A75214">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071-Б</w:t>
            </w:r>
          </w:p>
        </w:tc>
        <w:tc>
          <w:tcPr>
            <w:tcW w:w="1081" w:type="dxa"/>
          </w:tcPr>
          <w:p w:rsidR="00000000" w:rsidRDefault="00A75214">
            <w:pPr>
              <w:jc w:val="both"/>
              <w:rPr>
                <w:rFonts w:ascii="NTTimes/Cyrillic" w:hAnsi="NTTimes/Cyrillic"/>
                <w:sz w:val="18"/>
              </w:rPr>
            </w:pPr>
            <w:r>
              <w:rPr>
                <w:rFonts w:ascii="NTTimes/Cyrillic" w:hAnsi="NTTimes/Cyrillic"/>
                <w:sz w:val="18"/>
              </w:rPr>
              <w:t>072-А</w:t>
            </w:r>
          </w:p>
        </w:tc>
        <w:tc>
          <w:tcPr>
            <w:tcW w:w="1081" w:type="dxa"/>
          </w:tcPr>
          <w:p w:rsidR="00000000" w:rsidRDefault="00A75214">
            <w:pPr>
              <w:jc w:val="both"/>
              <w:rPr>
                <w:rFonts w:ascii="NTTimes/Cyrillic" w:hAnsi="NTTimes/Cyrillic"/>
                <w:sz w:val="18"/>
              </w:rPr>
            </w:pPr>
            <w:r>
              <w:rPr>
                <w:rFonts w:ascii="NTTimes/Cyrillic" w:hAnsi="NTTimes/Cyrillic"/>
                <w:sz w:val="18"/>
              </w:rPr>
              <w:t>073-А</w:t>
            </w:r>
          </w:p>
        </w:tc>
        <w:tc>
          <w:tcPr>
            <w:tcW w:w="1081" w:type="dxa"/>
          </w:tcPr>
          <w:p w:rsidR="00000000" w:rsidRDefault="00A75214">
            <w:pPr>
              <w:jc w:val="both"/>
              <w:rPr>
                <w:rFonts w:ascii="NTTimes/Cyrillic" w:hAnsi="NTTimes/Cyrillic"/>
                <w:sz w:val="18"/>
              </w:rPr>
            </w:pPr>
            <w:r>
              <w:rPr>
                <w:rFonts w:ascii="NTTimes/Cyrillic" w:hAnsi="NTTimes/Cyrillic"/>
                <w:sz w:val="18"/>
              </w:rPr>
              <w:t>074-Б</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lastRenderedPageBreak/>
        <w:t xml:space="preserve">Тема: 3) Общие и функциональные методы обследования в хирургии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001-В</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w:t>
            </w:r>
            <w:r>
              <w:rPr>
                <w:rFonts w:ascii="NTTimes/Cyrillic" w:hAnsi="NTTimes/Cyrillic"/>
                <w:sz w:val="18"/>
              </w:rPr>
              <w:t>-Д</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005-В</w:t>
            </w:r>
          </w:p>
        </w:tc>
        <w:tc>
          <w:tcPr>
            <w:tcW w:w="1081" w:type="dxa"/>
          </w:tcPr>
          <w:p w:rsidR="00000000" w:rsidRDefault="00A75214">
            <w:pPr>
              <w:jc w:val="both"/>
              <w:rPr>
                <w:rFonts w:ascii="NTTimes/Cyrillic" w:hAnsi="NTTimes/Cyrillic"/>
                <w:sz w:val="18"/>
              </w:rPr>
            </w:pPr>
            <w:r>
              <w:rPr>
                <w:rFonts w:ascii="NTTimes/Cyrillic" w:hAnsi="NTTimes/Cyrillic"/>
                <w:sz w:val="18"/>
              </w:rPr>
              <w:t>006-А</w:t>
            </w:r>
          </w:p>
        </w:tc>
        <w:tc>
          <w:tcPr>
            <w:tcW w:w="1081" w:type="dxa"/>
          </w:tcPr>
          <w:p w:rsidR="00000000" w:rsidRDefault="00A75214">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008-В</w:t>
            </w:r>
          </w:p>
        </w:tc>
        <w:tc>
          <w:tcPr>
            <w:tcW w:w="1081" w:type="dxa"/>
          </w:tcPr>
          <w:p w:rsidR="00000000" w:rsidRDefault="00A75214">
            <w:pPr>
              <w:jc w:val="both"/>
              <w:rPr>
                <w:rFonts w:ascii="NTTimes/Cyrillic" w:hAnsi="NTTimes/Cyrillic"/>
                <w:sz w:val="18"/>
              </w:rPr>
            </w:pPr>
            <w:r>
              <w:rPr>
                <w:rFonts w:ascii="NTTimes/Cyrillic" w:hAnsi="NTTimes/Cyrillic"/>
                <w:sz w:val="18"/>
              </w:rPr>
              <w:t>009-Г</w:t>
            </w:r>
          </w:p>
        </w:tc>
        <w:tc>
          <w:tcPr>
            <w:tcW w:w="1081" w:type="dxa"/>
          </w:tcPr>
          <w:p w:rsidR="00000000" w:rsidRDefault="00A75214">
            <w:pPr>
              <w:jc w:val="both"/>
              <w:rPr>
                <w:rFonts w:ascii="NTTimes/Cyrillic" w:hAnsi="NTTimes/Cyrillic"/>
                <w:sz w:val="18"/>
              </w:rPr>
            </w:pPr>
            <w:r>
              <w:rPr>
                <w:rFonts w:ascii="NTTimes/Cyrillic" w:hAnsi="NTTimes/Cyrillic"/>
                <w:sz w:val="18"/>
              </w:rPr>
              <w:t>010-В</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012-Г</w:t>
            </w:r>
          </w:p>
        </w:tc>
        <w:tc>
          <w:tcPr>
            <w:tcW w:w="1081" w:type="dxa"/>
          </w:tcPr>
          <w:p w:rsidR="00000000" w:rsidRDefault="00A75214">
            <w:pPr>
              <w:jc w:val="both"/>
              <w:rPr>
                <w:rFonts w:ascii="NTTimes/Cyrillic" w:hAnsi="NTTimes/Cyrillic"/>
                <w:sz w:val="18"/>
              </w:rPr>
            </w:pPr>
            <w:r>
              <w:rPr>
                <w:rFonts w:ascii="NTTimes/Cyrillic" w:hAnsi="NTTimes/Cyrillic"/>
                <w:sz w:val="18"/>
              </w:rPr>
              <w:t>013-Г</w:t>
            </w:r>
          </w:p>
        </w:tc>
        <w:tc>
          <w:tcPr>
            <w:tcW w:w="1081" w:type="dxa"/>
          </w:tcPr>
          <w:p w:rsidR="00000000" w:rsidRDefault="00A75214">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015-Д</w:t>
            </w:r>
          </w:p>
        </w:tc>
        <w:tc>
          <w:tcPr>
            <w:tcW w:w="1081" w:type="dxa"/>
          </w:tcPr>
          <w:p w:rsidR="00000000" w:rsidRDefault="00A75214">
            <w:pPr>
              <w:jc w:val="both"/>
              <w:rPr>
                <w:rFonts w:ascii="NTTimes/Cyrillic" w:hAnsi="NTTimes/Cyrillic"/>
                <w:sz w:val="18"/>
              </w:rPr>
            </w:pPr>
            <w:r>
              <w:rPr>
                <w:rFonts w:ascii="NTTimes/Cyrillic" w:hAnsi="NTTimes/Cyrillic"/>
                <w:sz w:val="18"/>
              </w:rPr>
              <w:t>016-В</w:t>
            </w:r>
          </w:p>
        </w:tc>
        <w:tc>
          <w:tcPr>
            <w:tcW w:w="1081" w:type="dxa"/>
          </w:tcPr>
          <w:p w:rsidR="00000000" w:rsidRDefault="00A75214">
            <w:pPr>
              <w:jc w:val="both"/>
              <w:rPr>
                <w:rFonts w:ascii="NTTimes/Cyrillic" w:hAnsi="NTTimes/Cyrillic"/>
                <w:sz w:val="18"/>
              </w:rPr>
            </w:pPr>
            <w:r>
              <w:rPr>
                <w:rFonts w:ascii="NTTimes/Cyrillic" w:hAnsi="NTTimes/Cyrillic"/>
                <w:sz w:val="18"/>
              </w:rPr>
              <w:t>017-Д</w:t>
            </w:r>
          </w:p>
        </w:tc>
        <w:tc>
          <w:tcPr>
            <w:tcW w:w="1081" w:type="dxa"/>
          </w:tcPr>
          <w:p w:rsidR="00000000" w:rsidRDefault="00A75214">
            <w:pPr>
              <w:jc w:val="both"/>
              <w:rPr>
                <w:rFonts w:ascii="NTTimes/Cyrillic" w:hAnsi="NTTimes/Cyrillic"/>
                <w:sz w:val="18"/>
              </w:rPr>
            </w:pPr>
            <w:r>
              <w:rPr>
                <w:rFonts w:ascii="NTTimes/Cyrillic" w:hAnsi="NTTimes/Cyrillic"/>
                <w:sz w:val="18"/>
              </w:rPr>
              <w:t>018-Д</w:t>
            </w:r>
          </w:p>
        </w:tc>
        <w:tc>
          <w:tcPr>
            <w:tcW w:w="1081" w:type="dxa"/>
          </w:tcPr>
          <w:p w:rsidR="00000000" w:rsidRDefault="00A75214">
            <w:pPr>
              <w:jc w:val="both"/>
              <w:rPr>
                <w:rFonts w:ascii="NTTimes/Cyrillic" w:hAnsi="NTTimes/Cyrillic"/>
                <w:sz w:val="18"/>
              </w:rPr>
            </w:pPr>
            <w:r>
              <w:rPr>
                <w:rFonts w:ascii="NTTimes/Cyrillic" w:hAnsi="NTTimes/Cyrillic"/>
                <w:sz w:val="18"/>
              </w:rPr>
              <w:t>019-А</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022-Б</w:t>
            </w:r>
          </w:p>
        </w:tc>
        <w:tc>
          <w:tcPr>
            <w:tcW w:w="1081" w:type="dxa"/>
          </w:tcPr>
          <w:p w:rsidR="00000000" w:rsidRDefault="00A75214">
            <w:pPr>
              <w:jc w:val="both"/>
              <w:rPr>
                <w:rFonts w:ascii="NTTimes/Cyrillic" w:hAnsi="NTTimes/Cyrillic"/>
                <w:sz w:val="18"/>
              </w:rPr>
            </w:pPr>
            <w:r>
              <w:rPr>
                <w:rFonts w:ascii="NTTimes/Cyrillic" w:hAnsi="NTTimes/Cyrillic"/>
                <w:sz w:val="18"/>
              </w:rPr>
              <w:t>023-Б</w:t>
            </w:r>
          </w:p>
        </w:tc>
        <w:tc>
          <w:tcPr>
            <w:tcW w:w="1081" w:type="dxa"/>
          </w:tcPr>
          <w:p w:rsidR="00000000" w:rsidRDefault="00A75214">
            <w:pPr>
              <w:jc w:val="both"/>
              <w:rPr>
                <w:rFonts w:ascii="NTTimes/Cyrillic" w:hAnsi="NTTimes/Cyrillic"/>
                <w:sz w:val="18"/>
              </w:rPr>
            </w:pPr>
            <w:r>
              <w:rPr>
                <w:rFonts w:ascii="NTTimes/Cyrillic" w:hAnsi="NTTimes/Cyrillic"/>
                <w:sz w:val="18"/>
              </w:rPr>
              <w:t>024-Г</w:t>
            </w:r>
          </w:p>
        </w:tc>
        <w:tc>
          <w:tcPr>
            <w:tcW w:w="1081" w:type="dxa"/>
          </w:tcPr>
          <w:p w:rsidR="00000000" w:rsidRDefault="00A75214">
            <w:pPr>
              <w:jc w:val="both"/>
              <w:rPr>
                <w:rFonts w:ascii="NTTimes/Cyrillic" w:hAnsi="NTTimes/Cyrillic"/>
                <w:sz w:val="18"/>
              </w:rPr>
            </w:pPr>
            <w:r>
              <w:rPr>
                <w:rFonts w:ascii="NTTimes/Cyrillic" w:hAnsi="NTTimes/Cyrillic"/>
                <w:sz w:val="18"/>
              </w:rPr>
              <w:t>025-Д</w:t>
            </w:r>
          </w:p>
        </w:tc>
        <w:tc>
          <w:tcPr>
            <w:tcW w:w="1081" w:type="dxa"/>
          </w:tcPr>
          <w:p w:rsidR="00000000" w:rsidRDefault="00A75214">
            <w:pPr>
              <w:jc w:val="both"/>
              <w:rPr>
                <w:rFonts w:ascii="NTTimes/Cyrillic" w:hAnsi="NTTimes/Cyrillic"/>
                <w:sz w:val="18"/>
              </w:rPr>
            </w:pPr>
            <w:r>
              <w:rPr>
                <w:rFonts w:ascii="NTTimes/Cyrillic" w:hAnsi="NTTimes/Cyrillic"/>
                <w:sz w:val="18"/>
              </w:rPr>
              <w:t>026-Г</w:t>
            </w:r>
          </w:p>
        </w:tc>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029-Г</w:t>
            </w:r>
          </w:p>
        </w:tc>
        <w:tc>
          <w:tcPr>
            <w:tcW w:w="1081" w:type="dxa"/>
          </w:tcPr>
          <w:p w:rsidR="00000000" w:rsidRDefault="00A75214">
            <w:pPr>
              <w:jc w:val="both"/>
              <w:rPr>
                <w:rFonts w:ascii="NTTimes/Cyrillic" w:hAnsi="NTTimes/Cyrillic"/>
                <w:sz w:val="18"/>
              </w:rPr>
            </w:pPr>
            <w:r>
              <w:rPr>
                <w:rFonts w:ascii="NTTimes/Cyrillic" w:hAnsi="NTTimes/Cyrillic"/>
                <w:sz w:val="18"/>
              </w:rPr>
              <w:t>030-В</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032-Б</w:t>
            </w:r>
          </w:p>
        </w:tc>
        <w:tc>
          <w:tcPr>
            <w:tcW w:w="1081" w:type="dxa"/>
          </w:tcPr>
          <w:p w:rsidR="00000000" w:rsidRDefault="00A75214">
            <w:pPr>
              <w:jc w:val="both"/>
              <w:rPr>
                <w:rFonts w:ascii="NTTimes/Cyrillic" w:hAnsi="NTTimes/Cyrillic"/>
                <w:sz w:val="18"/>
              </w:rPr>
            </w:pPr>
            <w:r>
              <w:rPr>
                <w:rFonts w:ascii="NTTimes/Cyrillic" w:hAnsi="NTTimes/Cyrillic"/>
                <w:sz w:val="18"/>
              </w:rPr>
              <w:t>033-В</w:t>
            </w:r>
          </w:p>
        </w:tc>
        <w:tc>
          <w:tcPr>
            <w:tcW w:w="1081" w:type="dxa"/>
          </w:tcPr>
          <w:p w:rsidR="00000000" w:rsidRDefault="00A75214">
            <w:pPr>
              <w:jc w:val="both"/>
              <w:rPr>
                <w:rFonts w:ascii="NTTimes/Cyrillic" w:hAnsi="NTTimes/Cyrillic"/>
                <w:sz w:val="18"/>
              </w:rPr>
            </w:pPr>
            <w:r>
              <w:rPr>
                <w:rFonts w:ascii="NTTimes/Cyrillic" w:hAnsi="NTTimes/Cyrillic"/>
                <w:sz w:val="18"/>
              </w:rPr>
              <w:t>034-Г</w:t>
            </w:r>
          </w:p>
        </w:tc>
        <w:tc>
          <w:tcPr>
            <w:tcW w:w="1081" w:type="dxa"/>
          </w:tcPr>
          <w:p w:rsidR="00000000" w:rsidRDefault="00A75214">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036-Г</w:t>
            </w:r>
          </w:p>
        </w:tc>
        <w:tc>
          <w:tcPr>
            <w:tcW w:w="1081" w:type="dxa"/>
          </w:tcPr>
          <w:p w:rsidR="00000000" w:rsidRDefault="00A75214">
            <w:pPr>
              <w:jc w:val="both"/>
              <w:rPr>
                <w:rFonts w:ascii="NTTimes/Cyrillic" w:hAnsi="NTTimes/Cyrillic"/>
                <w:sz w:val="18"/>
              </w:rPr>
            </w:pPr>
            <w:r>
              <w:rPr>
                <w:rFonts w:ascii="NTTimes/Cyrillic" w:hAnsi="NTTimes/Cyrillic"/>
                <w:sz w:val="18"/>
              </w:rPr>
              <w:t>037-Д</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4) Общие принципы и методы лечения в хирургии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001-В</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003-А</w:t>
            </w:r>
          </w:p>
        </w:tc>
        <w:tc>
          <w:tcPr>
            <w:tcW w:w="1081" w:type="dxa"/>
          </w:tcPr>
          <w:p w:rsidR="00000000" w:rsidRDefault="00A75214">
            <w:pPr>
              <w:jc w:val="both"/>
              <w:rPr>
                <w:rFonts w:ascii="NTTimes/Cyrillic" w:hAnsi="NTTimes/Cyrillic"/>
                <w:sz w:val="18"/>
              </w:rPr>
            </w:pPr>
            <w:r>
              <w:rPr>
                <w:rFonts w:ascii="NTTimes/Cyrillic" w:hAnsi="NTTimes/Cyrillic"/>
                <w:sz w:val="18"/>
              </w:rPr>
              <w:t>004-Г</w:t>
            </w:r>
          </w:p>
        </w:tc>
        <w:tc>
          <w:tcPr>
            <w:tcW w:w="1081" w:type="dxa"/>
          </w:tcPr>
          <w:p w:rsidR="00000000" w:rsidRDefault="00A75214">
            <w:pPr>
              <w:jc w:val="both"/>
              <w:rPr>
                <w:rFonts w:ascii="NTTimes/Cyrillic" w:hAnsi="NTTimes/Cyrillic"/>
                <w:sz w:val="18"/>
              </w:rPr>
            </w:pPr>
            <w:r>
              <w:rPr>
                <w:rFonts w:ascii="NTTimes/Cyrillic" w:hAnsi="NTTimes/Cyrillic"/>
                <w:sz w:val="18"/>
              </w:rPr>
              <w:t>005-Б</w:t>
            </w:r>
          </w:p>
        </w:tc>
        <w:tc>
          <w:tcPr>
            <w:tcW w:w="1081" w:type="dxa"/>
          </w:tcPr>
          <w:p w:rsidR="00000000" w:rsidRDefault="00A75214">
            <w:pPr>
              <w:jc w:val="both"/>
              <w:rPr>
                <w:rFonts w:ascii="NTTimes/Cyrillic" w:hAnsi="NTTimes/Cyrillic"/>
                <w:sz w:val="18"/>
              </w:rPr>
            </w:pPr>
            <w:r>
              <w:rPr>
                <w:rFonts w:ascii="NTTimes/Cyrillic" w:hAnsi="NTTimes/Cyrillic"/>
                <w:sz w:val="18"/>
              </w:rPr>
              <w:t>006-В</w:t>
            </w:r>
          </w:p>
        </w:tc>
        <w:tc>
          <w:tcPr>
            <w:tcW w:w="1081" w:type="dxa"/>
          </w:tcPr>
          <w:p w:rsidR="00000000" w:rsidRDefault="00A75214">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008-Д</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c>
          <w:tcPr>
            <w:tcW w:w="1081" w:type="dxa"/>
          </w:tcPr>
          <w:p w:rsidR="00000000" w:rsidRDefault="00A75214">
            <w:pPr>
              <w:jc w:val="both"/>
              <w:rPr>
                <w:rFonts w:ascii="NTTimes/Cyrillic" w:hAnsi="NTTimes/Cyrillic"/>
                <w:sz w:val="18"/>
              </w:rPr>
            </w:pPr>
            <w:r>
              <w:rPr>
                <w:rFonts w:ascii="NTTimes/Cyrillic" w:hAnsi="NTTimes/Cyrillic"/>
                <w:sz w:val="18"/>
              </w:rPr>
              <w:t>010-А</w:t>
            </w:r>
          </w:p>
        </w:tc>
        <w:tc>
          <w:tcPr>
            <w:tcW w:w="1081" w:type="dxa"/>
          </w:tcPr>
          <w:p w:rsidR="00000000" w:rsidRDefault="00A75214">
            <w:pPr>
              <w:jc w:val="both"/>
              <w:rPr>
                <w:rFonts w:ascii="NTTimes/Cyrillic" w:hAnsi="NTTimes/Cyrillic"/>
                <w:sz w:val="18"/>
              </w:rPr>
            </w:pPr>
            <w:r>
              <w:rPr>
                <w:rFonts w:ascii="NTTimes/Cyrillic" w:hAnsi="NTTimes/Cyrillic"/>
                <w:sz w:val="18"/>
              </w:rPr>
              <w:t>011-Б</w:t>
            </w:r>
          </w:p>
        </w:tc>
        <w:tc>
          <w:tcPr>
            <w:tcW w:w="1081" w:type="dxa"/>
          </w:tcPr>
          <w:p w:rsidR="00000000" w:rsidRDefault="00A75214">
            <w:pPr>
              <w:jc w:val="both"/>
              <w:rPr>
                <w:rFonts w:ascii="NTTimes/Cyrillic" w:hAnsi="NTTimes/Cyrillic"/>
                <w:sz w:val="18"/>
              </w:rPr>
            </w:pPr>
            <w:r>
              <w:rPr>
                <w:rFonts w:ascii="NTTimes/Cyrillic" w:hAnsi="NTTimes/Cyrillic"/>
                <w:sz w:val="18"/>
              </w:rPr>
              <w:t>012-Г</w:t>
            </w:r>
          </w:p>
        </w:tc>
        <w:tc>
          <w:tcPr>
            <w:tcW w:w="1081" w:type="dxa"/>
          </w:tcPr>
          <w:p w:rsidR="00000000" w:rsidRDefault="00A75214">
            <w:pPr>
              <w:jc w:val="both"/>
              <w:rPr>
                <w:rFonts w:ascii="NTTimes/Cyrillic" w:hAnsi="NTTimes/Cyrillic"/>
                <w:sz w:val="18"/>
              </w:rPr>
            </w:pPr>
            <w:r>
              <w:rPr>
                <w:rFonts w:ascii="NTTimes/Cyrillic" w:hAnsi="NTTimes/Cyrillic"/>
                <w:sz w:val="18"/>
              </w:rPr>
              <w:t>013-Б</w:t>
            </w:r>
          </w:p>
        </w:tc>
        <w:tc>
          <w:tcPr>
            <w:tcW w:w="1081" w:type="dxa"/>
          </w:tcPr>
          <w:p w:rsidR="00000000" w:rsidRDefault="00A75214">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015-Д</w:t>
            </w:r>
          </w:p>
        </w:tc>
        <w:tc>
          <w:tcPr>
            <w:tcW w:w="1081" w:type="dxa"/>
          </w:tcPr>
          <w:p w:rsidR="00000000" w:rsidRDefault="00A75214">
            <w:pPr>
              <w:jc w:val="both"/>
              <w:rPr>
                <w:rFonts w:ascii="NTTimes/Cyrillic" w:hAnsi="NTTimes/Cyrillic"/>
                <w:sz w:val="18"/>
              </w:rPr>
            </w:pPr>
            <w:r>
              <w:rPr>
                <w:rFonts w:ascii="NTTimes/Cyrillic" w:hAnsi="NTTimes/Cyrillic"/>
                <w:sz w:val="18"/>
              </w:rPr>
              <w:t>016-В</w:t>
            </w:r>
          </w:p>
        </w:tc>
        <w:tc>
          <w:tcPr>
            <w:tcW w:w="1081" w:type="dxa"/>
          </w:tcPr>
          <w:p w:rsidR="00000000" w:rsidRDefault="00A75214">
            <w:pPr>
              <w:jc w:val="both"/>
              <w:rPr>
                <w:rFonts w:ascii="NTTimes/Cyrillic" w:hAnsi="NTTimes/Cyrillic"/>
                <w:sz w:val="18"/>
              </w:rPr>
            </w:pPr>
            <w:r>
              <w:rPr>
                <w:rFonts w:ascii="NTTimes/Cyrillic" w:hAnsi="NTTimes/Cyrillic"/>
                <w:sz w:val="18"/>
              </w:rPr>
              <w:t>017-А</w:t>
            </w:r>
          </w:p>
        </w:tc>
        <w:tc>
          <w:tcPr>
            <w:tcW w:w="1081" w:type="dxa"/>
          </w:tcPr>
          <w:p w:rsidR="00000000" w:rsidRDefault="00A75214">
            <w:pPr>
              <w:jc w:val="both"/>
              <w:rPr>
                <w:rFonts w:ascii="NTTimes/Cyrillic" w:hAnsi="NTTimes/Cyrillic"/>
                <w:sz w:val="18"/>
              </w:rPr>
            </w:pPr>
            <w:r>
              <w:rPr>
                <w:rFonts w:ascii="NTTimes/Cyrillic" w:hAnsi="NTTimes/Cyrillic"/>
                <w:sz w:val="18"/>
              </w:rPr>
              <w:t>018-Г</w:t>
            </w:r>
          </w:p>
        </w:tc>
        <w:tc>
          <w:tcPr>
            <w:tcW w:w="1081" w:type="dxa"/>
          </w:tcPr>
          <w:p w:rsidR="00000000" w:rsidRDefault="00A75214">
            <w:pPr>
              <w:jc w:val="both"/>
              <w:rPr>
                <w:rFonts w:ascii="NTTimes/Cyrillic" w:hAnsi="NTTimes/Cyrillic"/>
                <w:sz w:val="18"/>
              </w:rPr>
            </w:pPr>
            <w:r>
              <w:rPr>
                <w:rFonts w:ascii="NTTimes/Cyrillic" w:hAnsi="NTTimes/Cyrillic"/>
                <w:sz w:val="18"/>
              </w:rPr>
              <w:t>019-А</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022-В</w:t>
            </w:r>
          </w:p>
        </w:tc>
        <w:tc>
          <w:tcPr>
            <w:tcW w:w="1081" w:type="dxa"/>
          </w:tcPr>
          <w:p w:rsidR="00000000" w:rsidRDefault="00A75214">
            <w:pPr>
              <w:jc w:val="both"/>
              <w:rPr>
                <w:rFonts w:ascii="NTTimes/Cyrillic" w:hAnsi="NTTimes/Cyrillic"/>
                <w:sz w:val="18"/>
              </w:rPr>
            </w:pPr>
            <w:r>
              <w:rPr>
                <w:rFonts w:ascii="NTTimes/Cyrillic" w:hAnsi="NTTimes/Cyrillic"/>
                <w:sz w:val="18"/>
              </w:rPr>
              <w:t>023-Д</w:t>
            </w:r>
          </w:p>
        </w:tc>
        <w:tc>
          <w:tcPr>
            <w:tcW w:w="1081" w:type="dxa"/>
          </w:tcPr>
          <w:p w:rsidR="00000000" w:rsidRDefault="00A75214">
            <w:pPr>
              <w:jc w:val="both"/>
              <w:rPr>
                <w:rFonts w:ascii="NTTimes/Cyrillic" w:hAnsi="NTTimes/Cyrillic"/>
                <w:sz w:val="18"/>
              </w:rPr>
            </w:pPr>
            <w:r>
              <w:rPr>
                <w:rFonts w:ascii="NTTimes/Cyrillic" w:hAnsi="NTTimes/Cyrillic"/>
                <w:sz w:val="18"/>
              </w:rPr>
              <w:t>024-Б</w:t>
            </w:r>
          </w:p>
        </w:tc>
        <w:tc>
          <w:tcPr>
            <w:tcW w:w="1081" w:type="dxa"/>
          </w:tcPr>
          <w:p w:rsidR="00000000" w:rsidRDefault="00A75214">
            <w:pPr>
              <w:jc w:val="both"/>
              <w:rPr>
                <w:rFonts w:ascii="NTTimes/Cyrillic" w:hAnsi="NTTimes/Cyrillic"/>
                <w:sz w:val="18"/>
              </w:rPr>
            </w:pPr>
            <w:r>
              <w:rPr>
                <w:rFonts w:ascii="NTTimes/Cyrillic" w:hAnsi="NTTimes/Cyrillic"/>
                <w:sz w:val="18"/>
              </w:rPr>
              <w:t>025-Б</w:t>
            </w:r>
          </w:p>
        </w:tc>
        <w:tc>
          <w:tcPr>
            <w:tcW w:w="1081" w:type="dxa"/>
          </w:tcPr>
          <w:p w:rsidR="00000000" w:rsidRDefault="00A75214">
            <w:pPr>
              <w:jc w:val="both"/>
              <w:rPr>
                <w:rFonts w:ascii="NTTimes/Cyrillic" w:hAnsi="NTTimes/Cyrillic"/>
                <w:sz w:val="18"/>
              </w:rPr>
            </w:pPr>
            <w:r>
              <w:rPr>
                <w:rFonts w:ascii="NTTimes/Cyrillic" w:hAnsi="NTTimes/Cyrillic"/>
                <w:sz w:val="18"/>
              </w:rPr>
              <w:t>026-В</w:t>
            </w:r>
          </w:p>
        </w:tc>
        <w:tc>
          <w:tcPr>
            <w:tcW w:w="1081" w:type="dxa"/>
          </w:tcPr>
          <w:p w:rsidR="00000000" w:rsidRDefault="00A75214">
            <w:pPr>
              <w:jc w:val="both"/>
              <w:rPr>
                <w:rFonts w:ascii="NTTimes/Cyrillic" w:hAnsi="NTTimes/Cyrillic"/>
                <w:sz w:val="18"/>
              </w:rPr>
            </w:pPr>
            <w:r>
              <w:rPr>
                <w:rFonts w:ascii="NTTimes/Cyrillic" w:hAnsi="NTTimes/Cyrillic"/>
                <w:sz w:val="18"/>
              </w:rPr>
              <w:t>027-А</w:t>
            </w:r>
          </w:p>
        </w:tc>
        <w:tc>
          <w:tcPr>
            <w:tcW w:w="1081" w:type="dxa"/>
          </w:tcPr>
          <w:p w:rsidR="00000000" w:rsidRDefault="00A75214">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029-Д</w:t>
            </w:r>
          </w:p>
        </w:tc>
        <w:tc>
          <w:tcPr>
            <w:tcW w:w="1081" w:type="dxa"/>
          </w:tcPr>
          <w:p w:rsidR="00000000" w:rsidRDefault="00A75214">
            <w:pPr>
              <w:jc w:val="both"/>
              <w:rPr>
                <w:rFonts w:ascii="NTTimes/Cyrillic" w:hAnsi="NTTimes/Cyrillic"/>
                <w:sz w:val="18"/>
              </w:rPr>
            </w:pPr>
            <w:r>
              <w:rPr>
                <w:rFonts w:ascii="NTTimes/Cyrillic" w:hAnsi="NTTimes/Cyrillic"/>
                <w:sz w:val="18"/>
              </w:rPr>
              <w:t>030-Г</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032-Б</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Тема: 5) Обе</w:t>
      </w:r>
      <w:r>
        <w:rPr>
          <w:rFonts w:ascii="NTTimes/Cyrillic" w:hAnsi="NTTimes/Cyrillic"/>
          <w:b/>
          <w:sz w:val="18"/>
        </w:rPr>
        <w:t xml:space="preserve">зболивание и интенсивная терапия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001-Г</w:t>
            </w:r>
          </w:p>
        </w:tc>
        <w:tc>
          <w:tcPr>
            <w:tcW w:w="1081" w:type="dxa"/>
          </w:tcPr>
          <w:p w:rsidR="00000000" w:rsidRDefault="00A75214">
            <w:pPr>
              <w:rPr>
                <w:rFonts w:ascii="NTTimes/Cyrillic" w:hAnsi="NTTimes/Cyrillic"/>
                <w:sz w:val="18"/>
              </w:rPr>
            </w:pPr>
            <w:r>
              <w:rPr>
                <w:rFonts w:ascii="NTTimes/Cyrillic" w:hAnsi="NTTimes/Cyrillic"/>
                <w:sz w:val="18"/>
              </w:rPr>
              <w:t>002-А</w:t>
            </w:r>
          </w:p>
        </w:tc>
        <w:tc>
          <w:tcPr>
            <w:tcW w:w="1081" w:type="dxa"/>
          </w:tcPr>
          <w:p w:rsidR="00000000" w:rsidRDefault="00A75214">
            <w:pPr>
              <w:rPr>
                <w:rFonts w:ascii="NTTimes/Cyrillic" w:hAnsi="NTTimes/Cyrillic"/>
                <w:sz w:val="18"/>
              </w:rPr>
            </w:pPr>
            <w:r>
              <w:rPr>
                <w:rFonts w:ascii="NTTimes/Cyrillic" w:hAnsi="NTTimes/Cyrillic"/>
                <w:sz w:val="18"/>
              </w:rPr>
              <w:t>003-В</w:t>
            </w:r>
          </w:p>
        </w:tc>
        <w:tc>
          <w:tcPr>
            <w:tcW w:w="1081" w:type="dxa"/>
          </w:tcPr>
          <w:p w:rsidR="00000000" w:rsidRDefault="00A75214">
            <w:pPr>
              <w:rPr>
                <w:rFonts w:ascii="NTTimes/Cyrillic" w:hAnsi="NTTimes/Cyrillic"/>
                <w:sz w:val="18"/>
              </w:rPr>
            </w:pPr>
            <w:r>
              <w:rPr>
                <w:rFonts w:ascii="NTTimes/Cyrillic" w:hAnsi="NTTimes/Cyrillic"/>
                <w:sz w:val="18"/>
              </w:rPr>
              <w:t>004-А</w:t>
            </w:r>
          </w:p>
        </w:tc>
        <w:tc>
          <w:tcPr>
            <w:tcW w:w="1081" w:type="dxa"/>
          </w:tcPr>
          <w:p w:rsidR="00000000" w:rsidRDefault="00A75214">
            <w:pPr>
              <w:rPr>
                <w:rFonts w:ascii="NTTimes/Cyrillic" w:hAnsi="NTTimes/Cyrillic"/>
                <w:sz w:val="18"/>
              </w:rPr>
            </w:pPr>
            <w:r>
              <w:rPr>
                <w:rFonts w:ascii="NTTimes/Cyrillic" w:hAnsi="NTTimes/Cyrillic"/>
                <w:sz w:val="18"/>
              </w:rPr>
              <w:t>005-В</w:t>
            </w:r>
          </w:p>
        </w:tc>
        <w:tc>
          <w:tcPr>
            <w:tcW w:w="1081" w:type="dxa"/>
          </w:tcPr>
          <w:p w:rsidR="00000000" w:rsidRDefault="00A75214">
            <w:pPr>
              <w:rPr>
                <w:rFonts w:ascii="NTTimes/Cyrillic" w:hAnsi="NTTimes/Cyrillic"/>
                <w:sz w:val="18"/>
              </w:rPr>
            </w:pPr>
            <w:r>
              <w:rPr>
                <w:rFonts w:ascii="NTTimes/Cyrillic" w:hAnsi="NTTimes/Cyrillic"/>
                <w:sz w:val="18"/>
              </w:rPr>
              <w:t>006-А</w:t>
            </w:r>
          </w:p>
        </w:tc>
        <w:tc>
          <w:tcPr>
            <w:tcW w:w="1081" w:type="dxa"/>
          </w:tcPr>
          <w:p w:rsidR="00000000" w:rsidRDefault="00A75214">
            <w:pPr>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008-Г</w:t>
            </w:r>
          </w:p>
        </w:tc>
        <w:tc>
          <w:tcPr>
            <w:tcW w:w="1081" w:type="dxa"/>
          </w:tcPr>
          <w:p w:rsidR="00000000" w:rsidRDefault="00A75214">
            <w:pPr>
              <w:rPr>
                <w:rFonts w:ascii="NTTimes/Cyrillic" w:hAnsi="NTTimes/Cyrillic"/>
                <w:sz w:val="18"/>
              </w:rPr>
            </w:pPr>
            <w:r>
              <w:rPr>
                <w:rFonts w:ascii="NTTimes/Cyrillic" w:hAnsi="NTTimes/Cyrillic"/>
                <w:sz w:val="18"/>
              </w:rPr>
              <w:t>009-Д</w:t>
            </w:r>
          </w:p>
        </w:tc>
        <w:tc>
          <w:tcPr>
            <w:tcW w:w="1081" w:type="dxa"/>
          </w:tcPr>
          <w:p w:rsidR="00000000" w:rsidRDefault="00A75214">
            <w:pPr>
              <w:rPr>
                <w:rFonts w:ascii="NTTimes/Cyrillic" w:hAnsi="NTTimes/Cyrillic"/>
                <w:sz w:val="18"/>
              </w:rPr>
            </w:pPr>
            <w:r>
              <w:rPr>
                <w:rFonts w:ascii="NTTimes/Cyrillic" w:hAnsi="NTTimes/Cyrillic"/>
                <w:sz w:val="18"/>
              </w:rPr>
              <w:t>010-Г</w:t>
            </w:r>
          </w:p>
        </w:tc>
        <w:tc>
          <w:tcPr>
            <w:tcW w:w="1081" w:type="dxa"/>
          </w:tcPr>
          <w:p w:rsidR="00000000" w:rsidRDefault="00A75214">
            <w:pPr>
              <w:rPr>
                <w:rFonts w:ascii="NTTimes/Cyrillic" w:hAnsi="NTTimes/Cyrillic"/>
                <w:sz w:val="18"/>
              </w:rPr>
            </w:pPr>
            <w:r>
              <w:rPr>
                <w:rFonts w:ascii="NTTimes/Cyrillic" w:hAnsi="NTTimes/Cyrillic"/>
                <w:sz w:val="18"/>
              </w:rPr>
              <w:t>011-В</w:t>
            </w:r>
          </w:p>
        </w:tc>
        <w:tc>
          <w:tcPr>
            <w:tcW w:w="1081" w:type="dxa"/>
          </w:tcPr>
          <w:p w:rsidR="00000000" w:rsidRDefault="00A75214">
            <w:pPr>
              <w:rPr>
                <w:rFonts w:ascii="NTTimes/Cyrillic" w:hAnsi="NTTimes/Cyrillic"/>
                <w:sz w:val="18"/>
              </w:rPr>
            </w:pPr>
            <w:r>
              <w:rPr>
                <w:rFonts w:ascii="NTTimes/Cyrillic" w:hAnsi="NTTimes/Cyrillic"/>
                <w:sz w:val="18"/>
              </w:rPr>
              <w:t>012-Б</w:t>
            </w:r>
          </w:p>
        </w:tc>
        <w:tc>
          <w:tcPr>
            <w:tcW w:w="1081" w:type="dxa"/>
          </w:tcPr>
          <w:p w:rsidR="00000000" w:rsidRDefault="00A75214">
            <w:pPr>
              <w:rPr>
                <w:rFonts w:ascii="NTTimes/Cyrillic" w:hAnsi="NTTimes/Cyrillic"/>
                <w:sz w:val="18"/>
              </w:rPr>
            </w:pPr>
            <w:r>
              <w:rPr>
                <w:rFonts w:ascii="NTTimes/Cyrillic" w:hAnsi="NTTimes/Cyrillic"/>
                <w:sz w:val="18"/>
              </w:rPr>
              <w:t>013-В</w:t>
            </w:r>
          </w:p>
        </w:tc>
        <w:tc>
          <w:tcPr>
            <w:tcW w:w="1081" w:type="dxa"/>
          </w:tcPr>
          <w:p w:rsidR="00000000" w:rsidRDefault="00A75214">
            <w:pPr>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015-Д</w:t>
            </w:r>
          </w:p>
        </w:tc>
        <w:tc>
          <w:tcPr>
            <w:tcW w:w="1081" w:type="dxa"/>
          </w:tcPr>
          <w:p w:rsidR="00000000" w:rsidRDefault="00A75214">
            <w:pPr>
              <w:rPr>
                <w:rFonts w:ascii="NTTimes/Cyrillic" w:hAnsi="NTTimes/Cyrillic"/>
                <w:sz w:val="18"/>
              </w:rPr>
            </w:pPr>
            <w:r>
              <w:rPr>
                <w:rFonts w:ascii="NTTimes/Cyrillic" w:hAnsi="NTTimes/Cyrillic"/>
                <w:sz w:val="18"/>
              </w:rPr>
              <w:t>016-А</w:t>
            </w:r>
          </w:p>
        </w:tc>
        <w:tc>
          <w:tcPr>
            <w:tcW w:w="1081" w:type="dxa"/>
          </w:tcPr>
          <w:p w:rsidR="00000000" w:rsidRDefault="00A75214">
            <w:pPr>
              <w:rPr>
                <w:rFonts w:ascii="NTTimes/Cyrillic" w:hAnsi="NTTimes/Cyrillic"/>
                <w:sz w:val="18"/>
              </w:rPr>
            </w:pPr>
            <w:r>
              <w:rPr>
                <w:rFonts w:ascii="NTTimes/Cyrillic" w:hAnsi="NTTimes/Cyrillic"/>
                <w:sz w:val="18"/>
              </w:rPr>
              <w:t>017-Г</w:t>
            </w:r>
          </w:p>
        </w:tc>
        <w:tc>
          <w:tcPr>
            <w:tcW w:w="1081" w:type="dxa"/>
          </w:tcPr>
          <w:p w:rsidR="00000000" w:rsidRDefault="00A75214">
            <w:pPr>
              <w:rPr>
                <w:rFonts w:ascii="NTTimes/Cyrillic" w:hAnsi="NTTimes/Cyrillic"/>
                <w:sz w:val="18"/>
              </w:rPr>
            </w:pPr>
            <w:r>
              <w:rPr>
                <w:rFonts w:ascii="NTTimes/Cyrillic" w:hAnsi="NTTimes/Cyrillic"/>
                <w:sz w:val="18"/>
              </w:rPr>
              <w:t>018-Г</w:t>
            </w:r>
          </w:p>
        </w:tc>
        <w:tc>
          <w:tcPr>
            <w:tcW w:w="1081" w:type="dxa"/>
          </w:tcPr>
          <w:p w:rsidR="00000000" w:rsidRDefault="00A75214">
            <w:pPr>
              <w:rPr>
                <w:rFonts w:ascii="NTTimes/Cyrillic" w:hAnsi="NTTimes/Cyrillic"/>
                <w:sz w:val="18"/>
              </w:rPr>
            </w:pPr>
            <w:r>
              <w:rPr>
                <w:rFonts w:ascii="NTTimes/Cyrillic" w:hAnsi="NTTimes/Cyrillic"/>
                <w:sz w:val="18"/>
              </w:rPr>
              <w:t>019-Г</w:t>
            </w:r>
          </w:p>
        </w:tc>
        <w:tc>
          <w:tcPr>
            <w:tcW w:w="1081" w:type="dxa"/>
          </w:tcPr>
          <w:p w:rsidR="00000000" w:rsidRDefault="00A75214">
            <w:pPr>
              <w:rPr>
                <w:rFonts w:ascii="NTTimes/Cyrillic" w:hAnsi="NTTimes/Cyrillic"/>
                <w:sz w:val="18"/>
              </w:rPr>
            </w:pPr>
            <w:r>
              <w:rPr>
                <w:rFonts w:ascii="NTTimes/Cyrillic" w:hAnsi="NTTimes/Cyrillic"/>
                <w:sz w:val="18"/>
              </w:rPr>
              <w:t>020-Д</w:t>
            </w:r>
          </w:p>
        </w:tc>
        <w:tc>
          <w:tcPr>
            <w:tcW w:w="1081" w:type="dxa"/>
          </w:tcPr>
          <w:p w:rsidR="00000000" w:rsidRDefault="00A75214">
            <w:pPr>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022-Б</w:t>
            </w:r>
          </w:p>
        </w:tc>
        <w:tc>
          <w:tcPr>
            <w:tcW w:w="1081" w:type="dxa"/>
          </w:tcPr>
          <w:p w:rsidR="00000000" w:rsidRDefault="00A75214">
            <w:pPr>
              <w:rPr>
                <w:rFonts w:ascii="NTTimes/Cyrillic" w:hAnsi="NTTimes/Cyrillic"/>
                <w:sz w:val="18"/>
              </w:rPr>
            </w:pPr>
            <w:r>
              <w:rPr>
                <w:rFonts w:ascii="NTTimes/Cyrillic" w:hAnsi="NTTimes/Cyrillic"/>
                <w:sz w:val="18"/>
              </w:rPr>
              <w:t>023-Б</w:t>
            </w:r>
          </w:p>
        </w:tc>
        <w:tc>
          <w:tcPr>
            <w:tcW w:w="1081" w:type="dxa"/>
          </w:tcPr>
          <w:p w:rsidR="00000000" w:rsidRDefault="00A75214">
            <w:pPr>
              <w:rPr>
                <w:rFonts w:ascii="NTTimes/Cyrillic" w:hAnsi="NTTimes/Cyrillic"/>
                <w:sz w:val="18"/>
              </w:rPr>
            </w:pPr>
            <w:r>
              <w:rPr>
                <w:rFonts w:ascii="NTTimes/Cyrillic" w:hAnsi="NTTimes/Cyrillic"/>
                <w:sz w:val="18"/>
              </w:rPr>
              <w:t>024-В</w:t>
            </w:r>
          </w:p>
        </w:tc>
        <w:tc>
          <w:tcPr>
            <w:tcW w:w="1081" w:type="dxa"/>
          </w:tcPr>
          <w:p w:rsidR="00000000" w:rsidRDefault="00A75214">
            <w:pPr>
              <w:rPr>
                <w:rFonts w:ascii="NTTimes/Cyrillic" w:hAnsi="NTTimes/Cyrillic"/>
                <w:sz w:val="18"/>
              </w:rPr>
            </w:pPr>
            <w:r>
              <w:rPr>
                <w:rFonts w:ascii="NTTimes/Cyrillic" w:hAnsi="NTTimes/Cyrillic"/>
                <w:sz w:val="18"/>
              </w:rPr>
              <w:t>025-В</w:t>
            </w:r>
          </w:p>
        </w:tc>
        <w:tc>
          <w:tcPr>
            <w:tcW w:w="1081" w:type="dxa"/>
          </w:tcPr>
          <w:p w:rsidR="00000000" w:rsidRDefault="00A75214">
            <w:pPr>
              <w:rPr>
                <w:rFonts w:ascii="NTTimes/Cyrillic" w:hAnsi="NTTimes/Cyrillic"/>
                <w:sz w:val="18"/>
              </w:rPr>
            </w:pPr>
            <w:r>
              <w:rPr>
                <w:rFonts w:ascii="NTTimes/Cyrillic" w:hAnsi="NTTimes/Cyrillic"/>
                <w:sz w:val="18"/>
              </w:rPr>
              <w:t>026-В</w:t>
            </w:r>
          </w:p>
        </w:tc>
        <w:tc>
          <w:tcPr>
            <w:tcW w:w="1081" w:type="dxa"/>
          </w:tcPr>
          <w:p w:rsidR="00000000" w:rsidRDefault="00A75214">
            <w:pPr>
              <w:rPr>
                <w:rFonts w:ascii="NTTimes/Cyrillic" w:hAnsi="NTTimes/Cyrillic"/>
                <w:sz w:val="18"/>
              </w:rPr>
            </w:pPr>
            <w:r>
              <w:rPr>
                <w:rFonts w:ascii="NTTimes/Cyrillic" w:hAnsi="NTTimes/Cyrillic"/>
                <w:sz w:val="18"/>
              </w:rPr>
              <w:t>027-В</w:t>
            </w:r>
          </w:p>
        </w:tc>
        <w:tc>
          <w:tcPr>
            <w:tcW w:w="1081" w:type="dxa"/>
          </w:tcPr>
          <w:p w:rsidR="00000000" w:rsidRDefault="00A75214">
            <w:pPr>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029-Д</w:t>
            </w:r>
          </w:p>
        </w:tc>
        <w:tc>
          <w:tcPr>
            <w:tcW w:w="1081" w:type="dxa"/>
          </w:tcPr>
          <w:p w:rsidR="00000000" w:rsidRDefault="00A75214">
            <w:pPr>
              <w:rPr>
                <w:rFonts w:ascii="NTTimes/Cyrillic" w:hAnsi="NTTimes/Cyrillic"/>
                <w:sz w:val="18"/>
              </w:rPr>
            </w:pPr>
            <w:r>
              <w:rPr>
                <w:rFonts w:ascii="NTTimes/Cyrillic" w:hAnsi="NTTimes/Cyrillic"/>
                <w:sz w:val="18"/>
              </w:rPr>
              <w:t>030-В</w:t>
            </w:r>
          </w:p>
        </w:tc>
        <w:tc>
          <w:tcPr>
            <w:tcW w:w="1081" w:type="dxa"/>
          </w:tcPr>
          <w:p w:rsidR="00000000" w:rsidRDefault="00A75214">
            <w:pPr>
              <w:rPr>
                <w:rFonts w:ascii="NTTimes/Cyrillic" w:hAnsi="NTTimes/Cyrillic"/>
                <w:sz w:val="18"/>
              </w:rPr>
            </w:pPr>
            <w:r>
              <w:rPr>
                <w:rFonts w:ascii="NTTimes/Cyrillic" w:hAnsi="NTTimes/Cyrillic"/>
                <w:sz w:val="18"/>
              </w:rPr>
              <w:t>031-А</w:t>
            </w:r>
          </w:p>
        </w:tc>
        <w:tc>
          <w:tcPr>
            <w:tcW w:w="1081" w:type="dxa"/>
          </w:tcPr>
          <w:p w:rsidR="00000000" w:rsidRDefault="00A75214">
            <w:pPr>
              <w:rPr>
                <w:rFonts w:ascii="NTTimes/Cyrillic" w:hAnsi="NTTimes/Cyrillic"/>
                <w:sz w:val="18"/>
              </w:rPr>
            </w:pPr>
            <w:r>
              <w:rPr>
                <w:rFonts w:ascii="NTTimes/Cyrillic" w:hAnsi="NTTimes/Cyrillic"/>
                <w:sz w:val="18"/>
              </w:rPr>
              <w:t>032-А</w:t>
            </w:r>
          </w:p>
        </w:tc>
        <w:tc>
          <w:tcPr>
            <w:tcW w:w="1081" w:type="dxa"/>
          </w:tcPr>
          <w:p w:rsidR="00000000" w:rsidRDefault="00A75214">
            <w:pPr>
              <w:rPr>
                <w:rFonts w:ascii="NTTimes/Cyrillic" w:hAnsi="NTTimes/Cyrillic"/>
                <w:sz w:val="18"/>
              </w:rPr>
            </w:pPr>
            <w:r>
              <w:rPr>
                <w:rFonts w:ascii="NTTimes/Cyrillic" w:hAnsi="NTTimes/Cyrillic"/>
                <w:sz w:val="18"/>
              </w:rPr>
              <w:t>033-Г</w:t>
            </w:r>
          </w:p>
        </w:tc>
        <w:tc>
          <w:tcPr>
            <w:tcW w:w="1081" w:type="dxa"/>
          </w:tcPr>
          <w:p w:rsidR="00000000" w:rsidRDefault="00A75214">
            <w:pPr>
              <w:rPr>
                <w:rFonts w:ascii="NTTimes/Cyrillic" w:hAnsi="NTTimes/Cyrillic"/>
                <w:sz w:val="18"/>
              </w:rPr>
            </w:pPr>
            <w:r>
              <w:rPr>
                <w:rFonts w:ascii="NTTimes/Cyrillic" w:hAnsi="NTTimes/Cyrillic"/>
                <w:sz w:val="18"/>
              </w:rPr>
              <w:t>034-А</w:t>
            </w:r>
          </w:p>
        </w:tc>
        <w:tc>
          <w:tcPr>
            <w:tcW w:w="1081" w:type="dxa"/>
          </w:tcPr>
          <w:p w:rsidR="00000000" w:rsidRDefault="00A75214">
            <w:pPr>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036-А</w:t>
            </w:r>
          </w:p>
        </w:tc>
        <w:tc>
          <w:tcPr>
            <w:tcW w:w="1081" w:type="dxa"/>
          </w:tcPr>
          <w:p w:rsidR="00000000" w:rsidRDefault="00A75214">
            <w:pPr>
              <w:rPr>
                <w:rFonts w:ascii="NTTimes/Cyrillic" w:hAnsi="NTTimes/Cyrillic"/>
                <w:sz w:val="18"/>
              </w:rPr>
            </w:pPr>
            <w:r>
              <w:rPr>
                <w:rFonts w:ascii="NTTimes/Cyrillic" w:hAnsi="NTTimes/Cyrillic"/>
                <w:sz w:val="18"/>
              </w:rPr>
              <w:t>037-Г</w:t>
            </w:r>
          </w:p>
        </w:tc>
        <w:tc>
          <w:tcPr>
            <w:tcW w:w="1081" w:type="dxa"/>
          </w:tcPr>
          <w:p w:rsidR="00000000" w:rsidRDefault="00A75214">
            <w:pPr>
              <w:rPr>
                <w:rFonts w:ascii="NTTimes/Cyrillic" w:hAnsi="NTTimes/Cyrillic"/>
                <w:sz w:val="18"/>
              </w:rPr>
            </w:pPr>
            <w:r>
              <w:rPr>
                <w:rFonts w:ascii="NTTimes/Cyrillic" w:hAnsi="NTTimes/Cyrillic"/>
                <w:sz w:val="18"/>
              </w:rPr>
              <w:t>038-А</w:t>
            </w:r>
          </w:p>
        </w:tc>
        <w:tc>
          <w:tcPr>
            <w:tcW w:w="1081" w:type="dxa"/>
          </w:tcPr>
          <w:p w:rsidR="00000000" w:rsidRDefault="00A75214">
            <w:pPr>
              <w:rPr>
                <w:rFonts w:ascii="NTTimes/Cyrillic" w:hAnsi="NTTimes/Cyrillic"/>
                <w:sz w:val="18"/>
              </w:rPr>
            </w:pPr>
            <w:r>
              <w:rPr>
                <w:rFonts w:ascii="NTTimes/Cyrillic" w:hAnsi="NTTimes/Cyrillic"/>
                <w:sz w:val="18"/>
              </w:rPr>
              <w:t>039-Д</w:t>
            </w:r>
          </w:p>
        </w:tc>
        <w:tc>
          <w:tcPr>
            <w:tcW w:w="1081" w:type="dxa"/>
          </w:tcPr>
          <w:p w:rsidR="00000000" w:rsidRDefault="00A75214">
            <w:pPr>
              <w:rPr>
                <w:rFonts w:ascii="NTTimes/Cyrillic" w:hAnsi="NTTimes/Cyrillic"/>
                <w:sz w:val="18"/>
              </w:rPr>
            </w:pPr>
            <w:r>
              <w:rPr>
                <w:rFonts w:ascii="NTTimes/Cyrillic" w:hAnsi="NTTimes/Cyrillic"/>
                <w:sz w:val="18"/>
              </w:rPr>
              <w:t>040-Д</w:t>
            </w:r>
          </w:p>
        </w:tc>
        <w:tc>
          <w:tcPr>
            <w:tcW w:w="1081" w:type="dxa"/>
          </w:tcPr>
          <w:p w:rsidR="00000000" w:rsidRDefault="00A75214">
            <w:pPr>
              <w:rPr>
                <w:rFonts w:ascii="NTTimes/Cyrillic" w:hAnsi="NTTimes/Cyrillic"/>
                <w:sz w:val="18"/>
              </w:rPr>
            </w:pPr>
            <w:r>
              <w:rPr>
                <w:rFonts w:ascii="NTTimes/Cyrillic" w:hAnsi="NTTimes/Cyrillic"/>
                <w:sz w:val="18"/>
              </w:rPr>
              <w:t>041-Б</w:t>
            </w:r>
          </w:p>
        </w:tc>
        <w:tc>
          <w:tcPr>
            <w:tcW w:w="1081" w:type="dxa"/>
          </w:tcPr>
          <w:p w:rsidR="00000000" w:rsidRDefault="00A75214">
            <w:pPr>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043-А</w:t>
            </w:r>
          </w:p>
        </w:tc>
        <w:tc>
          <w:tcPr>
            <w:tcW w:w="1081" w:type="dxa"/>
          </w:tcPr>
          <w:p w:rsidR="00000000" w:rsidRDefault="00A75214">
            <w:pPr>
              <w:rPr>
                <w:rFonts w:ascii="NTTimes/Cyrillic" w:hAnsi="NTTimes/Cyrillic"/>
                <w:sz w:val="18"/>
              </w:rPr>
            </w:pPr>
            <w:r>
              <w:rPr>
                <w:rFonts w:ascii="NTTimes/Cyrillic" w:hAnsi="NTTimes/Cyrillic"/>
                <w:sz w:val="18"/>
              </w:rPr>
              <w:t>044-А</w:t>
            </w:r>
          </w:p>
        </w:tc>
        <w:tc>
          <w:tcPr>
            <w:tcW w:w="1081" w:type="dxa"/>
          </w:tcPr>
          <w:p w:rsidR="00000000" w:rsidRDefault="00A75214">
            <w:pPr>
              <w:rPr>
                <w:rFonts w:ascii="NTTimes/Cyrillic" w:hAnsi="NTTimes/Cyrillic"/>
                <w:sz w:val="18"/>
              </w:rPr>
            </w:pPr>
            <w:r>
              <w:rPr>
                <w:rFonts w:ascii="NTTimes/Cyrillic" w:hAnsi="NTTimes/Cyrillic"/>
                <w:sz w:val="18"/>
              </w:rPr>
              <w:t>045-Б</w:t>
            </w:r>
          </w:p>
        </w:tc>
        <w:tc>
          <w:tcPr>
            <w:tcW w:w="1081" w:type="dxa"/>
          </w:tcPr>
          <w:p w:rsidR="00000000" w:rsidRDefault="00A75214">
            <w:pPr>
              <w:rPr>
                <w:rFonts w:ascii="NTTimes/Cyrillic" w:hAnsi="NTTimes/Cyrillic"/>
                <w:sz w:val="18"/>
              </w:rPr>
            </w:pPr>
          </w:p>
        </w:tc>
        <w:tc>
          <w:tcPr>
            <w:tcW w:w="1081" w:type="dxa"/>
          </w:tcPr>
          <w:p w:rsidR="00000000" w:rsidRDefault="00A75214">
            <w:pPr>
              <w:rPr>
                <w:rFonts w:ascii="NTTimes/Cyrillic" w:hAnsi="NTTimes/Cyrillic"/>
                <w:sz w:val="18"/>
              </w:rPr>
            </w:pPr>
          </w:p>
        </w:tc>
        <w:tc>
          <w:tcPr>
            <w:tcW w:w="1081" w:type="dxa"/>
          </w:tcPr>
          <w:p w:rsidR="00000000" w:rsidRDefault="00A75214">
            <w:pPr>
              <w:rPr>
                <w:rFonts w:ascii="NTTimes/Cyrillic" w:hAnsi="NTTimes/Cyrillic"/>
                <w:sz w:val="18"/>
              </w:rPr>
            </w:pPr>
          </w:p>
        </w:tc>
        <w:tc>
          <w:tcPr>
            <w:tcW w:w="1081" w:type="dxa"/>
          </w:tcPr>
          <w:p w:rsidR="00000000" w:rsidRDefault="00A75214">
            <w:pPr>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6) Нейрохирургия, челюстно-лицевая хирургия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001-Г</w:t>
            </w:r>
          </w:p>
        </w:tc>
        <w:tc>
          <w:tcPr>
            <w:tcW w:w="1081" w:type="dxa"/>
          </w:tcPr>
          <w:p w:rsidR="00000000" w:rsidRDefault="00A75214">
            <w:pPr>
              <w:jc w:val="both"/>
              <w:rPr>
                <w:rFonts w:ascii="NTTimes/Cyrillic" w:hAnsi="NTTimes/Cyrillic"/>
                <w:sz w:val="18"/>
              </w:rPr>
            </w:pPr>
            <w:r>
              <w:rPr>
                <w:rFonts w:ascii="NTTimes/Cyrillic" w:hAnsi="NTTimes/Cyrillic"/>
                <w:sz w:val="18"/>
              </w:rPr>
              <w:t>002-Г</w:t>
            </w:r>
          </w:p>
        </w:tc>
        <w:tc>
          <w:tcPr>
            <w:tcW w:w="1081" w:type="dxa"/>
          </w:tcPr>
          <w:p w:rsidR="00000000" w:rsidRDefault="00A75214">
            <w:pPr>
              <w:jc w:val="both"/>
              <w:rPr>
                <w:rFonts w:ascii="NTTimes/Cyrillic" w:hAnsi="NTTimes/Cyrillic"/>
                <w:sz w:val="18"/>
              </w:rPr>
            </w:pPr>
            <w:r>
              <w:rPr>
                <w:rFonts w:ascii="NTTimes/Cyrillic" w:hAnsi="NTTimes/Cyrillic"/>
                <w:sz w:val="18"/>
              </w:rPr>
              <w:t>003-Д</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005-Г</w:t>
            </w:r>
          </w:p>
        </w:tc>
        <w:tc>
          <w:tcPr>
            <w:tcW w:w="1081" w:type="dxa"/>
          </w:tcPr>
          <w:p w:rsidR="00000000" w:rsidRDefault="00A75214">
            <w:pPr>
              <w:jc w:val="both"/>
              <w:rPr>
                <w:rFonts w:ascii="NTTimes/Cyrillic" w:hAnsi="NTTimes/Cyrillic"/>
                <w:sz w:val="18"/>
              </w:rPr>
            </w:pPr>
            <w:r>
              <w:rPr>
                <w:rFonts w:ascii="NTTimes/Cyrillic" w:hAnsi="NTTimes/Cyrillic"/>
                <w:sz w:val="18"/>
              </w:rPr>
              <w:t>006-Д</w:t>
            </w:r>
          </w:p>
        </w:tc>
        <w:tc>
          <w:tcPr>
            <w:tcW w:w="1081" w:type="dxa"/>
          </w:tcPr>
          <w:p w:rsidR="00000000" w:rsidRDefault="00A75214">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008-Г</w:t>
            </w:r>
          </w:p>
        </w:tc>
        <w:tc>
          <w:tcPr>
            <w:tcW w:w="1081" w:type="dxa"/>
          </w:tcPr>
          <w:p w:rsidR="00000000" w:rsidRDefault="00A75214">
            <w:pPr>
              <w:jc w:val="both"/>
              <w:rPr>
                <w:rFonts w:ascii="NTTimes/Cyrillic" w:hAnsi="NTTimes/Cyrillic"/>
                <w:sz w:val="18"/>
              </w:rPr>
            </w:pPr>
            <w:r>
              <w:rPr>
                <w:rFonts w:ascii="NTTimes/Cyrillic" w:hAnsi="NTTimes/Cyrillic"/>
                <w:sz w:val="18"/>
              </w:rPr>
              <w:t>009-Г</w:t>
            </w:r>
          </w:p>
        </w:tc>
        <w:tc>
          <w:tcPr>
            <w:tcW w:w="1081" w:type="dxa"/>
          </w:tcPr>
          <w:p w:rsidR="00000000" w:rsidRDefault="00A75214">
            <w:pPr>
              <w:jc w:val="both"/>
              <w:rPr>
                <w:rFonts w:ascii="NTTimes/Cyrillic" w:hAnsi="NTTimes/Cyrillic"/>
                <w:sz w:val="18"/>
              </w:rPr>
            </w:pPr>
            <w:r>
              <w:rPr>
                <w:rFonts w:ascii="NTTimes/Cyrillic" w:hAnsi="NTTimes/Cyrillic"/>
                <w:sz w:val="18"/>
              </w:rPr>
              <w:t>010-В</w:t>
            </w:r>
          </w:p>
        </w:tc>
        <w:tc>
          <w:tcPr>
            <w:tcW w:w="1081" w:type="dxa"/>
          </w:tcPr>
          <w:p w:rsidR="00000000" w:rsidRDefault="00A75214">
            <w:pPr>
              <w:jc w:val="both"/>
              <w:rPr>
                <w:rFonts w:ascii="NTTimes/Cyrillic" w:hAnsi="NTTimes/Cyrillic"/>
                <w:sz w:val="18"/>
              </w:rPr>
            </w:pPr>
            <w:r>
              <w:rPr>
                <w:rFonts w:ascii="NTTimes/Cyrillic" w:hAnsi="NTTimes/Cyrillic"/>
                <w:sz w:val="18"/>
              </w:rPr>
              <w:t>011-В</w:t>
            </w:r>
          </w:p>
        </w:tc>
        <w:tc>
          <w:tcPr>
            <w:tcW w:w="1081" w:type="dxa"/>
          </w:tcPr>
          <w:p w:rsidR="00000000" w:rsidRDefault="00A75214">
            <w:pPr>
              <w:jc w:val="both"/>
              <w:rPr>
                <w:rFonts w:ascii="NTTimes/Cyrillic" w:hAnsi="NTTimes/Cyrillic"/>
                <w:sz w:val="18"/>
              </w:rPr>
            </w:pPr>
            <w:r>
              <w:rPr>
                <w:rFonts w:ascii="NTTimes/Cyrillic" w:hAnsi="NTTimes/Cyrillic"/>
                <w:sz w:val="18"/>
              </w:rPr>
              <w:t>012-В</w:t>
            </w:r>
          </w:p>
        </w:tc>
        <w:tc>
          <w:tcPr>
            <w:tcW w:w="1081" w:type="dxa"/>
          </w:tcPr>
          <w:p w:rsidR="00000000" w:rsidRDefault="00A75214">
            <w:pPr>
              <w:jc w:val="both"/>
              <w:rPr>
                <w:rFonts w:ascii="NTTimes/Cyrillic" w:hAnsi="NTTimes/Cyrillic"/>
                <w:sz w:val="18"/>
              </w:rPr>
            </w:pPr>
            <w:r>
              <w:rPr>
                <w:rFonts w:ascii="NTTimes/Cyrillic" w:hAnsi="NTTimes/Cyrillic"/>
                <w:sz w:val="18"/>
              </w:rPr>
              <w:t>013-Б</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015-В</w:t>
            </w:r>
          </w:p>
        </w:tc>
        <w:tc>
          <w:tcPr>
            <w:tcW w:w="1081" w:type="dxa"/>
          </w:tcPr>
          <w:p w:rsidR="00000000" w:rsidRDefault="00A75214">
            <w:pPr>
              <w:jc w:val="both"/>
              <w:rPr>
                <w:rFonts w:ascii="NTTimes/Cyrillic" w:hAnsi="NTTimes/Cyrillic"/>
                <w:sz w:val="18"/>
              </w:rPr>
            </w:pPr>
            <w:r>
              <w:rPr>
                <w:rFonts w:ascii="NTTimes/Cyrillic" w:hAnsi="NTTimes/Cyrillic"/>
                <w:sz w:val="18"/>
              </w:rPr>
              <w:t>016-А</w:t>
            </w:r>
          </w:p>
        </w:tc>
        <w:tc>
          <w:tcPr>
            <w:tcW w:w="1081" w:type="dxa"/>
          </w:tcPr>
          <w:p w:rsidR="00000000" w:rsidRDefault="00A75214">
            <w:pPr>
              <w:jc w:val="both"/>
              <w:rPr>
                <w:rFonts w:ascii="NTTimes/Cyrillic" w:hAnsi="NTTimes/Cyrillic"/>
                <w:sz w:val="18"/>
              </w:rPr>
            </w:pPr>
            <w:r>
              <w:rPr>
                <w:rFonts w:ascii="NTTimes/Cyrillic" w:hAnsi="NTTimes/Cyrillic"/>
                <w:sz w:val="18"/>
              </w:rPr>
              <w:t>017-В</w:t>
            </w:r>
          </w:p>
        </w:tc>
        <w:tc>
          <w:tcPr>
            <w:tcW w:w="1081" w:type="dxa"/>
          </w:tcPr>
          <w:p w:rsidR="00000000" w:rsidRDefault="00A75214">
            <w:pPr>
              <w:jc w:val="both"/>
              <w:rPr>
                <w:rFonts w:ascii="NTTimes/Cyrillic" w:hAnsi="NTTimes/Cyrillic"/>
                <w:sz w:val="18"/>
              </w:rPr>
            </w:pPr>
            <w:r>
              <w:rPr>
                <w:rFonts w:ascii="NTTimes/Cyrillic" w:hAnsi="NTTimes/Cyrillic"/>
                <w:sz w:val="18"/>
              </w:rPr>
              <w:t>018-А</w:t>
            </w:r>
          </w:p>
        </w:tc>
        <w:tc>
          <w:tcPr>
            <w:tcW w:w="1081" w:type="dxa"/>
          </w:tcPr>
          <w:p w:rsidR="00000000" w:rsidRDefault="00A75214">
            <w:pPr>
              <w:jc w:val="both"/>
              <w:rPr>
                <w:rFonts w:ascii="NTTimes/Cyrillic" w:hAnsi="NTTimes/Cyrillic"/>
                <w:sz w:val="18"/>
              </w:rPr>
            </w:pPr>
            <w:r>
              <w:rPr>
                <w:rFonts w:ascii="NTTimes/Cyrillic" w:hAnsi="NTTimes/Cyrillic"/>
                <w:sz w:val="18"/>
              </w:rPr>
              <w:t>019-Г</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022-Г</w:t>
            </w:r>
          </w:p>
        </w:tc>
        <w:tc>
          <w:tcPr>
            <w:tcW w:w="1081" w:type="dxa"/>
          </w:tcPr>
          <w:p w:rsidR="00000000" w:rsidRDefault="00A75214">
            <w:pPr>
              <w:jc w:val="both"/>
              <w:rPr>
                <w:rFonts w:ascii="NTTimes/Cyrillic" w:hAnsi="NTTimes/Cyrillic"/>
                <w:sz w:val="18"/>
              </w:rPr>
            </w:pPr>
            <w:r>
              <w:rPr>
                <w:rFonts w:ascii="NTTimes/Cyrillic" w:hAnsi="NTTimes/Cyrillic"/>
                <w:sz w:val="18"/>
              </w:rPr>
              <w:t>023-А</w:t>
            </w:r>
          </w:p>
        </w:tc>
        <w:tc>
          <w:tcPr>
            <w:tcW w:w="1081" w:type="dxa"/>
          </w:tcPr>
          <w:p w:rsidR="00000000" w:rsidRDefault="00A75214">
            <w:pPr>
              <w:jc w:val="both"/>
              <w:rPr>
                <w:rFonts w:ascii="NTTimes/Cyrillic" w:hAnsi="NTTimes/Cyrillic"/>
                <w:sz w:val="18"/>
              </w:rPr>
            </w:pPr>
            <w:r>
              <w:rPr>
                <w:rFonts w:ascii="NTTimes/Cyrillic" w:hAnsi="NTTimes/Cyrillic"/>
                <w:sz w:val="18"/>
              </w:rPr>
              <w:t>024-В</w:t>
            </w:r>
          </w:p>
        </w:tc>
        <w:tc>
          <w:tcPr>
            <w:tcW w:w="1081" w:type="dxa"/>
          </w:tcPr>
          <w:p w:rsidR="00000000" w:rsidRDefault="00A75214">
            <w:pPr>
              <w:jc w:val="both"/>
              <w:rPr>
                <w:rFonts w:ascii="NTTimes/Cyrillic" w:hAnsi="NTTimes/Cyrillic"/>
                <w:sz w:val="18"/>
              </w:rPr>
            </w:pPr>
            <w:r>
              <w:rPr>
                <w:rFonts w:ascii="NTTimes/Cyrillic" w:hAnsi="NTTimes/Cyrillic"/>
                <w:sz w:val="18"/>
              </w:rPr>
              <w:t>025-Д</w:t>
            </w:r>
          </w:p>
        </w:tc>
        <w:tc>
          <w:tcPr>
            <w:tcW w:w="1081" w:type="dxa"/>
          </w:tcPr>
          <w:p w:rsidR="00000000" w:rsidRDefault="00A75214">
            <w:pPr>
              <w:jc w:val="both"/>
              <w:rPr>
                <w:rFonts w:ascii="NTTimes/Cyrillic" w:hAnsi="NTTimes/Cyrillic"/>
                <w:sz w:val="18"/>
              </w:rPr>
            </w:pPr>
            <w:r>
              <w:rPr>
                <w:rFonts w:ascii="NTTimes/Cyrillic" w:hAnsi="NTTimes/Cyrillic"/>
                <w:sz w:val="18"/>
              </w:rPr>
              <w:t>026-Г</w:t>
            </w:r>
          </w:p>
        </w:tc>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030-Б</w:t>
            </w:r>
          </w:p>
        </w:tc>
        <w:tc>
          <w:tcPr>
            <w:tcW w:w="1081" w:type="dxa"/>
          </w:tcPr>
          <w:p w:rsidR="00000000" w:rsidRDefault="00A75214">
            <w:pPr>
              <w:jc w:val="both"/>
              <w:rPr>
                <w:rFonts w:ascii="NTTimes/Cyrillic" w:hAnsi="NTTimes/Cyrillic"/>
                <w:sz w:val="18"/>
              </w:rPr>
            </w:pPr>
            <w:r>
              <w:rPr>
                <w:rFonts w:ascii="NTTimes/Cyrillic" w:hAnsi="NTTimes/Cyrillic"/>
                <w:sz w:val="18"/>
              </w:rPr>
              <w:t>031-А</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033-Г</w:t>
            </w:r>
          </w:p>
        </w:tc>
        <w:tc>
          <w:tcPr>
            <w:tcW w:w="1081" w:type="dxa"/>
          </w:tcPr>
          <w:p w:rsidR="00000000" w:rsidRDefault="00A75214">
            <w:pPr>
              <w:jc w:val="both"/>
              <w:rPr>
                <w:rFonts w:ascii="NTTimes/Cyrillic" w:hAnsi="NTTimes/Cyrillic"/>
                <w:sz w:val="18"/>
              </w:rPr>
            </w:pPr>
            <w:r>
              <w:rPr>
                <w:rFonts w:ascii="NTTimes/Cyrillic" w:hAnsi="NTTimes/Cyrillic"/>
                <w:sz w:val="18"/>
              </w:rPr>
              <w:t>034-Г</w:t>
            </w:r>
          </w:p>
        </w:tc>
        <w:tc>
          <w:tcPr>
            <w:tcW w:w="1081" w:type="dxa"/>
          </w:tcPr>
          <w:p w:rsidR="00000000" w:rsidRDefault="00A75214">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036-Г</w:t>
            </w:r>
          </w:p>
        </w:tc>
        <w:tc>
          <w:tcPr>
            <w:tcW w:w="1081" w:type="dxa"/>
          </w:tcPr>
          <w:p w:rsidR="00000000" w:rsidRDefault="00A75214">
            <w:pPr>
              <w:jc w:val="both"/>
              <w:rPr>
                <w:rFonts w:ascii="NTTimes/Cyrillic" w:hAnsi="NTTimes/Cyrillic"/>
                <w:sz w:val="18"/>
              </w:rPr>
            </w:pPr>
            <w:r>
              <w:rPr>
                <w:rFonts w:ascii="NTTimes/Cyrillic" w:hAnsi="NTTimes/Cyrillic"/>
                <w:sz w:val="18"/>
              </w:rPr>
              <w:t>037-В</w:t>
            </w:r>
          </w:p>
        </w:tc>
        <w:tc>
          <w:tcPr>
            <w:tcW w:w="1081" w:type="dxa"/>
          </w:tcPr>
          <w:p w:rsidR="00000000" w:rsidRDefault="00A75214">
            <w:pPr>
              <w:jc w:val="both"/>
              <w:rPr>
                <w:rFonts w:ascii="NTTimes/Cyrillic" w:hAnsi="NTTimes/Cyrillic"/>
                <w:sz w:val="18"/>
              </w:rPr>
            </w:pPr>
            <w:r>
              <w:rPr>
                <w:rFonts w:ascii="NTTimes/Cyrillic" w:hAnsi="NTTimes/Cyrillic"/>
                <w:sz w:val="18"/>
              </w:rPr>
              <w:t>039-Б</w:t>
            </w:r>
          </w:p>
        </w:tc>
        <w:tc>
          <w:tcPr>
            <w:tcW w:w="1081" w:type="dxa"/>
          </w:tcPr>
          <w:p w:rsidR="00000000" w:rsidRDefault="00A75214">
            <w:pPr>
              <w:jc w:val="both"/>
              <w:rPr>
                <w:rFonts w:ascii="NTTimes/Cyrillic" w:hAnsi="NTTimes/Cyrillic"/>
                <w:sz w:val="18"/>
              </w:rPr>
            </w:pPr>
            <w:r>
              <w:rPr>
                <w:rFonts w:ascii="NTTimes/Cyrillic" w:hAnsi="NTTimes/Cyrillic"/>
                <w:sz w:val="18"/>
              </w:rPr>
              <w:t>040-Д</w:t>
            </w:r>
          </w:p>
        </w:tc>
        <w:tc>
          <w:tcPr>
            <w:tcW w:w="1081" w:type="dxa"/>
          </w:tcPr>
          <w:p w:rsidR="00000000" w:rsidRDefault="00A75214">
            <w:pPr>
              <w:jc w:val="both"/>
              <w:rPr>
                <w:rFonts w:ascii="NTTimes/Cyrillic" w:hAnsi="NTTimes/Cyrillic"/>
                <w:sz w:val="18"/>
              </w:rPr>
            </w:pPr>
            <w:r>
              <w:rPr>
                <w:rFonts w:ascii="NTTimes/Cyrillic" w:hAnsi="NTTimes/Cyrillic"/>
                <w:sz w:val="18"/>
              </w:rPr>
              <w:t>041-А</w:t>
            </w:r>
          </w:p>
        </w:tc>
        <w:tc>
          <w:tcPr>
            <w:tcW w:w="1081" w:type="dxa"/>
          </w:tcPr>
          <w:p w:rsidR="00000000" w:rsidRDefault="00A75214">
            <w:pPr>
              <w:jc w:val="both"/>
              <w:rPr>
                <w:rFonts w:ascii="NTTimes/Cyrillic" w:hAnsi="NTTimes/Cyrillic"/>
                <w:sz w:val="18"/>
              </w:rPr>
            </w:pPr>
            <w:r>
              <w:rPr>
                <w:rFonts w:ascii="NTTimes/Cyrillic" w:hAnsi="NTTimes/Cyrillic"/>
                <w:sz w:val="18"/>
              </w:rPr>
              <w:t>042-Г</w:t>
            </w:r>
          </w:p>
        </w:tc>
        <w:tc>
          <w:tcPr>
            <w:tcW w:w="1081" w:type="dxa"/>
          </w:tcPr>
          <w:p w:rsidR="00000000" w:rsidRDefault="00A75214">
            <w:pPr>
              <w:jc w:val="both"/>
              <w:rPr>
                <w:rFonts w:ascii="NTTimes/Cyrillic" w:hAnsi="NTTimes/Cyrillic"/>
                <w:sz w:val="18"/>
              </w:rPr>
            </w:pPr>
            <w:r>
              <w:rPr>
                <w:rFonts w:ascii="NTTimes/Cyrillic" w:hAnsi="NTTimes/Cyrillic"/>
                <w:sz w:val="18"/>
              </w:rPr>
              <w:t>043-В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044-Г</w:t>
            </w:r>
          </w:p>
        </w:tc>
        <w:tc>
          <w:tcPr>
            <w:tcW w:w="1081" w:type="dxa"/>
          </w:tcPr>
          <w:p w:rsidR="00000000" w:rsidRDefault="00A75214">
            <w:pPr>
              <w:jc w:val="both"/>
              <w:rPr>
                <w:rFonts w:ascii="NTTimes/Cyrillic" w:hAnsi="NTTimes/Cyrillic"/>
                <w:sz w:val="18"/>
              </w:rPr>
            </w:pPr>
            <w:r>
              <w:rPr>
                <w:rFonts w:ascii="NTTimes/Cyrillic" w:hAnsi="NTTimes/Cyrillic"/>
                <w:sz w:val="18"/>
              </w:rPr>
              <w:t>045-В</w:t>
            </w:r>
          </w:p>
        </w:tc>
        <w:tc>
          <w:tcPr>
            <w:tcW w:w="1081" w:type="dxa"/>
          </w:tcPr>
          <w:p w:rsidR="00000000" w:rsidRDefault="00A75214">
            <w:pPr>
              <w:jc w:val="both"/>
              <w:rPr>
                <w:rFonts w:ascii="NTTimes/Cyrillic" w:hAnsi="NTTimes/Cyrillic"/>
                <w:sz w:val="18"/>
              </w:rPr>
            </w:pPr>
            <w:r>
              <w:rPr>
                <w:rFonts w:ascii="NTTimes/Cyrillic" w:hAnsi="NTTimes/Cyrillic"/>
                <w:sz w:val="18"/>
              </w:rPr>
              <w:t>046-Г</w:t>
            </w:r>
          </w:p>
        </w:tc>
        <w:tc>
          <w:tcPr>
            <w:tcW w:w="1081" w:type="dxa"/>
          </w:tcPr>
          <w:p w:rsidR="00000000" w:rsidRDefault="00A75214">
            <w:pPr>
              <w:jc w:val="both"/>
              <w:rPr>
                <w:rFonts w:ascii="NTTimes/Cyrillic" w:hAnsi="NTTimes/Cyrillic"/>
                <w:sz w:val="18"/>
              </w:rPr>
            </w:pPr>
            <w:r>
              <w:rPr>
                <w:rFonts w:ascii="NTTimes/Cyrillic" w:hAnsi="NTTimes/Cyrillic"/>
                <w:sz w:val="18"/>
              </w:rPr>
              <w:t>047-В</w:t>
            </w:r>
          </w:p>
        </w:tc>
        <w:tc>
          <w:tcPr>
            <w:tcW w:w="1081" w:type="dxa"/>
          </w:tcPr>
          <w:p w:rsidR="00000000" w:rsidRDefault="00A75214">
            <w:pPr>
              <w:jc w:val="both"/>
              <w:rPr>
                <w:rFonts w:ascii="NTTimes/Cyrillic" w:hAnsi="NTTimes/Cyrillic"/>
                <w:sz w:val="18"/>
              </w:rPr>
            </w:pPr>
            <w:r>
              <w:rPr>
                <w:rFonts w:ascii="NTTimes/Cyrillic" w:hAnsi="NTTimes/Cyrillic"/>
                <w:sz w:val="18"/>
              </w:rPr>
              <w:t>048-Г</w:t>
            </w:r>
          </w:p>
        </w:tc>
        <w:tc>
          <w:tcPr>
            <w:tcW w:w="1081" w:type="dxa"/>
          </w:tcPr>
          <w:p w:rsidR="00000000" w:rsidRDefault="00A75214">
            <w:pPr>
              <w:jc w:val="both"/>
              <w:rPr>
                <w:rFonts w:ascii="NTTimes/Cyrillic" w:hAnsi="NTTimes/Cyrillic"/>
                <w:sz w:val="18"/>
              </w:rPr>
            </w:pPr>
            <w:r>
              <w:rPr>
                <w:rFonts w:ascii="NTTimes/Cyrillic" w:hAnsi="NTTimes/Cyrillic"/>
                <w:sz w:val="18"/>
              </w:rPr>
              <w:t>049-В</w:t>
            </w:r>
          </w:p>
        </w:tc>
        <w:tc>
          <w:tcPr>
            <w:tcW w:w="1081" w:type="dxa"/>
          </w:tcPr>
          <w:p w:rsidR="00000000" w:rsidRDefault="00A75214">
            <w:pPr>
              <w:jc w:val="both"/>
              <w:rPr>
                <w:rFonts w:ascii="NTTimes/Cyrillic" w:hAnsi="NTTimes/Cyrillic"/>
                <w:sz w:val="18"/>
              </w:rPr>
            </w:pPr>
            <w:r>
              <w:rPr>
                <w:rFonts w:ascii="NTTimes/Cyrillic" w:hAnsi="NTTimes/Cyrillic"/>
                <w:sz w:val="18"/>
              </w:rPr>
              <w:t>050-В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051-Г</w:t>
            </w:r>
          </w:p>
        </w:tc>
        <w:tc>
          <w:tcPr>
            <w:tcW w:w="1081" w:type="dxa"/>
          </w:tcPr>
          <w:p w:rsidR="00000000" w:rsidRDefault="00A75214">
            <w:pPr>
              <w:jc w:val="both"/>
              <w:rPr>
                <w:rFonts w:ascii="NTTimes/Cyrillic" w:hAnsi="NTTimes/Cyrillic"/>
                <w:sz w:val="18"/>
              </w:rPr>
            </w:pPr>
            <w:r>
              <w:rPr>
                <w:rFonts w:ascii="NTTimes/Cyrillic" w:hAnsi="NTTimes/Cyrillic"/>
                <w:sz w:val="18"/>
              </w:rPr>
              <w:t>052-В</w:t>
            </w:r>
          </w:p>
        </w:tc>
        <w:tc>
          <w:tcPr>
            <w:tcW w:w="1081" w:type="dxa"/>
          </w:tcPr>
          <w:p w:rsidR="00000000" w:rsidRDefault="00A75214">
            <w:pPr>
              <w:jc w:val="both"/>
              <w:rPr>
                <w:rFonts w:ascii="NTTimes/Cyrillic" w:hAnsi="NTTimes/Cyrillic"/>
                <w:sz w:val="18"/>
              </w:rPr>
            </w:pPr>
            <w:r>
              <w:rPr>
                <w:rFonts w:ascii="NTTimes/Cyrillic" w:hAnsi="NTTimes/Cyrillic"/>
                <w:sz w:val="18"/>
              </w:rPr>
              <w:t>053-Б</w:t>
            </w:r>
          </w:p>
        </w:tc>
        <w:tc>
          <w:tcPr>
            <w:tcW w:w="1081" w:type="dxa"/>
          </w:tcPr>
          <w:p w:rsidR="00000000" w:rsidRDefault="00A75214">
            <w:pPr>
              <w:jc w:val="both"/>
              <w:rPr>
                <w:rFonts w:ascii="NTTimes/Cyrillic" w:hAnsi="NTTimes/Cyrillic"/>
                <w:sz w:val="18"/>
              </w:rPr>
            </w:pPr>
            <w:r>
              <w:rPr>
                <w:rFonts w:ascii="NTTimes/Cyrillic" w:hAnsi="NTTimes/Cyrillic"/>
                <w:sz w:val="18"/>
              </w:rPr>
              <w:t>054-Б</w:t>
            </w:r>
          </w:p>
        </w:tc>
        <w:tc>
          <w:tcPr>
            <w:tcW w:w="1081" w:type="dxa"/>
          </w:tcPr>
          <w:p w:rsidR="00000000" w:rsidRDefault="00A75214">
            <w:pPr>
              <w:jc w:val="both"/>
              <w:rPr>
                <w:rFonts w:ascii="NTTimes/Cyrillic" w:hAnsi="NTTimes/Cyrillic"/>
                <w:sz w:val="18"/>
              </w:rPr>
            </w:pPr>
            <w:r>
              <w:rPr>
                <w:rFonts w:ascii="NTTimes/Cyrillic" w:hAnsi="NTTimes/Cyrillic"/>
                <w:sz w:val="18"/>
              </w:rPr>
              <w:t>055-А</w:t>
            </w:r>
          </w:p>
        </w:tc>
        <w:tc>
          <w:tcPr>
            <w:tcW w:w="1081" w:type="dxa"/>
          </w:tcPr>
          <w:p w:rsidR="00000000" w:rsidRDefault="00A75214">
            <w:pPr>
              <w:jc w:val="both"/>
              <w:rPr>
                <w:rFonts w:ascii="NTTimes/Cyrillic" w:hAnsi="NTTimes/Cyrillic"/>
                <w:sz w:val="18"/>
              </w:rPr>
            </w:pPr>
            <w:r>
              <w:rPr>
                <w:rFonts w:ascii="NTTimes/Cyrillic" w:hAnsi="NTTimes/Cyrillic"/>
                <w:sz w:val="18"/>
              </w:rPr>
              <w:t>056-Б</w:t>
            </w:r>
          </w:p>
        </w:tc>
        <w:tc>
          <w:tcPr>
            <w:tcW w:w="1081" w:type="dxa"/>
          </w:tcPr>
          <w:p w:rsidR="00000000" w:rsidRDefault="00A75214">
            <w:pPr>
              <w:jc w:val="both"/>
              <w:rPr>
                <w:rFonts w:ascii="NTTimes/Cyrillic" w:hAnsi="NTTimes/Cyrillic"/>
                <w:sz w:val="18"/>
              </w:rPr>
            </w:pPr>
            <w:r>
              <w:rPr>
                <w:rFonts w:ascii="NTTimes/Cyrillic" w:hAnsi="NTTimes/Cyrillic"/>
                <w:sz w:val="18"/>
              </w:rPr>
              <w:t>057-Г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058-Д</w:t>
            </w:r>
          </w:p>
        </w:tc>
        <w:tc>
          <w:tcPr>
            <w:tcW w:w="1081" w:type="dxa"/>
          </w:tcPr>
          <w:p w:rsidR="00000000" w:rsidRDefault="00A75214">
            <w:pPr>
              <w:jc w:val="both"/>
              <w:rPr>
                <w:rFonts w:ascii="NTTimes/Cyrillic" w:hAnsi="NTTimes/Cyrillic"/>
                <w:sz w:val="18"/>
              </w:rPr>
            </w:pPr>
            <w:r>
              <w:rPr>
                <w:rFonts w:ascii="NTTimes/Cyrillic" w:hAnsi="NTTimes/Cyrillic"/>
                <w:sz w:val="18"/>
              </w:rPr>
              <w:t>059-В</w:t>
            </w:r>
          </w:p>
        </w:tc>
        <w:tc>
          <w:tcPr>
            <w:tcW w:w="1081" w:type="dxa"/>
          </w:tcPr>
          <w:p w:rsidR="00000000" w:rsidRDefault="00A75214">
            <w:pPr>
              <w:jc w:val="both"/>
              <w:rPr>
                <w:rFonts w:ascii="NTTimes/Cyrillic" w:hAnsi="NTTimes/Cyrillic"/>
                <w:sz w:val="18"/>
              </w:rPr>
            </w:pPr>
            <w:r>
              <w:rPr>
                <w:rFonts w:ascii="NTTimes/Cyrillic" w:hAnsi="NTTimes/Cyrillic"/>
                <w:sz w:val="18"/>
              </w:rPr>
              <w:t>060-В</w:t>
            </w:r>
          </w:p>
        </w:tc>
        <w:tc>
          <w:tcPr>
            <w:tcW w:w="1081" w:type="dxa"/>
          </w:tcPr>
          <w:p w:rsidR="00000000" w:rsidRDefault="00A75214">
            <w:pPr>
              <w:jc w:val="both"/>
              <w:rPr>
                <w:rFonts w:ascii="NTTimes/Cyrillic" w:hAnsi="NTTimes/Cyrillic"/>
                <w:sz w:val="18"/>
              </w:rPr>
            </w:pPr>
            <w:r>
              <w:rPr>
                <w:rFonts w:ascii="NTTimes/Cyrillic" w:hAnsi="NTTimes/Cyrillic"/>
                <w:sz w:val="18"/>
              </w:rPr>
              <w:t>061-А</w:t>
            </w:r>
          </w:p>
        </w:tc>
        <w:tc>
          <w:tcPr>
            <w:tcW w:w="1081" w:type="dxa"/>
          </w:tcPr>
          <w:p w:rsidR="00000000" w:rsidRDefault="00A75214">
            <w:pPr>
              <w:jc w:val="both"/>
              <w:rPr>
                <w:rFonts w:ascii="NTTimes/Cyrillic" w:hAnsi="NTTimes/Cyrillic"/>
                <w:sz w:val="18"/>
              </w:rPr>
            </w:pPr>
            <w:r>
              <w:rPr>
                <w:rFonts w:ascii="NTTimes/Cyrillic" w:hAnsi="NTTimes/Cyrillic"/>
                <w:sz w:val="18"/>
              </w:rPr>
              <w:t>062-Б</w:t>
            </w:r>
          </w:p>
        </w:tc>
        <w:tc>
          <w:tcPr>
            <w:tcW w:w="1081" w:type="dxa"/>
          </w:tcPr>
          <w:p w:rsidR="00000000" w:rsidRDefault="00A75214">
            <w:pPr>
              <w:jc w:val="both"/>
              <w:rPr>
                <w:rFonts w:ascii="NTTimes/Cyrillic" w:hAnsi="NTTimes/Cyrillic"/>
                <w:sz w:val="18"/>
              </w:rPr>
            </w:pPr>
            <w:r>
              <w:rPr>
                <w:rFonts w:ascii="NTTimes/Cyrillic" w:hAnsi="NTTimes/Cyrillic"/>
                <w:sz w:val="18"/>
              </w:rPr>
              <w:t>063-А</w:t>
            </w:r>
          </w:p>
        </w:tc>
        <w:tc>
          <w:tcPr>
            <w:tcW w:w="1081" w:type="dxa"/>
          </w:tcPr>
          <w:p w:rsidR="00000000" w:rsidRDefault="00A75214">
            <w:pPr>
              <w:jc w:val="both"/>
              <w:rPr>
                <w:rFonts w:ascii="NTTimes/Cyrillic" w:hAnsi="NTTimes/Cyrillic"/>
                <w:sz w:val="18"/>
              </w:rPr>
            </w:pPr>
            <w:r>
              <w:rPr>
                <w:rFonts w:ascii="NTTimes/Cyrillic" w:hAnsi="NTTimes/Cyrillic"/>
                <w:sz w:val="18"/>
              </w:rPr>
              <w:t>064-Б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065-Г</w:t>
            </w:r>
          </w:p>
        </w:tc>
        <w:tc>
          <w:tcPr>
            <w:tcW w:w="1081" w:type="dxa"/>
          </w:tcPr>
          <w:p w:rsidR="00000000" w:rsidRDefault="00A75214">
            <w:pPr>
              <w:jc w:val="both"/>
              <w:rPr>
                <w:rFonts w:ascii="NTTimes/Cyrillic" w:hAnsi="NTTimes/Cyrillic"/>
                <w:sz w:val="18"/>
              </w:rPr>
            </w:pPr>
            <w:r>
              <w:rPr>
                <w:rFonts w:ascii="NTTimes/Cyrillic" w:hAnsi="NTTimes/Cyrillic"/>
                <w:sz w:val="18"/>
              </w:rPr>
              <w:t>066-Б</w:t>
            </w:r>
          </w:p>
        </w:tc>
        <w:tc>
          <w:tcPr>
            <w:tcW w:w="1081" w:type="dxa"/>
          </w:tcPr>
          <w:p w:rsidR="00000000" w:rsidRDefault="00A75214">
            <w:pPr>
              <w:jc w:val="both"/>
              <w:rPr>
                <w:rFonts w:ascii="NTTimes/Cyrillic" w:hAnsi="NTTimes/Cyrillic"/>
                <w:sz w:val="18"/>
              </w:rPr>
            </w:pPr>
            <w:r>
              <w:rPr>
                <w:rFonts w:ascii="NTTimes/Cyrillic" w:hAnsi="NTTimes/Cyrillic"/>
                <w:sz w:val="18"/>
              </w:rPr>
              <w:t>067-В</w:t>
            </w:r>
          </w:p>
        </w:tc>
        <w:tc>
          <w:tcPr>
            <w:tcW w:w="1081" w:type="dxa"/>
          </w:tcPr>
          <w:p w:rsidR="00000000" w:rsidRDefault="00A75214">
            <w:pPr>
              <w:jc w:val="both"/>
              <w:rPr>
                <w:rFonts w:ascii="NTTimes/Cyrillic" w:hAnsi="NTTimes/Cyrillic"/>
                <w:sz w:val="18"/>
              </w:rPr>
            </w:pPr>
            <w:r>
              <w:rPr>
                <w:rFonts w:ascii="NTTimes/Cyrillic" w:hAnsi="NTTimes/Cyrillic"/>
                <w:sz w:val="18"/>
              </w:rPr>
              <w:t>068-В</w:t>
            </w:r>
          </w:p>
        </w:tc>
        <w:tc>
          <w:tcPr>
            <w:tcW w:w="1081" w:type="dxa"/>
          </w:tcPr>
          <w:p w:rsidR="00000000" w:rsidRDefault="00A75214">
            <w:pPr>
              <w:jc w:val="both"/>
              <w:rPr>
                <w:rFonts w:ascii="NTTimes/Cyrillic" w:hAnsi="NTTimes/Cyrillic"/>
                <w:sz w:val="18"/>
              </w:rPr>
            </w:pPr>
            <w:r>
              <w:rPr>
                <w:rFonts w:ascii="NTTimes/Cyrillic" w:hAnsi="NTTimes/Cyrillic"/>
                <w:sz w:val="18"/>
              </w:rPr>
              <w:t>069-Б</w:t>
            </w:r>
          </w:p>
        </w:tc>
        <w:tc>
          <w:tcPr>
            <w:tcW w:w="1081" w:type="dxa"/>
          </w:tcPr>
          <w:p w:rsidR="00000000" w:rsidRDefault="00A75214">
            <w:pPr>
              <w:jc w:val="both"/>
              <w:rPr>
                <w:rFonts w:ascii="NTTimes/Cyrillic" w:hAnsi="NTTimes/Cyrillic"/>
                <w:sz w:val="18"/>
              </w:rPr>
            </w:pPr>
            <w:r>
              <w:rPr>
                <w:rFonts w:ascii="NTTimes/Cyrillic" w:hAnsi="NTTimes/Cyrillic"/>
                <w:sz w:val="18"/>
              </w:rPr>
              <w:t>070-Г</w:t>
            </w:r>
          </w:p>
        </w:tc>
        <w:tc>
          <w:tcPr>
            <w:tcW w:w="1081" w:type="dxa"/>
          </w:tcPr>
          <w:p w:rsidR="00000000" w:rsidRDefault="00A75214">
            <w:pPr>
              <w:jc w:val="both"/>
              <w:rPr>
                <w:rFonts w:ascii="NTTimes/Cyrillic" w:hAnsi="NTTimes/Cyrillic"/>
                <w:sz w:val="18"/>
              </w:rPr>
            </w:pPr>
            <w:r>
              <w:rPr>
                <w:rFonts w:ascii="NTTimes/Cyrillic" w:hAnsi="NTTimes/Cyrillic"/>
                <w:sz w:val="18"/>
              </w:rPr>
              <w:t>071-Г</w:t>
            </w: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7) Грудная хирургия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001-Д</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003-Д</w:t>
            </w:r>
          </w:p>
        </w:tc>
        <w:tc>
          <w:tcPr>
            <w:tcW w:w="1081" w:type="dxa"/>
          </w:tcPr>
          <w:p w:rsidR="00000000" w:rsidRDefault="00A75214">
            <w:pPr>
              <w:jc w:val="both"/>
              <w:rPr>
                <w:rFonts w:ascii="NTTimes/Cyrillic" w:hAnsi="NTTimes/Cyrillic"/>
                <w:sz w:val="18"/>
              </w:rPr>
            </w:pPr>
            <w:r>
              <w:rPr>
                <w:rFonts w:ascii="NTTimes/Cyrillic" w:hAnsi="NTTimes/Cyrillic"/>
                <w:sz w:val="18"/>
              </w:rPr>
              <w:t>004-А</w:t>
            </w:r>
          </w:p>
        </w:tc>
        <w:tc>
          <w:tcPr>
            <w:tcW w:w="1081" w:type="dxa"/>
          </w:tcPr>
          <w:p w:rsidR="00000000" w:rsidRDefault="00A75214">
            <w:pPr>
              <w:jc w:val="both"/>
              <w:rPr>
                <w:rFonts w:ascii="NTTimes/Cyrillic" w:hAnsi="NTTimes/Cyrillic"/>
                <w:sz w:val="18"/>
              </w:rPr>
            </w:pPr>
            <w:r>
              <w:rPr>
                <w:rFonts w:ascii="NTTimes/Cyrillic" w:hAnsi="NTTimes/Cyrillic"/>
                <w:sz w:val="18"/>
              </w:rPr>
              <w:t>005-В</w:t>
            </w:r>
          </w:p>
        </w:tc>
        <w:tc>
          <w:tcPr>
            <w:tcW w:w="1081" w:type="dxa"/>
          </w:tcPr>
          <w:p w:rsidR="00000000" w:rsidRDefault="00A75214">
            <w:pPr>
              <w:jc w:val="both"/>
              <w:rPr>
                <w:rFonts w:ascii="NTTimes/Cyrillic" w:hAnsi="NTTimes/Cyrillic"/>
                <w:sz w:val="18"/>
              </w:rPr>
            </w:pPr>
            <w:r>
              <w:rPr>
                <w:rFonts w:ascii="NTTimes/Cyrillic" w:hAnsi="NTTimes/Cyrillic"/>
                <w:sz w:val="18"/>
              </w:rPr>
              <w:t>006-Б</w:t>
            </w:r>
          </w:p>
        </w:tc>
        <w:tc>
          <w:tcPr>
            <w:tcW w:w="1081" w:type="dxa"/>
          </w:tcPr>
          <w:p w:rsidR="00000000" w:rsidRDefault="00A75214">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008.1-Г</w:t>
            </w:r>
          </w:p>
        </w:tc>
        <w:tc>
          <w:tcPr>
            <w:tcW w:w="1081" w:type="dxa"/>
          </w:tcPr>
          <w:p w:rsidR="00000000" w:rsidRDefault="00A75214">
            <w:pPr>
              <w:jc w:val="both"/>
              <w:rPr>
                <w:rFonts w:ascii="NTTimes/Cyrillic" w:hAnsi="NTTimes/Cyrillic"/>
                <w:sz w:val="18"/>
              </w:rPr>
            </w:pPr>
            <w:r>
              <w:rPr>
                <w:rFonts w:ascii="NTTimes/Cyrillic" w:hAnsi="NTTimes/Cyrillic"/>
                <w:sz w:val="18"/>
              </w:rPr>
              <w:t>008.2-Б</w:t>
            </w:r>
          </w:p>
        </w:tc>
        <w:tc>
          <w:tcPr>
            <w:tcW w:w="1081" w:type="dxa"/>
          </w:tcPr>
          <w:p w:rsidR="00000000" w:rsidRDefault="00A75214">
            <w:pPr>
              <w:jc w:val="both"/>
              <w:rPr>
                <w:rFonts w:ascii="NTTimes/Cyrillic" w:hAnsi="NTTimes/Cyrillic"/>
                <w:sz w:val="18"/>
              </w:rPr>
            </w:pPr>
            <w:r>
              <w:rPr>
                <w:rFonts w:ascii="NTTimes/Cyrillic" w:hAnsi="NTTimes/Cyrillic"/>
                <w:sz w:val="18"/>
              </w:rPr>
              <w:t>009.1-Г</w:t>
            </w:r>
          </w:p>
        </w:tc>
        <w:tc>
          <w:tcPr>
            <w:tcW w:w="1081" w:type="dxa"/>
          </w:tcPr>
          <w:p w:rsidR="00000000" w:rsidRDefault="00A75214">
            <w:pPr>
              <w:jc w:val="both"/>
              <w:rPr>
                <w:rFonts w:ascii="NTTimes/Cyrillic" w:hAnsi="NTTimes/Cyrillic"/>
                <w:sz w:val="18"/>
              </w:rPr>
            </w:pPr>
            <w:r>
              <w:rPr>
                <w:rFonts w:ascii="NTTimes/Cyrillic" w:hAnsi="NTTimes/Cyrillic"/>
                <w:sz w:val="18"/>
              </w:rPr>
              <w:t>009.2-Г</w:t>
            </w:r>
          </w:p>
        </w:tc>
        <w:tc>
          <w:tcPr>
            <w:tcW w:w="1081" w:type="dxa"/>
          </w:tcPr>
          <w:p w:rsidR="00000000" w:rsidRDefault="00A75214">
            <w:pPr>
              <w:jc w:val="both"/>
              <w:rPr>
                <w:rFonts w:ascii="NTTimes/Cyrillic" w:hAnsi="NTTimes/Cyrillic"/>
                <w:sz w:val="18"/>
              </w:rPr>
            </w:pPr>
            <w:r>
              <w:rPr>
                <w:rFonts w:ascii="NTTimes/Cyrillic" w:hAnsi="NTTimes/Cyrillic"/>
                <w:sz w:val="18"/>
              </w:rPr>
              <w:t>010-Д</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013-Б</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c>
          <w:tcPr>
            <w:tcW w:w="1081" w:type="dxa"/>
          </w:tcPr>
          <w:p w:rsidR="00000000" w:rsidRDefault="00A75214">
            <w:pPr>
              <w:jc w:val="both"/>
              <w:rPr>
                <w:rFonts w:ascii="NTTimes/Cyrillic" w:hAnsi="NTTimes/Cyrillic"/>
                <w:sz w:val="18"/>
              </w:rPr>
            </w:pPr>
            <w:r>
              <w:rPr>
                <w:rFonts w:ascii="NTTimes/Cyrillic" w:hAnsi="NTTimes/Cyrillic"/>
                <w:sz w:val="18"/>
              </w:rPr>
              <w:t>015-Г</w:t>
            </w:r>
          </w:p>
        </w:tc>
        <w:tc>
          <w:tcPr>
            <w:tcW w:w="1081" w:type="dxa"/>
          </w:tcPr>
          <w:p w:rsidR="00000000" w:rsidRDefault="00A75214">
            <w:pPr>
              <w:jc w:val="both"/>
              <w:rPr>
                <w:rFonts w:ascii="NTTimes/Cyrillic" w:hAnsi="NTTimes/Cyrillic"/>
                <w:sz w:val="18"/>
              </w:rPr>
            </w:pPr>
            <w:r>
              <w:rPr>
                <w:rFonts w:ascii="NTTimes/Cyrillic" w:hAnsi="NTTimes/Cyrillic"/>
                <w:sz w:val="18"/>
              </w:rPr>
              <w:t>016-А</w:t>
            </w:r>
          </w:p>
        </w:tc>
        <w:tc>
          <w:tcPr>
            <w:tcW w:w="1081" w:type="dxa"/>
          </w:tcPr>
          <w:p w:rsidR="00000000" w:rsidRDefault="00A75214">
            <w:pPr>
              <w:jc w:val="both"/>
              <w:rPr>
                <w:rFonts w:ascii="NTTimes/Cyrillic" w:hAnsi="NTTimes/Cyrillic"/>
                <w:sz w:val="18"/>
              </w:rPr>
            </w:pPr>
            <w:r>
              <w:rPr>
                <w:rFonts w:ascii="NTTimes/Cyrillic" w:hAnsi="NTTimes/Cyrillic"/>
                <w:sz w:val="18"/>
              </w:rPr>
              <w:t>017-Д</w:t>
            </w:r>
          </w:p>
        </w:tc>
        <w:tc>
          <w:tcPr>
            <w:tcW w:w="1081" w:type="dxa"/>
          </w:tcPr>
          <w:p w:rsidR="00000000" w:rsidRDefault="00A75214">
            <w:pPr>
              <w:jc w:val="both"/>
              <w:rPr>
                <w:rFonts w:ascii="NTTimes/Cyrillic" w:hAnsi="NTTimes/Cyrillic"/>
                <w:sz w:val="18"/>
              </w:rPr>
            </w:pPr>
            <w:r>
              <w:rPr>
                <w:rFonts w:ascii="NTTimes/Cyrillic" w:hAnsi="NTTimes/Cyrillic"/>
                <w:sz w:val="18"/>
              </w:rPr>
              <w:t>018.1-В</w:t>
            </w:r>
          </w:p>
        </w:tc>
        <w:tc>
          <w:tcPr>
            <w:tcW w:w="1081" w:type="dxa"/>
          </w:tcPr>
          <w:p w:rsidR="00000000" w:rsidRDefault="00A75214">
            <w:pPr>
              <w:jc w:val="both"/>
              <w:rPr>
                <w:rFonts w:ascii="NTTimes/Cyrillic" w:hAnsi="NTTimes/Cyrillic"/>
                <w:sz w:val="18"/>
              </w:rPr>
            </w:pPr>
            <w:r>
              <w:rPr>
                <w:rFonts w:ascii="NTTimes/Cyrillic" w:hAnsi="NTTimes/Cyrillic"/>
                <w:sz w:val="18"/>
              </w:rPr>
              <w:t>018.2-А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019-Г</w:t>
            </w:r>
          </w:p>
        </w:tc>
        <w:tc>
          <w:tcPr>
            <w:tcW w:w="1081" w:type="dxa"/>
          </w:tcPr>
          <w:p w:rsidR="00000000" w:rsidRDefault="00A75214">
            <w:pPr>
              <w:jc w:val="both"/>
              <w:rPr>
                <w:rFonts w:ascii="NTTimes/Cyrillic" w:hAnsi="NTTimes/Cyrillic"/>
                <w:sz w:val="18"/>
              </w:rPr>
            </w:pPr>
            <w:r>
              <w:rPr>
                <w:rFonts w:ascii="NTTimes/Cyrillic" w:hAnsi="NTTimes/Cyrillic"/>
                <w:sz w:val="18"/>
              </w:rPr>
              <w:t>020-Г</w:t>
            </w:r>
          </w:p>
        </w:tc>
        <w:tc>
          <w:tcPr>
            <w:tcW w:w="1081" w:type="dxa"/>
          </w:tcPr>
          <w:p w:rsidR="00000000" w:rsidRDefault="00A75214">
            <w:pPr>
              <w:jc w:val="both"/>
              <w:rPr>
                <w:rFonts w:ascii="NTTimes/Cyrillic" w:hAnsi="NTTimes/Cyrillic"/>
                <w:sz w:val="18"/>
              </w:rPr>
            </w:pPr>
            <w:r>
              <w:rPr>
                <w:rFonts w:ascii="NTTimes/Cyrillic" w:hAnsi="NTTimes/Cyrillic"/>
                <w:sz w:val="18"/>
              </w:rPr>
              <w:t>021-Б</w:t>
            </w:r>
          </w:p>
        </w:tc>
        <w:tc>
          <w:tcPr>
            <w:tcW w:w="1081" w:type="dxa"/>
          </w:tcPr>
          <w:p w:rsidR="00000000" w:rsidRDefault="00A75214">
            <w:pPr>
              <w:jc w:val="both"/>
              <w:rPr>
                <w:rFonts w:ascii="NTTimes/Cyrillic" w:hAnsi="NTTimes/Cyrillic"/>
                <w:sz w:val="18"/>
              </w:rPr>
            </w:pPr>
            <w:r>
              <w:rPr>
                <w:rFonts w:ascii="NTTimes/Cyrillic" w:hAnsi="NTTimes/Cyrillic"/>
                <w:sz w:val="18"/>
              </w:rPr>
              <w:t>022-Г</w:t>
            </w:r>
          </w:p>
        </w:tc>
        <w:tc>
          <w:tcPr>
            <w:tcW w:w="1081" w:type="dxa"/>
          </w:tcPr>
          <w:p w:rsidR="00000000" w:rsidRDefault="00A75214">
            <w:pPr>
              <w:jc w:val="both"/>
              <w:rPr>
                <w:rFonts w:ascii="NTTimes/Cyrillic" w:hAnsi="NTTimes/Cyrillic"/>
                <w:sz w:val="18"/>
              </w:rPr>
            </w:pPr>
            <w:r>
              <w:rPr>
                <w:rFonts w:ascii="NTTimes/Cyrillic" w:hAnsi="NTTimes/Cyrillic"/>
                <w:sz w:val="18"/>
              </w:rPr>
              <w:t>023-Д</w:t>
            </w:r>
          </w:p>
        </w:tc>
        <w:tc>
          <w:tcPr>
            <w:tcW w:w="1081" w:type="dxa"/>
          </w:tcPr>
          <w:p w:rsidR="00000000" w:rsidRDefault="00A75214">
            <w:pPr>
              <w:jc w:val="both"/>
              <w:rPr>
                <w:rFonts w:ascii="NTTimes/Cyrillic" w:hAnsi="NTTimes/Cyrillic"/>
                <w:sz w:val="18"/>
              </w:rPr>
            </w:pPr>
            <w:r>
              <w:rPr>
                <w:rFonts w:ascii="NTTimes/Cyrillic" w:hAnsi="NTTimes/Cyrillic"/>
                <w:sz w:val="18"/>
              </w:rPr>
              <w:t>024-Г</w:t>
            </w:r>
          </w:p>
        </w:tc>
        <w:tc>
          <w:tcPr>
            <w:tcW w:w="1081" w:type="dxa"/>
          </w:tcPr>
          <w:p w:rsidR="00000000" w:rsidRDefault="00A75214">
            <w:pPr>
              <w:jc w:val="both"/>
              <w:rPr>
                <w:rFonts w:ascii="NTTimes/Cyrillic" w:hAnsi="NTTimes/Cyrillic"/>
                <w:sz w:val="18"/>
              </w:rPr>
            </w:pPr>
            <w:r>
              <w:rPr>
                <w:rFonts w:ascii="NTTimes/Cyrillic" w:hAnsi="NTTimes/Cyrillic"/>
                <w:sz w:val="18"/>
              </w:rPr>
              <w:t>025-В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lastRenderedPageBreak/>
              <w:t>026-Д</w:t>
            </w:r>
          </w:p>
        </w:tc>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028-Г</w:t>
            </w:r>
          </w:p>
        </w:tc>
        <w:tc>
          <w:tcPr>
            <w:tcW w:w="1081" w:type="dxa"/>
          </w:tcPr>
          <w:p w:rsidR="00000000" w:rsidRDefault="00A75214">
            <w:pPr>
              <w:jc w:val="both"/>
              <w:rPr>
                <w:rFonts w:ascii="NTTimes/Cyrillic" w:hAnsi="NTTimes/Cyrillic"/>
                <w:sz w:val="18"/>
              </w:rPr>
            </w:pPr>
            <w:r>
              <w:rPr>
                <w:rFonts w:ascii="NTTimes/Cyrillic" w:hAnsi="NTTimes/Cyrillic"/>
                <w:sz w:val="18"/>
              </w:rPr>
              <w:t>029-Б</w:t>
            </w:r>
          </w:p>
        </w:tc>
        <w:tc>
          <w:tcPr>
            <w:tcW w:w="1081" w:type="dxa"/>
          </w:tcPr>
          <w:p w:rsidR="00000000" w:rsidRDefault="00A75214">
            <w:pPr>
              <w:jc w:val="both"/>
              <w:rPr>
                <w:rFonts w:ascii="NTTimes/Cyrillic" w:hAnsi="NTTimes/Cyrillic"/>
                <w:sz w:val="18"/>
              </w:rPr>
            </w:pPr>
            <w:r>
              <w:rPr>
                <w:rFonts w:ascii="NTTimes/Cyrillic" w:hAnsi="NTTimes/Cyrillic"/>
                <w:sz w:val="18"/>
              </w:rPr>
              <w:t>030-Д</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033-Д</w:t>
            </w:r>
          </w:p>
        </w:tc>
        <w:tc>
          <w:tcPr>
            <w:tcW w:w="1081" w:type="dxa"/>
          </w:tcPr>
          <w:p w:rsidR="00000000" w:rsidRDefault="00A75214">
            <w:pPr>
              <w:jc w:val="both"/>
              <w:rPr>
                <w:rFonts w:ascii="NTTimes/Cyrillic" w:hAnsi="NTTimes/Cyrillic"/>
                <w:sz w:val="18"/>
              </w:rPr>
            </w:pPr>
            <w:r>
              <w:rPr>
                <w:rFonts w:ascii="NTTimes/Cyrillic" w:hAnsi="NTTimes/Cyrillic"/>
                <w:sz w:val="18"/>
              </w:rPr>
              <w:t>034-Д</w:t>
            </w:r>
          </w:p>
        </w:tc>
        <w:tc>
          <w:tcPr>
            <w:tcW w:w="1081" w:type="dxa"/>
          </w:tcPr>
          <w:p w:rsidR="00000000" w:rsidRDefault="00A75214">
            <w:pPr>
              <w:jc w:val="both"/>
              <w:rPr>
                <w:rFonts w:ascii="NTTimes/Cyrillic" w:hAnsi="NTTimes/Cyrillic"/>
                <w:sz w:val="18"/>
              </w:rPr>
            </w:pPr>
            <w:r>
              <w:rPr>
                <w:rFonts w:ascii="NTTimes/Cyrillic" w:hAnsi="NTTimes/Cyrillic"/>
                <w:sz w:val="18"/>
              </w:rPr>
              <w:t>035-Б</w:t>
            </w:r>
          </w:p>
        </w:tc>
        <w:tc>
          <w:tcPr>
            <w:tcW w:w="1081" w:type="dxa"/>
          </w:tcPr>
          <w:p w:rsidR="00000000" w:rsidRDefault="00A75214">
            <w:pPr>
              <w:jc w:val="both"/>
              <w:rPr>
                <w:rFonts w:ascii="NTTimes/Cyrillic" w:hAnsi="NTTimes/Cyrillic"/>
                <w:sz w:val="18"/>
              </w:rPr>
            </w:pPr>
            <w:r>
              <w:rPr>
                <w:rFonts w:ascii="NTTimes/Cyrillic" w:hAnsi="NTTimes/Cyrillic"/>
                <w:sz w:val="18"/>
              </w:rPr>
              <w:t>036-А</w:t>
            </w:r>
          </w:p>
        </w:tc>
        <w:tc>
          <w:tcPr>
            <w:tcW w:w="1081" w:type="dxa"/>
          </w:tcPr>
          <w:p w:rsidR="00000000" w:rsidRDefault="00A75214">
            <w:pPr>
              <w:jc w:val="both"/>
              <w:rPr>
                <w:rFonts w:ascii="NTTimes/Cyrillic" w:hAnsi="NTTimes/Cyrillic"/>
                <w:sz w:val="18"/>
              </w:rPr>
            </w:pPr>
            <w:r>
              <w:rPr>
                <w:rFonts w:ascii="NTTimes/Cyrillic" w:hAnsi="NTTimes/Cyrillic"/>
                <w:sz w:val="18"/>
              </w:rPr>
              <w:t>037-А</w:t>
            </w:r>
          </w:p>
        </w:tc>
        <w:tc>
          <w:tcPr>
            <w:tcW w:w="1081" w:type="dxa"/>
          </w:tcPr>
          <w:p w:rsidR="00000000" w:rsidRDefault="00A75214">
            <w:pPr>
              <w:jc w:val="both"/>
              <w:rPr>
                <w:rFonts w:ascii="NTTimes/Cyrillic" w:hAnsi="NTTimes/Cyrillic"/>
                <w:sz w:val="18"/>
              </w:rPr>
            </w:pPr>
            <w:r>
              <w:rPr>
                <w:rFonts w:ascii="NTTimes/Cyrillic" w:hAnsi="NTTimes/Cyrillic"/>
                <w:sz w:val="18"/>
              </w:rPr>
              <w:t>038-Д</w:t>
            </w:r>
          </w:p>
        </w:tc>
        <w:tc>
          <w:tcPr>
            <w:tcW w:w="1081" w:type="dxa"/>
          </w:tcPr>
          <w:p w:rsidR="00000000" w:rsidRDefault="00A75214">
            <w:pPr>
              <w:jc w:val="both"/>
              <w:rPr>
                <w:rFonts w:ascii="NTTimes/Cyrillic" w:hAnsi="NTTimes/Cyrillic"/>
                <w:sz w:val="18"/>
              </w:rPr>
            </w:pPr>
            <w:r>
              <w:rPr>
                <w:rFonts w:ascii="NTTimes/Cyrillic" w:hAnsi="NTTimes/Cyrillic"/>
                <w:sz w:val="18"/>
              </w:rPr>
              <w:t>039-Б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040-Д</w:t>
            </w:r>
          </w:p>
        </w:tc>
        <w:tc>
          <w:tcPr>
            <w:tcW w:w="1081" w:type="dxa"/>
          </w:tcPr>
          <w:p w:rsidR="00000000" w:rsidRDefault="00A75214">
            <w:pPr>
              <w:jc w:val="both"/>
              <w:rPr>
                <w:rFonts w:ascii="NTTimes/Cyrillic" w:hAnsi="NTTimes/Cyrillic"/>
                <w:sz w:val="18"/>
              </w:rPr>
            </w:pPr>
            <w:r>
              <w:rPr>
                <w:rFonts w:ascii="NTTimes/Cyrillic" w:hAnsi="NTTimes/Cyrillic"/>
                <w:sz w:val="18"/>
              </w:rPr>
              <w:t>041-Б</w:t>
            </w:r>
          </w:p>
        </w:tc>
        <w:tc>
          <w:tcPr>
            <w:tcW w:w="1081" w:type="dxa"/>
          </w:tcPr>
          <w:p w:rsidR="00000000" w:rsidRDefault="00A75214">
            <w:pPr>
              <w:jc w:val="both"/>
              <w:rPr>
                <w:rFonts w:ascii="NTTimes/Cyrillic" w:hAnsi="NTTimes/Cyrillic"/>
                <w:sz w:val="18"/>
              </w:rPr>
            </w:pPr>
            <w:r>
              <w:rPr>
                <w:rFonts w:ascii="NTTimes/Cyrillic" w:hAnsi="NTTimes/Cyrillic"/>
                <w:sz w:val="18"/>
              </w:rPr>
              <w:t>042-В</w:t>
            </w:r>
          </w:p>
        </w:tc>
        <w:tc>
          <w:tcPr>
            <w:tcW w:w="1081" w:type="dxa"/>
          </w:tcPr>
          <w:p w:rsidR="00000000" w:rsidRDefault="00A75214">
            <w:pPr>
              <w:jc w:val="both"/>
              <w:rPr>
                <w:rFonts w:ascii="NTTimes/Cyrillic" w:hAnsi="NTTimes/Cyrillic"/>
                <w:sz w:val="18"/>
              </w:rPr>
            </w:pPr>
            <w:r>
              <w:rPr>
                <w:rFonts w:ascii="NTTimes/Cyrillic" w:hAnsi="NTTimes/Cyrillic"/>
                <w:sz w:val="18"/>
              </w:rPr>
              <w:t>043-Д</w:t>
            </w:r>
          </w:p>
        </w:tc>
        <w:tc>
          <w:tcPr>
            <w:tcW w:w="1081" w:type="dxa"/>
          </w:tcPr>
          <w:p w:rsidR="00000000" w:rsidRDefault="00A75214">
            <w:pPr>
              <w:jc w:val="both"/>
              <w:rPr>
                <w:rFonts w:ascii="NTTimes/Cyrillic" w:hAnsi="NTTimes/Cyrillic"/>
                <w:sz w:val="18"/>
              </w:rPr>
            </w:pPr>
            <w:r>
              <w:rPr>
                <w:rFonts w:ascii="NTTimes/Cyrillic" w:hAnsi="NTTimes/Cyrillic"/>
                <w:sz w:val="18"/>
              </w:rPr>
              <w:t>044-Д</w:t>
            </w:r>
          </w:p>
        </w:tc>
        <w:tc>
          <w:tcPr>
            <w:tcW w:w="1081" w:type="dxa"/>
          </w:tcPr>
          <w:p w:rsidR="00000000" w:rsidRDefault="00A75214">
            <w:pPr>
              <w:jc w:val="both"/>
              <w:rPr>
                <w:rFonts w:ascii="NTTimes/Cyrillic" w:hAnsi="NTTimes/Cyrillic"/>
                <w:sz w:val="18"/>
              </w:rPr>
            </w:pPr>
            <w:r>
              <w:rPr>
                <w:rFonts w:ascii="NTTimes/Cyrillic" w:hAnsi="NTTimes/Cyrillic"/>
                <w:sz w:val="18"/>
              </w:rPr>
              <w:t>045-А</w:t>
            </w:r>
          </w:p>
        </w:tc>
        <w:tc>
          <w:tcPr>
            <w:tcW w:w="1081" w:type="dxa"/>
          </w:tcPr>
          <w:p w:rsidR="00000000" w:rsidRDefault="00A75214">
            <w:pPr>
              <w:jc w:val="both"/>
              <w:rPr>
                <w:rFonts w:ascii="NTTimes/Cyrillic" w:hAnsi="NTTimes/Cyrillic"/>
                <w:sz w:val="18"/>
              </w:rPr>
            </w:pPr>
            <w:r>
              <w:rPr>
                <w:rFonts w:ascii="NTTimes/Cyrillic" w:hAnsi="NTTimes/Cyrillic"/>
                <w:sz w:val="18"/>
              </w:rPr>
              <w:t>046-Г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047-Д</w:t>
            </w:r>
          </w:p>
        </w:tc>
        <w:tc>
          <w:tcPr>
            <w:tcW w:w="1081" w:type="dxa"/>
          </w:tcPr>
          <w:p w:rsidR="00000000" w:rsidRDefault="00A75214">
            <w:pPr>
              <w:jc w:val="both"/>
              <w:rPr>
                <w:rFonts w:ascii="NTTimes/Cyrillic" w:hAnsi="NTTimes/Cyrillic"/>
                <w:sz w:val="18"/>
              </w:rPr>
            </w:pPr>
            <w:r>
              <w:rPr>
                <w:rFonts w:ascii="NTTimes/Cyrillic" w:hAnsi="NTTimes/Cyrillic"/>
                <w:sz w:val="18"/>
              </w:rPr>
              <w:t>048-Г</w:t>
            </w:r>
          </w:p>
        </w:tc>
        <w:tc>
          <w:tcPr>
            <w:tcW w:w="1081" w:type="dxa"/>
          </w:tcPr>
          <w:p w:rsidR="00000000" w:rsidRDefault="00A75214">
            <w:pPr>
              <w:jc w:val="both"/>
              <w:rPr>
                <w:rFonts w:ascii="NTTimes/Cyrillic" w:hAnsi="NTTimes/Cyrillic"/>
                <w:sz w:val="18"/>
              </w:rPr>
            </w:pPr>
            <w:r>
              <w:rPr>
                <w:rFonts w:ascii="NTTimes/Cyrillic" w:hAnsi="NTTimes/Cyrillic"/>
                <w:sz w:val="18"/>
              </w:rPr>
              <w:t>049-Г</w:t>
            </w:r>
          </w:p>
        </w:tc>
        <w:tc>
          <w:tcPr>
            <w:tcW w:w="1081" w:type="dxa"/>
          </w:tcPr>
          <w:p w:rsidR="00000000" w:rsidRDefault="00A75214">
            <w:pPr>
              <w:jc w:val="both"/>
              <w:rPr>
                <w:rFonts w:ascii="NTTimes/Cyrillic" w:hAnsi="NTTimes/Cyrillic"/>
                <w:sz w:val="18"/>
              </w:rPr>
            </w:pPr>
            <w:r>
              <w:rPr>
                <w:rFonts w:ascii="NTTimes/Cyrillic" w:hAnsi="NTTimes/Cyrillic"/>
                <w:sz w:val="18"/>
              </w:rPr>
              <w:t>050-Б</w:t>
            </w:r>
          </w:p>
        </w:tc>
        <w:tc>
          <w:tcPr>
            <w:tcW w:w="1081" w:type="dxa"/>
          </w:tcPr>
          <w:p w:rsidR="00000000" w:rsidRDefault="00A75214">
            <w:pPr>
              <w:jc w:val="both"/>
              <w:rPr>
                <w:rFonts w:ascii="NTTimes/Cyrillic" w:hAnsi="NTTimes/Cyrillic"/>
                <w:sz w:val="18"/>
              </w:rPr>
            </w:pPr>
            <w:r>
              <w:rPr>
                <w:rFonts w:ascii="NTTimes/Cyrillic" w:hAnsi="NTTimes/Cyrillic"/>
                <w:sz w:val="18"/>
              </w:rPr>
              <w:t>051-А</w:t>
            </w:r>
          </w:p>
        </w:tc>
        <w:tc>
          <w:tcPr>
            <w:tcW w:w="1081" w:type="dxa"/>
          </w:tcPr>
          <w:p w:rsidR="00000000" w:rsidRDefault="00A75214">
            <w:pPr>
              <w:jc w:val="both"/>
              <w:rPr>
                <w:rFonts w:ascii="NTTimes/Cyrillic" w:hAnsi="NTTimes/Cyrillic"/>
                <w:sz w:val="18"/>
              </w:rPr>
            </w:pPr>
            <w:r>
              <w:rPr>
                <w:rFonts w:ascii="NTTimes/Cyrillic" w:hAnsi="NTTimes/Cyrillic"/>
                <w:sz w:val="18"/>
              </w:rPr>
              <w:t>052-Г</w:t>
            </w:r>
          </w:p>
        </w:tc>
        <w:tc>
          <w:tcPr>
            <w:tcW w:w="1081" w:type="dxa"/>
          </w:tcPr>
          <w:p w:rsidR="00000000" w:rsidRDefault="00A75214">
            <w:pPr>
              <w:jc w:val="both"/>
              <w:rPr>
                <w:rFonts w:ascii="NTTimes/Cyrillic" w:hAnsi="NTTimes/Cyrillic"/>
                <w:sz w:val="18"/>
              </w:rPr>
            </w:pPr>
            <w:r>
              <w:rPr>
                <w:rFonts w:ascii="NTTimes/Cyrillic" w:hAnsi="NTTimes/Cyrillic"/>
                <w:sz w:val="18"/>
              </w:rPr>
              <w:t>053-Г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054-Г</w:t>
            </w:r>
          </w:p>
        </w:tc>
        <w:tc>
          <w:tcPr>
            <w:tcW w:w="1081" w:type="dxa"/>
          </w:tcPr>
          <w:p w:rsidR="00000000" w:rsidRDefault="00A75214">
            <w:pPr>
              <w:jc w:val="both"/>
              <w:rPr>
                <w:rFonts w:ascii="NTTimes/Cyrillic" w:hAnsi="NTTimes/Cyrillic"/>
                <w:sz w:val="18"/>
              </w:rPr>
            </w:pPr>
            <w:r>
              <w:rPr>
                <w:rFonts w:ascii="NTTimes/Cyrillic" w:hAnsi="NTTimes/Cyrillic"/>
                <w:sz w:val="18"/>
              </w:rPr>
              <w:t>055-Д</w:t>
            </w:r>
          </w:p>
        </w:tc>
        <w:tc>
          <w:tcPr>
            <w:tcW w:w="1081" w:type="dxa"/>
          </w:tcPr>
          <w:p w:rsidR="00000000" w:rsidRDefault="00A75214">
            <w:pPr>
              <w:jc w:val="both"/>
              <w:rPr>
                <w:rFonts w:ascii="NTTimes/Cyrillic" w:hAnsi="NTTimes/Cyrillic"/>
                <w:sz w:val="18"/>
              </w:rPr>
            </w:pPr>
            <w:r>
              <w:rPr>
                <w:rFonts w:ascii="NTTimes/Cyrillic" w:hAnsi="NTTimes/Cyrillic"/>
                <w:sz w:val="18"/>
              </w:rPr>
              <w:t>056-Г</w:t>
            </w:r>
          </w:p>
        </w:tc>
        <w:tc>
          <w:tcPr>
            <w:tcW w:w="1081" w:type="dxa"/>
          </w:tcPr>
          <w:p w:rsidR="00000000" w:rsidRDefault="00A75214">
            <w:pPr>
              <w:jc w:val="both"/>
              <w:rPr>
                <w:rFonts w:ascii="NTTimes/Cyrillic" w:hAnsi="NTTimes/Cyrillic"/>
                <w:sz w:val="18"/>
              </w:rPr>
            </w:pPr>
            <w:r>
              <w:rPr>
                <w:rFonts w:ascii="NTTimes/Cyrillic" w:hAnsi="NTTimes/Cyrillic"/>
                <w:sz w:val="18"/>
              </w:rPr>
              <w:t>057-Г</w:t>
            </w:r>
          </w:p>
        </w:tc>
        <w:tc>
          <w:tcPr>
            <w:tcW w:w="1081" w:type="dxa"/>
          </w:tcPr>
          <w:p w:rsidR="00000000" w:rsidRDefault="00A75214">
            <w:pPr>
              <w:jc w:val="both"/>
              <w:rPr>
                <w:rFonts w:ascii="NTTimes/Cyrillic" w:hAnsi="NTTimes/Cyrillic"/>
                <w:sz w:val="18"/>
              </w:rPr>
            </w:pPr>
            <w:r>
              <w:rPr>
                <w:rFonts w:ascii="NTTimes/Cyrillic" w:hAnsi="NTTimes/Cyrillic"/>
                <w:sz w:val="18"/>
              </w:rPr>
              <w:t>058-Д</w:t>
            </w:r>
          </w:p>
        </w:tc>
        <w:tc>
          <w:tcPr>
            <w:tcW w:w="1081" w:type="dxa"/>
          </w:tcPr>
          <w:p w:rsidR="00000000" w:rsidRDefault="00A75214">
            <w:pPr>
              <w:jc w:val="both"/>
              <w:rPr>
                <w:rFonts w:ascii="NTTimes/Cyrillic" w:hAnsi="NTTimes/Cyrillic"/>
                <w:sz w:val="18"/>
              </w:rPr>
            </w:pPr>
            <w:r>
              <w:rPr>
                <w:rFonts w:ascii="NTTimes/Cyrillic" w:hAnsi="NTTimes/Cyrillic"/>
                <w:sz w:val="18"/>
              </w:rPr>
              <w:t>059-Д</w:t>
            </w:r>
          </w:p>
        </w:tc>
        <w:tc>
          <w:tcPr>
            <w:tcW w:w="1081" w:type="dxa"/>
          </w:tcPr>
          <w:p w:rsidR="00000000" w:rsidRDefault="00A75214">
            <w:pPr>
              <w:jc w:val="both"/>
              <w:rPr>
                <w:rFonts w:ascii="NTTimes/Cyrillic" w:hAnsi="NTTimes/Cyrillic"/>
                <w:sz w:val="18"/>
              </w:rPr>
            </w:pPr>
            <w:r>
              <w:rPr>
                <w:rFonts w:ascii="NTTimes/Cyrillic" w:hAnsi="NTTimes/Cyrillic"/>
                <w:sz w:val="18"/>
              </w:rPr>
              <w:t>060.1-Д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060.2-Д</w:t>
            </w:r>
          </w:p>
        </w:tc>
        <w:tc>
          <w:tcPr>
            <w:tcW w:w="1081" w:type="dxa"/>
          </w:tcPr>
          <w:p w:rsidR="00000000" w:rsidRDefault="00A75214">
            <w:pPr>
              <w:jc w:val="both"/>
              <w:rPr>
                <w:rFonts w:ascii="NTTimes/Cyrillic" w:hAnsi="NTTimes/Cyrillic"/>
                <w:sz w:val="18"/>
              </w:rPr>
            </w:pPr>
            <w:r>
              <w:rPr>
                <w:rFonts w:ascii="NTTimes/Cyrillic" w:hAnsi="NTTimes/Cyrillic"/>
                <w:sz w:val="18"/>
              </w:rPr>
              <w:t>060.3-Б</w:t>
            </w:r>
          </w:p>
        </w:tc>
        <w:tc>
          <w:tcPr>
            <w:tcW w:w="1081" w:type="dxa"/>
          </w:tcPr>
          <w:p w:rsidR="00000000" w:rsidRDefault="00A75214">
            <w:pPr>
              <w:jc w:val="both"/>
              <w:rPr>
                <w:rFonts w:ascii="NTTimes/Cyrillic" w:hAnsi="NTTimes/Cyrillic"/>
                <w:sz w:val="18"/>
              </w:rPr>
            </w:pPr>
            <w:r>
              <w:rPr>
                <w:rFonts w:ascii="NTTimes/Cyrillic" w:hAnsi="NTTimes/Cyrillic"/>
                <w:sz w:val="18"/>
              </w:rPr>
              <w:t>061-Д</w:t>
            </w:r>
          </w:p>
        </w:tc>
        <w:tc>
          <w:tcPr>
            <w:tcW w:w="1081" w:type="dxa"/>
          </w:tcPr>
          <w:p w:rsidR="00000000" w:rsidRDefault="00A75214">
            <w:pPr>
              <w:jc w:val="both"/>
              <w:rPr>
                <w:rFonts w:ascii="NTTimes/Cyrillic" w:hAnsi="NTTimes/Cyrillic"/>
                <w:sz w:val="18"/>
              </w:rPr>
            </w:pPr>
            <w:r>
              <w:rPr>
                <w:rFonts w:ascii="NTTimes/Cyrillic" w:hAnsi="NTTimes/Cyrillic"/>
                <w:sz w:val="18"/>
              </w:rPr>
              <w:t>062-Д</w:t>
            </w:r>
          </w:p>
        </w:tc>
        <w:tc>
          <w:tcPr>
            <w:tcW w:w="1081" w:type="dxa"/>
          </w:tcPr>
          <w:p w:rsidR="00000000" w:rsidRDefault="00A75214">
            <w:pPr>
              <w:jc w:val="both"/>
              <w:rPr>
                <w:rFonts w:ascii="NTTimes/Cyrillic" w:hAnsi="NTTimes/Cyrillic"/>
                <w:sz w:val="18"/>
              </w:rPr>
            </w:pPr>
            <w:r>
              <w:rPr>
                <w:rFonts w:ascii="NTTimes/Cyrillic" w:hAnsi="NTTimes/Cyrillic"/>
                <w:sz w:val="18"/>
              </w:rPr>
              <w:t>063-Г</w:t>
            </w:r>
          </w:p>
        </w:tc>
        <w:tc>
          <w:tcPr>
            <w:tcW w:w="1081" w:type="dxa"/>
          </w:tcPr>
          <w:p w:rsidR="00000000" w:rsidRDefault="00A75214">
            <w:pPr>
              <w:jc w:val="both"/>
              <w:rPr>
                <w:rFonts w:ascii="NTTimes/Cyrillic" w:hAnsi="NTTimes/Cyrillic"/>
                <w:sz w:val="18"/>
              </w:rPr>
            </w:pPr>
            <w:r>
              <w:rPr>
                <w:rFonts w:ascii="NTTimes/Cyrillic" w:hAnsi="NTTimes/Cyrillic"/>
                <w:sz w:val="18"/>
              </w:rPr>
              <w:t>064-Д</w:t>
            </w:r>
          </w:p>
        </w:tc>
        <w:tc>
          <w:tcPr>
            <w:tcW w:w="1081" w:type="dxa"/>
          </w:tcPr>
          <w:p w:rsidR="00000000" w:rsidRDefault="00A75214">
            <w:pPr>
              <w:jc w:val="both"/>
              <w:rPr>
                <w:rFonts w:ascii="NTTimes/Cyrillic" w:hAnsi="NTTimes/Cyrillic"/>
                <w:sz w:val="18"/>
              </w:rPr>
            </w:pPr>
            <w:r>
              <w:rPr>
                <w:rFonts w:ascii="NTTimes/Cyrillic" w:hAnsi="NTTimes/Cyrillic"/>
                <w:sz w:val="18"/>
              </w:rPr>
              <w:t>065-А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066-Д</w:t>
            </w:r>
          </w:p>
        </w:tc>
        <w:tc>
          <w:tcPr>
            <w:tcW w:w="1081" w:type="dxa"/>
          </w:tcPr>
          <w:p w:rsidR="00000000" w:rsidRDefault="00A75214">
            <w:pPr>
              <w:jc w:val="both"/>
              <w:rPr>
                <w:rFonts w:ascii="NTTimes/Cyrillic" w:hAnsi="NTTimes/Cyrillic"/>
                <w:sz w:val="18"/>
              </w:rPr>
            </w:pPr>
            <w:r>
              <w:rPr>
                <w:rFonts w:ascii="NTTimes/Cyrillic" w:hAnsi="NTTimes/Cyrillic"/>
                <w:sz w:val="18"/>
              </w:rPr>
              <w:t>067-Д</w:t>
            </w:r>
          </w:p>
        </w:tc>
        <w:tc>
          <w:tcPr>
            <w:tcW w:w="1081" w:type="dxa"/>
          </w:tcPr>
          <w:p w:rsidR="00000000" w:rsidRDefault="00A75214">
            <w:pPr>
              <w:jc w:val="both"/>
              <w:rPr>
                <w:rFonts w:ascii="NTTimes/Cyrillic" w:hAnsi="NTTimes/Cyrillic"/>
                <w:sz w:val="18"/>
              </w:rPr>
            </w:pPr>
            <w:r>
              <w:rPr>
                <w:rFonts w:ascii="NTTimes/Cyrillic" w:hAnsi="NTTimes/Cyrillic"/>
                <w:sz w:val="18"/>
              </w:rPr>
              <w:t>068-Д</w:t>
            </w:r>
          </w:p>
        </w:tc>
        <w:tc>
          <w:tcPr>
            <w:tcW w:w="1081" w:type="dxa"/>
          </w:tcPr>
          <w:p w:rsidR="00000000" w:rsidRDefault="00A75214">
            <w:pPr>
              <w:jc w:val="both"/>
              <w:rPr>
                <w:rFonts w:ascii="NTTimes/Cyrillic" w:hAnsi="NTTimes/Cyrillic"/>
                <w:sz w:val="18"/>
              </w:rPr>
            </w:pPr>
            <w:r>
              <w:rPr>
                <w:rFonts w:ascii="NTTimes/Cyrillic" w:hAnsi="NTTimes/Cyrillic"/>
                <w:sz w:val="18"/>
              </w:rPr>
              <w:t>069-В</w:t>
            </w:r>
          </w:p>
        </w:tc>
        <w:tc>
          <w:tcPr>
            <w:tcW w:w="1081" w:type="dxa"/>
          </w:tcPr>
          <w:p w:rsidR="00000000" w:rsidRDefault="00A75214">
            <w:pPr>
              <w:jc w:val="both"/>
              <w:rPr>
                <w:rFonts w:ascii="NTTimes/Cyrillic" w:hAnsi="NTTimes/Cyrillic"/>
                <w:sz w:val="18"/>
              </w:rPr>
            </w:pPr>
            <w:r>
              <w:rPr>
                <w:rFonts w:ascii="NTTimes/Cyrillic" w:hAnsi="NTTimes/Cyrillic"/>
                <w:sz w:val="18"/>
              </w:rPr>
              <w:t>070-Д</w:t>
            </w:r>
          </w:p>
        </w:tc>
        <w:tc>
          <w:tcPr>
            <w:tcW w:w="1081" w:type="dxa"/>
          </w:tcPr>
          <w:p w:rsidR="00000000" w:rsidRDefault="00A75214">
            <w:pPr>
              <w:jc w:val="both"/>
              <w:rPr>
                <w:rFonts w:ascii="NTTimes/Cyrillic" w:hAnsi="NTTimes/Cyrillic"/>
                <w:sz w:val="18"/>
              </w:rPr>
            </w:pPr>
            <w:r>
              <w:rPr>
                <w:rFonts w:ascii="NTTimes/Cyrillic" w:hAnsi="NTTimes/Cyrillic"/>
                <w:sz w:val="18"/>
              </w:rPr>
              <w:t>071-В</w:t>
            </w:r>
          </w:p>
        </w:tc>
        <w:tc>
          <w:tcPr>
            <w:tcW w:w="1081" w:type="dxa"/>
          </w:tcPr>
          <w:p w:rsidR="00000000" w:rsidRDefault="00A75214">
            <w:pPr>
              <w:jc w:val="both"/>
              <w:rPr>
                <w:rFonts w:ascii="NTTimes/Cyrillic" w:hAnsi="NTTimes/Cyrillic"/>
                <w:sz w:val="18"/>
              </w:rPr>
            </w:pPr>
            <w:r>
              <w:rPr>
                <w:rFonts w:ascii="NTTimes/Cyrillic" w:hAnsi="NTTimes/Cyrillic"/>
                <w:sz w:val="18"/>
              </w:rPr>
              <w:t>072-В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073-В</w:t>
            </w:r>
          </w:p>
        </w:tc>
        <w:tc>
          <w:tcPr>
            <w:tcW w:w="1081" w:type="dxa"/>
          </w:tcPr>
          <w:p w:rsidR="00000000" w:rsidRDefault="00A75214">
            <w:pPr>
              <w:jc w:val="both"/>
              <w:rPr>
                <w:rFonts w:ascii="NTTimes/Cyrillic" w:hAnsi="NTTimes/Cyrillic"/>
                <w:sz w:val="18"/>
              </w:rPr>
            </w:pPr>
            <w:r>
              <w:rPr>
                <w:rFonts w:ascii="NTTimes/Cyrillic" w:hAnsi="NTTimes/Cyrillic"/>
                <w:sz w:val="18"/>
              </w:rPr>
              <w:t>074-В</w:t>
            </w:r>
          </w:p>
        </w:tc>
        <w:tc>
          <w:tcPr>
            <w:tcW w:w="1081" w:type="dxa"/>
          </w:tcPr>
          <w:p w:rsidR="00000000" w:rsidRDefault="00A75214">
            <w:pPr>
              <w:jc w:val="both"/>
              <w:rPr>
                <w:rFonts w:ascii="NTTimes/Cyrillic" w:hAnsi="NTTimes/Cyrillic"/>
                <w:sz w:val="18"/>
              </w:rPr>
            </w:pPr>
            <w:r>
              <w:rPr>
                <w:rFonts w:ascii="NTTimes/Cyrillic" w:hAnsi="NTTimes/Cyrillic"/>
                <w:sz w:val="18"/>
              </w:rPr>
              <w:t>075-В</w:t>
            </w:r>
          </w:p>
        </w:tc>
        <w:tc>
          <w:tcPr>
            <w:tcW w:w="1081" w:type="dxa"/>
          </w:tcPr>
          <w:p w:rsidR="00000000" w:rsidRDefault="00A75214">
            <w:pPr>
              <w:jc w:val="both"/>
              <w:rPr>
                <w:rFonts w:ascii="NTTimes/Cyrillic" w:hAnsi="NTTimes/Cyrillic"/>
                <w:sz w:val="18"/>
              </w:rPr>
            </w:pPr>
            <w:r>
              <w:rPr>
                <w:rFonts w:ascii="NTTimes/Cyrillic" w:hAnsi="NTTimes/Cyrillic"/>
                <w:sz w:val="18"/>
              </w:rPr>
              <w:t>076-В</w:t>
            </w:r>
          </w:p>
        </w:tc>
        <w:tc>
          <w:tcPr>
            <w:tcW w:w="1081" w:type="dxa"/>
          </w:tcPr>
          <w:p w:rsidR="00000000" w:rsidRDefault="00A75214">
            <w:pPr>
              <w:jc w:val="both"/>
              <w:rPr>
                <w:rFonts w:ascii="NTTimes/Cyrillic" w:hAnsi="NTTimes/Cyrillic"/>
                <w:sz w:val="18"/>
              </w:rPr>
            </w:pPr>
            <w:r>
              <w:rPr>
                <w:rFonts w:ascii="NTTimes/Cyrillic" w:hAnsi="NTTimes/Cyrillic"/>
                <w:sz w:val="18"/>
              </w:rPr>
              <w:t>077-Д</w:t>
            </w:r>
          </w:p>
        </w:tc>
        <w:tc>
          <w:tcPr>
            <w:tcW w:w="1081" w:type="dxa"/>
          </w:tcPr>
          <w:p w:rsidR="00000000" w:rsidRDefault="00A75214">
            <w:pPr>
              <w:jc w:val="both"/>
              <w:rPr>
                <w:rFonts w:ascii="NTTimes/Cyrillic" w:hAnsi="NTTimes/Cyrillic"/>
                <w:sz w:val="18"/>
              </w:rPr>
            </w:pPr>
            <w:r>
              <w:rPr>
                <w:rFonts w:ascii="NTTimes/Cyrillic" w:hAnsi="NTTimes/Cyrillic"/>
                <w:sz w:val="18"/>
              </w:rPr>
              <w:t>078-В</w:t>
            </w:r>
          </w:p>
        </w:tc>
        <w:tc>
          <w:tcPr>
            <w:tcW w:w="1081" w:type="dxa"/>
          </w:tcPr>
          <w:p w:rsidR="00000000" w:rsidRDefault="00A75214">
            <w:pPr>
              <w:jc w:val="both"/>
              <w:rPr>
                <w:rFonts w:ascii="NTTimes/Cyrillic" w:hAnsi="NTTimes/Cyrillic"/>
                <w:sz w:val="18"/>
              </w:rPr>
            </w:pPr>
            <w:r>
              <w:rPr>
                <w:rFonts w:ascii="NTTimes/Cyrillic" w:hAnsi="NTTimes/Cyrillic"/>
                <w:sz w:val="18"/>
              </w:rPr>
              <w:t>079-Д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080-Г</w:t>
            </w:r>
          </w:p>
        </w:tc>
        <w:tc>
          <w:tcPr>
            <w:tcW w:w="1081" w:type="dxa"/>
          </w:tcPr>
          <w:p w:rsidR="00000000" w:rsidRDefault="00A75214">
            <w:pPr>
              <w:jc w:val="both"/>
              <w:rPr>
                <w:rFonts w:ascii="NTTimes/Cyrillic" w:hAnsi="NTTimes/Cyrillic"/>
                <w:sz w:val="18"/>
              </w:rPr>
            </w:pPr>
            <w:r>
              <w:rPr>
                <w:rFonts w:ascii="NTTimes/Cyrillic" w:hAnsi="NTTimes/Cyrillic"/>
                <w:sz w:val="18"/>
              </w:rPr>
              <w:t>081-В</w:t>
            </w:r>
          </w:p>
        </w:tc>
        <w:tc>
          <w:tcPr>
            <w:tcW w:w="1081" w:type="dxa"/>
          </w:tcPr>
          <w:p w:rsidR="00000000" w:rsidRDefault="00A75214">
            <w:pPr>
              <w:jc w:val="both"/>
              <w:rPr>
                <w:rFonts w:ascii="NTTimes/Cyrillic" w:hAnsi="NTTimes/Cyrillic"/>
                <w:sz w:val="18"/>
              </w:rPr>
            </w:pPr>
            <w:r>
              <w:rPr>
                <w:rFonts w:ascii="NTTimes/Cyrillic" w:hAnsi="NTTimes/Cyrillic"/>
                <w:sz w:val="18"/>
              </w:rPr>
              <w:t>082-Г</w:t>
            </w:r>
          </w:p>
        </w:tc>
        <w:tc>
          <w:tcPr>
            <w:tcW w:w="1081" w:type="dxa"/>
          </w:tcPr>
          <w:p w:rsidR="00000000" w:rsidRDefault="00A75214">
            <w:pPr>
              <w:jc w:val="both"/>
              <w:rPr>
                <w:rFonts w:ascii="NTTimes/Cyrillic" w:hAnsi="NTTimes/Cyrillic"/>
                <w:sz w:val="18"/>
              </w:rPr>
            </w:pPr>
            <w:r>
              <w:rPr>
                <w:rFonts w:ascii="NTTimes/Cyrillic" w:hAnsi="NTTimes/Cyrillic"/>
                <w:sz w:val="18"/>
              </w:rPr>
              <w:t>083-Д</w:t>
            </w:r>
          </w:p>
        </w:tc>
        <w:tc>
          <w:tcPr>
            <w:tcW w:w="1081" w:type="dxa"/>
          </w:tcPr>
          <w:p w:rsidR="00000000" w:rsidRDefault="00A75214">
            <w:pPr>
              <w:jc w:val="both"/>
              <w:rPr>
                <w:rFonts w:ascii="NTTimes/Cyrillic" w:hAnsi="NTTimes/Cyrillic"/>
                <w:sz w:val="18"/>
              </w:rPr>
            </w:pPr>
            <w:r>
              <w:rPr>
                <w:rFonts w:ascii="NTTimes/Cyrillic" w:hAnsi="NTTimes/Cyrillic"/>
                <w:sz w:val="18"/>
              </w:rPr>
              <w:t>084-Б</w:t>
            </w:r>
          </w:p>
        </w:tc>
        <w:tc>
          <w:tcPr>
            <w:tcW w:w="1081" w:type="dxa"/>
          </w:tcPr>
          <w:p w:rsidR="00000000" w:rsidRDefault="00A75214">
            <w:pPr>
              <w:jc w:val="both"/>
              <w:rPr>
                <w:rFonts w:ascii="NTTimes/Cyrillic" w:hAnsi="NTTimes/Cyrillic"/>
                <w:sz w:val="18"/>
              </w:rPr>
            </w:pPr>
            <w:r>
              <w:rPr>
                <w:rFonts w:ascii="NTTimes/Cyrillic" w:hAnsi="NTTimes/Cyrillic"/>
                <w:sz w:val="18"/>
              </w:rPr>
              <w:t>085-А</w:t>
            </w:r>
          </w:p>
        </w:tc>
        <w:tc>
          <w:tcPr>
            <w:tcW w:w="1081" w:type="dxa"/>
          </w:tcPr>
          <w:p w:rsidR="00000000" w:rsidRDefault="00A75214">
            <w:pPr>
              <w:jc w:val="both"/>
              <w:rPr>
                <w:rFonts w:ascii="NTTimes/Cyrillic" w:hAnsi="NTTimes/Cyrillic"/>
                <w:sz w:val="18"/>
              </w:rPr>
            </w:pPr>
            <w:r>
              <w:rPr>
                <w:rFonts w:ascii="NTTimes/Cyrillic" w:hAnsi="NTTimes/Cyrillic"/>
                <w:sz w:val="18"/>
              </w:rPr>
              <w:t>086-Б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087-Б</w:t>
            </w:r>
          </w:p>
        </w:tc>
        <w:tc>
          <w:tcPr>
            <w:tcW w:w="1081" w:type="dxa"/>
          </w:tcPr>
          <w:p w:rsidR="00000000" w:rsidRDefault="00A75214">
            <w:pPr>
              <w:jc w:val="both"/>
              <w:rPr>
                <w:rFonts w:ascii="NTTimes/Cyrillic" w:hAnsi="NTTimes/Cyrillic"/>
                <w:sz w:val="18"/>
              </w:rPr>
            </w:pPr>
            <w:r>
              <w:rPr>
                <w:rFonts w:ascii="NTTimes/Cyrillic" w:hAnsi="NTTimes/Cyrillic"/>
                <w:sz w:val="18"/>
              </w:rPr>
              <w:t>088-В</w:t>
            </w:r>
          </w:p>
        </w:tc>
        <w:tc>
          <w:tcPr>
            <w:tcW w:w="1081" w:type="dxa"/>
          </w:tcPr>
          <w:p w:rsidR="00000000" w:rsidRDefault="00A75214">
            <w:pPr>
              <w:jc w:val="both"/>
              <w:rPr>
                <w:rFonts w:ascii="NTTimes/Cyrillic" w:hAnsi="NTTimes/Cyrillic"/>
                <w:sz w:val="18"/>
              </w:rPr>
            </w:pPr>
            <w:r>
              <w:rPr>
                <w:rFonts w:ascii="NTTimes/Cyrillic" w:hAnsi="NTTimes/Cyrillic"/>
                <w:sz w:val="18"/>
              </w:rPr>
              <w:t>089-А</w:t>
            </w:r>
          </w:p>
        </w:tc>
        <w:tc>
          <w:tcPr>
            <w:tcW w:w="1081" w:type="dxa"/>
          </w:tcPr>
          <w:p w:rsidR="00000000" w:rsidRDefault="00A75214">
            <w:pPr>
              <w:jc w:val="both"/>
              <w:rPr>
                <w:rFonts w:ascii="NTTimes/Cyrillic" w:hAnsi="NTTimes/Cyrillic"/>
                <w:sz w:val="18"/>
              </w:rPr>
            </w:pPr>
            <w:r>
              <w:rPr>
                <w:rFonts w:ascii="NTTimes/Cyrillic" w:hAnsi="NTTimes/Cyrillic"/>
                <w:sz w:val="18"/>
              </w:rPr>
              <w:t>090-</w:t>
            </w:r>
            <w:r>
              <w:rPr>
                <w:rFonts w:ascii="NTTimes/Cyrillic" w:hAnsi="NTTimes/Cyrillic"/>
                <w:sz w:val="18"/>
              </w:rPr>
              <w:t>А</w:t>
            </w:r>
          </w:p>
        </w:tc>
        <w:tc>
          <w:tcPr>
            <w:tcW w:w="1081" w:type="dxa"/>
          </w:tcPr>
          <w:p w:rsidR="00000000" w:rsidRDefault="00A75214">
            <w:pPr>
              <w:jc w:val="both"/>
              <w:rPr>
                <w:rFonts w:ascii="NTTimes/Cyrillic" w:hAnsi="NTTimes/Cyrillic"/>
                <w:sz w:val="18"/>
              </w:rPr>
            </w:pPr>
            <w:r>
              <w:rPr>
                <w:rFonts w:ascii="NTTimes/Cyrillic" w:hAnsi="NTTimes/Cyrillic"/>
                <w:sz w:val="18"/>
              </w:rPr>
              <w:t>091-Б</w:t>
            </w:r>
          </w:p>
        </w:tc>
        <w:tc>
          <w:tcPr>
            <w:tcW w:w="1081" w:type="dxa"/>
          </w:tcPr>
          <w:p w:rsidR="00000000" w:rsidRDefault="00A75214">
            <w:pPr>
              <w:jc w:val="both"/>
              <w:rPr>
                <w:rFonts w:ascii="NTTimes/Cyrillic" w:hAnsi="NTTimes/Cyrillic"/>
                <w:sz w:val="18"/>
              </w:rPr>
            </w:pPr>
            <w:r>
              <w:rPr>
                <w:rFonts w:ascii="NTTimes/Cyrillic" w:hAnsi="NTTimes/Cyrillic"/>
                <w:sz w:val="18"/>
              </w:rPr>
              <w:t>092-Д</w:t>
            </w:r>
          </w:p>
        </w:tc>
        <w:tc>
          <w:tcPr>
            <w:tcW w:w="1081" w:type="dxa"/>
          </w:tcPr>
          <w:p w:rsidR="00000000" w:rsidRDefault="00A75214">
            <w:pPr>
              <w:jc w:val="both"/>
              <w:rPr>
                <w:rFonts w:ascii="NTTimes/Cyrillic" w:hAnsi="NTTimes/Cyrillic"/>
                <w:sz w:val="18"/>
              </w:rPr>
            </w:pPr>
            <w:r>
              <w:rPr>
                <w:rFonts w:ascii="NTTimes/Cyrillic" w:hAnsi="NTTimes/Cyrillic"/>
                <w:sz w:val="18"/>
              </w:rPr>
              <w:t>093-Б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094-Г</w:t>
            </w:r>
          </w:p>
        </w:tc>
        <w:tc>
          <w:tcPr>
            <w:tcW w:w="1081" w:type="dxa"/>
          </w:tcPr>
          <w:p w:rsidR="00000000" w:rsidRDefault="00A75214">
            <w:pPr>
              <w:jc w:val="both"/>
              <w:rPr>
                <w:rFonts w:ascii="NTTimes/Cyrillic" w:hAnsi="NTTimes/Cyrillic"/>
                <w:sz w:val="18"/>
              </w:rPr>
            </w:pPr>
            <w:r>
              <w:rPr>
                <w:rFonts w:ascii="NTTimes/Cyrillic" w:hAnsi="NTTimes/Cyrillic"/>
                <w:sz w:val="18"/>
              </w:rPr>
              <w:t>095-Д</w:t>
            </w:r>
          </w:p>
        </w:tc>
        <w:tc>
          <w:tcPr>
            <w:tcW w:w="1081" w:type="dxa"/>
          </w:tcPr>
          <w:p w:rsidR="00000000" w:rsidRDefault="00A75214">
            <w:pPr>
              <w:jc w:val="both"/>
              <w:rPr>
                <w:rFonts w:ascii="NTTimes/Cyrillic" w:hAnsi="NTTimes/Cyrillic"/>
                <w:sz w:val="18"/>
              </w:rPr>
            </w:pPr>
            <w:r>
              <w:rPr>
                <w:rFonts w:ascii="NTTimes/Cyrillic" w:hAnsi="NTTimes/Cyrillic"/>
                <w:sz w:val="18"/>
              </w:rPr>
              <w:t>097-Д</w:t>
            </w:r>
          </w:p>
        </w:tc>
        <w:tc>
          <w:tcPr>
            <w:tcW w:w="1081" w:type="dxa"/>
          </w:tcPr>
          <w:p w:rsidR="00000000" w:rsidRDefault="00A75214">
            <w:pPr>
              <w:jc w:val="both"/>
              <w:rPr>
                <w:rFonts w:ascii="NTTimes/Cyrillic" w:hAnsi="NTTimes/Cyrillic"/>
                <w:sz w:val="18"/>
              </w:rPr>
            </w:pPr>
            <w:r>
              <w:rPr>
                <w:rFonts w:ascii="NTTimes/Cyrillic" w:hAnsi="NTTimes/Cyrillic"/>
                <w:sz w:val="18"/>
              </w:rPr>
              <w:t>098-Б</w:t>
            </w:r>
          </w:p>
        </w:tc>
        <w:tc>
          <w:tcPr>
            <w:tcW w:w="1081" w:type="dxa"/>
          </w:tcPr>
          <w:p w:rsidR="00000000" w:rsidRDefault="00A75214">
            <w:pPr>
              <w:jc w:val="both"/>
              <w:rPr>
                <w:rFonts w:ascii="NTTimes/Cyrillic" w:hAnsi="NTTimes/Cyrillic"/>
                <w:sz w:val="18"/>
              </w:rPr>
            </w:pPr>
            <w:r>
              <w:rPr>
                <w:rFonts w:ascii="NTTimes/Cyrillic" w:hAnsi="NTTimes/Cyrillic"/>
                <w:sz w:val="18"/>
              </w:rPr>
              <w:t>099-В</w:t>
            </w:r>
          </w:p>
        </w:tc>
        <w:tc>
          <w:tcPr>
            <w:tcW w:w="1081" w:type="dxa"/>
          </w:tcPr>
          <w:p w:rsidR="00000000" w:rsidRDefault="00A75214">
            <w:pPr>
              <w:jc w:val="both"/>
              <w:rPr>
                <w:rFonts w:ascii="NTTimes/Cyrillic" w:hAnsi="NTTimes/Cyrillic"/>
                <w:sz w:val="18"/>
              </w:rPr>
            </w:pPr>
            <w:r>
              <w:rPr>
                <w:rFonts w:ascii="NTTimes/Cyrillic" w:hAnsi="NTTimes/Cyrillic"/>
                <w:sz w:val="18"/>
              </w:rPr>
              <w:t>100-Д</w:t>
            </w:r>
          </w:p>
        </w:tc>
        <w:tc>
          <w:tcPr>
            <w:tcW w:w="1081" w:type="dxa"/>
          </w:tcPr>
          <w:p w:rsidR="00000000" w:rsidRDefault="00A75214">
            <w:pPr>
              <w:jc w:val="both"/>
              <w:rPr>
                <w:rFonts w:ascii="NTTimes/Cyrillic" w:hAnsi="NTTimes/Cyrillic"/>
                <w:sz w:val="18"/>
              </w:rPr>
            </w:pPr>
            <w:r>
              <w:rPr>
                <w:rFonts w:ascii="NTTimes/Cyrillic" w:hAnsi="NTTimes/Cyrillic"/>
                <w:sz w:val="18"/>
              </w:rPr>
              <w:t>101-Б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102-Г</w:t>
            </w:r>
          </w:p>
        </w:tc>
        <w:tc>
          <w:tcPr>
            <w:tcW w:w="1081" w:type="dxa"/>
          </w:tcPr>
          <w:p w:rsidR="00000000" w:rsidRDefault="00A75214">
            <w:pPr>
              <w:jc w:val="both"/>
              <w:rPr>
                <w:rFonts w:ascii="NTTimes/Cyrillic" w:hAnsi="NTTimes/Cyrillic"/>
                <w:sz w:val="18"/>
              </w:rPr>
            </w:pPr>
            <w:r>
              <w:rPr>
                <w:rFonts w:ascii="NTTimes/Cyrillic" w:hAnsi="NTTimes/Cyrillic"/>
                <w:sz w:val="18"/>
              </w:rPr>
              <w:t>103-Д</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8) Хирургия сосудов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001-Б</w:t>
            </w:r>
          </w:p>
        </w:tc>
        <w:tc>
          <w:tcPr>
            <w:tcW w:w="1081" w:type="dxa"/>
          </w:tcPr>
          <w:p w:rsidR="00000000" w:rsidRDefault="00A75214">
            <w:pPr>
              <w:jc w:val="both"/>
              <w:rPr>
                <w:rFonts w:ascii="NTTimes/Cyrillic" w:hAnsi="NTTimes/Cyrillic"/>
                <w:sz w:val="18"/>
              </w:rPr>
            </w:pPr>
            <w:r>
              <w:rPr>
                <w:rFonts w:ascii="NTTimes/Cyrillic" w:hAnsi="NTTimes/Cyrillic"/>
                <w:sz w:val="18"/>
              </w:rPr>
              <w:t>002-Б</w:t>
            </w:r>
          </w:p>
        </w:tc>
        <w:tc>
          <w:tcPr>
            <w:tcW w:w="1081" w:type="dxa"/>
          </w:tcPr>
          <w:p w:rsidR="00000000" w:rsidRDefault="00A75214">
            <w:pPr>
              <w:jc w:val="both"/>
              <w:rPr>
                <w:rFonts w:ascii="NTTimes/Cyrillic" w:hAnsi="NTTimes/Cyrillic"/>
                <w:sz w:val="18"/>
              </w:rPr>
            </w:pPr>
            <w:r>
              <w:rPr>
                <w:rFonts w:ascii="NTTimes/Cyrillic" w:hAnsi="NTTimes/Cyrillic"/>
                <w:sz w:val="18"/>
              </w:rPr>
              <w:t>003-Г</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005-В</w:t>
            </w:r>
          </w:p>
        </w:tc>
        <w:tc>
          <w:tcPr>
            <w:tcW w:w="1081" w:type="dxa"/>
          </w:tcPr>
          <w:p w:rsidR="00000000" w:rsidRDefault="00A75214">
            <w:pPr>
              <w:jc w:val="both"/>
              <w:rPr>
                <w:rFonts w:ascii="NTTimes/Cyrillic" w:hAnsi="NTTimes/Cyrillic"/>
                <w:sz w:val="18"/>
              </w:rPr>
            </w:pPr>
            <w:r>
              <w:rPr>
                <w:rFonts w:ascii="NTTimes/Cyrillic" w:hAnsi="NTTimes/Cyrillic"/>
                <w:sz w:val="18"/>
              </w:rPr>
              <w:t>006-А</w:t>
            </w:r>
          </w:p>
        </w:tc>
        <w:tc>
          <w:tcPr>
            <w:tcW w:w="1081" w:type="dxa"/>
          </w:tcPr>
          <w:p w:rsidR="00000000" w:rsidRDefault="00A75214">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008-В</w:t>
            </w:r>
          </w:p>
        </w:tc>
        <w:tc>
          <w:tcPr>
            <w:tcW w:w="1081" w:type="dxa"/>
          </w:tcPr>
          <w:p w:rsidR="00000000" w:rsidRDefault="00A75214">
            <w:pPr>
              <w:jc w:val="both"/>
              <w:rPr>
                <w:rFonts w:ascii="NTTimes/Cyrillic" w:hAnsi="NTTimes/Cyrillic"/>
                <w:sz w:val="18"/>
              </w:rPr>
            </w:pPr>
            <w:r>
              <w:rPr>
                <w:rFonts w:ascii="NTTimes/Cyrillic" w:hAnsi="NTTimes/Cyrillic"/>
                <w:sz w:val="18"/>
              </w:rPr>
              <w:t>009-Д</w:t>
            </w:r>
          </w:p>
        </w:tc>
        <w:tc>
          <w:tcPr>
            <w:tcW w:w="1081" w:type="dxa"/>
          </w:tcPr>
          <w:p w:rsidR="00000000" w:rsidRDefault="00A75214">
            <w:pPr>
              <w:jc w:val="both"/>
              <w:rPr>
                <w:rFonts w:ascii="NTTimes/Cyrillic" w:hAnsi="NTTimes/Cyrillic"/>
                <w:sz w:val="18"/>
              </w:rPr>
            </w:pPr>
            <w:r>
              <w:rPr>
                <w:rFonts w:ascii="NTTimes/Cyrillic" w:hAnsi="NTTimes/Cyrillic"/>
                <w:sz w:val="18"/>
              </w:rPr>
              <w:t>010-Б</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012-А</w:t>
            </w:r>
          </w:p>
        </w:tc>
        <w:tc>
          <w:tcPr>
            <w:tcW w:w="1081" w:type="dxa"/>
          </w:tcPr>
          <w:p w:rsidR="00000000" w:rsidRDefault="00A75214">
            <w:pPr>
              <w:jc w:val="both"/>
              <w:rPr>
                <w:rFonts w:ascii="NTTimes/Cyrillic" w:hAnsi="NTTimes/Cyrillic"/>
                <w:sz w:val="18"/>
              </w:rPr>
            </w:pPr>
            <w:r>
              <w:rPr>
                <w:rFonts w:ascii="NTTimes/Cyrillic" w:hAnsi="NTTimes/Cyrillic"/>
                <w:sz w:val="18"/>
              </w:rPr>
              <w:t>013-Д</w:t>
            </w:r>
          </w:p>
        </w:tc>
        <w:tc>
          <w:tcPr>
            <w:tcW w:w="1081" w:type="dxa"/>
          </w:tcPr>
          <w:p w:rsidR="00000000" w:rsidRDefault="00A75214">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015-Б</w:t>
            </w:r>
          </w:p>
        </w:tc>
        <w:tc>
          <w:tcPr>
            <w:tcW w:w="1081" w:type="dxa"/>
          </w:tcPr>
          <w:p w:rsidR="00000000" w:rsidRDefault="00A75214">
            <w:pPr>
              <w:jc w:val="both"/>
              <w:rPr>
                <w:rFonts w:ascii="NTTimes/Cyrillic" w:hAnsi="NTTimes/Cyrillic"/>
                <w:sz w:val="18"/>
              </w:rPr>
            </w:pPr>
            <w:r>
              <w:rPr>
                <w:rFonts w:ascii="NTTimes/Cyrillic" w:hAnsi="NTTimes/Cyrillic"/>
                <w:sz w:val="18"/>
              </w:rPr>
              <w:t>016-В</w:t>
            </w:r>
          </w:p>
        </w:tc>
        <w:tc>
          <w:tcPr>
            <w:tcW w:w="1081" w:type="dxa"/>
          </w:tcPr>
          <w:p w:rsidR="00000000" w:rsidRDefault="00A75214">
            <w:pPr>
              <w:jc w:val="both"/>
              <w:rPr>
                <w:rFonts w:ascii="NTTimes/Cyrillic" w:hAnsi="NTTimes/Cyrillic"/>
                <w:sz w:val="18"/>
              </w:rPr>
            </w:pPr>
            <w:r>
              <w:rPr>
                <w:rFonts w:ascii="NTTimes/Cyrillic" w:hAnsi="NTTimes/Cyrillic"/>
                <w:sz w:val="18"/>
              </w:rPr>
              <w:t>017-Г</w:t>
            </w:r>
          </w:p>
        </w:tc>
        <w:tc>
          <w:tcPr>
            <w:tcW w:w="1081" w:type="dxa"/>
          </w:tcPr>
          <w:p w:rsidR="00000000" w:rsidRDefault="00A75214">
            <w:pPr>
              <w:jc w:val="both"/>
              <w:rPr>
                <w:rFonts w:ascii="NTTimes/Cyrillic" w:hAnsi="NTTimes/Cyrillic"/>
                <w:sz w:val="18"/>
              </w:rPr>
            </w:pPr>
            <w:r>
              <w:rPr>
                <w:rFonts w:ascii="NTTimes/Cyrillic" w:hAnsi="NTTimes/Cyrillic"/>
                <w:sz w:val="18"/>
              </w:rPr>
              <w:t>018-Д</w:t>
            </w:r>
          </w:p>
        </w:tc>
        <w:tc>
          <w:tcPr>
            <w:tcW w:w="1081" w:type="dxa"/>
          </w:tcPr>
          <w:p w:rsidR="00000000" w:rsidRDefault="00A75214">
            <w:pPr>
              <w:jc w:val="both"/>
              <w:rPr>
                <w:rFonts w:ascii="NTTimes/Cyrillic" w:hAnsi="NTTimes/Cyrillic"/>
                <w:sz w:val="18"/>
              </w:rPr>
            </w:pPr>
            <w:r>
              <w:rPr>
                <w:rFonts w:ascii="NTTimes/Cyrillic" w:hAnsi="NTTimes/Cyrillic"/>
                <w:sz w:val="18"/>
              </w:rPr>
              <w:t>019-Г</w:t>
            </w:r>
          </w:p>
        </w:tc>
        <w:tc>
          <w:tcPr>
            <w:tcW w:w="1081" w:type="dxa"/>
          </w:tcPr>
          <w:p w:rsidR="00000000" w:rsidRDefault="00A75214">
            <w:pPr>
              <w:jc w:val="both"/>
              <w:rPr>
                <w:rFonts w:ascii="NTTimes/Cyrillic" w:hAnsi="NTTimes/Cyrillic"/>
                <w:sz w:val="18"/>
              </w:rPr>
            </w:pPr>
            <w:r>
              <w:rPr>
                <w:rFonts w:ascii="NTTimes/Cyrillic" w:hAnsi="NTTimes/Cyrillic"/>
                <w:sz w:val="18"/>
              </w:rPr>
              <w:t>020-Б</w:t>
            </w:r>
          </w:p>
        </w:tc>
        <w:tc>
          <w:tcPr>
            <w:tcW w:w="1081" w:type="dxa"/>
          </w:tcPr>
          <w:p w:rsidR="00000000" w:rsidRDefault="00A75214">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022-Б</w:t>
            </w:r>
          </w:p>
        </w:tc>
        <w:tc>
          <w:tcPr>
            <w:tcW w:w="1081" w:type="dxa"/>
          </w:tcPr>
          <w:p w:rsidR="00000000" w:rsidRDefault="00A75214">
            <w:pPr>
              <w:jc w:val="both"/>
              <w:rPr>
                <w:rFonts w:ascii="NTTimes/Cyrillic" w:hAnsi="NTTimes/Cyrillic"/>
                <w:sz w:val="18"/>
              </w:rPr>
            </w:pPr>
            <w:r>
              <w:rPr>
                <w:rFonts w:ascii="NTTimes/Cyrillic" w:hAnsi="NTTimes/Cyrillic"/>
                <w:sz w:val="18"/>
              </w:rPr>
              <w:t>023-В</w:t>
            </w:r>
          </w:p>
        </w:tc>
        <w:tc>
          <w:tcPr>
            <w:tcW w:w="1081" w:type="dxa"/>
          </w:tcPr>
          <w:p w:rsidR="00000000" w:rsidRDefault="00A75214">
            <w:pPr>
              <w:jc w:val="both"/>
              <w:rPr>
                <w:rFonts w:ascii="NTTimes/Cyrillic" w:hAnsi="NTTimes/Cyrillic"/>
                <w:sz w:val="18"/>
              </w:rPr>
            </w:pPr>
            <w:r>
              <w:rPr>
                <w:rFonts w:ascii="NTTimes/Cyrillic" w:hAnsi="NTTimes/Cyrillic"/>
                <w:sz w:val="18"/>
              </w:rPr>
              <w:t>024-Д</w:t>
            </w:r>
          </w:p>
        </w:tc>
        <w:tc>
          <w:tcPr>
            <w:tcW w:w="1081" w:type="dxa"/>
          </w:tcPr>
          <w:p w:rsidR="00000000" w:rsidRDefault="00A75214">
            <w:pPr>
              <w:jc w:val="both"/>
              <w:rPr>
                <w:rFonts w:ascii="NTTimes/Cyrillic" w:hAnsi="NTTimes/Cyrillic"/>
                <w:sz w:val="18"/>
              </w:rPr>
            </w:pPr>
            <w:r>
              <w:rPr>
                <w:rFonts w:ascii="NTTimes/Cyrillic" w:hAnsi="NTTimes/Cyrillic"/>
                <w:sz w:val="18"/>
              </w:rPr>
              <w:t>025-Г</w:t>
            </w:r>
          </w:p>
        </w:tc>
        <w:tc>
          <w:tcPr>
            <w:tcW w:w="1081" w:type="dxa"/>
          </w:tcPr>
          <w:p w:rsidR="00000000" w:rsidRDefault="00A75214">
            <w:pPr>
              <w:jc w:val="both"/>
              <w:rPr>
                <w:rFonts w:ascii="NTTimes/Cyrillic" w:hAnsi="NTTimes/Cyrillic"/>
                <w:sz w:val="18"/>
              </w:rPr>
            </w:pPr>
            <w:r>
              <w:rPr>
                <w:rFonts w:ascii="NTTimes/Cyrillic" w:hAnsi="NTTimes/Cyrillic"/>
                <w:sz w:val="18"/>
              </w:rPr>
              <w:t>026-А</w:t>
            </w:r>
          </w:p>
        </w:tc>
        <w:tc>
          <w:tcPr>
            <w:tcW w:w="1081" w:type="dxa"/>
          </w:tcPr>
          <w:p w:rsidR="00000000" w:rsidRDefault="00A75214">
            <w:pPr>
              <w:jc w:val="both"/>
              <w:rPr>
                <w:rFonts w:ascii="NTTimes/Cyrillic" w:hAnsi="NTTimes/Cyrillic"/>
                <w:sz w:val="18"/>
              </w:rPr>
            </w:pPr>
            <w:r>
              <w:rPr>
                <w:rFonts w:ascii="NTTimes/Cyrillic" w:hAnsi="NTTimes/Cyrillic"/>
                <w:sz w:val="18"/>
              </w:rPr>
              <w:t>027-А</w:t>
            </w:r>
          </w:p>
        </w:tc>
        <w:tc>
          <w:tcPr>
            <w:tcW w:w="1081" w:type="dxa"/>
          </w:tcPr>
          <w:p w:rsidR="00000000" w:rsidRDefault="00A75214">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030-Г</w:t>
            </w:r>
          </w:p>
        </w:tc>
        <w:tc>
          <w:tcPr>
            <w:tcW w:w="1081" w:type="dxa"/>
          </w:tcPr>
          <w:p w:rsidR="00000000" w:rsidRDefault="00A75214">
            <w:pPr>
              <w:jc w:val="both"/>
              <w:rPr>
                <w:rFonts w:ascii="NTTimes/Cyrillic" w:hAnsi="NTTimes/Cyrillic"/>
                <w:sz w:val="18"/>
              </w:rPr>
            </w:pPr>
            <w:r>
              <w:rPr>
                <w:rFonts w:ascii="NTTimes/Cyrillic" w:hAnsi="NTTimes/Cyrillic"/>
                <w:sz w:val="18"/>
              </w:rPr>
              <w:t>031-Г</w:t>
            </w:r>
          </w:p>
        </w:tc>
        <w:tc>
          <w:tcPr>
            <w:tcW w:w="1081" w:type="dxa"/>
          </w:tcPr>
          <w:p w:rsidR="00000000" w:rsidRDefault="00A75214">
            <w:pPr>
              <w:jc w:val="both"/>
              <w:rPr>
                <w:rFonts w:ascii="NTTimes/Cyrillic" w:hAnsi="NTTimes/Cyrillic"/>
                <w:sz w:val="18"/>
              </w:rPr>
            </w:pPr>
            <w:r>
              <w:rPr>
                <w:rFonts w:ascii="NTTimes/Cyrillic" w:hAnsi="NTTimes/Cyrillic"/>
                <w:sz w:val="18"/>
              </w:rPr>
              <w:t>032-Д</w:t>
            </w:r>
          </w:p>
        </w:tc>
        <w:tc>
          <w:tcPr>
            <w:tcW w:w="1081" w:type="dxa"/>
          </w:tcPr>
          <w:p w:rsidR="00000000" w:rsidRDefault="00A75214">
            <w:pPr>
              <w:jc w:val="both"/>
              <w:rPr>
                <w:rFonts w:ascii="NTTimes/Cyrillic" w:hAnsi="NTTimes/Cyrillic"/>
                <w:sz w:val="18"/>
              </w:rPr>
            </w:pPr>
            <w:r>
              <w:rPr>
                <w:rFonts w:ascii="NTTimes/Cyrillic" w:hAnsi="NTTimes/Cyrillic"/>
                <w:sz w:val="18"/>
              </w:rPr>
              <w:t>033-Б</w:t>
            </w:r>
          </w:p>
        </w:tc>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036-Д</w:t>
            </w:r>
          </w:p>
        </w:tc>
        <w:tc>
          <w:tcPr>
            <w:tcW w:w="1081" w:type="dxa"/>
          </w:tcPr>
          <w:p w:rsidR="00000000" w:rsidRDefault="00A75214">
            <w:pPr>
              <w:jc w:val="both"/>
              <w:rPr>
                <w:rFonts w:ascii="NTTimes/Cyrillic" w:hAnsi="NTTimes/Cyrillic"/>
                <w:sz w:val="18"/>
              </w:rPr>
            </w:pPr>
            <w:r>
              <w:rPr>
                <w:rFonts w:ascii="NTTimes/Cyrillic" w:hAnsi="NTTimes/Cyrillic"/>
                <w:sz w:val="18"/>
              </w:rPr>
              <w:t>037-Д</w:t>
            </w:r>
          </w:p>
        </w:tc>
        <w:tc>
          <w:tcPr>
            <w:tcW w:w="1081" w:type="dxa"/>
          </w:tcPr>
          <w:p w:rsidR="00000000" w:rsidRDefault="00A75214">
            <w:pPr>
              <w:jc w:val="both"/>
              <w:rPr>
                <w:rFonts w:ascii="NTTimes/Cyrillic" w:hAnsi="NTTimes/Cyrillic"/>
                <w:sz w:val="18"/>
              </w:rPr>
            </w:pPr>
            <w:r>
              <w:rPr>
                <w:rFonts w:ascii="NTTimes/Cyrillic" w:hAnsi="NTTimes/Cyrillic"/>
                <w:sz w:val="18"/>
              </w:rPr>
              <w:t>038-Б</w:t>
            </w:r>
          </w:p>
        </w:tc>
        <w:tc>
          <w:tcPr>
            <w:tcW w:w="1081" w:type="dxa"/>
          </w:tcPr>
          <w:p w:rsidR="00000000" w:rsidRDefault="00A75214">
            <w:pPr>
              <w:jc w:val="both"/>
              <w:rPr>
                <w:rFonts w:ascii="NTTimes/Cyrillic" w:hAnsi="NTTimes/Cyrillic"/>
                <w:sz w:val="18"/>
              </w:rPr>
            </w:pPr>
            <w:r>
              <w:rPr>
                <w:rFonts w:ascii="NTTimes/Cyrillic" w:hAnsi="NTTimes/Cyrillic"/>
                <w:sz w:val="18"/>
              </w:rPr>
              <w:t>039-В</w:t>
            </w:r>
          </w:p>
        </w:tc>
        <w:tc>
          <w:tcPr>
            <w:tcW w:w="1081" w:type="dxa"/>
          </w:tcPr>
          <w:p w:rsidR="00000000" w:rsidRDefault="00A75214">
            <w:pPr>
              <w:jc w:val="both"/>
              <w:rPr>
                <w:rFonts w:ascii="NTTimes/Cyrillic" w:hAnsi="NTTimes/Cyrillic"/>
                <w:sz w:val="18"/>
              </w:rPr>
            </w:pPr>
            <w:r>
              <w:rPr>
                <w:rFonts w:ascii="NTTimes/Cyrillic" w:hAnsi="NTTimes/Cyrillic"/>
                <w:sz w:val="18"/>
              </w:rPr>
              <w:t>040-В</w:t>
            </w:r>
          </w:p>
        </w:tc>
        <w:tc>
          <w:tcPr>
            <w:tcW w:w="1081" w:type="dxa"/>
          </w:tcPr>
          <w:p w:rsidR="00000000" w:rsidRDefault="00A75214">
            <w:pPr>
              <w:jc w:val="both"/>
              <w:rPr>
                <w:rFonts w:ascii="NTTimes/Cyrillic" w:hAnsi="NTTimes/Cyrillic"/>
                <w:sz w:val="18"/>
              </w:rPr>
            </w:pPr>
            <w:r>
              <w:rPr>
                <w:rFonts w:ascii="NTTimes/Cyrillic" w:hAnsi="NTTimes/Cyrillic"/>
                <w:sz w:val="18"/>
              </w:rPr>
              <w:t>041-Д</w:t>
            </w:r>
          </w:p>
        </w:tc>
        <w:tc>
          <w:tcPr>
            <w:tcW w:w="1081" w:type="dxa"/>
          </w:tcPr>
          <w:p w:rsidR="00000000" w:rsidRDefault="00A75214">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043-В</w:t>
            </w:r>
          </w:p>
        </w:tc>
        <w:tc>
          <w:tcPr>
            <w:tcW w:w="1081" w:type="dxa"/>
          </w:tcPr>
          <w:p w:rsidR="00000000" w:rsidRDefault="00A75214">
            <w:pPr>
              <w:jc w:val="both"/>
              <w:rPr>
                <w:rFonts w:ascii="NTTimes/Cyrillic" w:hAnsi="NTTimes/Cyrillic"/>
                <w:sz w:val="18"/>
              </w:rPr>
            </w:pPr>
            <w:r>
              <w:rPr>
                <w:rFonts w:ascii="NTTimes/Cyrillic" w:hAnsi="NTTimes/Cyrillic"/>
                <w:sz w:val="18"/>
              </w:rPr>
              <w:t>044-А</w:t>
            </w:r>
          </w:p>
        </w:tc>
        <w:tc>
          <w:tcPr>
            <w:tcW w:w="1081" w:type="dxa"/>
          </w:tcPr>
          <w:p w:rsidR="00000000" w:rsidRDefault="00A75214">
            <w:pPr>
              <w:jc w:val="both"/>
              <w:rPr>
                <w:rFonts w:ascii="NTTimes/Cyrillic" w:hAnsi="NTTimes/Cyrillic"/>
                <w:sz w:val="18"/>
              </w:rPr>
            </w:pPr>
            <w:r>
              <w:rPr>
                <w:rFonts w:ascii="NTTimes/Cyrillic" w:hAnsi="NTTimes/Cyrillic"/>
                <w:sz w:val="18"/>
              </w:rPr>
              <w:t>045-В</w:t>
            </w:r>
          </w:p>
        </w:tc>
        <w:tc>
          <w:tcPr>
            <w:tcW w:w="1081" w:type="dxa"/>
          </w:tcPr>
          <w:p w:rsidR="00000000" w:rsidRDefault="00A75214">
            <w:pPr>
              <w:jc w:val="both"/>
              <w:rPr>
                <w:rFonts w:ascii="NTTimes/Cyrillic" w:hAnsi="NTTimes/Cyrillic"/>
                <w:sz w:val="18"/>
              </w:rPr>
            </w:pPr>
            <w:r>
              <w:rPr>
                <w:rFonts w:ascii="NTTimes/Cyrillic" w:hAnsi="NTTimes/Cyrillic"/>
                <w:sz w:val="18"/>
              </w:rPr>
              <w:t>046-В</w:t>
            </w:r>
          </w:p>
        </w:tc>
        <w:tc>
          <w:tcPr>
            <w:tcW w:w="1081" w:type="dxa"/>
          </w:tcPr>
          <w:p w:rsidR="00000000" w:rsidRDefault="00A75214">
            <w:pPr>
              <w:jc w:val="both"/>
              <w:rPr>
                <w:rFonts w:ascii="NTTimes/Cyrillic" w:hAnsi="NTTimes/Cyrillic"/>
                <w:sz w:val="18"/>
              </w:rPr>
            </w:pPr>
            <w:r>
              <w:rPr>
                <w:rFonts w:ascii="NTTimes/Cyrillic" w:hAnsi="NTTimes/Cyrillic"/>
                <w:sz w:val="18"/>
              </w:rPr>
              <w:t>047-В</w:t>
            </w:r>
          </w:p>
        </w:tc>
        <w:tc>
          <w:tcPr>
            <w:tcW w:w="1081" w:type="dxa"/>
          </w:tcPr>
          <w:p w:rsidR="00000000" w:rsidRDefault="00A75214">
            <w:pPr>
              <w:jc w:val="both"/>
              <w:rPr>
                <w:rFonts w:ascii="NTTimes/Cyrillic" w:hAnsi="NTTimes/Cyrillic"/>
                <w:sz w:val="18"/>
              </w:rPr>
            </w:pPr>
            <w:r>
              <w:rPr>
                <w:rFonts w:ascii="NTTimes/Cyrillic" w:hAnsi="NTTimes/Cyrillic"/>
                <w:sz w:val="18"/>
              </w:rPr>
              <w:t>048-Г</w:t>
            </w:r>
          </w:p>
        </w:tc>
        <w:tc>
          <w:tcPr>
            <w:tcW w:w="1081" w:type="dxa"/>
          </w:tcPr>
          <w:p w:rsidR="00000000" w:rsidRDefault="00A75214">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050-А</w:t>
            </w:r>
          </w:p>
        </w:tc>
        <w:tc>
          <w:tcPr>
            <w:tcW w:w="1081" w:type="dxa"/>
          </w:tcPr>
          <w:p w:rsidR="00000000" w:rsidRDefault="00A75214">
            <w:pPr>
              <w:jc w:val="both"/>
              <w:rPr>
                <w:rFonts w:ascii="NTTimes/Cyrillic" w:hAnsi="NTTimes/Cyrillic"/>
                <w:sz w:val="18"/>
              </w:rPr>
            </w:pPr>
            <w:r>
              <w:rPr>
                <w:rFonts w:ascii="NTTimes/Cyrillic" w:hAnsi="NTTimes/Cyrillic"/>
                <w:sz w:val="18"/>
              </w:rPr>
              <w:t>051-В</w:t>
            </w:r>
          </w:p>
        </w:tc>
        <w:tc>
          <w:tcPr>
            <w:tcW w:w="1081" w:type="dxa"/>
          </w:tcPr>
          <w:p w:rsidR="00000000" w:rsidRDefault="00A75214">
            <w:pPr>
              <w:jc w:val="both"/>
              <w:rPr>
                <w:rFonts w:ascii="NTTimes/Cyrillic" w:hAnsi="NTTimes/Cyrillic"/>
                <w:sz w:val="18"/>
              </w:rPr>
            </w:pPr>
            <w:r>
              <w:rPr>
                <w:rFonts w:ascii="NTTimes/Cyrillic" w:hAnsi="NTTimes/Cyrillic"/>
                <w:sz w:val="18"/>
              </w:rPr>
              <w:t>052-В</w:t>
            </w:r>
          </w:p>
        </w:tc>
        <w:tc>
          <w:tcPr>
            <w:tcW w:w="1081" w:type="dxa"/>
          </w:tcPr>
          <w:p w:rsidR="00000000" w:rsidRDefault="00A75214">
            <w:pPr>
              <w:jc w:val="both"/>
              <w:rPr>
                <w:rFonts w:ascii="NTTimes/Cyrillic" w:hAnsi="NTTimes/Cyrillic"/>
                <w:sz w:val="18"/>
              </w:rPr>
            </w:pPr>
            <w:r>
              <w:rPr>
                <w:rFonts w:ascii="NTTimes/Cyrillic" w:hAnsi="NTTimes/Cyrillic"/>
                <w:sz w:val="18"/>
              </w:rPr>
              <w:t>053-Г</w:t>
            </w:r>
          </w:p>
        </w:tc>
        <w:tc>
          <w:tcPr>
            <w:tcW w:w="1081" w:type="dxa"/>
          </w:tcPr>
          <w:p w:rsidR="00000000" w:rsidRDefault="00A75214">
            <w:pPr>
              <w:jc w:val="both"/>
              <w:rPr>
                <w:rFonts w:ascii="NTTimes/Cyrillic" w:hAnsi="NTTimes/Cyrillic"/>
                <w:sz w:val="18"/>
              </w:rPr>
            </w:pPr>
            <w:r>
              <w:rPr>
                <w:rFonts w:ascii="NTTimes/Cyrillic" w:hAnsi="NTTimes/Cyrillic"/>
                <w:sz w:val="18"/>
              </w:rPr>
              <w:t>054-Д</w:t>
            </w:r>
          </w:p>
        </w:tc>
        <w:tc>
          <w:tcPr>
            <w:tcW w:w="1081" w:type="dxa"/>
          </w:tcPr>
          <w:p w:rsidR="00000000" w:rsidRDefault="00A75214">
            <w:pPr>
              <w:jc w:val="both"/>
              <w:rPr>
                <w:rFonts w:ascii="NTTimes/Cyrillic" w:hAnsi="NTTimes/Cyrillic"/>
                <w:sz w:val="18"/>
              </w:rPr>
            </w:pPr>
            <w:r>
              <w:rPr>
                <w:rFonts w:ascii="NTTimes/Cyrillic" w:hAnsi="NTTimes/Cyrillic"/>
                <w:sz w:val="18"/>
              </w:rPr>
              <w:t>055-Г</w:t>
            </w:r>
          </w:p>
        </w:tc>
        <w:tc>
          <w:tcPr>
            <w:tcW w:w="1081" w:type="dxa"/>
          </w:tcPr>
          <w:p w:rsidR="00000000" w:rsidRDefault="00A75214">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057-Д</w:t>
            </w:r>
          </w:p>
        </w:tc>
        <w:tc>
          <w:tcPr>
            <w:tcW w:w="1081" w:type="dxa"/>
          </w:tcPr>
          <w:p w:rsidR="00000000" w:rsidRDefault="00A75214">
            <w:pPr>
              <w:jc w:val="both"/>
              <w:rPr>
                <w:rFonts w:ascii="NTTimes/Cyrillic" w:hAnsi="NTTimes/Cyrillic"/>
                <w:sz w:val="18"/>
              </w:rPr>
            </w:pPr>
            <w:r>
              <w:rPr>
                <w:rFonts w:ascii="NTTimes/Cyrillic" w:hAnsi="NTTimes/Cyrillic"/>
                <w:sz w:val="18"/>
              </w:rPr>
              <w:t>058-Д</w:t>
            </w:r>
          </w:p>
        </w:tc>
        <w:tc>
          <w:tcPr>
            <w:tcW w:w="1081" w:type="dxa"/>
          </w:tcPr>
          <w:p w:rsidR="00000000" w:rsidRDefault="00A75214">
            <w:pPr>
              <w:jc w:val="both"/>
              <w:rPr>
                <w:rFonts w:ascii="NTTimes/Cyrillic" w:hAnsi="NTTimes/Cyrillic"/>
                <w:sz w:val="18"/>
              </w:rPr>
            </w:pPr>
            <w:r>
              <w:rPr>
                <w:rFonts w:ascii="NTTimes/Cyrillic" w:hAnsi="NTTimes/Cyrillic"/>
                <w:sz w:val="18"/>
              </w:rPr>
              <w:t>059-Г</w:t>
            </w:r>
          </w:p>
        </w:tc>
        <w:tc>
          <w:tcPr>
            <w:tcW w:w="1081" w:type="dxa"/>
          </w:tcPr>
          <w:p w:rsidR="00000000" w:rsidRDefault="00A75214">
            <w:pPr>
              <w:jc w:val="both"/>
              <w:rPr>
                <w:rFonts w:ascii="NTTimes/Cyrillic" w:hAnsi="NTTimes/Cyrillic"/>
                <w:sz w:val="18"/>
              </w:rPr>
            </w:pPr>
            <w:r>
              <w:rPr>
                <w:rFonts w:ascii="NTTimes/Cyrillic" w:hAnsi="NTTimes/Cyrillic"/>
                <w:sz w:val="18"/>
              </w:rPr>
              <w:t>060-А</w:t>
            </w:r>
          </w:p>
        </w:tc>
        <w:tc>
          <w:tcPr>
            <w:tcW w:w="1081" w:type="dxa"/>
          </w:tcPr>
          <w:p w:rsidR="00000000" w:rsidRDefault="00A75214">
            <w:pPr>
              <w:jc w:val="both"/>
              <w:rPr>
                <w:rFonts w:ascii="NTTimes/Cyrillic" w:hAnsi="NTTimes/Cyrillic"/>
                <w:sz w:val="18"/>
              </w:rPr>
            </w:pPr>
            <w:r>
              <w:rPr>
                <w:rFonts w:ascii="NTTimes/Cyrillic" w:hAnsi="NTTimes/Cyrillic"/>
                <w:sz w:val="18"/>
              </w:rPr>
              <w:t>061-Б</w:t>
            </w:r>
          </w:p>
        </w:tc>
        <w:tc>
          <w:tcPr>
            <w:tcW w:w="1081" w:type="dxa"/>
          </w:tcPr>
          <w:p w:rsidR="00000000" w:rsidRDefault="00A75214">
            <w:pPr>
              <w:jc w:val="both"/>
              <w:rPr>
                <w:rFonts w:ascii="NTTimes/Cyrillic" w:hAnsi="NTTimes/Cyrillic"/>
                <w:sz w:val="18"/>
              </w:rPr>
            </w:pPr>
            <w:r>
              <w:rPr>
                <w:rFonts w:ascii="NTTimes/Cyrillic" w:hAnsi="NTTimes/Cyrillic"/>
                <w:sz w:val="18"/>
              </w:rPr>
              <w:t>062-Д</w:t>
            </w: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9) Хирургия органов брюшной полости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001-Б</w:t>
            </w:r>
          </w:p>
        </w:tc>
        <w:tc>
          <w:tcPr>
            <w:tcW w:w="1081" w:type="dxa"/>
          </w:tcPr>
          <w:p w:rsidR="00000000" w:rsidRDefault="00A75214">
            <w:pPr>
              <w:jc w:val="both"/>
              <w:rPr>
                <w:rFonts w:ascii="NTTimes/Cyrillic" w:hAnsi="NTTimes/Cyrillic"/>
                <w:sz w:val="18"/>
              </w:rPr>
            </w:pPr>
            <w:r>
              <w:rPr>
                <w:rFonts w:ascii="NTTimes/Cyrillic" w:hAnsi="NTTimes/Cyrillic"/>
                <w:sz w:val="18"/>
              </w:rPr>
              <w:t>002-Г</w:t>
            </w:r>
          </w:p>
        </w:tc>
        <w:tc>
          <w:tcPr>
            <w:tcW w:w="1081" w:type="dxa"/>
          </w:tcPr>
          <w:p w:rsidR="00000000" w:rsidRDefault="00A75214">
            <w:pPr>
              <w:jc w:val="both"/>
              <w:rPr>
                <w:rFonts w:ascii="NTTimes/Cyrillic" w:hAnsi="NTTimes/Cyrillic"/>
                <w:sz w:val="18"/>
              </w:rPr>
            </w:pPr>
            <w:r>
              <w:rPr>
                <w:rFonts w:ascii="NTTimes/Cyrillic" w:hAnsi="NTTimes/Cyrillic"/>
                <w:sz w:val="18"/>
              </w:rPr>
              <w:t>003-Д</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005-А</w:t>
            </w:r>
          </w:p>
        </w:tc>
        <w:tc>
          <w:tcPr>
            <w:tcW w:w="1081" w:type="dxa"/>
          </w:tcPr>
          <w:p w:rsidR="00000000" w:rsidRDefault="00A75214">
            <w:pPr>
              <w:jc w:val="both"/>
              <w:rPr>
                <w:rFonts w:ascii="NTTimes/Cyrillic" w:hAnsi="NTTimes/Cyrillic"/>
                <w:sz w:val="18"/>
              </w:rPr>
            </w:pPr>
            <w:r>
              <w:rPr>
                <w:rFonts w:ascii="NTTimes/Cyrillic" w:hAnsi="NTTimes/Cyrillic"/>
                <w:sz w:val="18"/>
              </w:rPr>
              <w:t>006-Д</w:t>
            </w:r>
          </w:p>
        </w:tc>
        <w:tc>
          <w:tcPr>
            <w:tcW w:w="1081" w:type="dxa"/>
          </w:tcPr>
          <w:p w:rsidR="00000000" w:rsidRDefault="00A75214">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008-А</w:t>
            </w:r>
          </w:p>
        </w:tc>
        <w:tc>
          <w:tcPr>
            <w:tcW w:w="1081" w:type="dxa"/>
          </w:tcPr>
          <w:p w:rsidR="00000000" w:rsidRDefault="00A75214">
            <w:pPr>
              <w:jc w:val="both"/>
              <w:rPr>
                <w:rFonts w:ascii="NTTimes/Cyrillic" w:hAnsi="NTTimes/Cyrillic"/>
                <w:sz w:val="18"/>
              </w:rPr>
            </w:pPr>
            <w:r>
              <w:rPr>
                <w:rFonts w:ascii="NTTimes/Cyrillic" w:hAnsi="NTTimes/Cyrillic"/>
                <w:sz w:val="18"/>
              </w:rPr>
              <w:t>009-Г</w:t>
            </w:r>
          </w:p>
        </w:tc>
        <w:tc>
          <w:tcPr>
            <w:tcW w:w="1081" w:type="dxa"/>
          </w:tcPr>
          <w:p w:rsidR="00000000" w:rsidRDefault="00A75214">
            <w:pPr>
              <w:jc w:val="both"/>
              <w:rPr>
                <w:rFonts w:ascii="NTTimes/Cyrillic" w:hAnsi="NTTimes/Cyrillic"/>
                <w:sz w:val="18"/>
              </w:rPr>
            </w:pPr>
            <w:r>
              <w:rPr>
                <w:rFonts w:ascii="NTTimes/Cyrillic" w:hAnsi="NTTimes/Cyrillic"/>
                <w:sz w:val="18"/>
              </w:rPr>
              <w:t>010-Д</w:t>
            </w:r>
          </w:p>
        </w:tc>
        <w:tc>
          <w:tcPr>
            <w:tcW w:w="1081" w:type="dxa"/>
          </w:tcPr>
          <w:p w:rsidR="00000000" w:rsidRDefault="00A75214">
            <w:pPr>
              <w:jc w:val="both"/>
              <w:rPr>
                <w:rFonts w:ascii="NTTimes/Cyrillic" w:hAnsi="NTTimes/Cyrillic"/>
                <w:sz w:val="18"/>
              </w:rPr>
            </w:pPr>
            <w:r>
              <w:rPr>
                <w:rFonts w:ascii="NTTimes/Cyrillic" w:hAnsi="NTTimes/Cyrillic"/>
                <w:sz w:val="18"/>
              </w:rPr>
              <w:t>011-А</w:t>
            </w:r>
          </w:p>
        </w:tc>
        <w:tc>
          <w:tcPr>
            <w:tcW w:w="1081" w:type="dxa"/>
          </w:tcPr>
          <w:p w:rsidR="00000000" w:rsidRDefault="00A75214">
            <w:pPr>
              <w:jc w:val="both"/>
              <w:rPr>
                <w:rFonts w:ascii="NTTimes/Cyrillic" w:hAnsi="NTTimes/Cyrillic"/>
                <w:sz w:val="18"/>
              </w:rPr>
            </w:pPr>
            <w:r>
              <w:rPr>
                <w:rFonts w:ascii="NTTimes/Cyrillic" w:hAnsi="NTTimes/Cyrillic"/>
                <w:sz w:val="18"/>
              </w:rPr>
              <w:t>012-А</w:t>
            </w:r>
          </w:p>
        </w:tc>
        <w:tc>
          <w:tcPr>
            <w:tcW w:w="1081" w:type="dxa"/>
          </w:tcPr>
          <w:p w:rsidR="00000000" w:rsidRDefault="00A75214">
            <w:pPr>
              <w:jc w:val="both"/>
              <w:rPr>
                <w:rFonts w:ascii="NTTimes/Cyrillic" w:hAnsi="NTTimes/Cyrillic"/>
                <w:sz w:val="18"/>
              </w:rPr>
            </w:pPr>
            <w:r>
              <w:rPr>
                <w:rFonts w:ascii="NTTimes/Cyrillic" w:hAnsi="NTTimes/Cyrillic"/>
                <w:sz w:val="18"/>
              </w:rPr>
              <w:t>013-Д</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015-В</w:t>
            </w:r>
          </w:p>
        </w:tc>
        <w:tc>
          <w:tcPr>
            <w:tcW w:w="1081" w:type="dxa"/>
          </w:tcPr>
          <w:p w:rsidR="00000000" w:rsidRDefault="00A75214">
            <w:pPr>
              <w:jc w:val="both"/>
              <w:rPr>
                <w:rFonts w:ascii="NTTimes/Cyrillic" w:hAnsi="NTTimes/Cyrillic"/>
                <w:sz w:val="18"/>
              </w:rPr>
            </w:pPr>
            <w:r>
              <w:rPr>
                <w:rFonts w:ascii="NTTimes/Cyrillic" w:hAnsi="NTTimes/Cyrillic"/>
                <w:sz w:val="18"/>
              </w:rPr>
              <w:t>016-А</w:t>
            </w:r>
          </w:p>
        </w:tc>
        <w:tc>
          <w:tcPr>
            <w:tcW w:w="1081" w:type="dxa"/>
          </w:tcPr>
          <w:p w:rsidR="00000000" w:rsidRDefault="00A75214">
            <w:pPr>
              <w:jc w:val="both"/>
              <w:rPr>
                <w:rFonts w:ascii="NTTimes/Cyrillic" w:hAnsi="NTTimes/Cyrillic"/>
                <w:sz w:val="18"/>
              </w:rPr>
            </w:pPr>
            <w:r>
              <w:rPr>
                <w:rFonts w:ascii="NTTimes/Cyrillic" w:hAnsi="NTTimes/Cyrillic"/>
                <w:sz w:val="18"/>
              </w:rPr>
              <w:t>017-Б</w:t>
            </w:r>
          </w:p>
        </w:tc>
        <w:tc>
          <w:tcPr>
            <w:tcW w:w="1081" w:type="dxa"/>
          </w:tcPr>
          <w:p w:rsidR="00000000" w:rsidRDefault="00A75214">
            <w:pPr>
              <w:jc w:val="both"/>
              <w:rPr>
                <w:rFonts w:ascii="NTTimes/Cyrillic" w:hAnsi="NTTimes/Cyrillic"/>
                <w:sz w:val="18"/>
              </w:rPr>
            </w:pPr>
            <w:r>
              <w:rPr>
                <w:rFonts w:ascii="NTTimes/Cyrillic" w:hAnsi="NTTimes/Cyrillic"/>
                <w:sz w:val="18"/>
              </w:rPr>
              <w:t>018-Д</w:t>
            </w:r>
          </w:p>
        </w:tc>
        <w:tc>
          <w:tcPr>
            <w:tcW w:w="1081" w:type="dxa"/>
          </w:tcPr>
          <w:p w:rsidR="00000000" w:rsidRDefault="00A75214">
            <w:pPr>
              <w:jc w:val="both"/>
              <w:rPr>
                <w:rFonts w:ascii="NTTimes/Cyrillic" w:hAnsi="NTTimes/Cyrillic"/>
                <w:sz w:val="18"/>
              </w:rPr>
            </w:pPr>
            <w:r>
              <w:rPr>
                <w:rFonts w:ascii="NTTimes/Cyrillic" w:hAnsi="NTTimes/Cyrillic"/>
                <w:sz w:val="18"/>
              </w:rPr>
              <w:t>019-Д</w:t>
            </w:r>
          </w:p>
        </w:tc>
        <w:tc>
          <w:tcPr>
            <w:tcW w:w="1081" w:type="dxa"/>
          </w:tcPr>
          <w:p w:rsidR="00000000" w:rsidRDefault="00A75214">
            <w:pPr>
              <w:jc w:val="both"/>
              <w:rPr>
                <w:rFonts w:ascii="NTTimes/Cyrillic" w:hAnsi="NTTimes/Cyrillic"/>
                <w:sz w:val="18"/>
              </w:rPr>
            </w:pPr>
            <w:r>
              <w:rPr>
                <w:rFonts w:ascii="NTTimes/Cyrillic" w:hAnsi="NTTimes/Cyrillic"/>
                <w:sz w:val="18"/>
              </w:rPr>
              <w:t>020-Г</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022-В</w:t>
            </w:r>
          </w:p>
        </w:tc>
        <w:tc>
          <w:tcPr>
            <w:tcW w:w="1081" w:type="dxa"/>
          </w:tcPr>
          <w:p w:rsidR="00000000" w:rsidRDefault="00A75214">
            <w:pPr>
              <w:jc w:val="both"/>
              <w:rPr>
                <w:rFonts w:ascii="NTTimes/Cyrillic" w:hAnsi="NTTimes/Cyrillic"/>
                <w:sz w:val="18"/>
              </w:rPr>
            </w:pPr>
            <w:r>
              <w:rPr>
                <w:rFonts w:ascii="NTTimes/Cyrillic" w:hAnsi="NTTimes/Cyrillic"/>
                <w:sz w:val="18"/>
              </w:rPr>
              <w:t>023-Г</w:t>
            </w:r>
          </w:p>
        </w:tc>
        <w:tc>
          <w:tcPr>
            <w:tcW w:w="1081" w:type="dxa"/>
          </w:tcPr>
          <w:p w:rsidR="00000000" w:rsidRDefault="00A75214">
            <w:pPr>
              <w:jc w:val="both"/>
              <w:rPr>
                <w:rFonts w:ascii="NTTimes/Cyrillic" w:hAnsi="NTTimes/Cyrillic"/>
                <w:sz w:val="18"/>
              </w:rPr>
            </w:pPr>
            <w:r>
              <w:rPr>
                <w:rFonts w:ascii="NTTimes/Cyrillic" w:hAnsi="NTTimes/Cyrillic"/>
                <w:sz w:val="18"/>
              </w:rPr>
              <w:t>024-А</w:t>
            </w:r>
          </w:p>
        </w:tc>
        <w:tc>
          <w:tcPr>
            <w:tcW w:w="1081" w:type="dxa"/>
          </w:tcPr>
          <w:p w:rsidR="00000000" w:rsidRDefault="00A75214">
            <w:pPr>
              <w:jc w:val="both"/>
              <w:rPr>
                <w:rFonts w:ascii="NTTimes/Cyrillic" w:hAnsi="NTTimes/Cyrillic"/>
                <w:sz w:val="18"/>
              </w:rPr>
            </w:pPr>
            <w:r>
              <w:rPr>
                <w:rFonts w:ascii="NTTimes/Cyrillic" w:hAnsi="NTTimes/Cyrillic"/>
                <w:sz w:val="18"/>
              </w:rPr>
              <w:t>025-В</w:t>
            </w:r>
          </w:p>
        </w:tc>
        <w:tc>
          <w:tcPr>
            <w:tcW w:w="1081" w:type="dxa"/>
          </w:tcPr>
          <w:p w:rsidR="00000000" w:rsidRDefault="00A75214">
            <w:pPr>
              <w:jc w:val="both"/>
              <w:rPr>
                <w:rFonts w:ascii="NTTimes/Cyrillic" w:hAnsi="NTTimes/Cyrillic"/>
                <w:sz w:val="18"/>
              </w:rPr>
            </w:pPr>
            <w:r>
              <w:rPr>
                <w:rFonts w:ascii="NTTimes/Cyrillic" w:hAnsi="NTTimes/Cyrillic"/>
                <w:sz w:val="18"/>
              </w:rPr>
              <w:t>026-В</w:t>
            </w:r>
          </w:p>
        </w:tc>
        <w:tc>
          <w:tcPr>
            <w:tcW w:w="1081" w:type="dxa"/>
          </w:tcPr>
          <w:p w:rsidR="00000000" w:rsidRDefault="00A75214">
            <w:pPr>
              <w:jc w:val="both"/>
              <w:rPr>
                <w:rFonts w:ascii="NTTimes/Cyrillic" w:hAnsi="NTTimes/Cyrillic"/>
                <w:sz w:val="18"/>
              </w:rPr>
            </w:pPr>
            <w:r>
              <w:rPr>
                <w:rFonts w:ascii="NTTimes/Cyrillic" w:hAnsi="NTTimes/Cyrillic"/>
                <w:sz w:val="18"/>
              </w:rPr>
              <w:t>027-Г</w:t>
            </w:r>
          </w:p>
        </w:tc>
        <w:tc>
          <w:tcPr>
            <w:tcW w:w="1081" w:type="dxa"/>
          </w:tcPr>
          <w:p w:rsidR="00000000" w:rsidRDefault="00A75214">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030-Б</w:t>
            </w:r>
          </w:p>
        </w:tc>
        <w:tc>
          <w:tcPr>
            <w:tcW w:w="1081" w:type="dxa"/>
          </w:tcPr>
          <w:p w:rsidR="00000000" w:rsidRDefault="00A75214">
            <w:pPr>
              <w:jc w:val="both"/>
              <w:rPr>
                <w:rFonts w:ascii="NTTimes/Cyrillic" w:hAnsi="NTTimes/Cyrillic"/>
                <w:sz w:val="18"/>
              </w:rPr>
            </w:pPr>
            <w:r>
              <w:rPr>
                <w:rFonts w:ascii="NTTimes/Cyrillic" w:hAnsi="NTTimes/Cyrillic"/>
                <w:sz w:val="18"/>
              </w:rPr>
              <w:t>031-Г</w:t>
            </w:r>
          </w:p>
        </w:tc>
        <w:tc>
          <w:tcPr>
            <w:tcW w:w="1081" w:type="dxa"/>
          </w:tcPr>
          <w:p w:rsidR="00000000" w:rsidRDefault="00A75214">
            <w:pPr>
              <w:jc w:val="both"/>
              <w:rPr>
                <w:rFonts w:ascii="NTTimes/Cyrillic" w:hAnsi="NTTimes/Cyrillic"/>
                <w:sz w:val="18"/>
              </w:rPr>
            </w:pPr>
            <w:r>
              <w:rPr>
                <w:rFonts w:ascii="NTTimes/Cyrillic" w:hAnsi="NTTimes/Cyrillic"/>
                <w:sz w:val="18"/>
              </w:rPr>
              <w:t>032-Д</w:t>
            </w:r>
          </w:p>
        </w:tc>
        <w:tc>
          <w:tcPr>
            <w:tcW w:w="1081" w:type="dxa"/>
          </w:tcPr>
          <w:p w:rsidR="00000000" w:rsidRDefault="00A75214">
            <w:pPr>
              <w:jc w:val="both"/>
              <w:rPr>
                <w:rFonts w:ascii="NTTimes/Cyrillic" w:hAnsi="NTTimes/Cyrillic"/>
                <w:sz w:val="18"/>
              </w:rPr>
            </w:pPr>
            <w:r>
              <w:rPr>
                <w:rFonts w:ascii="NTTimes/Cyrillic" w:hAnsi="NTTimes/Cyrillic"/>
                <w:sz w:val="18"/>
              </w:rPr>
              <w:t>033-Б</w:t>
            </w:r>
          </w:p>
        </w:tc>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036-Б</w:t>
            </w:r>
          </w:p>
        </w:tc>
        <w:tc>
          <w:tcPr>
            <w:tcW w:w="1081" w:type="dxa"/>
          </w:tcPr>
          <w:p w:rsidR="00000000" w:rsidRDefault="00A75214">
            <w:pPr>
              <w:jc w:val="both"/>
              <w:rPr>
                <w:rFonts w:ascii="NTTimes/Cyrillic" w:hAnsi="NTTimes/Cyrillic"/>
                <w:sz w:val="18"/>
              </w:rPr>
            </w:pPr>
            <w:r>
              <w:rPr>
                <w:rFonts w:ascii="NTTimes/Cyrillic" w:hAnsi="NTTimes/Cyrillic"/>
                <w:sz w:val="18"/>
              </w:rPr>
              <w:t>037-А</w:t>
            </w:r>
          </w:p>
        </w:tc>
        <w:tc>
          <w:tcPr>
            <w:tcW w:w="1081" w:type="dxa"/>
          </w:tcPr>
          <w:p w:rsidR="00000000" w:rsidRDefault="00A75214">
            <w:pPr>
              <w:jc w:val="both"/>
              <w:rPr>
                <w:rFonts w:ascii="NTTimes/Cyrillic" w:hAnsi="NTTimes/Cyrillic"/>
                <w:sz w:val="18"/>
              </w:rPr>
            </w:pPr>
            <w:r>
              <w:rPr>
                <w:rFonts w:ascii="NTTimes/Cyrillic" w:hAnsi="NTTimes/Cyrillic"/>
                <w:sz w:val="18"/>
              </w:rPr>
              <w:t>038-Б</w:t>
            </w:r>
          </w:p>
        </w:tc>
        <w:tc>
          <w:tcPr>
            <w:tcW w:w="1081" w:type="dxa"/>
          </w:tcPr>
          <w:p w:rsidR="00000000" w:rsidRDefault="00A75214">
            <w:pPr>
              <w:jc w:val="both"/>
              <w:rPr>
                <w:rFonts w:ascii="NTTimes/Cyrillic" w:hAnsi="NTTimes/Cyrillic"/>
                <w:sz w:val="18"/>
              </w:rPr>
            </w:pPr>
            <w:r>
              <w:rPr>
                <w:rFonts w:ascii="NTTimes/Cyrillic" w:hAnsi="NTTimes/Cyrillic"/>
                <w:sz w:val="18"/>
              </w:rPr>
              <w:t>039-Д</w:t>
            </w:r>
          </w:p>
        </w:tc>
        <w:tc>
          <w:tcPr>
            <w:tcW w:w="1081" w:type="dxa"/>
          </w:tcPr>
          <w:p w:rsidR="00000000" w:rsidRDefault="00A75214">
            <w:pPr>
              <w:jc w:val="both"/>
              <w:rPr>
                <w:rFonts w:ascii="NTTimes/Cyrillic" w:hAnsi="NTTimes/Cyrillic"/>
                <w:sz w:val="18"/>
              </w:rPr>
            </w:pPr>
            <w:r>
              <w:rPr>
                <w:rFonts w:ascii="NTTimes/Cyrillic" w:hAnsi="NTTimes/Cyrillic"/>
                <w:sz w:val="18"/>
              </w:rPr>
              <w:t>040-Д</w:t>
            </w:r>
          </w:p>
        </w:tc>
        <w:tc>
          <w:tcPr>
            <w:tcW w:w="1081" w:type="dxa"/>
          </w:tcPr>
          <w:p w:rsidR="00000000" w:rsidRDefault="00A75214">
            <w:pPr>
              <w:jc w:val="both"/>
              <w:rPr>
                <w:rFonts w:ascii="NTTimes/Cyrillic" w:hAnsi="NTTimes/Cyrillic"/>
                <w:sz w:val="18"/>
              </w:rPr>
            </w:pPr>
            <w:r>
              <w:rPr>
                <w:rFonts w:ascii="NTTimes/Cyrillic" w:hAnsi="NTTimes/Cyrillic"/>
                <w:sz w:val="18"/>
              </w:rPr>
              <w:t>041-Г</w:t>
            </w:r>
          </w:p>
        </w:tc>
        <w:tc>
          <w:tcPr>
            <w:tcW w:w="1081" w:type="dxa"/>
          </w:tcPr>
          <w:p w:rsidR="00000000" w:rsidRDefault="00A75214">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043-Д</w:t>
            </w:r>
          </w:p>
        </w:tc>
        <w:tc>
          <w:tcPr>
            <w:tcW w:w="1081" w:type="dxa"/>
          </w:tcPr>
          <w:p w:rsidR="00000000" w:rsidRDefault="00A75214">
            <w:pPr>
              <w:jc w:val="both"/>
              <w:rPr>
                <w:rFonts w:ascii="NTTimes/Cyrillic" w:hAnsi="NTTimes/Cyrillic"/>
                <w:sz w:val="18"/>
              </w:rPr>
            </w:pPr>
            <w:r>
              <w:rPr>
                <w:rFonts w:ascii="NTTimes/Cyrillic" w:hAnsi="NTTimes/Cyrillic"/>
                <w:sz w:val="18"/>
              </w:rPr>
              <w:t>044-Д</w:t>
            </w:r>
          </w:p>
        </w:tc>
        <w:tc>
          <w:tcPr>
            <w:tcW w:w="1081" w:type="dxa"/>
          </w:tcPr>
          <w:p w:rsidR="00000000" w:rsidRDefault="00A75214">
            <w:pPr>
              <w:jc w:val="both"/>
              <w:rPr>
                <w:rFonts w:ascii="NTTimes/Cyrillic" w:hAnsi="NTTimes/Cyrillic"/>
                <w:sz w:val="18"/>
              </w:rPr>
            </w:pPr>
            <w:r>
              <w:rPr>
                <w:rFonts w:ascii="NTTimes/Cyrillic" w:hAnsi="NTTimes/Cyrillic"/>
                <w:sz w:val="18"/>
              </w:rPr>
              <w:t>045-Д</w:t>
            </w:r>
          </w:p>
        </w:tc>
        <w:tc>
          <w:tcPr>
            <w:tcW w:w="1081" w:type="dxa"/>
          </w:tcPr>
          <w:p w:rsidR="00000000" w:rsidRDefault="00A75214">
            <w:pPr>
              <w:jc w:val="both"/>
              <w:rPr>
                <w:rFonts w:ascii="NTTimes/Cyrillic" w:hAnsi="NTTimes/Cyrillic"/>
                <w:sz w:val="18"/>
              </w:rPr>
            </w:pPr>
            <w:r>
              <w:rPr>
                <w:rFonts w:ascii="NTTimes/Cyrillic" w:hAnsi="NTTimes/Cyrillic"/>
                <w:sz w:val="18"/>
              </w:rPr>
              <w:t>046-Г</w:t>
            </w:r>
          </w:p>
        </w:tc>
        <w:tc>
          <w:tcPr>
            <w:tcW w:w="1081" w:type="dxa"/>
          </w:tcPr>
          <w:p w:rsidR="00000000" w:rsidRDefault="00A75214">
            <w:pPr>
              <w:jc w:val="both"/>
              <w:rPr>
                <w:rFonts w:ascii="NTTimes/Cyrillic" w:hAnsi="NTTimes/Cyrillic"/>
                <w:sz w:val="18"/>
              </w:rPr>
            </w:pPr>
            <w:r>
              <w:rPr>
                <w:rFonts w:ascii="NTTimes/Cyrillic" w:hAnsi="NTTimes/Cyrillic"/>
                <w:sz w:val="18"/>
              </w:rPr>
              <w:t>047-В</w:t>
            </w:r>
          </w:p>
        </w:tc>
        <w:tc>
          <w:tcPr>
            <w:tcW w:w="1081" w:type="dxa"/>
          </w:tcPr>
          <w:p w:rsidR="00000000" w:rsidRDefault="00A75214">
            <w:pPr>
              <w:jc w:val="both"/>
              <w:rPr>
                <w:rFonts w:ascii="NTTimes/Cyrillic" w:hAnsi="NTTimes/Cyrillic"/>
                <w:sz w:val="18"/>
              </w:rPr>
            </w:pPr>
            <w:r>
              <w:rPr>
                <w:rFonts w:ascii="NTTimes/Cyrillic" w:hAnsi="NTTimes/Cyrillic"/>
                <w:sz w:val="18"/>
              </w:rPr>
              <w:t>048-В</w:t>
            </w:r>
          </w:p>
        </w:tc>
        <w:tc>
          <w:tcPr>
            <w:tcW w:w="1081" w:type="dxa"/>
          </w:tcPr>
          <w:p w:rsidR="00000000" w:rsidRDefault="00A75214">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050-В</w:t>
            </w:r>
          </w:p>
        </w:tc>
        <w:tc>
          <w:tcPr>
            <w:tcW w:w="1081" w:type="dxa"/>
          </w:tcPr>
          <w:p w:rsidR="00000000" w:rsidRDefault="00A75214">
            <w:pPr>
              <w:jc w:val="both"/>
              <w:rPr>
                <w:rFonts w:ascii="NTTimes/Cyrillic" w:hAnsi="NTTimes/Cyrillic"/>
                <w:sz w:val="18"/>
              </w:rPr>
            </w:pPr>
            <w:r>
              <w:rPr>
                <w:rFonts w:ascii="NTTimes/Cyrillic" w:hAnsi="NTTimes/Cyrillic"/>
                <w:sz w:val="18"/>
              </w:rPr>
              <w:t>051-Д</w:t>
            </w:r>
          </w:p>
        </w:tc>
        <w:tc>
          <w:tcPr>
            <w:tcW w:w="1081" w:type="dxa"/>
          </w:tcPr>
          <w:p w:rsidR="00000000" w:rsidRDefault="00A75214">
            <w:pPr>
              <w:jc w:val="both"/>
              <w:rPr>
                <w:rFonts w:ascii="NTTimes/Cyrillic" w:hAnsi="NTTimes/Cyrillic"/>
                <w:sz w:val="18"/>
              </w:rPr>
            </w:pPr>
            <w:r>
              <w:rPr>
                <w:rFonts w:ascii="NTTimes/Cyrillic" w:hAnsi="NTTimes/Cyrillic"/>
                <w:sz w:val="18"/>
              </w:rPr>
              <w:t>052-Г</w:t>
            </w:r>
          </w:p>
        </w:tc>
        <w:tc>
          <w:tcPr>
            <w:tcW w:w="1081" w:type="dxa"/>
          </w:tcPr>
          <w:p w:rsidR="00000000" w:rsidRDefault="00A75214">
            <w:pPr>
              <w:jc w:val="both"/>
              <w:rPr>
                <w:rFonts w:ascii="NTTimes/Cyrillic" w:hAnsi="NTTimes/Cyrillic"/>
                <w:sz w:val="18"/>
              </w:rPr>
            </w:pPr>
            <w:r>
              <w:rPr>
                <w:rFonts w:ascii="NTTimes/Cyrillic" w:hAnsi="NTTimes/Cyrillic"/>
                <w:sz w:val="18"/>
              </w:rPr>
              <w:t>053-В</w:t>
            </w:r>
          </w:p>
        </w:tc>
        <w:tc>
          <w:tcPr>
            <w:tcW w:w="1081" w:type="dxa"/>
          </w:tcPr>
          <w:p w:rsidR="00000000" w:rsidRDefault="00A75214">
            <w:pPr>
              <w:jc w:val="both"/>
              <w:rPr>
                <w:rFonts w:ascii="NTTimes/Cyrillic" w:hAnsi="NTTimes/Cyrillic"/>
                <w:sz w:val="18"/>
              </w:rPr>
            </w:pPr>
            <w:r>
              <w:rPr>
                <w:rFonts w:ascii="NTTimes/Cyrillic" w:hAnsi="NTTimes/Cyrillic"/>
                <w:sz w:val="18"/>
              </w:rPr>
              <w:t>054-Д</w:t>
            </w:r>
          </w:p>
        </w:tc>
        <w:tc>
          <w:tcPr>
            <w:tcW w:w="1081" w:type="dxa"/>
          </w:tcPr>
          <w:p w:rsidR="00000000" w:rsidRDefault="00A75214">
            <w:pPr>
              <w:jc w:val="both"/>
              <w:rPr>
                <w:rFonts w:ascii="NTTimes/Cyrillic" w:hAnsi="NTTimes/Cyrillic"/>
                <w:sz w:val="18"/>
              </w:rPr>
            </w:pPr>
            <w:r>
              <w:rPr>
                <w:rFonts w:ascii="NTTimes/Cyrillic" w:hAnsi="NTTimes/Cyrillic"/>
                <w:sz w:val="18"/>
              </w:rPr>
              <w:t>055-Г</w:t>
            </w:r>
          </w:p>
        </w:tc>
        <w:tc>
          <w:tcPr>
            <w:tcW w:w="1081" w:type="dxa"/>
          </w:tcPr>
          <w:p w:rsidR="00000000" w:rsidRDefault="00A75214">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057-Г</w:t>
            </w:r>
          </w:p>
        </w:tc>
        <w:tc>
          <w:tcPr>
            <w:tcW w:w="1081" w:type="dxa"/>
          </w:tcPr>
          <w:p w:rsidR="00000000" w:rsidRDefault="00A75214">
            <w:pPr>
              <w:jc w:val="both"/>
              <w:rPr>
                <w:rFonts w:ascii="NTTimes/Cyrillic" w:hAnsi="NTTimes/Cyrillic"/>
                <w:sz w:val="18"/>
              </w:rPr>
            </w:pPr>
            <w:r>
              <w:rPr>
                <w:rFonts w:ascii="NTTimes/Cyrillic" w:hAnsi="NTTimes/Cyrillic"/>
                <w:sz w:val="18"/>
              </w:rPr>
              <w:t>058-Г</w:t>
            </w:r>
          </w:p>
        </w:tc>
        <w:tc>
          <w:tcPr>
            <w:tcW w:w="1081" w:type="dxa"/>
          </w:tcPr>
          <w:p w:rsidR="00000000" w:rsidRDefault="00A75214">
            <w:pPr>
              <w:jc w:val="both"/>
              <w:rPr>
                <w:rFonts w:ascii="NTTimes/Cyrillic" w:hAnsi="NTTimes/Cyrillic"/>
                <w:sz w:val="18"/>
              </w:rPr>
            </w:pPr>
            <w:r>
              <w:rPr>
                <w:rFonts w:ascii="NTTimes/Cyrillic" w:hAnsi="NTTimes/Cyrillic"/>
                <w:sz w:val="18"/>
              </w:rPr>
              <w:t>059-В</w:t>
            </w:r>
          </w:p>
        </w:tc>
        <w:tc>
          <w:tcPr>
            <w:tcW w:w="1081" w:type="dxa"/>
          </w:tcPr>
          <w:p w:rsidR="00000000" w:rsidRDefault="00A75214">
            <w:pPr>
              <w:jc w:val="both"/>
              <w:rPr>
                <w:rFonts w:ascii="NTTimes/Cyrillic" w:hAnsi="NTTimes/Cyrillic"/>
                <w:sz w:val="18"/>
              </w:rPr>
            </w:pPr>
            <w:r>
              <w:rPr>
                <w:rFonts w:ascii="NTTimes/Cyrillic" w:hAnsi="NTTimes/Cyrillic"/>
                <w:sz w:val="18"/>
              </w:rPr>
              <w:t>060-Д</w:t>
            </w:r>
          </w:p>
        </w:tc>
        <w:tc>
          <w:tcPr>
            <w:tcW w:w="1081" w:type="dxa"/>
          </w:tcPr>
          <w:p w:rsidR="00000000" w:rsidRDefault="00A75214">
            <w:pPr>
              <w:jc w:val="both"/>
              <w:rPr>
                <w:rFonts w:ascii="NTTimes/Cyrillic" w:hAnsi="NTTimes/Cyrillic"/>
                <w:sz w:val="18"/>
              </w:rPr>
            </w:pPr>
            <w:r>
              <w:rPr>
                <w:rFonts w:ascii="NTTimes/Cyrillic" w:hAnsi="NTTimes/Cyrillic"/>
                <w:sz w:val="18"/>
              </w:rPr>
              <w:t>061-В</w:t>
            </w:r>
          </w:p>
        </w:tc>
        <w:tc>
          <w:tcPr>
            <w:tcW w:w="1081" w:type="dxa"/>
          </w:tcPr>
          <w:p w:rsidR="00000000" w:rsidRDefault="00A75214">
            <w:pPr>
              <w:jc w:val="both"/>
              <w:rPr>
                <w:rFonts w:ascii="NTTimes/Cyrillic" w:hAnsi="NTTimes/Cyrillic"/>
                <w:sz w:val="18"/>
              </w:rPr>
            </w:pPr>
            <w:r>
              <w:rPr>
                <w:rFonts w:ascii="NTTimes/Cyrillic" w:hAnsi="NTTimes/Cyrillic"/>
                <w:sz w:val="18"/>
              </w:rPr>
              <w:t>062-Б</w:t>
            </w:r>
          </w:p>
        </w:tc>
        <w:tc>
          <w:tcPr>
            <w:tcW w:w="1081" w:type="dxa"/>
          </w:tcPr>
          <w:p w:rsidR="00000000" w:rsidRDefault="00A75214">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064-Д</w:t>
            </w:r>
          </w:p>
        </w:tc>
        <w:tc>
          <w:tcPr>
            <w:tcW w:w="1081" w:type="dxa"/>
          </w:tcPr>
          <w:p w:rsidR="00000000" w:rsidRDefault="00A75214">
            <w:pPr>
              <w:jc w:val="both"/>
              <w:rPr>
                <w:rFonts w:ascii="NTTimes/Cyrillic" w:hAnsi="NTTimes/Cyrillic"/>
                <w:sz w:val="18"/>
              </w:rPr>
            </w:pPr>
            <w:r>
              <w:rPr>
                <w:rFonts w:ascii="NTTimes/Cyrillic" w:hAnsi="NTTimes/Cyrillic"/>
                <w:sz w:val="18"/>
              </w:rPr>
              <w:t>065-Д</w:t>
            </w:r>
          </w:p>
        </w:tc>
        <w:tc>
          <w:tcPr>
            <w:tcW w:w="1081" w:type="dxa"/>
          </w:tcPr>
          <w:p w:rsidR="00000000" w:rsidRDefault="00A75214">
            <w:pPr>
              <w:jc w:val="both"/>
              <w:rPr>
                <w:rFonts w:ascii="NTTimes/Cyrillic" w:hAnsi="NTTimes/Cyrillic"/>
                <w:sz w:val="18"/>
              </w:rPr>
            </w:pPr>
            <w:r>
              <w:rPr>
                <w:rFonts w:ascii="NTTimes/Cyrillic" w:hAnsi="NTTimes/Cyrillic"/>
                <w:sz w:val="18"/>
              </w:rPr>
              <w:t>0</w:t>
            </w:r>
            <w:r>
              <w:rPr>
                <w:rFonts w:ascii="NTTimes/Cyrillic" w:hAnsi="NTTimes/Cyrillic"/>
                <w:sz w:val="18"/>
              </w:rPr>
              <w:t>66-Б</w:t>
            </w:r>
          </w:p>
        </w:tc>
        <w:tc>
          <w:tcPr>
            <w:tcW w:w="1081" w:type="dxa"/>
          </w:tcPr>
          <w:p w:rsidR="00000000" w:rsidRDefault="00A75214">
            <w:pPr>
              <w:jc w:val="both"/>
              <w:rPr>
                <w:rFonts w:ascii="NTTimes/Cyrillic" w:hAnsi="NTTimes/Cyrillic"/>
                <w:sz w:val="18"/>
              </w:rPr>
            </w:pPr>
            <w:r>
              <w:rPr>
                <w:rFonts w:ascii="NTTimes/Cyrillic" w:hAnsi="NTTimes/Cyrillic"/>
                <w:sz w:val="18"/>
              </w:rPr>
              <w:t>067-Г</w:t>
            </w:r>
          </w:p>
        </w:tc>
        <w:tc>
          <w:tcPr>
            <w:tcW w:w="1081" w:type="dxa"/>
          </w:tcPr>
          <w:p w:rsidR="00000000" w:rsidRDefault="00A75214">
            <w:pPr>
              <w:jc w:val="both"/>
              <w:rPr>
                <w:rFonts w:ascii="NTTimes/Cyrillic" w:hAnsi="NTTimes/Cyrillic"/>
                <w:sz w:val="18"/>
              </w:rPr>
            </w:pPr>
            <w:r>
              <w:rPr>
                <w:rFonts w:ascii="NTTimes/Cyrillic" w:hAnsi="NTTimes/Cyrillic"/>
                <w:sz w:val="18"/>
              </w:rPr>
              <w:t>068-Б</w:t>
            </w:r>
          </w:p>
        </w:tc>
        <w:tc>
          <w:tcPr>
            <w:tcW w:w="1081" w:type="dxa"/>
          </w:tcPr>
          <w:p w:rsidR="00000000" w:rsidRDefault="00A75214">
            <w:pPr>
              <w:jc w:val="both"/>
              <w:rPr>
                <w:rFonts w:ascii="NTTimes/Cyrillic" w:hAnsi="NTTimes/Cyrillic"/>
                <w:sz w:val="18"/>
              </w:rPr>
            </w:pPr>
            <w:r>
              <w:rPr>
                <w:rFonts w:ascii="NTTimes/Cyrillic" w:hAnsi="NTTimes/Cyrillic"/>
                <w:sz w:val="18"/>
              </w:rPr>
              <w:t>069-Д</w:t>
            </w:r>
          </w:p>
        </w:tc>
        <w:tc>
          <w:tcPr>
            <w:tcW w:w="1081" w:type="dxa"/>
          </w:tcPr>
          <w:p w:rsidR="00000000" w:rsidRDefault="00A75214">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071-А</w:t>
            </w:r>
          </w:p>
        </w:tc>
        <w:tc>
          <w:tcPr>
            <w:tcW w:w="1081" w:type="dxa"/>
          </w:tcPr>
          <w:p w:rsidR="00000000" w:rsidRDefault="00A75214">
            <w:pPr>
              <w:jc w:val="both"/>
              <w:rPr>
                <w:rFonts w:ascii="NTTimes/Cyrillic" w:hAnsi="NTTimes/Cyrillic"/>
                <w:sz w:val="18"/>
              </w:rPr>
            </w:pPr>
            <w:r>
              <w:rPr>
                <w:rFonts w:ascii="NTTimes/Cyrillic" w:hAnsi="NTTimes/Cyrillic"/>
                <w:sz w:val="18"/>
              </w:rPr>
              <w:t>072-Б</w:t>
            </w:r>
          </w:p>
        </w:tc>
        <w:tc>
          <w:tcPr>
            <w:tcW w:w="1081" w:type="dxa"/>
          </w:tcPr>
          <w:p w:rsidR="00000000" w:rsidRDefault="00A75214">
            <w:pPr>
              <w:jc w:val="both"/>
              <w:rPr>
                <w:rFonts w:ascii="NTTimes/Cyrillic" w:hAnsi="NTTimes/Cyrillic"/>
                <w:sz w:val="18"/>
              </w:rPr>
            </w:pPr>
            <w:r>
              <w:rPr>
                <w:rFonts w:ascii="NTTimes/Cyrillic" w:hAnsi="NTTimes/Cyrillic"/>
                <w:sz w:val="18"/>
              </w:rPr>
              <w:t>073-А</w:t>
            </w:r>
          </w:p>
        </w:tc>
        <w:tc>
          <w:tcPr>
            <w:tcW w:w="1081" w:type="dxa"/>
          </w:tcPr>
          <w:p w:rsidR="00000000" w:rsidRDefault="00A75214">
            <w:pPr>
              <w:jc w:val="both"/>
              <w:rPr>
                <w:rFonts w:ascii="NTTimes/Cyrillic" w:hAnsi="NTTimes/Cyrillic"/>
                <w:sz w:val="18"/>
              </w:rPr>
            </w:pPr>
            <w:r>
              <w:rPr>
                <w:rFonts w:ascii="NTTimes/Cyrillic" w:hAnsi="NTTimes/Cyrillic"/>
                <w:sz w:val="18"/>
              </w:rPr>
              <w:t>074-Д</w:t>
            </w:r>
          </w:p>
        </w:tc>
        <w:tc>
          <w:tcPr>
            <w:tcW w:w="1081" w:type="dxa"/>
          </w:tcPr>
          <w:p w:rsidR="00000000" w:rsidRDefault="00A75214">
            <w:pPr>
              <w:jc w:val="both"/>
              <w:rPr>
                <w:rFonts w:ascii="NTTimes/Cyrillic" w:hAnsi="NTTimes/Cyrillic"/>
                <w:sz w:val="18"/>
              </w:rPr>
            </w:pPr>
            <w:r>
              <w:rPr>
                <w:rFonts w:ascii="NTTimes/Cyrillic" w:hAnsi="NTTimes/Cyrillic"/>
                <w:sz w:val="18"/>
              </w:rPr>
              <w:t>075-Д</w:t>
            </w:r>
          </w:p>
        </w:tc>
        <w:tc>
          <w:tcPr>
            <w:tcW w:w="1081" w:type="dxa"/>
          </w:tcPr>
          <w:p w:rsidR="00000000" w:rsidRDefault="00A75214">
            <w:pPr>
              <w:jc w:val="both"/>
              <w:rPr>
                <w:rFonts w:ascii="NTTimes/Cyrillic" w:hAnsi="NTTimes/Cyrillic"/>
                <w:sz w:val="18"/>
              </w:rPr>
            </w:pPr>
            <w:r>
              <w:rPr>
                <w:rFonts w:ascii="NTTimes/Cyrillic" w:hAnsi="NTTimes/Cyrillic"/>
                <w:sz w:val="18"/>
              </w:rPr>
              <w:t>076-А</w:t>
            </w:r>
          </w:p>
        </w:tc>
        <w:tc>
          <w:tcPr>
            <w:tcW w:w="1081" w:type="dxa"/>
          </w:tcPr>
          <w:p w:rsidR="00000000" w:rsidRDefault="00A75214">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078-Д</w:t>
            </w:r>
          </w:p>
        </w:tc>
        <w:tc>
          <w:tcPr>
            <w:tcW w:w="1081" w:type="dxa"/>
          </w:tcPr>
          <w:p w:rsidR="00000000" w:rsidRDefault="00A75214">
            <w:pPr>
              <w:jc w:val="both"/>
              <w:rPr>
                <w:rFonts w:ascii="NTTimes/Cyrillic" w:hAnsi="NTTimes/Cyrillic"/>
                <w:sz w:val="18"/>
              </w:rPr>
            </w:pPr>
            <w:r>
              <w:rPr>
                <w:rFonts w:ascii="NTTimes/Cyrillic" w:hAnsi="NTTimes/Cyrillic"/>
                <w:sz w:val="18"/>
              </w:rPr>
              <w:t>079-Б</w:t>
            </w:r>
          </w:p>
        </w:tc>
        <w:tc>
          <w:tcPr>
            <w:tcW w:w="1081" w:type="dxa"/>
          </w:tcPr>
          <w:p w:rsidR="00000000" w:rsidRDefault="00A75214">
            <w:pPr>
              <w:jc w:val="both"/>
              <w:rPr>
                <w:rFonts w:ascii="NTTimes/Cyrillic" w:hAnsi="NTTimes/Cyrillic"/>
                <w:sz w:val="18"/>
              </w:rPr>
            </w:pPr>
            <w:r>
              <w:rPr>
                <w:rFonts w:ascii="NTTimes/Cyrillic" w:hAnsi="NTTimes/Cyrillic"/>
                <w:sz w:val="18"/>
              </w:rPr>
              <w:t>080-В</w:t>
            </w:r>
          </w:p>
        </w:tc>
        <w:tc>
          <w:tcPr>
            <w:tcW w:w="1081" w:type="dxa"/>
          </w:tcPr>
          <w:p w:rsidR="00000000" w:rsidRDefault="00A75214">
            <w:pPr>
              <w:jc w:val="both"/>
              <w:rPr>
                <w:rFonts w:ascii="NTTimes/Cyrillic" w:hAnsi="NTTimes/Cyrillic"/>
                <w:sz w:val="18"/>
              </w:rPr>
            </w:pPr>
            <w:r>
              <w:rPr>
                <w:rFonts w:ascii="NTTimes/Cyrillic" w:hAnsi="NTTimes/Cyrillic"/>
                <w:sz w:val="18"/>
              </w:rPr>
              <w:t>081-Б</w:t>
            </w:r>
          </w:p>
        </w:tc>
        <w:tc>
          <w:tcPr>
            <w:tcW w:w="1081" w:type="dxa"/>
          </w:tcPr>
          <w:p w:rsidR="00000000" w:rsidRDefault="00A75214">
            <w:pPr>
              <w:jc w:val="both"/>
              <w:rPr>
                <w:rFonts w:ascii="NTTimes/Cyrillic" w:hAnsi="NTTimes/Cyrillic"/>
                <w:sz w:val="18"/>
              </w:rPr>
            </w:pPr>
            <w:r>
              <w:rPr>
                <w:rFonts w:ascii="NTTimes/Cyrillic" w:hAnsi="NTTimes/Cyrillic"/>
                <w:sz w:val="18"/>
              </w:rPr>
              <w:t>082-А</w:t>
            </w:r>
          </w:p>
        </w:tc>
        <w:tc>
          <w:tcPr>
            <w:tcW w:w="1081" w:type="dxa"/>
          </w:tcPr>
          <w:p w:rsidR="00000000" w:rsidRDefault="00A75214">
            <w:pPr>
              <w:jc w:val="both"/>
              <w:rPr>
                <w:rFonts w:ascii="NTTimes/Cyrillic" w:hAnsi="NTTimes/Cyrillic"/>
                <w:sz w:val="18"/>
              </w:rPr>
            </w:pPr>
            <w:r>
              <w:rPr>
                <w:rFonts w:ascii="NTTimes/Cyrillic" w:hAnsi="NTTimes/Cyrillic"/>
                <w:sz w:val="18"/>
              </w:rPr>
              <w:t>083-Г</w:t>
            </w:r>
          </w:p>
        </w:tc>
        <w:tc>
          <w:tcPr>
            <w:tcW w:w="1081" w:type="dxa"/>
          </w:tcPr>
          <w:p w:rsidR="00000000" w:rsidRDefault="00A75214">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085-Г</w:t>
            </w:r>
          </w:p>
        </w:tc>
        <w:tc>
          <w:tcPr>
            <w:tcW w:w="1081" w:type="dxa"/>
          </w:tcPr>
          <w:p w:rsidR="00000000" w:rsidRDefault="00A75214">
            <w:pPr>
              <w:jc w:val="both"/>
              <w:rPr>
                <w:rFonts w:ascii="NTTimes/Cyrillic" w:hAnsi="NTTimes/Cyrillic"/>
                <w:sz w:val="18"/>
              </w:rPr>
            </w:pPr>
            <w:r>
              <w:rPr>
                <w:rFonts w:ascii="NTTimes/Cyrillic" w:hAnsi="NTTimes/Cyrillic"/>
                <w:sz w:val="18"/>
              </w:rPr>
              <w:t>086-Д</w:t>
            </w:r>
          </w:p>
        </w:tc>
        <w:tc>
          <w:tcPr>
            <w:tcW w:w="1081" w:type="dxa"/>
          </w:tcPr>
          <w:p w:rsidR="00000000" w:rsidRDefault="00A75214">
            <w:pPr>
              <w:jc w:val="both"/>
              <w:rPr>
                <w:rFonts w:ascii="NTTimes/Cyrillic" w:hAnsi="NTTimes/Cyrillic"/>
                <w:sz w:val="18"/>
              </w:rPr>
            </w:pPr>
            <w:r>
              <w:rPr>
                <w:rFonts w:ascii="NTTimes/Cyrillic" w:hAnsi="NTTimes/Cyrillic"/>
                <w:sz w:val="18"/>
              </w:rPr>
              <w:t>087-Д</w:t>
            </w:r>
          </w:p>
        </w:tc>
        <w:tc>
          <w:tcPr>
            <w:tcW w:w="1081" w:type="dxa"/>
          </w:tcPr>
          <w:p w:rsidR="00000000" w:rsidRDefault="00A75214">
            <w:pPr>
              <w:jc w:val="both"/>
              <w:rPr>
                <w:rFonts w:ascii="NTTimes/Cyrillic" w:hAnsi="NTTimes/Cyrillic"/>
                <w:sz w:val="18"/>
              </w:rPr>
            </w:pPr>
            <w:r>
              <w:rPr>
                <w:rFonts w:ascii="NTTimes/Cyrillic" w:hAnsi="NTTimes/Cyrillic"/>
                <w:sz w:val="18"/>
              </w:rPr>
              <w:t>088-Д</w:t>
            </w:r>
          </w:p>
        </w:tc>
        <w:tc>
          <w:tcPr>
            <w:tcW w:w="1081" w:type="dxa"/>
          </w:tcPr>
          <w:p w:rsidR="00000000" w:rsidRDefault="00A75214">
            <w:pPr>
              <w:jc w:val="both"/>
              <w:rPr>
                <w:rFonts w:ascii="NTTimes/Cyrillic" w:hAnsi="NTTimes/Cyrillic"/>
                <w:sz w:val="18"/>
              </w:rPr>
            </w:pPr>
            <w:r>
              <w:rPr>
                <w:rFonts w:ascii="NTTimes/Cyrillic" w:hAnsi="NTTimes/Cyrillic"/>
                <w:sz w:val="18"/>
              </w:rPr>
              <w:t>089-А</w:t>
            </w:r>
          </w:p>
        </w:tc>
        <w:tc>
          <w:tcPr>
            <w:tcW w:w="1081" w:type="dxa"/>
          </w:tcPr>
          <w:p w:rsidR="00000000" w:rsidRDefault="00A75214">
            <w:pPr>
              <w:jc w:val="both"/>
              <w:rPr>
                <w:rFonts w:ascii="NTTimes/Cyrillic" w:hAnsi="NTTimes/Cyrillic"/>
                <w:sz w:val="18"/>
              </w:rPr>
            </w:pPr>
            <w:r>
              <w:rPr>
                <w:rFonts w:ascii="NTTimes/Cyrillic" w:hAnsi="NTTimes/Cyrillic"/>
                <w:sz w:val="18"/>
              </w:rPr>
              <w:t>090-А</w:t>
            </w:r>
          </w:p>
        </w:tc>
        <w:tc>
          <w:tcPr>
            <w:tcW w:w="1081" w:type="dxa"/>
          </w:tcPr>
          <w:p w:rsidR="00000000" w:rsidRDefault="00A75214">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092-Б</w:t>
            </w:r>
          </w:p>
        </w:tc>
        <w:tc>
          <w:tcPr>
            <w:tcW w:w="1081" w:type="dxa"/>
          </w:tcPr>
          <w:p w:rsidR="00000000" w:rsidRDefault="00A75214">
            <w:pPr>
              <w:jc w:val="both"/>
              <w:rPr>
                <w:rFonts w:ascii="NTTimes/Cyrillic" w:hAnsi="NTTimes/Cyrillic"/>
                <w:sz w:val="18"/>
              </w:rPr>
            </w:pPr>
            <w:r>
              <w:rPr>
                <w:rFonts w:ascii="NTTimes/Cyrillic" w:hAnsi="NTTimes/Cyrillic"/>
                <w:sz w:val="18"/>
              </w:rPr>
              <w:t>093-А</w:t>
            </w:r>
          </w:p>
        </w:tc>
        <w:tc>
          <w:tcPr>
            <w:tcW w:w="1081" w:type="dxa"/>
          </w:tcPr>
          <w:p w:rsidR="00000000" w:rsidRDefault="00A75214">
            <w:pPr>
              <w:jc w:val="both"/>
              <w:rPr>
                <w:rFonts w:ascii="NTTimes/Cyrillic" w:hAnsi="NTTimes/Cyrillic"/>
                <w:sz w:val="18"/>
              </w:rPr>
            </w:pPr>
            <w:r>
              <w:rPr>
                <w:rFonts w:ascii="NTTimes/Cyrillic" w:hAnsi="NTTimes/Cyrillic"/>
                <w:sz w:val="18"/>
              </w:rPr>
              <w:t>094-В</w:t>
            </w:r>
          </w:p>
        </w:tc>
        <w:tc>
          <w:tcPr>
            <w:tcW w:w="1081" w:type="dxa"/>
          </w:tcPr>
          <w:p w:rsidR="00000000" w:rsidRDefault="00A75214">
            <w:pPr>
              <w:jc w:val="both"/>
              <w:rPr>
                <w:rFonts w:ascii="NTTimes/Cyrillic" w:hAnsi="NTTimes/Cyrillic"/>
                <w:sz w:val="18"/>
              </w:rPr>
            </w:pPr>
            <w:r>
              <w:rPr>
                <w:rFonts w:ascii="NTTimes/Cyrillic" w:hAnsi="NTTimes/Cyrillic"/>
                <w:sz w:val="18"/>
              </w:rPr>
              <w:t>095-Г</w:t>
            </w:r>
          </w:p>
        </w:tc>
        <w:tc>
          <w:tcPr>
            <w:tcW w:w="1081" w:type="dxa"/>
          </w:tcPr>
          <w:p w:rsidR="00000000" w:rsidRDefault="00A75214">
            <w:pPr>
              <w:jc w:val="both"/>
              <w:rPr>
                <w:rFonts w:ascii="NTTimes/Cyrillic" w:hAnsi="NTTimes/Cyrillic"/>
                <w:sz w:val="18"/>
              </w:rPr>
            </w:pPr>
            <w:r>
              <w:rPr>
                <w:rFonts w:ascii="NTTimes/Cyrillic" w:hAnsi="NTTimes/Cyrillic"/>
                <w:sz w:val="18"/>
              </w:rPr>
              <w:t>096-Д</w:t>
            </w:r>
          </w:p>
        </w:tc>
        <w:tc>
          <w:tcPr>
            <w:tcW w:w="1081" w:type="dxa"/>
          </w:tcPr>
          <w:p w:rsidR="00000000" w:rsidRDefault="00A75214">
            <w:pPr>
              <w:jc w:val="both"/>
              <w:rPr>
                <w:rFonts w:ascii="NTTimes/Cyrillic" w:hAnsi="NTTimes/Cyrillic"/>
                <w:sz w:val="18"/>
              </w:rPr>
            </w:pPr>
            <w:r>
              <w:rPr>
                <w:rFonts w:ascii="NTTimes/Cyrillic" w:hAnsi="NTTimes/Cyrillic"/>
                <w:sz w:val="18"/>
              </w:rPr>
              <w:t>097-Д</w:t>
            </w:r>
          </w:p>
        </w:tc>
        <w:tc>
          <w:tcPr>
            <w:tcW w:w="1081" w:type="dxa"/>
          </w:tcPr>
          <w:p w:rsidR="00000000" w:rsidRDefault="00A75214">
            <w:pPr>
              <w:jc w:val="both"/>
              <w:rPr>
                <w:rFonts w:ascii="NTTimes/Cyrillic" w:hAnsi="NTTimes/Cyrillic"/>
                <w:sz w:val="18"/>
              </w:rPr>
            </w:pPr>
            <w:r>
              <w:rPr>
                <w:rFonts w:ascii="NTTimes/Cyrillic" w:hAnsi="NTTimes/Cyrillic"/>
                <w:sz w:val="18"/>
              </w:rPr>
              <w:t>098-Д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099-Д</w:t>
            </w:r>
          </w:p>
        </w:tc>
        <w:tc>
          <w:tcPr>
            <w:tcW w:w="1081" w:type="dxa"/>
          </w:tcPr>
          <w:p w:rsidR="00000000" w:rsidRDefault="00A75214">
            <w:pPr>
              <w:jc w:val="both"/>
              <w:rPr>
                <w:rFonts w:ascii="NTTimes/Cyrillic" w:hAnsi="NTTimes/Cyrillic"/>
                <w:sz w:val="18"/>
              </w:rPr>
            </w:pPr>
            <w:r>
              <w:rPr>
                <w:rFonts w:ascii="NTTimes/Cyrillic" w:hAnsi="NTTimes/Cyrillic"/>
                <w:sz w:val="18"/>
              </w:rPr>
              <w:t>100-Д</w:t>
            </w:r>
          </w:p>
        </w:tc>
        <w:tc>
          <w:tcPr>
            <w:tcW w:w="1081" w:type="dxa"/>
          </w:tcPr>
          <w:p w:rsidR="00000000" w:rsidRDefault="00A75214">
            <w:pPr>
              <w:jc w:val="both"/>
              <w:rPr>
                <w:rFonts w:ascii="NTTimes/Cyrillic" w:hAnsi="NTTimes/Cyrillic"/>
                <w:sz w:val="18"/>
              </w:rPr>
            </w:pPr>
            <w:r>
              <w:rPr>
                <w:rFonts w:ascii="NTTimes/Cyrillic" w:hAnsi="NTTimes/Cyrillic"/>
                <w:sz w:val="18"/>
              </w:rPr>
              <w:t>101-Д</w:t>
            </w:r>
          </w:p>
        </w:tc>
        <w:tc>
          <w:tcPr>
            <w:tcW w:w="1081" w:type="dxa"/>
          </w:tcPr>
          <w:p w:rsidR="00000000" w:rsidRDefault="00A75214">
            <w:pPr>
              <w:jc w:val="both"/>
              <w:rPr>
                <w:rFonts w:ascii="NTTimes/Cyrillic" w:hAnsi="NTTimes/Cyrillic"/>
                <w:sz w:val="18"/>
              </w:rPr>
            </w:pPr>
            <w:r>
              <w:rPr>
                <w:rFonts w:ascii="NTTimes/Cyrillic" w:hAnsi="NTTimes/Cyrillic"/>
                <w:sz w:val="18"/>
              </w:rPr>
              <w:t>102-Д</w:t>
            </w:r>
          </w:p>
        </w:tc>
        <w:tc>
          <w:tcPr>
            <w:tcW w:w="1081" w:type="dxa"/>
          </w:tcPr>
          <w:p w:rsidR="00000000" w:rsidRDefault="00A75214">
            <w:pPr>
              <w:jc w:val="both"/>
              <w:rPr>
                <w:rFonts w:ascii="NTTimes/Cyrillic" w:hAnsi="NTTimes/Cyrillic"/>
                <w:sz w:val="18"/>
              </w:rPr>
            </w:pPr>
            <w:r>
              <w:rPr>
                <w:rFonts w:ascii="NTTimes/Cyrillic" w:hAnsi="NTTimes/Cyrillic"/>
                <w:sz w:val="18"/>
              </w:rPr>
              <w:t>103-В</w:t>
            </w:r>
          </w:p>
        </w:tc>
        <w:tc>
          <w:tcPr>
            <w:tcW w:w="1081" w:type="dxa"/>
          </w:tcPr>
          <w:p w:rsidR="00000000" w:rsidRDefault="00A75214">
            <w:pPr>
              <w:jc w:val="both"/>
              <w:rPr>
                <w:rFonts w:ascii="NTTimes/Cyrillic" w:hAnsi="NTTimes/Cyrillic"/>
                <w:sz w:val="18"/>
              </w:rPr>
            </w:pPr>
            <w:r>
              <w:rPr>
                <w:rFonts w:ascii="NTTimes/Cyrillic" w:hAnsi="NTTimes/Cyrillic"/>
                <w:sz w:val="18"/>
              </w:rPr>
              <w:t>104-Д</w:t>
            </w:r>
          </w:p>
        </w:tc>
        <w:tc>
          <w:tcPr>
            <w:tcW w:w="1081" w:type="dxa"/>
          </w:tcPr>
          <w:p w:rsidR="00000000" w:rsidRDefault="00A75214">
            <w:pPr>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106-В</w:t>
            </w:r>
          </w:p>
        </w:tc>
        <w:tc>
          <w:tcPr>
            <w:tcW w:w="1081" w:type="dxa"/>
          </w:tcPr>
          <w:p w:rsidR="00000000" w:rsidRDefault="00A75214">
            <w:pPr>
              <w:jc w:val="both"/>
              <w:rPr>
                <w:rFonts w:ascii="NTTimes/Cyrillic" w:hAnsi="NTTimes/Cyrillic"/>
                <w:sz w:val="18"/>
              </w:rPr>
            </w:pPr>
            <w:r>
              <w:rPr>
                <w:rFonts w:ascii="NTTimes/Cyrillic" w:hAnsi="NTTimes/Cyrillic"/>
                <w:sz w:val="18"/>
              </w:rPr>
              <w:t>107-Б</w:t>
            </w:r>
          </w:p>
        </w:tc>
        <w:tc>
          <w:tcPr>
            <w:tcW w:w="1081" w:type="dxa"/>
          </w:tcPr>
          <w:p w:rsidR="00000000" w:rsidRDefault="00A75214">
            <w:pPr>
              <w:jc w:val="both"/>
              <w:rPr>
                <w:rFonts w:ascii="NTTimes/Cyrillic" w:hAnsi="NTTimes/Cyrillic"/>
                <w:sz w:val="18"/>
              </w:rPr>
            </w:pPr>
            <w:r>
              <w:rPr>
                <w:rFonts w:ascii="NTTimes/Cyrillic" w:hAnsi="NTTimes/Cyrillic"/>
                <w:sz w:val="18"/>
              </w:rPr>
              <w:t>108-В</w:t>
            </w:r>
          </w:p>
        </w:tc>
        <w:tc>
          <w:tcPr>
            <w:tcW w:w="1081" w:type="dxa"/>
          </w:tcPr>
          <w:p w:rsidR="00000000" w:rsidRDefault="00A75214">
            <w:pPr>
              <w:jc w:val="both"/>
              <w:rPr>
                <w:rFonts w:ascii="NTTimes/Cyrillic" w:hAnsi="NTTimes/Cyrillic"/>
                <w:sz w:val="18"/>
              </w:rPr>
            </w:pPr>
            <w:r>
              <w:rPr>
                <w:rFonts w:ascii="NTTimes/Cyrillic" w:hAnsi="NTTimes/Cyrillic"/>
                <w:sz w:val="18"/>
              </w:rPr>
              <w:t>109-В</w:t>
            </w:r>
          </w:p>
        </w:tc>
        <w:tc>
          <w:tcPr>
            <w:tcW w:w="1081" w:type="dxa"/>
          </w:tcPr>
          <w:p w:rsidR="00000000" w:rsidRDefault="00A75214">
            <w:pPr>
              <w:jc w:val="both"/>
              <w:rPr>
                <w:rFonts w:ascii="NTTimes/Cyrillic" w:hAnsi="NTTimes/Cyrillic"/>
                <w:sz w:val="18"/>
              </w:rPr>
            </w:pPr>
            <w:r>
              <w:rPr>
                <w:rFonts w:ascii="NTTimes/Cyrillic" w:hAnsi="NTTimes/Cyrillic"/>
                <w:sz w:val="18"/>
              </w:rPr>
              <w:t>110-Д</w:t>
            </w:r>
          </w:p>
        </w:tc>
        <w:tc>
          <w:tcPr>
            <w:tcW w:w="1081" w:type="dxa"/>
          </w:tcPr>
          <w:p w:rsidR="00000000" w:rsidRDefault="00A75214">
            <w:pPr>
              <w:jc w:val="both"/>
              <w:rPr>
                <w:rFonts w:ascii="NTTimes/Cyrillic" w:hAnsi="NTTimes/Cyrillic"/>
                <w:sz w:val="18"/>
              </w:rPr>
            </w:pPr>
            <w:r>
              <w:rPr>
                <w:rFonts w:ascii="NTTimes/Cyrillic" w:hAnsi="NTTimes/Cyrillic"/>
                <w:sz w:val="18"/>
              </w:rPr>
              <w:t>111-В</w:t>
            </w:r>
          </w:p>
        </w:tc>
        <w:tc>
          <w:tcPr>
            <w:tcW w:w="1081" w:type="dxa"/>
          </w:tcPr>
          <w:p w:rsidR="00000000" w:rsidRDefault="00A75214">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113-В</w:t>
            </w:r>
          </w:p>
        </w:tc>
        <w:tc>
          <w:tcPr>
            <w:tcW w:w="1081" w:type="dxa"/>
          </w:tcPr>
          <w:p w:rsidR="00000000" w:rsidRDefault="00A75214">
            <w:pPr>
              <w:jc w:val="both"/>
              <w:rPr>
                <w:rFonts w:ascii="NTTimes/Cyrillic" w:hAnsi="NTTimes/Cyrillic"/>
                <w:sz w:val="18"/>
              </w:rPr>
            </w:pPr>
            <w:r>
              <w:rPr>
                <w:rFonts w:ascii="NTTimes/Cyrillic" w:hAnsi="NTTimes/Cyrillic"/>
                <w:sz w:val="18"/>
              </w:rPr>
              <w:t>114-Д</w:t>
            </w:r>
          </w:p>
        </w:tc>
        <w:tc>
          <w:tcPr>
            <w:tcW w:w="1081" w:type="dxa"/>
          </w:tcPr>
          <w:p w:rsidR="00000000" w:rsidRDefault="00A75214">
            <w:pPr>
              <w:jc w:val="both"/>
              <w:rPr>
                <w:rFonts w:ascii="NTTimes/Cyrillic" w:hAnsi="NTTimes/Cyrillic"/>
                <w:sz w:val="18"/>
              </w:rPr>
            </w:pPr>
            <w:r>
              <w:rPr>
                <w:rFonts w:ascii="NTTimes/Cyrillic" w:hAnsi="NTTimes/Cyrillic"/>
                <w:sz w:val="18"/>
              </w:rPr>
              <w:t>115-Д</w:t>
            </w:r>
          </w:p>
        </w:tc>
        <w:tc>
          <w:tcPr>
            <w:tcW w:w="1081" w:type="dxa"/>
          </w:tcPr>
          <w:p w:rsidR="00000000" w:rsidRDefault="00A75214">
            <w:pPr>
              <w:jc w:val="both"/>
              <w:rPr>
                <w:rFonts w:ascii="NTTimes/Cyrillic" w:hAnsi="NTTimes/Cyrillic"/>
                <w:sz w:val="18"/>
              </w:rPr>
            </w:pPr>
            <w:r>
              <w:rPr>
                <w:rFonts w:ascii="NTTimes/Cyrillic" w:hAnsi="NTTimes/Cyrillic"/>
                <w:sz w:val="18"/>
              </w:rPr>
              <w:t>116-Г</w:t>
            </w:r>
          </w:p>
        </w:tc>
        <w:tc>
          <w:tcPr>
            <w:tcW w:w="1081" w:type="dxa"/>
          </w:tcPr>
          <w:p w:rsidR="00000000" w:rsidRDefault="00A75214">
            <w:pPr>
              <w:jc w:val="both"/>
              <w:rPr>
                <w:rFonts w:ascii="NTTimes/Cyrillic" w:hAnsi="NTTimes/Cyrillic"/>
                <w:sz w:val="18"/>
              </w:rPr>
            </w:pPr>
            <w:r>
              <w:rPr>
                <w:rFonts w:ascii="NTTimes/Cyrillic" w:hAnsi="NTTimes/Cyrillic"/>
                <w:sz w:val="18"/>
              </w:rPr>
              <w:t>117-Г</w:t>
            </w:r>
          </w:p>
        </w:tc>
        <w:tc>
          <w:tcPr>
            <w:tcW w:w="1081" w:type="dxa"/>
          </w:tcPr>
          <w:p w:rsidR="00000000" w:rsidRDefault="00A75214">
            <w:pPr>
              <w:jc w:val="both"/>
              <w:rPr>
                <w:rFonts w:ascii="NTTimes/Cyrillic" w:hAnsi="NTTimes/Cyrillic"/>
                <w:sz w:val="18"/>
              </w:rPr>
            </w:pPr>
            <w:r>
              <w:rPr>
                <w:rFonts w:ascii="NTTimes/Cyrillic" w:hAnsi="NTTimes/Cyrillic"/>
                <w:sz w:val="18"/>
              </w:rPr>
              <w:t>118-А</w:t>
            </w:r>
          </w:p>
        </w:tc>
        <w:tc>
          <w:tcPr>
            <w:tcW w:w="1081" w:type="dxa"/>
          </w:tcPr>
          <w:p w:rsidR="00000000" w:rsidRDefault="00A75214">
            <w:pPr>
              <w:jc w:val="both"/>
              <w:rPr>
                <w:rFonts w:ascii="NTTimes/Cyrillic" w:hAnsi="NTTimes/Cyrillic"/>
                <w:sz w:val="18"/>
              </w:rPr>
            </w:pPr>
            <w:r>
              <w:rPr>
                <w:rFonts w:ascii="NTTimes/Cyrillic" w:hAnsi="NTTimes/Cyrillic"/>
                <w:sz w:val="18"/>
              </w:rPr>
              <w:t>119-Д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120-А</w:t>
            </w:r>
          </w:p>
        </w:tc>
        <w:tc>
          <w:tcPr>
            <w:tcW w:w="1081" w:type="dxa"/>
          </w:tcPr>
          <w:p w:rsidR="00000000" w:rsidRDefault="00A75214">
            <w:pPr>
              <w:jc w:val="both"/>
              <w:rPr>
                <w:rFonts w:ascii="NTTimes/Cyrillic" w:hAnsi="NTTimes/Cyrillic"/>
                <w:sz w:val="18"/>
              </w:rPr>
            </w:pPr>
            <w:r>
              <w:rPr>
                <w:rFonts w:ascii="NTTimes/Cyrillic" w:hAnsi="NTTimes/Cyrillic"/>
                <w:sz w:val="18"/>
              </w:rPr>
              <w:t>121-В</w:t>
            </w:r>
          </w:p>
        </w:tc>
        <w:tc>
          <w:tcPr>
            <w:tcW w:w="1081" w:type="dxa"/>
          </w:tcPr>
          <w:p w:rsidR="00000000" w:rsidRDefault="00A75214">
            <w:pPr>
              <w:jc w:val="both"/>
              <w:rPr>
                <w:rFonts w:ascii="NTTimes/Cyrillic" w:hAnsi="NTTimes/Cyrillic"/>
                <w:sz w:val="18"/>
              </w:rPr>
            </w:pPr>
            <w:r>
              <w:rPr>
                <w:rFonts w:ascii="NTTimes/Cyrillic" w:hAnsi="NTTimes/Cyrillic"/>
                <w:sz w:val="18"/>
              </w:rPr>
              <w:t>122-Д</w:t>
            </w:r>
          </w:p>
        </w:tc>
        <w:tc>
          <w:tcPr>
            <w:tcW w:w="1081" w:type="dxa"/>
          </w:tcPr>
          <w:p w:rsidR="00000000" w:rsidRDefault="00A75214">
            <w:pPr>
              <w:jc w:val="both"/>
              <w:rPr>
                <w:rFonts w:ascii="NTTimes/Cyrillic" w:hAnsi="NTTimes/Cyrillic"/>
                <w:sz w:val="18"/>
              </w:rPr>
            </w:pPr>
            <w:r>
              <w:rPr>
                <w:rFonts w:ascii="NTTimes/Cyrillic" w:hAnsi="NTTimes/Cyrillic"/>
                <w:sz w:val="18"/>
              </w:rPr>
              <w:t>123-Г</w:t>
            </w:r>
          </w:p>
        </w:tc>
        <w:tc>
          <w:tcPr>
            <w:tcW w:w="1081" w:type="dxa"/>
          </w:tcPr>
          <w:p w:rsidR="00000000" w:rsidRDefault="00A75214">
            <w:pPr>
              <w:jc w:val="both"/>
              <w:rPr>
                <w:rFonts w:ascii="NTTimes/Cyrillic" w:hAnsi="NTTimes/Cyrillic"/>
                <w:sz w:val="18"/>
              </w:rPr>
            </w:pPr>
            <w:r>
              <w:rPr>
                <w:rFonts w:ascii="NTTimes/Cyrillic" w:hAnsi="NTTimes/Cyrillic"/>
                <w:sz w:val="18"/>
              </w:rPr>
              <w:t>124-Д</w:t>
            </w:r>
          </w:p>
        </w:tc>
        <w:tc>
          <w:tcPr>
            <w:tcW w:w="1081" w:type="dxa"/>
          </w:tcPr>
          <w:p w:rsidR="00000000" w:rsidRDefault="00A75214">
            <w:pPr>
              <w:jc w:val="both"/>
              <w:rPr>
                <w:rFonts w:ascii="NTTimes/Cyrillic" w:hAnsi="NTTimes/Cyrillic"/>
                <w:sz w:val="18"/>
              </w:rPr>
            </w:pPr>
            <w:r>
              <w:rPr>
                <w:rFonts w:ascii="NTTimes/Cyrillic" w:hAnsi="NTTimes/Cyrillic"/>
                <w:sz w:val="18"/>
              </w:rPr>
              <w:t>125-Д</w:t>
            </w:r>
          </w:p>
        </w:tc>
        <w:tc>
          <w:tcPr>
            <w:tcW w:w="1081" w:type="dxa"/>
          </w:tcPr>
          <w:p w:rsidR="00000000" w:rsidRDefault="00A75214">
            <w:pPr>
              <w:jc w:val="both"/>
              <w:rPr>
                <w:rFonts w:ascii="NTTimes/Cyrillic" w:hAnsi="NTTimes/Cyrillic"/>
                <w:sz w:val="18"/>
              </w:rPr>
            </w:pPr>
            <w:r>
              <w:rPr>
                <w:rFonts w:ascii="NTTimes/Cyrillic" w:hAnsi="NTTimes/Cyrillic"/>
                <w:sz w:val="18"/>
              </w:rPr>
              <w:t>126-Г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127-Д</w:t>
            </w:r>
          </w:p>
        </w:tc>
        <w:tc>
          <w:tcPr>
            <w:tcW w:w="1081" w:type="dxa"/>
          </w:tcPr>
          <w:p w:rsidR="00000000" w:rsidRDefault="00A75214">
            <w:pPr>
              <w:jc w:val="both"/>
              <w:rPr>
                <w:rFonts w:ascii="NTTimes/Cyrillic" w:hAnsi="NTTimes/Cyrillic"/>
                <w:sz w:val="18"/>
              </w:rPr>
            </w:pPr>
            <w:r>
              <w:rPr>
                <w:rFonts w:ascii="NTTimes/Cyrillic" w:hAnsi="NTTimes/Cyrillic"/>
                <w:sz w:val="18"/>
              </w:rPr>
              <w:t>128-Г</w:t>
            </w:r>
          </w:p>
        </w:tc>
        <w:tc>
          <w:tcPr>
            <w:tcW w:w="1081" w:type="dxa"/>
          </w:tcPr>
          <w:p w:rsidR="00000000" w:rsidRDefault="00A75214">
            <w:pPr>
              <w:jc w:val="both"/>
              <w:rPr>
                <w:rFonts w:ascii="NTTimes/Cyrillic" w:hAnsi="NTTimes/Cyrillic"/>
                <w:sz w:val="18"/>
              </w:rPr>
            </w:pPr>
            <w:r>
              <w:rPr>
                <w:rFonts w:ascii="NTTimes/Cyrillic" w:hAnsi="NTTimes/Cyrillic"/>
                <w:sz w:val="18"/>
              </w:rPr>
              <w:t>129-В</w:t>
            </w:r>
          </w:p>
        </w:tc>
        <w:tc>
          <w:tcPr>
            <w:tcW w:w="1081" w:type="dxa"/>
          </w:tcPr>
          <w:p w:rsidR="00000000" w:rsidRDefault="00A75214">
            <w:pPr>
              <w:jc w:val="both"/>
              <w:rPr>
                <w:rFonts w:ascii="NTTimes/Cyrillic" w:hAnsi="NTTimes/Cyrillic"/>
                <w:sz w:val="18"/>
              </w:rPr>
            </w:pPr>
            <w:r>
              <w:rPr>
                <w:rFonts w:ascii="NTTimes/Cyrillic" w:hAnsi="NTTimes/Cyrillic"/>
                <w:sz w:val="18"/>
              </w:rPr>
              <w:t>130-Г</w:t>
            </w:r>
          </w:p>
        </w:tc>
        <w:tc>
          <w:tcPr>
            <w:tcW w:w="1081" w:type="dxa"/>
          </w:tcPr>
          <w:p w:rsidR="00000000" w:rsidRDefault="00A75214">
            <w:pPr>
              <w:jc w:val="both"/>
              <w:rPr>
                <w:rFonts w:ascii="NTTimes/Cyrillic" w:hAnsi="NTTimes/Cyrillic"/>
                <w:sz w:val="18"/>
              </w:rPr>
            </w:pPr>
            <w:r>
              <w:rPr>
                <w:rFonts w:ascii="NTTimes/Cyrillic" w:hAnsi="NTTimes/Cyrillic"/>
                <w:sz w:val="18"/>
              </w:rPr>
              <w:t>131-Г</w:t>
            </w:r>
          </w:p>
        </w:tc>
        <w:tc>
          <w:tcPr>
            <w:tcW w:w="1081" w:type="dxa"/>
          </w:tcPr>
          <w:p w:rsidR="00000000" w:rsidRDefault="00A75214">
            <w:pPr>
              <w:jc w:val="both"/>
              <w:rPr>
                <w:rFonts w:ascii="NTTimes/Cyrillic" w:hAnsi="NTTimes/Cyrillic"/>
                <w:sz w:val="18"/>
              </w:rPr>
            </w:pPr>
            <w:r>
              <w:rPr>
                <w:rFonts w:ascii="NTTimes/Cyrillic" w:hAnsi="NTTimes/Cyrillic"/>
                <w:sz w:val="18"/>
              </w:rPr>
              <w:t>132-В</w:t>
            </w:r>
          </w:p>
        </w:tc>
        <w:tc>
          <w:tcPr>
            <w:tcW w:w="1081" w:type="dxa"/>
          </w:tcPr>
          <w:p w:rsidR="00000000" w:rsidRDefault="00A75214">
            <w:pPr>
              <w:jc w:val="both"/>
              <w:rPr>
                <w:rFonts w:ascii="NTTimes/Cyrillic" w:hAnsi="NTTimes/Cyrillic"/>
                <w:sz w:val="18"/>
              </w:rPr>
            </w:pPr>
            <w:r>
              <w:rPr>
                <w:rFonts w:ascii="NTTimes/Cyrillic" w:hAnsi="NTTimes/Cyrillic"/>
                <w:sz w:val="18"/>
              </w:rPr>
              <w:t>133-Б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134-Д</w:t>
            </w:r>
          </w:p>
        </w:tc>
        <w:tc>
          <w:tcPr>
            <w:tcW w:w="1081" w:type="dxa"/>
          </w:tcPr>
          <w:p w:rsidR="00000000" w:rsidRDefault="00A75214">
            <w:pPr>
              <w:jc w:val="both"/>
              <w:rPr>
                <w:rFonts w:ascii="NTTimes/Cyrillic" w:hAnsi="NTTimes/Cyrillic"/>
                <w:sz w:val="18"/>
              </w:rPr>
            </w:pPr>
            <w:r>
              <w:rPr>
                <w:rFonts w:ascii="NTTimes/Cyrillic" w:hAnsi="NTTimes/Cyrillic"/>
                <w:sz w:val="18"/>
              </w:rPr>
              <w:t>135-Д</w:t>
            </w:r>
          </w:p>
        </w:tc>
        <w:tc>
          <w:tcPr>
            <w:tcW w:w="1081" w:type="dxa"/>
          </w:tcPr>
          <w:p w:rsidR="00000000" w:rsidRDefault="00A75214">
            <w:pPr>
              <w:jc w:val="both"/>
              <w:rPr>
                <w:rFonts w:ascii="NTTimes/Cyrillic" w:hAnsi="NTTimes/Cyrillic"/>
                <w:sz w:val="18"/>
              </w:rPr>
            </w:pPr>
            <w:r>
              <w:rPr>
                <w:rFonts w:ascii="NTTimes/Cyrillic" w:hAnsi="NTTimes/Cyrillic"/>
                <w:sz w:val="18"/>
              </w:rPr>
              <w:t>136-В</w:t>
            </w:r>
          </w:p>
        </w:tc>
        <w:tc>
          <w:tcPr>
            <w:tcW w:w="1081" w:type="dxa"/>
          </w:tcPr>
          <w:p w:rsidR="00000000" w:rsidRDefault="00A75214">
            <w:pPr>
              <w:jc w:val="both"/>
              <w:rPr>
                <w:rFonts w:ascii="NTTimes/Cyrillic" w:hAnsi="NTTimes/Cyrillic"/>
                <w:sz w:val="18"/>
              </w:rPr>
            </w:pPr>
            <w:r>
              <w:rPr>
                <w:rFonts w:ascii="NTTimes/Cyrillic" w:hAnsi="NTTimes/Cyrillic"/>
                <w:sz w:val="18"/>
              </w:rPr>
              <w:t>137-Г</w:t>
            </w:r>
          </w:p>
        </w:tc>
        <w:tc>
          <w:tcPr>
            <w:tcW w:w="1081" w:type="dxa"/>
          </w:tcPr>
          <w:p w:rsidR="00000000" w:rsidRDefault="00A75214">
            <w:pPr>
              <w:jc w:val="both"/>
              <w:rPr>
                <w:rFonts w:ascii="NTTimes/Cyrillic" w:hAnsi="NTTimes/Cyrillic"/>
                <w:sz w:val="18"/>
              </w:rPr>
            </w:pPr>
            <w:r>
              <w:rPr>
                <w:rFonts w:ascii="NTTimes/Cyrillic" w:hAnsi="NTTimes/Cyrillic"/>
                <w:sz w:val="18"/>
              </w:rPr>
              <w:t>138-Г</w:t>
            </w:r>
          </w:p>
        </w:tc>
        <w:tc>
          <w:tcPr>
            <w:tcW w:w="1081" w:type="dxa"/>
          </w:tcPr>
          <w:p w:rsidR="00000000" w:rsidRDefault="00A75214">
            <w:pPr>
              <w:jc w:val="both"/>
              <w:rPr>
                <w:rFonts w:ascii="NTTimes/Cyrillic" w:hAnsi="NTTimes/Cyrillic"/>
                <w:sz w:val="18"/>
              </w:rPr>
            </w:pPr>
            <w:r>
              <w:rPr>
                <w:rFonts w:ascii="NTTimes/Cyrillic" w:hAnsi="NTTimes/Cyrillic"/>
                <w:sz w:val="18"/>
              </w:rPr>
              <w:t>139-В</w:t>
            </w:r>
          </w:p>
        </w:tc>
        <w:tc>
          <w:tcPr>
            <w:tcW w:w="1081" w:type="dxa"/>
          </w:tcPr>
          <w:p w:rsidR="00000000" w:rsidRDefault="00A75214">
            <w:pPr>
              <w:jc w:val="both"/>
              <w:rPr>
                <w:rFonts w:ascii="NTTimes/Cyrillic" w:hAnsi="NTTimes/Cyrillic"/>
                <w:sz w:val="18"/>
              </w:rPr>
            </w:pPr>
            <w:r>
              <w:rPr>
                <w:rFonts w:ascii="NTTimes/Cyrillic" w:hAnsi="NTTimes/Cyrillic"/>
                <w:sz w:val="18"/>
              </w:rPr>
              <w:t>140-А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141-В</w:t>
            </w:r>
          </w:p>
        </w:tc>
        <w:tc>
          <w:tcPr>
            <w:tcW w:w="1081" w:type="dxa"/>
          </w:tcPr>
          <w:p w:rsidR="00000000" w:rsidRDefault="00A75214">
            <w:pPr>
              <w:jc w:val="both"/>
              <w:rPr>
                <w:rFonts w:ascii="NTTimes/Cyrillic" w:hAnsi="NTTimes/Cyrillic"/>
                <w:sz w:val="18"/>
              </w:rPr>
            </w:pPr>
            <w:r>
              <w:rPr>
                <w:rFonts w:ascii="NTTimes/Cyrillic" w:hAnsi="NTTimes/Cyrillic"/>
                <w:sz w:val="18"/>
              </w:rPr>
              <w:t>142-Д</w:t>
            </w:r>
          </w:p>
        </w:tc>
        <w:tc>
          <w:tcPr>
            <w:tcW w:w="1081" w:type="dxa"/>
          </w:tcPr>
          <w:p w:rsidR="00000000" w:rsidRDefault="00A75214">
            <w:pPr>
              <w:jc w:val="both"/>
              <w:rPr>
                <w:rFonts w:ascii="NTTimes/Cyrillic" w:hAnsi="NTTimes/Cyrillic"/>
                <w:sz w:val="18"/>
              </w:rPr>
            </w:pPr>
            <w:r>
              <w:rPr>
                <w:rFonts w:ascii="NTTimes/Cyrillic" w:hAnsi="NTTimes/Cyrillic"/>
                <w:sz w:val="18"/>
              </w:rPr>
              <w:t>143-Д</w:t>
            </w:r>
          </w:p>
        </w:tc>
        <w:tc>
          <w:tcPr>
            <w:tcW w:w="1081" w:type="dxa"/>
          </w:tcPr>
          <w:p w:rsidR="00000000" w:rsidRDefault="00A75214">
            <w:pPr>
              <w:jc w:val="both"/>
              <w:rPr>
                <w:rFonts w:ascii="NTTimes/Cyrillic" w:hAnsi="NTTimes/Cyrillic"/>
                <w:sz w:val="18"/>
              </w:rPr>
            </w:pPr>
            <w:r>
              <w:rPr>
                <w:rFonts w:ascii="NTTimes/Cyrillic" w:hAnsi="NTTimes/Cyrillic"/>
                <w:sz w:val="18"/>
              </w:rPr>
              <w:t>144-Б</w:t>
            </w:r>
          </w:p>
        </w:tc>
        <w:tc>
          <w:tcPr>
            <w:tcW w:w="1081" w:type="dxa"/>
          </w:tcPr>
          <w:p w:rsidR="00000000" w:rsidRDefault="00A75214">
            <w:pPr>
              <w:jc w:val="both"/>
              <w:rPr>
                <w:rFonts w:ascii="NTTimes/Cyrillic" w:hAnsi="NTTimes/Cyrillic"/>
                <w:sz w:val="18"/>
              </w:rPr>
            </w:pPr>
            <w:r>
              <w:rPr>
                <w:rFonts w:ascii="NTTimes/Cyrillic" w:hAnsi="NTTimes/Cyrillic"/>
                <w:sz w:val="18"/>
              </w:rPr>
              <w:t>145-Д</w:t>
            </w:r>
          </w:p>
        </w:tc>
        <w:tc>
          <w:tcPr>
            <w:tcW w:w="1081" w:type="dxa"/>
          </w:tcPr>
          <w:p w:rsidR="00000000" w:rsidRDefault="00A75214">
            <w:pPr>
              <w:jc w:val="both"/>
              <w:rPr>
                <w:rFonts w:ascii="NTTimes/Cyrillic" w:hAnsi="NTTimes/Cyrillic"/>
                <w:sz w:val="18"/>
              </w:rPr>
            </w:pPr>
            <w:r>
              <w:rPr>
                <w:rFonts w:ascii="NTTimes/Cyrillic" w:hAnsi="NTTimes/Cyrillic"/>
                <w:sz w:val="18"/>
              </w:rPr>
              <w:t>146-А</w:t>
            </w:r>
          </w:p>
        </w:tc>
        <w:tc>
          <w:tcPr>
            <w:tcW w:w="1081" w:type="dxa"/>
          </w:tcPr>
          <w:p w:rsidR="00000000" w:rsidRDefault="00A75214">
            <w:pPr>
              <w:jc w:val="both"/>
              <w:rPr>
                <w:rFonts w:ascii="NTTimes/Cyrillic" w:hAnsi="NTTimes/Cyrillic"/>
                <w:sz w:val="18"/>
              </w:rPr>
            </w:pPr>
            <w:r>
              <w:rPr>
                <w:rFonts w:ascii="NTTimes/Cyrillic" w:hAnsi="NTTimes/Cyrillic"/>
                <w:sz w:val="18"/>
              </w:rPr>
              <w:t>147-Б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lastRenderedPageBreak/>
              <w:t>148-В</w:t>
            </w:r>
          </w:p>
        </w:tc>
        <w:tc>
          <w:tcPr>
            <w:tcW w:w="1081" w:type="dxa"/>
          </w:tcPr>
          <w:p w:rsidR="00000000" w:rsidRDefault="00A75214">
            <w:pPr>
              <w:jc w:val="both"/>
              <w:rPr>
                <w:rFonts w:ascii="NTTimes/Cyrillic" w:hAnsi="NTTimes/Cyrillic"/>
                <w:sz w:val="18"/>
              </w:rPr>
            </w:pPr>
            <w:r>
              <w:rPr>
                <w:rFonts w:ascii="NTTimes/Cyrillic" w:hAnsi="NTTimes/Cyrillic"/>
                <w:sz w:val="18"/>
              </w:rPr>
              <w:t>149</w:t>
            </w:r>
            <w:r>
              <w:rPr>
                <w:rFonts w:ascii="NTTimes/Cyrillic" w:hAnsi="NTTimes/Cyrillic"/>
                <w:sz w:val="18"/>
              </w:rPr>
              <w:t>-А</w:t>
            </w:r>
          </w:p>
        </w:tc>
        <w:tc>
          <w:tcPr>
            <w:tcW w:w="1081" w:type="dxa"/>
          </w:tcPr>
          <w:p w:rsidR="00000000" w:rsidRDefault="00A75214">
            <w:pPr>
              <w:jc w:val="both"/>
              <w:rPr>
                <w:rFonts w:ascii="NTTimes/Cyrillic" w:hAnsi="NTTimes/Cyrillic"/>
                <w:sz w:val="18"/>
              </w:rPr>
            </w:pPr>
            <w:r>
              <w:rPr>
                <w:rFonts w:ascii="NTTimes/Cyrillic" w:hAnsi="NTTimes/Cyrillic"/>
                <w:sz w:val="18"/>
              </w:rPr>
              <w:t>150-Д</w:t>
            </w:r>
          </w:p>
        </w:tc>
        <w:tc>
          <w:tcPr>
            <w:tcW w:w="1081" w:type="dxa"/>
          </w:tcPr>
          <w:p w:rsidR="00000000" w:rsidRDefault="00A75214">
            <w:pPr>
              <w:jc w:val="both"/>
              <w:rPr>
                <w:rFonts w:ascii="NTTimes/Cyrillic" w:hAnsi="NTTimes/Cyrillic"/>
                <w:sz w:val="18"/>
              </w:rPr>
            </w:pPr>
            <w:r>
              <w:rPr>
                <w:rFonts w:ascii="NTTimes/Cyrillic" w:hAnsi="NTTimes/Cyrillic"/>
                <w:sz w:val="18"/>
              </w:rPr>
              <w:t>151-Д</w:t>
            </w:r>
          </w:p>
        </w:tc>
        <w:tc>
          <w:tcPr>
            <w:tcW w:w="1081" w:type="dxa"/>
          </w:tcPr>
          <w:p w:rsidR="00000000" w:rsidRDefault="00A75214">
            <w:pPr>
              <w:jc w:val="both"/>
              <w:rPr>
                <w:rFonts w:ascii="NTTimes/Cyrillic" w:hAnsi="NTTimes/Cyrillic"/>
                <w:sz w:val="18"/>
              </w:rPr>
            </w:pPr>
            <w:r>
              <w:rPr>
                <w:rFonts w:ascii="NTTimes/Cyrillic" w:hAnsi="NTTimes/Cyrillic"/>
                <w:sz w:val="18"/>
              </w:rPr>
              <w:t>152-В</w:t>
            </w:r>
          </w:p>
        </w:tc>
        <w:tc>
          <w:tcPr>
            <w:tcW w:w="1081" w:type="dxa"/>
          </w:tcPr>
          <w:p w:rsidR="00000000" w:rsidRDefault="00A75214">
            <w:pPr>
              <w:jc w:val="both"/>
              <w:rPr>
                <w:rFonts w:ascii="NTTimes/Cyrillic" w:hAnsi="NTTimes/Cyrillic"/>
                <w:sz w:val="18"/>
              </w:rPr>
            </w:pPr>
            <w:r>
              <w:rPr>
                <w:rFonts w:ascii="NTTimes/Cyrillic" w:hAnsi="NTTimes/Cyrillic"/>
                <w:sz w:val="18"/>
              </w:rPr>
              <w:t>153-А</w:t>
            </w:r>
          </w:p>
        </w:tc>
        <w:tc>
          <w:tcPr>
            <w:tcW w:w="1081" w:type="dxa"/>
          </w:tcPr>
          <w:p w:rsidR="00000000" w:rsidRDefault="00A75214">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155-В</w:t>
            </w:r>
          </w:p>
        </w:tc>
        <w:tc>
          <w:tcPr>
            <w:tcW w:w="1081" w:type="dxa"/>
          </w:tcPr>
          <w:p w:rsidR="00000000" w:rsidRDefault="00A75214">
            <w:pPr>
              <w:jc w:val="both"/>
              <w:rPr>
                <w:rFonts w:ascii="NTTimes/Cyrillic" w:hAnsi="NTTimes/Cyrillic"/>
                <w:sz w:val="18"/>
              </w:rPr>
            </w:pPr>
            <w:r>
              <w:rPr>
                <w:rFonts w:ascii="NTTimes/Cyrillic" w:hAnsi="NTTimes/Cyrillic"/>
                <w:sz w:val="18"/>
              </w:rPr>
              <w:t>156-А</w:t>
            </w:r>
          </w:p>
        </w:tc>
        <w:tc>
          <w:tcPr>
            <w:tcW w:w="1081" w:type="dxa"/>
          </w:tcPr>
          <w:p w:rsidR="00000000" w:rsidRDefault="00A75214">
            <w:pPr>
              <w:jc w:val="both"/>
              <w:rPr>
                <w:rFonts w:ascii="NTTimes/Cyrillic" w:hAnsi="NTTimes/Cyrillic"/>
                <w:sz w:val="18"/>
              </w:rPr>
            </w:pPr>
            <w:r>
              <w:rPr>
                <w:rFonts w:ascii="NTTimes/Cyrillic" w:hAnsi="NTTimes/Cyrillic"/>
                <w:sz w:val="18"/>
              </w:rPr>
              <w:t>157-Д</w:t>
            </w:r>
          </w:p>
        </w:tc>
        <w:tc>
          <w:tcPr>
            <w:tcW w:w="1081" w:type="dxa"/>
          </w:tcPr>
          <w:p w:rsidR="00000000" w:rsidRDefault="00A75214">
            <w:pPr>
              <w:jc w:val="both"/>
              <w:rPr>
                <w:rFonts w:ascii="NTTimes/Cyrillic" w:hAnsi="NTTimes/Cyrillic"/>
                <w:sz w:val="18"/>
              </w:rPr>
            </w:pPr>
            <w:r>
              <w:rPr>
                <w:rFonts w:ascii="NTTimes/Cyrillic" w:hAnsi="NTTimes/Cyrillic"/>
                <w:sz w:val="18"/>
              </w:rPr>
              <w:t>158-Д</w:t>
            </w:r>
          </w:p>
        </w:tc>
        <w:tc>
          <w:tcPr>
            <w:tcW w:w="1081" w:type="dxa"/>
          </w:tcPr>
          <w:p w:rsidR="00000000" w:rsidRDefault="00A75214">
            <w:pPr>
              <w:jc w:val="both"/>
              <w:rPr>
                <w:rFonts w:ascii="NTTimes/Cyrillic" w:hAnsi="NTTimes/Cyrillic"/>
                <w:sz w:val="18"/>
              </w:rPr>
            </w:pPr>
            <w:r>
              <w:rPr>
                <w:rFonts w:ascii="NTTimes/Cyrillic" w:hAnsi="NTTimes/Cyrillic"/>
                <w:sz w:val="18"/>
              </w:rPr>
              <w:t>159-Д</w:t>
            </w:r>
          </w:p>
        </w:tc>
        <w:tc>
          <w:tcPr>
            <w:tcW w:w="1081" w:type="dxa"/>
          </w:tcPr>
          <w:p w:rsidR="00000000" w:rsidRDefault="00A75214">
            <w:pPr>
              <w:jc w:val="both"/>
              <w:rPr>
                <w:rFonts w:ascii="NTTimes/Cyrillic" w:hAnsi="NTTimes/Cyrillic"/>
                <w:sz w:val="18"/>
              </w:rPr>
            </w:pPr>
            <w:r>
              <w:rPr>
                <w:rFonts w:ascii="NTTimes/Cyrillic" w:hAnsi="NTTimes/Cyrillic"/>
                <w:sz w:val="18"/>
              </w:rPr>
              <w:t>160-Д</w:t>
            </w:r>
          </w:p>
        </w:tc>
        <w:tc>
          <w:tcPr>
            <w:tcW w:w="1081" w:type="dxa"/>
          </w:tcPr>
          <w:p w:rsidR="00000000" w:rsidRDefault="00A75214">
            <w:pPr>
              <w:jc w:val="both"/>
              <w:rPr>
                <w:rFonts w:ascii="NTTimes/Cyrillic" w:hAnsi="NTTimes/Cyrillic"/>
                <w:sz w:val="18"/>
              </w:rPr>
            </w:pPr>
            <w:r>
              <w:rPr>
                <w:rFonts w:ascii="NTTimes/Cyrillic" w:hAnsi="NTTimes/Cyrillic"/>
                <w:sz w:val="18"/>
              </w:rPr>
              <w:t>161-Д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162-Д</w:t>
            </w:r>
          </w:p>
        </w:tc>
        <w:tc>
          <w:tcPr>
            <w:tcW w:w="1081" w:type="dxa"/>
          </w:tcPr>
          <w:p w:rsidR="00000000" w:rsidRDefault="00A75214">
            <w:pPr>
              <w:jc w:val="both"/>
              <w:rPr>
                <w:rFonts w:ascii="NTTimes/Cyrillic" w:hAnsi="NTTimes/Cyrillic"/>
                <w:sz w:val="18"/>
              </w:rPr>
            </w:pPr>
            <w:r>
              <w:rPr>
                <w:rFonts w:ascii="NTTimes/Cyrillic" w:hAnsi="NTTimes/Cyrillic"/>
                <w:sz w:val="18"/>
              </w:rPr>
              <w:t>163-Д</w:t>
            </w:r>
          </w:p>
        </w:tc>
        <w:tc>
          <w:tcPr>
            <w:tcW w:w="1081" w:type="dxa"/>
          </w:tcPr>
          <w:p w:rsidR="00000000" w:rsidRDefault="00A75214">
            <w:pPr>
              <w:jc w:val="both"/>
              <w:rPr>
                <w:rFonts w:ascii="NTTimes/Cyrillic" w:hAnsi="NTTimes/Cyrillic"/>
                <w:sz w:val="18"/>
              </w:rPr>
            </w:pPr>
            <w:r>
              <w:rPr>
                <w:rFonts w:ascii="NTTimes/Cyrillic" w:hAnsi="NTTimes/Cyrillic"/>
                <w:sz w:val="18"/>
              </w:rPr>
              <w:t>164-Г</w:t>
            </w:r>
          </w:p>
        </w:tc>
        <w:tc>
          <w:tcPr>
            <w:tcW w:w="1081" w:type="dxa"/>
          </w:tcPr>
          <w:p w:rsidR="00000000" w:rsidRDefault="00A75214">
            <w:pPr>
              <w:jc w:val="both"/>
              <w:rPr>
                <w:rFonts w:ascii="NTTimes/Cyrillic" w:hAnsi="NTTimes/Cyrillic"/>
                <w:sz w:val="18"/>
              </w:rPr>
            </w:pPr>
            <w:r>
              <w:rPr>
                <w:rFonts w:ascii="NTTimes/Cyrillic" w:hAnsi="NTTimes/Cyrillic"/>
                <w:sz w:val="18"/>
              </w:rPr>
              <w:t>165-Д</w:t>
            </w:r>
          </w:p>
        </w:tc>
        <w:tc>
          <w:tcPr>
            <w:tcW w:w="1081" w:type="dxa"/>
          </w:tcPr>
          <w:p w:rsidR="00000000" w:rsidRDefault="00A75214">
            <w:pPr>
              <w:jc w:val="both"/>
              <w:rPr>
                <w:rFonts w:ascii="NTTimes/Cyrillic" w:hAnsi="NTTimes/Cyrillic"/>
                <w:sz w:val="18"/>
              </w:rPr>
            </w:pPr>
            <w:r>
              <w:rPr>
                <w:rFonts w:ascii="NTTimes/Cyrillic" w:hAnsi="NTTimes/Cyrillic"/>
                <w:sz w:val="18"/>
              </w:rPr>
              <w:t>166-Д</w:t>
            </w:r>
          </w:p>
        </w:tc>
        <w:tc>
          <w:tcPr>
            <w:tcW w:w="1081" w:type="dxa"/>
          </w:tcPr>
          <w:p w:rsidR="00000000" w:rsidRDefault="00A75214">
            <w:pPr>
              <w:jc w:val="both"/>
              <w:rPr>
                <w:rFonts w:ascii="NTTimes/Cyrillic" w:hAnsi="NTTimes/Cyrillic"/>
                <w:sz w:val="18"/>
              </w:rPr>
            </w:pPr>
            <w:r>
              <w:rPr>
                <w:rFonts w:ascii="NTTimes/Cyrillic" w:hAnsi="NTTimes/Cyrillic"/>
                <w:sz w:val="18"/>
              </w:rPr>
              <w:t>167-Д</w:t>
            </w:r>
          </w:p>
        </w:tc>
        <w:tc>
          <w:tcPr>
            <w:tcW w:w="1081" w:type="dxa"/>
          </w:tcPr>
          <w:p w:rsidR="00000000" w:rsidRDefault="00A75214">
            <w:pPr>
              <w:jc w:val="both"/>
              <w:rPr>
                <w:rFonts w:ascii="NTTimes/Cyrillic" w:hAnsi="NTTimes/Cyrillic"/>
                <w:sz w:val="18"/>
              </w:rPr>
            </w:pPr>
            <w:r>
              <w:rPr>
                <w:rFonts w:ascii="NTTimes/Cyrillic" w:hAnsi="NTTimes/Cyrillic"/>
                <w:sz w:val="18"/>
              </w:rPr>
              <w:t>168-Д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169-Д</w:t>
            </w:r>
          </w:p>
        </w:tc>
        <w:tc>
          <w:tcPr>
            <w:tcW w:w="1081" w:type="dxa"/>
          </w:tcPr>
          <w:p w:rsidR="00000000" w:rsidRDefault="00A75214">
            <w:pPr>
              <w:jc w:val="both"/>
              <w:rPr>
                <w:rFonts w:ascii="NTTimes/Cyrillic" w:hAnsi="NTTimes/Cyrillic"/>
                <w:sz w:val="18"/>
              </w:rPr>
            </w:pPr>
            <w:r>
              <w:rPr>
                <w:rFonts w:ascii="NTTimes/Cyrillic" w:hAnsi="NTTimes/Cyrillic"/>
                <w:sz w:val="18"/>
              </w:rPr>
              <w:t>170-А</w:t>
            </w:r>
          </w:p>
        </w:tc>
        <w:tc>
          <w:tcPr>
            <w:tcW w:w="1081" w:type="dxa"/>
          </w:tcPr>
          <w:p w:rsidR="00000000" w:rsidRDefault="00A75214">
            <w:pPr>
              <w:jc w:val="both"/>
              <w:rPr>
                <w:rFonts w:ascii="NTTimes/Cyrillic" w:hAnsi="NTTimes/Cyrillic"/>
                <w:sz w:val="18"/>
              </w:rPr>
            </w:pPr>
            <w:r>
              <w:rPr>
                <w:rFonts w:ascii="NTTimes/Cyrillic" w:hAnsi="NTTimes/Cyrillic"/>
                <w:sz w:val="18"/>
              </w:rPr>
              <w:t>171-А</w:t>
            </w:r>
          </w:p>
        </w:tc>
        <w:tc>
          <w:tcPr>
            <w:tcW w:w="1081" w:type="dxa"/>
          </w:tcPr>
          <w:p w:rsidR="00000000" w:rsidRDefault="00A75214">
            <w:pPr>
              <w:jc w:val="both"/>
              <w:rPr>
                <w:rFonts w:ascii="NTTimes/Cyrillic" w:hAnsi="NTTimes/Cyrillic"/>
                <w:sz w:val="18"/>
              </w:rPr>
            </w:pPr>
            <w:r>
              <w:rPr>
                <w:rFonts w:ascii="NTTimes/Cyrillic" w:hAnsi="NTTimes/Cyrillic"/>
                <w:sz w:val="18"/>
              </w:rPr>
              <w:t>172-Б</w:t>
            </w:r>
          </w:p>
        </w:tc>
        <w:tc>
          <w:tcPr>
            <w:tcW w:w="1081" w:type="dxa"/>
          </w:tcPr>
          <w:p w:rsidR="00000000" w:rsidRDefault="00A75214">
            <w:pPr>
              <w:jc w:val="both"/>
              <w:rPr>
                <w:rFonts w:ascii="NTTimes/Cyrillic" w:hAnsi="NTTimes/Cyrillic"/>
                <w:sz w:val="18"/>
              </w:rPr>
            </w:pPr>
            <w:r>
              <w:rPr>
                <w:rFonts w:ascii="NTTimes/Cyrillic" w:hAnsi="NTTimes/Cyrillic"/>
                <w:sz w:val="18"/>
              </w:rPr>
              <w:t>173-Д</w:t>
            </w:r>
          </w:p>
        </w:tc>
        <w:tc>
          <w:tcPr>
            <w:tcW w:w="1081" w:type="dxa"/>
          </w:tcPr>
          <w:p w:rsidR="00000000" w:rsidRDefault="00A75214">
            <w:pPr>
              <w:jc w:val="both"/>
              <w:rPr>
                <w:rFonts w:ascii="NTTimes/Cyrillic" w:hAnsi="NTTimes/Cyrillic"/>
                <w:sz w:val="18"/>
              </w:rPr>
            </w:pPr>
            <w:r>
              <w:rPr>
                <w:rFonts w:ascii="NTTimes/Cyrillic" w:hAnsi="NTTimes/Cyrillic"/>
                <w:sz w:val="18"/>
              </w:rPr>
              <w:t>174-Д</w:t>
            </w:r>
          </w:p>
        </w:tc>
        <w:tc>
          <w:tcPr>
            <w:tcW w:w="1081" w:type="dxa"/>
          </w:tcPr>
          <w:p w:rsidR="00000000" w:rsidRDefault="00A75214">
            <w:pPr>
              <w:jc w:val="both"/>
              <w:rPr>
                <w:rFonts w:ascii="NTTimes/Cyrillic" w:hAnsi="NTTimes/Cyrillic"/>
                <w:sz w:val="18"/>
              </w:rPr>
            </w:pPr>
            <w:r>
              <w:rPr>
                <w:rFonts w:ascii="NTTimes/Cyrillic" w:hAnsi="NTTimes/Cyrillic"/>
                <w:sz w:val="18"/>
              </w:rPr>
              <w:t>175-Д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176-В</w:t>
            </w:r>
          </w:p>
        </w:tc>
        <w:tc>
          <w:tcPr>
            <w:tcW w:w="1081" w:type="dxa"/>
          </w:tcPr>
          <w:p w:rsidR="00000000" w:rsidRDefault="00A75214">
            <w:pPr>
              <w:jc w:val="both"/>
              <w:rPr>
                <w:rFonts w:ascii="NTTimes/Cyrillic" w:hAnsi="NTTimes/Cyrillic"/>
                <w:sz w:val="18"/>
              </w:rPr>
            </w:pPr>
            <w:r>
              <w:rPr>
                <w:rFonts w:ascii="NTTimes/Cyrillic" w:hAnsi="NTTimes/Cyrillic"/>
                <w:sz w:val="18"/>
              </w:rPr>
              <w:t>177-В</w:t>
            </w:r>
          </w:p>
        </w:tc>
        <w:tc>
          <w:tcPr>
            <w:tcW w:w="1081" w:type="dxa"/>
          </w:tcPr>
          <w:p w:rsidR="00000000" w:rsidRDefault="00A75214">
            <w:pPr>
              <w:jc w:val="both"/>
              <w:rPr>
                <w:rFonts w:ascii="NTTimes/Cyrillic" w:hAnsi="NTTimes/Cyrillic"/>
                <w:sz w:val="18"/>
              </w:rPr>
            </w:pPr>
            <w:r>
              <w:rPr>
                <w:rFonts w:ascii="NTTimes/Cyrillic" w:hAnsi="NTTimes/Cyrillic"/>
                <w:sz w:val="18"/>
              </w:rPr>
              <w:t>178-В</w:t>
            </w:r>
          </w:p>
        </w:tc>
        <w:tc>
          <w:tcPr>
            <w:tcW w:w="1081" w:type="dxa"/>
          </w:tcPr>
          <w:p w:rsidR="00000000" w:rsidRDefault="00A75214">
            <w:pPr>
              <w:jc w:val="both"/>
              <w:rPr>
                <w:rFonts w:ascii="NTTimes/Cyrillic" w:hAnsi="NTTimes/Cyrillic"/>
                <w:sz w:val="18"/>
              </w:rPr>
            </w:pPr>
            <w:r>
              <w:rPr>
                <w:rFonts w:ascii="NTTimes/Cyrillic" w:hAnsi="NTTimes/Cyrillic"/>
                <w:sz w:val="18"/>
              </w:rPr>
              <w:t>179-Г</w:t>
            </w:r>
          </w:p>
        </w:tc>
        <w:tc>
          <w:tcPr>
            <w:tcW w:w="1081" w:type="dxa"/>
          </w:tcPr>
          <w:p w:rsidR="00000000" w:rsidRDefault="00A75214">
            <w:pPr>
              <w:jc w:val="both"/>
              <w:rPr>
                <w:rFonts w:ascii="NTTimes/Cyrillic" w:hAnsi="NTTimes/Cyrillic"/>
                <w:sz w:val="18"/>
              </w:rPr>
            </w:pPr>
            <w:r>
              <w:rPr>
                <w:rFonts w:ascii="NTTimes/Cyrillic" w:hAnsi="NTTimes/Cyrillic"/>
                <w:sz w:val="18"/>
              </w:rPr>
              <w:t>180-В</w:t>
            </w:r>
          </w:p>
        </w:tc>
        <w:tc>
          <w:tcPr>
            <w:tcW w:w="1081" w:type="dxa"/>
          </w:tcPr>
          <w:p w:rsidR="00000000" w:rsidRDefault="00A75214">
            <w:pPr>
              <w:jc w:val="both"/>
              <w:rPr>
                <w:rFonts w:ascii="NTTimes/Cyrillic" w:hAnsi="NTTimes/Cyrillic"/>
                <w:sz w:val="18"/>
              </w:rPr>
            </w:pPr>
            <w:r>
              <w:rPr>
                <w:rFonts w:ascii="NTTimes/Cyrillic" w:hAnsi="NTTimes/Cyrillic"/>
                <w:sz w:val="18"/>
              </w:rPr>
              <w:t>181-Г</w:t>
            </w:r>
          </w:p>
        </w:tc>
        <w:tc>
          <w:tcPr>
            <w:tcW w:w="1081" w:type="dxa"/>
          </w:tcPr>
          <w:p w:rsidR="00000000" w:rsidRDefault="00A75214">
            <w:pPr>
              <w:jc w:val="both"/>
              <w:rPr>
                <w:rFonts w:ascii="NTTimes/Cyrillic" w:hAnsi="NTTimes/Cyrillic"/>
                <w:sz w:val="18"/>
              </w:rPr>
            </w:pPr>
            <w:r>
              <w:rPr>
                <w:rFonts w:ascii="NTTimes/Cyrillic" w:hAnsi="NTTimes/Cyrillic"/>
                <w:sz w:val="18"/>
              </w:rPr>
              <w:t>182-Д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183-В</w:t>
            </w:r>
          </w:p>
        </w:tc>
        <w:tc>
          <w:tcPr>
            <w:tcW w:w="1081" w:type="dxa"/>
          </w:tcPr>
          <w:p w:rsidR="00000000" w:rsidRDefault="00A75214">
            <w:pPr>
              <w:jc w:val="both"/>
              <w:rPr>
                <w:rFonts w:ascii="NTTimes/Cyrillic" w:hAnsi="NTTimes/Cyrillic"/>
                <w:sz w:val="18"/>
              </w:rPr>
            </w:pPr>
            <w:r>
              <w:rPr>
                <w:rFonts w:ascii="NTTimes/Cyrillic" w:hAnsi="NTTimes/Cyrillic"/>
                <w:sz w:val="18"/>
              </w:rPr>
              <w:t>184-В</w:t>
            </w:r>
          </w:p>
        </w:tc>
        <w:tc>
          <w:tcPr>
            <w:tcW w:w="1081" w:type="dxa"/>
          </w:tcPr>
          <w:p w:rsidR="00000000" w:rsidRDefault="00A75214">
            <w:pPr>
              <w:jc w:val="both"/>
              <w:rPr>
                <w:rFonts w:ascii="NTTimes/Cyrillic" w:hAnsi="NTTimes/Cyrillic"/>
                <w:sz w:val="18"/>
              </w:rPr>
            </w:pPr>
            <w:r>
              <w:rPr>
                <w:rFonts w:ascii="NTTimes/Cyrillic" w:hAnsi="NTTimes/Cyrillic"/>
                <w:sz w:val="18"/>
              </w:rPr>
              <w:t>185-Д</w:t>
            </w:r>
          </w:p>
        </w:tc>
        <w:tc>
          <w:tcPr>
            <w:tcW w:w="1081" w:type="dxa"/>
          </w:tcPr>
          <w:p w:rsidR="00000000" w:rsidRDefault="00A75214">
            <w:pPr>
              <w:jc w:val="both"/>
              <w:rPr>
                <w:rFonts w:ascii="NTTimes/Cyrillic" w:hAnsi="NTTimes/Cyrillic"/>
                <w:sz w:val="18"/>
              </w:rPr>
            </w:pPr>
            <w:r>
              <w:rPr>
                <w:rFonts w:ascii="NTTimes/Cyrillic" w:hAnsi="NTTimes/Cyrillic"/>
                <w:sz w:val="18"/>
              </w:rPr>
              <w:t>186-Г</w:t>
            </w:r>
          </w:p>
        </w:tc>
        <w:tc>
          <w:tcPr>
            <w:tcW w:w="1081" w:type="dxa"/>
          </w:tcPr>
          <w:p w:rsidR="00000000" w:rsidRDefault="00A75214">
            <w:pPr>
              <w:jc w:val="both"/>
              <w:rPr>
                <w:rFonts w:ascii="NTTimes/Cyrillic" w:hAnsi="NTTimes/Cyrillic"/>
                <w:sz w:val="18"/>
              </w:rPr>
            </w:pPr>
            <w:r>
              <w:rPr>
                <w:rFonts w:ascii="NTTimes/Cyrillic" w:hAnsi="NTTimes/Cyrillic"/>
                <w:sz w:val="18"/>
              </w:rPr>
              <w:t>187-Д</w:t>
            </w:r>
          </w:p>
        </w:tc>
        <w:tc>
          <w:tcPr>
            <w:tcW w:w="1081" w:type="dxa"/>
          </w:tcPr>
          <w:p w:rsidR="00000000" w:rsidRDefault="00A75214">
            <w:pPr>
              <w:jc w:val="both"/>
              <w:rPr>
                <w:rFonts w:ascii="NTTimes/Cyrillic" w:hAnsi="NTTimes/Cyrillic"/>
                <w:sz w:val="18"/>
              </w:rPr>
            </w:pPr>
            <w:r>
              <w:rPr>
                <w:rFonts w:ascii="NTTimes/Cyrillic" w:hAnsi="NTTimes/Cyrillic"/>
                <w:sz w:val="18"/>
              </w:rPr>
              <w:t>188-В</w:t>
            </w:r>
          </w:p>
        </w:tc>
        <w:tc>
          <w:tcPr>
            <w:tcW w:w="1081" w:type="dxa"/>
          </w:tcPr>
          <w:p w:rsidR="00000000" w:rsidRDefault="00A75214">
            <w:pPr>
              <w:jc w:val="both"/>
              <w:rPr>
                <w:rFonts w:ascii="NTTimes/Cyrillic" w:hAnsi="NTTimes/Cyrillic"/>
                <w:sz w:val="18"/>
              </w:rPr>
            </w:pPr>
            <w:r>
              <w:rPr>
                <w:rFonts w:ascii="NTTimes/Cyrillic" w:hAnsi="NTTimes/Cyrillic"/>
                <w:sz w:val="18"/>
              </w:rPr>
              <w:t>189-В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190-Д</w:t>
            </w:r>
          </w:p>
        </w:tc>
        <w:tc>
          <w:tcPr>
            <w:tcW w:w="1081" w:type="dxa"/>
          </w:tcPr>
          <w:p w:rsidR="00000000" w:rsidRDefault="00A75214">
            <w:pPr>
              <w:jc w:val="both"/>
              <w:rPr>
                <w:rFonts w:ascii="NTTimes/Cyrillic" w:hAnsi="NTTimes/Cyrillic"/>
                <w:sz w:val="18"/>
              </w:rPr>
            </w:pPr>
            <w:r>
              <w:rPr>
                <w:rFonts w:ascii="NTTimes/Cyrillic" w:hAnsi="NTTimes/Cyrillic"/>
                <w:sz w:val="18"/>
              </w:rPr>
              <w:t>191-В</w:t>
            </w:r>
          </w:p>
        </w:tc>
        <w:tc>
          <w:tcPr>
            <w:tcW w:w="1081" w:type="dxa"/>
          </w:tcPr>
          <w:p w:rsidR="00000000" w:rsidRDefault="00A75214">
            <w:pPr>
              <w:jc w:val="both"/>
              <w:rPr>
                <w:rFonts w:ascii="NTTimes/Cyrillic" w:hAnsi="NTTimes/Cyrillic"/>
                <w:sz w:val="18"/>
              </w:rPr>
            </w:pPr>
            <w:r>
              <w:rPr>
                <w:rFonts w:ascii="NTTimes/Cyrillic" w:hAnsi="NTTimes/Cyrillic"/>
                <w:sz w:val="18"/>
              </w:rPr>
              <w:t>192-Д</w:t>
            </w:r>
          </w:p>
        </w:tc>
        <w:tc>
          <w:tcPr>
            <w:tcW w:w="1081" w:type="dxa"/>
          </w:tcPr>
          <w:p w:rsidR="00000000" w:rsidRDefault="00A75214">
            <w:pPr>
              <w:jc w:val="both"/>
              <w:rPr>
                <w:rFonts w:ascii="NTTimes/Cyrillic" w:hAnsi="NTTimes/Cyrillic"/>
                <w:sz w:val="18"/>
              </w:rPr>
            </w:pPr>
            <w:r>
              <w:rPr>
                <w:rFonts w:ascii="NTTimes/Cyrillic" w:hAnsi="NTTimes/Cyrillic"/>
                <w:sz w:val="18"/>
              </w:rPr>
              <w:t>193-Д</w:t>
            </w:r>
          </w:p>
        </w:tc>
        <w:tc>
          <w:tcPr>
            <w:tcW w:w="1081" w:type="dxa"/>
          </w:tcPr>
          <w:p w:rsidR="00000000" w:rsidRDefault="00A75214">
            <w:pPr>
              <w:jc w:val="both"/>
              <w:rPr>
                <w:rFonts w:ascii="NTTimes/Cyrillic" w:hAnsi="NTTimes/Cyrillic"/>
                <w:sz w:val="18"/>
              </w:rPr>
            </w:pPr>
            <w:r>
              <w:rPr>
                <w:rFonts w:ascii="NTTimes/Cyrillic" w:hAnsi="NTTimes/Cyrillic"/>
                <w:sz w:val="18"/>
              </w:rPr>
              <w:t>194-Д</w:t>
            </w:r>
          </w:p>
        </w:tc>
        <w:tc>
          <w:tcPr>
            <w:tcW w:w="1081" w:type="dxa"/>
          </w:tcPr>
          <w:p w:rsidR="00000000" w:rsidRDefault="00A75214">
            <w:pPr>
              <w:jc w:val="both"/>
              <w:rPr>
                <w:rFonts w:ascii="NTTimes/Cyrillic" w:hAnsi="NTTimes/Cyrillic"/>
                <w:sz w:val="18"/>
              </w:rPr>
            </w:pPr>
            <w:r>
              <w:rPr>
                <w:rFonts w:ascii="NTTimes/Cyrillic" w:hAnsi="NTTimes/Cyrillic"/>
                <w:sz w:val="18"/>
              </w:rPr>
              <w:t>195-В</w:t>
            </w:r>
          </w:p>
        </w:tc>
        <w:tc>
          <w:tcPr>
            <w:tcW w:w="1081" w:type="dxa"/>
          </w:tcPr>
          <w:p w:rsidR="00000000" w:rsidRDefault="00A75214">
            <w:pPr>
              <w:jc w:val="both"/>
              <w:rPr>
                <w:rFonts w:ascii="NTTimes/Cyrillic" w:hAnsi="NTTimes/Cyrillic"/>
                <w:sz w:val="18"/>
              </w:rPr>
            </w:pPr>
            <w:r>
              <w:rPr>
                <w:rFonts w:ascii="NTTimes/Cyrillic" w:hAnsi="NTTimes/Cyrillic"/>
                <w:sz w:val="18"/>
              </w:rPr>
              <w:t>196-Д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197-Г</w:t>
            </w:r>
          </w:p>
        </w:tc>
        <w:tc>
          <w:tcPr>
            <w:tcW w:w="1081" w:type="dxa"/>
          </w:tcPr>
          <w:p w:rsidR="00000000" w:rsidRDefault="00A75214">
            <w:pPr>
              <w:jc w:val="both"/>
              <w:rPr>
                <w:rFonts w:ascii="NTTimes/Cyrillic" w:hAnsi="NTTimes/Cyrillic"/>
                <w:sz w:val="18"/>
              </w:rPr>
            </w:pPr>
            <w:r>
              <w:rPr>
                <w:rFonts w:ascii="NTTimes/Cyrillic" w:hAnsi="NTTimes/Cyrillic"/>
                <w:sz w:val="18"/>
              </w:rPr>
              <w:t>198-Г</w:t>
            </w:r>
          </w:p>
        </w:tc>
        <w:tc>
          <w:tcPr>
            <w:tcW w:w="1081" w:type="dxa"/>
          </w:tcPr>
          <w:p w:rsidR="00000000" w:rsidRDefault="00A75214">
            <w:pPr>
              <w:jc w:val="both"/>
              <w:rPr>
                <w:rFonts w:ascii="NTTimes/Cyrillic" w:hAnsi="NTTimes/Cyrillic"/>
                <w:sz w:val="18"/>
              </w:rPr>
            </w:pPr>
            <w:r>
              <w:rPr>
                <w:rFonts w:ascii="NTTimes/Cyrillic" w:hAnsi="NTTimes/Cyrillic"/>
                <w:sz w:val="18"/>
              </w:rPr>
              <w:t>199-А</w:t>
            </w:r>
          </w:p>
        </w:tc>
        <w:tc>
          <w:tcPr>
            <w:tcW w:w="1081" w:type="dxa"/>
          </w:tcPr>
          <w:p w:rsidR="00000000" w:rsidRDefault="00A75214">
            <w:pPr>
              <w:jc w:val="both"/>
              <w:rPr>
                <w:rFonts w:ascii="NTTimes/Cyrillic" w:hAnsi="NTTimes/Cyrillic"/>
                <w:sz w:val="18"/>
              </w:rPr>
            </w:pPr>
            <w:r>
              <w:rPr>
                <w:rFonts w:ascii="NTTimes/Cyrillic" w:hAnsi="NTTimes/Cyrillic"/>
                <w:sz w:val="18"/>
              </w:rPr>
              <w:t>200-Г</w:t>
            </w:r>
          </w:p>
        </w:tc>
        <w:tc>
          <w:tcPr>
            <w:tcW w:w="1081" w:type="dxa"/>
          </w:tcPr>
          <w:p w:rsidR="00000000" w:rsidRDefault="00A75214">
            <w:pPr>
              <w:jc w:val="both"/>
              <w:rPr>
                <w:rFonts w:ascii="NTTimes/Cyrillic" w:hAnsi="NTTimes/Cyrillic"/>
                <w:sz w:val="18"/>
              </w:rPr>
            </w:pPr>
            <w:r>
              <w:rPr>
                <w:rFonts w:ascii="NTTimes/Cyrillic" w:hAnsi="NTTimes/Cyrillic"/>
                <w:sz w:val="18"/>
              </w:rPr>
              <w:t>201-Д</w:t>
            </w:r>
          </w:p>
        </w:tc>
        <w:tc>
          <w:tcPr>
            <w:tcW w:w="1081" w:type="dxa"/>
          </w:tcPr>
          <w:p w:rsidR="00000000" w:rsidRDefault="00A75214">
            <w:pPr>
              <w:jc w:val="both"/>
              <w:rPr>
                <w:rFonts w:ascii="NTTimes/Cyrillic" w:hAnsi="NTTimes/Cyrillic"/>
                <w:sz w:val="18"/>
              </w:rPr>
            </w:pPr>
            <w:r>
              <w:rPr>
                <w:rFonts w:ascii="NTTimes/Cyrillic" w:hAnsi="NTTimes/Cyrillic"/>
                <w:sz w:val="18"/>
              </w:rPr>
              <w:t>202-В</w:t>
            </w:r>
          </w:p>
        </w:tc>
        <w:tc>
          <w:tcPr>
            <w:tcW w:w="1081" w:type="dxa"/>
          </w:tcPr>
          <w:p w:rsidR="00000000" w:rsidRDefault="00A75214">
            <w:pPr>
              <w:jc w:val="both"/>
              <w:rPr>
                <w:rFonts w:ascii="NTTimes/Cyrillic" w:hAnsi="NTTimes/Cyrillic"/>
                <w:sz w:val="18"/>
              </w:rPr>
            </w:pPr>
            <w:r>
              <w:rPr>
                <w:rFonts w:ascii="NTTimes/Cyrillic" w:hAnsi="NTTimes/Cyrillic"/>
                <w:sz w:val="18"/>
              </w:rPr>
              <w:t>203-В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204-Д</w:t>
            </w:r>
          </w:p>
        </w:tc>
        <w:tc>
          <w:tcPr>
            <w:tcW w:w="1081" w:type="dxa"/>
          </w:tcPr>
          <w:p w:rsidR="00000000" w:rsidRDefault="00A75214">
            <w:pPr>
              <w:jc w:val="both"/>
              <w:rPr>
                <w:rFonts w:ascii="NTTimes/Cyrillic" w:hAnsi="NTTimes/Cyrillic"/>
                <w:sz w:val="18"/>
              </w:rPr>
            </w:pPr>
            <w:r>
              <w:rPr>
                <w:rFonts w:ascii="NTTimes/Cyrillic" w:hAnsi="NTTimes/Cyrillic"/>
                <w:sz w:val="18"/>
              </w:rPr>
              <w:t>205-Д</w:t>
            </w:r>
          </w:p>
        </w:tc>
        <w:tc>
          <w:tcPr>
            <w:tcW w:w="1081" w:type="dxa"/>
          </w:tcPr>
          <w:p w:rsidR="00000000" w:rsidRDefault="00A75214">
            <w:pPr>
              <w:jc w:val="both"/>
              <w:rPr>
                <w:rFonts w:ascii="NTTimes/Cyrillic" w:hAnsi="NTTimes/Cyrillic"/>
                <w:sz w:val="18"/>
              </w:rPr>
            </w:pPr>
            <w:r>
              <w:rPr>
                <w:rFonts w:ascii="NTTimes/Cyrillic" w:hAnsi="NTTimes/Cyrillic"/>
                <w:sz w:val="18"/>
              </w:rPr>
              <w:t>206-В</w:t>
            </w:r>
          </w:p>
        </w:tc>
        <w:tc>
          <w:tcPr>
            <w:tcW w:w="1081" w:type="dxa"/>
          </w:tcPr>
          <w:p w:rsidR="00000000" w:rsidRDefault="00A75214">
            <w:pPr>
              <w:jc w:val="both"/>
              <w:rPr>
                <w:rFonts w:ascii="NTTimes/Cyrillic" w:hAnsi="NTTimes/Cyrillic"/>
                <w:sz w:val="18"/>
              </w:rPr>
            </w:pPr>
            <w:r>
              <w:rPr>
                <w:rFonts w:ascii="NTTimes/Cyrillic" w:hAnsi="NTTimes/Cyrillic"/>
                <w:sz w:val="18"/>
              </w:rPr>
              <w:t>207-Д</w:t>
            </w:r>
          </w:p>
        </w:tc>
        <w:tc>
          <w:tcPr>
            <w:tcW w:w="1081" w:type="dxa"/>
          </w:tcPr>
          <w:p w:rsidR="00000000" w:rsidRDefault="00A75214">
            <w:pPr>
              <w:jc w:val="both"/>
              <w:rPr>
                <w:rFonts w:ascii="NTTimes/Cyrillic" w:hAnsi="NTTimes/Cyrillic"/>
                <w:sz w:val="18"/>
              </w:rPr>
            </w:pPr>
            <w:r>
              <w:rPr>
                <w:rFonts w:ascii="NTTimes/Cyrillic" w:hAnsi="NTTimes/Cyrillic"/>
                <w:sz w:val="18"/>
              </w:rPr>
              <w:t>208-Г</w:t>
            </w:r>
          </w:p>
        </w:tc>
        <w:tc>
          <w:tcPr>
            <w:tcW w:w="1081" w:type="dxa"/>
          </w:tcPr>
          <w:p w:rsidR="00000000" w:rsidRDefault="00A75214">
            <w:pPr>
              <w:jc w:val="both"/>
              <w:rPr>
                <w:rFonts w:ascii="NTTimes/Cyrillic" w:hAnsi="NTTimes/Cyrillic"/>
                <w:sz w:val="18"/>
              </w:rPr>
            </w:pPr>
            <w:r>
              <w:rPr>
                <w:rFonts w:ascii="NTTimes/Cyrillic" w:hAnsi="NTTimes/Cyrillic"/>
                <w:sz w:val="18"/>
              </w:rPr>
              <w:t>209-Г</w:t>
            </w:r>
          </w:p>
        </w:tc>
        <w:tc>
          <w:tcPr>
            <w:tcW w:w="1081" w:type="dxa"/>
          </w:tcPr>
          <w:p w:rsidR="00000000" w:rsidRDefault="00A75214">
            <w:pPr>
              <w:jc w:val="both"/>
              <w:rPr>
                <w:rFonts w:ascii="NTTimes/Cyrillic" w:hAnsi="NTTimes/Cyrillic"/>
                <w:sz w:val="18"/>
              </w:rPr>
            </w:pPr>
            <w:r>
              <w:rPr>
                <w:rFonts w:ascii="NTTimes/Cyrillic" w:hAnsi="NTTimes/Cyrillic"/>
                <w:sz w:val="18"/>
              </w:rPr>
              <w:t>210-Д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211-Д</w:t>
            </w:r>
          </w:p>
        </w:tc>
        <w:tc>
          <w:tcPr>
            <w:tcW w:w="1081" w:type="dxa"/>
          </w:tcPr>
          <w:p w:rsidR="00000000" w:rsidRDefault="00A75214">
            <w:pPr>
              <w:jc w:val="both"/>
              <w:rPr>
                <w:rFonts w:ascii="NTTimes/Cyrillic" w:hAnsi="NTTimes/Cyrillic"/>
                <w:sz w:val="18"/>
              </w:rPr>
            </w:pPr>
            <w:r>
              <w:rPr>
                <w:rFonts w:ascii="NTTimes/Cyrillic" w:hAnsi="NTTimes/Cyrillic"/>
                <w:sz w:val="18"/>
              </w:rPr>
              <w:t>212-Д</w:t>
            </w:r>
          </w:p>
        </w:tc>
        <w:tc>
          <w:tcPr>
            <w:tcW w:w="1081" w:type="dxa"/>
          </w:tcPr>
          <w:p w:rsidR="00000000" w:rsidRDefault="00A75214">
            <w:pPr>
              <w:jc w:val="both"/>
              <w:rPr>
                <w:rFonts w:ascii="NTTimes/Cyrillic" w:hAnsi="NTTimes/Cyrillic"/>
                <w:sz w:val="18"/>
              </w:rPr>
            </w:pPr>
            <w:r>
              <w:rPr>
                <w:rFonts w:ascii="NTTimes/Cyrillic" w:hAnsi="NTTimes/Cyrillic"/>
                <w:sz w:val="18"/>
              </w:rPr>
              <w:t>213-Д</w:t>
            </w:r>
          </w:p>
        </w:tc>
        <w:tc>
          <w:tcPr>
            <w:tcW w:w="1081" w:type="dxa"/>
          </w:tcPr>
          <w:p w:rsidR="00000000" w:rsidRDefault="00A75214">
            <w:pPr>
              <w:jc w:val="both"/>
              <w:rPr>
                <w:rFonts w:ascii="NTTimes/Cyrillic" w:hAnsi="NTTimes/Cyrillic"/>
                <w:sz w:val="18"/>
              </w:rPr>
            </w:pPr>
            <w:r>
              <w:rPr>
                <w:rFonts w:ascii="NTTimes/Cyrillic" w:hAnsi="NTTimes/Cyrillic"/>
                <w:sz w:val="18"/>
              </w:rPr>
              <w:t>214-Д</w:t>
            </w:r>
          </w:p>
        </w:tc>
        <w:tc>
          <w:tcPr>
            <w:tcW w:w="1081" w:type="dxa"/>
          </w:tcPr>
          <w:p w:rsidR="00000000" w:rsidRDefault="00A75214">
            <w:pPr>
              <w:jc w:val="both"/>
              <w:rPr>
                <w:rFonts w:ascii="NTTimes/Cyrillic" w:hAnsi="NTTimes/Cyrillic"/>
                <w:sz w:val="18"/>
              </w:rPr>
            </w:pPr>
            <w:r>
              <w:rPr>
                <w:rFonts w:ascii="NTTimes/Cyrillic" w:hAnsi="NTTimes/Cyrillic"/>
                <w:sz w:val="18"/>
              </w:rPr>
              <w:t>215-Д</w:t>
            </w:r>
          </w:p>
        </w:tc>
        <w:tc>
          <w:tcPr>
            <w:tcW w:w="1081" w:type="dxa"/>
          </w:tcPr>
          <w:p w:rsidR="00000000" w:rsidRDefault="00A75214">
            <w:pPr>
              <w:jc w:val="both"/>
              <w:rPr>
                <w:rFonts w:ascii="NTTimes/Cyrillic" w:hAnsi="NTTimes/Cyrillic"/>
                <w:sz w:val="18"/>
              </w:rPr>
            </w:pPr>
            <w:r>
              <w:rPr>
                <w:rFonts w:ascii="NTTimes/Cyrillic" w:hAnsi="NTTimes/Cyrillic"/>
                <w:sz w:val="18"/>
              </w:rPr>
              <w:t>216-Д</w:t>
            </w: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sz w:val="18"/>
        </w:rPr>
      </w:pPr>
      <w:r>
        <w:rPr>
          <w:rFonts w:ascii="NTTimes/Cyrillic" w:hAnsi="NTTimes/Cyrillic"/>
          <w:b/>
          <w:sz w:val="18"/>
        </w:rPr>
        <w:t>Тема:  10) Травматология и ортопедия</w:t>
      </w:r>
      <w:r>
        <w:rPr>
          <w:rFonts w:ascii="NTTimes/Cyrillic" w:hAnsi="NTTimes/Cyrillic"/>
          <w:sz w:val="18"/>
        </w:rPr>
        <w:t xml:space="preserve">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001-А</w:t>
            </w:r>
          </w:p>
        </w:tc>
        <w:tc>
          <w:tcPr>
            <w:tcW w:w="1081" w:type="dxa"/>
          </w:tcPr>
          <w:p w:rsidR="00000000" w:rsidRDefault="00A75214">
            <w:pPr>
              <w:jc w:val="both"/>
              <w:rPr>
                <w:rFonts w:ascii="NTTimes/Cyrillic" w:hAnsi="NTTimes/Cyrillic"/>
                <w:sz w:val="18"/>
              </w:rPr>
            </w:pPr>
            <w:r>
              <w:rPr>
                <w:rFonts w:ascii="NTTimes/Cyrillic" w:hAnsi="NTTimes/Cyrillic"/>
                <w:sz w:val="18"/>
              </w:rPr>
              <w:t>002-А</w:t>
            </w:r>
          </w:p>
        </w:tc>
        <w:tc>
          <w:tcPr>
            <w:tcW w:w="1081" w:type="dxa"/>
          </w:tcPr>
          <w:p w:rsidR="00000000" w:rsidRDefault="00A75214">
            <w:pPr>
              <w:jc w:val="both"/>
              <w:rPr>
                <w:rFonts w:ascii="NTTimes/Cyrillic" w:hAnsi="NTTimes/Cyrillic"/>
                <w:sz w:val="18"/>
              </w:rPr>
            </w:pPr>
            <w:r>
              <w:rPr>
                <w:rFonts w:ascii="NTTimes/Cyrillic" w:hAnsi="NTTimes/Cyrillic"/>
                <w:sz w:val="18"/>
              </w:rPr>
              <w:t>003-</w:t>
            </w:r>
            <w:r>
              <w:rPr>
                <w:rFonts w:ascii="NTTimes/Cyrillic" w:hAnsi="NTTimes/Cyrillic"/>
                <w:sz w:val="18"/>
              </w:rPr>
              <w:t>Б</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005-А</w:t>
            </w:r>
          </w:p>
        </w:tc>
        <w:tc>
          <w:tcPr>
            <w:tcW w:w="1081" w:type="dxa"/>
          </w:tcPr>
          <w:p w:rsidR="00000000" w:rsidRDefault="00A75214">
            <w:pPr>
              <w:jc w:val="both"/>
              <w:rPr>
                <w:rFonts w:ascii="NTTimes/Cyrillic" w:hAnsi="NTTimes/Cyrillic"/>
                <w:sz w:val="18"/>
              </w:rPr>
            </w:pPr>
            <w:r>
              <w:rPr>
                <w:rFonts w:ascii="NTTimes/Cyrillic" w:hAnsi="NTTimes/Cyrillic"/>
                <w:sz w:val="18"/>
              </w:rPr>
              <w:t>006-Б</w:t>
            </w:r>
          </w:p>
        </w:tc>
        <w:tc>
          <w:tcPr>
            <w:tcW w:w="1081" w:type="dxa"/>
          </w:tcPr>
          <w:p w:rsidR="00000000" w:rsidRDefault="00A75214">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008-А</w:t>
            </w:r>
          </w:p>
        </w:tc>
        <w:tc>
          <w:tcPr>
            <w:tcW w:w="1081" w:type="dxa"/>
          </w:tcPr>
          <w:p w:rsidR="00000000" w:rsidRDefault="00A75214">
            <w:pPr>
              <w:jc w:val="both"/>
              <w:rPr>
                <w:rFonts w:ascii="NTTimes/Cyrillic" w:hAnsi="NTTimes/Cyrillic"/>
                <w:sz w:val="18"/>
              </w:rPr>
            </w:pPr>
            <w:r>
              <w:rPr>
                <w:rFonts w:ascii="NTTimes/Cyrillic" w:hAnsi="NTTimes/Cyrillic"/>
                <w:sz w:val="18"/>
              </w:rPr>
              <w:t>009-Д</w:t>
            </w:r>
          </w:p>
        </w:tc>
        <w:tc>
          <w:tcPr>
            <w:tcW w:w="1081" w:type="dxa"/>
          </w:tcPr>
          <w:p w:rsidR="00000000" w:rsidRDefault="00A75214">
            <w:pPr>
              <w:jc w:val="both"/>
              <w:rPr>
                <w:rFonts w:ascii="NTTimes/Cyrillic" w:hAnsi="NTTimes/Cyrillic"/>
                <w:sz w:val="18"/>
              </w:rPr>
            </w:pPr>
            <w:r>
              <w:rPr>
                <w:rFonts w:ascii="NTTimes/Cyrillic" w:hAnsi="NTTimes/Cyrillic"/>
                <w:sz w:val="18"/>
              </w:rPr>
              <w:t>010-Б</w:t>
            </w:r>
          </w:p>
        </w:tc>
        <w:tc>
          <w:tcPr>
            <w:tcW w:w="1081" w:type="dxa"/>
          </w:tcPr>
          <w:p w:rsidR="00000000" w:rsidRDefault="00A75214">
            <w:pPr>
              <w:jc w:val="both"/>
              <w:rPr>
                <w:rFonts w:ascii="NTTimes/Cyrillic" w:hAnsi="NTTimes/Cyrillic"/>
                <w:sz w:val="18"/>
              </w:rPr>
            </w:pPr>
            <w:r>
              <w:rPr>
                <w:rFonts w:ascii="NTTimes/Cyrillic" w:hAnsi="NTTimes/Cyrillic"/>
                <w:sz w:val="18"/>
              </w:rPr>
              <w:t>011-А</w:t>
            </w:r>
          </w:p>
        </w:tc>
        <w:tc>
          <w:tcPr>
            <w:tcW w:w="1081" w:type="dxa"/>
          </w:tcPr>
          <w:p w:rsidR="00000000" w:rsidRDefault="00A75214">
            <w:pPr>
              <w:jc w:val="both"/>
              <w:rPr>
                <w:rFonts w:ascii="NTTimes/Cyrillic" w:hAnsi="NTTimes/Cyrillic"/>
                <w:sz w:val="18"/>
              </w:rPr>
            </w:pPr>
            <w:r>
              <w:rPr>
                <w:rFonts w:ascii="NTTimes/Cyrillic" w:hAnsi="NTTimes/Cyrillic"/>
                <w:sz w:val="18"/>
              </w:rPr>
              <w:t>012-Д</w:t>
            </w:r>
          </w:p>
        </w:tc>
        <w:tc>
          <w:tcPr>
            <w:tcW w:w="1081" w:type="dxa"/>
          </w:tcPr>
          <w:p w:rsidR="00000000" w:rsidRDefault="00A75214">
            <w:pPr>
              <w:jc w:val="both"/>
              <w:rPr>
                <w:rFonts w:ascii="NTTimes/Cyrillic" w:hAnsi="NTTimes/Cyrillic"/>
                <w:sz w:val="18"/>
              </w:rPr>
            </w:pPr>
            <w:r>
              <w:rPr>
                <w:rFonts w:ascii="NTTimes/Cyrillic" w:hAnsi="NTTimes/Cyrillic"/>
                <w:sz w:val="18"/>
              </w:rPr>
              <w:t>013-Д</w:t>
            </w:r>
          </w:p>
        </w:tc>
        <w:tc>
          <w:tcPr>
            <w:tcW w:w="1081" w:type="dxa"/>
          </w:tcPr>
          <w:p w:rsidR="00000000" w:rsidRDefault="00A75214">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015-Д</w:t>
            </w:r>
          </w:p>
        </w:tc>
        <w:tc>
          <w:tcPr>
            <w:tcW w:w="1081" w:type="dxa"/>
          </w:tcPr>
          <w:p w:rsidR="00000000" w:rsidRDefault="00A75214">
            <w:pPr>
              <w:jc w:val="both"/>
              <w:rPr>
                <w:rFonts w:ascii="NTTimes/Cyrillic" w:hAnsi="NTTimes/Cyrillic"/>
                <w:sz w:val="18"/>
              </w:rPr>
            </w:pPr>
            <w:r>
              <w:rPr>
                <w:rFonts w:ascii="NTTimes/Cyrillic" w:hAnsi="NTTimes/Cyrillic"/>
                <w:sz w:val="18"/>
              </w:rPr>
              <w:t>016-А</w:t>
            </w:r>
          </w:p>
        </w:tc>
        <w:tc>
          <w:tcPr>
            <w:tcW w:w="1081" w:type="dxa"/>
          </w:tcPr>
          <w:p w:rsidR="00000000" w:rsidRDefault="00A75214">
            <w:pPr>
              <w:jc w:val="both"/>
              <w:rPr>
                <w:rFonts w:ascii="NTTimes/Cyrillic" w:hAnsi="NTTimes/Cyrillic"/>
                <w:sz w:val="18"/>
              </w:rPr>
            </w:pPr>
            <w:r>
              <w:rPr>
                <w:rFonts w:ascii="NTTimes/Cyrillic" w:hAnsi="NTTimes/Cyrillic"/>
                <w:sz w:val="18"/>
              </w:rPr>
              <w:t>017-Д</w:t>
            </w:r>
          </w:p>
        </w:tc>
        <w:tc>
          <w:tcPr>
            <w:tcW w:w="1081" w:type="dxa"/>
          </w:tcPr>
          <w:p w:rsidR="00000000" w:rsidRDefault="00A75214">
            <w:pPr>
              <w:jc w:val="both"/>
              <w:rPr>
                <w:rFonts w:ascii="NTTimes/Cyrillic" w:hAnsi="NTTimes/Cyrillic"/>
                <w:sz w:val="18"/>
              </w:rPr>
            </w:pPr>
            <w:r>
              <w:rPr>
                <w:rFonts w:ascii="NTTimes/Cyrillic" w:hAnsi="NTTimes/Cyrillic"/>
                <w:sz w:val="18"/>
              </w:rPr>
              <w:t>018-Г</w:t>
            </w:r>
          </w:p>
        </w:tc>
        <w:tc>
          <w:tcPr>
            <w:tcW w:w="1081" w:type="dxa"/>
          </w:tcPr>
          <w:p w:rsidR="00000000" w:rsidRDefault="00A75214">
            <w:pPr>
              <w:jc w:val="both"/>
              <w:rPr>
                <w:rFonts w:ascii="NTTimes/Cyrillic" w:hAnsi="NTTimes/Cyrillic"/>
                <w:sz w:val="18"/>
              </w:rPr>
            </w:pPr>
            <w:r>
              <w:rPr>
                <w:rFonts w:ascii="NTTimes/Cyrillic" w:hAnsi="NTTimes/Cyrillic"/>
                <w:sz w:val="18"/>
              </w:rPr>
              <w:t>019-Б</w:t>
            </w:r>
          </w:p>
        </w:tc>
        <w:tc>
          <w:tcPr>
            <w:tcW w:w="1081" w:type="dxa"/>
          </w:tcPr>
          <w:p w:rsidR="00000000" w:rsidRDefault="00A75214">
            <w:pPr>
              <w:jc w:val="both"/>
              <w:rPr>
                <w:rFonts w:ascii="NTTimes/Cyrillic" w:hAnsi="NTTimes/Cyrillic"/>
                <w:sz w:val="18"/>
              </w:rPr>
            </w:pPr>
            <w:r>
              <w:rPr>
                <w:rFonts w:ascii="NTTimes/Cyrillic" w:hAnsi="NTTimes/Cyrillic"/>
                <w:sz w:val="18"/>
              </w:rPr>
              <w:t>020-Г</w:t>
            </w:r>
          </w:p>
        </w:tc>
        <w:tc>
          <w:tcPr>
            <w:tcW w:w="1081" w:type="dxa"/>
          </w:tcPr>
          <w:p w:rsidR="00000000" w:rsidRDefault="00A75214">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022-В</w:t>
            </w:r>
          </w:p>
        </w:tc>
        <w:tc>
          <w:tcPr>
            <w:tcW w:w="1081" w:type="dxa"/>
          </w:tcPr>
          <w:p w:rsidR="00000000" w:rsidRDefault="00A75214">
            <w:pPr>
              <w:jc w:val="both"/>
              <w:rPr>
                <w:rFonts w:ascii="NTTimes/Cyrillic" w:hAnsi="NTTimes/Cyrillic"/>
                <w:sz w:val="18"/>
              </w:rPr>
            </w:pPr>
            <w:r>
              <w:rPr>
                <w:rFonts w:ascii="NTTimes/Cyrillic" w:hAnsi="NTTimes/Cyrillic"/>
                <w:sz w:val="18"/>
              </w:rPr>
              <w:t>023-Д</w:t>
            </w:r>
          </w:p>
        </w:tc>
        <w:tc>
          <w:tcPr>
            <w:tcW w:w="1081" w:type="dxa"/>
          </w:tcPr>
          <w:p w:rsidR="00000000" w:rsidRDefault="00A75214">
            <w:pPr>
              <w:jc w:val="both"/>
              <w:rPr>
                <w:rFonts w:ascii="NTTimes/Cyrillic" w:hAnsi="NTTimes/Cyrillic"/>
                <w:sz w:val="18"/>
              </w:rPr>
            </w:pPr>
            <w:r>
              <w:rPr>
                <w:rFonts w:ascii="NTTimes/Cyrillic" w:hAnsi="NTTimes/Cyrillic"/>
                <w:sz w:val="18"/>
              </w:rPr>
              <w:t>024-В</w:t>
            </w:r>
          </w:p>
        </w:tc>
        <w:tc>
          <w:tcPr>
            <w:tcW w:w="1081" w:type="dxa"/>
          </w:tcPr>
          <w:p w:rsidR="00000000" w:rsidRDefault="00A75214">
            <w:pPr>
              <w:jc w:val="both"/>
              <w:rPr>
                <w:rFonts w:ascii="NTTimes/Cyrillic" w:hAnsi="NTTimes/Cyrillic"/>
                <w:sz w:val="18"/>
              </w:rPr>
            </w:pPr>
            <w:r>
              <w:rPr>
                <w:rFonts w:ascii="NTTimes/Cyrillic" w:hAnsi="NTTimes/Cyrillic"/>
                <w:sz w:val="18"/>
              </w:rPr>
              <w:t>025-А</w:t>
            </w:r>
          </w:p>
        </w:tc>
        <w:tc>
          <w:tcPr>
            <w:tcW w:w="1081" w:type="dxa"/>
          </w:tcPr>
          <w:p w:rsidR="00000000" w:rsidRDefault="00A75214">
            <w:pPr>
              <w:jc w:val="both"/>
              <w:rPr>
                <w:rFonts w:ascii="NTTimes/Cyrillic" w:hAnsi="NTTimes/Cyrillic"/>
                <w:sz w:val="18"/>
              </w:rPr>
            </w:pPr>
            <w:r>
              <w:rPr>
                <w:rFonts w:ascii="NTTimes/Cyrillic" w:hAnsi="NTTimes/Cyrillic"/>
                <w:sz w:val="18"/>
              </w:rPr>
              <w:t>026-Д</w:t>
            </w:r>
          </w:p>
        </w:tc>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029-Г</w:t>
            </w:r>
          </w:p>
        </w:tc>
        <w:tc>
          <w:tcPr>
            <w:tcW w:w="1081" w:type="dxa"/>
          </w:tcPr>
          <w:p w:rsidR="00000000" w:rsidRDefault="00A75214">
            <w:pPr>
              <w:jc w:val="both"/>
              <w:rPr>
                <w:rFonts w:ascii="NTTimes/Cyrillic" w:hAnsi="NTTimes/Cyrillic"/>
                <w:sz w:val="18"/>
              </w:rPr>
            </w:pPr>
            <w:r>
              <w:rPr>
                <w:rFonts w:ascii="NTTimes/Cyrillic" w:hAnsi="NTTimes/Cyrillic"/>
                <w:sz w:val="18"/>
              </w:rPr>
              <w:t>030-Д</w:t>
            </w:r>
          </w:p>
        </w:tc>
        <w:tc>
          <w:tcPr>
            <w:tcW w:w="1081" w:type="dxa"/>
          </w:tcPr>
          <w:p w:rsidR="00000000" w:rsidRDefault="00A75214">
            <w:pPr>
              <w:jc w:val="both"/>
              <w:rPr>
                <w:rFonts w:ascii="NTTimes/Cyrillic" w:hAnsi="NTTimes/Cyrillic"/>
                <w:sz w:val="18"/>
              </w:rPr>
            </w:pPr>
            <w:r>
              <w:rPr>
                <w:rFonts w:ascii="NTTimes/Cyrillic" w:hAnsi="NTTimes/Cyrillic"/>
                <w:sz w:val="18"/>
              </w:rPr>
              <w:t>031-В</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033-Б</w:t>
            </w:r>
          </w:p>
        </w:tc>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036-Г</w:t>
            </w:r>
          </w:p>
        </w:tc>
        <w:tc>
          <w:tcPr>
            <w:tcW w:w="1081" w:type="dxa"/>
          </w:tcPr>
          <w:p w:rsidR="00000000" w:rsidRDefault="00A75214">
            <w:pPr>
              <w:jc w:val="both"/>
              <w:rPr>
                <w:rFonts w:ascii="NTTimes/Cyrillic" w:hAnsi="NTTimes/Cyrillic"/>
                <w:sz w:val="18"/>
              </w:rPr>
            </w:pPr>
            <w:r>
              <w:rPr>
                <w:rFonts w:ascii="NTTimes/Cyrillic" w:hAnsi="NTTimes/Cyrillic"/>
                <w:sz w:val="18"/>
              </w:rPr>
              <w:t>037-В</w:t>
            </w:r>
          </w:p>
        </w:tc>
        <w:tc>
          <w:tcPr>
            <w:tcW w:w="1081" w:type="dxa"/>
          </w:tcPr>
          <w:p w:rsidR="00000000" w:rsidRDefault="00A75214">
            <w:pPr>
              <w:jc w:val="both"/>
              <w:rPr>
                <w:rFonts w:ascii="NTTimes/Cyrillic" w:hAnsi="NTTimes/Cyrillic"/>
                <w:sz w:val="18"/>
              </w:rPr>
            </w:pPr>
            <w:r>
              <w:rPr>
                <w:rFonts w:ascii="NTTimes/Cyrillic" w:hAnsi="NTTimes/Cyrillic"/>
                <w:sz w:val="18"/>
              </w:rPr>
              <w:t>038-Г</w:t>
            </w:r>
          </w:p>
        </w:tc>
        <w:tc>
          <w:tcPr>
            <w:tcW w:w="1081" w:type="dxa"/>
          </w:tcPr>
          <w:p w:rsidR="00000000" w:rsidRDefault="00A75214">
            <w:pPr>
              <w:jc w:val="both"/>
              <w:rPr>
                <w:rFonts w:ascii="NTTimes/Cyrillic" w:hAnsi="NTTimes/Cyrillic"/>
                <w:sz w:val="18"/>
              </w:rPr>
            </w:pPr>
            <w:r>
              <w:rPr>
                <w:rFonts w:ascii="NTTimes/Cyrillic" w:hAnsi="NTTimes/Cyrillic"/>
                <w:sz w:val="18"/>
              </w:rPr>
              <w:t>039-В</w:t>
            </w:r>
          </w:p>
        </w:tc>
        <w:tc>
          <w:tcPr>
            <w:tcW w:w="1081" w:type="dxa"/>
          </w:tcPr>
          <w:p w:rsidR="00000000" w:rsidRDefault="00A75214">
            <w:pPr>
              <w:jc w:val="both"/>
              <w:rPr>
                <w:rFonts w:ascii="NTTimes/Cyrillic" w:hAnsi="NTTimes/Cyrillic"/>
                <w:sz w:val="18"/>
              </w:rPr>
            </w:pPr>
            <w:r>
              <w:rPr>
                <w:rFonts w:ascii="NTTimes/Cyrillic" w:hAnsi="NTTimes/Cyrillic"/>
                <w:sz w:val="18"/>
              </w:rPr>
              <w:t>040-В</w:t>
            </w:r>
          </w:p>
        </w:tc>
        <w:tc>
          <w:tcPr>
            <w:tcW w:w="1081" w:type="dxa"/>
          </w:tcPr>
          <w:p w:rsidR="00000000" w:rsidRDefault="00A75214">
            <w:pPr>
              <w:jc w:val="both"/>
              <w:rPr>
                <w:rFonts w:ascii="NTTimes/Cyrillic" w:hAnsi="NTTimes/Cyrillic"/>
                <w:sz w:val="18"/>
              </w:rPr>
            </w:pPr>
            <w:r>
              <w:rPr>
                <w:rFonts w:ascii="NTTimes/Cyrillic" w:hAnsi="NTTimes/Cyrillic"/>
                <w:sz w:val="18"/>
              </w:rPr>
              <w:t>041-Д</w:t>
            </w:r>
          </w:p>
        </w:tc>
        <w:tc>
          <w:tcPr>
            <w:tcW w:w="1081" w:type="dxa"/>
          </w:tcPr>
          <w:p w:rsidR="00000000" w:rsidRDefault="00A75214">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043-В</w:t>
            </w:r>
          </w:p>
        </w:tc>
        <w:tc>
          <w:tcPr>
            <w:tcW w:w="1081" w:type="dxa"/>
          </w:tcPr>
          <w:p w:rsidR="00000000" w:rsidRDefault="00A75214">
            <w:pPr>
              <w:jc w:val="both"/>
              <w:rPr>
                <w:rFonts w:ascii="NTTimes/Cyrillic" w:hAnsi="NTTimes/Cyrillic"/>
                <w:sz w:val="18"/>
              </w:rPr>
            </w:pPr>
            <w:r>
              <w:rPr>
                <w:rFonts w:ascii="NTTimes/Cyrillic" w:hAnsi="NTTimes/Cyrillic"/>
                <w:sz w:val="18"/>
              </w:rPr>
              <w:t>044-Б</w:t>
            </w:r>
          </w:p>
        </w:tc>
        <w:tc>
          <w:tcPr>
            <w:tcW w:w="1081" w:type="dxa"/>
          </w:tcPr>
          <w:p w:rsidR="00000000" w:rsidRDefault="00A75214">
            <w:pPr>
              <w:jc w:val="both"/>
              <w:rPr>
                <w:rFonts w:ascii="NTTimes/Cyrillic" w:hAnsi="NTTimes/Cyrillic"/>
                <w:sz w:val="18"/>
              </w:rPr>
            </w:pPr>
            <w:r>
              <w:rPr>
                <w:rFonts w:ascii="NTTimes/Cyrillic" w:hAnsi="NTTimes/Cyrillic"/>
                <w:sz w:val="18"/>
              </w:rPr>
              <w:t>045-Б</w:t>
            </w:r>
          </w:p>
        </w:tc>
        <w:tc>
          <w:tcPr>
            <w:tcW w:w="1081" w:type="dxa"/>
          </w:tcPr>
          <w:p w:rsidR="00000000" w:rsidRDefault="00A75214">
            <w:pPr>
              <w:jc w:val="both"/>
              <w:rPr>
                <w:rFonts w:ascii="NTTimes/Cyrillic" w:hAnsi="NTTimes/Cyrillic"/>
                <w:sz w:val="18"/>
              </w:rPr>
            </w:pPr>
            <w:r>
              <w:rPr>
                <w:rFonts w:ascii="NTTimes/Cyrillic" w:hAnsi="NTTimes/Cyrillic"/>
                <w:sz w:val="18"/>
              </w:rPr>
              <w:t>046-В</w:t>
            </w:r>
          </w:p>
        </w:tc>
        <w:tc>
          <w:tcPr>
            <w:tcW w:w="1081" w:type="dxa"/>
          </w:tcPr>
          <w:p w:rsidR="00000000" w:rsidRDefault="00A75214">
            <w:pPr>
              <w:jc w:val="both"/>
              <w:rPr>
                <w:rFonts w:ascii="NTTimes/Cyrillic" w:hAnsi="NTTimes/Cyrillic"/>
                <w:sz w:val="18"/>
              </w:rPr>
            </w:pPr>
            <w:r>
              <w:rPr>
                <w:rFonts w:ascii="NTTimes/Cyrillic" w:hAnsi="NTTimes/Cyrillic"/>
                <w:sz w:val="18"/>
              </w:rPr>
              <w:t>047-В</w:t>
            </w:r>
          </w:p>
        </w:tc>
        <w:tc>
          <w:tcPr>
            <w:tcW w:w="1081" w:type="dxa"/>
          </w:tcPr>
          <w:p w:rsidR="00000000" w:rsidRDefault="00A75214">
            <w:pPr>
              <w:jc w:val="both"/>
              <w:rPr>
                <w:rFonts w:ascii="NTTimes/Cyrillic" w:hAnsi="NTTimes/Cyrillic"/>
                <w:sz w:val="18"/>
              </w:rPr>
            </w:pPr>
            <w:r>
              <w:rPr>
                <w:rFonts w:ascii="NTTimes/Cyrillic" w:hAnsi="NTTimes/Cyrillic"/>
                <w:sz w:val="18"/>
              </w:rPr>
              <w:t>048-В</w:t>
            </w:r>
          </w:p>
        </w:tc>
        <w:tc>
          <w:tcPr>
            <w:tcW w:w="1081" w:type="dxa"/>
          </w:tcPr>
          <w:p w:rsidR="00000000" w:rsidRDefault="00A75214">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050-Б</w:t>
            </w:r>
          </w:p>
        </w:tc>
        <w:tc>
          <w:tcPr>
            <w:tcW w:w="1081" w:type="dxa"/>
          </w:tcPr>
          <w:p w:rsidR="00000000" w:rsidRDefault="00A75214">
            <w:pPr>
              <w:jc w:val="both"/>
              <w:rPr>
                <w:rFonts w:ascii="NTTimes/Cyrillic" w:hAnsi="NTTimes/Cyrillic"/>
                <w:sz w:val="18"/>
              </w:rPr>
            </w:pPr>
            <w:r>
              <w:rPr>
                <w:rFonts w:ascii="NTTimes/Cyrillic" w:hAnsi="NTTimes/Cyrillic"/>
                <w:sz w:val="18"/>
              </w:rPr>
              <w:t>051-В</w:t>
            </w:r>
          </w:p>
        </w:tc>
        <w:tc>
          <w:tcPr>
            <w:tcW w:w="1081" w:type="dxa"/>
          </w:tcPr>
          <w:p w:rsidR="00000000" w:rsidRDefault="00A75214">
            <w:pPr>
              <w:jc w:val="both"/>
              <w:rPr>
                <w:rFonts w:ascii="NTTimes/Cyrillic" w:hAnsi="NTTimes/Cyrillic"/>
                <w:sz w:val="18"/>
              </w:rPr>
            </w:pPr>
            <w:r>
              <w:rPr>
                <w:rFonts w:ascii="NTTimes/Cyrillic" w:hAnsi="NTTimes/Cyrillic"/>
                <w:sz w:val="18"/>
              </w:rPr>
              <w:t>052-В</w:t>
            </w:r>
          </w:p>
        </w:tc>
        <w:tc>
          <w:tcPr>
            <w:tcW w:w="1081" w:type="dxa"/>
          </w:tcPr>
          <w:p w:rsidR="00000000" w:rsidRDefault="00A75214">
            <w:pPr>
              <w:jc w:val="both"/>
              <w:rPr>
                <w:rFonts w:ascii="NTTimes/Cyrillic" w:hAnsi="NTTimes/Cyrillic"/>
                <w:sz w:val="18"/>
              </w:rPr>
            </w:pPr>
            <w:r>
              <w:rPr>
                <w:rFonts w:ascii="NTTimes/Cyrillic" w:hAnsi="NTTimes/Cyrillic"/>
                <w:sz w:val="18"/>
              </w:rPr>
              <w:t>053-Г</w:t>
            </w:r>
          </w:p>
        </w:tc>
        <w:tc>
          <w:tcPr>
            <w:tcW w:w="1081" w:type="dxa"/>
          </w:tcPr>
          <w:p w:rsidR="00000000" w:rsidRDefault="00A75214">
            <w:pPr>
              <w:jc w:val="both"/>
              <w:rPr>
                <w:rFonts w:ascii="NTTimes/Cyrillic" w:hAnsi="NTTimes/Cyrillic"/>
                <w:sz w:val="18"/>
              </w:rPr>
            </w:pPr>
            <w:r>
              <w:rPr>
                <w:rFonts w:ascii="NTTimes/Cyrillic" w:hAnsi="NTTimes/Cyrillic"/>
                <w:sz w:val="18"/>
              </w:rPr>
              <w:t>054-Д</w:t>
            </w:r>
          </w:p>
        </w:tc>
        <w:tc>
          <w:tcPr>
            <w:tcW w:w="1081" w:type="dxa"/>
          </w:tcPr>
          <w:p w:rsidR="00000000" w:rsidRDefault="00A75214">
            <w:pPr>
              <w:jc w:val="both"/>
              <w:rPr>
                <w:rFonts w:ascii="NTTimes/Cyrillic" w:hAnsi="NTTimes/Cyrillic"/>
                <w:sz w:val="18"/>
              </w:rPr>
            </w:pPr>
            <w:r>
              <w:rPr>
                <w:rFonts w:ascii="NTTimes/Cyrillic" w:hAnsi="NTTimes/Cyrillic"/>
                <w:sz w:val="18"/>
              </w:rPr>
              <w:t>055-Д</w:t>
            </w:r>
          </w:p>
        </w:tc>
        <w:tc>
          <w:tcPr>
            <w:tcW w:w="1081" w:type="dxa"/>
          </w:tcPr>
          <w:p w:rsidR="00000000" w:rsidRDefault="00A75214">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057-Д</w:t>
            </w:r>
          </w:p>
        </w:tc>
        <w:tc>
          <w:tcPr>
            <w:tcW w:w="1081" w:type="dxa"/>
          </w:tcPr>
          <w:p w:rsidR="00000000" w:rsidRDefault="00A75214">
            <w:pPr>
              <w:jc w:val="both"/>
              <w:rPr>
                <w:rFonts w:ascii="NTTimes/Cyrillic" w:hAnsi="NTTimes/Cyrillic"/>
                <w:sz w:val="18"/>
              </w:rPr>
            </w:pPr>
            <w:r>
              <w:rPr>
                <w:rFonts w:ascii="NTTimes/Cyrillic" w:hAnsi="NTTimes/Cyrillic"/>
                <w:sz w:val="18"/>
              </w:rPr>
              <w:t>058-Г</w:t>
            </w:r>
          </w:p>
        </w:tc>
        <w:tc>
          <w:tcPr>
            <w:tcW w:w="1081" w:type="dxa"/>
          </w:tcPr>
          <w:p w:rsidR="00000000" w:rsidRDefault="00A75214">
            <w:pPr>
              <w:jc w:val="both"/>
              <w:rPr>
                <w:rFonts w:ascii="NTTimes/Cyrillic" w:hAnsi="NTTimes/Cyrillic"/>
                <w:sz w:val="18"/>
              </w:rPr>
            </w:pPr>
            <w:r>
              <w:rPr>
                <w:rFonts w:ascii="NTTimes/Cyrillic" w:hAnsi="NTTimes/Cyrillic"/>
                <w:sz w:val="18"/>
              </w:rPr>
              <w:t>059-Г</w:t>
            </w:r>
          </w:p>
        </w:tc>
        <w:tc>
          <w:tcPr>
            <w:tcW w:w="1081" w:type="dxa"/>
          </w:tcPr>
          <w:p w:rsidR="00000000" w:rsidRDefault="00A75214">
            <w:pPr>
              <w:jc w:val="both"/>
              <w:rPr>
                <w:rFonts w:ascii="NTTimes/Cyrillic" w:hAnsi="NTTimes/Cyrillic"/>
                <w:sz w:val="18"/>
              </w:rPr>
            </w:pPr>
            <w:r>
              <w:rPr>
                <w:rFonts w:ascii="NTTimes/Cyrillic" w:hAnsi="NTTimes/Cyrillic"/>
                <w:sz w:val="18"/>
              </w:rPr>
              <w:t>060-Д</w:t>
            </w:r>
          </w:p>
        </w:tc>
        <w:tc>
          <w:tcPr>
            <w:tcW w:w="1081" w:type="dxa"/>
          </w:tcPr>
          <w:p w:rsidR="00000000" w:rsidRDefault="00A75214">
            <w:pPr>
              <w:jc w:val="both"/>
              <w:rPr>
                <w:rFonts w:ascii="NTTimes/Cyrillic" w:hAnsi="NTTimes/Cyrillic"/>
                <w:sz w:val="18"/>
              </w:rPr>
            </w:pPr>
            <w:r>
              <w:rPr>
                <w:rFonts w:ascii="NTTimes/Cyrillic" w:hAnsi="NTTimes/Cyrillic"/>
                <w:sz w:val="18"/>
              </w:rPr>
              <w:t>061-Д</w:t>
            </w:r>
          </w:p>
        </w:tc>
        <w:tc>
          <w:tcPr>
            <w:tcW w:w="1081" w:type="dxa"/>
          </w:tcPr>
          <w:p w:rsidR="00000000" w:rsidRDefault="00A75214">
            <w:pPr>
              <w:jc w:val="both"/>
              <w:rPr>
                <w:rFonts w:ascii="NTTimes/Cyrillic" w:hAnsi="NTTimes/Cyrillic"/>
                <w:sz w:val="18"/>
              </w:rPr>
            </w:pPr>
            <w:r>
              <w:rPr>
                <w:rFonts w:ascii="NTTimes/Cyrillic" w:hAnsi="NTTimes/Cyrillic"/>
                <w:sz w:val="18"/>
              </w:rPr>
              <w:t>062-Б</w:t>
            </w:r>
          </w:p>
        </w:tc>
        <w:tc>
          <w:tcPr>
            <w:tcW w:w="1081" w:type="dxa"/>
          </w:tcPr>
          <w:p w:rsidR="00000000" w:rsidRDefault="00A75214">
            <w:pPr>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064-Б</w:t>
            </w:r>
          </w:p>
        </w:tc>
        <w:tc>
          <w:tcPr>
            <w:tcW w:w="1081" w:type="dxa"/>
          </w:tcPr>
          <w:p w:rsidR="00000000" w:rsidRDefault="00A75214">
            <w:pPr>
              <w:jc w:val="both"/>
              <w:rPr>
                <w:rFonts w:ascii="NTTimes/Cyrillic" w:hAnsi="NTTimes/Cyrillic"/>
                <w:sz w:val="18"/>
              </w:rPr>
            </w:pPr>
            <w:r>
              <w:rPr>
                <w:rFonts w:ascii="NTTimes/Cyrillic" w:hAnsi="NTTimes/Cyrillic"/>
                <w:sz w:val="18"/>
              </w:rPr>
              <w:t>065-Д</w:t>
            </w:r>
          </w:p>
        </w:tc>
        <w:tc>
          <w:tcPr>
            <w:tcW w:w="1081" w:type="dxa"/>
          </w:tcPr>
          <w:p w:rsidR="00000000" w:rsidRDefault="00A75214">
            <w:pPr>
              <w:jc w:val="both"/>
              <w:rPr>
                <w:rFonts w:ascii="NTTimes/Cyrillic" w:hAnsi="NTTimes/Cyrillic"/>
                <w:sz w:val="18"/>
              </w:rPr>
            </w:pPr>
            <w:r>
              <w:rPr>
                <w:rFonts w:ascii="NTTimes/Cyrillic" w:hAnsi="NTTimes/Cyrillic"/>
                <w:sz w:val="18"/>
              </w:rPr>
              <w:t>066-А</w:t>
            </w:r>
          </w:p>
        </w:tc>
        <w:tc>
          <w:tcPr>
            <w:tcW w:w="1081" w:type="dxa"/>
          </w:tcPr>
          <w:p w:rsidR="00000000" w:rsidRDefault="00A75214">
            <w:pPr>
              <w:jc w:val="both"/>
              <w:rPr>
                <w:rFonts w:ascii="NTTimes/Cyrillic" w:hAnsi="NTTimes/Cyrillic"/>
                <w:sz w:val="18"/>
              </w:rPr>
            </w:pPr>
            <w:r>
              <w:rPr>
                <w:rFonts w:ascii="NTTimes/Cyrillic" w:hAnsi="NTTimes/Cyrillic"/>
                <w:sz w:val="18"/>
              </w:rPr>
              <w:t>067-Д</w:t>
            </w:r>
          </w:p>
        </w:tc>
        <w:tc>
          <w:tcPr>
            <w:tcW w:w="1081" w:type="dxa"/>
          </w:tcPr>
          <w:p w:rsidR="00000000" w:rsidRDefault="00A75214">
            <w:pPr>
              <w:jc w:val="both"/>
              <w:rPr>
                <w:rFonts w:ascii="NTTimes/Cyrillic" w:hAnsi="NTTimes/Cyrillic"/>
                <w:sz w:val="18"/>
              </w:rPr>
            </w:pPr>
            <w:r>
              <w:rPr>
                <w:rFonts w:ascii="NTTimes/Cyrillic" w:hAnsi="NTTimes/Cyrillic"/>
                <w:sz w:val="18"/>
              </w:rPr>
              <w:t>068-Б</w:t>
            </w:r>
          </w:p>
        </w:tc>
        <w:tc>
          <w:tcPr>
            <w:tcW w:w="1081" w:type="dxa"/>
          </w:tcPr>
          <w:p w:rsidR="00000000" w:rsidRDefault="00A75214">
            <w:pPr>
              <w:jc w:val="both"/>
              <w:rPr>
                <w:rFonts w:ascii="NTTimes/Cyrillic" w:hAnsi="NTTimes/Cyrillic"/>
                <w:sz w:val="18"/>
              </w:rPr>
            </w:pPr>
            <w:r>
              <w:rPr>
                <w:rFonts w:ascii="NTTimes/Cyrillic" w:hAnsi="NTTimes/Cyrillic"/>
                <w:sz w:val="18"/>
              </w:rPr>
              <w:t>069-В</w:t>
            </w:r>
          </w:p>
        </w:tc>
        <w:tc>
          <w:tcPr>
            <w:tcW w:w="1081" w:type="dxa"/>
          </w:tcPr>
          <w:p w:rsidR="00000000" w:rsidRDefault="00A75214">
            <w:pPr>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071-А</w:t>
            </w:r>
          </w:p>
        </w:tc>
        <w:tc>
          <w:tcPr>
            <w:tcW w:w="1081" w:type="dxa"/>
          </w:tcPr>
          <w:p w:rsidR="00000000" w:rsidRDefault="00A75214">
            <w:pPr>
              <w:jc w:val="both"/>
              <w:rPr>
                <w:rFonts w:ascii="NTTimes/Cyrillic" w:hAnsi="NTTimes/Cyrillic"/>
                <w:sz w:val="18"/>
              </w:rPr>
            </w:pPr>
            <w:r>
              <w:rPr>
                <w:rFonts w:ascii="NTTimes/Cyrillic" w:hAnsi="NTTimes/Cyrillic"/>
                <w:sz w:val="18"/>
              </w:rPr>
              <w:t>072-Г</w:t>
            </w:r>
          </w:p>
        </w:tc>
        <w:tc>
          <w:tcPr>
            <w:tcW w:w="1081" w:type="dxa"/>
          </w:tcPr>
          <w:p w:rsidR="00000000" w:rsidRDefault="00A75214">
            <w:pPr>
              <w:jc w:val="both"/>
              <w:rPr>
                <w:rFonts w:ascii="NTTimes/Cyrillic" w:hAnsi="NTTimes/Cyrillic"/>
                <w:sz w:val="18"/>
              </w:rPr>
            </w:pPr>
            <w:r>
              <w:rPr>
                <w:rFonts w:ascii="NTTimes/Cyrillic" w:hAnsi="NTTimes/Cyrillic"/>
                <w:sz w:val="18"/>
              </w:rPr>
              <w:t>073-Д</w:t>
            </w:r>
          </w:p>
        </w:tc>
        <w:tc>
          <w:tcPr>
            <w:tcW w:w="1081" w:type="dxa"/>
          </w:tcPr>
          <w:p w:rsidR="00000000" w:rsidRDefault="00A75214">
            <w:pPr>
              <w:jc w:val="both"/>
              <w:rPr>
                <w:rFonts w:ascii="NTTimes/Cyrillic" w:hAnsi="NTTimes/Cyrillic"/>
                <w:sz w:val="18"/>
              </w:rPr>
            </w:pPr>
            <w:r>
              <w:rPr>
                <w:rFonts w:ascii="NTTimes/Cyrillic" w:hAnsi="NTTimes/Cyrillic"/>
                <w:sz w:val="18"/>
              </w:rPr>
              <w:t>074-Д</w:t>
            </w:r>
          </w:p>
        </w:tc>
        <w:tc>
          <w:tcPr>
            <w:tcW w:w="1081" w:type="dxa"/>
          </w:tcPr>
          <w:p w:rsidR="00000000" w:rsidRDefault="00A75214">
            <w:pPr>
              <w:jc w:val="both"/>
              <w:rPr>
                <w:rFonts w:ascii="NTTimes/Cyrillic" w:hAnsi="NTTimes/Cyrillic"/>
                <w:sz w:val="18"/>
              </w:rPr>
            </w:pPr>
            <w:r>
              <w:rPr>
                <w:rFonts w:ascii="NTTimes/Cyrillic" w:hAnsi="NTTimes/Cyrillic"/>
                <w:sz w:val="18"/>
              </w:rPr>
              <w:t>075-Б</w:t>
            </w:r>
          </w:p>
        </w:tc>
        <w:tc>
          <w:tcPr>
            <w:tcW w:w="1081" w:type="dxa"/>
          </w:tcPr>
          <w:p w:rsidR="00000000" w:rsidRDefault="00A75214">
            <w:pPr>
              <w:jc w:val="both"/>
              <w:rPr>
                <w:rFonts w:ascii="NTTimes/Cyrillic" w:hAnsi="NTTimes/Cyrillic"/>
                <w:sz w:val="18"/>
              </w:rPr>
            </w:pPr>
            <w:r>
              <w:rPr>
                <w:rFonts w:ascii="NTTimes/Cyrillic" w:hAnsi="NTTimes/Cyrillic"/>
                <w:sz w:val="18"/>
              </w:rPr>
              <w:t>076-Б</w:t>
            </w:r>
          </w:p>
        </w:tc>
        <w:tc>
          <w:tcPr>
            <w:tcW w:w="1081" w:type="dxa"/>
          </w:tcPr>
          <w:p w:rsidR="00000000" w:rsidRDefault="00A75214">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078-В</w:t>
            </w:r>
          </w:p>
        </w:tc>
        <w:tc>
          <w:tcPr>
            <w:tcW w:w="1081" w:type="dxa"/>
          </w:tcPr>
          <w:p w:rsidR="00000000" w:rsidRDefault="00A75214">
            <w:pPr>
              <w:jc w:val="both"/>
              <w:rPr>
                <w:rFonts w:ascii="NTTimes/Cyrillic" w:hAnsi="NTTimes/Cyrillic"/>
                <w:sz w:val="18"/>
              </w:rPr>
            </w:pPr>
            <w:r>
              <w:rPr>
                <w:rFonts w:ascii="NTTimes/Cyrillic" w:hAnsi="NTTimes/Cyrillic"/>
                <w:sz w:val="18"/>
              </w:rPr>
              <w:t>079-В</w:t>
            </w:r>
          </w:p>
        </w:tc>
        <w:tc>
          <w:tcPr>
            <w:tcW w:w="1081" w:type="dxa"/>
          </w:tcPr>
          <w:p w:rsidR="00000000" w:rsidRDefault="00A75214">
            <w:pPr>
              <w:jc w:val="both"/>
              <w:rPr>
                <w:rFonts w:ascii="NTTimes/Cyrillic" w:hAnsi="NTTimes/Cyrillic"/>
                <w:sz w:val="18"/>
              </w:rPr>
            </w:pPr>
            <w:r>
              <w:rPr>
                <w:rFonts w:ascii="NTTimes/Cyrillic" w:hAnsi="NTTimes/Cyrillic"/>
                <w:sz w:val="18"/>
              </w:rPr>
              <w:t>080-Г</w:t>
            </w:r>
          </w:p>
        </w:tc>
        <w:tc>
          <w:tcPr>
            <w:tcW w:w="1081" w:type="dxa"/>
          </w:tcPr>
          <w:p w:rsidR="00000000" w:rsidRDefault="00A75214">
            <w:pPr>
              <w:jc w:val="both"/>
              <w:rPr>
                <w:rFonts w:ascii="NTTimes/Cyrillic" w:hAnsi="NTTimes/Cyrillic"/>
                <w:sz w:val="18"/>
              </w:rPr>
            </w:pPr>
            <w:r>
              <w:rPr>
                <w:rFonts w:ascii="NTTimes/Cyrillic" w:hAnsi="NTTimes/Cyrillic"/>
                <w:sz w:val="18"/>
              </w:rPr>
              <w:t>081-А</w:t>
            </w:r>
          </w:p>
        </w:tc>
        <w:tc>
          <w:tcPr>
            <w:tcW w:w="1081" w:type="dxa"/>
          </w:tcPr>
          <w:p w:rsidR="00000000" w:rsidRDefault="00A75214">
            <w:pPr>
              <w:jc w:val="both"/>
              <w:rPr>
                <w:rFonts w:ascii="NTTimes/Cyrillic" w:hAnsi="NTTimes/Cyrillic"/>
                <w:sz w:val="18"/>
              </w:rPr>
            </w:pPr>
            <w:r>
              <w:rPr>
                <w:rFonts w:ascii="NTTimes/Cyrillic" w:hAnsi="NTTimes/Cyrillic"/>
                <w:sz w:val="18"/>
              </w:rPr>
              <w:t>082-А</w:t>
            </w:r>
          </w:p>
        </w:tc>
        <w:tc>
          <w:tcPr>
            <w:tcW w:w="1081" w:type="dxa"/>
          </w:tcPr>
          <w:p w:rsidR="00000000" w:rsidRDefault="00A75214">
            <w:pPr>
              <w:jc w:val="both"/>
              <w:rPr>
                <w:rFonts w:ascii="NTTimes/Cyrillic" w:hAnsi="NTTimes/Cyrillic"/>
                <w:sz w:val="18"/>
              </w:rPr>
            </w:pPr>
            <w:r>
              <w:rPr>
                <w:rFonts w:ascii="NTTimes/Cyrillic" w:hAnsi="NTTimes/Cyrillic"/>
                <w:sz w:val="18"/>
              </w:rPr>
              <w:t>083-А</w:t>
            </w:r>
          </w:p>
        </w:tc>
        <w:tc>
          <w:tcPr>
            <w:tcW w:w="1081" w:type="dxa"/>
          </w:tcPr>
          <w:p w:rsidR="00000000" w:rsidRDefault="00A75214">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085-Д</w:t>
            </w:r>
          </w:p>
        </w:tc>
        <w:tc>
          <w:tcPr>
            <w:tcW w:w="1081" w:type="dxa"/>
          </w:tcPr>
          <w:p w:rsidR="00000000" w:rsidRDefault="00A75214">
            <w:pPr>
              <w:jc w:val="both"/>
              <w:rPr>
                <w:rFonts w:ascii="NTTimes/Cyrillic" w:hAnsi="NTTimes/Cyrillic"/>
                <w:sz w:val="18"/>
              </w:rPr>
            </w:pPr>
            <w:r>
              <w:rPr>
                <w:rFonts w:ascii="NTTimes/Cyrillic" w:hAnsi="NTTimes/Cyrillic"/>
                <w:sz w:val="18"/>
              </w:rPr>
              <w:t>086-Г</w:t>
            </w:r>
          </w:p>
        </w:tc>
        <w:tc>
          <w:tcPr>
            <w:tcW w:w="1081" w:type="dxa"/>
          </w:tcPr>
          <w:p w:rsidR="00000000" w:rsidRDefault="00A75214">
            <w:pPr>
              <w:jc w:val="both"/>
              <w:rPr>
                <w:rFonts w:ascii="NTTimes/Cyrillic" w:hAnsi="NTTimes/Cyrillic"/>
                <w:sz w:val="18"/>
              </w:rPr>
            </w:pPr>
            <w:r>
              <w:rPr>
                <w:rFonts w:ascii="NTTimes/Cyrillic" w:hAnsi="NTTimes/Cyrillic"/>
                <w:sz w:val="18"/>
              </w:rPr>
              <w:t>087-Г</w:t>
            </w:r>
          </w:p>
        </w:tc>
        <w:tc>
          <w:tcPr>
            <w:tcW w:w="1081" w:type="dxa"/>
          </w:tcPr>
          <w:p w:rsidR="00000000" w:rsidRDefault="00A75214">
            <w:pPr>
              <w:jc w:val="both"/>
              <w:rPr>
                <w:rFonts w:ascii="NTTimes/Cyrillic" w:hAnsi="NTTimes/Cyrillic"/>
                <w:sz w:val="18"/>
              </w:rPr>
            </w:pPr>
            <w:r>
              <w:rPr>
                <w:rFonts w:ascii="NTTimes/Cyrillic" w:hAnsi="NTTimes/Cyrillic"/>
                <w:sz w:val="18"/>
              </w:rPr>
              <w:t>088-Г</w:t>
            </w:r>
          </w:p>
        </w:tc>
        <w:tc>
          <w:tcPr>
            <w:tcW w:w="1081" w:type="dxa"/>
          </w:tcPr>
          <w:p w:rsidR="00000000" w:rsidRDefault="00A75214">
            <w:pPr>
              <w:jc w:val="both"/>
              <w:rPr>
                <w:rFonts w:ascii="NTTimes/Cyrillic" w:hAnsi="NTTimes/Cyrillic"/>
                <w:sz w:val="18"/>
              </w:rPr>
            </w:pPr>
            <w:r>
              <w:rPr>
                <w:rFonts w:ascii="NTTimes/Cyrillic" w:hAnsi="NTTimes/Cyrillic"/>
                <w:sz w:val="18"/>
              </w:rPr>
              <w:t>089-Г</w:t>
            </w:r>
          </w:p>
        </w:tc>
        <w:tc>
          <w:tcPr>
            <w:tcW w:w="1081" w:type="dxa"/>
          </w:tcPr>
          <w:p w:rsidR="00000000" w:rsidRDefault="00A75214">
            <w:pPr>
              <w:jc w:val="both"/>
              <w:rPr>
                <w:rFonts w:ascii="NTTimes/Cyrillic" w:hAnsi="NTTimes/Cyrillic"/>
                <w:sz w:val="18"/>
              </w:rPr>
            </w:pPr>
            <w:r>
              <w:rPr>
                <w:rFonts w:ascii="NTTimes/Cyrillic" w:hAnsi="NTTimes/Cyrillic"/>
                <w:sz w:val="18"/>
              </w:rPr>
              <w:t>090-Г</w:t>
            </w:r>
          </w:p>
        </w:tc>
        <w:tc>
          <w:tcPr>
            <w:tcW w:w="1081" w:type="dxa"/>
          </w:tcPr>
          <w:p w:rsidR="00000000" w:rsidRDefault="00A75214">
            <w:pPr>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092-В</w:t>
            </w:r>
          </w:p>
        </w:tc>
        <w:tc>
          <w:tcPr>
            <w:tcW w:w="1081" w:type="dxa"/>
          </w:tcPr>
          <w:p w:rsidR="00000000" w:rsidRDefault="00A75214">
            <w:pPr>
              <w:jc w:val="both"/>
              <w:rPr>
                <w:rFonts w:ascii="NTTimes/Cyrillic" w:hAnsi="NTTimes/Cyrillic"/>
                <w:sz w:val="18"/>
              </w:rPr>
            </w:pPr>
            <w:r>
              <w:rPr>
                <w:rFonts w:ascii="NTTimes/Cyrillic" w:hAnsi="NTTimes/Cyrillic"/>
                <w:sz w:val="18"/>
              </w:rPr>
              <w:t>093-Б</w:t>
            </w:r>
          </w:p>
        </w:tc>
        <w:tc>
          <w:tcPr>
            <w:tcW w:w="1081" w:type="dxa"/>
          </w:tcPr>
          <w:p w:rsidR="00000000" w:rsidRDefault="00A75214">
            <w:pPr>
              <w:jc w:val="both"/>
              <w:rPr>
                <w:rFonts w:ascii="NTTimes/Cyrillic" w:hAnsi="NTTimes/Cyrillic"/>
                <w:sz w:val="18"/>
              </w:rPr>
            </w:pPr>
            <w:r>
              <w:rPr>
                <w:rFonts w:ascii="NTTimes/Cyrillic" w:hAnsi="NTTimes/Cyrillic"/>
                <w:sz w:val="18"/>
              </w:rPr>
              <w:t>094-Д</w:t>
            </w:r>
          </w:p>
        </w:tc>
        <w:tc>
          <w:tcPr>
            <w:tcW w:w="1081" w:type="dxa"/>
          </w:tcPr>
          <w:p w:rsidR="00000000" w:rsidRDefault="00A75214">
            <w:pPr>
              <w:jc w:val="both"/>
              <w:rPr>
                <w:rFonts w:ascii="NTTimes/Cyrillic" w:hAnsi="NTTimes/Cyrillic"/>
                <w:sz w:val="18"/>
              </w:rPr>
            </w:pPr>
            <w:r>
              <w:rPr>
                <w:rFonts w:ascii="NTTimes/Cyrillic" w:hAnsi="NTTimes/Cyrillic"/>
                <w:sz w:val="18"/>
              </w:rPr>
              <w:t>095-Б</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11) Термические повреждения (ожоги, отморожения)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001-Д</w:t>
            </w:r>
          </w:p>
        </w:tc>
        <w:tc>
          <w:tcPr>
            <w:tcW w:w="1081" w:type="dxa"/>
          </w:tcPr>
          <w:p w:rsidR="00000000" w:rsidRDefault="00A75214">
            <w:pPr>
              <w:rPr>
                <w:rFonts w:ascii="NTTimes/Cyrillic" w:hAnsi="NTTimes/Cyrillic"/>
                <w:sz w:val="18"/>
              </w:rPr>
            </w:pPr>
            <w:r>
              <w:rPr>
                <w:rFonts w:ascii="NTTimes/Cyrillic" w:hAnsi="NTTimes/Cyrillic"/>
                <w:sz w:val="18"/>
              </w:rPr>
              <w:t>002-Д</w:t>
            </w:r>
          </w:p>
        </w:tc>
        <w:tc>
          <w:tcPr>
            <w:tcW w:w="1081" w:type="dxa"/>
          </w:tcPr>
          <w:p w:rsidR="00000000" w:rsidRDefault="00A75214">
            <w:pPr>
              <w:rPr>
                <w:rFonts w:ascii="NTTimes/Cyrillic" w:hAnsi="NTTimes/Cyrillic"/>
                <w:sz w:val="18"/>
              </w:rPr>
            </w:pPr>
            <w:r>
              <w:rPr>
                <w:rFonts w:ascii="NTTimes/Cyrillic" w:hAnsi="NTTimes/Cyrillic"/>
                <w:sz w:val="18"/>
              </w:rPr>
              <w:t>003-Д</w:t>
            </w:r>
          </w:p>
        </w:tc>
        <w:tc>
          <w:tcPr>
            <w:tcW w:w="1081" w:type="dxa"/>
          </w:tcPr>
          <w:p w:rsidR="00000000" w:rsidRDefault="00A75214">
            <w:pPr>
              <w:rPr>
                <w:rFonts w:ascii="NTTimes/Cyrillic" w:hAnsi="NTTimes/Cyrillic"/>
                <w:sz w:val="18"/>
              </w:rPr>
            </w:pPr>
            <w:r>
              <w:rPr>
                <w:rFonts w:ascii="NTTimes/Cyrillic" w:hAnsi="NTTimes/Cyrillic"/>
                <w:sz w:val="18"/>
              </w:rPr>
              <w:t>004-Д</w:t>
            </w:r>
          </w:p>
        </w:tc>
        <w:tc>
          <w:tcPr>
            <w:tcW w:w="1081" w:type="dxa"/>
          </w:tcPr>
          <w:p w:rsidR="00000000" w:rsidRDefault="00A75214">
            <w:pPr>
              <w:rPr>
                <w:rFonts w:ascii="NTTimes/Cyrillic" w:hAnsi="NTTimes/Cyrillic"/>
                <w:sz w:val="18"/>
              </w:rPr>
            </w:pPr>
            <w:r>
              <w:rPr>
                <w:rFonts w:ascii="NTTimes/Cyrillic" w:hAnsi="NTTimes/Cyrillic"/>
                <w:sz w:val="18"/>
              </w:rPr>
              <w:t>005-В</w:t>
            </w:r>
          </w:p>
        </w:tc>
        <w:tc>
          <w:tcPr>
            <w:tcW w:w="1081" w:type="dxa"/>
          </w:tcPr>
          <w:p w:rsidR="00000000" w:rsidRDefault="00A75214">
            <w:pPr>
              <w:rPr>
                <w:rFonts w:ascii="NTTimes/Cyrillic" w:hAnsi="NTTimes/Cyrillic"/>
                <w:sz w:val="18"/>
              </w:rPr>
            </w:pPr>
            <w:r>
              <w:rPr>
                <w:rFonts w:ascii="NTTimes/Cyrillic" w:hAnsi="NTTimes/Cyrillic"/>
                <w:sz w:val="18"/>
              </w:rPr>
              <w:t>006-В</w:t>
            </w:r>
          </w:p>
        </w:tc>
        <w:tc>
          <w:tcPr>
            <w:tcW w:w="1081" w:type="dxa"/>
          </w:tcPr>
          <w:p w:rsidR="00000000" w:rsidRDefault="00A75214">
            <w:pPr>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008-Д</w:t>
            </w:r>
          </w:p>
        </w:tc>
        <w:tc>
          <w:tcPr>
            <w:tcW w:w="1081" w:type="dxa"/>
          </w:tcPr>
          <w:p w:rsidR="00000000" w:rsidRDefault="00A75214">
            <w:pPr>
              <w:rPr>
                <w:rFonts w:ascii="NTTimes/Cyrillic" w:hAnsi="NTTimes/Cyrillic"/>
                <w:sz w:val="18"/>
              </w:rPr>
            </w:pPr>
            <w:r>
              <w:rPr>
                <w:rFonts w:ascii="NTTimes/Cyrillic" w:hAnsi="NTTimes/Cyrillic"/>
                <w:sz w:val="18"/>
              </w:rPr>
              <w:t>009-Д</w:t>
            </w:r>
          </w:p>
        </w:tc>
        <w:tc>
          <w:tcPr>
            <w:tcW w:w="1081" w:type="dxa"/>
          </w:tcPr>
          <w:p w:rsidR="00000000" w:rsidRDefault="00A75214">
            <w:pPr>
              <w:rPr>
                <w:rFonts w:ascii="NTTimes/Cyrillic" w:hAnsi="NTTimes/Cyrillic"/>
                <w:sz w:val="18"/>
              </w:rPr>
            </w:pPr>
            <w:r>
              <w:rPr>
                <w:rFonts w:ascii="NTTimes/Cyrillic" w:hAnsi="NTTimes/Cyrillic"/>
                <w:sz w:val="18"/>
              </w:rPr>
              <w:t>010-Д</w:t>
            </w:r>
          </w:p>
        </w:tc>
        <w:tc>
          <w:tcPr>
            <w:tcW w:w="1081" w:type="dxa"/>
          </w:tcPr>
          <w:p w:rsidR="00000000" w:rsidRDefault="00A75214">
            <w:pPr>
              <w:rPr>
                <w:rFonts w:ascii="NTTimes/Cyrillic" w:hAnsi="NTTimes/Cyrillic"/>
                <w:sz w:val="18"/>
              </w:rPr>
            </w:pPr>
            <w:r>
              <w:rPr>
                <w:rFonts w:ascii="NTTimes/Cyrillic" w:hAnsi="NTTimes/Cyrillic"/>
                <w:sz w:val="18"/>
              </w:rPr>
              <w:t>011-В</w:t>
            </w:r>
          </w:p>
        </w:tc>
        <w:tc>
          <w:tcPr>
            <w:tcW w:w="1081" w:type="dxa"/>
          </w:tcPr>
          <w:p w:rsidR="00000000" w:rsidRDefault="00A75214">
            <w:pPr>
              <w:rPr>
                <w:rFonts w:ascii="NTTimes/Cyrillic" w:hAnsi="NTTimes/Cyrillic"/>
                <w:sz w:val="18"/>
              </w:rPr>
            </w:pPr>
            <w:r>
              <w:rPr>
                <w:rFonts w:ascii="NTTimes/Cyrillic" w:hAnsi="NTTimes/Cyrillic"/>
                <w:sz w:val="18"/>
              </w:rPr>
              <w:t>012-В</w:t>
            </w:r>
          </w:p>
        </w:tc>
        <w:tc>
          <w:tcPr>
            <w:tcW w:w="1081" w:type="dxa"/>
          </w:tcPr>
          <w:p w:rsidR="00000000" w:rsidRDefault="00A75214">
            <w:pPr>
              <w:rPr>
                <w:rFonts w:ascii="NTTimes/Cyrillic" w:hAnsi="NTTimes/Cyrillic"/>
                <w:sz w:val="18"/>
              </w:rPr>
            </w:pPr>
            <w:r>
              <w:rPr>
                <w:rFonts w:ascii="NTTimes/Cyrillic" w:hAnsi="NTTimes/Cyrillic"/>
                <w:sz w:val="18"/>
              </w:rPr>
              <w:t>013-В</w:t>
            </w:r>
          </w:p>
        </w:tc>
        <w:tc>
          <w:tcPr>
            <w:tcW w:w="1081" w:type="dxa"/>
          </w:tcPr>
          <w:p w:rsidR="00000000" w:rsidRDefault="00A75214">
            <w:pPr>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015-В</w:t>
            </w:r>
          </w:p>
        </w:tc>
        <w:tc>
          <w:tcPr>
            <w:tcW w:w="1081" w:type="dxa"/>
          </w:tcPr>
          <w:p w:rsidR="00000000" w:rsidRDefault="00A75214">
            <w:pPr>
              <w:rPr>
                <w:rFonts w:ascii="NTTimes/Cyrillic" w:hAnsi="NTTimes/Cyrillic"/>
                <w:sz w:val="18"/>
              </w:rPr>
            </w:pPr>
            <w:r>
              <w:rPr>
                <w:rFonts w:ascii="NTTimes/Cyrillic" w:hAnsi="NTTimes/Cyrillic"/>
                <w:sz w:val="18"/>
              </w:rPr>
              <w:t>016-Д</w:t>
            </w:r>
          </w:p>
        </w:tc>
        <w:tc>
          <w:tcPr>
            <w:tcW w:w="1081" w:type="dxa"/>
          </w:tcPr>
          <w:p w:rsidR="00000000" w:rsidRDefault="00A75214">
            <w:pPr>
              <w:rPr>
                <w:rFonts w:ascii="NTTimes/Cyrillic" w:hAnsi="NTTimes/Cyrillic"/>
                <w:sz w:val="18"/>
              </w:rPr>
            </w:pPr>
            <w:r>
              <w:rPr>
                <w:rFonts w:ascii="NTTimes/Cyrillic" w:hAnsi="NTTimes/Cyrillic"/>
                <w:sz w:val="18"/>
              </w:rPr>
              <w:t>017-Д</w:t>
            </w:r>
          </w:p>
        </w:tc>
        <w:tc>
          <w:tcPr>
            <w:tcW w:w="1081" w:type="dxa"/>
          </w:tcPr>
          <w:p w:rsidR="00000000" w:rsidRDefault="00A75214">
            <w:pPr>
              <w:rPr>
                <w:rFonts w:ascii="NTTimes/Cyrillic" w:hAnsi="NTTimes/Cyrillic"/>
                <w:sz w:val="18"/>
              </w:rPr>
            </w:pPr>
            <w:r>
              <w:rPr>
                <w:rFonts w:ascii="NTTimes/Cyrillic" w:hAnsi="NTTimes/Cyrillic"/>
                <w:sz w:val="18"/>
              </w:rPr>
              <w:t>018-В</w:t>
            </w:r>
          </w:p>
        </w:tc>
        <w:tc>
          <w:tcPr>
            <w:tcW w:w="1081" w:type="dxa"/>
          </w:tcPr>
          <w:p w:rsidR="00000000" w:rsidRDefault="00A75214">
            <w:pPr>
              <w:rPr>
                <w:rFonts w:ascii="NTTimes/Cyrillic" w:hAnsi="NTTimes/Cyrillic"/>
                <w:sz w:val="18"/>
              </w:rPr>
            </w:pPr>
            <w:r>
              <w:rPr>
                <w:rFonts w:ascii="NTTimes/Cyrillic" w:hAnsi="NTTimes/Cyrillic"/>
                <w:sz w:val="18"/>
              </w:rPr>
              <w:t>019-Б</w:t>
            </w:r>
          </w:p>
        </w:tc>
        <w:tc>
          <w:tcPr>
            <w:tcW w:w="1081" w:type="dxa"/>
          </w:tcPr>
          <w:p w:rsidR="00000000" w:rsidRDefault="00A75214">
            <w:pPr>
              <w:rPr>
                <w:rFonts w:ascii="NTTimes/Cyrillic" w:hAnsi="NTTimes/Cyrillic"/>
                <w:sz w:val="18"/>
              </w:rPr>
            </w:pPr>
            <w:r>
              <w:rPr>
                <w:rFonts w:ascii="NTTimes/Cyrillic" w:hAnsi="NTTimes/Cyrillic"/>
                <w:sz w:val="18"/>
              </w:rPr>
              <w:t>020-Д</w:t>
            </w:r>
          </w:p>
        </w:tc>
        <w:tc>
          <w:tcPr>
            <w:tcW w:w="1081" w:type="dxa"/>
          </w:tcPr>
          <w:p w:rsidR="00000000" w:rsidRDefault="00A75214">
            <w:pPr>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022-Б</w:t>
            </w:r>
          </w:p>
        </w:tc>
        <w:tc>
          <w:tcPr>
            <w:tcW w:w="1081" w:type="dxa"/>
          </w:tcPr>
          <w:p w:rsidR="00000000" w:rsidRDefault="00A75214">
            <w:pPr>
              <w:rPr>
                <w:rFonts w:ascii="NTTimes/Cyrillic" w:hAnsi="NTTimes/Cyrillic"/>
                <w:sz w:val="18"/>
              </w:rPr>
            </w:pPr>
            <w:r>
              <w:rPr>
                <w:rFonts w:ascii="NTTimes/Cyrillic" w:hAnsi="NTTimes/Cyrillic"/>
                <w:sz w:val="18"/>
              </w:rPr>
              <w:t>023-В</w:t>
            </w:r>
          </w:p>
        </w:tc>
        <w:tc>
          <w:tcPr>
            <w:tcW w:w="1081" w:type="dxa"/>
          </w:tcPr>
          <w:p w:rsidR="00000000" w:rsidRDefault="00A75214">
            <w:pPr>
              <w:rPr>
                <w:rFonts w:ascii="NTTimes/Cyrillic" w:hAnsi="NTTimes/Cyrillic"/>
                <w:sz w:val="18"/>
              </w:rPr>
            </w:pPr>
            <w:r>
              <w:rPr>
                <w:rFonts w:ascii="NTTimes/Cyrillic" w:hAnsi="NTTimes/Cyrillic"/>
                <w:sz w:val="18"/>
              </w:rPr>
              <w:t>024-Г</w:t>
            </w:r>
          </w:p>
        </w:tc>
        <w:tc>
          <w:tcPr>
            <w:tcW w:w="1081" w:type="dxa"/>
          </w:tcPr>
          <w:p w:rsidR="00000000" w:rsidRDefault="00A75214">
            <w:pPr>
              <w:rPr>
                <w:rFonts w:ascii="NTTimes/Cyrillic" w:hAnsi="NTTimes/Cyrillic"/>
                <w:sz w:val="18"/>
              </w:rPr>
            </w:pPr>
            <w:r>
              <w:rPr>
                <w:rFonts w:ascii="NTTimes/Cyrillic" w:hAnsi="NTTimes/Cyrillic"/>
                <w:sz w:val="18"/>
              </w:rPr>
              <w:t>025-А</w:t>
            </w:r>
          </w:p>
        </w:tc>
        <w:tc>
          <w:tcPr>
            <w:tcW w:w="1081" w:type="dxa"/>
          </w:tcPr>
          <w:p w:rsidR="00000000" w:rsidRDefault="00A75214">
            <w:pPr>
              <w:rPr>
                <w:rFonts w:ascii="NTTimes/Cyrillic" w:hAnsi="NTTimes/Cyrillic"/>
                <w:sz w:val="18"/>
              </w:rPr>
            </w:pPr>
            <w:r>
              <w:rPr>
                <w:rFonts w:ascii="NTTimes/Cyrillic" w:hAnsi="NTTimes/Cyrillic"/>
                <w:sz w:val="18"/>
              </w:rPr>
              <w:t>026-В</w:t>
            </w:r>
          </w:p>
        </w:tc>
        <w:tc>
          <w:tcPr>
            <w:tcW w:w="1081" w:type="dxa"/>
          </w:tcPr>
          <w:p w:rsidR="00000000" w:rsidRDefault="00A75214">
            <w:pPr>
              <w:rPr>
                <w:rFonts w:ascii="NTTimes/Cyrillic" w:hAnsi="NTTimes/Cyrillic"/>
                <w:sz w:val="18"/>
              </w:rPr>
            </w:pPr>
            <w:r>
              <w:rPr>
                <w:rFonts w:ascii="NTTimes/Cyrillic" w:hAnsi="NTTimes/Cyrillic"/>
                <w:sz w:val="18"/>
              </w:rPr>
              <w:t>027-В</w:t>
            </w:r>
          </w:p>
        </w:tc>
        <w:tc>
          <w:tcPr>
            <w:tcW w:w="1081" w:type="dxa"/>
          </w:tcPr>
          <w:p w:rsidR="00000000" w:rsidRDefault="00A75214">
            <w:pPr>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029-В</w:t>
            </w:r>
          </w:p>
        </w:tc>
        <w:tc>
          <w:tcPr>
            <w:tcW w:w="1081" w:type="dxa"/>
          </w:tcPr>
          <w:p w:rsidR="00000000" w:rsidRDefault="00A75214">
            <w:pPr>
              <w:rPr>
                <w:rFonts w:ascii="NTTimes/Cyrillic" w:hAnsi="NTTimes/Cyrillic"/>
                <w:sz w:val="18"/>
              </w:rPr>
            </w:pPr>
            <w:r>
              <w:rPr>
                <w:rFonts w:ascii="NTTimes/Cyrillic" w:hAnsi="NTTimes/Cyrillic"/>
                <w:sz w:val="18"/>
              </w:rPr>
              <w:t>030-Д</w:t>
            </w:r>
          </w:p>
        </w:tc>
        <w:tc>
          <w:tcPr>
            <w:tcW w:w="1081" w:type="dxa"/>
          </w:tcPr>
          <w:p w:rsidR="00000000" w:rsidRDefault="00A75214">
            <w:pPr>
              <w:rPr>
                <w:rFonts w:ascii="NTTimes/Cyrillic" w:hAnsi="NTTimes/Cyrillic"/>
                <w:sz w:val="18"/>
              </w:rPr>
            </w:pPr>
            <w:r>
              <w:rPr>
                <w:rFonts w:ascii="NTTimes/Cyrillic" w:hAnsi="NTTimes/Cyrillic"/>
                <w:sz w:val="18"/>
              </w:rPr>
              <w:t>031-В</w:t>
            </w:r>
          </w:p>
        </w:tc>
        <w:tc>
          <w:tcPr>
            <w:tcW w:w="1081" w:type="dxa"/>
          </w:tcPr>
          <w:p w:rsidR="00000000" w:rsidRDefault="00A75214">
            <w:pPr>
              <w:rPr>
                <w:rFonts w:ascii="NTTimes/Cyrillic" w:hAnsi="NTTimes/Cyrillic"/>
                <w:sz w:val="18"/>
              </w:rPr>
            </w:pPr>
            <w:r>
              <w:rPr>
                <w:rFonts w:ascii="NTTimes/Cyrillic" w:hAnsi="NTTimes/Cyrillic"/>
                <w:sz w:val="18"/>
              </w:rPr>
              <w:t>032-Г</w:t>
            </w:r>
          </w:p>
        </w:tc>
        <w:tc>
          <w:tcPr>
            <w:tcW w:w="1081" w:type="dxa"/>
          </w:tcPr>
          <w:p w:rsidR="00000000" w:rsidRDefault="00A75214">
            <w:pPr>
              <w:rPr>
                <w:rFonts w:ascii="NTTimes/Cyrillic" w:hAnsi="NTTimes/Cyrillic"/>
                <w:sz w:val="18"/>
              </w:rPr>
            </w:pPr>
            <w:r>
              <w:rPr>
                <w:rFonts w:ascii="NTTimes/Cyrillic" w:hAnsi="NTTimes/Cyrillic"/>
                <w:sz w:val="18"/>
              </w:rPr>
              <w:t>033-Б</w:t>
            </w:r>
          </w:p>
        </w:tc>
        <w:tc>
          <w:tcPr>
            <w:tcW w:w="1081" w:type="dxa"/>
          </w:tcPr>
          <w:p w:rsidR="00000000" w:rsidRDefault="00A75214">
            <w:pPr>
              <w:rPr>
                <w:rFonts w:ascii="NTTimes/Cyrillic" w:hAnsi="NTTimes/Cyrillic"/>
                <w:sz w:val="18"/>
              </w:rPr>
            </w:pPr>
            <w:r>
              <w:rPr>
                <w:rFonts w:ascii="NTTimes/Cyrillic" w:hAnsi="NTTimes/Cyrillic"/>
                <w:sz w:val="18"/>
              </w:rPr>
              <w:t>034-А</w:t>
            </w:r>
          </w:p>
        </w:tc>
        <w:tc>
          <w:tcPr>
            <w:tcW w:w="1081" w:type="dxa"/>
          </w:tcPr>
          <w:p w:rsidR="00000000" w:rsidRDefault="00A75214">
            <w:pPr>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036-Д</w:t>
            </w:r>
          </w:p>
        </w:tc>
        <w:tc>
          <w:tcPr>
            <w:tcW w:w="1081" w:type="dxa"/>
          </w:tcPr>
          <w:p w:rsidR="00000000" w:rsidRDefault="00A75214">
            <w:pPr>
              <w:rPr>
                <w:rFonts w:ascii="NTTimes/Cyrillic" w:hAnsi="NTTimes/Cyrillic"/>
                <w:sz w:val="18"/>
              </w:rPr>
            </w:pPr>
            <w:r>
              <w:rPr>
                <w:rFonts w:ascii="NTTimes/Cyrillic" w:hAnsi="NTTimes/Cyrillic"/>
                <w:sz w:val="18"/>
              </w:rPr>
              <w:t>037-Д</w:t>
            </w:r>
          </w:p>
        </w:tc>
        <w:tc>
          <w:tcPr>
            <w:tcW w:w="1081" w:type="dxa"/>
          </w:tcPr>
          <w:p w:rsidR="00000000" w:rsidRDefault="00A75214">
            <w:pPr>
              <w:rPr>
                <w:rFonts w:ascii="NTTimes/Cyrillic" w:hAnsi="NTTimes/Cyrillic"/>
                <w:sz w:val="18"/>
              </w:rPr>
            </w:pPr>
            <w:r>
              <w:rPr>
                <w:rFonts w:ascii="NTTimes/Cyrillic" w:hAnsi="NTTimes/Cyrillic"/>
                <w:sz w:val="18"/>
              </w:rPr>
              <w:t>038-Б</w:t>
            </w:r>
          </w:p>
        </w:tc>
        <w:tc>
          <w:tcPr>
            <w:tcW w:w="1081" w:type="dxa"/>
          </w:tcPr>
          <w:p w:rsidR="00000000" w:rsidRDefault="00A75214">
            <w:pPr>
              <w:rPr>
                <w:rFonts w:ascii="NTTimes/Cyrillic" w:hAnsi="NTTimes/Cyrillic"/>
                <w:sz w:val="18"/>
              </w:rPr>
            </w:pPr>
            <w:r>
              <w:rPr>
                <w:rFonts w:ascii="NTTimes/Cyrillic" w:hAnsi="NTTimes/Cyrillic"/>
                <w:sz w:val="18"/>
              </w:rPr>
              <w:t>039-Б</w:t>
            </w:r>
          </w:p>
        </w:tc>
        <w:tc>
          <w:tcPr>
            <w:tcW w:w="1081" w:type="dxa"/>
          </w:tcPr>
          <w:p w:rsidR="00000000" w:rsidRDefault="00A75214">
            <w:pPr>
              <w:rPr>
                <w:rFonts w:ascii="NTTimes/Cyrillic" w:hAnsi="NTTimes/Cyrillic"/>
                <w:sz w:val="18"/>
              </w:rPr>
            </w:pPr>
            <w:r>
              <w:rPr>
                <w:rFonts w:ascii="NTTimes/Cyrillic" w:hAnsi="NTTimes/Cyrillic"/>
                <w:sz w:val="18"/>
              </w:rPr>
              <w:t>040-Д</w:t>
            </w:r>
          </w:p>
        </w:tc>
        <w:tc>
          <w:tcPr>
            <w:tcW w:w="1081" w:type="dxa"/>
          </w:tcPr>
          <w:p w:rsidR="00000000" w:rsidRDefault="00A75214">
            <w:pPr>
              <w:rPr>
                <w:rFonts w:ascii="NTTimes/Cyrillic" w:hAnsi="NTTimes/Cyrillic"/>
                <w:sz w:val="18"/>
              </w:rPr>
            </w:pPr>
            <w:r>
              <w:rPr>
                <w:rFonts w:ascii="NTTimes/Cyrillic" w:hAnsi="NTTimes/Cyrillic"/>
                <w:sz w:val="18"/>
              </w:rPr>
              <w:t>041-Г</w:t>
            </w:r>
          </w:p>
        </w:tc>
        <w:tc>
          <w:tcPr>
            <w:tcW w:w="1081" w:type="dxa"/>
          </w:tcPr>
          <w:p w:rsidR="00000000" w:rsidRDefault="00A75214">
            <w:pPr>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A75214">
            <w:pPr>
              <w:rPr>
                <w:rFonts w:ascii="NTTimes/Cyrillic" w:hAnsi="NTTimes/Cyrillic"/>
                <w:sz w:val="18"/>
              </w:rPr>
            </w:pPr>
            <w:r>
              <w:rPr>
                <w:rFonts w:ascii="NTTimes/Cyrillic" w:hAnsi="NTTimes/Cyrillic"/>
                <w:sz w:val="18"/>
              </w:rPr>
              <w:t>043-А</w:t>
            </w:r>
          </w:p>
        </w:tc>
        <w:tc>
          <w:tcPr>
            <w:tcW w:w="1081" w:type="dxa"/>
          </w:tcPr>
          <w:p w:rsidR="00000000" w:rsidRDefault="00A75214">
            <w:pPr>
              <w:rPr>
                <w:rFonts w:ascii="NTTimes/Cyrillic" w:hAnsi="NTTimes/Cyrillic"/>
                <w:sz w:val="18"/>
              </w:rPr>
            </w:pPr>
            <w:r>
              <w:rPr>
                <w:rFonts w:ascii="NTTimes/Cyrillic" w:hAnsi="NTTimes/Cyrillic"/>
                <w:sz w:val="18"/>
              </w:rPr>
              <w:t>044-Д</w:t>
            </w:r>
          </w:p>
        </w:tc>
        <w:tc>
          <w:tcPr>
            <w:tcW w:w="1081" w:type="dxa"/>
          </w:tcPr>
          <w:p w:rsidR="00000000" w:rsidRDefault="00A75214">
            <w:pPr>
              <w:rPr>
                <w:rFonts w:ascii="NTTimes/Cyrillic" w:hAnsi="NTTimes/Cyrillic"/>
                <w:sz w:val="18"/>
              </w:rPr>
            </w:pPr>
            <w:r>
              <w:rPr>
                <w:rFonts w:ascii="NTTimes/Cyrillic" w:hAnsi="NTTimes/Cyrillic"/>
                <w:sz w:val="18"/>
              </w:rPr>
              <w:t>045-Б</w:t>
            </w:r>
          </w:p>
        </w:tc>
        <w:tc>
          <w:tcPr>
            <w:tcW w:w="1081" w:type="dxa"/>
          </w:tcPr>
          <w:p w:rsidR="00000000" w:rsidRDefault="00A75214">
            <w:pPr>
              <w:rPr>
                <w:rFonts w:ascii="NTTimes/Cyrillic" w:hAnsi="NTTimes/Cyrillic"/>
                <w:sz w:val="18"/>
              </w:rPr>
            </w:pPr>
            <w:r>
              <w:rPr>
                <w:rFonts w:ascii="NTTimes/Cyrillic" w:hAnsi="NTTimes/Cyrillic"/>
                <w:sz w:val="18"/>
              </w:rPr>
              <w:t>046-Б</w:t>
            </w:r>
          </w:p>
        </w:tc>
        <w:tc>
          <w:tcPr>
            <w:tcW w:w="1081" w:type="dxa"/>
          </w:tcPr>
          <w:p w:rsidR="00000000" w:rsidRDefault="00A75214">
            <w:pPr>
              <w:rPr>
                <w:rFonts w:ascii="NTTimes/Cyrillic" w:hAnsi="NTTimes/Cyrillic"/>
                <w:sz w:val="18"/>
              </w:rPr>
            </w:pPr>
          </w:p>
        </w:tc>
        <w:tc>
          <w:tcPr>
            <w:tcW w:w="1081" w:type="dxa"/>
          </w:tcPr>
          <w:p w:rsidR="00000000" w:rsidRDefault="00A75214">
            <w:pPr>
              <w:rPr>
                <w:rFonts w:ascii="NTTimes/Cyrillic" w:hAnsi="NTTimes/Cyrillic"/>
                <w:sz w:val="18"/>
              </w:rPr>
            </w:pPr>
          </w:p>
        </w:tc>
        <w:tc>
          <w:tcPr>
            <w:tcW w:w="1081" w:type="dxa"/>
          </w:tcPr>
          <w:p w:rsidR="00000000" w:rsidRDefault="00A75214">
            <w:pPr>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12) Проктология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001-В</w:t>
            </w:r>
          </w:p>
        </w:tc>
        <w:tc>
          <w:tcPr>
            <w:tcW w:w="1081" w:type="dxa"/>
          </w:tcPr>
          <w:p w:rsidR="00000000" w:rsidRDefault="00A75214">
            <w:pPr>
              <w:jc w:val="both"/>
              <w:rPr>
                <w:rFonts w:ascii="NTTimes/Cyrillic" w:hAnsi="NTTimes/Cyrillic"/>
                <w:sz w:val="18"/>
              </w:rPr>
            </w:pPr>
            <w:r>
              <w:rPr>
                <w:rFonts w:ascii="NTTimes/Cyrillic" w:hAnsi="NTTimes/Cyrillic"/>
                <w:sz w:val="18"/>
              </w:rPr>
              <w:t>0</w:t>
            </w:r>
            <w:r>
              <w:rPr>
                <w:rFonts w:ascii="NTTimes/Cyrillic" w:hAnsi="NTTimes/Cyrillic"/>
                <w:sz w:val="18"/>
              </w:rPr>
              <w:t>02-А</w:t>
            </w:r>
          </w:p>
        </w:tc>
        <w:tc>
          <w:tcPr>
            <w:tcW w:w="1081" w:type="dxa"/>
          </w:tcPr>
          <w:p w:rsidR="00000000" w:rsidRDefault="00A75214">
            <w:pPr>
              <w:jc w:val="both"/>
              <w:rPr>
                <w:rFonts w:ascii="NTTimes/Cyrillic" w:hAnsi="NTTimes/Cyrillic"/>
                <w:sz w:val="18"/>
              </w:rPr>
            </w:pPr>
            <w:r>
              <w:rPr>
                <w:rFonts w:ascii="NTTimes/Cyrillic" w:hAnsi="NTTimes/Cyrillic"/>
                <w:sz w:val="18"/>
              </w:rPr>
              <w:t>003-Д</w:t>
            </w:r>
          </w:p>
        </w:tc>
        <w:tc>
          <w:tcPr>
            <w:tcW w:w="1081" w:type="dxa"/>
          </w:tcPr>
          <w:p w:rsidR="00000000" w:rsidRDefault="00A75214">
            <w:pPr>
              <w:jc w:val="both"/>
              <w:rPr>
                <w:rFonts w:ascii="NTTimes/Cyrillic" w:hAnsi="NTTimes/Cyrillic"/>
                <w:sz w:val="18"/>
              </w:rPr>
            </w:pPr>
            <w:r>
              <w:rPr>
                <w:rFonts w:ascii="NTTimes/Cyrillic" w:hAnsi="NTTimes/Cyrillic"/>
                <w:sz w:val="18"/>
              </w:rPr>
              <w:t>004-А</w:t>
            </w:r>
          </w:p>
        </w:tc>
        <w:tc>
          <w:tcPr>
            <w:tcW w:w="1081" w:type="dxa"/>
          </w:tcPr>
          <w:p w:rsidR="00000000" w:rsidRDefault="00A75214">
            <w:pPr>
              <w:jc w:val="both"/>
              <w:rPr>
                <w:rFonts w:ascii="NTTimes/Cyrillic" w:hAnsi="NTTimes/Cyrillic"/>
                <w:sz w:val="18"/>
              </w:rPr>
            </w:pPr>
            <w:r>
              <w:rPr>
                <w:rFonts w:ascii="NTTimes/Cyrillic" w:hAnsi="NTTimes/Cyrillic"/>
                <w:sz w:val="18"/>
              </w:rPr>
              <w:t>005-В</w:t>
            </w:r>
          </w:p>
        </w:tc>
        <w:tc>
          <w:tcPr>
            <w:tcW w:w="1081" w:type="dxa"/>
          </w:tcPr>
          <w:p w:rsidR="00000000" w:rsidRDefault="00A75214">
            <w:pPr>
              <w:jc w:val="both"/>
              <w:rPr>
                <w:rFonts w:ascii="NTTimes/Cyrillic" w:hAnsi="NTTimes/Cyrillic"/>
                <w:sz w:val="18"/>
              </w:rPr>
            </w:pPr>
            <w:r>
              <w:rPr>
                <w:rFonts w:ascii="NTTimes/Cyrillic" w:hAnsi="NTTimes/Cyrillic"/>
                <w:sz w:val="18"/>
              </w:rPr>
              <w:t>006-Д</w:t>
            </w:r>
          </w:p>
        </w:tc>
        <w:tc>
          <w:tcPr>
            <w:tcW w:w="1081" w:type="dxa"/>
          </w:tcPr>
          <w:p w:rsidR="00000000" w:rsidRDefault="00A75214">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008-Д</w:t>
            </w:r>
          </w:p>
        </w:tc>
        <w:tc>
          <w:tcPr>
            <w:tcW w:w="1081" w:type="dxa"/>
          </w:tcPr>
          <w:p w:rsidR="00000000" w:rsidRDefault="00A75214">
            <w:pPr>
              <w:jc w:val="both"/>
              <w:rPr>
                <w:rFonts w:ascii="NTTimes/Cyrillic" w:hAnsi="NTTimes/Cyrillic"/>
                <w:sz w:val="18"/>
              </w:rPr>
            </w:pPr>
            <w:r>
              <w:rPr>
                <w:rFonts w:ascii="NTTimes/Cyrillic" w:hAnsi="NTTimes/Cyrillic"/>
                <w:sz w:val="18"/>
              </w:rPr>
              <w:t>009-А</w:t>
            </w:r>
          </w:p>
        </w:tc>
        <w:tc>
          <w:tcPr>
            <w:tcW w:w="1081" w:type="dxa"/>
          </w:tcPr>
          <w:p w:rsidR="00000000" w:rsidRDefault="00A75214">
            <w:pPr>
              <w:jc w:val="both"/>
              <w:rPr>
                <w:rFonts w:ascii="NTTimes/Cyrillic" w:hAnsi="NTTimes/Cyrillic"/>
                <w:sz w:val="18"/>
              </w:rPr>
            </w:pPr>
            <w:r>
              <w:rPr>
                <w:rFonts w:ascii="NTTimes/Cyrillic" w:hAnsi="NTTimes/Cyrillic"/>
                <w:sz w:val="18"/>
              </w:rPr>
              <w:t>010-А</w:t>
            </w:r>
          </w:p>
        </w:tc>
        <w:tc>
          <w:tcPr>
            <w:tcW w:w="1081" w:type="dxa"/>
          </w:tcPr>
          <w:p w:rsidR="00000000" w:rsidRDefault="00A75214">
            <w:pPr>
              <w:jc w:val="both"/>
              <w:rPr>
                <w:rFonts w:ascii="NTTimes/Cyrillic" w:hAnsi="NTTimes/Cyrillic"/>
                <w:sz w:val="18"/>
              </w:rPr>
            </w:pPr>
            <w:r>
              <w:rPr>
                <w:rFonts w:ascii="NTTimes/Cyrillic" w:hAnsi="NTTimes/Cyrillic"/>
                <w:sz w:val="18"/>
              </w:rPr>
              <w:t>011-В</w:t>
            </w:r>
          </w:p>
        </w:tc>
        <w:tc>
          <w:tcPr>
            <w:tcW w:w="1081" w:type="dxa"/>
          </w:tcPr>
          <w:p w:rsidR="00000000" w:rsidRDefault="00A75214">
            <w:pPr>
              <w:jc w:val="both"/>
              <w:rPr>
                <w:rFonts w:ascii="NTTimes/Cyrillic" w:hAnsi="NTTimes/Cyrillic"/>
                <w:sz w:val="18"/>
              </w:rPr>
            </w:pPr>
            <w:r>
              <w:rPr>
                <w:rFonts w:ascii="NTTimes/Cyrillic" w:hAnsi="NTTimes/Cyrillic"/>
                <w:sz w:val="18"/>
              </w:rPr>
              <w:t>012.1-Г</w:t>
            </w:r>
          </w:p>
        </w:tc>
        <w:tc>
          <w:tcPr>
            <w:tcW w:w="1081" w:type="dxa"/>
          </w:tcPr>
          <w:p w:rsidR="00000000" w:rsidRDefault="00A75214">
            <w:pPr>
              <w:jc w:val="both"/>
              <w:rPr>
                <w:rFonts w:ascii="NTTimes/Cyrillic" w:hAnsi="NTTimes/Cyrillic"/>
                <w:sz w:val="18"/>
              </w:rPr>
            </w:pPr>
            <w:r>
              <w:rPr>
                <w:rFonts w:ascii="NTTimes/Cyrillic" w:hAnsi="NTTimes/Cyrillic"/>
                <w:sz w:val="18"/>
              </w:rPr>
              <w:t>012.2-В</w:t>
            </w:r>
          </w:p>
        </w:tc>
        <w:tc>
          <w:tcPr>
            <w:tcW w:w="1081" w:type="dxa"/>
          </w:tcPr>
          <w:p w:rsidR="00000000" w:rsidRDefault="00A75214">
            <w:pPr>
              <w:jc w:val="both"/>
              <w:rPr>
                <w:rFonts w:ascii="NTTimes/Cyrillic" w:hAnsi="NTTimes/Cyrillic"/>
                <w:sz w:val="18"/>
              </w:rPr>
            </w:pPr>
            <w:r>
              <w:rPr>
                <w:rFonts w:ascii="NTTimes/Cyrillic" w:hAnsi="NTTimes/Cyrillic"/>
                <w:sz w:val="18"/>
              </w:rPr>
              <w:t>012.3-Г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013-Г</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c>
          <w:tcPr>
            <w:tcW w:w="1081" w:type="dxa"/>
          </w:tcPr>
          <w:p w:rsidR="00000000" w:rsidRDefault="00A75214">
            <w:pPr>
              <w:jc w:val="both"/>
              <w:rPr>
                <w:rFonts w:ascii="NTTimes/Cyrillic" w:hAnsi="NTTimes/Cyrillic"/>
                <w:sz w:val="18"/>
              </w:rPr>
            </w:pPr>
            <w:r>
              <w:rPr>
                <w:rFonts w:ascii="NTTimes/Cyrillic" w:hAnsi="NTTimes/Cyrillic"/>
                <w:sz w:val="18"/>
              </w:rPr>
              <w:t>015-А</w:t>
            </w:r>
          </w:p>
        </w:tc>
        <w:tc>
          <w:tcPr>
            <w:tcW w:w="1081" w:type="dxa"/>
          </w:tcPr>
          <w:p w:rsidR="00000000" w:rsidRDefault="00A75214">
            <w:pPr>
              <w:jc w:val="both"/>
              <w:rPr>
                <w:rFonts w:ascii="NTTimes/Cyrillic" w:hAnsi="NTTimes/Cyrillic"/>
                <w:sz w:val="18"/>
              </w:rPr>
            </w:pPr>
            <w:r>
              <w:rPr>
                <w:rFonts w:ascii="NTTimes/Cyrillic" w:hAnsi="NTTimes/Cyrillic"/>
                <w:sz w:val="18"/>
              </w:rPr>
              <w:t>016-Г</w:t>
            </w:r>
          </w:p>
        </w:tc>
        <w:tc>
          <w:tcPr>
            <w:tcW w:w="1081" w:type="dxa"/>
          </w:tcPr>
          <w:p w:rsidR="00000000" w:rsidRDefault="00A75214">
            <w:pPr>
              <w:jc w:val="both"/>
              <w:rPr>
                <w:rFonts w:ascii="NTTimes/Cyrillic" w:hAnsi="NTTimes/Cyrillic"/>
                <w:sz w:val="18"/>
              </w:rPr>
            </w:pPr>
            <w:r>
              <w:rPr>
                <w:rFonts w:ascii="NTTimes/Cyrillic" w:hAnsi="NTTimes/Cyrillic"/>
                <w:sz w:val="18"/>
              </w:rPr>
              <w:t>017-Г</w:t>
            </w:r>
          </w:p>
        </w:tc>
        <w:tc>
          <w:tcPr>
            <w:tcW w:w="1081" w:type="dxa"/>
          </w:tcPr>
          <w:p w:rsidR="00000000" w:rsidRDefault="00A75214">
            <w:pPr>
              <w:jc w:val="both"/>
              <w:rPr>
                <w:rFonts w:ascii="NTTimes/Cyrillic" w:hAnsi="NTTimes/Cyrillic"/>
                <w:sz w:val="18"/>
              </w:rPr>
            </w:pPr>
            <w:r>
              <w:rPr>
                <w:rFonts w:ascii="NTTimes/Cyrillic" w:hAnsi="NTTimes/Cyrillic"/>
                <w:sz w:val="18"/>
              </w:rPr>
              <w:t>018-В</w:t>
            </w:r>
          </w:p>
        </w:tc>
        <w:tc>
          <w:tcPr>
            <w:tcW w:w="1081" w:type="dxa"/>
          </w:tcPr>
          <w:p w:rsidR="00000000" w:rsidRDefault="00A75214">
            <w:pPr>
              <w:jc w:val="both"/>
              <w:rPr>
                <w:rFonts w:ascii="NTTimes/Cyrillic" w:hAnsi="NTTimes/Cyrillic"/>
                <w:sz w:val="18"/>
              </w:rPr>
            </w:pPr>
            <w:r>
              <w:rPr>
                <w:rFonts w:ascii="NTTimes/Cyrillic" w:hAnsi="NTTimes/Cyrillic"/>
                <w:sz w:val="18"/>
              </w:rPr>
              <w:t>019-Г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c>
          <w:tcPr>
            <w:tcW w:w="1081" w:type="dxa"/>
          </w:tcPr>
          <w:p w:rsidR="00000000" w:rsidRDefault="00A75214">
            <w:pPr>
              <w:jc w:val="both"/>
              <w:rPr>
                <w:rFonts w:ascii="NTTimes/Cyrillic" w:hAnsi="NTTimes/Cyrillic"/>
                <w:sz w:val="18"/>
              </w:rPr>
            </w:pPr>
            <w:r>
              <w:rPr>
                <w:rFonts w:ascii="NTTimes/Cyrillic" w:hAnsi="NTTimes/Cyrillic"/>
                <w:sz w:val="18"/>
              </w:rPr>
              <w:t>022-Б</w:t>
            </w:r>
          </w:p>
        </w:tc>
        <w:tc>
          <w:tcPr>
            <w:tcW w:w="1081" w:type="dxa"/>
          </w:tcPr>
          <w:p w:rsidR="00000000" w:rsidRDefault="00A75214">
            <w:pPr>
              <w:jc w:val="both"/>
              <w:rPr>
                <w:rFonts w:ascii="NTTimes/Cyrillic" w:hAnsi="NTTimes/Cyrillic"/>
                <w:sz w:val="18"/>
              </w:rPr>
            </w:pPr>
            <w:r>
              <w:rPr>
                <w:rFonts w:ascii="NTTimes/Cyrillic" w:hAnsi="NTTimes/Cyrillic"/>
                <w:sz w:val="18"/>
              </w:rPr>
              <w:t>023-Г</w:t>
            </w:r>
          </w:p>
        </w:tc>
        <w:tc>
          <w:tcPr>
            <w:tcW w:w="1081" w:type="dxa"/>
          </w:tcPr>
          <w:p w:rsidR="00000000" w:rsidRDefault="00A75214">
            <w:pPr>
              <w:jc w:val="both"/>
              <w:rPr>
                <w:rFonts w:ascii="NTTimes/Cyrillic" w:hAnsi="NTTimes/Cyrillic"/>
                <w:sz w:val="18"/>
              </w:rPr>
            </w:pPr>
            <w:r>
              <w:rPr>
                <w:rFonts w:ascii="NTTimes/Cyrillic" w:hAnsi="NTTimes/Cyrillic"/>
                <w:sz w:val="18"/>
              </w:rPr>
              <w:t>024-В</w:t>
            </w:r>
          </w:p>
        </w:tc>
        <w:tc>
          <w:tcPr>
            <w:tcW w:w="1081" w:type="dxa"/>
          </w:tcPr>
          <w:p w:rsidR="00000000" w:rsidRDefault="00A75214">
            <w:pPr>
              <w:jc w:val="both"/>
              <w:rPr>
                <w:rFonts w:ascii="NTTimes/Cyrillic" w:hAnsi="NTTimes/Cyrillic"/>
                <w:sz w:val="18"/>
              </w:rPr>
            </w:pPr>
            <w:r>
              <w:rPr>
                <w:rFonts w:ascii="NTTimes/Cyrillic" w:hAnsi="NTTimes/Cyrillic"/>
                <w:sz w:val="18"/>
              </w:rPr>
              <w:t>025-А</w:t>
            </w:r>
          </w:p>
        </w:tc>
        <w:tc>
          <w:tcPr>
            <w:tcW w:w="1081" w:type="dxa"/>
          </w:tcPr>
          <w:p w:rsidR="00000000" w:rsidRDefault="00A75214">
            <w:pPr>
              <w:jc w:val="both"/>
              <w:rPr>
                <w:rFonts w:ascii="NTTimes/Cyrillic" w:hAnsi="NTTimes/Cyrillic"/>
                <w:sz w:val="18"/>
              </w:rPr>
            </w:pPr>
            <w:r>
              <w:rPr>
                <w:rFonts w:ascii="NTTimes/Cyrillic" w:hAnsi="NTTimes/Cyrillic"/>
                <w:sz w:val="18"/>
              </w:rPr>
              <w:t>026-Г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028-Д</w:t>
            </w:r>
          </w:p>
        </w:tc>
        <w:tc>
          <w:tcPr>
            <w:tcW w:w="1081" w:type="dxa"/>
          </w:tcPr>
          <w:p w:rsidR="00000000" w:rsidRDefault="00A75214">
            <w:pPr>
              <w:jc w:val="both"/>
              <w:rPr>
                <w:rFonts w:ascii="NTTimes/Cyrillic" w:hAnsi="NTTimes/Cyrillic"/>
                <w:sz w:val="18"/>
              </w:rPr>
            </w:pPr>
            <w:r>
              <w:rPr>
                <w:rFonts w:ascii="NTTimes/Cyrillic" w:hAnsi="NTTimes/Cyrillic"/>
                <w:sz w:val="18"/>
              </w:rPr>
              <w:t>029-В</w:t>
            </w:r>
          </w:p>
        </w:tc>
        <w:tc>
          <w:tcPr>
            <w:tcW w:w="1081" w:type="dxa"/>
          </w:tcPr>
          <w:p w:rsidR="00000000" w:rsidRDefault="00A75214">
            <w:pPr>
              <w:jc w:val="both"/>
              <w:rPr>
                <w:rFonts w:ascii="NTTimes/Cyrillic" w:hAnsi="NTTimes/Cyrillic"/>
                <w:sz w:val="18"/>
              </w:rPr>
            </w:pPr>
            <w:r>
              <w:rPr>
                <w:rFonts w:ascii="NTTimes/Cyrillic" w:hAnsi="NTTimes/Cyrillic"/>
                <w:sz w:val="18"/>
              </w:rPr>
              <w:t>030-Б</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035-В</w:t>
            </w:r>
          </w:p>
        </w:tc>
        <w:tc>
          <w:tcPr>
            <w:tcW w:w="1081" w:type="dxa"/>
          </w:tcPr>
          <w:p w:rsidR="00000000" w:rsidRDefault="00A75214">
            <w:pPr>
              <w:jc w:val="both"/>
              <w:rPr>
                <w:rFonts w:ascii="NTTimes/Cyrillic" w:hAnsi="NTTimes/Cyrillic"/>
                <w:sz w:val="18"/>
              </w:rPr>
            </w:pPr>
            <w:r>
              <w:rPr>
                <w:rFonts w:ascii="NTTimes/Cyrillic" w:hAnsi="NTTimes/Cyrillic"/>
                <w:sz w:val="18"/>
              </w:rPr>
              <w:t>036-В</w:t>
            </w:r>
          </w:p>
        </w:tc>
        <w:tc>
          <w:tcPr>
            <w:tcW w:w="1081" w:type="dxa"/>
          </w:tcPr>
          <w:p w:rsidR="00000000" w:rsidRDefault="00A75214">
            <w:pPr>
              <w:jc w:val="both"/>
              <w:rPr>
                <w:rFonts w:ascii="NTTimes/Cyrillic" w:hAnsi="NTTimes/Cyrillic"/>
                <w:sz w:val="18"/>
              </w:rPr>
            </w:pPr>
            <w:r>
              <w:rPr>
                <w:rFonts w:ascii="NTTimes/Cyrillic" w:hAnsi="NTTimes/Cyrillic"/>
                <w:sz w:val="18"/>
              </w:rPr>
              <w:t>037-Б</w:t>
            </w:r>
          </w:p>
        </w:tc>
        <w:tc>
          <w:tcPr>
            <w:tcW w:w="1081" w:type="dxa"/>
          </w:tcPr>
          <w:p w:rsidR="00000000" w:rsidRDefault="00A75214">
            <w:pPr>
              <w:jc w:val="both"/>
              <w:rPr>
                <w:rFonts w:ascii="NTTimes/Cyrillic" w:hAnsi="NTTimes/Cyrillic"/>
                <w:sz w:val="18"/>
              </w:rPr>
            </w:pPr>
            <w:r>
              <w:rPr>
                <w:rFonts w:ascii="NTTimes/Cyrillic" w:hAnsi="NTTimes/Cyrillic"/>
                <w:sz w:val="18"/>
              </w:rPr>
              <w:t>038-Б</w:t>
            </w:r>
          </w:p>
        </w:tc>
        <w:tc>
          <w:tcPr>
            <w:tcW w:w="1081" w:type="dxa"/>
          </w:tcPr>
          <w:p w:rsidR="00000000" w:rsidRDefault="00A75214">
            <w:pPr>
              <w:jc w:val="both"/>
              <w:rPr>
                <w:rFonts w:ascii="NTTimes/Cyrillic" w:hAnsi="NTTimes/Cyrillic"/>
                <w:sz w:val="18"/>
              </w:rPr>
            </w:pPr>
            <w:r>
              <w:rPr>
                <w:rFonts w:ascii="NTTimes/Cyrillic" w:hAnsi="NTTimes/Cyrillic"/>
                <w:sz w:val="18"/>
              </w:rPr>
              <w:t>039-В</w:t>
            </w:r>
          </w:p>
        </w:tc>
        <w:tc>
          <w:tcPr>
            <w:tcW w:w="1081" w:type="dxa"/>
          </w:tcPr>
          <w:p w:rsidR="00000000" w:rsidRDefault="00A75214">
            <w:pPr>
              <w:jc w:val="both"/>
              <w:rPr>
                <w:rFonts w:ascii="NTTimes/Cyrillic" w:hAnsi="NTTimes/Cyrillic"/>
                <w:sz w:val="18"/>
              </w:rPr>
            </w:pPr>
            <w:r>
              <w:rPr>
                <w:rFonts w:ascii="NTTimes/Cyrillic" w:hAnsi="NTTimes/Cyrillic"/>
                <w:sz w:val="18"/>
              </w:rPr>
              <w:t>040-В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041-В</w:t>
            </w:r>
          </w:p>
        </w:tc>
        <w:tc>
          <w:tcPr>
            <w:tcW w:w="1081" w:type="dxa"/>
          </w:tcPr>
          <w:p w:rsidR="00000000" w:rsidRDefault="00A75214">
            <w:pPr>
              <w:jc w:val="both"/>
              <w:rPr>
                <w:rFonts w:ascii="NTTimes/Cyrillic" w:hAnsi="NTTimes/Cyrillic"/>
                <w:sz w:val="18"/>
              </w:rPr>
            </w:pPr>
            <w:r>
              <w:rPr>
                <w:rFonts w:ascii="NTTimes/Cyrillic" w:hAnsi="NTTimes/Cyrillic"/>
                <w:sz w:val="18"/>
              </w:rPr>
              <w:t>042-В</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13) Урология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001-В</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003-В</w:t>
            </w:r>
          </w:p>
        </w:tc>
        <w:tc>
          <w:tcPr>
            <w:tcW w:w="1081" w:type="dxa"/>
          </w:tcPr>
          <w:p w:rsidR="00000000" w:rsidRDefault="00A75214">
            <w:pPr>
              <w:jc w:val="both"/>
              <w:rPr>
                <w:rFonts w:ascii="NTTimes/Cyrillic" w:hAnsi="NTTimes/Cyrillic"/>
                <w:sz w:val="18"/>
              </w:rPr>
            </w:pPr>
            <w:r>
              <w:rPr>
                <w:rFonts w:ascii="NTTimes/Cyrillic" w:hAnsi="NTTimes/Cyrillic"/>
                <w:sz w:val="18"/>
              </w:rPr>
              <w:t>004-Г</w:t>
            </w:r>
          </w:p>
        </w:tc>
        <w:tc>
          <w:tcPr>
            <w:tcW w:w="1081" w:type="dxa"/>
          </w:tcPr>
          <w:p w:rsidR="00000000" w:rsidRDefault="00A75214">
            <w:pPr>
              <w:jc w:val="both"/>
              <w:rPr>
                <w:rFonts w:ascii="NTTimes/Cyrillic" w:hAnsi="NTTimes/Cyrillic"/>
                <w:sz w:val="18"/>
              </w:rPr>
            </w:pPr>
            <w:r>
              <w:rPr>
                <w:rFonts w:ascii="NTTimes/Cyrillic" w:hAnsi="NTTimes/Cyrillic"/>
                <w:sz w:val="18"/>
              </w:rPr>
              <w:t>005-Д</w:t>
            </w:r>
          </w:p>
        </w:tc>
        <w:tc>
          <w:tcPr>
            <w:tcW w:w="1081" w:type="dxa"/>
          </w:tcPr>
          <w:p w:rsidR="00000000" w:rsidRDefault="00A75214">
            <w:pPr>
              <w:jc w:val="both"/>
              <w:rPr>
                <w:rFonts w:ascii="NTTimes/Cyrillic" w:hAnsi="NTTimes/Cyrillic"/>
                <w:sz w:val="18"/>
              </w:rPr>
            </w:pPr>
            <w:r>
              <w:rPr>
                <w:rFonts w:ascii="NTTimes/Cyrillic" w:hAnsi="NTTimes/Cyrillic"/>
                <w:sz w:val="18"/>
              </w:rPr>
              <w:t>006-Г</w:t>
            </w:r>
          </w:p>
        </w:tc>
        <w:tc>
          <w:tcPr>
            <w:tcW w:w="1081" w:type="dxa"/>
          </w:tcPr>
          <w:p w:rsidR="00000000" w:rsidRDefault="00A75214">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008-Д</w:t>
            </w:r>
          </w:p>
        </w:tc>
        <w:tc>
          <w:tcPr>
            <w:tcW w:w="1081" w:type="dxa"/>
          </w:tcPr>
          <w:p w:rsidR="00000000" w:rsidRDefault="00A75214">
            <w:pPr>
              <w:jc w:val="both"/>
              <w:rPr>
                <w:rFonts w:ascii="NTTimes/Cyrillic" w:hAnsi="NTTimes/Cyrillic"/>
                <w:sz w:val="18"/>
              </w:rPr>
            </w:pPr>
            <w:r>
              <w:rPr>
                <w:rFonts w:ascii="NTTimes/Cyrillic" w:hAnsi="NTTimes/Cyrillic"/>
                <w:sz w:val="18"/>
              </w:rPr>
              <w:t>009-Г</w:t>
            </w:r>
          </w:p>
        </w:tc>
        <w:tc>
          <w:tcPr>
            <w:tcW w:w="1081" w:type="dxa"/>
          </w:tcPr>
          <w:p w:rsidR="00000000" w:rsidRDefault="00A75214">
            <w:pPr>
              <w:jc w:val="both"/>
              <w:rPr>
                <w:rFonts w:ascii="NTTimes/Cyrillic" w:hAnsi="NTTimes/Cyrillic"/>
                <w:sz w:val="18"/>
              </w:rPr>
            </w:pPr>
            <w:r>
              <w:rPr>
                <w:rFonts w:ascii="NTTimes/Cyrillic" w:hAnsi="NTTimes/Cyrillic"/>
                <w:sz w:val="18"/>
              </w:rPr>
              <w:t>010-Г</w:t>
            </w:r>
          </w:p>
        </w:tc>
        <w:tc>
          <w:tcPr>
            <w:tcW w:w="1081" w:type="dxa"/>
          </w:tcPr>
          <w:p w:rsidR="00000000" w:rsidRDefault="00A75214">
            <w:pPr>
              <w:jc w:val="both"/>
              <w:rPr>
                <w:rFonts w:ascii="NTTimes/Cyrillic" w:hAnsi="NTTimes/Cyrillic"/>
                <w:sz w:val="18"/>
              </w:rPr>
            </w:pPr>
            <w:r>
              <w:rPr>
                <w:rFonts w:ascii="NTTimes/Cyrillic" w:hAnsi="NTTimes/Cyrillic"/>
                <w:sz w:val="18"/>
              </w:rPr>
              <w:t>011-Д</w:t>
            </w:r>
          </w:p>
        </w:tc>
        <w:tc>
          <w:tcPr>
            <w:tcW w:w="1081" w:type="dxa"/>
          </w:tcPr>
          <w:p w:rsidR="00000000" w:rsidRDefault="00A75214">
            <w:pPr>
              <w:jc w:val="both"/>
              <w:rPr>
                <w:rFonts w:ascii="NTTimes/Cyrillic" w:hAnsi="NTTimes/Cyrillic"/>
                <w:sz w:val="18"/>
              </w:rPr>
            </w:pPr>
            <w:r>
              <w:rPr>
                <w:rFonts w:ascii="NTTimes/Cyrillic" w:hAnsi="NTTimes/Cyrillic"/>
                <w:sz w:val="18"/>
              </w:rPr>
              <w:t>012-Д</w:t>
            </w:r>
          </w:p>
        </w:tc>
        <w:tc>
          <w:tcPr>
            <w:tcW w:w="1081" w:type="dxa"/>
          </w:tcPr>
          <w:p w:rsidR="00000000" w:rsidRDefault="00A75214">
            <w:pPr>
              <w:jc w:val="both"/>
              <w:rPr>
                <w:rFonts w:ascii="NTTimes/Cyrillic" w:hAnsi="NTTimes/Cyrillic"/>
                <w:sz w:val="18"/>
              </w:rPr>
            </w:pPr>
            <w:r>
              <w:rPr>
                <w:rFonts w:ascii="NTTimes/Cyrillic" w:hAnsi="NTTimes/Cyrillic"/>
                <w:sz w:val="18"/>
              </w:rPr>
              <w:t>013-Г</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015-Б</w:t>
            </w:r>
          </w:p>
        </w:tc>
        <w:tc>
          <w:tcPr>
            <w:tcW w:w="1081" w:type="dxa"/>
          </w:tcPr>
          <w:p w:rsidR="00000000" w:rsidRDefault="00A75214">
            <w:pPr>
              <w:jc w:val="both"/>
              <w:rPr>
                <w:rFonts w:ascii="NTTimes/Cyrillic" w:hAnsi="NTTimes/Cyrillic"/>
                <w:sz w:val="18"/>
              </w:rPr>
            </w:pPr>
            <w:r>
              <w:rPr>
                <w:rFonts w:ascii="NTTimes/Cyrillic" w:hAnsi="NTTimes/Cyrillic"/>
                <w:sz w:val="18"/>
              </w:rPr>
              <w:t>016-Д</w:t>
            </w:r>
          </w:p>
        </w:tc>
        <w:tc>
          <w:tcPr>
            <w:tcW w:w="1081" w:type="dxa"/>
          </w:tcPr>
          <w:p w:rsidR="00000000" w:rsidRDefault="00A75214">
            <w:pPr>
              <w:jc w:val="both"/>
              <w:rPr>
                <w:rFonts w:ascii="NTTimes/Cyrillic" w:hAnsi="NTTimes/Cyrillic"/>
                <w:sz w:val="18"/>
              </w:rPr>
            </w:pPr>
            <w:r>
              <w:rPr>
                <w:rFonts w:ascii="NTTimes/Cyrillic" w:hAnsi="NTTimes/Cyrillic"/>
                <w:sz w:val="18"/>
              </w:rPr>
              <w:t>017-Г</w:t>
            </w:r>
          </w:p>
        </w:tc>
        <w:tc>
          <w:tcPr>
            <w:tcW w:w="1081" w:type="dxa"/>
          </w:tcPr>
          <w:p w:rsidR="00000000" w:rsidRDefault="00A75214">
            <w:pPr>
              <w:jc w:val="both"/>
              <w:rPr>
                <w:rFonts w:ascii="NTTimes/Cyrillic" w:hAnsi="NTTimes/Cyrillic"/>
                <w:sz w:val="18"/>
              </w:rPr>
            </w:pPr>
            <w:r>
              <w:rPr>
                <w:rFonts w:ascii="NTTimes/Cyrillic" w:hAnsi="NTTimes/Cyrillic"/>
                <w:sz w:val="18"/>
              </w:rPr>
              <w:t>018-Д</w:t>
            </w:r>
          </w:p>
        </w:tc>
        <w:tc>
          <w:tcPr>
            <w:tcW w:w="1081" w:type="dxa"/>
          </w:tcPr>
          <w:p w:rsidR="00000000" w:rsidRDefault="00A75214">
            <w:pPr>
              <w:jc w:val="both"/>
              <w:rPr>
                <w:rFonts w:ascii="NTTimes/Cyrillic" w:hAnsi="NTTimes/Cyrillic"/>
                <w:sz w:val="18"/>
              </w:rPr>
            </w:pPr>
            <w:r>
              <w:rPr>
                <w:rFonts w:ascii="NTTimes/Cyrillic" w:hAnsi="NTTimes/Cyrillic"/>
                <w:sz w:val="18"/>
              </w:rPr>
              <w:t>019-Г</w:t>
            </w:r>
          </w:p>
        </w:tc>
        <w:tc>
          <w:tcPr>
            <w:tcW w:w="1081" w:type="dxa"/>
          </w:tcPr>
          <w:p w:rsidR="00000000" w:rsidRDefault="00A75214">
            <w:pPr>
              <w:jc w:val="both"/>
              <w:rPr>
                <w:rFonts w:ascii="NTTimes/Cyrillic" w:hAnsi="NTTimes/Cyrillic"/>
                <w:sz w:val="18"/>
              </w:rPr>
            </w:pPr>
            <w:r>
              <w:rPr>
                <w:rFonts w:ascii="NTTimes/Cyrillic" w:hAnsi="NTTimes/Cyrillic"/>
                <w:sz w:val="18"/>
              </w:rPr>
              <w:t>020-Г</w:t>
            </w:r>
          </w:p>
        </w:tc>
        <w:tc>
          <w:tcPr>
            <w:tcW w:w="1081" w:type="dxa"/>
          </w:tcPr>
          <w:p w:rsidR="00000000" w:rsidRDefault="00A75214">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022-Д</w:t>
            </w:r>
          </w:p>
        </w:tc>
        <w:tc>
          <w:tcPr>
            <w:tcW w:w="1081" w:type="dxa"/>
          </w:tcPr>
          <w:p w:rsidR="00000000" w:rsidRDefault="00A75214">
            <w:pPr>
              <w:jc w:val="both"/>
              <w:rPr>
                <w:rFonts w:ascii="NTTimes/Cyrillic" w:hAnsi="NTTimes/Cyrillic"/>
                <w:sz w:val="18"/>
              </w:rPr>
            </w:pPr>
            <w:r>
              <w:rPr>
                <w:rFonts w:ascii="NTTimes/Cyrillic" w:hAnsi="NTTimes/Cyrillic"/>
                <w:sz w:val="18"/>
              </w:rPr>
              <w:t>023-А</w:t>
            </w:r>
          </w:p>
        </w:tc>
        <w:tc>
          <w:tcPr>
            <w:tcW w:w="1081" w:type="dxa"/>
          </w:tcPr>
          <w:p w:rsidR="00000000" w:rsidRDefault="00A75214">
            <w:pPr>
              <w:jc w:val="both"/>
              <w:rPr>
                <w:rFonts w:ascii="NTTimes/Cyrillic" w:hAnsi="NTTimes/Cyrillic"/>
                <w:sz w:val="18"/>
              </w:rPr>
            </w:pPr>
            <w:r>
              <w:rPr>
                <w:rFonts w:ascii="NTTimes/Cyrillic" w:hAnsi="NTTimes/Cyrillic"/>
                <w:sz w:val="18"/>
              </w:rPr>
              <w:t>024-А</w:t>
            </w:r>
          </w:p>
        </w:tc>
        <w:tc>
          <w:tcPr>
            <w:tcW w:w="1081" w:type="dxa"/>
          </w:tcPr>
          <w:p w:rsidR="00000000" w:rsidRDefault="00A75214">
            <w:pPr>
              <w:jc w:val="both"/>
              <w:rPr>
                <w:rFonts w:ascii="NTTimes/Cyrillic" w:hAnsi="NTTimes/Cyrillic"/>
                <w:sz w:val="18"/>
              </w:rPr>
            </w:pPr>
            <w:r>
              <w:rPr>
                <w:rFonts w:ascii="NTTimes/Cyrillic" w:hAnsi="NTTimes/Cyrillic"/>
                <w:sz w:val="18"/>
              </w:rPr>
              <w:t>025-В</w:t>
            </w:r>
          </w:p>
        </w:tc>
        <w:tc>
          <w:tcPr>
            <w:tcW w:w="1081" w:type="dxa"/>
          </w:tcPr>
          <w:p w:rsidR="00000000" w:rsidRDefault="00A75214">
            <w:pPr>
              <w:jc w:val="both"/>
              <w:rPr>
                <w:rFonts w:ascii="NTTimes/Cyrillic" w:hAnsi="NTTimes/Cyrillic"/>
                <w:sz w:val="18"/>
              </w:rPr>
            </w:pPr>
            <w:r>
              <w:rPr>
                <w:rFonts w:ascii="NTTimes/Cyrillic" w:hAnsi="NTTimes/Cyrillic"/>
                <w:sz w:val="18"/>
              </w:rPr>
              <w:t>026-</w:t>
            </w:r>
            <w:r>
              <w:rPr>
                <w:rFonts w:ascii="NTTimes/Cyrillic" w:hAnsi="NTTimes/Cyrillic"/>
                <w:sz w:val="18"/>
              </w:rPr>
              <w:t>Г</w:t>
            </w:r>
          </w:p>
        </w:tc>
        <w:tc>
          <w:tcPr>
            <w:tcW w:w="1081" w:type="dxa"/>
          </w:tcPr>
          <w:p w:rsidR="00000000" w:rsidRDefault="00A75214">
            <w:pPr>
              <w:jc w:val="both"/>
              <w:rPr>
                <w:rFonts w:ascii="NTTimes/Cyrillic" w:hAnsi="NTTimes/Cyrillic"/>
                <w:sz w:val="18"/>
              </w:rPr>
            </w:pPr>
            <w:r>
              <w:rPr>
                <w:rFonts w:ascii="NTTimes/Cyrillic" w:hAnsi="NTTimes/Cyrillic"/>
                <w:sz w:val="18"/>
              </w:rPr>
              <w:t>027-В</w:t>
            </w:r>
          </w:p>
        </w:tc>
        <w:tc>
          <w:tcPr>
            <w:tcW w:w="1081" w:type="dxa"/>
          </w:tcPr>
          <w:p w:rsidR="00000000" w:rsidRDefault="00A75214">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029-Д</w:t>
            </w:r>
          </w:p>
        </w:tc>
        <w:tc>
          <w:tcPr>
            <w:tcW w:w="1081" w:type="dxa"/>
          </w:tcPr>
          <w:p w:rsidR="00000000" w:rsidRDefault="00A75214">
            <w:pPr>
              <w:jc w:val="both"/>
              <w:rPr>
                <w:rFonts w:ascii="NTTimes/Cyrillic" w:hAnsi="NTTimes/Cyrillic"/>
                <w:sz w:val="18"/>
              </w:rPr>
            </w:pPr>
            <w:r>
              <w:rPr>
                <w:rFonts w:ascii="NTTimes/Cyrillic" w:hAnsi="NTTimes/Cyrillic"/>
                <w:sz w:val="18"/>
              </w:rPr>
              <w:t>030-Д</w:t>
            </w:r>
          </w:p>
        </w:tc>
        <w:tc>
          <w:tcPr>
            <w:tcW w:w="1081" w:type="dxa"/>
          </w:tcPr>
          <w:p w:rsidR="00000000" w:rsidRDefault="00A75214">
            <w:pPr>
              <w:jc w:val="both"/>
              <w:rPr>
                <w:rFonts w:ascii="NTTimes/Cyrillic" w:hAnsi="NTTimes/Cyrillic"/>
                <w:sz w:val="18"/>
              </w:rPr>
            </w:pPr>
            <w:r>
              <w:rPr>
                <w:rFonts w:ascii="NTTimes/Cyrillic" w:hAnsi="NTTimes/Cyrillic"/>
                <w:sz w:val="18"/>
              </w:rPr>
              <w:t>031-В</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033-Б</w:t>
            </w:r>
          </w:p>
        </w:tc>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036-Д</w:t>
            </w:r>
          </w:p>
        </w:tc>
        <w:tc>
          <w:tcPr>
            <w:tcW w:w="1081" w:type="dxa"/>
          </w:tcPr>
          <w:p w:rsidR="00000000" w:rsidRDefault="00A75214">
            <w:pPr>
              <w:jc w:val="both"/>
              <w:rPr>
                <w:rFonts w:ascii="NTTimes/Cyrillic" w:hAnsi="NTTimes/Cyrillic"/>
                <w:sz w:val="18"/>
              </w:rPr>
            </w:pPr>
            <w:r>
              <w:rPr>
                <w:rFonts w:ascii="NTTimes/Cyrillic" w:hAnsi="NTTimes/Cyrillic"/>
                <w:sz w:val="18"/>
              </w:rPr>
              <w:t>037-А</w:t>
            </w:r>
          </w:p>
        </w:tc>
        <w:tc>
          <w:tcPr>
            <w:tcW w:w="1081" w:type="dxa"/>
          </w:tcPr>
          <w:p w:rsidR="00000000" w:rsidRDefault="00A75214">
            <w:pPr>
              <w:jc w:val="both"/>
              <w:rPr>
                <w:rFonts w:ascii="NTTimes/Cyrillic" w:hAnsi="NTTimes/Cyrillic"/>
                <w:sz w:val="18"/>
              </w:rPr>
            </w:pPr>
            <w:r>
              <w:rPr>
                <w:rFonts w:ascii="NTTimes/Cyrillic" w:hAnsi="NTTimes/Cyrillic"/>
                <w:sz w:val="18"/>
              </w:rPr>
              <w:t>038-Д</w:t>
            </w:r>
          </w:p>
        </w:tc>
        <w:tc>
          <w:tcPr>
            <w:tcW w:w="1081" w:type="dxa"/>
          </w:tcPr>
          <w:p w:rsidR="00000000" w:rsidRDefault="00A75214">
            <w:pPr>
              <w:jc w:val="both"/>
              <w:rPr>
                <w:rFonts w:ascii="NTTimes/Cyrillic" w:hAnsi="NTTimes/Cyrillic"/>
                <w:sz w:val="18"/>
              </w:rPr>
            </w:pPr>
            <w:r>
              <w:rPr>
                <w:rFonts w:ascii="NTTimes/Cyrillic" w:hAnsi="NTTimes/Cyrillic"/>
                <w:sz w:val="18"/>
              </w:rPr>
              <w:t>039-Д</w:t>
            </w:r>
          </w:p>
        </w:tc>
        <w:tc>
          <w:tcPr>
            <w:tcW w:w="1081" w:type="dxa"/>
          </w:tcPr>
          <w:p w:rsidR="00000000" w:rsidRDefault="00A75214">
            <w:pPr>
              <w:jc w:val="both"/>
              <w:rPr>
                <w:rFonts w:ascii="NTTimes/Cyrillic" w:hAnsi="NTTimes/Cyrillic"/>
                <w:sz w:val="18"/>
              </w:rPr>
            </w:pPr>
            <w:r>
              <w:rPr>
                <w:rFonts w:ascii="NTTimes/Cyrillic" w:hAnsi="NTTimes/Cyrillic"/>
                <w:sz w:val="18"/>
              </w:rPr>
              <w:t>040-Б</w:t>
            </w:r>
          </w:p>
        </w:tc>
        <w:tc>
          <w:tcPr>
            <w:tcW w:w="1081" w:type="dxa"/>
          </w:tcPr>
          <w:p w:rsidR="00000000" w:rsidRDefault="00A75214">
            <w:pPr>
              <w:jc w:val="both"/>
              <w:rPr>
                <w:rFonts w:ascii="NTTimes/Cyrillic" w:hAnsi="NTTimes/Cyrillic"/>
                <w:sz w:val="18"/>
              </w:rPr>
            </w:pPr>
            <w:r>
              <w:rPr>
                <w:rFonts w:ascii="NTTimes/Cyrillic" w:hAnsi="NTTimes/Cyrillic"/>
                <w:sz w:val="18"/>
              </w:rPr>
              <w:t>041-Г</w:t>
            </w:r>
          </w:p>
        </w:tc>
        <w:tc>
          <w:tcPr>
            <w:tcW w:w="1081" w:type="dxa"/>
          </w:tcPr>
          <w:p w:rsidR="00000000" w:rsidRDefault="00A75214">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043-В</w:t>
            </w:r>
          </w:p>
        </w:tc>
        <w:tc>
          <w:tcPr>
            <w:tcW w:w="1081" w:type="dxa"/>
          </w:tcPr>
          <w:p w:rsidR="00000000" w:rsidRDefault="00A75214">
            <w:pPr>
              <w:jc w:val="both"/>
              <w:rPr>
                <w:rFonts w:ascii="NTTimes/Cyrillic" w:hAnsi="NTTimes/Cyrillic"/>
                <w:sz w:val="18"/>
              </w:rPr>
            </w:pPr>
            <w:r>
              <w:rPr>
                <w:rFonts w:ascii="NTTimes/Cyrillic" w:hAnsi="NTTimes/Cyrillic"/>
                <w:sz w:val="18"/>
              </w:rPr>
              <w:t>044-В</w:t>
            </w:r>
          </w:p>
        </w:tc>
        <w:tc>
          <w:tcPr>
            <w:tcW w:w="1081" w:type="dxa"/>
          </w:tcPr>
          <w:p w:rsidR="00000000" w:rsidRDefault="00A75214">
            <w:pPr>
              <w:jc w:val="both"/>
              <w:rPr>
                <w:rFonts w:ascii="NTTimes/Cyrillic" w:hAnsi="NTTimes/Cyrillic"/>
                <w:sz w:val="18"/>
              </w:rPr>
            </w:pPr>
            <w:r>
              <w:rPr>
                <w:rFonts w:ascii="NTTimes/Cyrillic" w:hAnsi="NTTimes/Cyrillic"/>
                <w:sz w:val="18"/>
              </w:rPr>
              <w:t>045-В</w:t>
            </w:r>
          </w:p>
        </w:tc>
        <w:tc>
          <w:tcPr>
            <w:tcW w:w="1081" w:type="dxa"/>
          </w:tcPr>
          <w:p w:rsidR="00000000" w:rsidRDefault="00A75214">
            <w:pPr>
              <w:jc w:val="both"/>
              <w:rPr>
                <w:rFonts w:ascii="NTTimes/Cyrillic" w:hAnsi="NTTimes/Cyrillic"/>
                <w:sz w:val="18"/>
              </w:rPr>
            </w:pPr>
            <w:r>
              <w:rPr>
                <w:rFonts w:ascii="NTTimes/Cyrillic" w:hAnsi="NTTimes/Cyrillic"/>
                <w:sz w:val="18"/>
              </w:rPr>
              <w:t>046-Д</w:t>
            </w:r>
          </w:p>
        </w:tc>
        <w:tc>
          <w:tcPr>
            <w:tcW w:w="1081" w:type="dxa"/>
          </w:tcPr>
          <w:p w:rsidR="00000000" w:rsidRDefault="00A75214">
            <w:pPr>
              <w:jc w:val="both"/>
              <w:rPr>
                <w:rFonts w:ascii="NTTimes/Cyrillic" w:hAnsi="NTTimes/Cyrillic"/>
                <w:sz w:val="18"/>
              </w:rPr>
            </w:pPr>
            <w:r>
              <w:rPr>
                <w:rFonts w:ascii="NTTimes/Cyrillic" w:hAnsi="NTTimes/Cyrillic"/>
                <w:sz w:val="18"/>
              </w:rPr>
              <w:t>047-А</w:t>
            </w:r>
          </w:p>
        </w:tc>
        <w:tc>
          <w:tcPr>
            <w:tcW w:w="1081" w:type="dxa"/>
          </w:tcPr>
          <w:p w:rsidR="00000000" w:rsidRDefault="00A75214">
            <w:pPr>
              <w:jc w:val="both"/>
              <w:rPr>
                <w:rFonts w:ascii="NTTimes/Cyrillic" w:hAnsi="NTTimes/Cyrillic"/>
                <w:sz w:val="18"/>
              </w:rPr>
            </w:pPr>
            <w:r>
              <w:rPr>
                <w:rFonts w:ascii="NTTimes/Cyrillic" w:hAnsi="NTTimes/Cyrillic"/>
                <w:sz w:val="18"/>
              </w:rPr>
              <w:t>048-А</w:t>
            </w:r>
          </w:p>
        </w:tc>
        <w:tc>
          <w:tcPr>
            <w:tcW w:w="1081" w:type="dxa"/>
          </w:tcPr>
          <w:p w:rsidR="00000000" w:rsidRDefault="00A75214">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050-А</w:t>
            </w:r>
          </w:p>
        </w:tc>
        <w:tc>
          <w:tcPr>
            <w:tcW w:w="1081" w:type="dxa"/>
          </w:tcPr>
          <w:p w:rsidR="00000000" w:rsidRDefault="00A75214">
            <w:pPr>
              <w:jc w:val="both"/>
              <w:rPr>
                <w:rFonts w:ascii="NTTimes/Cyrillic" w:hAnsi="NTTimes/Cyrillic"/>
                <w:sz w:val="18"/>
              </w:rPr>
            </w:pPr>
            <w:r>
              <w:rPr>
                <w:rFonts w:ascii="NTTimes/Cyrillic" w:hAnsi="NTTimes/Cyrillic"/>
                <w:sz w:val="18"/>
              </w:rPr>
              <w:t>051-Д</w:t>
            </w:r>
          </w:p>
        </w:tc>
        <w:tc>
          <w:tcPr>
            <w:tcW w:w="1081" w:type="dxa"/>
          </w:tcPr>
          <w:p w:rsidR="00000000" w:rsidRDefault="00A75214">
            <w:pPr>
              <w:jc w:val="both"/>
              <w:rPr>
                <w:rFonts w:ascii="NTTimes/Cyrillic" w:hAnsi="NTTimes/Cyrillic"/>
                <w:sz w:val="18"/>
              </w:rPr>
            </w:pPr>
            <w:r>
              <w:rPr>
                <w:rFonts w:ascii="NTTimes/Cyrillic" w:hAnsi="NTTimes/Cyrillic"/>
                <w:sz w:val="18"/>
              </w:rPr>
              <w:t>052-В</w:t>
            </w:r>
          </w:p>
        </w:tc>
        <w:tc>
          <w:tcPr>
            <w:tcW w:w="1081" w:type="dxa"/>
          </w:tcPr>
          <w:p w:rsidR="00000000" w:rsidRDefault="00A75214">
            <w:pPr>
              <w:jc w:val="both"/>
              <w:rPr>
                <w:rFonts w:ascii="NTTimes/Cyrillic" w:hAnsi="NTTimes/Cyrillic"/>
                <w:sz w:val="18"/>
              </w:rPr>
            </w:pPr>
            <w:r>
              <w:rPr>
                <w:rFonts w:ascii="NTTimes/Cyrillic" w:hAnsi="NTTimes/Cyrillic"/>
                <w:sz w:val="18"/>
              </w:rPr>
              <w:t>053-А</w:t>
            </w:r>
          </w:p>
        </w:tc>
        <w:tc>
          <w:tcPr>
            <w:tcW w:w="1081" w:type="dxa"/>
          </w:tcPr>
          <w:p w:rsidR="00000000" w:rsidRDefault="00A75214">
            <w:pPr>
              <w:jc w:val="both"/>
              <w:rPr>
                <w:rFonts w:ascii="NTTimes/Cyrillic" w:hAnsi="NTTimes/Cyrillic"/>
                <w:sz w:val="18"/>
              </w:rPr>
            </w:pPr>
            <w:r>
              <w:rPr>
                <w:rFonts w:ascii="NTTimes/Cyrillic" w:hAnsi="NTTimes/Cyrillic"/>
                <w:sz w:val="18"/>
              </w:rPr>
              <w:t>054-А</w:t>
            </w:r>
          </w:p>
        </w:tc>
        <w:tc>
          <w:tcPr>
            <w:tcW w:w="1081" w:type="dxa"/>
          </w:tcPr>
          <w:p w:rsidR="00000000" w:rsidRDefault="00A75214">
            <w:pPr>
              <w:jc w:val="both"/>
              <w:rPr>
                <w:rFonts w:ascii="NTTimes/Cyrillic" w:hAnsi="NTTimes/Cyrillic"/>
                <w:sz w:val="18"/>
              </w:rPr>
            </w:pPr>
            <w:r>
              <w:rPr>
                <w:rFonts w:ascii="NTTimes/Cyrillic" w:hAnsi="NTTimes/Cyrillic"/>
                <w:sz w:val="18"/>
              </w:rPr>
              <w:t>055-В</w:t>
            </w:r>
          </w:p>
        </w:tc>
        <w:tc>
          <w:tcPr>
            <w:tcW w:w="1081" w:type="dxa"/>
          </w:tcPr>
          <w:p w:rsidR="00000000" w:rsidRDefault="00A75214">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057-Г</w:t>
            </w:r>
          </w:p>
        </w:tc>
        <w:tc>
          <w:tcPr>
            <w:tcW w:w="1081" w:type="dxa"/>
          </w:tcPr>
          <w:p w:rsidR="00000000" w:rsidRDefault="00A75214">
            <w:pPr>
              <w:jc w:val="both"/>
              <w:rPr>
                <w:rFonts w:ascii="NTTimes/Cyrillic" w:hAnsi="NTTimes/Cyrillic"/>
                <w:sz w:val="18"/>
              </w:rPr>
            </w:pPr>
            <w:r>
              <w:rPr>
                <w:rFonts w:ascii="NTTimes/Cyrillic" w:hAnsi="NTTimes/Cyrillic"/>
                <w:sz w:val="18"/>
              </w:rPr>
              <w:t>058-В</w:t>
            </w:r>
          </w:p>
        </w:tc>
        <w:tc>
          <w:tcPr>
            <w:tcW w:w="1081" w:type="dxa"/>
          </w:tcPr>
          <w:p w:rsidR="00000000" w:rsidRDefault="00A75214">
            <w:pPr>
              <w:jc w:val="both"/>
              <w:rPr>
                <w:rFonts w:ascii="NTTimes/Cyrillic" w:hAnsi="NTTimes/Cyrillic"/>
                <w:sz w:val="18"/>
              </w:rPr>
            </w:pPr>
            <w:r>
              <w:rPr>
                <w:rFonts w:ascii="NTTimes/Cyrillic" w:hAnsi="NTTimes/Cyrillic"/>
                <w:sz w:val="18"/>
              </w:rPr>
              <w:t>059-Б</w:t>
            </w:r>
          </w:p>
        </w:tc>
        <w:tc>
          <w:tcPr>
            <w:tcW w:w="1081" w:type="dxa"/>
          </w:tcPr>
          <w:p w:rsidR="00000000" w:rsidRDefault="00A75214">
            <w:pPr>
              <w:jc w:val="both"/>
              <w:rPr>
                <w:rFonts w:ascii="NTTimes/Cyrillic" w:hAnsi="NTTimes/Cyrillic"/>
                <w:sz w:val="18"/>
              </w:rPr>
            </w:pPr>
            <w:r>
              <w:rPr>
                <w:rFonts w:ascii="NTTimes/Cyrillic" w:hAnsi="NTTimes/Cyrillic"/>
                <w:sz w:val="18"/>
              </w:rPr>
              <w:t>060-Д</w:t>
            </w:r>
          </w:p>
        </w:tc>
        <w:tc>
          <w:tcPr>
            <w:tcW w:w="1081" w:type="dxa"/>
          </w:tcPr>
          <w:p w:rsidR="00000000" w:rsidRDefault="00A75214">
            <w:pPr>
              <w:jc w:val="both"/>
              <w:rPr>
                <w:rFonts w:ascii="NTTimes/Cyrillic" w:hAnsi="NTTimes/Cyrillic"/>
                <w:sz w:val="18"/>
              </w:rPr>
            </w:pPr>
            <w:r>
              <w:rPr>
                <w:rFonts w:ascii="NTTimes/Cyrillic" w:hAnsi="NTTimes/Cyrillic"/>
                <w:sz w:val="18"/>
              </w:rPr>
              <w:t>061-Б</w:t>
            </w:r>
          </w:p>
        </w:tc>
        <w:tc>
          <w:tcPr>
            <w:tcW w:w="1081" w:type="dxa"/>
          </w:tcPr>
          <w:p w:rsidR="00000000" w:rsidRDefault="00A75214">
            <w:pPr>
              <w:jc w:val="both"/>
              <w:rPr>
                <w:rFonts w:ascii="NTTimes/Cyrillic" w:hAnsi="NTTimes/Cyrillic"/>
                <w:sz w:val="18"/>
              </w:rPr>
            </w:pPr>
            <w:r>
              <w:rPr>
                <w:rFonts w:ascii="NTTimes/Cyrillic" w:hAnsi="NTTimes/Cyrillic"/>
                <w:sz w:val="18"/>
              </w:rPr>
              <w:t>062-В</w:t>
            </w:r>
          </w:p>
        </w:tc>
        <w:tc>
          <w:tcPr>
            <w:tcW w:w="1081" w:type="dxa"/>
          </w:tcPr>
          <w:p w:rsidR="00000000" w:rsidRDefault="00A75214">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064-Б</w:t>
            </w:r>
          </w:p>
        </w:tc>
        <w:tc>
          <w:tcPr>
            <w:tcW w:w="1081" w:type="dxa"/>
          </w:tcPr>
          <w:p w:rsidR="00000000" w:rsidRDefault="00A75214">
            <w:pPr>
              <w:jc w:val="both"/>
              <w:rPr>
                <w:rFonts w:ascii="NTTimes/Cyrillic" w:hAnsi="NTTimes/Cyrillic"/>
                <w:sz w:val="18"/>
              </w:rPr>
            </w:pPr>
            <w:r>
              <w:rPr>
                <w:rFonts w:ascii="NTTimes/Cyrillic" w:hAnsi="NTTimes/Cyrillic"/>
                <w:sz w:val="18"/>
              </w:rPr>
              <w:t>065-Б</w:t>
            </w:r>
          </w:p>
        </w:tc>
        <w:tc>
          <w:tcPr>
            <w:tcW w:w="1081" w:type="dxa"/>
          </w:tcPr>
          <w:p w:rsidR="00000000" w:rsidRDefault="00A75214">
            <w:pPr>
              <w:jc w:val="both"/>
              <w:rPr>
                <w:rFonts w:ascii="NTTimes/Cyrillic" w:hAnsi="NTTimes/Cyrillic"/>
                <w:sz w:val="18"/>
              </w:rPr>
            </w:pPr>
            <w:r>
              <w:rPr>
                <w:rFonts w:ascii="NTTimes/Cyrillic" w:hAnsi="NTTimes/Cyrillic"/>
                <w:sz w:val="18"/>
              </w:rPr>
              <w:t>066-Д</w:t>
            </w:r>
          </w:p>
        </w:tc>
        <w:tc>
          <w:tcPr>
            <w:tcW w:w="1081" w:type="dxa"/>
          </w:tcPr>
          <w:p w:rsidR="00000000" w:rsidRDefault="00A75214">
            <w:pPr>
              <w:jc w:val="both"/>
              <w:rPr>
                <w:rFonts w:ascii="NTTimes/Cyrillic" w:hAnsi="NTTimes/Cyrillic"/>
                <w:sz w:val="18"/>
              </w:rPr>
            </w:pPr>
            <w:r>
              <w:rPr>
                <w:rFonts w:ascii="NTTimes/Cyrillic" w:hAnsi="NTTimes/Cyrillic"/>
                <w:sz w:val="18"/>
              </w:rPr>
              <w:t>067-Б</w:t>
            </w:r>
          </w:p>
        </w:tc>
        <w:tc>
          <w:tcPr>
            <w:tcW w:w="1081" w:type="dxa"/>
          </w:tcPr>
          <w:p w:rsidR="00000000" w:rsidRDefault="00A75214">
            <w:pPr>
              <w:jc w:val="both"/>
              <w:rPr>
                <w:rFonts w:ascii="NTTimes/Cyrillic" w:hAnsi="NTTimes/Cyrillic"/>
                <w:sz w:val="18"/>
              </w:rPr>
            </w:pPr>
            <w:r>
              <w:rPr>
                <w:rFonts w:ascii="NTTimes/Cyrillic" w:hAnsi="NTTimes/Cyrillic"/>
                <w:sz w:val="18"/>
              </w:rPr>
              <w:t>068-В</w:t>
            </w:r>
          </w:p>
        </w:tc>
        <w:tc>
          <w:tcPr>
            <w:tcW w:w="1081" w:type="dxa"/>
          </w:tcPr>
          <w:p w:rsidR="00000000" w:rsidRDefault="00A75214">
            <w:pPr>
              <w:jc w:val="both"/>
              <w:rPr>
                <w:rFonts w:ascii="NTTimes/Cyrillic" w:hAnsi="NTTimes/Cyrillic"/>
                <w:sz w:val="18"/>
              </w:rPr>
            </w:pPr>
            <w:r>
              <w:rPr>
                <w:rFonts w:ascii="NTTimes/Cyrillic" w:hAnsi="NTTimes/Cyrillic"/>
                <w:sz w:val="18"/>
              </w:rPr>
              <w:t>069-Г</w:t>
            </w:r>
          </w:p>
        </w:tc>
        <w:tc>
          <w:tcPr>
            <w:tcW w:w="1081" w:type="dxa"/>
          </w:tcPr>
          <w:p w:rsidR="00000000" w:rsidRDefault="00A75214">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071-А</w:t>
            </w:r>
          </w:p>
        </w:tc>
        <w:tc>
          <w:tcPr>
            <w:tcW w:w="1081" w:type="dxa"/>
          </w:tcPr>
          <w:p w:rsidR="00000000" w:rsidRDefault="00A75214">
            <w:pPr>
              <w:jc w:val="both"/>
              <w:rPr>
                <w:rFonts w:ascii="NTTimes/Cyrillic" w:hAnsi="NTTimes/Cyrillic"/>
                <w:sz w:val="18"/>
              </w:rPr>
            </w:pPr>
            <w:r>
              <w:rPr>
                <w:rFonts w:ascii="NTTimes/Cyrillic" w:hAnsi="NTTimes/Cyrillic"/>
                <w:sz w:val="18"/>
              </w:rPr>
              <w:t>072-Б</w:t>
            </w:r>
          </w:p>
        </w:tc>
        <w:tc>
          <w:tcPr>
            <w:tcW w:w="1081" w:type="dxa"/>
          </w:tcPr>
          <w:p w:rsidR="00000000" w:rsidRDefault="00A75214">
            <w:pPr>
              <w:jc w:val="both"/>
              <w:rPr>
                <w:rFonts w:ascii="NTTimes/Cyrillic" w:hAnsi="NTTimes/Cyrillic"/>
                <w:sz w:val="18"/>
              </w:rPr>
            </w:pPr>
            <w:r>
              <w:rPr>
                <w:rFonts w:ascii="NTTimes/Cyrillic" w:hAnsi="NTTimes/Cyrillic"/>
                <w:sz w:val="18"/>
              </w:rPr>
              <w:t>073-В</w:t>
            </w:r>
          </w:p>
        </w:tc>
        <w:tc>
          <w:tcPr>
            <w:tcW w:w="1081" w:type="dxa"/>
          </w:tcPr>
          <w:p w:rsidR="00000000" w:rsidRDefault="00A75214">
            <w:pPr>
              <w:jc w:val="both"/>
              <w:rPr>
                <w:rFonts w:ascii="NTTimes/Cyrillic" w:hAnsi="NTTimes/Cyrillic"/>
                <w:sz w:val="18"/>
              </w:rPr>
            </w:pPr>
            <w:r>
              <w:rPr>
                <w:rFonts w:ascii="NTTimes/Cyrillic" w:hAnsi="NTTimes/Cyrillic"/>
                <w:sz w:val="18"/>
              </w:rPr>
              <w:t>074-Д</w:t>
            </w:r>
          </w:p>
        </w:tc>
        <w:tc>
          <w:tcPr>
            <w:tcW w:w="1081" w:type="dxa"/>
          </w:tcPr>
          <w:p w:rsidR="00000000" w:rsidRDefault="00A75214">
            <w:pPr>
              <w:jc w:val="both"/>
              <w:rPr>
                <w:rFonts w:ascii="NTTimes/Cyrillic" w:hAnsi="NTTimes/Cyrillic"/>
                <w:sz w:val="18"/>
              </w:rPr>
            </w:pPr>
            <w:r>
              <w:rPr>
                <w:rFonts w:ascii="NTTimes/Cyrillic" w:hAnsi="NTTimes/Cyrillic"/>
                <w:sz w:val="18"/>
              </w:rPr>
              <w:t>075-В</w:t>
            </w:r>
          </w:p>
        </w:tc>
        <w:tc>
          <w:tcPr>
            <w:tcW w:w="1081" w:type="dxa"/>
          </w:tcPr>
          <w:p w:rsidR="00000000" w:rsidRDefault="00A75214">
            <w:pPr>
              <w:jc w:val="both"/>
              <w:rPr>
                <w:rFonts w:ascii="NTTimes/Cyrillic" w:hAnsi="NTTimes/Cyrillic"/>
                <w:sz w:val="18"/>
              </w:rPr>
            </w:pPr>
            <w:r>
              <w:rPr>
                <w:rFonts w:ascii="NTTimes/Cyrillic" w:hAnsi="NTTimes/Cyrillic"/>
                <w:sz w:val="18"/>
              </w:rPr>
              <w:t>076-В</w:t>
            </w:r>
          </w:p>
        </w:tc>
        <w:tc>
          <w:tcPr>
            <w:tcW w:w="1081" w:type="dxa"/>
          </w:tcPr>
          <w:p w:rsidR="00000000" w:rsidRDefault="00A75214">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078-Д</w:t>
            </w:r>
          </w:p>
        </w:tc>
        <w:tc>
          <w:tcPr>
            <w:tcW w:w="1081" w:type="dxa"/>
          </w:tcPr>
          <w:p w:rsidR="00000000" w:rsidRDefault="00A75214">
            <w:pPr>
              <w:jc w:val="both"/>
              <w:rPr>
                <w:rFonts w:ascii="NTTimes/Cyrillic" w:hAnsi="NTTimes/Cyrillic"/>
                <w:sz w:val="18"/>
              </w:rPr>
            </w:pPr>
            <w:r>
              <w:rPr>
                <w:rFonts w:ascii="NTTimes/Cyrillic" w:hAnsi="NTTimes/Cyrillic"/>
                <w:sz w:val="18"/>
              </w:rPr>
              <w:t>079-В</w:t>
            </w:r>
          </w:p>
        </w:tc>
        <w:tc>
          <w:tcPr>
            <w:tcW w:w="1081" w:type="dxa"/>
          </w:tcPr>
          <w:p w:rsidR="00000000" w:rsidRDefault="00A75214">
            <w:pPr>
              <w:jc w:val="both"/>
              <w:rPr>
                <w:rFonts w:ascii="NTTimes/Cyrillic" w:hAnsi="NTTimes/Cyrillic"/>
                <w:sz w:val="18"/>
              </w:rPr>
            </w:pPr>
            <w:r>
              <w:rPr>
                <w:rFonts w:ascii="NTTimes/Cyrillic" w:hAnsi="NTTimes/Cyrillic"/>
                <w:sz w:val="18"/>
              </w:rPr>
              <w:t>080-Д</w:t>
            </w:r>
          </w:p>
        </w:tc>
        <w:tc>
          <w:tcPr>
            <w:tcW w:w="1081" w:type="dxa"/>
          </w:tcPr>
          <w:p w:rsidR="00000000" w:rsidRDefault="00A75214">
            <w:pPr>
              <w:jc w:val="both"/>
              <w:rPr>
                <w:rFonts w:ascii="NTTimes/Cyrillic" w:hAnsi="NTTimes/Cyrillic"/>
                <w:sz w:val="18"/>
              </w:rPr>
            </w:pPr>
            <w:r>
              <w:rPr>
                <w:rFonts w:ascii="NTTimes/Cyrillic" w:hAnsi="NTTimes/Cyrillic"/>
                <w:sz w:val="18"/>
              </w:rPr>
              <w:t>081-Г</w:t>
            </w:r>
          </w:p>
        </w:tc>
        <w:tc>
          <w:tcPr>
            <w:tcW w:w="1081" w:type="dxa"/>
          </w:tcPr>
          <w:p w:rsidR="00000000" w:rsidRDefault="00A75214">
            <w:pPr>
              <w:jc w:val="both"/>
              <w:rPr>
                <w:rFonts w:ascii="NTTimes/Cyrillic" w:hAnsi="NTTimes/Cyrillic"/>
                <w:sz w:val="18"/>
              </w:rPr>
            </w:pPr>
            <w:r>
              <w:rPr>
                <w:rFonts w:ascii="NTTimes/Cyrillic" w:hAnsi="NTTimes/Cyrillic"/>
                <w:sz w:val="18"/>
              </w:rPr>
              <w:t>082-Д</w:t>
            </w:r>
          </w:p>
        </w:tc>
        <w:tc>
          <w:tcPr>
            <w:tcW w:w="1081" w:type="dxa"/>
          </w:tcPr>
          <w:p w:rsidR="00000000" w:rsidRDefault="00A75214">
            <w:pPr>
              <w:jc w:val="both"/>
              <w:rPr>
                <w:rFonts w:ascii="NTTimes/Cyrillic" w:hAnsi="NTTimes/Cyrillic"/>
                <w:sz w:val="18"/>
              </w:rPr>
            </w:pPr>
            <w:r>
              <w:rPr>
                <w:rFonts w:ascii="NTTimes/Cyrillic" w:hAnsi="NTTimes/Cyrillic"/>
                <w:sz w:val="18"/>
              </w:rPr>
              <w:t>083-Д</w:t>
            </w:r>
          </w:p>
        </w:tc>
        <w:tc>
          <w:tcPr>
            <w:tcW w:w="1081" w:type="dxa"/>
          </w:tcPr>
          <w:p w:rsidR="00000000" w:rsidRDefault="00A75214">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085-Г</w:t>
            </w:r>
          </w:p>
        </w:tc>
        <w:tc>
          <w:tcPr>
            <w:tcW w:w="1081" w:type="dxa"/>
          </w:tcPr>
          <w:p w:rsidR="00000000" w:rsidRDefault="00A75214">
            <w:pPr>
              <w:jc w:val="both"/>
              <w:rPr>
                <w:rFonts w:ascii="NTTimes/Cyrillic" w:hAnsi="NTTimes/Cyrillic"/>
                <w:sz w:val="18"/>
              </w:rPr>
            </w:pPr>
            <w:r>
              <w:rPr>
                <w:rFonts w:ascii="NTTimes/Cyrillic" w:hAnsi="NTTimes/Cyrillic"/>
                <w:sz w:val="18"/>
              </w:rPr>
              <w:t>086-Г</w:t>
            </w:r>
          </w:p>
        </w:tc>
        <w:tc>
          <w:tcPr>
            <w:tcW w:w="1081" w:type="dxa"/>
          </w:tcPr>
          <w:p w:rsidR="00000000" w:rsidRDefault="00A75214">
            <w:pPr>
              <w:jc w:val="both"/>
              <w:rPr>
                <w:rFonts w:ascii="NTTimes/Cyrillic" w:hAnsi="NTTimes/Cyrillic"/>
                <w:sz w:val="18"/>
              </w:rPr>
            </w:pPr>
            <w:r>
              <w:rPr>
                <w:rFonts w:ascii="NTTimes/Cyrillic" w:hAnsi="NTTimes/Cyrillic"/>
                <w:sz w:val="18"/>
              </w:rPr>
              <w:t>087-В</w:t>
            </w:r>
          </w:p>
        </w:tc>
        <w:tc>
          <w:tcPr>
            <w:tcW w:w="1081" w:type="dxa"/>
          </w:tcPr>
          <w:p w:rsidR="00000000" w:rsidRDefault="00A75214">
            <w:pPr>
              <w:jc w:val="both"/>
              <w:rPr>
                <w:rFonts w:ascii="NTTimes/Cyrillic" w:hAnsi="NTTimes/Cyrillic"/>
                <w:sz w:val="18"/>
              </w:rPr>
            </w:pPr>
            <w:r>
              <w:rPr>
                <w:rFonts w:ascii="NTTimes/Cyrillic" w:hAnsi="NTTimes/Cyrillic"/>
                <w:sz w:val="18"/>
              </w:rPr>
              <w:t>088-Д</w:t>
            </w:r>
          </w:p>
        </w:tc>
        <w:tc>
          <w:tcPr>
            <w:tcW w:w="1081" w:type="dxa"/>
          </w:tcPr>
          <w:p w:rsidR="00000000" w:rsidRDefault="00A75214">
            <w:pPr>
              <w:jc w:val="both"/>
              <w:rPr>
                <w:rFonts w:ascii="NTTimes/Cyrillic" w:hAnsi="NTTimes/Cyrillic"/>
                <w:sz w:val="18"/>
              </w:rPr>
            </w:pPr>
            <w:r>
              <w:rPr>
                <w:rFonts w:ascii="NTTimes/Cyrillic" w:hAnsi="NTTimes/Cyrillic"/>
                <w:sz w:val="18"/>
              </w:rPr>
              <w:t>089-Б</w:t>
            </w:r>
          </w:p>
        </w:tc>
        <w:tc>
          <w:tcPr>
            <w:tcW w:w="1081" w:type="dxa"/>
          </w:tcPr>
          <w:p w:rsidR="00000000" w:rsidRDefault="00A75214">
            <w:pPr>
              <w:jc w:val="both"/>
              <w:rPr>
                <w:rFonts w:ascii="NTTimes/Cyrillic" w:hAnsi="NTTimes/Cyrillic"/>
                <w:sz w:val="18"/>
              </w:rPr>
            </w:pPr>
            <w:r>
              <w:rPr>
                <w:rFonts w:ascii="NTTimes/Cyrillic" w:hAnsi="NTTimes/Cyrillic"/>
                <w:sz w:val="18"/>
              </w:rPr>
              <w:t>090-В</w:t>
            </w:r>
          </w:p>
        </w:tc>
        <w:tc>
          <w:tcPr>
            <w:tcW w:w="1081" w:type="dxa"/>
          </w:tcPr>
          <w:p w:rsidR="00000000" w:rsidRDefault="00A75214">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092-Б</w:t>
            </w:r>
          </w:p>
        </w:tc>
        <w:tc>
          <w:tcPr>
            <w:tcW w:w="1081" w:type="dxa"/>
          </w:tcPr>
          <w:p w:rsidR="00000000" w:rsidRDefault="00A75214">
            <w:pPr>
              <w:jc w:val="both"/>
              <w:rPr>
                <w:rFonts w:ascii="NTTimes/Cyrillic" w:hAnsi="NTTimes/Cyrillic"/>
                <w:sz w:val="18"/>
              </w:rPr>
            </w:pPr>
            <w:r>
              <w:rPr>
                <w:rFonts w:ascii="NTTimes/Cyrillic" w:hAnsi="NTTimes/Cyrillic"/>
                <w:sz w:val="18"/>
              </w:rPr>
              <w:t>093-Д</w:t>
            </w:r>
          </w:p>
        </w:tc>
        <w:tc>
          <w:tcPr>
            <w:tcW w:w="1081" w:type="dxa"/>
          </w:tcPr>
          <w:p w:rsidR="00000000" w:rsidRDefault="00A75214">
            <w:pPr>
              <w:jc w:val="both"/>
              <w:rPr>
                <w:rFonts w:ascii="NTTimes/Cyrillic" w:hAnsi="NTTimes/Cyrillic"/>
                <w:sz w:val="18"/>
              </w:rPr>
            </w:pPr>
            <w:r>
              <w:rPr>
                <w:rFonts w:ascii="NTTimes/Cyrillic" w:hAnsi="NTTimes/Cyrillic"/>
                <w:sz w:val="18"/>
              </w:rPr>
              <w:t>094-Д</w:t>
            </w:r>
          </w:p>
        </w:tc>
        <w:tc>
          <w:tcPr>
            <w:tcW w:w="1081" w:type="dxa"/>
          </w:tcPr>
          <w:p w:rsidR="00000000" w:rsidRDefault="00A75214">
            <w:pPr>
              <w:jc w:val="both"/>
              <w:rPr>
                <w:rFonts w:ascii="NTTimes/Cyrillic" w:hAnsi="NTTimes/Cyrillic"/>
                <w:sz w:val="18"/>
              </w:rPr>
            </w:pPr>
            <w:r>
              <w:rPr>
                <w:rFonts w:ascii="NTTimes/Cyrillic" w:hAnsi="NTTimes/Cyrillic"/>
                <w:sz w:val="18"/>
              </w:rPr>
              <w:t>095-Д</w:t>
            </w:r>
          </w:p>
        </w:tc>
        <w:tc>
          <w:tcPr>
            <w:tcW w:w="1081" w:type="dxa"/>
          </w:tcPr>
          <w:p w:rsidR="00000000" w:rsidRDefault="00A75214">
            <w:pPr>
              <w:jc w:val="both"/>
              <w:rPr>
                <w:rFonts w:ascii="NTTimes/Cyrillic" w:hAnsi="NTTimes/Cyrillic"/>
                <w:sz w:val="18"/>
              </w:rPr>
            </w:pPr>
            <w:r>
              <w:rPr>
                <w:rFonts w:ascii="NTTimes/Cyrillic" w:hAnsi="NTTimes/Cyrillic"/>
                <w:sz w:val="18"/>
              </w:rPr>
              <w:t>096-Б</w:t>
            </w:r>
          </w:p>
        </w:tc>
        <w:tc>
          <w:tcPr>
            <w:tcW w:w="1081" w:type="dxa"/>
          </w:tcPr>
          <w:p w:rsidR="00000000" w:rsidRDefault="00A75214">
            <w:pPr>
              <w:jc w:val="both"/>
              <w:rPr>
                <w:rFonts w:ascii="NTTimes/Cyrillic" w:hAnsi="NTTimes/Cyrillic"/>
                <w:sz w:val="18"/>
              </w:rPr>
            </w:pPr>
            <w:r>
              <w:rPr>
                <w:rFonts w:ascii="NTTimes/Cyrillic" w:hAnsi="NTTimes/Cyrillic"/>
                <w:sz w:val="18"/>
              </w:rPr>
              <w:t>097-В</w:t>
            </w:r>
          </w:p>
        </w:tc>
        <w:tc>
          <w:tcPr>
            <w:tcW w:w="1081" w:type="dxa"/>
          </w:tcPr>
          <w:p w:rsidR="00000000" w:rsidRDefault="00A75214">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099-В</w:t>
            </w:r>
          </w:p>
        </w:tc>
        <w:tc>
          <w:tcPr>
            <w:tcW w:w="1081" w:type="dxa"/>
          </w:tcPr>
          <w:p w:rsidR="00000000" w:rsidRDefault="00A75214">
            <w:pPr>
              <w:jc w:val="both"/>
              <w:rPr>
                <w:rFonts w:ascii="NTTimes/Cyrillic" w:hAnsi="NTTimes/Cyrillic"/>
                <w:sz w:val="18"/>
              </w:rPr>
            </w:pPr>
            <w:r>
              <w:rPr>
                <w:rFonts w:ascii="NTTimes/Cyrillic" w:hAnsi="NTTimes/Cyrillic"/>
                <w:sz w:val="18"/>
              </w:rPr>
              <w:t>100-Б</w:t>
            </w:r>
          </w:p>
        </w:tc>
        <w:tc>
          <w:tcPr>
            <w:tcW w:w="1081" w:type="dxa"/>
          </w:tcPr>
          <w:p w:rsidR="00000000" w:rsidRDefault="00A75214">
            <w:pPr>
              <w:jc w:val="both"/>
              <w:rPr>
                <w:rFonts w:ascii="NTTimes/Cyrillic" w:hAnsi="NTTimes/Cyrillic"/>
                <w:sz w:val="18"/>
              </w:rPr>
            </w:pPr>
            <w:r>
              <w:rPr>
                <w:rFonts w:ascii="NTTimes/Cyrillic" w:hAnsi="NTTimes/Cyrillic"/>
                <w:sz w:val="18"/>
              </w:rPr>
              <w:t>101-Д</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14) Гнойная хирургия                </w:t>
      </w:r>
      <w:r>
        <w:rPr>
          <w:rFonts w:ascii="NTTimes/Cyrillic" w:hAnsi="NTTimes/Cyrillic"/>
          <w:b/>
          <w:sz w:val="18"/>
        </w:rPr>
        <w:t xml:space="preserve">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001-А</w:t>
            </w:r>
          </w:p>
        </w:tc>
        <w:tc>
          <w:tcPr>
            <w:tcW w:w="1081" w:type="dxa"/>
          </w:tcPr>
          <w:p w:rsidR="00000000" w:rsidRDefault="00A75214">
            <w:pPr>
              <w:jc w:val="both"/>
              <w:rPr>
                <w:rFonts w:ascii="NTTimes/Cyrillic" w:hAnsi="NTTimes/Cyrillic"/>
                <w:sz w:val="18"/>
              </w:rPr>
            </w:pPr>
            <w:r>
              <w:rPr>
                <w:rFonts w:ascii="NTTimes/Cyrillic" w:hAnsi="NTTimes/Cyrillic"/>
                <w:sz w:val="18"/>
              </w:rPr>
              <w:t>002-Д</w:t>
            </w:r>
          </w:p>
        </w:tc>
        <w:tc>
          <w:tcPr>
            <w:tcW w:w="1081" w:type="dxa"/>
          </w:tcPr>
          <w:p w:rsidR="00000000" w:rsidRDefault="00A75214">
            <w:pPr>
              <w:jc w:val="both"/>
              <w:rPr>
                <w:rFonts w:ascii="NTTimes/Cyrillic" w:hAnsi="NTTimes/Cyrillic"/>
                <w:sz w:val="18"/>
              </w:rPr>
            </w:pPr>
            <w:r>
              <w:rPr>
                <w:rFonts w:ascii="NTTimes/Cyrillic" w:hAnsi="NTTimes/Cyrillic"/>
                <w:sz w:val="18"/>
              </w:rPr>
              <w:t>003-Б</w:t>
            </w:r>
          </w:p>
        </w:tc>
        <w:tc>
          <w:tcPr>
            <w:tcW w:w="1081" w:type="dxa"/>
          </w:tcPr>
          <w:p w:rsidR="00000000" w:rsidRDefault="00A75214">
            <w:pPr>
              <w:jc w:val="both"/>
              <w:rPr>
                <w:rFonts w:ascii="NTTimes/Cyrillic" w:hAnsi="NTTimes/Cyrillic"/>
                <w:sz w:val="18"/>
              </w:rPr>
            </w:pPr>
            <w:r>
              <w:rPr>
                <w:rFonts w:ascii="NTTimes/Cyrillic" w:hAnsi="NTTimes/Cyrillic"/>
                <w:sz w:val="18"/>
              </w:rPr>
              <w:t>004-Б</w:t>
            </w:r>
          </w:p>
        </w:tc>
        <w:tc>
          <w:tcPr>
            <w:tcW w:w="1081" w:type="dxa"/>
          </w:tcPr>
          <w:p w:rsidR="00000000" w:rsidRDefault="00A75214">
            <w:pPr>
              <w:jc w:val="both"/>
              <w:rPr>
                <w:rFonts w:ascii="NTTimes/Cyrillic" w:hAnsi="NTTimes/Cyrillic"/>
                <w:sz w:val="18"/>
              </w:rPr>
            </w:pPr>
            <w:r>
              <w:rPr>
                <w:rFonts w:ascii="NTTimes/Cyrillic" w:hAnsi="NTTimes/Cyrillic"/>
                <w:sz w:val="18"/>
              </w:rPr>
              <w:t>005-А</w:t>
            </w:r>
          </w:p>
        </w:tc>
        <w:tc>
          <w:tcPr>
            <w:tcW w:w="1081" w:type="dxa"/>
          </w:tcPr>
          <w:p w:rsidR="00000000" w:rsidRDefault="00A75214">
            <w:pPr>
              <w:jc w:val="both"/>
              <w:rPr>
                <w:rFonts w:ascii="NTTimes/Cyrillic" w:hAnsi="NTTimes/Cyrillic"/>
                <w:sz w:val="18"/>
              </w:rPr>
            </w:pPr>
            <w:r>
              <w:rPr>
                <w:rFonts w:ascii="NTTimes/Cyrillic" w:hAnsi="NTTimes/Cyrillic"/>
                <w:sz w:val="18"/>
              </w:rPr>
              <w:t>006-В</w:t>
            </w:r>
          </w:p>
        </w:tc>
        <w:tc>
          <w:tcPr>
            <w:tcW w:w="1081" w:type="dxa"/>
          </w:tcPr>
          <w:p w:rsidR="00000000" w:rsidRDefault="00A75214">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008-Б</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c>
          <w:tcPr>
            <w:tcW w:w="1081" w:type="dxa"/>
          </w:tcPr>
          <w:p w:rsidR="00000000" w:rsidRDefault="00A75214">
            <w:pPr>
              <w:jc w:val="both"/>
              <w:rPr>
                <w:rFonts w:ascii="NTTimes/Cyrillic" w:hAnsi="NTTimes/Cyrillic"/>
                <w:sz w:val="18"/>
              </w:rPr>
            </w:pPr>
            <w:r>
              <w:rPr>
                <w:rFonts w:ascii="NTTimes/Cyrillic" w:hAnsi="NTTimes/Cyrillic"/>
                <w:sz w:val="18"/>
              </w:rPr>
              <w:t>010-Д</w:t>
            </w:r>
          </w:p>
        </w:tc>
        <w:tc>
          <w:tcPr>
            <w:tcW w:w="1081" w:type="dxa"/>
          </w:tcPr>
          <w:p w:rsidR="00000000" w:rsidRDefault="00A75214">
            <w:pPr>
              <w:jc w:val="both"/>
              <w:rPr>
                <w:rFonts w:ascii="NTTimes/Cyrillic" w:hAnsi="NTTimes/Cyrillic"/>
                <w:sz w:val="18"/>
              </w:rPr>
            </w:pPr>
            <w:r>
              <w:rPr>
                <w:rFonts w:ascii="NTTimes/Cyrillic" w:hAnsi="NTTimes/Cyrillic"/>
                <w:sz w:val="18"/>
              </w:rPr>
              <w:t>011-А</w:t>
            </w:r>
          </w:p>
        </w:tc>
        <w:tc>
          <w:tcPr>
            <w:tcW w:w="1081" w:type="dxa"/>
          </w:tcPr>
          <w:p w:rsidR="00000000" w:rsidRDefault="00A75214">
            <w:pPr>
              <w:jc w:val="both"/>
              <w:rPr>
                <w:rFonts w:ascii="NTTimes/Cyrillic" w:hAnsi="NTTimes/Cyrillic"/>
                <w:sz w:val="18"/>
              </w:rPr>
            </w:pPr>
            <w:r>
              <w:rPr>
                <w:rFonts w:ascii="NTTimes/Cyrillic" w:hAnsi="NTTimes/Cyrillic"/>
                <w:sz w:val="18"/>
              </w:rPr>
              <w:t>012-Д</w:t>
            </w:r>
          </w:p>
        </w:tc>
        <w:tc>
          <w:tcPr>
            <w:tcW w:w="1081" w:type="dxa"/>
          </w:tcPr>
          <w:p w:rsidR="00000000" w:rsidRDefault="00A75214">
            <w:pPr>
              <w:jc w:val="both"/>
              <w:rPr>
                <w:rFonts w:ascii="NTTimes/Cyrillic" w:hAnsi="NTTimes/Cyrillic"/>
                <w:sz w:val="18"/>
              </w:rPr>
            </w:pPr>
            <w:r>
              <w:rPr>
                <w:rFonts w:ascii="NTTimes/Cyrillic" w:hAnsi="NTTimes/Cyrillic"/>
                <w:sz w:val="18"/>
              </w:rPr>
              <w:t>013-Д</w:t>
            </w:r>
          </w:p>
        </w:tc>
        <w:tc>
          <w:tcPr>
            <w:tcW w:w="1081" w:type="dxa"/>
          </w:tcPr>
          <w:p w:rsidR="00000000" w:rsidRDefault="00A75214">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015-В</w:t>
            </w:r>
          </w:p>
        </w:tc>
        <w:tc>
          <w:tcPr>
            <w:tcW w:w="1081" w:type="dxa"/>
          </w:tcPr>
          <w:p w:rsidR="00000000" w:rsidRDefault="00A75214">
            <w:pPr>
              <w:jc w:val="both"/>
              <w:rPr>
                <w:rFonts w:ascii="NTTimes/Cyrillic" w:hAnsi="NTTimes/Cyrillic"/>
                <w:sz w:val="18"/>
              </w:rPr>
            </w:pPr>
            <w:r>
              <w:rPr>
                <w:rFonts w:ascii="NTTimes/Cyrillic" w:hAnsi="NTTimes/Cyrillic"/>
                <w:sz w:val="18"/>
              </w:rPr>
              <w:t>016-В</w:t>
            </w:r>
          </w:p>
        </w:tc>
        <w:tc>
          <w:tcPr>
            <w:tcW w:w="1081" w:type="dxa"/>
          </w:tcPr>
          <w:p w:rsidR="00000000" w:rsidRDefault="00A75214">
            <w:pPr>
              <w:jc w:val="both"/>
              <w:rPr>
                <w:rFonts w:ascii="NTTimes/Cyrillic" w:hAnsi="NTTimes/Cyrillic"/>
                <w:sz w:val="18"/>
              </w:rPr>
            </w:pPr>
            <w:r>
              <w:rPr>
                <w:rFonts w:ascii="NTTimes/Cyrillic" w:hAnsi="NTTimes/Cyrillic"/>
                <w:sz w:val="18"/>
              </w:rPr>
              <w:t>017-Г</w:t>
            </w:r>
          </w:p>
        </w:tc>
        <w:tc>
          <w:tcPr>
            <w:tcW w:w="1081" w:type="dxa"/>
          </w:tcPr>
          <w:p w:rsidR="00000000" w:rsidRDefault="00A75214">
            <w:pPr>
              <w:jc w:val="both"/>
              <w:rPr>
                <w:rFonts w:ascii="NTTimes/Cyrillic" w:hAnsi="NTTimes/Cyrillic"/>
                <w:sz w:val="18"/>
              </w:rPr>
            </w:pPr>
            <w:r>
              <w:rPr>
                <w:rFonts w:ascii="NTTimes/Cyrillic" w:hAnsi="NTTimes/Cyrillic"/>
                <w:sz w:val="18"/>
              </w:rPr>
              <w:t>018-Д</w:t>
            </w:r>
          </w:p>
        </w:tc>
        <w:tc>
          <w:tcPr>
            <w:tcW w:w="1081" w:type="dxa"/>
          </w:tcPr>
          <w:p w:rsidR="00000000" w:rsidRDefault="00A75214">
            <w:pPr>
              <w:jc w:val="both"/>
              <w:rPr>
                <w:rFonts w:ascii="NTTimes/Cyrillic" w:hAnsi="NTTimes/Cyrillic"/>
                <w:sz w:val="18"/>
              </w:rPr>
            </w:pPr>
            <w:r>
              <w:rPr>
                <w:rFonts w:ascii="NTTimes/Cyrillic" w:hAnsi="NTTimes/Cyrillic"/>
                <w:sz w:val="18"/>
              </w:rPr>
              <w:t>019-В</w:t>
            </w:r>
          </w:p>
        </w:tc>
        <w:tc>
          <w:tcPr>
            <w:tcW w:w="1081" w:type="dxa"/>
          </w:tcPr>
          <w:p w:rsidR="00000000" w:rsidRDefault="00A75214">
            <w:pPr>
              <w:jc w:val="both"/>
              <w:rPr>
                <w:rFonts w:ascii="NTTimes/Cyrillic" w:hAnsi="NTTimes/Cyrillic"/>
                <w:sz w:val="18"/>
              </w:rPr>
            </w:pPr>
            <w:r>
              <w:rPr>
                <w:rFonts w:ascii="NTTimes/Cyrillic" w:hAnsi="NTTimes/Cyrillic"/>
                <w:sz w:val="18"/>
              </w:rPr>
              <w:t>020-Д</w:t>
            </w:r>
          </w:p>
        </w:tc>
        <w:tc>
          <w:tcPr>
            <w:tcW w:w="1081" w:type="dxa"/>
          </w:tcPr>
          <w:p w:rsidR="00000000" w:rsidRDefault="00A75214">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022-В</w:t>
            </w:r>
          </w:p>
        </w:tc>
        <w:tc>
          <w:tcPr>
            <w:tcW w:w="1081" w:type="dxa"/>
          </w:tcPr>
          <w:p w:rsidR="00000000" w:rsidRDefault="00A75214">
            <w:pPr>
              <w:jc w:val="both"/>
              <w:rPr>
                <w:rFonts w:ascii="NTTimes/Cyrillic" w:hAnsi="NTTimes/Cyrillic"/>
                <w:sz w:val="18"/>
              </w:rPr>
            </w:pPr>
            <w:r>
              <w:rPr>
                <w:rFonts w:ascii="NTTimes/Cyrillic" w:hAnsi="NTTimes/Cyrillic"/>
                <w:sz w:val="18"/>
              </w:rPr>
              <w:t>023-Г</w:t>
            </w:r>
          </w:p>
        </w:tc>
        <w:tc>
          <w:tcPr>
            <w:tcW w:w="1081" w:type="dxa"/>
          </w:tcPr>
          <w:p w:rsidR="00000000" w:rsidRDefault="00A75214">
            <w:pPr>
              <w:jc w:val="both"/>
              <w:rPr>
                <w:rFonts w:ascii="NTTimes/Cyrillic" w:hAnsi="NTTimes/Cyrillic"/>
                <w:sz w:val="18"/>
              </w:rPr>
            </w:pPr>
            <w:r>
              <w:rPr>
                <w:rFonts w:ascii="NTTimes/Cyrillic" w:hAnsi="NTTimes/Cyrillic"/>
                <w:sz w:val="18"/>
              </w:rPr>
              <w:t>024-В</w:t>
            </w:r>
          </w:p>
        </w:tc>
        <w:tc>
          <w:tcPr>
            <w:tcW w:w="1081" w:type="dxa"/>
          </w:tcPr>
          <w:p w:rsidR="00000000" w:rsidRDefault="00A75214">
            <w:pPr>
              <w:jc w:val="both"/>
              <w:rPr>
                <w:rFonts w:ascii="NTTimes/Cyrillic" w:hAnsi="NTTimes/Cyrillic"/>
                <w:sz w:val="18"/>
              </w:rPr>
            </w:pPr>
            <w:r>
              <w:rPr>
                <w:rFonts w:ascii="NTTimes/Cyrillic" w:hAnsi="NTTimes/Cyrillic"/>
                <w:sz w:val="18"/>
              </w:rPr>
              <w:t>025-Г</w:t>
            </w:r>
          </w:p>
        </w:tc>
        <w:tc>
          <w:tcPr>
            <w:tcW w:w="1081" w:type="dxa"/>
          </w:tcPr>
          <w:p w:rsidR="00000000" w:rsidRDefault="00A75214">
            <w:pPr>
              <w:jc w:val="both"/>
              <w:rPr>
                <w:rFonts w:ascii="NTTimes/Cyrillic" w:hAnsi="NTTimes/Cyrillic"/>
                <w:sz w:val="18"/>
              </w:rPr>
            </w:pPr>
            <w:r>
              <w:rPr>
                <w:rFonts w:ascii="NTTimes/Cyrillic" w:hAnsi="NTTimes/Cyrillic"/>
                <w:sz w:val="18"/>
              </w:rPr>
              <w:t>026-В</w:t>
            </w:r>
          </w:p>
        </w:tc>
        <w:tc>
          <w:tcPr>
            <w:tcW w:w="1081" w:type="dxa"/>
          </w:tcPr>
          <w:p w:rsidR="00000000" w:rsidRDefault="00A75214">
            <w:pPr>
              <w:jc w:val="both"/>
              <w:rPr>
                <w:rFonts w:ascii="NTTimes/Cyrillic" w:hAnsi="NTTimes/Cyrillic"/>
                <w:sz w:val="18"/>
              </w:rPr>
            </w:pPr>
            <w:r>
              <w:rPr>
                <w:rFonts w:ascii="NTTimes/Cyrillic" w:hAnsi="NTTimes/Cyrillic"/>
                <w:sz w:val="18"/>
              </w:rPr>
              <w:t>027-Г</w:t>
            </w:r>
          </w:p>
        </w:tc>
        <w:tc>
          <w:tcPr>
            <w:tcW w:w="1081" w:type="dxa"/>
          </w:tcPr>
          <w:p w:rsidR="00000000" w:rsidRDefault="00A75214">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029-В</w:t>
            </w:r>
          </w:p>
        </w:tc>
        <w:tc>
          <w:tcPr>
            <w:tcW w:w="1081" w:type="dxa"/>
          </w:tcPr>
          <w:p w:rsidR="00000000" w:rsidRDefault="00A75214">
            <w:pPr>
              <w:jc w:val="both"/>
              <w:rPr>
                <w:rFonts w:ascii="NTTimes/Cyrillic" w:hAnsi="NTTimes/Cyrillic"/>
                <w:sz w:val="18"/>
              </w:rPr>
            </w:pPr>
            <w:r>
              <w:rPr>
                <w:rFonts w:ascii="NTTimes/Cyrillic" w:hAnsi="NTTimes/Cyrillic"/>
                <w:sz w:val="18"/>
              </w:rPr>
              <w:t>030-Д</w:t>
            </w:r>
          </w:p>
        </w:tc>
        <w:tc>
          <w:tcPr>
            <w:tcW w:w="1081" w:type="dxa"/>
          </w:tcPr>
          <w:p w:rsidR="00000000" w:rsidRDefault="00A75214">
            <w:pPr>
              <w:jc w:val="both"/>
              <w:rPr>
                <w:rFonts w:ascii="NTTimes/Cyrillic" w:hAnsi="NTTimes/Cyrillic"/>
                <w:sz w:val="18"/>
              </w:rPr>
            </w:pPr>
            <w:r>
              <w:rPr>
                <w:rFonts w:ascii="NTTimes/Cyrillic" w:hAnsi="NTTimes/Cyrillic"/>
                <w:sz w:val="18"/>
              </w:rPr>
              <w:t>031-Г</w:t>
            </w:r>
          </w:p>
        </w:tc>
        <w:tc>
          <w:tcPr>
            <w:tcW w:w="1081" w:type="dxa"/>
          </w:tcPr>
          <w:p w:rsidR="00000000" w:rsidRDefault="00A75214">
            <w:pPr>
              <w:jc w:val="both"/>
              <w:rPr>
                <w:rFonts w:ascii="NTTimes/Cyrillic" w:hAnsi="NTTimes/Cyrillic"/>
                <w:sz w:val="18"/>
              </w:rPr>
            </w:pPr>
            <w:r>
              <w:rPr>
                <w:rFonts w:ascii="NTTimes/Cyrillic" w:hAnsi="NTTimes/Cyrillic"/>
                <w:sz w:val="18"/>
              </w:rPr>
              <w:t>032-Г</w:t>
            </w:r>
          </w:p>
        </w:tc>
        <w:tc>
          <w:tcPr>
            <w:tcW w:w="1081" w:type="dxa"/>
          </w:tcPr>
          <w:p w:rsidR="00000000" w:rsidRDefault="00A75214">
            <w:pPr>
              <w:jc w:val="both"/>
              <w:rPr>
                <w:rFonts w:ascii="NTTimes/Cyrillic" w:hAnsi="NTTimes/Cyrillic"/>
                <w:sz w:val="18"/>
              </w:rPr>
            </w:pPr>
            <w:r>
              <w:rPr>
                <w:rFonts w:ascii="NTTimes/Cyrillic" w:hAnsi="NTTimes/Cyrillic"/>
                <w:sz w:val="18"/>
              </w:rPr>
              <w:t>033-А</w:t>
            </w:r>
          </w:p>
        </w:tc>
        <w:tc>
          <w:tcPr>
            <w:tcW w:w="1081" w:type="dxa"/>
          </w:tcPr>
          <w:p w:rsidR="00000000" w:rsidRDefault="00A75214">
            <w:pPr>
              <w:jc w:val="both"/>
              <w:rPr>
                <w:rFonts w:ascii="NTTimes/Cyrillic" w:hAnsi="NTTimes/Cyrillic"/>
                <w:sz w:val="18"/>
              </w:rPr>
            </w:pPr>
            <w:r>
              <w:rPr>
                <w:rFonts w:ascii="NTTimes/Cyrillic" w:hAnsi="NTTimes/Cyrillic"/>
                <w:sz w:val="18"/>
              </w:rPr>
              <w:t>034-Г</w:t>
            </w:r>
          </w:p>
        </w:tc>
        <w:tc>
          <w:tcPr>
            <w:tcW w:w="1081" w:type="dxa"/>
          </w:tcPr>
          <w:p w:rsidR="00000000" w:rsidRDefault="00A75214">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036-Г</w:t>
            </w:r>
          </w:p>
        </w:tc>
        <w:tc>
          <w:tcPr>
            <w:tcW w:w="1081" w:type="dxa"/>
          </w:tcPr>
          <w:p w:rsidR="00000000" w:rsidRDefault="00A75214">
            <w:pPr>
              <w:jc w:val="both"/>
              <w:rPr>
                <w:rFonts w:ascii="NTTimes/Cyrillic" w:hAnsi="NTTimes/Cyrillic"/>
                <w:sz w:val="18"/>
              </w:rPr>
            </w:pPr>
            <w:r>
              <w:rPr>
                <w:rFonts w:ascii="NTTimes/Cyrillic" w:hAnsi="NTTimes/Cyrillic"/>
                <w:sz w:val="18"/>
              </w:rPr>
              <w:t>037-В</w:t>
            </w:r>
          </w:p>
        </w:tc>
        <w:tc>
          <w:tcPr>
            <w:tcW w:w="1081" w:type="dxa"/>
          </w:tcPr>
          <w:p w:rsidR="00000000" w:rsidRDefault="00A75214">
            <w:pPr>
              <w:jc w:val="both"/>
              <w:rPr>
                <w:rFonts w:ascii="NTTimes/Cyrillic" w:hAnsi="NTTimes/Cyrillic"/>
                <w:sz w:val="18"/>
              </w:rPr>
            </w:pPr>
            <w:r>
              <w:rPr>
                <w:rFonts w:ascii="NTTimes/Cyrillic" w:hAnsi="NTTimes/Cyrillic"/>
                <w:sz w:val="18"/>
              </w:rPr>
              <w:t>038-Б</w:t>
            </w:r>
          </w:p>
        </w:tc>
        <w:tc>
          <w:tcPr>
            <w:tcW w:w="1081" w:type="dxa"/>
          </w:tcPr>
          <w:p w:rsidR="00000000" w:rsidRDefault="00A75214">
            <w:pPr>
              <w:jc w:val="both"/>
              <w:rPr>
                <w:rFonts w:ascii="NTTimes/Cyrillic" w:hAnsi="NTTimes/Cyrillic"/>
                <w:sz w:val="18"/>
              </w:rPr>
            </w:pPr>
            <w:r>
              <w:rPr>
                <w:rFonts w:ascii="NTTimes/Cyrillic" w:hAnsi="NTTimes/Cyrillic"/>
                <w:sz w:val="18"/>
              </w:rPr>
              <w:t>039-А</w:t>
            </w:r>
          </w:p>
        </w:tc>
        <w:tc>
          <w:tcPr>
            <w:tcW w:w="1081" w:type="dxa"/>
          </w:tcPr>
          <w:p w:rsidR="00000000" w:rsidRDefault="00A75214">
            <w:pPr>
              <w:jc w:val="both"/>
              <w:rPr>
                <w:rFonts w:ascii="NTTimes/Cyrillic" w:hAnsi="NTTimes/Cyrillic"/>
                <w:sz w:val="18"/>
              </w:rPr>
            </w:pPr>
            <w:r>
              <w:rPr>
                <w:rFonts w:ascii="NTTimes/Cyrillic" w:hAnsi="NTTimes/Cyrillic"/>
                <w:sz w:val="18"/>
              </w:rPr>
              <w:t>040-Б</w:t>
            </w:r>
          </w:p>
        </w:tc>
        <w:tc>
          <w:tcPr>
            <w:tcW w:w="1081" w:type="dxa"/>
          </w:tcPr>
          <w:p w:rsidR="00000000" w:rsidRDefault="00A75214">
            <w:pPr>
              <w:jc w:val="both"/>
              <w:rPr>
                <w:rFonts w:ascii="NTTimes/Cyrillic" w:hAnsi="NTTimes/Cyrillic"/>
                <w:sz w:val="18"/>
              </w:rPr>
            </w:pPr>
            <w:r>
              <w:rPr>
                <w:rFonts w:ascii="NTTimes/Cyrillic" w:hAnsi="NTTimes/Cyrillic"/>
                <w:sz w:val="18"/>
              </w:rPr>
              <w:t>041-Б</w:t>
            </w:r>
          </w:p>
        </w:tc>
        <w:tc>
          <w:tcPr>
            <w:tcW w:w="1081" w:type="dxa"/>
          </w:tcPr>
          <w:p w:rsidR="00000000" w:rsidRDefault="00A75214">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043-Г</w:t>
            </w:r>
          </w:p>
        </w:tc>
        <w:tc>
          <w:tcPr>
            <w:tcW w:w="1081" w:type="dxa"/>
          </w:tcPr>
          <w:p w:rsidR="00000000" w:rsidRDefault="00A75214">
            <w:pPr>
              <w:jc w:val="both"/>
              <w:rPr>
                <w:rFonts w:ascii="NTTimes/Cyrillic" w:hAnsi="NTTimes/Cyrillic"/>
                <w:sz w:val="18"/>
              </w:rPr>
            </w:pPr>
            <w:r>
              <w:rPr>
                <w:rFonts w:ascii="NTTimes/Cyrillic" w:hAnsi="NTTimes/Cyrillic"/>
                <w:sz w:val="18"/>
              </w:rPr>
              <w:t>044-В</w:t>
            </w:r>
          </w:p>
        </w:tc>
        <w:tc>
          <w:tcPr>
            <w:tcW w:w="1081" w:type="dxa"/>
          </w:tcPr>
          <w:p w:rsidR="00000000" w:rsidRDefault="00A75214">
            <w:pPr>
              <w:jc w:val="both"/>
              <w:rPr>
                <w:rFonts w:ascii="NTTimes/Cyrillic" w:hAnsi="NTTimes/Cyrillic"/>
                <w:sz w:val="18"/>
              </w:rPr>
            </w:pPr>
            <w:r>
              <w:rPr>
                <w:rFonts w:ascii="NTTimes/Cyrillic" w:hAnsi="NTTimes/Cyrillic"/>
                <w:sz w:val="18"/>
              </w:rPr>
              <w:t>045-Д</w:t>
            </w:r>
          </w:p>
        </w:tc>
        <w:tc>
          <w:tcPr>
            <w:tcW w:w="1081" w:type="dxa"/>
          </w:tcPr>
          <w:p w:rsidR="00000000" w:rsidRDefault="00A75214">
            <w:pPr>
              <w:jc w:val="both"/>
              <w:rPr>
                <w:rFonts w:ascii="NTTimes/Cyrillic" w:hAnsi="NTTimes/Cyrillic"/>
                <w:sz w:val="18"/>
              </w:rPr>
            </w:pPr>
            <w:r>
              <w:rPr>
                <w:rFonts w:ascii="NTTimes/Cyrillic" w:hAnsi="NTTimes/Cyrillic"/>
                <w:sz w:val="18"/>
              </w:rPr>
              <w:t>046-Г</w:t>
            </w:r>
          </w:p>
        </w:tc>
        <w:tc>
          <w:tcPr>
            <w:tcW w:w="1081" w:type="dxa"/>
          </w:tcPr>
          <w:p w:rsidR="00000000" w:rsidRDefault="00A75214">
            <w:pPr>
              <w:jc w:val="both"/>
              <w:rPr>
                <w:rFonts w:ascii="NTTimes/Cyrillic" w:hAnsi="NTTimes/Cyrillic"/>
                <w:sz w:val="18"/>
              </w:rPr>
            </w:pPr>
            <w:r>
              <w:rPr>
                <w:rFonts w:ascii="NTTimes/Cyrillic" w:hAnsi="NTTimes/Cyrillic"/>
                <w:sz w:val="18"/>
              </w:rPr>
              <w:t>047-Д</w:t>
            </w:r>
          </w:p>
        </w:tc>
        <w:tc>
          <w:tcPr>
            <w:tcW w:w="1081" w:type="dxa"/>
          </w:tcPr>
          <w:p w:rsidR="00000000" w:rsidRDefault="00A75214">
            <w:pPr>
              <w:jc w:val="both"/>
              <w:rPr>
                <w:rFonts w:ascii="NTTimes/Cyrillic" w:hAnsi="NTTimes/Cyrillic"/>
                <w:sz w:val="18"/>
              </w:rPr>
            </w:pPr>
            <w:r>
              <w:rPr>
                <w:rFonts w:ascii="NTTimes/Cyrillic" w:hAnsi="NTTimes/Cyrillic"/>
                <w:sz w:val="18"/>
              </w:rPr>
              <w:t>048-Д</w:t>
            </w:r>
          </w:p>
        </w:tc>
        <w:tc>
          <w:tcPr>
            <w:tcW w:w="1081" w:type="dxa"/>
          </w:tcPr>
          <w:p w:rsidR="00000000" w:rsidRDefault="00A75214">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050-В</w:t>
            </w:r>
          </w:p>
        </w:tc>
        <w:tc>
          <w:tcPr>
            <w:tcW w:w="1081" w:type="dxa"/>
          </w:tcPr>
          <w:p w:rsidR="00000000" w:rsidRDefault="00A75214">
            <w:pPr>
              <w:jc w:val="both"/>
              <w:rPr>
                <w:rFonts w:ascii="NTTimes/Cyrillic" w:hAnsi="NTTimes/Cyrillic"/>
                <w:sz w:val="18"/>
              </w:rPr>
            </w:pPr>
            <w:r>
              <w:rPr>
                <w:rFonts w:ascii="NTTimes/Cyrillic" w:hAnsi="NTTimes/Cyrillic"/>
                <w:sz w:val="18"/>
              </w:rPr>
              <w:t>051-Б</w:t>
            </w:r>
          </w:p>
        </w:tc>
        <w:tc>
          <w:tcPr>
            <w:tcW w:w="1081" w:type="dxa"/>
          </w:tcPr>
          <w:p w:rsidR="00000000" w:rsidRDefault="00A75214">
            <w:pPr>
              <w:jc w:val="both"/>
              <w:rPr>
                <w:rFonts w:ascii="NTTimes/Cyrillic" w:hAnsi="NTTimes/Cyrillic"/>
                <w:sz w:val="18"/>
              </w:rPr>
            </w:pPr>
            <w:r>
              <w:rPr>
                <w:rFonts w:ascii="NTTimes/Cyrillic" w:hAnsi="NTTimes/Cyrillic"/>
                <w:sz w:val="18"/>
              </w:rPr>
              <w:t>052-Д</w:t>
            </w:r>
          </w:p>
        </w:tc>
        <w:tc>
          <w:tcPr>
            <w:tcW w:w="1081" w:type="dxa"/>
          </w:tcPr>
          <w:p w:rsidR="00000000" w:rsidRDefault="00A75214">
            <w:pPr>
              <w:jc w:val="both"/>
              <w:rPr>
                <w:rFonts w:ascii="NTTimes/Cyrillic" w:hAnsi="NTTimes/Cyrillic"/>
                <w:sz w:val="18"/>
              </w:rPr>
            </w:pPr>
            <w:r>
              <w:rPr>
                <w:rFonts w:ascii="NTTimes/Cyrillic" w:hAnsi="NTTimes/Cyrillic"/>
                <w:sz w:val="18"/>
              </w:rPr>
              <w:t>053-Г</w:t>
            </w:r>
          </w:p>
        </w:tc>
        <w:tc>
          <w:tcPr>
            <w:tcW w:w="1081" w:type="dxa"/>
          </w:tcPr>
          <w:p w:rsidR="00000000" w:rsidRDefault="00A75214">
            <w:pPr>
              <w:jc w:val="both"/>
              <w:rPr>
                <w:rFonts w:ascii="NTTimes/Cyrillic" w:hAnsi="NTTimes/Cyrillic"/>
                <w:sz w:val="18"/>
              </w:rPr>
            </w:pPr>
            <w:r>
              <w:rPr>
                <w:rFonts w:ascii="NTTimes/Cyrillic" w:hAnsi="NTTimes/Cyrillic"/>
                <w:sz w:val="18"/>
              </w:rPr>
              <w:t>054-Г</w:t>
            </w:r>
          </w:p>
        </w:tc>
        <w:tc>
          <w:tcPr>
            <w:tcW w:w="1081" w:type="dxa"/>
          </w:tcPr>
          <w:p w:rsidR="00000000" w:rsidRDefault="00A75214">
            <w:pPr>
              <w:jc w:val="both"/>
              <w:rPr>
                <w:rFonts w:ascii="NTTimes/Cyrillic" w:hAnsi="NTTimes/Cyrillic"/>
                <w:sz w:val="18"/>
              </w:rPr>
            </w:pPr>
            <w:r>
              <w:rPr>
                <w:rFonts w:ascii="NTTimes/Cyrillic" w:hAnsi="NTTimes/Cyrillic"/>
                <w:sz w:val="18"/>
              </w:rPr>
              <w:t>055-Г</w:t>
            </w:r>
          </w:p>
        </w:tc>
        <w:tc>
          <w:tcPr>
            <w:tcW w:w="1081" w:type="dxa"/>
          </w:tcPr>
          <w:p w:rsidR="00000000" w:rsidRDefault="00A75214">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057-Г</w:t>
            </w:r>
          </w:p>
        </w:tc>
        <w:tc>
          <w:tcPr>
            <w:tcW w:w="1081" w:type="dxa"/>
          </w:tcPr>
          <w:p w:rsidR="00000000" w:rsidRDefault="00A75214">
            <w:pPr>
              <w:jc w:val="both"/>
              <w:rPr>
                <w:rFonts w:ascii="NTTimes/Cyrillic" w:hAnsi="NTTimes/Cyrillic"/>
                <w:sz w:val="18"/>
              </w:rPr>
            </w:pPr>
            <w:r>
              <w:rPr>
                <w:rFonts w:ascii="NTTimes/Cyrillic" w:hAnsi="NTTimes/Cyrillic"/>
                <w:sz w:val="18"/>
              </w:rPr>
              <w:t>058-В</w:t>
            </w:r>
          </w:p>
        </w:tc>
        <w:tc>
          <w:tcPr>
            <w:tcW w:w="1081" w:type="dxa"/>
          </w:tcPr>
          <w:p w:rsidR="00000000" w:rsidRDefault="00A75214">
            <w:pPr>
              <w:jc w:val="both"/>
              <w:rPr>
                <w:rFonts w:ascii="NTTimes/Cyrillic" w:hAnsi="NTTimes/Cyrillic"/>
                <w:sz w:val="18"/>
              </w:rPr>
            </w:pPr>
            <w:r>
              <w:rPr>
                <w:rFonts w:ascii="NTTimes/Cyrillic" w:hAnsi="NTTimes/Cyrillic"/>
                <w:sz w:val="18"/>
              </w:rPr>
              <w:t>059-Г</w:t>
            </w:r>
          </w:p>
        </w:tc>
        <w:tc>
          <w:tcPr>
            <w:tcW w:w="1081" w:type="dxa"/>
          </w:tcPr>
          <w:p w:rsidR="00000000" w:rsidRDefault="00A75214">
            <w:pPr>
              <w:jc w:val="both"/>
              <w:rPr>
                <w:rFonts w:ascii="NTTimes/Cyrillic" w:hAnsi="NTTimes/Cyrillic"/>
                <w:sz w:val="18"/>
              </w:rPr>
            </w:pPr>
            <w:r>
              <w:rPr>
                <w:rFonts w:ascii="NTTimes/Cyrillic" w:hAnsi="NTTimes/Cyrillic"/>
                <w:sz w:val="18"/>
              </w:rPr>
              <w:t>060-В</w:t>
            </w:r>
          </w:p>
        </w:tc>
        <w:tc>
          <w:tcPr>
            <w:tcW w:w="1081" w:type="dxa"/>
          </w:tcPr>
          <w:p w:rsidR="00000000" w:rsidRDefault="00A75214">
            <w:pPr>
              <w:jc w:val="both"/>
              <w:rPr>
                <w:rFonts w:ascii="NTTimes/Cyrillic" w:hAnsi="NTTimes/Cyrillic"/>
                <w:sz w:val="18"/>
              </w:rPr>
            </w:pPr>
            <w:r>
              <w:rPr>
                <w:rFonts w:ascii="NTTimes/Cyrillic" w:hAnsi="NTTimes/Cyrillic"/>
                <w:sz w:val="18"/>
              </w:rPr>
              <w:t>061-А</w:t>
            </w:r>
          </w:p>
        </w:tc>
        <w:tc>
          <w:tcPr>
            <w:tcW w:w="1081" w:type="dxa"/>
          </w:tcPr>
          <w:p w:rsidR="00000000" w:rsidRDefault="00A75214">
            <w:pPr>
              <w:jc w:val="both"/>
              <w:rPr>
                <w:rFonts w:ascii="NTTimes/Cyrillic" w:hAnsi="NTTimes/Cyrillic"/>
                <w:sz w:val="18"/>
              </w:rPr>
            </w:pPr>
            <w:r>
              <w:rPr>
                <w:rFonts w:ascii="NTTimes/Cyrillic" w:hAnsi="NTTimes/Cyrillic"/>
                <w:sz w:val="18"/>
              </w:rPr>
              <w:t>062-А</w:t>
            </w:r>
          </w:p>
        </w:tc>
        <w:tc>
          <w:tcPr>
            <w:tcW w:w="1081" w:type="dxa"/>
          </w:tcPr>
          <w:p w:rsidR="00000000" w:rsidRDefault="00A75214">
            <w:pPr>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064-Г</w:t>
            </w:r>
          </w:p>
        </w:tc>
        <w:tc>
          <w:tcPr>
            <w:tcW w:w="1081" w:type="dxa"/>
          </w:tcPr>
          <w:p w:rsidR="00000000" w:rsidRDefault="00A75214">
            <w:pPr>
              <w:jc w:val="both"/>
              <w:rPr>
                <w:rFonts w:ascii="NTTimes/Cyrillic" w:hAnsi="NTTimes/Cyrillic"/>
                <w:sz w:val="18"/>
              </w:rPr>
            </w:pPr>
            <w:r>
              <w:rPr>
                <w:rFonts w:ascii="NTTimes/Cyrillic" w:hAnsi="NTTimes/Cyrillic"/>
                <w:sz w:val="18"/>
              </w:rPr>
              <w:t>065-Г</w:t>
            </w:r>
          </w:p>
        </w:tc>
        <w:tc>
          <w:tcPr>
            <w:tcW w:w="1081" w:type="dxa"/>
          </w:tcPr>
          <w:p w:rsidR="00000000" w:rsidRDefault="00A75214">
            <w:pPr>
              <w:jc w:val="both"/>
              <w:rPr>
                <w:rFonts w:ascii="NTTimes/Cyrillic" w:hAnsi="NTTimes/Cyrillic"/>
                <w:sz w:val="18"/>
              </w:rPr>
            </w:pPr>
            <w:r>
              <w:rPr>
                <w:rFonts w:ascii="NTTimes/Cyrillic" w:hAnsi="NTTimes/Cyrillic"/>
                <w:sz w:val="18"/>
              </w:rPr>
              <w:t>066-Б</w:t>
            </w:r>
          </w:p>
        </w:tc>
        <w:tc>
          <w:tcPr>
            <w:tcW w:w="1081" w:type="dxa"/>
          </w:tcPr>
          <w:p w:rsidR="00000000" w:rsidRDefault="00A75214">
            <w:pPr>
              <w:jc w:val="both"/>
              <w:rPr>
                <w:rFonts w:ascii="NTTimes/Cyrillic" w:hAnsi="NTTimes/Cyrillic"/>
                <w:sz w:val="18"/>
              </w:rPr>
            </w:pPr>
            <w:r>
              <w:rPr>
                <w:rFonts w:ascii="NTTimes/Cyrillic" w:hAnsi="NTTimes/Cyrillic"/>
                <w:sz w:val="18"/>
              </w:rPr>
              <w:t>067-В</w:t>
            </w:r>
          </w:p>
        </w:tc>
        <w:tc>
          <w:tcPr>
            <w:tcW w:w="1081" w:type="dxa"/>
          </w:tcPr>
          <w:p w:rsidR="00000000" w:rsidRDefault="00A75214">
            <w:pPr>
              <w:jc w:val="both"/>
              <w:rPr>
                <w:rFonts w:ascii="NTTimes/Cyrillic" w:hAnsi="NTTimes/Cyrillic"/>
                <w:sz w:val="18"/>
              </w:rPr>
            </w:pPr>
            <w:r>
              <w:rPr>
                <w:rFonts w:ascii="NTTimes/Cyrillic" w:hAnsi="NTTimes/Cyrillic"/>
                <w:sz w:val="18"/>
              </w:rPr>
              <w:t>068-Г</w:t>
            </w:r>
          </w:p>
        </w:tc>
        <w:tc>
          <w:tcPr>
            <w:tcW w:w="1081" w:type="dxa"/>
          </w:tcPr>
          <w:p w:rsidR="00000000" w:rsidRDefault="00A75214">
            <w:pPr>
              <w:jc w:val="both"/>
              <w:rPr>
                <w:rFonts w:ascii="NTTimes/Cyrillic" w:hAnsi="NTTimes/Cyrillic"/>
                <w:sz w:val="18"/>
              </w:rPr>
            </w:pPr>
            <w:r>
              <w:rPr>
                <w:rFonts w:ascii="NTTimes/Cyrillic" w:hAnsi="NTTimes/Cyrillic"/>
                <w:sz w:val="18"/>
              </w:rPr>
              <w:t>069-Г</w:t>
            </w:r>
          </w:p>
        </w:tc>
        <w:tc>
          <w:tcPr>
            <w:tcW w:w="1081" w:type="dxa"/>
          </w:tcPr>
          <w:p w:rsidR="00000000" w:rsidRDefault="00A75214">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071-Г</w:t>
            </w:r>
          </w:p>
        </w:tc>
        <w:tc>
          <w:tcPr>
            <w:tcW w:w="1081" w:type="dxa"/>
          </w:tcPr>
          <w:p w:rsidR="00000000" w:rsidRDefault="00A75214">
            <w:pPr>
              <w:jc w:val="both"/>
              <w:rPr>
                <w:rFonts w:ascii="NTTimes/Cyrillic" w:hAnsi="NTTimes/Cyrillic"/>
                <w:sz w:val="18"/>
              </w:rPr>
            </w:pPr>
            <w:r>
              <w:rPr>
                <w:rFonts w:ascii="NTTimes/Cyrillic" w:hAnsi="NTTimes/Cyrillic"/>
                <w:sz w:val="18"/>
              </w:rPr>
              <w:t>072-Д</w:t>
            </w:r>
          </w:p>
        </w:tc>
        <w:tc>
          <w:tcPr>
            <w:tcW w:w="1081" w:type="dxa"/>
          </w:tcPr>
          <w:p w:rsidR="00000000" w:rsidRDefault="00A75214">
            <w:pPr>
              <w:jc w:val="both"/>
              <w:rPr>
                <w:rFonts w:ascii="NTTimes/Cyrillic" w:hAnsi="NTTimes/Cyrillic"/>
                <w:sz w:val="18"/>
              </w:rPr>
            </w:pPr>
            <w:r>
              <w:rPr>
                <w:rFonts w:ascii="NTTimes/Cyrillic" w:hAnsi="NTTimes/Cyrillic"/>
                <w:sz w:val="18"/>
              </w:rPr>
              <w:t>073-В</w:t>
            </w:r>
          </w:p>
        </w:tc>
        <w:tc>
          <w:tcPr>
            <w:tcW w:w="1081" w:type="dxa"/>
          </w:tcPr>
          <w:p w:rsidR="00000000" w:rsidRDefault="00A75214">
            <w:pPr>
              <w:jc w:val="both"/>
              <w:rPr>
                <w:rFonts w:ascii="NTTimes/Cyrillic" w:hAnsi="NTTimes/Cyrillic"/>
                <w:sz w:val="18"/>
              </w:rPr>
            </w:pPr>
            <w:r>
              <w:rPr>
                <w:rFonts w:ascii="NTTimes/Cyrillic" w:hAnsi="NTTimes/Cyrillic"/>
                <w:sz w:val="18"/>
              </w:rPr>
              <w:t>074-А</w:t>
            </w:r>
          </w:p>
        </w:tc>
        <w:tc>
          <w:tcPr>
            <w:tcW w:w="1081" w:type="dxa"/>
          </w:tcPr>
          <w:p w:rsidR="00000000" w:rsidRDefault="00A75214">
            <w:pPr>
              <w:jc w:val="both"/>
              <w:rPr>
                <w:rFonts w:ascii="NTTimes/Cyrillic" w:hAnsi="NTTimes/Cyrillic"/>
                <w:sz w:val="18"/>
              </w:rPr>
            </w:pPr>
            <w:r>
              <w:rPr>
                <w:rFonts w:ascii="NTTimes/Cyrillic" w:hAnsi="NTTimes/Cyrillic"/>
                <w:sz w:val="18"/>
              </w:rPr>
              <w:t>075-Д</w:t>
            </w:r>
          </w:p>
        </w:tc>
        <w:tc>
          <w:tcPr>
            <w:tcW w:w="1081" w:type="dxa"/>
          </w:tcPr>
          <w:p w:rsidR="00000000" w:rsidRDefault="00A75214">
            <w:pPr>
              <w:jc w:val="both"/>
              <w:rPr>
                <w:rFonts w:ascii="NTTimes/Cyrillic" w:hAnsi="NTTimes/Cyrillic"/>
                <w:sz w:val="18"/>
              </w:rPr>
            </w:pPr>
            <w:r>
              <w:rPr>
                <w:rFonts w:ascii="NTTimes/Cyrillic" w:hAnsi="NTTimes/Cyrillic"/>
                <w:sz w:val="18"/>
              </w:rPr>
              <w:t>076-В</w:t>
            </w:r>
          </w:p>
        </w:tc>
        <w:tc>
          <w:tcPr>
            <w:tcW w:w="1081" w:type="dxa"/>
          </w:tcPr>
          <w:p w:rsidR="00000000" w:rsidRDefault="00A75214">
            <w:pPr>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w:t>
            </w:r>
            <w:r>
              <w:rPr>
                <w:rFonts w:ascii="NTTimes/Cyrillic" w:hAnsi="NTTimes/Cyrillic"/>
                <w:sz w:val="18"/>
              </w:rPr>
              <w:t>-В</w:t>
            </w:r>
          </w:p>
        </w:tc>
        <w:tc>
          <w:tcPr>
            <w:tcW w:w="1081" w:type="dxa"/>
          </w:tcPr>
          <w:p w:rsidR="00000000" w:rsidRDefault="00A75214">
            <w:pPr>
              <w:jc w:val="both"/>
              <w:rPr>
                <w:rFonts w:ascii="NTTimes/Cyrillic" w:hAnsi="NTTimes/Cyrillic"/>
                <w:sz w:val="18"/>
              </w:rPr>
            </w:pPr>
            <w:r>
              <w:rPr>
                <w:rFonts w:ascii="NTTimes/Cyrillic" w:hAnsi="NTTimes/Cyrillic"/>
                <w:sz w:val="18"/>
              </w:rPr>
              <w:t>079-В</w:t>
            </w:r>
          </w:p>
        </w:tc>
        <w:tc>
          <w:tcPr>
            <w:tcW w:w="1081" w:type="dxa"/>
          </w:tcPr>
          <w:p w:rsidR="00000000" w:rsidRDefault="00A75214">
            <w:pPr>
              <w:jc w:val="both"/>
              <w:rPr>
                <w:rFonts w:ascii="NTTimes/Cyrillic" w:hAnsi="NTTimes/Cyrillic"/>
                <w:sz w:val="18"/>
              </w:rPr>
            </w:pPr>
            <w:r>
              <w:rPr>
                <w:rFonts w:ascii="NTTimes/Cyrillic" w:hAnsi="NTTimes/Cyrillic"/>
                <w:sz w:val="18"/>
              </w:rPr>
              <w:t>080-Д</w:t>
            </w:r>
          </w:p>
        </w:tc>
        <w:tc>
          <w:tcPr>
            <w:tcW w:w="1081" w:type="dxa"/>
          </w:tcPr>
          <w:p w:rsidR="00000000" w:rsidRDefault="00A75214">
            <w:pPr>
              <w:jc w:val="both"/>
              <w:rPr>
                <w:rFonts w:ascii="NTTimes/Cyrillic" w:hAnsi="NTTimes/Cyrillic"/>
                <w:sz w:val="18"/>
              </w:rPr>
            </w:pPr>
            <w:r>
              <w:rPr>
                <w:rFonts w:ascii="NTTimes/Cyrillic" w:hAnsi="NTTimes/Cyrillic"/>
                <w:sz w:val="18"/>
              </w:rPr>
              <w:t>081-А</w:t>
            </w:r>
          </w:p>
        </w:tc>
        <w:tc>
          <w:tcPr>
            <w:tcW w:w="1081" w:type="dxa"/>
          </w:tcPr>
          <w:p w:rsidR="00000000" w:rsidRDefault="00A75214">
            <w:pPr>
              <w:jc w:val="both"/>
              <w:rPr>
                <w:rFonts w:ascii="NTTimes/Cyrillic" w:hAnsi="NTTimes/Cyrillic"/>
                <w:sz w:val="18"/>
              </w:rPr>
            </w:pPr>
            <w:r>
              <w:rPr>
                <w:rFonts w:ascii="NTTimes/Cyrillic" w:hAnsi="NTTimes/Cyrillic"/>
                <w:sz w:val="18"/>
              </w:rPr>
              <w:t>082-Б</w:t>
            </w:r>
          </w:p>
        </w:tc>
        <w:tc>
          <w:tcPr>
            <w:tcW w:w="1081" w:type="dxa"/>
          </w:tcPr>
          <w:p w:rsidR="00000000" w:rsidRDefault="00A75214">
            <w:pPr>
              <w:jc w:val="both"/>
              <w:rPr>
                <w:rFonts w:ascii="NTTimes/Cyrillic" w:hAnsi="NTTimes/Cyrillic"/>
                <w:sz w:val="18"/>
              </w:rPr>
            </w:pPr>
            <w:r>
              <w:rPr>
                <w:rFonts w:ascii="NTTimes/Cyrillic" w:hAnsi="NTTimes/Cyrillic"/>
                <w:sz w:val="18"/>
              </w:rPr>
              <w:t>083-Д</w:t>
            </w:r>
          </w:p>
        </w:tc>
        <w:tc>
          <w:tcPr>
            <w:tcW w:w="1081" w:type="dxa"/>
          </w:tcPr>
          <w:p w:rsidR="00000000" w:rsidRDefault="00A75214">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085-Д</w:t>
            </w:r>
          </w:p>
        </w:tc>
        <w:tc>
          <w:tcPr>
            <w:tcW w:w="1081" w:type="dxa"/>
          </w:tcPr>
          <w:p w:rsidR="00000000" w:rsidRDefault="00A75214">
            <w:pPr>
              <w:jc w:val="both"/>
              <w:rPr>
                <w:rFonts w:ascii="NTTimes/Cyrillic" w:hAnsi="NTTimes/Cyrillic"/>
                <w:sz w:val="18"/>
              </w:rPr>
            </w:pPr>
            <w:r>
              <w:rPr>
                <w:rFonts w:ascii="NTTimes/Cyrillic" w:hAnsi="NTTimes/Cyrillic"/>
                <w:sz w:val="18"/>
              </w:rPr>
              <w:t>086-Г</w:t>
            </w:r>
          </w:p>
        </w:tc>
        <w:tc>
          <w:tcPr>
            <w:tcW w:w="1081" w:type="dxa"/>
          </w:tcPr>
          <w:p w:rsidR="00000000" w:rsidRDefault="00A75214">
            <w:pPr>
              <w:jc w:val="both"/>
              <w:rPr>
                <w:rFonts w:ascii="NTTimes/Cyrillic" w:hAnsi="NTTimes/Cyrillic"/>
                <w:sz w:val="18"/>
              </w:rPr>
            </w:pPr>
            <w:r>
              <w:rPr>
                <w:rFonts w:ascii="NTTimes/Cyrillic" w:hAnsi="NTTimes/Cyrillic"/>
                <w:sz w:val="18"/>
              </w:rPr>
              <w:t>087-А</w:t>
            </w:r>
          </w:p>
        </w:tc>
        <w:tc>
          <w:tcPr>
            <w:tcW w:w="1081" w:type="dxa"/>
          </w:tcPr>
          <w:p w:rsidR="00000000" w:rsidRDefault="00A75214">
            <w:pPr>
              <w:jc w:val="both"/>
              <w:rPr>
                <w:rFonts w:ascii="NTTimes/Cyrillic" w:hAnsi="NTTimes/Cyrillic"/>
                <w:sz w:val="18"/>
              </w:rPr>
            </w:pPr>
            <w:r>
              <w:rPr>
                <w:rFonts w:ascii="NTTimes/Cyrillic" w:hAnsi="NTTimes/Cyrillic"/>
                <w:sz w:val="18"/>
              </w:rPr>
              <w:t>088-В</w:t>
            </w:r>
          </w:p>
        </w:tc>
        <w:tc>
          <w:tcPr>
            <w:tcW w:w="1081" w:type="dxa"/>
          </w:tcPr>
          <w:p w:rsidR="00000000" w:rsidRDefault="00A75214">
            <w:pPr>
              <w:jc w:val="both"/>
              <w:rPr>
                <w:rFonts w:ascii="NTTimes/Cyrillic" w:hAnsi="NTTimes/Cyrillic"/>
                <w:sz w:val="18"/>
              </w:rPr>
            </w:pPr>
            <w:r>
              <w:rPr>
                <w:rFonts w:ascii="NTTimes/Cyrillic" w:hAnsi="NTTimes/Cyrillic"/>
                <w:sz w:val="18"/>
              </w:rPr>
              <w:t>089-Д</w:t>
            </w:r>
          </w:p>
        </w:tc>
        <w:tc>
          <w:tcPr>
            <w:tcW w:w="1081" w:type="dxa"/>
          </w:tcPr>
          <w:p w:rsidR="00000000" w:rsidRDefault="00A75214">
            <w:pPr>
              <w:jc w:val="both"/>
              <w:rPr>
                <w:rFonts w:ascii="NTTimes/Cyrillic" w:hAnsi="NTTimes/Cyrillic"/>
                <w:sz w:val="18"/>
              </w:rPr>
            </w:pPr>
            <w:r>
              <w:rPr>
                <w:rFonts w:ascii="NTTimes/Cyrillic" w:hAnsi="NTTimes/Cyrillic"/>
                <w:sz w:val="18"/>
              </w:rPr>
              <w:t>090-В</w:t>
            </w:r>
          </w:p>
        </w:tc>
        <w:tc>
          <w:tcPr>
            <w:tcW w:w="1081" w:type="dxa"/>
          </w:tcPr>
          <w:p w:rsidR="00000000" w:rsidRDefault="00A75214">
            <w:pPr>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092-Д</w:t>
            </w:r>
          </w:p>
        </w:tc>
        <w:tc>
          <w:tcPr>
            <w:tcW w:w="1081" w:type="dxa"/>
          </w:tcPr>
          <w:p w:rsidR="00000000" w:rsidRDefault="00A75214">
            <w:pPr>
              <w:jc w:val="both"/>
              <w:rPr>
                <w:rFonts w:ascii="NTTimes/Cyrillic" w:hAnsi="NTTimes/Cyrillic"/>
                <w:sz w:val="18"/>
              </w:rPr>
            </w:pPr>
            <w:r>
              <w:rPr>
                <w:rFonts w:ascii="NTTimes/Cyrillic" w:hAnsi="NTTimes/Cyrillic"/>
                <w:sz w:val="18"/>
              </w:rPr>
              <w:t>093-Г</w:t>
            </w:r>
          </w:p>
        </w:tc>
        <w:tc>
          <w:tcPr>
            <w:tcW w:w="1081" w:type="dxa"/>
          </w:tcPr>
          <w:p w:rsidR="00000000" w:rsidRDefault="00A75214">
            <w:pPr>
              <w:jc w:val="both"/>
              <w:rPr>
                <w:rFonts w:ascii="NTTimes/Cyrillic" w:hAnsi="NTTimes/Cyrillic"/>
                <w:sz w:val="18"/>
              </w:rPr>
            </w:pPr>
            <w:r>
              <w:rPr>
                <w:rFonts w:ascii="NTTimes/Cyrillic" w:hAnsi="NTTimes/Cyrillic"/>
                <w:sz w:val="18"/>
              </w:rPr>
              <w:t>094-А</w:t>
            </w:r>
          </w:p>
        </w:tc>
        <w:tc>
          <w:tcPr>
            <w:tcW w:w="1081" w:type="dxa"/>
          </w:tcPr>
          <w:p w:rsidR="00000000" w:rsidRDefault="00A75214">
            <w:pPr>
              <w:jc w:val="both"/>
              <w:rPr>
                <w:rFonts w:ascii="NTTimes/Cyrillic" w:hAnsi="NTTimes/Cyrillic"/>
                <w:sz w:val="18"/>
              </w:rPr>
            </w:pPr>
            <w:r>
              <w:rPr>
                <w:rFonts w:ascii="NTTimes/Cyrillic" w:hAnsi="NTTimes/Cyrillic"/>
                <w:sz w:val="18"/>
              </w:rPr>
              <w:t>095-А</w:t>
            </w:r>
          </w:p>
        </w:tc>
        <w:tc>
          <w:tcPr>
            <w:tcW w:w="1081" w:type="dxa"/>
          </w:tcPr>
          <w:p w:rsidR="00000000" w:rsidRDefault="00A75214">
            <w:pPr>
              <w:jc w:val="both"/>
              <w:rPr>
                <w:rFonts w:ascii="NTTimes/Cyrillic" w:hAnsi="NTTimes/Cyrillic"/>
                <w:sz w:val="18"/>
              </w:rPr>
            </w:pPr>
            <w:r>
              <w:rPr>
                <w:rFonts w:ascii="NTTimes/Cyrillic" w:hAnsi="NTTimes/Cyrillic"/>
                <w:sz w:val="18"/>
              </w:rPr>
              <w:t>096-Г</w:t>
            </w:r>
          </w:p>
        </w:tc>
        <w:tc>
          <w:tcPr>
            <w:tcW w:w="1081" w:type="dxa"/>
          </w:tcPr>
          <w:p w:rsidR="00000000" w:rsidRDefault="00A75214">
            <w:pPr>
              <w:jc w:val="both"/>
              <w:rPr>
                <w:rFonts w:ascii="NTTimes/Cyrillic" w:hAnsi="NTTimes/Cyrillic"/>
                <w:sz w:val="18"/>
              </w:rPr>
            </w:pPr>
            <w:r>
              <w:rPr>
                <w:rFonts w:ascii="NTTimes/Cyrillic" w:hAnsi="NTTimes/Cyrillic"/>
                <w:sz w:val="18"/>
              </w:rPr>
              <w:t>097-Б</w:t>
            </w:r>
          </w:p>
        </w:tc>
        <w:tc>
          <w:tcPr>
            <w:tcW w:w="1081" w:type="dxa"/>
          </w:tcPr>
          <w:p w:rsidR="00000000" w:rsidRDefault="00A75214">
            <w:pPr>
              <w:jc w:val="both"/>
              <w:rPr>
                <w:rFonts w:ascii="NTTimes/Cyrillic" w:hAnsi="NTTimes/Cyrillic"/>
                <w:sz w:val="18"/>
              </w:rPr>
            </w:pPr>
            <w:r>
              <w:rPr>
                <w:rFonts w:ascii="NTTimes/Cyrillic" w:hAnsi="NTTimes/Cyrillic"/>
                <w:sz w:val="18"/>
              </w:rPr>
              <w:t>098-Г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099-А</w:t>
            </w:r>
          </w:p>
        </w:tc>
        <w:tc>
          <w:tcPr>
            <w:tcW w:w="1081" w:type="dxa"/>
          </w:tcPr>
          <w:p w:rsidR="00000000" w:rsidRDefault="00A75214">
            <w:pPr>
              <w:jc w:val="both"/>
              <w:rPr>
                <w:rFonts w:ascii="NTTimes/Cyrillic" w:hAnsi="NTTimes/Cyrillic"/>
                <w:sz w:val="18"/>
              </w:rPr>
            </w:pPr>
            <w:r>
              <w:rPr>
                <w:rFonts w:ascii="NTTimes/Cyrillic" w:hAnsi="NTTimes/Cyrillic"/>
                <w:sz w:val="18"/>
              </w:rPr>
              <w:t>100-Г</w:t>
            </w:r>
          </w:p>
        </w:tc>
        <w:tc>
          <w:tcPr>
            <w:tcW w:w="1081" w:type="dxa"/>
          </w:tcPr>
          <w:p w:rsidR="00000000" w:rsidRDefault="00A75214">
            <w:pPr>
              <w:jc w:val="both"/>
              <w:rPr>
                <w:rFonts w:ascii="NTTimes/Cyrillic" w:hAnsi="NTTimes/Cyrillic"/>
                <w:sz w:val="18"/>
              </w:rPr>
            </w:pPr>
            <w:r>
              <w:rPr>
                <w:rFonts w:ascii="NTTimes/Cyrillic" w:hAnsi="NTTimes/Cyrillic"/>
                <w:sz w:val="18"/>
              </w:rPr>
              <w:t>101-Д</w:t>
            </w:r>
          </w:p>
        </w:tc>
        <w:tc>
          <w:tcPr>
            <w:tcW w:w="1081" w:type="dxa"/>
          </w:tcPr>
          <w:p w:rsidR="00000000" w:rsidRDefault="00A75214">
            <w:pPr>
              <w:jc w:val="both"/>
              <w:rPr>
                <w:rFonts w:ascii="NTTimes/Cyrillic" w:hAnsi="NTTimes/Cyrillic"/>
                <w:sz w:val="18"/>
              </w:rPr>
            </w:pPr>
            <w:r>
              <w:rPr>
                <w:rFonts w:ascii="NTTimes/Cyrillic" w:hAnsi="NTTimes/Cyrillic"/>
                <w:sz w:val="18"/>
              </w:rPr>
              <w:t>102-Б</w:t>
            </w:r>
          </w:p>
        </w:tc>
        <w:tc>
          <w:tcPr>
            <w:tcW w:w="1081" w:type="dxa"/>
          </w:tcPr>
          <w:p w:rsidR="00000000" w:rsidRDefault="00A75214">
            <w:pPr>
              <w:jc w:val="both"/>
              <w:rPr>
                <w:rFonts w:ascii="NTTimes/Cyrillic" w:hAnsi="NTTimes/Cyrillic"/>
                <w:sz w:val="18"/>
              </w:rPr>
            </w:pPr>
            <w:r>
              <w:rPr>
                <w:rFonts w:ascii="NTTimes/Cyrillic" w:hAnsi="NTTimes/Cyrillic"/>
                <w:sz w:val="18"/>
              </w:rPr>
              <w:t>103-Д</w:t>
            </w:r>
          </w:p>
        </w:tc>
        <w:tc>
          <w:tcPr>
            <w:tcW w:w="1081" w:type="dxa"/>
          </w:tcPr>
          <w:p w:rsidR="00000000" w:rsidRDefault="00A75214">
            <w:pPr>
              <w:jc w:val="both"/>
              <w:rPr>
                <w:rFonts w:ascii="NTTimes/Cyrillic" w:hAnsi="NTTimes/Cyrillic"/>
                <w:sz w:val="18"/>
              </w:rPr>
            </w:pPr>
            <w:r>
              <w:rPr>
                <w:rFonts w:ascii="NTTimes/Cyrillic" w:hAnsi="NTTimes/Cyrillic"/>
                <w:sz w:val="18"/>
              </w:rPr>
              <w:t>104-В</w:t>
            </w:r>
          </w:p>
        </w:tc>
        <w:tc>
          <w:tcPr>
            <w:tcW w:w="1081" w:type="dxa"/>
          </w:tcPr>
          <w:p w:rsidR="00000000" w:rsidRDefault="00A75214">
            <w:pPr>
              <w:jc w:val="both"/>
              <w:rPr>
                <w:rFonts w:ascii="NTTimes/Cyrillic" w:hAnsi="NTTimes/Cyrillic"/>
                <w:sz w:val="18"/>
              </w:rPr>
            </w:pPr>
            <w:r>
              <w:rPr>
                <w:rFonts w:ascii="NTTimes/Cyrillic" w:hAnsi="NTTimes/Cyrillic"/>
                <w:sz w:val="18"/>
              </w:rPr>
              <w:t>105-Г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106-Б</w:t>
            </w:r>
          </w:p>
        </w:tc>
        <w:tc>
          <w:tcPr>
            <w:tcW w:w="1081" w:type="dxa"/>
          </w:tcPr>
          <w:p w:rsidR="00000000" w:rsidRDefault="00A75214">
            <w:pPr>
              <w:jc w:val="both"/>
              <w:rPr>
                <w:rFonts w:ascii="NTTimes/Cyrillic" w:hAnsi="NTTimes/Cyrillic"/>
                <w:sz w:val="18"/>
              </w:rPr>
            </w:pPr>
            <w:r>
              <w:rPr>
                <w:rFonts w:ascii="NTTimes/Cyrillic" w:hAnsi="NTTimes/Cyrillic"/>
                <w:sz w:val="18"/>
              </w:rPr>
              <w:t>107-В</w:t>
            </w:r>
          </w:p>
        </w:tc>
        <w:tc>
          <w:tcPr>
            <w:tcW w:w="1081" w:type="dxa"/>
          </w:tcPr>
          <w:p w:rsidR="00000000" w:rsidRDefault="00A75214">
            <w:pPr>
              <w:jc w:val="both"/>
              <w:rPr>
                <w:rFonts w:ascii="NTTimes/Cyrillic" w:hAnsi="NTTimes/Cyrillic"/>
                <w:sz w:val="18"/>
              </w:rPr>
            </w:pPr>
            <w:r>
              <w:rPr>
                <w:rFonts w:ascii="NTTimes/Cyrillic" w:hAnsi="NTTimes/Cyrillic"/>
                <w:sz w:val="18"/>
              </w:rPr>
              <w:t>108-В</w:t>
            </w:r>
          </w:p>
        </w:tc>
        <w:tc>
          <w:tcPr>
            <w:tcW w:w="1081" w:type="dxa"/>
          </w:tcPr>
          <w:p w:rsidR="00000000" w:rsidRDefault="00A75214">
            <w:pPr>
              <w:jc w:val="both"/>
              <w:rPr>
                <w:rFonts w:ascii="NTTimes/Cyrillic" w:hAnsi="NTTimes/Cyrillic"/>
                <w:sz w:val="18"/>
              </w:rPr>
            </w:pPr>
            <w:r>
              <w:rPr>
                <w:rFonts w:ascii="NTTimes/Cyrillic" w:hAnsi="NTTimes/Cyrillic"/>
                <w:sz w:val="18"/>
              </w:rPr>
              <w:t>109-Б</w:t>
            </w:r>
          </w:p>
        </w:tc>
        <w:tc>
          <w:tcPr>
            <w:tcW w:w="1081" w:type="dxa"/>
          </w:tcPr>
          <w:p w:rsidR="00000000" w:rsidRDefault="00A75214">
            <w:pPr>
              <w:jc w:val="both"/>
              <w:rPr>
                <w:rFonts w:ascii="NTTimes/Cyrillic" w:hAnsi="NTTimes/Cyrillic"/>
                <w:sz w:val="18"/>
              </w:rPr>
            </w:pPr>
            <w:r>
              <w:rPr>
                <w:rFonts w:ascii="NTTimes/Cyrillic" w:hAnsi="NTTimes/Cyrillic"/>
                <w:sz w:val="18"/>
              </w:rPr>
              <w:t>110-Г</w:t>
            </w:r>
          </w:p>
        </w:tc>
        <w:tc>
          <w:tcPr>
            <w:tcW w:w="1081" w:type="dxa"/>
          </w:tcPr>
          <w:p w:rsidR="00000000" w:rsidRDefault="00A75214">
            <w:pPr>
              <w:jc w:val="both"/>
              <w:rPr>
                <w:rFonts w:ascii="NTTimes/Cyrillic" w:hAnsi="NTTimes/Cyrillic"/>
                <w:sz w:val="18"/>
              </w:rPr>
            </w:pPr>
            <w:r>
              <w:rPr>
                <w:rFonts w:ascii="NTTimes/Cyrillic" w:hAnsi="NTTimes/Cyrillic"/>
                <w:sz w:val="18"/>
              </w:rPr>
              <w:t>111-Д</w:t>
            </w:r>
          </w:p>
        </w:tc>
        <w:tc>
          <w:tcPr>
            <w:tcW w:w="1081" w:type="dxa"/>
          </w:tcPr>
          <w:p w:rsidR="00000000" w:rsidRDefault="00A75214">
            <w:pPr>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113-А</w:t>
            </w:r>
          </w:p>
        </w:tc>
        <w:tc>
          <w:tcPr>
            <w:tcW w:w="1081" w:type="dxa"/>
          </w:tcPr>
          <w:p w:rsidR="00000000" w:rsidRDefault="00A75214">
            <w:pPr>
              <w:jc w:val="both"/>
              <w:rPr>
                <w:rFonts w:ascii="NTTimes/Cyrillic" w:hAnsi="NTTimes/Cyrillic"/>
                <w:sz w:val="18"/>
              </w:rPr>
            </w:pPr>
            <w:r>
              <w:rPr>
                <w:rFonts w:ascii="NTTimes/Cyrillic" w:hAnsi="NTTimes/Cyrillic"/>
                <w:sz w:val="18"/>
              </w:rPr>
              <w:t>114-Б</w:t>
            </w:r>
          </w:p>
        </w:tc>
        <w:tc>
          <w:tcPr>
            <w:tcW w:w="1081" w:type="dxa"/>
          </w:tcPr>
          <w:p w:rsidR="00000000" w:rsidRDefault="00A75214">
            <w:pPr>
              <w:jc w:val="both"/>
              <w:rPr>
                <w:rFonts w:ascii="NTTimes/Cyrillic" w:hAnsi="NTTimes/Cyrillic"/>
                <w:sz w:val="18"/>
              </w:rPr>
            </w:pPr>
            <w:r>
              <w:rPr>
                <w:rFonts w:ascii="NTTimes/Cyrillic" w:hAnsi="NTTimes/Cyrillic"/>
                <w:sz w:val="18"/>
              </w:rPr>
              <w:t>115-Д</w:t>
            </w:r>
          </w:p>
        </w:tc>
        <w:tc>
          <w:tcPr>
            <w:tcW w:w="1081" w:type="dxa"/>
          </w:tcPr>
          <w:p w:rsidR="00000000" w:rsidRDefault="00A75214">
            <w:pPr>
              <w:jc w:val="both"/>
              <w:rPr>
                <w:rFonts w:ascii="NTTimes/Cyrillic" w:hAnsi="NTTimes/Cyrillic"/>
                <w:sz w:val="18"/>
              </w:rPr>
            </w:pPr>
            <w:r>
              <w:rPr>
                <w:rFonts w:ascii="NTTimes/Cyrillic" w:hAnsi="NTTimes/Cyrillic"/>
                <w:sz w:val="18"/>
              </w:rPr>
              <w:t>116-Г</w:t>
            </w:r>
          </w:p>
        </w:tc>
        <w:tc>
          <w:tcPr>
            <w:tcW w:w="1081" w:type="dxa"/>
          </w:tcPr>
          <w:p w:rsidR="00000000" w:rsidRDefault="00A75214">
            <w:pPr>
              <w:jc w:val="both"/>
              <w:rPr>
                <w:rFonts w:ascii="NTTimes/Cyrillic" w:hAnsi="NTTimes/Cyrillic"/>
                <w:sz w:val="18"/>
              </w:rPr>
            </w:pPr>
            <w:r>
              <w:rPr>
                <w:rFonts w:ascii="NTTimes/Cyrillic" w:hAnsi="NTTimes/Cyrillic"/>
                <w:sz w:val="18"/>
              </w:rPr>
              <w:t>117-Б</w:t>
            </w:r>
          </w:p>
        </w:tc>
        <w:tc>
          <w:tcPr>
            <w:tcW w:w="1081" w:type="dxa"/>
          </w:tcPr>
          <w:p w:rsidR="00000000" w:rsidRDefault="00A75214">
            <w:pPr>
              <w:jc w:val="both"/>
              <w:rPr>
                <w:rFonts w:ascii="NTTimes/Cyrillic" w:hAnsi="NTTimes/Cyrillic"/>
                <w:sz w:val="18"/>
              </w:rPr>
            </w:pPr>
            <w:r>
              <w:rPr>
                <w:rFonts w:ascii="NTTimes/Cyrillic" w:hAnsi="NTTimes/Cyrillic"/>
                <w:sz w:val="18"/>
              </w:rPr>
              <w:t>118-А</w:t>
            </w:r>
          </w:p>
        </w:tc>
        <w:tc>
          <w:tcPr>
            <w:tcW w:w="1081" w:type="dxa"/>
          </w:tcPr>
          <w:p w:rsidR="00000000" w:rsidRDefault="00A75214">
            <w:pPr>
              <w:jc w:val="both"/>
              <w:rPr>
                <w:rFonts w:ascii="NTTimes/Cyrillic" w:hAnsi="NTTimes/Cyrillic"/>
                <w:sz w:val="18"/>
              </w:rPr>
            </w:pPr>
            <w:r>
              <w:rPr>
                <w:rFonts w:ascii="NTTimes/Cyrillic" w:hAnsi="NTTimes/Cyrillic"/>
                <w:sz w:val="18"/>
              </w:rPr>
              <w:t>119-Б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120-Б</w:t>
            </w:r>
          </w:p>
        </w:tc>
        <w:tc>
          <w:tcPr>
            <w:tcW w:w="1081" w:type="dxa"/>
          </w:tcPr>
          <w:p w:rsidR="00000000" w:rsidRDefault="00A75214">
            <w:pPr>
              <w:jc w:val="both"/>
              <w:rPr>
                <w:rFonts w:ascii="NTTimes/Cyrillic" w:hAnsi="NTTimes/Cyrillic"/>
                <w:sz w:val="18"/>
              </w:rPr>
            </w:pPr>
            <w:r>
              <w:rPr>
                <w:rFonts w:ascii="NTTimes/Cyrillic" w:hAnsi="NTTimes/Cyrillic"/>
                <w:sz w:val="18"/>
              </w:rPr>
              <w:t>121-В</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15)Детская хирургия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001-В</w:t>
            </w:r>
          </w:p>
        </w:tc>
        <w:tc>
          <w:tcPr>
            <w:tcW w:w="1081" w:type="dxa"/>
          </w:tcPr>
          <w:p w:rsidR="00000000" w:rsidRDefault="00A75214">
            <w:pPr>
              <w:jc w:val="both"/>
              <w:rPr>
                <w:rFonts w:ascii="NTTimes/Cyrillic" w:hAnsi="NTTimes/Cyrillic"/>
                <w:sz w:val="18"/>
              </w:rPr>
            </w:pPr>
            <w:r>
              <w:rPr>
                <w:rFonts w:ascii="NTTimes/Cyrillic" w:hAnsi="NTTimes/Cyrillic"/>
                <w:sz w:val="18"/>
              </w:rPr>
              <w:t>002-Б</w:t>
            </w:r>
          </w:p>
        </w:tc>
        <w:tc>
          <w:tcPr>
            <w:tcW w:w="1081" w:type="dxa"/>
          </w:tcPr>
          <w:p w:rsidR="00000000" w:rsidRDefault="00A75214">
            <w:pPr>
              <w:jc w:val="both"/>
              <w:rPr>
                <w:rFonts w:ascii="NTTimes/Cyrillic" w:hAnsi="NTTimes/Cyrillic"/>
                <w:sz w:val="18"/>
              </w:rPr>
            </w:pPr>
            <w:r>
              <w:rPr>
                <w:rFonts w:ascii="NTTimes/Cyrillic" w:hAnsi="NTTimes/Cyrillic"/>
                <w:sz w:val="18"/>
              </w:rPr>
              <w:t>003-Г</w:t>
            </w:r>
          </w:p>
        </w:tc>
        <w:tc>
          <w:tcPr>
            <w:tcW w:w="1081" w:type="dxa"/>
          </w:tcPr>
          <w:p w:rsidR="00000000" w:rsidRDefault="00A75214">
            <w:pPr>
              <w:jc w:val="both"/>
              <w:rPr>
                <w:rFonts w:ascii="NTTimes/Cyrillic" w:hAnsi="NTTimes/Cyrillic"/>
                <w:sz w:val="18"/>
              </w:rPr>
            </w:pPr>
            <w:r>
              <w:rPr>
                <w:rFonts w:ascii="NTTimes/Cyrillic" w:hAnsi="NTTimes/Cyrillic"/>
                <w:sz w:val="18"/>
              </w:rPr>
              <w:t>004-В</w:t>
            </w:r>
          </w:p>
        </w:tc>
        <w:tc>
          <w:tcPr>
            <w:tcW w:w="1081" w:type="dxa"/>
          </w:tcPr>
          <w:p w:rsidR="00000000" w:rsidRDefault="00A75214">
            <w:pPr>
              <w:jc w:val="both"/>
              <w:rPr>
                <w:rFonts w:ascii="NTTimes/Cyrillic" w:hAnsi="NTTimes/Cyrillic"/>
                <w:sz w:val="18"/>
              </w:rPr>
            </w:pPr>
            <w:r>
              <w:rPr>
                <w:rFonts w:ascii="NTTimes/Cyrillic" w:hAnsi="NTTimes/Cyrillic"/>
                <w:sz w:val="18"/>
              </w:rPr>
              <w:t>005-А</w:t>
            </w:r>
          </w:p>
        </w:tc>
        <w:tc>
          <w:tcPr>
            <w:tcW w:w="1081" w:type="dxa"/>
          </w:tcPr>
          <w:p w:rsidR="00000000" w:rsidRDefault="00A75214">
            <w:pPr>
              <w:jc w:val="both"/>
              <w:rPr>
                <w:rFonts w:ascii="NTTimes/Cyrillic" w:hAnsi="NTTimes/Cyrillic"/>
                <w:sz w:val="18"/>
              </w:rPr>
            </w:pPr>
            <w:r>
              <w:rPr>
                <w:rFonts w:ascii="NTTimes/Cyrillic" w:hAnsi="NTTimes/Cyrillic"/>
                <w:sz w:val="18"/>
              </w:rPr>
              <w:t>006-В</w:t>
            </w:r>
          </w:p>
        </w:tc>
        <w:tc>
          <w:tcPr>
            <w:tcW w:w="1081" w:type="dxa"/>
          </w:tcPr>
          <w:p w:rsidR="00000000" w:rsidRDefault="00A75214">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008-Г</w:t>
            </w:r>
          </w:p>
        </w:tc>
        <w:tc>
          <w:tcPr>
            <w:tcW w:w="1081" w:type="dxa"/>
          </w:tcPr>
          <w:p w:rsidR="00000000" w:rsidRDefault="00A75214">
            <w:pPr>
              <w:jc w:val="both"/>
              <w:rPr>
                <w:rFonts w:ascii="NTTimes/Cyrillic" w:hAnsi="NTTimes/Cyrillic"/>
                <w:sz w:val="18"/>
              </w:rPr>
            </w:pPr>
            <w:r>
              <w:rPr>
                <w:rFonts w:ascii="NTTimes/Cyrillic" w:hAnsi="NTTimes/Cyrillic"/>
                <w:sz w:val="18"/>
              </w:rPr>
              <w:t>009-Б</w:t>
            </w:r>
          </w:p>
        </w:tc>
        <w:tc>
          <w:tcPr>
            <w:tcW w:w="1081" w:type="dxa"/>
          </w:tcPr>
          <w:p w:rsidR="00000000" w:rsidRDefault="00A75214">
            <w:pPr>
              <w:jc w:val="both"/>
              <w:rPr>
                <w:rFonts w:ascii="NTTimes/Cyrillic" w:hAnsi="NTTimes/Cyrillic"/>
                <w:sz w:val="18"/>
              </w:rPr>
            </w:pPr>
            <w:r>
              <w:rPr>
                <w:rFonts w:ascii="NTTimes/Cyrillic" w:hAnsi="NTTimes/Cyrillic"/>
                <w:sz w:val="18"/>
              </w:rPr>
              <w:t>010-А</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012-А</w:t>
            </w:r>
          </w:p>
        </w:tc>
        <w:tc>
          <w:tcPr>
            <w:tcW w:w="1081" w:type="dxa"/>
          </w:tcPr>
          <w:p w:rsidR="00000000" w:rsidRDefault="00A75214">
            <w:pPr>
              <w:jc w:val="both"/>
              <w:rPr>
                <w:rFonts w:ascii="NTTimes/Cyrillic" w:hAnsi="NTTimes/Cyrillic"/>
                <w:sz w:val="18"/>
              </w:rPr>
            </w:pPr>
            <w:r>
              <w:rPr>
                <w:rFonts w:ascii="NTTimes/Cyrillic" w:hAnsi="NTTimes/Cyrillic"/>
                <w:sz w:val="18"/>
              </w:rPr>
              <w:t>013-Б</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015-Г</w:t>
            </w:r>
          </w:p>
        </w:tc>
        <w:tc>
          <w:tcPr>
            <w:tcW w:w="1081" w:type="dxa"/>
          </w:tcPr>
          <w:p w:rsidR="00000000" w:rsidRDefault="00A75214">
            <w:pPr>
              <w:jc w:val="both"/>
              <w:rPr>
                <w:rFonts w:ascii="NTTimes/Cyrillic" w:hAnsi="NTTimes/Cyrillic"/>
                <w:sz w:val="18"/>
              </w:rPr>
            </w:pPr>
            <w:r>
              <w:rPr>
                <w:rFonts w:ascii="NTTimes/Cyrillic" w:hAnsi="NTTimes/Cyrillic"/>
                <w:sz w:val="18"/>
              </w:rPr>
              <w:t>016-Б</w:t>
            </w:r>
          </w:p>
        </w:tc>
        <w:tc>
          <w:tcPr>
            <w:tcW w:w="1081" w:type="dxa"/>
          </w:tcPr>
          <w:p w:rsidR="00000000" w:rsidRDefault="00A75214">
            <w:pPr>
              <w:jc w:val="both"/>
              <w:rPr>
                <w:rFonts w:ascii="NTTimes/Cyrillic" w:hAnsi="NTTimes/Cyrillic"/>
                <w:sz w:val="18"/>
              </w:rPr>
            </w:pPr>
            <w:r>
              <w:rPr>
                <w:rFonts w:ascii="NTTimes/Cyrillic" w:hAnsi="NTTimes/Cyrillic"/>
                <w:sz w:val="18"/>
              </w:rPr>
              <w:t>017-В</w:t>
            </w:r>
          </w:p>
        </w:tc>
        <w:tc>
          <w:tcPr>
            <w:tcW w:w="1081" w:type="dxa"/>
          </w:tcPr>
          <w:p w:rsidR="00000000" w:rsidRDefault="00A75214">
            <w:pPr>
              <w:jc w:val="both"/>
              <w:rPr>
                <w:rFonts w:ascii="NTTimes/Cyrillic" w:hAnsi="NTTimes/Cyrillic"/>
                <w:sz w:val="18"/>
              </w:rPr>
            </w:pPr>
            <w:r>
              <w:rPr>
                <w:rFonts w:ascii="NTTimes/Cyrillic" w:hAnsi="NTTimes/Cyrillic"/>
                <w:sz w:val="18"/>
              </w:rPr>
              <w:t>018-В</w:t>
            </w:r>
          </w:p>
        </w:tc>
        <w:tc>
          <w:tcPr>
            <w:tcW w:w="1081" w:type="dxa"/>
          </w:tcPr>
          <w:p w:rsidR="00000000" w:rsidRDefault="00A75214">
            <w:pPr>
              <w:jc w:val="both"/>
              <w:rPr>
                <w:rFonts w:ascii="NTTimes/Cyrillic" w:hAnsi="NTTimes/Cyrillic"/>
                <w:sz w:val="18"/>
              </w:rPr>
            </w:pPr>
            <w:r>
              <w:rPr>
                <w:rFonts w:ascii="NTTimes/Cyrillic" w:hAnsi="NTTimes/Cyrillic"/>
                <w:sz w:val="18"/>
              </w:rPr>
              <w:t>019-А</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022-А</w:t>
            </w:r>
          </w:p>
        </w:tc>
        <w:tc>
          <w:tcPr>
            <w:tcW w:w="1081" w:type="dxa"/>
          </w:tcPr>
          <w:p w:rsidR="00000000" w:rsidRDefault="00A75214">
            <w:pPr>
              <w:jc w:val="both"/>
              <w:rPr>
                <w:rFonts w:ascii="NTTimes/Cyrillic" w:hAnsi="NTTimes/Cyrillic"/>
                <w:sz w:val="18"/>
              </w:rPr>
            </w:pPr>
            <w:r>
              <w:rPr>
                <w:rFonts w:ascii="NTTimes/Cyrillic" w:hAnsi="NTTimes/Cyrillic"/>
                <w:sz w:val="18"/>
              </w:rPr>
              <w:t>023-А</w:t>
            </w:r>
          </w:p>
        </w:tc>
        <w:tc>
          <w:tcPr>
            <w:tcW w:w="1081" w:type="dxa"/>
          </w:tcPr>
          <w:p w:rsidR="00000000" w:rsidRDefault="00A75214">
            <w:pPr>
              <w:jc w:val="both"/>
              <w:rPr>
                <w:rFonts w:ascii="NTTimes/Cyrillic" w:hAnsi="NTTimes/Cyrillic"/>
                <w:sz w:val="18"/>
              </w:rPr>
            </w:pPr>
            <w:r>
              <w:rPr>
                <w:rFonts w:ascii="NTTimes/Cyrillic" w:hAnsi="NTTimes/Cyrillic"/>
                <w:sz w:val="18"/>
              </w:rPr>
              <w:t>024-В</w:t>
            </w:r>
          </w:p>
        </w:tc>
        <w:tc>
          <w:tcPr>
            <w:tcW w:w="1081" w:type="dxa"/>
          </w:tcPr>
          <w:p w:rsidR="00000000" w:rsidRDefault="00A75214">
            <w:pPr>
              <w:jc w:val="both"/>
              <w:rPr>
                <w:rFonts w:ascii="NTTimes/Cyrillic" w:hAnsi="NTTimes/Cyrillic"/>
                <w:sz w:val="18"/>
              </w:rPr>
            </w:pPr>
            <w:r>
              <w:rPr>
                <w:rFonts w:ascii="NTTimes/Cyrillic" w:hAnsi="NTTimes/Cyrillic"/>
                <w:sz w:val="18"/>
              </w:rPr>
              <w:t>025-А</w:t>
            </w:r>
          </w:p>
        </w:tc>
        <w:tc>
          <w:tcPr>
            <w:tcW w:w="1081" w:type="dxa"/>
          </w:tcPr>
          <w:p w:rsidR="00000000" w:rsidRDefault="00A75214">
            <w:pPr>
              <w:jc w:val="both"/>
              <w:rPr>
                <w:rFonts w:ascii="NTTimes/Cyrillic" w:hAnsi="NTTimes/Cyrillic"/>
                <w:sz w:val="18"/>
              </w:rPr>
            </w:pPr>
            <w:r>
              <w:rPr>
                <w:rFonts w:ascii="NTTimes/Cyrillic" w:hAnsi="NTTimes/Cyrillic"/>
                <w:sz w:val="18"/>
              </w:rPr>
              <w:t>026-В</w:t>
            </w:r>
          </w:p>
        </w:tc>
        <w:tc>
          <w:tcPr>
            <w:tcW w:w="1081" w:type="dxa"/>
          </w:tcPr>
          <w:p w:rsidR="00000000" w:rsidRDefault="00A75214">
            <w:pPr>
              <w:jc w:val="both"/>
              <w:rPr>
                <w:rFonts w:ascii="NTTimes/Cyrillic" w:hAnsi="NTTimes/Cyrillic"/>
                <w:sz w:val="18"/>
              </w:rPr>
            </w:pPr>
            <w:r>
              <w:rPr>
                <w:rFonts w:ascii="NTTimes/Cyrillic" w:hAnsi="NTTimes/Cyrillic"/>
                <w:sz w:val="18"/>
              </w:rPr>
              <w:t>027-Г</w:t>
            </w:r>
          </w:p>
        </w:tc>
        <w:tc>
          <w:tcPr>
            <w:tcW w:w="1081" w:type="dxa"/>
          </w:tcPr>
          <w:p w:rsidR="00000000" w:rsidRDefault="00A75214">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030-В</w:t>
            </w:r>
          </w:p>
        </w:tc>
        <w:tc>
          <w:tcPr>
            <w:tcW w:w="1081" w:type="dxa"/>
          </w:tcPr>
          <w:p w:rsidR="00000000" w:rsidRDefault="00A75214">
            <w:pPr>
              <w:jc w:val="both"/>
              <w:rPr>
                <w:rFonts w:ascii="NTTimes/Cyrillic" w:hAnsi="NTTimes/Cyrillic"/>
                <w:sz w:val="18"/>
              </w:rPr>
            </w:pPr>
            <w:r>
              <w:rPr>
                <w:rFonts w:ascii="NTTimes/Cyrillic" w:hAnsi="NTTimes/Cyrillic"/>
                <w:sz w:val="18"/>
              </w:rPr>
              <w:t>031-Г</w:t>
            </w:r>
          </w:p>
        </w:tc>
        <w:tc>
          <w:tcPr>
            <w:tcW w:w="1081" w:type="dxa"/>
          </w:tcPr>
          <w:p w:rsidR="00000000" w:rsidRDefault="00A75214">
            <w:pPr>
              <w:jc w:val="both"/>
              <w:rPr>
                <w:rFonts w:ascii="NTTimes/Cyrillic" w:hAnsi="NTTimes/Cyrillic"/>
                <w:sz w:val="18"/>
              </w:rPr>
            </w:pPr>
            <w:r>
              <w:rPr>
                <w:rFonts w:ascii="NTTimes/Cyrillic" w:hAnsi="NTTimes/Cyrillic"/>
                <w:sz w:val="18"/>
              </w:rPr>
              <w:t>032-Г</w:t>
            </w:r>
          </w:p>
        </w:tc>
        <w:tc>
          <w:tcPr>
            <w:tcW w:w="1081" w:type="dxa"/>
          </w:tcPr>
          <w:p w:rsidR="00000000" w:rsidRDefault="00A75214">
            <w:pPr>
              <w:jc w:val="both"/>
              <w:rPr>
                <w:rFonts w:ascii="NTTimes/Cyrillic" w:hAnsi="NTTimes/Cyrillic"/>
                <w:sz w:val="18"/>
              </w:rPr>
            </w:pPr>
            <w:r>
              <w:rPr>
                <w:rFonts w:ascii="NTTimes/Cyrillic" w:hAnsi="NTTimes/Cyrillic"/>
                <w:sz w:val="18"/>
              </w:rPr>
              <w:t>033-В</w:t>
            </w:r>
          </w:p>
        </w:tc>
        <w:tc>
          <w:tcPr>
            <w:tcW w:w="1081" w:type="dxa"/>
          </w:tcPr>
          <w:p w:rsidR="00000000" w:rsidRDefault="00A75214">
            <w:pPr>
              <w:jc w:val="both"/>
              <w:rPr>
                <w:rFonts w:ascii="NTTimes/Cyrillic" w:hAnsi="NTTimes/Cyrillic"/>
                <w:sz w:val="18"/>
              </w:rPr>
            </w:pPr>
            <w:r>
              <w:rPr>
                <w:rFonts w:ascii="NTTimes/Cyrillic" w:hAnsi="NTTimes/Cyrillic"/>
                <w:sz w:val="18"/>
              </w:rPr>
              <w:t>034-Г</w:t>
            </w:r>
          </w:p>
        </w:tc>
        <w:tc>
          <w:tcPr>
            <w:tcW w:w="1081" w:type="dxa"/>
          </w:tcPr>
          <w:p w:rsidR="00000000" w:rsidRDefault="00A75214">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lastRenderedPageBreak/>
              <w:t>036-Г</w:t>
            </w:r>
          </w:p>
        </w:tc>
        <w:tc>
          <w:tcPr>
            <w:tcW w:w="1081" w:type="dxa"/>
          </w:tcPr>
          <w:p w:rsidR="00000000" w:rsidRDefault="00A75214">
            <w:pPr>
              <w:jc w:val="both"/>
              <w:rPr>
                <w:rFonts w:ascii="NTTimes/Cyrillic" w:hAnsi="NTTimes/Cyrillic"/>
                <w:sz w:val="18"/>
              </w:rPr>
            </w:pPr>
            <w:r>
              <w:rPr>
                <w:rFonts w:ascii="NTTimes/Cyrillic" w:hAnsi="NTTimes/Cyrillic"/>
                <w:sz w:val="18"/>
              </w:rPr>
              <w:t>037-Б</w:t>
            </w:r>
          </w:p>
        </w:tc>
        <w:tc>
          <w:tcPr>
            <w:tcW w:w="1081" w:type="dxa"/>
          </w:tcPr>
          <w:p w:rsidR="00000000" w:rsidRDefault="00A75214">
            <w:pPr>
              <w:jc w:val="both"/>
              <w:rPr>
                <w:rFonts w:ascii="NTTimes/Cyrillic" w:hAnsi="NTTimes/Cyrillic"/>
                <w:sz w:val="18"/>
              </w:rPr>
            </w:pPr>
            <w:r>
              <w:rPr>
                <w:rFonts w:ascii="NTTimes/Cyrillic" w:hAnsi="NTTimes/Cyrillic"/>
                <w:sz w:val="18"/>
              </w:rPr>
              <w:t>038-В</w:t>
            </w:r>
          </w:p>
        </w:tc>
        <w:tc>
          <w:tcPr>
            <w:tcW w:w="1081" w:type="dxa"/>
          </w:tcPr>
          <w:p w:rsidR="00000000" w:rsidRDefault="00A75214">
            <w:pPr>
              <w:jc w:val="both"/>
              <w:rPr>
                <w:rFonts w:ascii="NTTimes/Cyrillic" w:hAnsi="NTTimes/Cyrillic"/>
                <w:sz w:val="18"/>
              </w:rPr>
            </w:pPr>
            <w:r>
              <w:rPr>
                <w:rFonts w:ascii="NTTimes/Cyrillic" w:hAnsi="NTTimes/Cyrillic"/>
                <w:sz w:val="18"/>
              </w:rPr>
              <w:t>039-Б</w:t>
            </w:r>
          </w:p>
        </w:tc>
        <w:tc>
          <w:tcPr>
            <w:tcW w:w="1081" w:type="dxa"/>
          </w:tcPr>
          <w:p w:rsidR="00000000" w:rsidRDefault="00A75214">
            <w:pPr>
              <w:jc w:val="both"/>
              <w:rPr>
                <w:rFonts w:ascii="NTTimes/Cyrillic" w:hAnsi="NTTimes/Cyrillic"/>
                <w:sz w:val="18"/>
              </w:rPr>
            </w:pPr>
            <w:r>
              <w:rPr>
                <w:rFonts w:ascii="NTTimes/Cyrillic" w:hAnsi="NTTimes/Cyrillic"/>
                <w:sz w:val="18"/>
              </w:rPr>
              <w:t>040-Г</w:t>
            </w:r>
          </w:p>
        </w:tc>
        <w:tc>
          <w:tcPr>
            <w:tcW w:w="1081" w:type="dxa"/>
          </w:tcPr>
          <w:p w:rsidR="00000000" w:rsidRDefault="00A75214">
            <w:pPr>
              <w:jc w:val="both"/>
              <w:rPr>
                <w:rFonts w:ascii="NTTimes/Cyrillic" w:hAnsi="NTTimes/Cyrillic"/>
                <w:sz w:val="18"/>
              </w:rPr>
            </w:pPr>
            <w:r>
              <w:rPr>
                <w:rFonts w:ascii="NTTimes/Cyrillic" w:hAnsi="NTTimes/Cyrillic"/>
                <w:sz w:val="18"/>
              </w:rPr>
              <w:t>041-В</w:t>
            </w:r>
          </w:p>
        </w:tc>
        <w:tc>
          <w:tcPr>
            <w:tcW w:w="1081" w:type="dxa"/>
          </w:tcPr>
          <w:p w:rsidR="00000000" w:rsidRDefault="00A75214">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043-В</w:t>
            </w:r>
          </w:p>
        </w:tc>
        <w:tc>
          <w:tcPr>
            <w:tcW w:w="1081" w:type="dxa"/>
          </w:tcPr>
          <w:p w:rsidR="00000000" w:rsidRDefault="00A75214">
            <w:pPr>
              <w:jc w:val="both"/>
              <w:rPr>
                <w:rFonts w:ascii="NTTimes/Cyrillic" w:hAnsi="NTTimes/Cyrillic"/>
                <w:sz w:val="18"/>
              </w:rPr>
            </w:pPr>
            <w:r>
              <w:rPr>
                <w:rFonts w:ascii="NTTimes/Cyrillic" w:hAnsi="NTTimes/Cyrillic"/>
                <w:sz w:val="18"/>
              </w:rPr>
              <w:t>044-Б</w:t>
            </w:r>
          </w:p>
        </w:tc>
        <w:tc>
          <w:tcPr>
            <w:tcW w:w="1081" w:type="dxa"/>
          </w:tcPr>
          <w:p w:rsidR="00000000" w:rsidRDefault="00A75214">
            <w:pPr>
              <w:jc w:val="both"/>
              <w:rPr>
                <w:rFonts w:ascii="NTTimes/Cyrillic" w:hAnsi="NTTimes/Cyrillic"/>
                <w:sz w:val="18"/>
              </w:rPr>
            </w:pPr>
            <w:r>
              <w:rPr>
                <w:rFonts w:ascii="NTTimes/Cyrillic" w:hAnsi="NTTimes/Cyrillic"/>
                <w:sz w:val="18"/>
              </w:rPr>
              <w:t>045-Б</w:t>
            </w:r>
          </w:p>
        </w:tc>
        <w:tc>
          <w:tcPr>
            <w:tcW w:w="1081" w:type="dxa"/>
          </w:tcPr>
          <w:p w:rsidR="00000000" w:rsidRDefault="00A75214">
            <w:pPr>
              <w:jc w:val="both"/>
              <w:rPr>
                <w:rFonts w:ascii="NTTimes/Cyrillic" w:hAnsi="NTTimes/Cyrillic"/>
                <w:sz w:val="18"/>
              </w:rPr>
            </w:pPr>
            <w:r>
              <w:rPr>
                <w:rFonts w:ascii="NTTimes/Cyrillic" w:hAnsi="NTTimes/Cyrillic"/>
                <w:sz w:val="18"/>
              </w:rPr>
              <w:t>046-А</w:t>
            </w:r>
          </w:p>
        </w:tc>
        <w:tc>
          <w:tcPr>
            <w:tcW w:w="1081" w:type="dxa"/>
          </w:tcPr>
          <w:p w:rsidR="00000000" w:rsidRDefault="00A75214">
            <w:pPr>
              <w:jc w:val="both"/>
              <w:rPr>
                <w:rFonts w:ascii="NTTimes/Cyrillic" w:hAnsi="NTTimes/Cyrillic"/>
                <w:sz w:val="18"/>
              </w:rPr>
            </w:pPr>
            <w:r>
              <w:rPr>
                <w:rFonts w:ascii="NTTimes/Cyrillic" w:hAnsi="NTTimes/Cyrillic"/>
                <w:sz w:val="18"/>
              </w:rPr>
              <w:t>047-Б</w:t>
            </w:r>
          </w:p>
        </w:tc>
        <w:tc>
          <w:tcPr>
            <w:tcW w:w="1081" w:type="dxa"/>
          </w:tcPr>
          <w:p w:rsidR="00000000" w:rsidRDefault="00A75214">
            <w:pPr>
              <w:jc w:val="both"/>
              <w:rPr>
                <w:rFonts w:ascii="NTTimes/Cyrillic" w:hAnsi="NTTimes/Cyrillic"/>
                <w:sz w:val="18"/>
              </w:rPr>
            </w:pPr>
            <w:r>
              <w:rPr>
                <w:rFonts w:ascii="NTTimes/Cyrillic" w:hAnsi="NTTimes/Cyrillic"/>
                <w:sz w:val="18"/>
              </w:rPr>
              <w:t>048-В</w:t>
            </w:r>
          </w:p>
        </w:tc>
        <w:tc>
          <w:tcPr>
            <w:tcW w:w="1081" w:type="dxa"/>
          </w:tcPr>
          <w:p w:rsidR="00000000" w:rsidRDefault="00A75214">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050-В</w:t>
            </w:r>
          </w:p>
        </w:tc>
        <w:tc>
          <w:tcPr>
            <w:tcW w:w="1081" w:type="dxa"/>
          </w:tcPr>
          <w:p w:rsidR="00000000" w:rsidRDefault="00A75214">
            <w:pPr>
              <w:jc w:val="both"/>
              <w:rPr>
                <w:rFonts w:ascii="NTTimes/Cyrillic" w:hAnsi="NTTimes/Cyrillic"/>
                <w:sz w:val="18"/>
              </w:rPr>
            </w:pPr>
            <w:r>
              <w:rPr>
                <w:rFonts w:ascii="NTTimes/Cyrillic" w:hAnsi="NTTimes/Cyrillic"/>
                <w:sz w:val="18"/>
              </w:rPr>
              <w:t>051-А</w:t>
            </w:r>
          </w:p>
        </w:tc>
        <w:tc>
          <w:tcPr>
            <w:tcW w:w="1081" w:type="dxa"/>
          </w:tcPr>
          <w:p w:rsidR="00000000" w:rsidRDefault="00A75214">
            <w:pPr>
              <w:jc w:val="both"/>
              <w:rPr>
                <w:rFonts w:ascii="NTTimes/Cyrillic" w:hAnsi="NTTimes/Cyrillic"/>
                <w:sz w:val="18"/>
              </w:rPr>
            </w:pPr>
            <w:r>
              <w:rPr>
                <w:rFonts w:ascii="NTTimes/Cyrillic" w:hAnsi="NTTimes/Cyrillic"/>
                <w:sz w:val="18"/>
              </w:rPr>
              <w:t>052-Б</w:t>
            </w:r>
          </w:p>
        </w:tc>
        <w:tc>
          <w:tcPr>
            <w:tcW w:w="1081" w:type="dxa"/>
          </w:tcPr>
          <w:p w:rsidR="00000000" w:rsidRDefault="00A75214">
            <w:pPr>
              <w:jc w:val="both"/>
              <w:rPr>
                <w:rFonts w:ascii="NTTimes/Cyrillic" w:hAnsi="NTTimes/Cyrillic"/>
                <w:sz w:val="18"/>
              </w:rPr>
            </w:pPr>
            <w:r>
              <w:rPr>
                <w:rFonts w:ascii="NTTimes/Cyrillic" w:hAnsi="NTTimes/Cyrillic"/>
                <w:sz w:val="18"/>
              </w:rPr>
              <w:t>053-А</w:t>
            </w:r>
          </w:p>
        </w:tc>
        <w:tc>
          <w:tcPr>
            <w:tcW w:w="1081" w:type="dxa"/>
          </w:tcPr>
          <w:p w:rsidR="00000000" w:rsidRDefault="00A75214">
            <w:pPr>
              <w:jc w:val="both"/>
              <w:rPr>
                <w:rFonts w:ascii="NTTimes/Cyrillic" w:hAnsi="NTTimes/Cyrillic"/>
                <w:sz w:val="18"/>
              </w:rPr>
            </w:pPr>
            <w:r>
              <w:rPr>
                <w:rFonts w:ascii="NTTimes/Cyrillic" w:hAnsi="NTTimes/Cyrillic"/>
                <w:sz w:val="18"/>
              </w:rPr>
              <w:t>054-В</w:t>
            </w:r>
          </w:p>
        </w:tc>
        <w:tc>
          <w:tcPr>
            <w:tcW w:w="1081" w:type="dxa"/>
          </w:tcPr>
          <w:p w:rsidR="00000000" w:rsidRDefault="00A75214">
            <w:pPr>
              <w:jc w:val="both"/>
              <w:rPr>
                <w:rFonts w:ascii="NTTimes/Cyrillic" w:hAnsi="NTTimes/Cyrillic"/>
                <w:sz w:val="18"/>
              </w:rPr>
            </w:pPr>
            <w:r>
              <w:rPr>
                <w:rFonts w:ascii="NTTimes/Cyrillic" w:hAnsi="NTTimes/Cyrillic"/>
                <w:sz w:val="18"/>
              </w:rPr>
              <w:t>055-В</w:t>
            </w:r>
          </w:p>
        </w:tc>
        <w:tc>
          <w:tcPr>
            <w:tcW w:w="1081" w:type="dxa"/>
          </w:tcPr>
          <w:p w:rsidR="00000000" w:rsidRDefault="00A75214">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057-В</w:t>
            </w:r>
          </w:p>
        </w:tc>
        <w:tc>
          <w:tcPr>
            <w:tcW w:w="1081" w:type="dxa"/>
          </w:tcPr>
          <w:p w:rsidR="00000000" w:rsidRDefault="00A75214">
            <w:pPr>
              <w:jc w:val="both"/>
              <w:rPr>
                <w:rFonts w:ascii="NTTimes/Cyrillic" w:hAnsi="NTTimes/Cyrillic"/>
                <w:sz w:val="18"/>
              </w:rPr>
            </w:pPr>
            <w:r>
              <w:rPr>
                <w:rFonts w:ascii="NTTimes/Cyrillic" w:hAnsi="NTTimes/Cyrillic"/>
                <w:sz w:val="18"/>
              </w:rPr>
              <w:t>058-В</w:t>
            </w:r>
          </w:p>
        </w:tc>
        <w:tc>
          <w:tcPr>
            <w:tcW w:w="1081" w:type="dxa"/>
          </w:tcPr>
          <w:p w:rsidR="00000000" w:rsidRDefault="00A75214">
            <w:pPr>
              <w:jc w:val="both"/>
              <w:rPr>
                <w:rFonts w:ascii="NTTimes/Cyrillic" w:hAnsi="NTTimes/Cyrillic"/>
                <w:sz w:val="18"/>
              </w:rPr>
            </w:pPr>
            <w:r>
              <w:rPr>
                <w:rFonts w:ascii="NTTimes/Cyrillic" w:hAnsi="NTTimes/Cyrillic"/>
                <w:sz w:val="18"/>
              </w:rPr>
              <w:t>059-А</w:t>
            </w:r>
          </w:p>
        </w:tc>
        <w:tc>
          <w:tcPr>
            <w:tcW w:w="1081" w:type="dxa"/>
          </w:tcPr>
          <w:p w:rsidR="00000000" w:rsidRDefault="00A75214">
            <w:pPr>
              <w:jc w:val="both"/>
              <w:rPr>
                <w:rFonts w:ascii="NTTimes/Cyrillic" w:hAnsi="NTTimes/Cyrillic"/>
                <w:sz w:val="18"/>
              </w:rPr>
            </w:pPr>
            <w:r>
              <w:rPr>
                <w:rFonts w:ascii="NTTimes/Cyrillic" w:hAnsi="NTTimes/Cyrillic"/>
                <w:sz w:val="18"/>
              </w:rPr>
              <w:t>060-В</w:t>
            </w:r>
          </w:p>
        </w:tc>
        <w:tc>
          <w:tcPr>
            <w:tcW w:w="1081" w:type="dxa"/>
          </w:tcPr>
          <w:p w:rsidR="00000000" w:rsidRDefault="00A75214">
            <w:pPr>
              <w:jc w:val="both"/>
              <w:rPr>
                <w:rFonts w:ascii="NTTimes/Cyrillic" w:hAnsi="NTTimes/Cyrillic"/>
                <w:sz w:val="18"/>
              </w:rPr>
            </w:pPr>
            <w:r>
              <w:rPr>
                <w:rFonts w:ascii="NTTimes/Cyrillic" w:hAnsi="NTTimes/Cyrillic"/>
                <w:sz w:val="18"/>
              </w:rPr>
              <w:t>061-Г</w:t>
            </w:r>
          </w:p>
        </w:tc>
        <w:tc>
          <w:tcPr>
            <w:tcW w:w="1081" w:type="dxa"/>
          </w:tcPr>
          <w:p w:rsidR="00000000" w:rsidRDefault="00A75214">
            <w:pPr>
              <w:jc w:val="both"/>
              <w:rPr>
                <w:rFonts w:ascii="NTTimes/Cyrillic" w:hAnsi="NTTimes/Cyrillic"/>
                <w:sz w:val="18"/>
              </w:rPr>
            </w:pPr>
            <w:r>
              <w:rPr>
                <w:rFonts w:ascii="NTTimes/Cyrillic" w:hAnsi="NTTimes/Cyrillic"/>
                <w:sz w:val="18"/>
              </w:rPr>
              <w:t>062-Г</w:t>
            </w:r>
          </w:p>
        </w:tc>
        <w:tc>
          <w:tcPr>
            <w:tcW w:w="1081" w:type="dxa"/>
          </w:tcPr>
          <w:p w:rsidR="00000000" w:rsidRDefault="00A75214">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064-Г</w:t>
            </w:r>
          </w:p>
        </w:tc>
        <w:tc>
          <w:tcPr>
            <w:tcW w:w="1081" w:type="dxa"/>
          </w:tcPr>
          <w:p w:rsidR="00000000" w:rsidRDefault="00A75214">
            <w:pPr>
              <w:jc w:val="both"/>
              <w:rPr>
                <w:rFonts w:ascii="NTTimes/Cyrillic" w:hAnsi="NTTimes/Cyrillic"/>
                <w:sz w:val="18"/>
              </w:rPr>
            </w:pPr>
            <w:r>
              <w:rPr>
                <w:rFonts w:ascii="NTTimes/Cyrillic" w:hAnsi="NTTimes/Cyrillic"/>
                <w:sz w:val="18"/>
              </w:rPr>
              <w:t>065-Д</w:t>
            </w:r>
          </w:p>
        </w:tc>
        <w:tc>
          <w:tcPr>
            <w:tcW w:w="1081" w:type="dxa"/>
          </w:tcPr>
          <w:p w:rsidR="00000000" w:rsidRDefault="00A75214">
            <w:pPr>
              <w:jc w:val="both"/>
              <w:rPr>
                <w:rFonts w:ascii="NTTimes/Cyrillic" w:hAnsi="NTTimes/Cyrillic"/>
                <w:sz w:val="18"/>
              </w:rPr>
            </w:pPr>
            <w:r>
              <w:rPr>
                <w:rFonts w:ascii="NTTimes/Cyrillic" w:hAnsi="NTTimes/Cyrillic"/>
                <w:sz w:val="18"/>
              </w:rPr>
              <w:t>066-Б</w:t>
            </w:r>
          </w:p>
        </w:tc>
        <w:tc>
          <w:tcPr>
            <w:tcW w:w="1081" w:type="dxa"/>
          </w:tcPr>
          <w:p w:rsidR="00000000" w:rsidRDefault="00A75214">
            <w:pPr>
              <w:jc w:val="both"/>
              <w:rPr>
                <w:rFonts w:ascii="NTTimes/Cyrillic" w:hAnsi="NTTimes/Cyrillic"/>
                <w:sz w:val="18"/>
              </w:rPr>
            </w:pPr>
            <w:r>
              <w:rPr>
                <w:rFonts w:ascii="NTTimes/Cyrillic" w:hAnsi="NTTimes/Cyrillic"/>
                <w:sz w:val="18"/>
              </w:rPr>
              <w:t>067-Б</w:t>
            </w:r>
          </w:p>
        </w:tc>
        <w:tc>
          <w:tcPr>
            <w:tcW w:w="1081" w:type="dxa"/>
          </w:tcPr>
          <w:p w:rsidR="00000000" w:rsidRDefault="00A75214">
            <w:pPr>
              <w:jc w:val="both"/>
              <w:rPr>
                <w:rFonts w:ascii="NTTimes/Cyrillic" w:hAnsi="NTTimes/Cyrillic"/>
                <w:sz w:val="18"/>
              </w:rPr>
            </w:pPr>
            <w:r>
              <w:rPr>
                <w:rFonts w:ascii="NTTimes/Cyrillic" w:hAnsi="NTTimes/Cyrillic"/>
                <w:sz w:val="18"/>
              </w:rPr>
              <w:t>068-Г</w:t>
            </w:r>
          </w:p>
        </w:tc>
        <w:tc>
          <w:tcPr>
            <w:tcW w:w="1081" w:type="dxa"/>
          </w:tcPr>
          <w:p w:rsidR="00000000" w:rsidRDefault="00A75214">
            <w:pPr>
              <w:jc w:val="both"/>
              <w:rPr>
                <w:rFonts w:ascii="NTTimes/Cyrillic" w:hAnsi="NTTimes/Cyrillic"/>
                <w:sz w:val="18"/>
              </w:rPr>
            </w:pPr>
            <w:r>
              <w:rPr>
                <w:rFonts w:ascii="NTTimes/Cyrillic" w:hAnsi="NTTimes/Cyrillic"/>
                <w:sz w:val="18"/>
              </w:rPr>
              <w:t>069-А</w:t>
            </w:r>
          </w:p>
        </w:tc>
        <w:tc>
          <w:tcPr>
            <w:tcW w:w="1081" w:type="dxa"/>
          </w:tcPr>
          <w:p w:rsidR="00000000" w:rsidRDefault="00A75214">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071-Г</w:t>
            </w:r>
          </w:p>
        </w:tc>
        <w:tc>
          <w:tcPr>
            <w:tcW w:w="1081" w:type="dxa"/>
          </w:tcPr>
          <w:p w:rsidR="00000000" w:rsidRDefault="00A75214">
            <w:pPr>
              <w:jc w:val="both"/>
              <w:rPr>
                <w:rFonts w:ascii="NTTimes/Cyrillic" w:hAnsi="NTTimes/Cyrillic"/>
                <w:sz w:val="18"/>
              </w:rPr>
            </w:pPr>
            <w:r>
              <w:rPr>
                <w:rFonts w:ascii="NTTimes/Cyrillic" w:hAnsi="NTTimes/Cyrillic"/>
                <w:sz w:val="18"/>
              </w:rPr>
              <w:t>072-В</w:t>
            </w:r>
          </w:p>
        </w:tc>
        <w:tc>
          <w:tcPr>
            <w:tcW w:w="1081" w:type="dxa"/>
          </w:tcPr>
          <w:p w:rsidR="00000000" w:rsidRDefault="00A75214">
            <w:pPr>
              <w:jc w:val="both"/>
              <w:rPr>
                <w:rFonts w:ascii="NTTimes/Cyrillic" w:hAnsi="NTTimes/Cyrillic"/>
                <w:sz w:val="18"/>
              </w:rPr>
            </w:pPr>
            <w:r>
              <w:rPr>
                <w:rFonts w:ascii="NTTimes/Cyrillic" w:hAnsi="NTTimes/Cyrillic"/>
                <w:sz w:val="18"/>
              </w:rPr>
              <w:t>073-В</w:t>
            </w:r>
          </w:p>
        </w:tc>
        <w:tc>
          <w:tcPr>
            <w:tcW w:w="1081" w:type="dxa"/>
          </w:tcPr>
          <w:p w:rsidR="00000000" w:rsidRDefault="00A75214">
            <w:pPr>
              <w:jc w:val="both"/>
              <w:rPr>
                <w:rFonts w:ascii="NTTimes/Cyrillic" w:hAnsi="NTTimes/Cyrillic"/>
                <w:sz w:val="18"/>
              </w:rPr>
            </w:pPr>
            <w:r>
              <w:rPr>
                <w:rFonts w:ascii="NTTimes/Cyrillic" w:hAnsi="NTTimes/Cyrillic"/>
                <w:sz w:val="18"/>
              </w:rPr>
              <w:t>074-Б</w:t>
            </w:r>
          </w:p>
        </w:tc>
        <w:tc>
          <w:tcPr>
            <w:tcW w:w="1081" w:type="dxa"/>
          </w:tcPr>
          <w:p w:rsidR="00000000" w:rsidRDefault="00A75214">
            <w:pPr>
              <w:jc w:val="both"/>
              <w:rPr>
                <w:rFonts w:ascii="NTTimes/Cyrillic" w:hAnsi="NTTimes/Cyrillic"/>
                <w:sz w:val="18"/>
              </w:rPr>
            </w:pPr>
            <w:r>
              <w:rPr>
                <w:rFonts w:ascii="NTTimes/Cyrillic" w:hAnsi="NTTimes/Cyrillic"/>
                <w:sz w:val="18"/>
              </w:rPr>
              <w:t>075-А</w:t>
            </w:r>
          </w:p>
        </w:tc>
        <w:tc>
          <w:tcPr>
            <w:tcW w:w="1081" w:type="dxa"/>
          </w:tcPr>
          <w:p w:rsidR="00000000" w:rsidRDefault="00A75214">
            <w:pPr>
              <w:jc w:val="both"/>
              <w:rPr>
                <w:rFonts w:ascii="NTTimes/Cyrillic" w:hAnsi="NTTimes/Cyrillic"/>
                <w:sz w:val="18"/>
              </w:rPr>
            </w:pPr>
            <w:r>
              <w:rPr>
                <w:rFonts w:ascii="NTTimes/Cyrillic" w:hAnsi="NTTimes/Cyrillic"/>
                <w:sz w:val="18"/>
              </w:rPr>
              <w:t>076-А</w:t>
            </w:r>
          </w:p>
        </w:tc>
        <w:tc>
          <w:tcPr>
            <w:tcW w:w="1081" w:type="dxa"/>
          </w:tcPr>
          <w:p w:rsidR="00000000" w:rsidRDefault="00A75214">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078-Д</w:t>
            </w:r>
          </w:p>
        </w:tc>
        <w:tc>
          <w:tcPr>
            <w:tcW w:w="1081" w:type="dxa"/>
          </w:tcPr>
          <w:p w:rsidR="00000000" w:rsidRDefault="00A75214">
            <w:pPr>
              <w:jc w:val="both"/>
              <w:rPr>
                <w:rFonts w:ascii="NTTimes/Cyrillic" w:hAnsi="NTTimes/Cyrillic"/>
                <w:sz w:val="18"/>
              </w:rPr>
            </w:pPr>
            <w:r>
              <w:rPr>
                <w:rFonts w:ascii="NTTimes/Cyrillic" w:hAnsi="NTTimes/Cyrillic"/>
                <w:sz w:val="18"/>
              </w:rPr>
              <w:t>079-Г</w:t>
            </w:r>
          </w:p>
        </w:tc>
        <w:tc>
          <w:tcPr>
            <w:tcW w:w="1081" w:type="dxa"/>
          </w:tcPr>
          <w:p w:rsidR="00000000" w:rsidRDefault="00A75214">
            <w:pPr>
              <w:jc w:val="both"/>
              <w:rPr>
                <w:rFonts w:ascii="NTTimes/Cyrillic" w:hAnsi="NTTimes/Cyrillic"/>
                <w:sz w:val="18"/>
              </w:rPr>
            </w:pPr>
            <w:r>
              <w:rPr>
                <w:rFonts w:ascii="NTTimes/Cyrillic" w:hAnsi="NTTimes/Cyrillic"/>
                <w:sz w:val="18"/>
              </w:rPr>
              <w:t>080-В</w:t>
            </w:r>
          </w:p>
        </w:tc>
        <w:tc>
          <w:tcPr>
            <w:tcW w:w="1081" w:type="dxa"/>
          </w:tcPr>
          <w:p w:rsidR="00000000" w:rsidRDefault="00A75214">
            <w:pPr>
              <w:jc w:val="both"/>
              <w:rPr>
                <w:rFonts w:ascii="NTTimes/Cyrillic" w:hAnsi="NTTimes/Cyrillic"/>
                <w:sz w:val="18"/>
              </w:rPr>
            </w:pPr>
            <w:r>
              <w:rPr>
                <w:rFonts w:ascii="NTTimes/Cyrillic" w:hAnsi="NTTimes/Cyrillic"/>
                <w:sz w:val="18"/>
              </w:rPr>
              <w:t>081-Б</w:t>
            </w:r>
          </w:p>
        </w:tc>
        <w:tc>
          <w:tcPr>
            <w:tcW w:w="1081" w:type="dxa"/>
          </w:tcPr>
          <w:p w:rsidR="00000000" w:rsidRDefault="00A75214">
            <w:pPr>
              <w:jc w:val="both"/>
              <w:rPr>
                <w:rFonts w:ascii="NTTimes/Cyrillic" w:hAnsi="NTTimes/Cyrillic"/>
                <w:sz w:val="18"/>
              </w:rPr>
            </w:pPr>
            <w:r>
              <w:rPr>
                <w:rFonts w:ascii="NTTimes/Cyrillic" w:hAnsi="NTTimes/Cyrillic"/>
                <w:sz w:val="18"/>
              </w:rPr>
              <w:t>082-Б</w:t>
            </w:r>
          </w:p>
        </w:tc>
        <w:tc>
          <w:tcPr>
            <w:tcW w:w="1081" w:type="dxa"/>
          </w:tcPr>
          <w:p w:rsidR="00000000" w:rsidRDefault="00A75214">
            <w:pPr>
              <w:jc w:val="both"/>
              <w:rPr>
                <w:rFonts w:ascii="NTTimes/Cyrillic" w:hAnsi="NTTimes/Cyrillic"/>
                <w:sz w:val="18"/>
              </w:rPr>
            </w:pPr>
            <w:r>
              <w:rPr>
                <w:rFonts w:ascii="NTTimes/Cyrillic" w:hAnsi="NTTimes/Cyrillic"/>
                <w:sz w:val="18"/>
              </w:rPr>
              <w:t>083-Г</w:t>
            </w:r>
          </w:p>
        </w:tc>
        <w:tc>
          <w:tcPr>
            <w:tcW w:w="1081" w:type="dxa"/>
          </w:tcPr>
          <w:p w:rsidR="00000000" w:rsidRDefault="00A75214">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085-Г</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16) Хирургия эндокринной системы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001-Г</w:t>
            </w:r>
          </w:p>
        </w:tc>
        <w:tc>
          <w:tcPr>
            <w:tcW w:w="1081" w:type="dxa"/>
          </w:tcPr>
          <w:p w:rsidR="00000000" w:rsidRDefault="00A75214">
            <w:pPr>
              <w:jc w:val="both"/>
              <w:rPr>
                <w:rFonts w:ascii="NTTimes/Cyrillic" w:hAnsi="NTTimes/Cyrillic"/>
                <w:sz w:val="18"/>
              </w:rPr>
            </w:pPr>
            <w:r>
              <w:rPr>
                <w:rFonts w:ascii="NTTimes/Cyrillic" w:hAnsi="NTTimes/Cyrillic"/>
                <w:sz w:val="18"/>
              </w:rPr>
              <w:t>002-Д</w:t>
            </w:r>
          </w:p>
        </w:tc>
        <w:tc>
          <w:tcPr>
            <w:tcW w:w="1081" w:type="dxa"/>
          </w:tcPr>
          <w:p w:rsidR="00000000" w:rsidRDefault="00A75214">
            <w:pPr>
              <w:jc w:val="both"/>
              <w:rPr>
                <w:rFonts w:ascii="NTTimes/Cyrillic" w:hAnsi="NTTimes/Cyrillic"/>
                <w:sz w:val="18"/>
              </w:rPr>
            </w:pPr>
            <w:r>
              <w:rPr>
                <w:rFonts w:ascii="NTTimes/Cyrillic" w:hAnsi="NTTimes/Cyrillic"/>
                <w:sz w:val="18"/>
              </w:rPr>
              <w:t>003-А</w:t>
            </w:r>
          </w:p>
        </w:tc>
        <w:tc>
          <w:tcPr>
            <w:tcW w:w="1081" w:type="dxa"/>
          </w:tcPr>
          <w:p w:rsidR="00000000" w:rsidRDefault="00A75214">
            <w:pPr>
              <w:jc w:val="both"/>
              <w:rPr>
                <w:rFonts w:ascii="NTTimes/Cyrillic" w:hAnsi="NTTimes/Cyrillic"/>
                <w:sz w:val="18"/>
              </w:rPr>
            </w:pPr>
            <w:r>
              <w:rPr>
                <w:rFonts w:ascii="NTTimes/Cyrillic" w:hAnsi="NTTimes/Cyrillic"/>
                <w:sz w:val="18"/>
              </w:rPr>
              <w:t>004-Д</w:t>
            </w:r>
          </w:p>
        </w:tc>
        <w:tc>
          <w:tcPr>
            <w:tcW w:w="1081" w:type="dxa"/>
          </w:tcPr>
          <w:p w:rsidR="00000000" w:rsidRDefault="00A75214">
            <w:pPr>
              <w:jc w:val="both"/>
              <w:rPr>
                <w:rFonts w:ascii="NTTimes/Cyrillic" w:hAnsi="NTTimes/Cyrillic"/>
                <w:sz w:val="18"/>
              </w:rPr>
            </w:pPr>
            <w:r>
              <w:rPr>
                <w:rFonts w:ascii="NTTimes/Cyrillic" w:hAnsi="NTTimes/Cyrillic"/>
                <w:sz w:val="18"/>
              </w:rPr>
              <w:t>005-Д</w:t>
            </w:r>
          </w:p>
        </w:tc>
        <w:tc>
          <w:tcPr>
            <w:tcW w:w="1081" w:type="dxa"/>
          </w:tcPr>
          <w:p w:rsidR="00000000" w:rsidRDefault="00A75214">
            <w:pPr>
              <w:jc w:val="both"/>
              <w:rPr>
                <w:rFonts w:ascii="NTTimes/Cyrillic" w:hAnsi="NTTimes/Cyrillic"/>
                <w:sz w:val="18"/>
              </w:rPr>
            </w:pPr>
            <w:r>
              <w:rPr>
                <w:rFonts w:ascii="NTTimes/Cyrillic" w:hAnsi="NTTimes/Cyrillic"/>
                <w:sz w:val="18"/>
              </w:rPr>
              <w:t>006-Г</w:t>
            </w:r>
          </w:p>
        </w:tc>
        <w:tc>
          <w:tcPr>
            <w:tcW w:w="1081" w:type="dxa"/>
          </w:tcPr>
          <w:p w:rsidR="00000000" w:rsidRDefault="00A75214">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008-А</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c>
          <w:tcPr>
            <w:tcW w:w="1081" w:type="dxa"/>
          </w:tcPr>
          <w:p w:rsidR="00000000" w:rsidRDefault="00A75214">
            <w:pPr>
              <w:jc w:val="both"/>
              <w:rPr>
                <w:rFonts w:ascii="NTTimes/Cyrillic" w:hAnsi="NTTimes/Cyrillic"/>
                <w:sz w:val="18"/>
              </w:rPr>
            </w:pPr>
            <w:r>
              <w:rPr>
                <w:rFonts w:ascii="NTTimes/Cyrillic" w:hAnsi="NTTimes/Cyrillic"/>
                <w:sz w:val="18"/>
              </w:rPr>
              <w:t>010-Г</w:t>
            </w:r>
          </w:p>
        </w:tc>
        <w:tc>
          <w:tcPr>
            <w:tcW w:w="1081" w:type="dxa"/>
          </w:tcPr>
          <w:p w:rsidR="00000000" w:rsidRDefault="00A75214">
            <w:pPr>
              <w:jc w:val="both"/>
              <w:rPr>
                <w:rFonts w:ascii="NTTimes/Cyrillic" w:hAnsi="NTTimes/Cyrillic"/>
                <w:sz w:val="18"/>
              </w:rPr>
            </w:pPr>
            <w:r>
              <w:rPr>
                <w:rFonts w:ascii="NTTimes/Cyrillic" w:hAnsi="NTTimes/Cyrillic"/>
                <w:sz w:val="18"/>
              </w:rPr>
              <w:t>0</w:t>
            </w:r>
            <w:r>
              <w:rPr>
                <w:rFonts w:ascii="NTTimes/Cyrillic" w:hAnsi="NTTimes/Cyrillic"/>
                <w:sz w:val="18"/>
              </w:rPr>
              <w:t>11-Д</w:t>
            </w:r>
          </w:p>
        </w:tc>
        <w:tc>
          <w:tcPr>
            <w:tcW w:w="1081" w:type="dxa"/>
          </w:tcPr>
          <w:p w:rsidR="00000000" w:rsidRDefault="00A75214">
            <w:pPr>
              <w:jc w:val="both"/>
              <w:rPr>
                <w:rFonts w:ascii="NTTimes/Cyrillic" w:hAnsi="NTTimes/Cyrillic"/>
                <w:sz w:val="18"/>
              </w:rPr>
            </w:pPr>
            <w:r>
              <w:rPr>
                <w:rFonts w:ascii="NTTimes/Cyrillic" w:hAnsi="NTTimes/Cyrillic"/>
                <w:sz w:val="18"/>
              </w:rPr>
              <w:t>012-В</w:t>
            </w:r>
          </w:p>
        </w:tc>
        <w:tc>
          <w:tcPr>
            <w:tcW w:w="1081" w:type="dxa"/>
          </w:tcPr>
          <w:p w:rsidR="00000000" w:rsidRDefault="00A75214">
            <w:pPr>
              <w:jc w:val="both"/>
              <w:rPr>
                <w:rFonts w:ascii="NTTimes/Cyrillic" w:hAnsi="NTTimes/Cyrillic"/>
                <w:sz w:val="18"/>
              </w:rPr>
            </w:pPr>
            <w:r>
              <w:rPr>
                <w:rFonts w:ascii="NTTimes/Cyrillic" w:hAnsi="NTTimes/Cyrillic"/>
                <w:sz w:val="18"/>
              </w:rPr>
              <w:t>013-Б</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015-В</w:t>
            </w:r>
          </w:p>
        </w:tc>
        <w:tc>
          <w:tcPr>
            <w:tcW w:w="1081" w:type="dxa"/>
          </w:tcPr>
          <w:p w:rsidR="00000000" w:rsidRDefault="00A75214">
            <w:pPr>
              <w:jc w:val="both"/>
              <w:rPr>
                <w:rFonts w:ascii="NTTimes/Cyrillic" w:hAnsi="NTTimes/Cyrillic"/>
                <w:sz w:val="18"/>
              </w:rPr>
            </w:pPr>
            <w:r>
              <w:rPr>
                <w:rFonts w:ascii="NTTimes/Cyrillic" w:hAnsi="NTTimes/Cyrillic"/>
                <w:sz w:val="18"/>
              </w:rPr>
              <w:t>016-Б</w:t>
            </w:r>
          </w:p>
        </w:tc>
        <w:tc>
          <w:tcPr>
            <w:tcW w:w="1081" w:type="dxa"/>
          </w:tcPr>
          <w:p w:rsidR="00000000" w:rsidRDefault="00A75214">
            <w:pPr>
              <w:jc w:val="both"/>
              <w:rPr>
                <w:rFonts w:ascii="NTTimes/Cyrillic" w:hAnsi="NTTimes/Cyrillic"/>
                <w:sz w:val="18"/>
              </w:rPr>
            </w:pPr>
            <w:r>
              <w:rPr>
                <w:rFonts w:ascii="NTTimes/Cyrillic" w:hAnsi="NTTimes/Cyrillic"/>
                <w:sz w:val="18"/>
              </w:rPr>
              <w:t>017-Д</w:t>
            </w:r>
          </w:p>
        </w:tc>
        <w:tc>
          <w:tcPr>
            <w:tcW w:w="1081" w:type="dxa"/>
          </w:tcPr>
          <w:p w:rsidR="00000000" w:rsidRDefault="00A75214">
            <w:pPr>
              <w:jc w:val="both"/>
              <w:rPr>
                <w:rFonts w:ascii="NTTimes/Cyrillic" w:hAnsi="NTTimes/Cyrillic"/>
                <w:sz w:val="18"/>
              </w:rPr>
            </w:pPr>
            <w:r>
              <w:rPr>
                <w:rFonts w:ascii="NTTimes/Cyrillic" w:hAnsi="NTTimes/Cyrillic"/>
                <w:sz w:val="18"/>
              </w:rPr>
              <w:t>018-А</w:t>
            </w:r>
          </w:p>
        </w:tc>
        <w:tc>
          <w:tcPr>
            <w:tcW w:w="1081" w:type="dxa"/>
          </w:tcPr>
          <w:p w:rsidR="00000000" w:rsidRDefault="00A75214">
            <w:pPr>
              <w:jc w:val="both"/>
              <w:rPr>
                <w:rFonts w:ascii="NTTimes/Cyrillic" w:hAnsi="NTTimes/Cyrillic"/>
                <w:sz w:val="18"/>
              </w:rPr>
            </w:pPr>
            <w:r>
              <w:rPr>
                <w:rFonts w:ascii="NTTimes/Cyrillic" w:hAnsi="NTTimes/Cyrillic"/>
                <w:sz w:val="18"/>
              </w:rPr>
              <w:t>019-Д</w:t>
            </w:r>
          </w:p>
        </w:tc>
        <w:tc>
          <w:tcPr>
            <w:tcW w:w="1081" w:type="dxa"/>
          </w:tcPr>
          <w:p w:rsidR="00000000" w:rsidRDefault="00A75214">
            <w:pPr>
              <w:jc w:val="both"/>
              <w:rPr>
                <w:rFonts w:ascii="NTTimes/Cyrillic" w:hAnsi="NTTimes/Cyrillic"/>
                <w:sz w:val="18"/>
              </w:rPr>
            </w:pPr>
            <w:r>
              <w:rPr>
                <w:rFonts w:ascii="NTTimes/Cyrillic" w:hAnsi="NTTimes/Cyrillic"/>
                <w:sz w:val="18"/>
              </w:rPr>
              <w:t>020-Д</w:t>
            </w:r>
          </w:p>
        </w:tc>
        <w:tc>
          <w:tcPr>
            <w:tcW w:w="1081" w:type="dxa"/>
          </w:tcPr>
          <w:p w:rsidR="00000000" w:rsidRDefault="00A75214">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022-Д</w:t>
            </w:r>
          </w:p>
        </w:tc>
        <w:tc>
          <w:tcPr>
            <w:tcW w:w="1081" w:type="dxa"/>
          </w:tcPr>
          <w:p w:rsidR="00000000" w:rsidRDefault="00A75214">
            <w:pPr>
              <w:jc w:val="both"/>
              <w:rPr>
                <w:rFonts w:ascii="NTTimes/Cyrillic" w:hAnsi="NTTimes/Cyrillic"/>
                <w:sz w:val="18"/>
              </w:rPr>
            </w:pPr>
            <w:r>
              <w:rPr>
                <w:rFonts w:ascii="NTTimes/Cyrillic" w:hAnsi="NTTimes/Cyrillic"/>
                <w:sz w:val="18"/>
              </w:rPr>
              <w:t>023-Д</w:t>
            </w:r>
          </w:p>
        </w:tc>
        <w:tc>
          <w:tcPr>
            <w:tcW w:w="1081" w:type="dxa"/>
          </w:tcPr>
          <w:p w:rsidR="00000000" w:rsidRDefault="00A75214">
            <w:pPr>
              <w:jc w:val="both"/>
              <w:rPr>
                <w:rFonts w:ascii="NTTimes/Cyrillic" w:hAnsi="NTTimes/Cyrillic"/>
                <w:sz w:val="18"/>
              </w:rPr>
            </w:pPr>
            <w:r>
              <w:rPr>
                <w:rFonts w:ascii="NTTimes/Cyrillic" w:hAnsi="NTTimes/Cyrillic"/>
                <w:sz w:val="18"/>
              </w:rPr>
              <w:t>024-Д</w:t>
            </w:r>
          </w:p>
        </w:tc>
        <w:tc>
          <w:tcPr>
            <w:tcW w:w="1081" w:type="dxa"/>
          </w:tcPr>
          <w:p w:rsidR="00000000" w:rsidRDefault="00A75214">
            <w:pPr>
              <w:jc w:val="both"/>
              <w:rPr>
                <w:rFonts w:ascii="NTTimes/Cyrillic" w:hAnsi="NTTimes/Cyrillic"/>
                <w:sz w:val="18"/>
              </w:rPr>
            </w:pPr>
            <w:r>
              <w:rPr>
                <w:rFonts w:ascii="NTTimes/Cyrillic" w:hAnsi="NTTimes/Cyrillic"/>
                <w:sz w:val="18"/>
              </w:rPr>
              <w:t>025-Г</w:t>
            </w:r>
          </w:p>
        </w:tc>
        <w:tc>
          <w:tcPr>
            <w:tcW w:w="1081" w:type="dxa"/>
          </w:tcPr>
          <w:p w:rsidR="00000000" w:rsidRDefault="00A75214">
            <w:pPr>
              <w:jc w:val="both"/>
              <w:rPr>
                <w:rFonts w:ascii="NTTimes/Cyrillic" w:hAnsi="NTTimes/Cyrillic"/>
                <w:sz w:val="18"/>
              </w:rPr>
            </w:pPr>
            <w:r>
              <w:rPr>
                <w:rFonts w:ascii="NTTimes/Cyrillic" w:hAnsi="NTTimes/Cyrillic"/>
                <w:sz w:val="18"/>
              </w:rPr>
              <w:t>026-Д</w:t>
            </w:r>
          </w:p>
        </w:tc>
        <w:tc>
          <w:tcPr>
            <w:tcW w:w="1081" w:type="dxa"/>
          </w:tcPr>
          <w:p w:rsidR="00000000" w:rsidRDefault="00A75214">
            <w:pPr>
              <w:jc w:val="both"/>
              <w:rPr>
                <w:rFonts w:ascii="NTTimes/Cyrillic" w:hAnsi="NTTimes/Cyrillic"/>
                <w:sz w:val="18"/>
              </w:rPr>
            </w:pPr>
            <w:r>
              <w:rPr>
                <w:rFonts w:ascii="NTTimes/Cyrillic" w:hAnsi="NTTimes/Cyrillic"/>
                <w:sz w:val="18"/>
              </w:rPr>
              <w:t>027-Д</w:t>
            </w:r>
          </w:p>
        </w:tc>
        <w:tc>
          <w:tcPr>
            <w:tcW w:w="1081" w:type="dxa"/>
          </w:tcPr>
          <w:p w:rsidR="00000000" w:rsidRDefault="00A75214">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029-Д</w:t>
            </w:r>
          </w:p>
        </w:tc>
        <w:tc>
          <w:tcPr>
            <w:tcW w:w="1081" w:type="dxa"/>
          </w:tcPr>
          <w:p w:rsidR="00000000" w:rsidRDefault="00A75214">
            <w:pPr>
              <w:jc w:val="both"/>
              <w:rPr>
                <w:rFonts w:ascii="NTTimes/Cyrillic" w:hAnsi="NTTimes/Cyrillic"/>
                <w:sz w:val="18"/>
              </w:rPr>
            </w:pPr>
            <w:r>
              <w:rPr>
                <w:rFonts w:ascii="NTTimes/Cyrillic" w:hAnsi="NTTimes/Cyrillic"/>
                <w:sz w:val="18"/>
              </w:rPr>
              <w:t>030-Д</w:t>
            </w:r>
          </w:p>
        </w:tc>
        <w:tc>
          <w:tcPr>
            <w:tcW w:w="1081" w:type="dxa"/>
          </w:tcPr>
          <w:p w:rsidR="00000000" w:rsidRDefault="00A75214">
            <w:pPr>
              <w:jc w:val="both"/>
              <w:rPr>
                <w:rFonts w:ascii="NTTimes/Cyrillic" w:hAnsi="NTTimes/Cyrillic"/>
                <w:sz w:val="18"/>
              </w:rPr>
            </w:pPr>
            <w:r>
              <w:rPr>
                <w:rFonts w:ascii="NTTimes/Cyrillic" w:hAnsi="NTTimes/Cyrillic"/>
                <w:sz w:val="18"/>
              </w:rPr>
              <w:t>031-Д</w:t>
            </w:r>
          </w:p>
        </w:tc>
        <w:tc>
          <w:tcPr>
            <w:tcW w:w="1081" w:type="dxa"/>
          </w:tcPr>
          <w:p w:rsidR="00000000" w:rsidRDefault="00A75214">
            <w:pPr>
              <w:jc w:val="both"/>
              <w:rPr>
                <w:rFonts w:ascii="NTTimes/Cyrillic" w:hAnsi="NTTimes/Cyrillic"/>
                <w:sz w:val="18"/>
              </w:rPr>
            </w:pPr>
            <w:r>
              <w:rPr>
                <w:rFonts w:ascii="NTTimes/Cyrillic" w:hAnsi="NTTimes/Cyrillic"/>
                <w:sz w:val="18"/>
              </w:rPr>
              <w:t>032-Д</w:t>
            </w:r>
          </w:p>
        </w:tc>
        <w:tc>
          <w:tcPr>
            <w:tcW w:w="1081" w:type="dxa"/>
          </w:tcPr>
          <w:p w:rsidR="00000000" w:rsidRDefault="00A75214">
            <w:pPr>
              <w:jc w:val="both"/>
              <w:rPr>
                <w:rFonts w:ascii="NTTimes/Cyrillic" w:hAnsi="NTTimes/Cyrillic"/>
                <w:sz w:val="18"/>
              </w:rPr>
            </w:pPr>
            <w:r>
              <w:rPr>
                <w:rFonts w:ascii="NTTimes/Cyrillic" w:hAnsi="NTTimes/Cyrillic"/>
                <w:sz w:val="18"/>
              </w:rPr>
              <w:t>033-А</w:t>
            </w:r>
          </w:p>
        </w:tc>
        <w:tc>
          <w:tcPr>
            <w:tcW w:w="1081" w:type="dxa"/>
          </w:tcPr>
          <w:p w:rsidR="00000000" w:rsidRDefault="00A75214">
            <w:pPr>
              <w:jc w:val="both"/>
              <w:rPr>
                <w:rFonts w:ascii="NTTimes/Cyrillic" w:hAnsi="NTTimes/Cyrillic"/>
                <w:sz w:val="18"/>
              </w:rPr>
            </w:pPr>
            <w:r>
              <w:rPr>
                <w:rFonts w:ascii="NTTimes/Cyrillic" w:hAnsi="NTTimes/Cyrillic"/>
                <w:sz w:val="18"/>
              </w:rPr>
              <w:t>034-А</w:t>
            </w:r>
          </w:p>
        </w:tc>
        <w:tc>
          <w:tcPr>
            <w:tcW w:w="1081" w:type="dxa"/>
          </w:tcPr>
          <w:p w:rsidR="00000000" w:rsidRDefault="00A75214">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036-А</w:t>
            </w:r>
          </w:p>
        </w:tc>
        <w:tc>
          <w:tcPr>
            <w:tcW w:w="1081" w:type="dxa"/>
          </w:tcPr>
          <w:p w:rsidR="00000000" w:rsidRDefault="00A75214">
            <w:pPr>
              <w:jc w:val="both"/>
              <w:rPr>
                <w:rFonts w:ascii="NTTimes/Cyrillic" w:hAnsi="NTTimes/Cyrillic"/>
                <w:sz w:val="18"/>
              </w:rPr>
            </w:pPr>
            <w:r>
              <w:rPr>
                <w:rFonts w:ascii="NTTimes/Cyrillic" w:hAnsi="NTTimes/Cyrillic"/>
                <w:sz w:val="18"/>
              </w:rPr>
              <w:t>037-А</w:t>
            </w:r>
          </w:p>
        </w:tc>
        <w:tc>
          <w:tcPr>
            <w:tcW w:w="1081" w:type="dxa"/>
          </w:tcPr>
          <w:p w:rsidR="00000000" w:rsidRDefault="00A75214">
            <w:pPr>
              <w:jc w:val="both"/>
              <w:rPr>
                <w:rFonts w:ascii="NTTimes/Cyrillic" w:hAnsi="NTTimes/Cyrillic"/>
                <w:sz w:val="18"/>
              </w:rPr>
            </w:pPr>
            <w:r>
              <w:rPr>
                <w:rFonts w:ascii="NTTimes/Cyrillic" w:hAnsi="NTTimes/Cyrillic"/>
                <w:sz w:val="18"/>
              </w:rPr>
              <w:t>038-Д</w:t>
            </w:r>
          </w:p>
        </w:tc>
        <w:tc>
          <w:tcPr>
            <w:tcW w:w="1081" w:type="dxa"/>
          </w:tcPr>
          <w:p w:rsidR="00000000" w:rsidRDefault="00A75214">
            <w:pPr>
              <w:jc w:val="both"/>
              <w:rPr>
                <w:rFonts w:ascii="NTTimes/Cyrillic" w:hAnsi="NTTimes/Cyrillic"/>
                <w:sz w:val="18"/>
              </w:rPr>
            </w:pPr>
            <w:r>
              <w:rPr>
                <w:rFonts w:ascii="NTTimes/Cyrillic" w:hAnsi="NTTimes/Cyrillic"/>
                <w:sz w:val="18"/>
              </w:rPr>
              <w:t>039-Д</w:t>
            </w:r>
          </w:p>
        </w:tc>
        <w:tc>
          <w:tcPr>
            <w:tcW w:w="1081" w:type="dxa"/>
          </w:tcPr>
          <w:p w:rsidR="00000000" w:rsidRDefault="00A75214">
            <w:pPr>
              <w:jc w:val="both"/>
              <w:rPr>
                <w:rFonts w:ascii="NTTimes/Cyrillic" w:hAnsi="NTTimes/Cyrillic"/>
                <w:sz w:val="18"/>
              </w:rPr>
            </w:pPr>
            <w:r>
              <w:rPr>
                <w:rFonts w:ascii="NTTimes/Cyrillic" w:hAnsi="NTTimes/Cyrillic"/>
                <w:sz w:val="18"/>
              </w:rPr>
              <w:t>040-В</w:t>
            </w:r>
          </w:p>
        </w:tc>
        <w:tc>
          <w:tcPr>
            <w:tcW w:w="1081" w:type="dxa"/>
          </w:tcPr>
          <w:p w:rsidR="00000000" w:rsidRDefault="00A75214">
            <w:pPr>
              <w:jc w:val="both"/>
              <w:rPr>
                <w:rFonts w:ascii="NTTimes/Cyrillic" w:hAnsi="NTTimes/Cyrillic"/>
                <w:sz w:val="18"/>
              </w:rPr>
            </w:pPr>
            <w:r>
              <w:rPr>
                <w:rFonts w:ascii="NTTimes/Cyrillic" w:hAnsi="NTTimes/Cyrillic"/>
                <w:sz w:val="18"/>
              </w:rPr>
              <w:t>041-Б</w:t>
            </w:r>
          </w:p>
        </w:tc>
        <w:tc>
          <w:tcPr>
            <w:tcW w:w="1081" w:type="dxa"/>
          </w:tcPr>
          <w:p w:rsidR="00000000" w:rsidRDefault="00A75214">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043-Д</w:t>
            </w:r>
          </w:p>
        </w:tc>
        <w:tc>
          <w:tcPr>
            <w:tcW w:w="1081" w:type="dxa"/>
          </w:tcPr>
          <w:p w:rsidR="00000000" w:rsidRDefault="00A75214">
            <w:pPr>
              <w:jc w:val="both"/>
              <w:rPr>
                <w:rFonts w:ascii="NTTimes/Cyrillic" w:hAnsi="NTTimes/Cyrillic"/>
                <w:sz w:val="18"/>
              </w:rPr>
            </w:pPr>
            <w:r>
              <w:rPr>
                <w:rFonts w:ascii="NTTimes/Cyrillic" w:hAnsi="NTTimes/Cyrillic"/>
                <w:sz w:val="18"/>
              </w:rPr>
              <w:t>044-В</w:t>
            </w:r>
          </w:p>
        </w:tc>
        <w:tc>
          <w:tcPr>
            <w:tcW w:w="1081" w:type="dxa"/>
          </w:tcPr>
          <w:p w:rsidR="00000000" w:rsidRDefault="00A75214">
            <w:pPr>
              <w:jc w:val="both"/>
              <w:rPr>
                <w:rFonts w:ascii="NTTimes/Cyrillic" w:hAnsi="NTTimes/Cyrillic"/>
                <w:sz w:val="18"/>
              </w:rPr>
            </w:pPr>
            <w:r>
              <w:rPr>
                <w:rFonts w:ascii="NTTimes/Cyrillic" w:hAnsi="NTTimes/Cyrillic"/>
                <w:sz w:val="18"/>
              </w:rPr>
              <w:t>045-Г</w:t>
            </w:r>
          </w:p>
        </w:tc>
        <w:tc>
          <w:tcPr>
            <w:tcW w:w="1081" w:type="dxa"/>
          </w:tcPr>
          <w:p w:rsidR="00000000" w:rsidRDefault="00A75214">
            <w:pPr>
              <w:jc w:val="both"/>
              <w:rPr>
                <w:rFonts w:ascii="NTTimes/Cyrillic" w:hAnsi="NTTimes/Cyrillic"/>
                <w:sz w:val="18"/>
              </w:rPr>
            </w:pPr>
            <w:r>
              <w:rPr>
                <w:rFonts w:ascii="NTTimes/Cyrillic" w:hAnsi="NTTimes/Cyrillic"/>
                <w:sz w:val="18"/>
              </w:rPr>
              <w:t>046-Д</w:t>
            </w:r>
          </w:p>
        </w:tc>
        <w:tc>
          <w:tcPr>
            <w:tcW w:w="1081" w:type="dxa"/>
          </w:tcPr>
          <w:p w:rsidR="00000000" w:rsidRDefault="00A75214">
            <w:pPr>
              <w:jc w:val="both"/>
              <w:rPr>
                <w:rFonts w:ascii="NTTimes/Cyrillic" w:hAnsi="NTTimes/Cyrillic"/>
                <w:sz w:val="18"/>
              </w:rPr>
            </w:pPr>
            <w:r>
              <w:rPr>
                <w:rFonts w:ascii="NTTimes/Cyrillic" w:hAnsi="NTTimes/Cyrillic"/>
                <w:sz w:val="18"/>
              </w:rPr>
              <w:t>047-В</w:t>
            </w:r>
          </w:p>
        </w:tc>
        <w:tc>
          <w:tcPr>
            <w:tcW w:w="1081" w:type="dxa"/>
          </w:tcPr>
          <w:p w:rsidR="00000000" w:rsidRDefault="00A75214">
            <w:pPr>
              <w:jc w:val="both"/>
              <w:rPr>
                <w:rFonts w:ascii="NTTimes/Cyrillic" w:hAnsi="NTTimes/Cyrillic"/>
                <w:sz w:val="18"/>
              </w:rPr>
            </w:pPr>
            <w:r>
              <w:rPr>
                <w:rFonts w:ascii="NTTimes/Cyrillic" w:hAnsi="NTTimes/Cyrillic"/>
                <w:sz w:val="18"/>
              </w:rPr>
              <w:t>048-Д</w:t>
            </w:r>
          </w:p>
        </w:tc>
        <w:tc>
          <w:tcPr>
            <w:tcW w:w="1081" w:type="dxa"/>
          </w:tcPr>
          <w:p w:rsidR="00000000" w:rsidRDefault="00A75214">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050-А</w:t>
            </w:r>
          </w:p>
        </w:tc>
        <w:tc>
          <w:tcPr>
            <w:tcW w:w="1081" w:type="dxa"/>
          </w:tcPr>
          <w:p w:rsidR="00000000" w:rsidRDefault="00A75214">
            <w:pPr>
              <w:jc w:val="both"/>
              <w:rPr>
                <w:rFonts w:ascii="NTTimes/Cyrillic" w:hAnsi="NTTimes/Cyrillic"/>
                <w:sz w:val="18"/>
              </w:rPr>
            </w:pPr>
            <w:r>
              <w:rPr>
                <w:rFonts w:ascii="NTTimes/Cyrillic" w:hAnsi="NTTimes/Cyrillic"/>
                <w:sz w:val="18"/>
              </w:rPr>
              <w:t>051-Б</w:t>
            </w:r>
          </w:p>
        </w:tc>
        <w:tc>
          <w:tcPr>
            <w:tcW w:w="1081" w:type="dxa"/>
          </w:tcPr>
          <w:p w:rsidR="00000000" w:rsidRDefault="00A75214">
            <w:pPr>
              <w:jc w:val="both"/>
              <w:rPr>
                <w:rFonts w:ascii="NTTimes/Cyrillic" w:hAnsi="NTTimes/Cyrillic"/>
                <w:sz w:val="18"/>
              </w:rPr>
            </w:pPr>
            <w:r>
              <w:rPr>
                <w:rFonts w:ascii="NTTimes/Cyrillic" w:hAnsi="NTTimes/Cyrillic"/>
                <w:sz w:val="18"/>
              </w:rPr>
              <w:t>052-В</w:t>
            </w:r>
          </w:p>
        </w:tc>
        <w:tc>
          <w:tcPr>
            <w:tcW w:w="1081" w:type="dxa"/>
          </w:tcPr>
          <w:p w:rsidR="00000000" w:rsidRDefault="00A75214">
            <w:pPr>
              <w:jc w:val="both"/>
              <w:rPr>
                <w:rFonts w:ascii="NTTimes/Cyrillic" w:hAnsi="NTTimes/Cyrillic"/>
                <w:sz w:val="18"/>
              </w:rPr>
            </w:pPr>
            <w:r>
              <w:rPr>
                <w:rFonts w:ascii="NTTimes/Cyrillic" w:hAnsi="NTTimes/Cyrillic"/>
                <w:sz w:val="18"/>
              </w:rPr>
              <w:t>053-Б</w:t>
            </w:r>
          </w:p>
        </w:tc>
        <w:tc>
          <w:tcPr>
            <w:tcW w:w="1081" w:type="dxa"/>
          </w:tcPr>
          <w:p w:rsidR="00000000" w:rsidRDefault="00A75214">
            <w:pPr>
              <w:jc w:val="both"/>
              <w:rPr>
                <w:rFonts w:ascii="NTTimes/Cyrillic" w:hAnsi="NTTimes/Cyrillic"/>
                <w:sz w:val="18"/>
              </w:rPr>
            </w:pPr>
            <w:r>
              <w:rPr>
                <w:rFonts w:ascii="NTTimes/Cyrillic" w:hAnsi="NTTimes/Cyrillic"/>
                <w:sz w:val="18"/>
              </w:rPr>
              <w:t>054-Д</w:t>
            </w:r>
          </w:p>
        </w:tc>
        <w:tc>
          <w:tcPr>
            <w:tcW w:w="1081" w:type="dxa"/>
          </w:tcPr>
          <w:p w:rsidR="00000000" w:rsidRDefault="00A75214">
            <w:pPr>
              <w:jc w:val="both"/>
              <w:rPr>
                <w:rFonts w:ascii="NTTimes/Cyrillic" w:hAnsi="NTTimes/Cyrillic"/>
                <w:sz w:val="18"/>
              </w:rPr>
            </w:pPr>
            <w:r>
              <w:rPr>
                <w:rFonts w:ascii="NTTimes/Cyrillic" w:hAnsi="NTTimes/Cyrillic"/>
                <w:sz w:val="18"/>
              </w:rPr>
              <w:t>055-Д</w:t>
            </w:r>
          </w:p>
        </w:tc>
        <w:tc>
          <w:tcPr>
            <w:tcW w:w="1081" w:type="dxa"/>
          </w:tcPr>
          <w:p w:rsidR="00000000" w:rsidRDefault="00A75214">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057-Б</w:t>
            </w:r>
          </w:p>
        </w:tc>
        <w:tc>
          <w:tcPr>
            <w:tcW w:w="1081" w:type="dxa"/>
          </w:tcPr>
          <w:p w:rsidR="00000000" w:rsidRDefault="00A75214">
            <w:pPr>
              <w:jc w:val="both"/>
              <w:rPr>
                <w:rFonts w:ascii="NTTimes/Cyrillic" w:hAnsi="NTTimes/Cyrillic"/>
                <w:sz w:val="18"/>
              </w:rPr>
            </w:pPr>
            <w:r>
              <w:rPr>
                <w:rFonts w:ascii="NTTimes/Cyrillic" w:hAnsi="NTTimes/Cyrillic"/>
                <w:sz w:val="18"/>
              </w:rPr>
              <w:t>058-Б</w:t>
            </w:r>
          </w:p>
        </w:tc>
        <w:tc>
          <w:tcPr>
            <w:tcW w:w="1081" w:type="dxa"/>
          </w:tcPr>
          <w:p w:rsidR="00000000" w:rsidRDefault="00A75214">
            <w:pPr>
              <w:jc w:val="both"/>
              <w:rPr>
                <w:rFonts w:ascii="NTTimes/Cyrillic" w:hAnsi="NTTimes/Cyrillic"/>
                <w:sz w:val="18"/>
              </w:rPr>
            </w:pPr>
            <w:r>
              <w:rPr>
                <w:rFonts w:ascii="NTTimes/Cyrillic" w:hAnsi="NTTimes/Cyrillic"/>
                <w:sz w:val="18"/>
              </w:rPr>
              <w:t>059-Д</w:t>
            </w:r>
          </w:p>
        </w:tc>
        <w:tc>
          <w:tcPr>
            <w:tcW w:w="1081" w:type="dxa"/>
          </w:tcPr>
          <w:p w:rsidR="00000000" w:rsidRDefault="00A75214">
            <w:pPr>
              <w:jc w:val="both"/>
              <w:rPr>
                <w:rFonts w:ascii="NTTimes/Cyrillic" w:hAnsi="NTTimes/Cyrillic"/>
                <w:sz w:val="18"/>
              </w:rPr>
            </w:pPr>
            <w:r>
              <w:rPr>
                <w:rFonts w:ascii="NTTimes/Cyrillic" w:hAnsi="NTTimes/Cyrillic"/>
                <w:sz w:val="18"/>
              </w:rPr>
              <w:t>060-Б</w:t>
            </w:r>
          </w:p>
        </w:tc>
        <w:tc>
          <w:tcPr>
            <w:tcW w:w="1081" w:type="dxa"/>
          </w:tcPr>
          <w:p w:rsidR="00000000" w:rsidRDefault="00A75214">
            <w:pPr>
              <w:jc w:val="both"/>
              <w:rPr>
                <w:rFonts w:ascii="NTTimes/Cyrillic" w:hAnsi="NTTimes/Cyrillic"/>
                <w:sz w:val="18"/>
              </w:rPr>
            </w:pPr>
            <w:r>
              <w:rPr>
                <w:rFonts w:ascii="NTTimes/Cyrillic" w:hAnsi="NTTimes/Cyrillic"/>
                <w:sz w:val="18"/>
              </w:rPr>
              <w:t>061-В</w:t>
            </w:r>
          </w:p>
        </w:tc>
        <w:tc>
          <w:tcPr>
            <w:tcW w:w="1081" w:type="dxa"/>
          </w:tcPr>
          <w:p w:rsidR="00000000" w:rsidRDefault="00A75214">
            <w:pPr>
              <w:jc w:val="both"/>
              <w:rPr>
                <w:rFonts w:ascii="NTTimes/Cyrillic" w:hAnsi="NTTimes/Cyrillic"/>
                <w:sz w:val="18"/>
              </w:rPr>
            </w:pPr>
            <w:r>
              <w:rPr>
                <w:rFonts w:ascii="NTTimes/Cyrillic" w:hAnsi="NTTimes/Cyrillic"/>
                <w:sz w:val="18"/>
              </w:rPr>
              <w:t>062-Д</w:t>
            </w:r>
          </w:p>
        </w:tc>
        <w:tc>
          <w:tcPr>
            <w:tcW w:w="1081" w:type="dxa"/>
          </w:tcPr>
          <w:p w:rsidR="00000000" w:rsidRDefault="00A75214">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064-А</w:t>
            </w:r>
          </w:p>
        </w:tc>
        <w:tc>
          <w:tcPr>
            <w:tcW w:w="1081" w:type="dxa"/>
          </w:tcPr>
          <w:p w:rsidR="00000000" w:rsidRDefault="00A75214">
            <w:pPr>
              <w:jc w:val="both"/>
              <w:rPr>
                <w:rFonts w:ascii="NTTimes/Cyrillic" w:hAnsi="NTTimes/Cyrillic"/>
                <w:sz w:val="18"/>
              </w:rPr>
            </w:pPr>
            <w:r>
              <w:rPr>
                <w:rFonts w:ascii="NTTimes/Cyrillic" w:hAnsi="NTTimes/Cyrillic"/>
                <w:sz w:val="18"/>
              </w:rPr>
              <w:t>065-В</w:t>
            </w:r>
          </w:p>
        </w:tc>
        <w:tc>
          <w:tcPr>
            <w:tcW w:w="1081" w:type="dxa"/>
          </w:tcPr>
          <w:p w:rsidR="00000000" w:rsidRDefault="00A75214">
            <w:pPr>
              <w:jc w:val="both"/>
              <w:rPr>
                <w:rFonts w:ascii="NTTimes/Cyrillic" w:hAnsi="NTTimes/Cyrillic"/>
                <w:sz w:val="18"/>
              </w:rPr>
            </w:pPr>
            <w:r>
              <w:rPr>
                <w:rFonts w:ascii="NTTimes/Cyrillic" w:hAnsi="NTTimes/Cyrillic"/>
                <w:sz w:val="18"/>
              </w:rPr>
              <w:t>066-А</w:t>
            </w:r>
          </w:p>
        </w:tc>
        <w:tc>
          <w:tcPr>
            <w:tcW w:w="1081" w:type="dxa"/>
          </w:tcPr>
          <w:p w:rsidR="00000000" w:rsidRDefault="00A75214">
            <w:pPr>
              <w:jc w:val="both"/>
              <w:rPr>
                <w:rFonts w:ascii="NTTimes/Cyrillic" w:hAnsi="NTTimes/Cyrillic"/>
                <w:sz w:val="18"/>
              </w:rPr>
            </w:pPr>
            <w:r>
              <w:rPr>
                <w:rFonts w:ascii="NTTimes/Cyrillic" w:hAnsi="NTTimes/Cyrillic"/>
                <w:sz w:val="18"/>
              </w:rPr>
              <w:t>067-В</w:t>
            </w:r>
          </w:p>
        </w:tc>
        <w:tc>
          <w:tcPr>
            <w:tcW w:w="1081" w:type="dxa"/>
          </w:tcPr>
          <w:p w:rsidR="00000000" w:rsidRDefault="00A75214">
            <w:pPr>
              <w:jc w:val="both"/>
              <w:rPr>
                <w:rFonts w:ascii="NTTimes/Cyrillic" w:hAnsi="NTTimes/Cyrillic"/>
                <w:sz w:val="18"/>
              </w:rPr>
            </w:pPr>
            <w:r>
              <w:rPr>
                <w:rFonts w:ascii="NTTimes/Cyrillic" w:hAnsi="NTTimes/Cyrillic"/>
                <w:sz w:val="18"/>
              </w:rPr>
              <w:t>068-В</w:t>
            </w:r>
          </w:p>
        </w:tc>
        <w:tc>
          <w:tcPr>
            <w:tcW w:w="1081" w:type="dxa"/>
          </w:tcPr>
          <w:p w:rsidR="00000000" w:rsidRDefault="00A75214">
            <w:pPr>
              <w:jc w:val="both"/>
              <w:rPr>
                <w:rFonts w:ascii="NTTimes/Cyrillic" w:hAnsi="NTTimes/Cyrillic"/>
                <w:sz w:val="18"/>
              </w:rPr>
            </w:pPr>
            <w:r>
              <w:rPr>
                <w:rFonts w:ascii="NTTimes/Cyrillic" w:hAnsi="NTTimes/Cyrillic"/>
                <w:sz w:val="18"/>
              </w:rPr>
              <w:t>069-А</w:t>
            </w:r>
          </w:p>
        </w:tc>
        <w:tc>
          <w:tcPr>
            <w:tcW w:w="1081" w:type="dxa"/>
          </w:tcPr>
          <w:p w:rsidR="00000000" w:rsidRDefault="00A75214">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071-Г</w:t>
            </w:r>
          </w:p>
        </w:tc>
        <w:tc>
          <w:tcPr>
            <w:tcW w:w="1081" w:type="dxa"/>
          </w:tcPr>
          <w:p w:rsidR="00000000" w:rsidRDefault="00A75214">
            <w:pPr>
              <w:jc w:val="both"/>
              <w:rPr>
                <w:rFonts w:ascii="NTTimes/Cyrillic" w:hAnsi="NTTimes/Cyrillic"/>
                <w:sz w:val="18"/>
              </w:rPr>
            </w:pPr>
            <w:r>
              <w:rPr>
                <w:rFonts w:ascii="NTTimes/Cyrillic" w:hAnsi="NTTimes/Cyrillic"/>
                <w:sz w:val="18"/>
              </w:rPr>
              <w:t>072-Г</w:t>
            </w:r>
          </w:p>
        </w:tc>
        <w:tc>
          <w:tcPr>
            <w:tcW w:w="1081" w:type="dxa"/>
          </w:tcPr>
          <w:p w:rsidR="00000000" w:rsidRDefault="00A75214">
            <w:pPr>
              <w:jc w:val="both"/>
              <w:rPr>
                <w:rFonts w:ascii="NTTimes/Cyrillic" w:hAnsi="NTTimes/Cyrillic"/>
                <w:sz w:val="18"/>
              </w:rPr>
            </w:pPr>
            <w:r>
              <w:rPr>
                <w:rFonts w:ascii="NTTimes/Cyrillic" w:hAnsi="NTTimes/Cyrillic"/>
                <w:sz w:val="18"/>
              </w:rPr>
              <w:t>073-Д</w:t>
            </w:r>
          </w:p>
        </w:tc>
        <w:tc>
          <w:tcPr>
            <w:tcW w:w="1081" w:type="dxa"/>
          </w:tcPr>
          <w:p w:rsidR="00000000" w:rsidRDefault="00A75214">
            <w:pPr>
              <w:jc w:val="both"/>
              <w:rPr>
                <w:rFonts w:ascii="NTTimes/Cyrillic" w:hAnsi="NTTimes/Cyrillic"/>
                <w:sz w:val="18"/>
              </w:rPr>
            </w:pPr>
            <w:r>
              <w:rPr>
                <w:rFonts w:ascii="NTTimes/Cyrillic" w:hAnsi="NTTimes/Cyrillic"/>
                <w:sz w:val="18"/>
              </w:rPr>
              <w:t>074-Б</w:t>
            </w:r>
          </w:p>
        </w:tc>
        <w:tc>
          <w:tcPr>
            <w:tcW w:w="1081" w:type="dxa"/>
          </w:tcPr>
          <w:p w:rsidR="00000000" w:rsidRDefault="00A75214">
            <w:pPr>
              <w:jc w:val="both"/>
              <w:rPr>
                <w:rFonts w:ascii="NTTimes/Cyrillic" w:hAnsi="NTTimes/Cyrillic"/>
                <w:sz w:val="18"/>
              </w:rPr>
            </w:pPr>
            <w:r>
              <w:rPr>
                <w:rFonts w:ascii="NTTimes/Cyrillic" w:hAnsi="NTTimes/Cyrillic"/>
                <w:sz w:val="18"/>
              </w:rPr>
              <w:t>075-Д</w:t>
            </w:r>
          </w:p>
        </w:tc>
        <w:tc>
          <w:tcPr>
            <w:tcW w:w="1081" w:type="dxa"/>
          </w:tcPr>
          <w:p w:rsidR="00000000" w:rsidRDefault="00A75214">
            <w:pPr>
              <w:jc w:val="both"/>
              <w:rPr>
                <w:rFonts w:ascii="NTTimes/Cyrillic" w:hAnsi="NTTimes/Cyrillic"/>
                <w:sz w:val="18"/>
              </w:rPr>
            </w:pPr>
            <w:r>
              <w:rPr>
                <w:rFonts w:ascii="NTTimes/Cyrillic" w:hAnsi="NTTimes/Cyrillic"/>
                <w:sz w:val="18"/>
              </w:rPr>
              <w:t>076-В</w:t>
            </w:r>
          </w:p>
        </w:tc>
        <w:tc>
          <w:tcPr>
            <w:tcW w:w="1081" w:type="dxa"/>
          </w:tcPr>
          <w:p w:rsidR="00000000" w:rsidRDefault="00A75214">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078-В</w:t>
            </w:r>
          </w:p>
        </w:tc>
        <w:tc>
          <w:tcPr>
            <w:tcW w:w="1081" w:type="dxa"/>
          </w:tcPr>
          <w:p w:rsidR="00000000" w:rsidRDefault="00A75214">
            <w:pPr>
              <w:jc w:val="both"/>
              <w:rPr>
                <w:rFonts w:ascii="NTTimes/Cyrillic" w:hAnsi="NTTimes/Cyrillic"/>
                <w:sz w:val="18"/>
              </w:rPr>
            </w:pPr>
            <w:r>
              <w:rPr>
                <w:rFonts w:ascii="NTTimes/Cyrillic" w:hAnsi="NTTimes/Cyrillic"/>
                <w:sz w:val="18"/>
              </w:rPr>
              <w:t>079-Д</w:t>
            </w:r>
          </w:p>
        </w:tc>
        <w:tc>
          <w:tcPr>
            <w:tcW w:w="1081" w:type="dxa"/>
          </w:tcPr>
          <w:p w:rsidR="00000000" w:rsidRDefault="00A75214">
            <w:pPr>
              <w:jc w:val="both"/>
              <w:rPr>
                <w:rFonts w:ascii="NTTimes/Cyrillic" w:hAnsi="NTTimes/Cyrillic"/>
                <w:sz w:val="18"/>
              </w:rPr>
            </w:pPr>
            <w:r>
              <w:rPr>
                <w:rFonts w:ascii="NTTimes/Cyrillic" w:hAnsi="NTTimes/Cyrillic"/>
                <w:sz w:val="18"/>
              </w:rPr>
              <w:t>080-Д</w:t>
            </w:r>
          </w:p>
        </w:tc>
        <w:tc>
          <w:tcPr>
            <w:tcW w:w="1081" w:type="dxa"/>
          </w:tcPr>
          <w:p w:rsidR="00000000" w:rsidRDefault="00A75214">
            <w:pPr>
              <w:jc w:val="both"/>
              <w:rPr>
                <w:rFonts w:ascii="NTTimes/Cyrillic" w:hAnsi="NTTimes/Cyrillic"/>
                <w:sz w:val="18"/>
              </w:rPr>
            </w:pPr>
            <w:r>
              <w:rPr>
                <w:rFonts w:ascii="NTTimes/Cyrillic" w:hAnsi="NTTimes/Cyrillic"/>
                <w:sz w:val="18"/>
              </w:rPr>
              <w:t>081-Б</w:t>
            </w:r>
          </w:p>
        </w:tc>
        <w:tc>
          <w:tcPr>
            <w:tcW w:w="1081" w:type="dxa"/>
          </w:tcPr>
          <w:p w:rsidR="00000000" w:rsidRDefault="00A75214">
            <w:pPr>
              <w:jc w:val="both"/>
              <w:rPr>
                <w:rFonts w:ascii="NTTimes/Cyrillic" w:hAnsi="NTTimes/Cyrillic"/>
                <w:sz w:val="18"/>
              </w:rPr>
            </w:pPr>
            <w:r>
              <w:rPr>
                <w:rFonts w:ascii="NTTimes/Cyrillic" w:hAnsi="NTTimes/Cyrillic"/>
                <w:sz w:val="18"/>
              </w:rPr>
              <w:t>082-Б</w:t>
            </w:r>
          </w:p>
        </w:tc>
        <w:tc>
          <w:tcPr>
            <w:tcW w:w="1081" w:type="dxa"/>
          </w:tcPr>
          <w:p w:rsidR="00000000" w:rsidRDefault="00A75214">
            <w:pPr>
              <w:jc w:val="both"/>
              <w:rPr>
                <w:rFonts w:ascii="NTTimes/Cyrillic" w:hAnsi="NTTimes/Cyrillic"/>
                <w:sz w:val="18"/>
              </w:rPr>
            </w:pPr>
            <w:r>
              <w:rPr>
                <w:rFonts w:ascii="NTTimes/Cyrillic" w:hAnsi="NTTimes/Cyrillic"/>
                <w:sz w:val="18"/>
              </w:rPr>
              <w:t>083-В</w:t>
            </w:r>
          </w:p>
        </w:tc>
        <w:tc>
          <w:tcPr>
            <w:tcW w:w="1081" w:type="dxa"/>
          </w:tcPr>
          <w:p w:rsidR="00000000" w:rsidRDefault="00A75214">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085-Д</w:t>
            </w:r>
          </w:p>
        </w:tc>
        <w:tc>
          <w:tcPr>
            <w:tcW w:w="1081" w:type="dxa"/>
          </w:tcPr>
          <w:p w:rsidR="00000000" w:rsidRDefault="00A75214">
            <w:pPr>
              <w:jc w:val="both"/>
              <w:rPr>
                <w:rFonts w:ascii="NTTimes/Cyrillic" w:hAnsi="NTTimes/Cyrillic"/>
                <w:sz w:val="18"/>
              </w:rPr>
            </w:pPr>
            <w:r>
              <w:rPr>
                <w:rFonts w:ascii="NTTimes/Cyrillic" w:hAnsi="NTTimes/Cyrillic"/>
                <w:sz w:val="18"/>
              </w:rPr>
              <w:t>086-Д</w:t>
            </w:r>
          </w:p>
        </w:tc>
        <w:tc>
          <w:tcPr>
            <w:tcW w:w="1081" w:type="dxa"/>
          </w:tcPr>
          <w:p w:rsidR="00000000" w:rsidRDefault="00A75214">
            <w:pPr>
              <w:jc w:val="both"/>
              <w:rPr>
                <w:rFonts w:ascii="NTTimes/Cyrillic" w:hAnsi="NTTimes/Cyrillic"/>
                <w:sz w:val="18"/>
              </w:rPr>
            </w:pPr>
            <w:r>
              <w:rPr>
                <w:rFonts w:ascii="NTTimes/Cyrillic" w:hAnsi="NTTimes/Cyrillic"/>
                <w:sz w:val="18"/>
              </w:rPr>
              <w:t>087-А</w:t>
            </w:r>
          </w:p>
        </w:tc>
        <w:tc>
          <w:tcPr>
            <w:tcW w:w="1081" w:type="dxa"/>
          </w:tcPr>
          <w:p w:rsidR="00000000" w:rsidRDefault="00A75214">
            <w:pPr>
              <w:jc w:val="both"/>
              <w:rPr>
                <w:rFonts w:ascii="NTTimes/Cyrillic" w:hAnsi="NTTimes/Cyrillic"/>
                <w:sz w:val="18"/>
              </w:rPr>
            </w:pPr>
            <w:r>
              <w:rPr>
                <w:rFonts w:ascii="NTTimes/Cyrillic" w:hAnsi="NTTimes/Cyrillic"/>
                <w:sz w:val="18"/>
              </w:rPr>
              <w:t>088-Д</w:t>
            </w:r>
          </w:p>
        </w:tc>
        <w:tc>
          <w:tcPr>
            <w:tcW w:w="1081" w:type="dxa"/>
          </w:tcPr>
          <w:p w:rsidR="00000000" w:rsidRDefault="00A75214">
            <w:pPr>
              <w:jc w:val="both"/>
              <w:rPr>
                <w:rFonts w:ascii="NTTimes/Cyrillic" w:hAnsi="NTTimes/Cyrillic"/>
                <w:sz w:val="18"/>
              </w:rPr>
            </w:pPr>
            <w:r>
              <w:rPr>
                <w:rFonts w:ascii="NTTimes/Cyrillic" w:hAnsi="NTTimes/Cyrillic"/>
                <w:sz w:val="18"/>
              </w:rPr>
              <w:t>089-А</w:t>
            </w:r>
          </w:p>
        </w:tc>
        <w:tc>
          <w:tcPr>
            <w:tcW w:w="1081" w:type="dxa"/>
          </w:tcPr>
          <w:p w:rsidR="00000000" w:rsidRDefault="00A75214">
            <w:pPr>
              <w:jc w:val="both"/>
              <w:rPr>
                <w:rFonts w:ascii="NTTimes/Cyrillic" w:hAnsi="NTTimes/Cyrillic"/>
                <w:sz w:val="18"/>
              </w:rPr>
            </w:pPr>
            <w:r>
              <w:rPr>
                <w:rFonts w:ascii="NTTimes/Cyrillic" w:hAnsi="NTTimes/Cyrillic"/>
                <w:sz w:val="18"/>
              </w:rPr>
              <w:t>090-Г</w:t>
            </w:r>
          </w:p>
        </w:tc>
        <w:tc>
          <w:tcPr>
            <w:tcW w:w="1081" w:type="dxa"/>
          </w:tcPr>
          <w:p w:rsidR="00000000" w:rsidRDefault="00A75214">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092-В</w:t>
            </w:r>
          </w:p>
        </w:tc>
        <w:tc>
          <w:tcPr>
            <w:tcW w:w="1081" w:type="dxa"/>
          </w:tcPr>
          <w:p w:rsidR="00000000" w:rsidRDefault="00A75214">
            <w:pPr>
              <w:jc w:val="both"/>
              <w:rPr>
                <w:rFonts w:ascii="NTTimes/Cyrillic" w:hAnsi="NTTimes/Cyrillic"/>
                <w:sz w:val="18"/>
              </w:rPr>
            </w:pPr>
            <w:r>
              <w:rPr>
                <w:rFonts w:ascii="NTTimes/Cyrillic" w:hAnsi="NTTimes/Cyrillic"/>
                <w:sz w:val="18"/>
              </w:rPr>
              <w:t>093-Д</w:t>
            </w:r>
          </w:p>
        </w:tc>
        <w:tc>
          <w:tcPr>
            <w:tcW w:w="1081" w:type="dxa"/>
          </w:tcPr>
          <w:p w:rsidR="00000000" w:rsidRDefault="00A75214">
            <w:pPr>
              <w:jc w:val="both"/>
              <w:rPr>
                <w:rFonts w:ascii="NTTimes/Cyrillic" w:hAnsi="NTTimes/Cyrillic"/>
                <w:sz w:val="18"/>
              </w:rPr>
            </w:pPr>
            <w:r>
              <w:rPr>
                <w:rFonts w:ascii="NTTimes/Cyrillic" w:hAnsi="NTTimes/Cyrillic"/>
                <w:sz w:val="18"/>
              </w:rPr>
              <w:t>094</w:t>
            </w:r>
            <w:r>
              <w:rPr>
                <w:rFonts w:ascii="NTTimes/Cyrillic" w:hAnsi="NTTimes/Cyrillic"/>
                <w:sz w:val="18"/>
              </w:rPr>
              <w:t>-Д</w:t>
            </w:r>
          </w:p>
        </w:tc>
        <w:tc>
          <w:tcPr>
            <w:tcW w:w="1081" w:type="dxa"/>
          </w:tcPr>
          <w:p w:rsidR="00000000" w:rsidRDefault="00A75214">
            <w:pPr>
              <w:jc w:val="both"/>
              <w:rPr>
                <w:rFonts w:ascii="NTTimes/Cyrillic" w:hAnsi="NTTimes/Cyrillic"/>
                <w:sz w:val="18"/>
              </w:rPr>
            </w:pPr>
            <w:r>
              <w:rPr>
                <w:rFonts w:ascii="NTTimes/Cyrillic" w:hAnsi="NTTimes/Cyrillic"/>
                <w:sz w:val="18"/>
              </w:rPr>
              <w:t>095-Д</w:t>
            </w:r>
          </w:p>
        </w:tc>
        <w:tc>
          <w:tcPr>
            <w:tcW w:w="1081" w:type="dxa"/>
          </w:tcPr>
          <w:p w:rsidR="00000000" w:rsidRDefault="00A75214">
            <w:pPr>
              <w:jc w:val="both"/>
              <w:rPr>
                <w:rFonts w:ascii="NTTimes/Cyrillic" w:hAnsi="NTTimes/Cyrillic"/>
                <w:sz w:val="18"/>
              </w:rPr>
            </w:pPr>
            <w:r>
              <w:rPr>
                <w:rFonts w:ascii="NTTimes/Cyrillic" w:hAnsi="NTTimes/Cyrillic"/>
                <w:sz w:val="18"/>
              </w:rPr>
              <w:t>096-Д</w:t>
            </w:r>
          </w:p>
        </w:tc>
        <w:tc>
          <w:tcPr>
            <w:tcW w:w="1081" w:type="dxa"/>
          </w:tcPr>
          <w:p w:rsidR="00000000" w:rsidRDefault="00A75214">
            <w:pPr>
              <w:jc w:val="both"/>
              <w:rPr>
                <w:rFonts w:ascii="NTTimes/Cyrillic" w:hAnsi="NTTimes/Cyrillic"/>
                <w:sz w:val="18"/>
              </w:rPr>
            </w:pPr>
            <w:r>
              <w:rPr>
                <w:rFonts w:ascii="NTTimes/Cyrillic" w:hAnsi="NTTimes/Cyrillic"/>
                <w:sz w:val="18"/>
              </w:rPr>
              <w:t>097-Д</w:t>
            </w:r>
          </w:p>
        </w:tc>
        <w:tc>
          <w:tcPr>
            <w:tcW w:w="1081" w:type="dxa"/>
          </w:tcPr>
          <w:p w:rsidR="00000000" w:rsidRDefault="00A75214">
            <w:pPr>
              <w:jc w:val="both"/>
              <w:rPr>
                <w:rFonts w:ascii="NTTimes/Cyrillic" w:hAnsi="NTTimes/Cyrillic"/>
                <w:sz w:val="18"/>
              </w:rPr>
            </w:pPr>
            <w:r>
              <w:rPr>
                <w:rFonts w:ascii="NTTimes/Cyrillic" w:hAnsi="NTTimes/Cyrillic"/>
                <w:sz w:val="18"/>
              </w:rPr>
              <w:t>098-Г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099-Д</w:t>
            </w:r>
          </w:p>
        </w:tc>
        <w:tc>
          <w:tcPr>
            <w:tcW w:w="1081" w:type="dxa"/>
          </w:tcPr>
          <w:p w:rsidR="00000000" w:rsidRDefault="00A75214">
            <w:pPr>
              <w:jc w:val="both"/>
              <w:rPr>
                <w:rFonts w:ascii="NTTimes/Cyrillic" w:hAnsi="NTTimes/Cyrillic"/>
                <w:sz w:val="18"/>
              </w:rPr>
            </w:pPr>
            <w:r>
              <w:rPr>
                <w:rFonts w:ascii="NTTimes/Cyrillic" w:hAnsi="NTTimes/Cyrillic"/>
                <w:sz w:val="18"/>
              </w:rPr>
              <w:t>100-Д</w:t>
            </w:r>
          </w:p>
        </w:tc>
        <w:tc>
          <w:tcPr>
            <w:tcW w:w="1081" w:type="dxa"/>
          </w:tcPr>
          <w:p w:rsidR="00000000" w:rsidRDefault="00A75214">
            <w:pPr>
              <w:jc w:val="both"/>
              <w:rPr>
                <w:rFonts w:ascii="NTTimes/Cyrillic" w:hAnsi="NTTimes/Cyrillic"/>
                <w:sz w:val="18"/>
              </w:rPr>
            </w:pPr>
            <w:r>
              <w:rPr>
                <w:rFonts w:ascii="NTTimes/Cyrillic" w:hAnsi="NTTimes/Cyrillic"/>
                <w:sz w:val="18"/>
              </w:rPr>
              <w:t>101-Д</w:t>
            </w:r>
          </w:p>
        </w:tc>
        <w:tc>
          <w:tcPr>
            <w:tcW w:w="1081" w:type="dxa"/>
          </w:tcPr>
          <w:p w:rsidR="00000000" w:rsidRDefault="00A75214">
            <w:pPr>
              <w:jc w:val="both"/>
              <w:rPr>
                <w:rFonts w:ascii="NTTimes/Cyrillic" w:hAnsi="NTTimes/Cyrillic"/>
                <w:sz w:val="18"/>
              </w:rPr>
            </w:pPr>
            <w:r>
              <w:rPr>
                <w:rFonts w:ascii="NTTimes/Cyrillic" w:hAnsi="NTTimes/Cyrillic"/>
                <w:sz w:val="18"/>
              </w:rPr>
              <w:t>102-В</w:t>
            </w:r>
          </w:p>
        </w:tc>
        <w:tc>
          <w:tcPr>
            <w:tcW w:w="1081" w:type="dxa"/>
          </w:tcPr>
          <w:p w:rsidR="00000000" w:rsidRDefault="00A75214">
            <w:pPr>
              <w:jc w:val="both"/>
              <w:rPr>
                <w:rFonts w:ascii="NTTimes/Cyrillic" w:hAnsi="NTTimes/Cyrillic"/>
                <w:sz w:val="18"/>
              </w:rPr>
            </w:pPr>
            <w:r>
              <w:rPr>
                <w:rFonts w:ascii="NTTimes/Cyrillic" w:hAnsi="NTTimes/Cyrillic"/>
                <w:sz w:val="18"/>
              </w:rPr>
              <w:t>103-Д</w:t>
            </w:r>
          </w:p>
        </w:tc>
        <w:tc>
          <w:tcPr>
            <w:tcW w:w="1081" w:type="dxa"/>
          </w:tcPr>
          <w:p w:rsidR="00000000" w:rsidRDefault="00A75214">
            <w:pPr>
              <w:jc w:val="both"/>
              <w:rPr>
                <w:rFonts w:ascii="NTTimes/Cyrillic" w:hAnsi="NTTimes/Cyrillic"/>
                <w:sz w:val="18"/>
              </w:rPr>
            </w:pPr>
            <w:r>
              <w:rPr>
                <w:rFonts w:ascii="NTTimes/Cyrillic" w:hAnsi="NTTimes/Cyrillic"/>
                <w:sz w:val="18"/>
              </w:rPr>
              <w:t>104-Д</w:t>
            </w:r>
          </w:p>
        </w:tc>
        <w:tc>
          <w:tcPr>
            <w:tcW w:w="1081" w:type="dxa"/>
          </w:tcPr>
          <w:p w:rsidR="00000000" w:rsidRDefault="00A75214">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106-А</w:t>
            </w:r>
          </w:p>
        </w:tc>
        <w:tc>
          <w:tcPr>
            <w:tcW w:w="1081" w:type="dxa"/>
          </w:tcPr>
          <w:p w:rsidR="00000000" w:rsidRDefault="00A75214">
            <w:pPr>
              <w:jc w:val="both"/>
              <w:rPr>
                <w:rFonts w:ascii="NTTimes/Cyrillic" w:hAnsi="NTTimes/Cyrillic"/>
                <w:sz w:val="18"/>
              </w:rPr>
            </w:pPr>
            <w:r>
              <w:rPr>
                <w:rFonts w:ascii="NTTimes/Cyrillic" w:hAnsi="NTTimes/Cyrillic"/>
                <w:sz w:val="18"/>
              </w:rPr>
              <w:t>107-Г</w:t>
            </w:r>
          </w:p>
        </w:tc>
        <w:tc>
          <w:tcPr>
            <w:tcW w:w="1081" w:type="dxa"/>
          </w:tcPr>
          <w:p w:rsidR="00000000" w:rsidRDefault="00A75214">
            <w:pPr>
              <w:jc w:val="both"/>
              <w:rPr>
                <w:rFonts w:ascii="NTTimes/Cyrillic" w:hAnsi="NTTimes/Cyrillic"/>
                <w:sz w:val="18"/>
              </w:rPr>
            </w:pPr>
            <w:r>
              <w:rPr>
                <w:rFonts w:ascii="NTTimes/Cyrillic" w:hAnsi="NTTimes/Cyrillic"/>
                <w:sz w:val="18"/>
              </w:rPr>
              <w:t>108-Д</w:t>
            </w:r>
          </w:p>
        </w:tc>
        <w:tc>
          <w:tcPr>
            <w:tcW w:w="1081" w:type="dxa"/>
          </w:tcPr>
          <w:p w:rsidR="00000000" w:rsidRDefault="00A75214">
            <w:pPr>
              <w:jc w:val="both"/>
              <w:rPr>
                <w:rFonts w:ascii="NTTimes/Cyrillic" w:hAnsi="NTTimes/Cyrillic"/>
                <w:sz w:val="18"/>
              </w:rPr>
            </w:pPr>
            <w:r>
              <w:rPr>
                <w:rFonts w:ascii="NTTimes/Cyrillic" w:hAnsi="NTTimes/Cyrillic"/>
                <w:sz w:val="18"/>
              </w:rPr>
              <w:t>109-А</w:t>
            </w:r>
          </w:p>
        </w:tc>
        <w:tc>
          <w:tcPr>
            <w:tcW w:w="1081" w:type="dxa"/>
          </w:tcPr>
          <w:p w:rsidR="00000000" w:rsidRDefault="00A75214">
            <w:pPr>
              <w:jc w:val="both"/>
              <w:rPr>
                <w:rFonts w:ascii="NTTimes/Cyrillic" w:hAnsi="NTTimes/Cyrillic"/>
                <w:sz w:val="18"/>
              </w:rPr>
            </w:pPr>
            <w:r>
              <w:rPr>
                <w:rFonts w:ascii="NTTimes/Cyrillic" w:hAnsi="NTTimes/Cyrillic"/>
                <w:sz w:val="18"/>
              </w:rPr>
              <w:t>110-А</w:t>
            </w:r>
          </w:p>
        </w:tc>
        <w:tc>
          <w:tcPr>
            <w:tcW w:w="1081" w:type="dxa"/>
          </w:tcPr>
          <w:p w:rsidR="00000000" w:rsidRDefault="00A75214">
            <w:pPr>
              <w:jc w:val="both"/>
              <w:rPr>
                <w:rFonts w:ascii="NTTimes/Cyrillic" w:hAnsi="NTTimes/Cyrillic"/>
                <w:sz w:val="18"/>
              </w:rPr>
            </w:pPr>
            <w:r>
              <w:rPr>
                <w:rFonts w:ascii="NTTimes/Cyrillic" w:hAnsi="NTTimes/Cyrillic"/>
                <w:sz w:val="18"/>
              </w:rPr>
              <w:t>111-Б</w:t>
            </w:r>
          </w:p>
        </w:tc>
        <w:tc>
          <w:tcPr>
            <w:tcW w:w="1081" w:type="dxa"/>
          </w:tcPr>
          <w:p w:rsidR="00000000" w:rsidRDefault="00A75214">
            <w:pPr>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113-Б</w:t>
            </w:r>
          </w:p>
        </w:tc>
        <w:tc>
          <w:tcPr>
            <w:tcW w:w="1081" w:type="dxa"/>
          </w:tcPr>
          <w:p w:rsidR="00000000" w:rsidRDefault="00A75214">
            <w:pPr>
              <w:jc w:val="both"/>
              <w:rPr>
                <w:rFonts w:ascii="NTTimes/Cyrillic" w:hAnsi="NTTimes/Cyrillic"/>
                <w:sz w:val="18"/>
              </w:rPr>
            </w:pPr>
            <w:r>
              <w:rPr>
                <w:rFonts w:ascii="NTTimes/Cyrillic" w:hAnsi="NTTimes/Cyrillic"/>
                <w:sz w:val="18"/>
              </w:rPr>
              <w:t>114-Г</w:t>
            </w:r>
          </w:p>
        </w:tc>
        <w:tc>
          <w:tcPr>
            <w:tcW w:w="1081" w:type="dxa"/>
          </w:tcPr>
          <w:p w:rsidR="00000000" w:rsidRDefault="00A75214">
            <w:pPr>
              <w:jc w:val="both"/>
              <w:rPr>
                <w:rFonts w:ascii="NTTimes/Cyrillic" w:hAnsi="NTTimes/Cyrillic"/>
                <w:sz w:val="18"/>
              </w:rPr>
            </w:pPr>
            <w:r>
              <w:rPr>
                <w:rFonts w:ascii="NTTimes/Cyrillic" w:hAnsi="NTTimes/Cyrillic"/>
                <w:sz w:val="18"/>
              </w:rPr>
              <w:t>115-В</w:t>
            </w:r>
          </w:p>
        </w:tc>
        <w:tc>
          <w:tcPr>
            <w:tcW w:w="1081" w:type="dxa"/>
          </w:tcPr>
          <w:p w:rsidR="00000000" w:rsidRDefault="00A75214">
            <w:pPr>
              <w:jc w:val="both"/>
              <w:rPr>
                <w:rFonts w:ascii="NTTimes/Cyrillic" w:hAnsi="NTTimes/Cyrillic"/>
                <w:sz w:val="18"/>
              </w:rPr>
            </w:pPr>
            <w:r>
              <w:rPr>
                <w:rFonts w:ascii="NTTimes/Cyrillic" w:hAnsi="NTTimes/Cyrillic"/>
                <w:sz w:val="18"/>
              </w:rPr>
              <w:t>116-Г</w:t>
            </w:r>
          </w:p>
        </w:tc>
        <w:tc>
          <w:tcPr>
            <w:tcW w:w="1081" w:type="dxa"/>
          </w:tcPr>
          <w:p w:rsidR="00000000" w:rsidRDefault="00A75214">
            <w:pPr>
              <w:jc w:val="both"/>
              <w:rPr>
                <w:rFonts w:ascii="NTTimes/Cyrillic" w:hAnsi="NTTimes/Cyrillic"/>
                <w:sz w:val="18"/>
              </w:rPr>
            </w:pPr>
            <w:r>
              <w:rPr>
                <w:rFonts w:ascii="NTTimes/Cyrillic" w:hAnsi="NTTimes/Cyrillic"/>
                <w:sz w:val="18"/>
              </w:rPr>
              <w:t>117-Д</w:t>
            </w:r>
          </w:p>
        </w:tc>
        <w:tc>
          <w:tcPr>
            <w:tcW w:w="1081" w:type="dxa"/>
          </w:tcPr>
          <w:p w:rsidR="00000000" w:rsidRDefault="00A75214">
            <w:pPr>
              <w:jc w:val="both"/>
              <w:rPr>
                <w:rFonts w:ascii="NTTimes/Cyrillic" w:hAnsi="NTTimes/Cyrillic"/>
                <w:sz w:val="18"/>
              </w:rPr>
            </w:pPr>
            <w:r>
              <w:rPr>
                <w:rFonts w:ascii="NTTimes/Cyrillic" w:hAnsi="NTTimes/Cyrillic"/>
                <w:sz w:val="18"/>
              </w:rPr>
              <w:t>118-Д</w:t>
            </w:r>
          </w:p>
        </w:tc>
        <w:tc>
          <w:tcPr>
            <w:tcW w:w="1081" w:type="dxa"/>
          </w:tcPr>
          <w:p w:rsidR="00000000" w:rsidRDefault="00A75214">
            <w:pPr>
              <w:jc w:val="both"/>
              <w:rPr>
                <w:rFonts w:ascii="NTTimes/Cyrillic" w:hAnsi="NTTimes/Cyrillic"/>
                <w:sz w:val="18"/>
              </w:rPr>
            </w:pPr>
            <w:r>
              <w:rPr>
                <w:rFonts w:ascii="NTTimes/Cyrillic" w:hAnsi="NTTimes/Cyrillic"/>
                <w:sz w:val="18"/>
              </w:rPr>
              <w:t>119-В</w:t>
            </w:r>
          </w:p>
        </w:tc>
      </w:tr>
    </w:tbl>
    <w:p w:rsidR="00000000" w:rsidRDefault="00A75214">
      <w:pPr>
        <w:ind w:left="284" w:hanging="284"/>
        <w:jc w:val="both"/>
        <w:rPr>
          <w:rFonts w:ascii="NTTimes/Cyrillic" w:hAnsi="NTTimes/Cyrillic"/>
          <w:sz w:val="18"/>
        </w:rPr>
      </w:pPr>
    </w:p>
    <w:p w:rsidR="00000000" w:rsidRDefault="00A75214">
      <w:pPr>
        <w:ind w:left="284" w:hanging="284"/>
        <w:jc w:val="both"/>
        <w:rPr>
          <w:rFonts w:ascii="NTTimes/Cyrillic" w:hAnsi="NTTimes/Cyrillic"/>
          <w:sz w:val="18"/>
        </w:rPr>
      </w:pPr>
    </w:p>
    <w:p w:rsidR="00000000" w:rsidRDefault="00A75214">
      <w:pPr>
        <w:ind w:left="284" w:hanging="284"/>
        <w:jc w:val="center"/>
        <w:rPr>
          <w:rFonts w:ascii="NTTimes/Cyrillic" w:hAnsi="NTTimes/Cyrillic"/>
          <w:b/>
          <w:sz w:val="18"/>
        </w:rPr>
      </w:pPr>
      <w:r>
        <w:rPr>
          <w:rFonts w:ascii="NTTimes/Cyrillic" w:hAnsi="NTTimes/Cyrillic"/>
          <w:b/>
          <w:sz w:val="18"/>
        </w:rPr>
        <w:t xml:space="preserve">Тема:  17) Онкология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001-А</w:t>
            </w:r>
          </w:p>
        </w:tc>
        <w:tc>
          <w:tcPr>
            <w:tcW w:w="1081" w:type="dxa"/>
          </w:tcPr>
          <w:p w:rsidR="00000000" w:rsidRDefault="00A75214">
            <w:pPr>
              <w:jc w:val="both"/>
              <w:rPr>
                <w:rFonts w:ascii="NTTimes/Cyrillic" w:hAnsi="NTTimes/Cyrillic"/>
                <w:sz w:val="18"/>
              </w:rPr>
            </w:pPr>
            <w:r>
              <w:rPr>
                <w:rFonts w:ascii="NTTimes/Cyrillic" w:hAnsi="NTTimes/Cyrillic"/>
                <w:sz w:val="18"/>
              </w:rPr>
              <w:t>002-В</w:t>
            </w:r>
          </w:p>
        </w:tc>
        <w:tc>
          <w:tcPr>
            <w:tcW w:w="1081" w:type="dxa"/>
          </w:tcPr>
          <w:p w:rsidR="00000000" w:rsidRDefault="00A75214">
            <w:pPr>
              <w:jc w:val="both"/>
              <w:rPr>
                <w:rFonts w:ascii="NTTimes/Cyrillic" w:hAnsi="NTTimes/Cyrillic"/>
                <w:sz w:val="18"/>
              </w:rPr>
            </w:pPr>
            <w:r>
              <w:rPr>
                <w:rFonts w:ascii="NTTimes/Cyrillic" w:hAnsi="NTTimes/Cyrillic"/>
                <w:sz w:val="18"/>
              </w:rPr>
              <w:t>003-В</w:t>
            </w:r>
          </w:p>
        </w:tc>
        <w:tc>
          <w:tcPr>
            <w:tcW w:w="1081" w:type="dxa"/>
          </w:tcPr>
          <w:p w:rsidR="00000000" w:rsidRDefault="00A75214">
            <w:pPr>
              <w:jc w:val="both"/>
              <w:rPr>
                <w:rFonts w:ascii="NTTimes/Cyrillic" w:hAnsi="NTTimes/Cyrillic"/>
                <w:sz w:val="18"/>
              </w:rPr>
            </w:pPr>
            <w:r>
              <w:rPr>
                <w:rFonts w:ascii="NTTimes/Cyrillic" w:hAnsi="NTTimes/Cyrillic"/>
                <w:sz w:val="18"/>
              </w:rPr>
              <w:t>004-Д</w:t>
            </w:r>
          </w:p>
        </w:tc>
        <w:tc>
          <w:tcPr>
            <w:tcW w:w="1081" w:type="dxa"/>
          </w:tcPr>
          <w:p w:rsidR="00000000" w:rsidRDefault="00A75214">
            <w:pPr>
              <w:jc w:val="both"/>
              <w:rPr>
                <w:rFonts w:ascii="NTTimes/Cyrillic" w:hAnsi="NTTimes/Cyrillic"/>
                <w:sz w:val="18"/>
              </w:rPr>
            </w:pPr>
            <w:r>
              <w:rPr>
                <w:rFonts w:ascii="NTTimes/Cyrillic" w:hAnsi="NTTimes/Cyrillic"/>
                <w:sz w:val="18"/>
              </w:rPr>
              <w:t>005-Д</w:t>
            </w:r>
          </w:p>
        </w:tc>
        <w:tc>
          <w:tcPr>
            <w:tcW w:w="1081" w:type="dxa"/>
          </w:tcPr>
          <w:p w:rsidR="00000000" w:rsidRDefault="00A75214">
            <w:pPr>
              <w:jc w:val="both"/>
              <w:rPr>
                <w:rFonts w:ascii="NTTimes/Cyrillic" w:hAnsi="NTTimes/Cyrillic"/>
                <w:sz w:val="18"/>
              </w:rPr>
            </w:pPr>
            <w:r>
              <w:rPr>
                <w:rFonts w:ascii="NTTimes/Cyrillic" w:hAnsi="NTTimes/Cyrillic"/>
                <w:sz w:val="18"/>
              </w:rPr>
              <w:t>006-Б</w:t>
            </w:r>
          </w:p>
        </w:tc>
        <w:tc>
          <w:tcPr>
            <w:tcW w:w="1081" w:type="dxa"/>
          </w:tcPr>
          <w:p w:rsidR="00000000" w:rsidRDefault="00A75214">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008-А</w:t>
            </w:r>
          </w:p>
        </w:tc>
        <w:tc>
          <w:tcPr>
            <w:tcW w:w="1081" w:type="dxa"/>
          </w:tcPr>
          <w:p w:rsidR="00000000" w:rsidRDefault="00A75214">
            <w:pPr>
              <w:jc w:val="both"/>
              <w:rPr>
                <w:rFonts w:ascii="NTTimes/Cyrillic" w:hAnsi="NTTimes/Cyrillic"/>
                <w:sz w:val="18"/>
              </w:rPr>
            </w:pPr>
            <w:r>
              <w:rPr>
                <w:rFonts w:ascii="NTTimes/Cyrillic" w:hAnsi="NTTimes/Cyrillic"/>
                <w:sz w:val="18"/>
              </w:rPr>
              <w:t>009-Б</w:t>
            </w:r>
          </w:p>
        </w:tc>
        <w:tc>
          <w:tcPr>
            <w:tcW w:w="1081" w:type="dxa"/>
          </w:tcPr>
          <w:p w:rsidR="00000000" w:rsidRDefault="00A75214">
            <w:pPr>
              <w:jc w:val="both"/>
              <w:rPr>
                <w:rFonts w:ascii="NTTimes/Cyrillic" w:hAnsi="NTTimes/Cyrillic"/>
                <w:sz w:val="18"/>
              </w:rPr>
            </w:pPr>
            <w:r>
              <w:rPr>
                <w:rFonts w:ascii="NTTimes/Cyrillic" w:hAnsi="NTTimes/Cyrillic"/>
                <w:sz w:val="18"/>
              </w:rPr>
              <w:t>010-В</w:t>
            </w:r>
          </w:p>
        </w:tc>
        <w:tc>
          <w:tcPr>
            <w:tcW w:w="1081" w:type="dxa"/>
          </w:tcPr>
          <w:p w:rsidR="00000000" w:rsidRDefault="00A75214">
            <w:pPr>
              <w:jc w:val="both"/>
              <w:rPr>
                <w:rFonts w:ascii="NTTimes/Cyrillic" w:hAnsi="NTTimes/Cyrillic"/>
                <w:sz w:val="18"/>
              </w:rPr>
            </w:pPr>
            <w:r>
              <w:rPr>
                <w:rFonts w:ascii="NTTimes/Cyrillic" w:hAnsi="NTTimes/Cyrillic"/>
                <w:sz w:val="18"/>
              </w:rPr>
              <w:t>011-Г</w:t>
            </w:r>
          </w:p>
        </w:tc>
        <w:tc>
          <w:tcPr>
            <w:tcW w:w="1081" w:type="dxa"/>
          </w:tcPr>
          <w:p w:rsidR="00000000" w:rsidRDefault="00A75214">
            <w:pPr>
              <w:jc w:val="both"/>
              <w:rPr>
                <w:rFonts w:ascii="NTTimes/Cyrillic" w:hAnsi="NTTimes/Cyrillic"/>
                <w:sz w:val="18"/>
              </w:rPr>
            </w:pPr>
            <w:r>
              <w:rPr>
                <w:rFonts w:ascii="NTTimes/Cyrillic" w:hAnsi="NTTimes/Cyrillic"/>
                <w:sz w:val="18"/>
              </w:rPr>
              <w:t>012-Д</w:t>
            </w:r>
          </w:p>
        </w:tc>
        <w:tc>
          <w:tcPr>
            <w:tcW w:w="1081" w:type="dxa"/>
          </w:tcPr>
          <w:p w:rsidR="00000000" w:rsidRDefault="00A75214">
            <w:pPr>
              <w:jc w:val="both"/>
              <w:rPr>
                <w:rFonts w:ascii="NTTimes/Cyrillic" w:hAnsi="NTTimes/Cyrillic"/>
                <w:sz w:val="18"/>
              </w:rPr>
            </w:pPr>
            <w:r>
              <w:rPr>
                <w:rFonts w:ascii="NTTimes/Cyrillic" w:hAnsi="NTTimes/Cyrillic"/>
                <w:sz w:val="18"/>
              </w:rPr>
              <w:t>013-В</w:t>
            </w:r>
          </w:p>
        </w:tc>
        <w:tc>
          <w:tcPr>
            <w:tcW w:w="1081" w:type="dxa"/>
          </w:tcPr>
          <w:p w:rsidR="00000000" w:rsidRDefault="00A75214">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015-А</w:t>
            </w:r>
          </w:p>
        </w:tc>
        <w:tc>
          <w:tcPr>
            <w:tcW w:w="1081" w:type="dxa"/>
          </w:tcPr>
          <w:p w:rsidR="00000000" w:rsidRDefault="00A75214">
            <w:pPr>
              <w:jc w:val="both"/>
              <w:rPr>
                <w:rFonts w:ascii="NTTimes/Cyrillic" w:hAnsi="NTTimes/Cyrillic"/>
                <w:sz w:val="18"/>
              </w:rPr>
            </w:pPr>
            <w:r>
              <w:rPr>
                <w:rFonts w:ascii="NTTimes/Cyrillic" w:hAnsi="NTTimes/Cyrillic"/>
                <w:sz w:val="18"/>
              </w:rPr>
              <w:t>016-Д</w:t>
            </w:r>
          </w:p>
        </w:tc>
        <w:tc>
          <w:tcPr>
            <w:tcW w:w="1081" w:type="dxa"/>
          </w:tcPr>
          <w:p w:rsidR="00000000" w:rsidRDefault="00A75214">
            <w:pPr>
              <w:jc w:val="both"/>
              <w:rPr>
                <w:rFonts w:ascii="NTTimes/Cyrillic" w:hAnsi="NTTimes/Cyrillic"/>
                <w:sz w:val="18"/>
              </w:rPr>
            </w:pPr>
            <w:r>
              <w:rPr>
                <w:rFonts w:ascii="NTTimes/Cyrillic" w:hAnsi="NTTimes/Cyrillic"/>
                <w:sz w:val="18"/>
              </w:rPr>
              <w:t>017-А</w:t>
            </w:r>
          </w:p>
        </w:tc>
        <w:tc>
          <w:tcPr>
            <w:tcW w:w="1081" w:type="dxa"/>
          </w:tcPr>
          <w:p w:rsidR="00000000" w:rsidRDefault="00A75214">
            <w:pPr>
              <w:jc w:val="both"/>
              <w:rPr>
                <w:rFonts w:ascii="NTTimes/Cyrillic" w:hAnsi="NTTimes/Cyrillic"/>
                <w:sz w:val="18"/>
              </w:rPr>
            </w:pPr>
            <w:r>
              <w:rPr>
                <w:rFonts w:ascii="NTTimes/Cyrillic" w:hAnsi="NTTimes/Cyrillic"/>
                <w:sz w:val="18"/>
              </w:rPr>
              <w:t>018-Б</w:t>
            </w:r>
          </w:p>
        </w:tc>
        <w:tc>
          <w:tcPr>
            <w:tcW w:w="1081" w:type="dxa"/>
          </w:tcPr>
          <w:p w:rsidR="00000000" w:rsidRDefault="00A75214">
            <w:pPr>
              <w:jc w:val="both"/>
              <w:rPr>
                <w:rFonts w:ascii="NTTimes/Cyrillic" w:hAnsi="NTTimes/Cyrillic"/>
                <w:sz w:val="18"/>
              </w:rPr>
            </w:pPr>
            <w:r>
              <w:rPr>
                <w:rFonts w:ascii="NTTimes/Cyrillic" w:hAnsi="NTTimes/Cyrillic"/>
                <w:sz w:val="18"/>
              </w:rPr>
              <w:t>019-Г</w:t>
            </w:r>
          </w:p>
        </w:tc>
        <w:tc>
          <w:tcPr>
            <w:tcW w:w="1081" w:type="dxa"/>
          </w:tcPr>
          <w:p w:rsidR="00000000" w:rsidRDefault="00A75214">
            <w:pPr>
              <w:jc w:val="both"/>
              <w:rPr>
                <w:rFonts w:ascii="NTTimes/Cyrillic" w:hAnsi="NTTimes/Cyrillic"/>
                <w:sz w:val="18"/>
              </w:rPr>
            </w:pPr>
            <w:r>
              <w:rPr>
                <w:rFonts w:ascii="NTTimes/Cyrillic" w:hAnsi="NTTimes/Cyrillic"/>
                <w:sz w:val="18"/>
              </w:rPr>
              <w:t>020-Г</w:t>
            </w:r>
          </w:p>
        </w:tc>
        <w:tc>
          <w:tcPr>
            <w:tcW w:w="1081" w:type="dxa"/>
          </w:tcPr>
          <w:p w:rsidR="00000000" w:rsidRDefault="00A75214">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022-Д</w:t>
            </w:r>
          </w:p>
        </w:tc>
        <w:tc>
          <w:tcPr>
            <w:tcW w:w="1081" w:type="dxa"/>
          </w:tcPr>
          <w:p w:rsidR="00000000" w:rsidRDefault="00A75214">
            <w:pPr>
              <w:jc w:val="both"/>
              <w:rPr>
                <w:rFonts w:ascii="NTTimes/Cyrillic" w:hAnsi="NTTimes/Cyrillic"/>
                <w:sz w:val="18"/>
              </w:rPr>
            </w:pPr>
            <w:r>
              <w:rPr>
                <w:rFonts w:ascii="NTTimes/Cyrillic" w:hAnsi="NTTimes/Cyrillic"/>
                <w:sz w:val="18"/>
              </w:rPr>
              <w:t>023-Д</w:t>
            </w:r>
          </w:p>
        </w:tc>
        <w:tc>
          <w:tcPr>
            <w:tcW w:w="1081" w:type="dxa"/>
          </w:tcPr>
          <w:p w:rsidR="00000000" w:rsidRDefault="00A75214">
            <w:pPr>
              <w:jc w:val="both"/>
              <w:rPr>
                <w:rFonts w:ascii="NTTimes/Cyrillic" w:hAnsi="NTTimes/Cyrillic"/>
                <w:sz w:val="18"/>
              </w:rPr>
            </w:pPr>
            <w:r>
              <w:rPr>
                <w:rFonts w:ascii="NTTimes/Cyrillic" w:hAnsi="NTTimes/Cyrillic"/>
                <w:sz w:val="18"/>
              </w:rPr>
              <w:t>024-Г</w:t>
            </w:r>
          </w:p>
        </w:tc>
        <w:tc>
          <w:tcPr>
            <w:tcW w:w="1081" w:type="dxa"/>
          </w:tcPr>
          <w:p w:rsidR="00000000" w:rsidRDefault="00A75214">
            <w:pPr>
              <w:jc w:val="both"/>
              <w:rPr>
                <w:rFonts w:ascii="NTTimes/Cyrillic" w:hAnsi="NTTimes/Cyrillic"/>
                <w:sz w:val="18"/>
              </w:rPr>
            </w:pPr>
            <w:r>
              <w:rPr>
                <w:rFonts w:ascii="NTTimes/Cyrillic" w:hAnsi="NTTimes/Cyrillic"/>
                <w:sz w:val="18"/>
              </w:rPr>
              <w:t>025-Г</w:t>
            </w:r>
          </w:p>
        </w:tc>
        <w:tc>
          <w:tcPr>
            <w:tcW w:w="1081" w:type="dxa"/>
          </w:tcPr>
          <w:p w:rsidR="00000000" w:rsidRDefault="00A75214">
            <w:pPr>
              <w:jc w:val="both"/>
              <w:rPr>
                <w:rFonts w:ascii="NTTimes/Cyrillic" w:hAnsi="NTTimes/Cyrillic"/>
                <w:sz w:val="18"/>
              </w:rPr>
            </w:pPr>
            <w:r>
              <w:rPr>
                <w:rFonts w:ascii="NTTimes/Cyrillic" w:hAnsi="NTTimes/Cyrillic"/>
                <w:sz w:val="18"/>
              </w:rPr>
              <w:t>026-Д</w:t>
            </w:r>
          </w:p>
        </w:tc>
        <w:tc>
          <w:tcPr>
            <w:tcW w:w="1081" w:type="dxa"/>
          </w:tcPr>
          <w:p w:rsidR="00000000" w:rsidRDefault="00A75214">
            <w:pPr>
              <w:jc w:val="both"/>
              <w:rPr>
                <w:rFonts w:ascii="NTTimes/Cyrillic" w:hAnsi="NTTimes/Cyrillic"/>
                <w:sz w:val="18"/>
              </w:rPr>
            </w:pPr>
            <w:r>
              <w:rPr>
                <w:rFonts w:ascii="NTTimes/Cyrillic" w:hAnsi="NTTimes/Cyrillic"/>
                <w:sz w:val="18"/>
              </w:rPr>
              <w:t>027-Б</w:t>
            </w:r>
          </w:p>
        </w:tc>
        <w:tc>
          <w:tcPr>
            <w:tcW w:w="1081" w:type="dxa"/>
          </w:tcPr>
          <w:p w:rsidR="00000000" w:rsidRDefault="00A75214">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030-Г</w:t>
            </w:r>
          </w:p>
        </w:tc>
        <w:tc>
          <w:tcPr>
            <w:tcW w:w="1081" w:type="dxa"/>
          </w:tcPr>
          <w:p w:rsidR="00000000" w:rsidRDefault="00A75214">
            <w:pPr>
              <w:jc w:val="both"/>
              <w:rPr>
                <w:rFonts w:ascii="NTTimes/Cyrillic" w:hAnsi="NTTimes/Cyrillic"/>
                <w:sz w:val="18"/>
              </w:rPr>
            </w:pPr>
            <w:r>
              <w:rPr>
                <w:rFonts w:ascii="NTTimes/Cyrillic" w:hAnsi="NTTimes/Cyrillic"/>
                <w:sz w:val="18"/>
              </w:rPr>
              <w:t>031-А</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033-Д</w:t>
            </w:r>
          </w:p>
        </w:tc>
        <w:tc>
          <w:tcPr>
            <w:tcW w:w="1081" w:type="dxa"/>
          </w:tcPr>
          <w:p w:rsidR="00000000" w:rsidRDefault="00A75214">
            <w:pPr>
              <w:jc w:val="both"/>
              <w:rPr>
                <w:rFonts w:ascii="NTTimes/Cyrillic" w:hAnsi="NTTimes/Cyrillic"/>
                <w:sz w:val="18"/>
              </w:rPr>
            </w:pPr>
            <w:r>
              <w:rPr>
                <w:rFonts w:ascii="NTTimes/Cyrillic" w:hAnsi="NTTimes/Cyrillic"/>
                <w:sz w:val="18"/>
              </w:rPr>
              <w:t>034-В</w:t>
            </w:r>
          </w:p>
        </w:tc>
        <w:tc>
          <w:tcPr>
            <w:tcW w:w="1081" w:type="dxa"/>
          </w:tcPr>
          <w:p w:rsidR="00000000" w:rsidRDefault="00A75214">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036-Г</w:t>
            </w:r>
          </w:p>
        </w:tc>
        <w:tc>
          <w:tcPr>
            <w:tcW w:w="1081" w:type="dxa"/>
          </w:tcPr>
          <w:p w:rsidR="00000000" w:rsidRDefault="00A75214">
            <w:pPr>
              <w:jc w:val="both"/>
              <w:rPr>
                <w:rFonts w:ascii="NTTimes/Cyrillic" w:hAnsi="NTTimes/Cyrillic"/>
                <w:sz w:val="18"/>
              </w:rPr>
            </w:pPr>
            <w:r>
              <w:rPr>
                <w:rFonts w:ascii="NTTimes/Cyrillic" w:hAnsi="NTTimes/Cyrillic"/>
                <w:sz w:val="18"/>
              </w:rPr>
              <w:t>037-Б</w:t>
            </w:r>
          </w:p>
        </w:tc>
        <w:tc>
          <w:tcPr>
            <w:tcW w:w="1081" w:type="dxa"/>
          </w:tcPr>
          <w:p w:rsidR="00000000" w:rsidRDefault="00A75214">
            <w:pPr>
              <w:jc w:val="both"/>
              <w:rPr>
                <w:rFonts w:ascii="NTTimes/Cyrillic" w:hAnsi="NTTimes/Cyrillic"/>
                <w:sz w:val="18"/>
              </w:rPr>
            </w:pPr>
            <w:r>
              <w:rPr>
                <w:rFonts w:ascii="NTTimes/Cyrillic" w:hAnsi="NTTimes/Cyrillic"/>
                <w:sz w:val="18"/>
              </w:rPr>
              <w:t>038-Г</w:t>
            </w:r>
          </w:p>
        </w:tc>
        <w:tc>
          <w:tcPr>
            <w:tcW w:w="1081" w:type="dxa"/>
          </w:tcPr>
          <w:p w:rsidR="00000000" w:rsidRDefault="00A75214">
            <w:pPr>
              <w:jc w:val="both"/>
              <w:rPr>
                <w:rFonts w:ascii="NTTimes/Cyrillic" w:hAnsi="NTTimes/Cyrillic"/>
                <w:sz w:val="18"/>
              </w:rPr>
            </w:pPr>
            <w:r>
              <w:rPr>
                <w:rFonts w:ascii="NTTimes/Cyrillic" w:hAnsi="NTTimes/Cyrillic"/>
                <w:sz w:val="18"/>
              </w:rPr>
              <w:t>039-В</w:t>
            </w:r>
          </w:p>
        </w:tc>
        <w:tc>
          <w:tcPr>
            <w:tcW w:w="1081" w:type="dxa"/>
          </w:tcPr>
          <w:p w:rsidR="00000000" w:rsidRDefault="00A75214">
            <w:pPr>
              <w:jc w:val="both"/>
              <w:rPr>
                <w:rFonts w:ascii="NTTimes/Cyrillic" w:hAnsi="NTTimes/Cyrillic"/>
                <w:sz w:val="18"/>
              </w:rPr>
            </w:pPr>
            <w:r>
              <w:rPr>
                <w:rFonts w:ascii="NTTimes/Cyrillic" w:hAnsi="NTTimes/Cyrillic"/>
                <w:sz w:val="18"/>
              </w:rPr>
              <w:t>040-Б</w:t>
            </w:r>
          </w:p>
        </w:tc>
        <w:tc>
          <w:tcPr>
            <w:tcW w:w="1081" w:type="dxa"/>
          </w:tcPr>
          <w:p w:rsidR="00000000" w:rsidRDefault="00A75214">
            <w:pPr>
              <w:jc w:val="both"/>
              <w:rPr>
                <w:rFonts w:ascii="NTTimes/Cyrillic" w:hAnsi="NTTimes/Cyrillic"/>
                <w:sz w:val="18"/>
              </w:rPr>
            </w:pPr>
            <w:r>
              <w:rPr>
                <w:rFonts w:ascii="NTTimes/Cyrillic" w:hAnsi="NTTimes/Cyrillic"/>
                <w:sz w:val="18"/>
              </w:rPr>
              <w:t>041-А</w:t>
            </w:r>
          </w:p>
        </w:tc>
        <w:tc>
          <w:tcPr>
            <w:tcW w:w="1081" w:type="dxa"/>
          </w:tcPr>
          <w:p w:rsidR="00000000" w:rsidRDefault="00A75214">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043-Д</w:t>
            </w:r>
          </w:p>
        </w:tc>
        <w:tc>
          <w:tcPr>
            <w:tcW w:w="1081" w:type="dxa"/>
          </w:tcPr>
          <w:p w:rsidR="00000000" w:rsidRDefault="00A75214">
            <w:pPr>
              <w:jc w:val="both"/>
              <w:rPr>
                <w:rFonts w:ascii="NTTimes/Cyrillic" w:hAnsi="NTTimes/Cyrillic"/>
                <w:sz w:val="18"/>
              </w:rPr>
            </w:pPr>
            <w:r>
              <w:rPr>
                <w:rFonts w:ascii="NTTimes/Cyrillic" w:hAnsi="NTTimes/Cyrillic"/>
                <w:sz w:val="18"/>
              </w:rPr>
              <w:t>044-Д</w:t>
            </w:r>
          </w:p>
        </w:tc>
        <w:tc>
          <w:tcPr>
            <w:tcW w:w="1081" w:type="dxa"/>
          </w:tcPr>
          <w:p w:rsidR="00000000" w:rsidRDefault="00A75214">
            <w:pPr>
              <w:jc w:val="both"/>
              <w:rPr>
                <w:rFonts w:ascii="NTTimes/Cyrillic" w:hAnsi="NTTimes/Cyrillic"/>
                <w:sz w:val="18"/>
              </w:rPr>
            </w:pPr>
            <w:r>
              <w:rPr>
                <w:rFonts w:ascii="NTTimes/Cyrillic" w:hAnsi="NTTimes/Cyrillic"/>
                <w:sz w:val="18"/>
              </w:rPr>
              <w:t>045-Б</w:t>
            </w:r>
          </w:p>
        </w:tc>
        <w:tc>
          <w:tcPr>
            <w:tcW w:w="1081" w:type="dxa"/>
          </w:tcPr>
          <w:p w:rsidR="00000000" w:rsidRDefault="00A75214">
            <w:pPr>
              <w:jc w:val="both"/>
              <w:rPr>
                <w:rFonts w:ascii="NTTimes/Cyrillic" w:hAnsi="NTTimes/Cyrillic"/>
                <w:sz w:val="18"/>
              </w:rPr>
            </w:pPr>
            <w:r>
              <w:rPr>
                <w:rFonts w:ascii="NTTimes/Cyrillic" w:hAnsi="NTTimes/Cyrillic"/>
                <w:sz w:val="18"/>
              </w:rPr>
              <w:t>046-В</w:t>
            </w:r>
          </w:p>
        </w:tc>
        <w:tc>
          <w:tcPr>
            <w:tcW w:w="1081" w:type="dxa"/>
          </w:tcPr>
          <w:p w:rsidR="00000000" w:rsidRDefault="00A75214">
            <w:pPr>
              <w:jc w:val="both"/>
              <w:rPr>
                <w:rFonts w:ascii="NTTimes/Cyrillic" w:hAnsi="NTTimes/Cyrillic"/>
                <w:sz w:val="18"/>
              </w:rPr>
            </w:pPr>
            <w:r>
              <w:rPr>
                <w:rFonts w:ascii="NTTimes/Cyrillic" w:hAnsi="NTTimes/Cyrillic"/>
                <w:sz w:val="18"/>
              </w:rPr>
              <w:t>047-Б</w:t>
            </w:r>
          </w:p>
        </w:tc>
        <w:tc>
          <w:tcPr>
            <w:tcW w:w="1081" w:type="dxa"/>
          </w:tcPr>
          <w:p w:rsidR="00000000" w:rsidRDefault="00A75214">
            <w:pPr>
              <w:jc w:val="both"/>
              <w:rPr>
                <w:rFonts w:ascii="NTTimes/Cyrillic" w:hAnsi="NTTimes/Cyrillic"/>
                <w:sz w:val="18"/>
              </w:rPr>
            </w:pPr>
            <w:r>
              <w:rPr>
                <w:rFonts w:ascii="NTTimes/Cyrillic" w:hAnsi="NTTimes/Cyrillic"/>
                <w:sz w:val="18"/>
              </w:rPr>
              <w:t>048-Д</w:t>
            </w:r>
          </w:p>
        </w:tc>
        <w:tc>
          <w:tcPr>
            <w:tcW w:w="1081" w:type="dxa"/>
          </w:tcPr>
          <w:p w:rsidR="00000000" w:rsidRDefault="00A75214">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050-Г</w:t>
            </w:r>
          </w:p>
        </w:tc>
        <w:tc>
          <w:tcPr>
            <w:tcW w:w="1081" w:type="dxa"/>
          </w:tcPr>
          <w:p w:rsidR="00000000" w:rsidRDefault="00A75214">
            <w:pPr>
              <w:jc w:val="both"/>
              <w:rPr>
                <w:rFonts w:ascii="NTTimes/Cyrillic" w:hAnsi="NTTimes/Cyrillic"/>
                <w:sz w:val="18"/>
              </w:rPr>
            </w:pPr>
            <w:r>
              <w:rPr>
                <w:rFonts w:ascii="NTTimes/Cyrillic" w:hAnsi="NTTimes/Cyrillic"/>
                <w:sz w:val="18"/>
              </w:rPr>
              <w:t>051-Б</w:t>
            </w:r>
          </w:p>
        </w:tc>
        <w:tc>
          <w:tcPr>
            <w:tcW w:w="1081" w:type="dxa"/>
          </w:tcPr>
          <w:p w:rsidR="00000000" w:rsidRDefault="00A75214">
            <w:pPr>
              <w:jc w:val="both"/>
              <w:rPr>
                <w:rFonts w:ascii="NTTimes/Cyrillic" w:hAnsi="NTTimes/Cyrillic"/>
                <w:sz w:val="18"/>
              </w:rPr>
            </w:pPr>
            <w:r>
              <w:rPr>
                <w:rFonts w:ascii="NTTimes/Cyrillic" w:hAnsi="NTTimes/Cyrillic"/>
                <w:sz w:val="18"/>
              </w:rPr>
              <w:t>052-А</w:t>
            </w:r>
          </w:p>
        </w:tc>
        <w:tc>
          <w:tcPr>
            <w:tcW w:w="1081" w:type="dxa"/>
          </w:tcPr>
          <w:p w:rsidR="00000000" w:rsidRDefault="00A75214">
            <w:pPr>
              <w:jc w:val="both"/>
              <w:rPr>
                <w:rFonts w:ascii="NTTimes/Cyrillic" w:hAnsi="NTTimes/Cyrillic"/>
                <w:sz w:val="18"/>
              </w:rPr>
            </w:pPr>
            <w:r>
              <w:rPr>
                <w:rFonts w:ascii="NTTimes/Cyrillic" w:hAnsi="NTTimes/Cyrillic"/>
                <w:sz w:val="18"/>
              </w:rPr>
              <w:t>053-Б</w:t>
            </w:r>
          </w:p>
        </w:tc>
        <w:tc>
          <w:tcPr>
            <w:tcW w:w="1081" w:type="dxa"/>
          </w:tcPr>
          <w:p w:rsidR="00000000" w:rsidRDefault="00A75214">
            <w:pPr>
              <w:jc w:val="both"/>
              <w:rPr>
                <w:rFonts w:ascii="NTTimes/Cyrillic" w:hAnsi="NTTimes/Cyrillic"/>
                <w:sz w:val="18"/>
              </w:rPr>
            </w:pPr>
            <w:r>
              <w:rPr>
                <w:rFonts w:ascii="NTTimes/Cyrillic" w:hAnsi="NTTimes/Cyrillic"/>
                <w:sz w:val="18"/>
              </w:rPr>
              <w:t>054-Г</w:t>
            </w:r>
          </w:p>
        </w:tc>
        <w:tc>
          <w:tcPr>
            <w:tcW w:w="1081" w:type="dxa"/>
          </w:tcPr>
          <w:p w:rsidR="00000000" w:rsidRDefault="00A75214">
            <w:pPr>
              <w:jc w:val="both"/>
              <w:rPr>
                <w:rFonts w:ascii="NTTimes/Cyrillic" w:hAnsi="NTTimes/Cyrillic"/>
                <w:sz w:val="18"/>
              </w:rPr>
            </w:pPr>
            <w:r>
              <w:rPr>
                <w:rFonts w:ascii="NTTimes/Cyrillic" w:hAnsi="NTTimes/Cyrillic"/>
                <w:sz w:val="18"/>
              </w:rPr>
              <w:t>055-Д</w:t>
            </w:r>
          </w:p>
        </w:tc>
        <w:tc>
          <w:tcPr>
            <w:tcW w:w="1081" w:type="dxa"/>
          </w:tcPr>
          <w:p w:rsidR="00000000" w:rsidRDefault="00A75214">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057-Г</w:t>
            </w:r>
          </w:p>
        </w:tc>
        <w:tc>
          <w:tcPr>
            <w:tcW w:w="1081" w:type="dxa"/>
          </w:tcPr>
          <w:p w:rsidR="00000000" w:rsidRDefault="00A75214">
            <w:pPr>
              <w:jc w:val="both"/>
              <w:rPr>
                <w:rFonts w:ascii="NTTimes/Cyrillic" w:hAnsi="NTTimes/Cyrillic"/>
                <w:sz w:val="18"/>
              </w:rPr>
            </w:pPr>
            <w:r>
              <w:rPr>
                <w:rFonts w:ascii="NTTimes/Cyrillic" w:hAnsi="NTTimes/Cyrillic"/>
                <w:sz w:val="18"/>
              </w:rPr>
              <w:t>058-Г</w:t>
            </w:r>
          </w:p>
        </w:tc>
        <w:tc>
          <w:tcPr>
            <w:tcW w:w="1081" w:type="dxa"/>
          </w:tcPr>
          <w:p w:rsidR="00000000" w:rsidRDefault="00A75214">
            <w:pPr>
              <w:jc w:val="both"/>
              <w:rPr>
                <w:rFonts w:ascii="NTTimes/Cyrillic" w:hAnsi="NTTimes/Cyrillic"/>
                <w:sz w:val="18"/>
              </w:rPr>
            </w:pPr>
            <w:r>
              <w:rPr>
                <w:rFonts w:ascii="NTTimes/Cyrillic" w:hAnsi="NTTimes/Cyrillic"/>
                <w:sz w:val="18"/>
              </w:rPr>
              <w:t>059-В</w:t>
            </w:r>
          </w:p>
        </w:tc>
        <w:tc>
          <w:tcPr>
            <w:tcW w:w="1081" w:type="dxa"/>
          </w:tcPr>
          <w:p w:rsidR="00000000" w:rsidRDefault="00A75214">
            <w:pPr>
              <w:jc w:val="both"/>
              <w:rPr>
                <w:rFonts w:ascii="NTTimes/Cyrillic" w:hAnsi="NTTimes/Cyrillic"/>
                <w:sz w:val="18"/>
              </w:rPr>
            </w:pPr>
            <w:r>
              <w:rPr>
                <w:rFonts w:ascii="NTTimes/Cyrillic" w:hAnsi="NTTimes/Cyrillic"/>
                <w:sz w:val="18"/>
              </w:rPr>
              <w:t>060-А</w:t>
            </w:r>
          </w:p>
        </w:tc>
        <w:tc>
          <w:tcPr>
            <w:tcW w:w="1081" w:type="dxa"/>
          </w:tcPr>
          <w:p w:rsidR="00000000" w:rsidRDefault="00A75214">
            <w:pPr>
              <w:jc w:val="both"/>
              <w:rPr>
                <w:rFonts w:ascii="NTTimes/Cyrillic" w:hAnsi="NTTimes/Cyrillic"/>
                <w:sz w:val="18"/>
              </w:rPr>
            </w:pPr>
            <w:r>
              <w:rPr>
                <w:rFonts w:ascii="NTTimes/Cyrillic" w:hAnsi="NTTimes/Cyrillic"/>
                <w:sz w:val="18"/>
              </w:rPr>
              <w:t>061-Г</w:t>
            </w:r>
          </w:p>
        </w:tc>
        <w:tc>
          <w:tcPr>
            <w:tcW w:w="1081" w:type="dxa"/>
          </w:tcPr>
          <w:p w:rsidR="00000000" w:rsidRDefault="00A75214">
            <w:pPr>
              <w:jc w:val="both"/>
              <w:rPr>
                <w:rFonts w:ascii="NTTimes/Cyrillic" w:hAnsi="NTTimes/Cyrillic"/>
                <w:sz w:val="18"/>
              </w:rPr>
            </w:pPr>
            <w:r>
              <w:rPr>
                <w:rFonts w:ascii="NTTimes/Cyrillic" w:hAnsi="NTTimes/Cyrillic"/>
                <w:sz w:val="18"/>
              </w:rPr>
              <w:t>062-А</w:t>
            </w:r>
          </w:p>
        </w:tc>
        <w:tc>
          <w:tcPr>
            <w:tcW w:w="1081" w:type="dxa"/>
          </w:tcPr>
          <w:p w:rsidR="00000000" w:rsidRDefault="00A75214">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064-А</w:t>
            </w:r>
          </w:p>
        </w:tc>
        <w:tc>
          <w:tcPr>
            <w:tcW w:w="1081" w:type="dxa"/>
          </w:tcPr>
          <w:p w:rsidR="00000000" w:rsidRDefault="00A75214">
            <w:pPr>
              <w:jc w:val="both"/>
              <w:rPr>
                <w:rFonts w:ascii="NTTimes/Cyrillic" w:hAnsi="NTTimes/Cyrillic"/>
                <w:sz w:val="18"/>
              </w:rPr>
            </w:pPr>
            <w:r>
              <w:rPr>
                <w:rFonts w:ascii="NTTimes/Cyrillic" w:hAnsi="NTTimes/Cyrillic"/>
                <w:sz w:val="18"/>
              </w:rPr>
              <w:t>065-А</w:t>
            </w:r>
          </w:p>
        </w:tc>
        <w:tc>
          <w:tcPr>
            <w:tcW w:w="1081" w:type="dxa"/>
          </w:tcPr>
          <w:p w:rsidR="00000000" w:rsidRDefault="00A75214">
            <w:pPr>
              <w:jc w:val="both"/>
              <w:rPr>
                <w:rFonts w:ascii="NTTimes/Cyrillic" w:hAnsi="NTTimes/Cyrillic"/>
                <w:sz w:val="18"/>
              </w:rPr>
            </w:pPr>
            <w:r>
              <w:rPr>
                <w:rFonts w:ascii="NTTimes/Cyrillic" w:hAnsi="NTTimes/Cyrillic"/>
                <w:sz w:val="18"/>
              </w:rPr>
              <w:t>066-А</w:t>
            </w:r>
          </w:p>
        </w:tc>
        <w:tc>
          <w:tcPr>
            <w:tcW w:w="1081" w:type="dxa"/>
          </w:tcPr>
          <w:p w:rsidR="00000000" w:rsidRDefault="00A75214">
            <w:pPr>
              <w:jc w:val="both"/>
              <w:rPr>
                <w:rFonts w:ascii="NTTimes/Cyrillic" w:hAnsi="NTTimes/Cyrillic"/>
                <w:sz w:val="18"/>
              </w:rPr>
            </w:pPr>
            <w:r>
              <w:rPr>
                <w:rFonts w:ascii="NTTimes/Cyrillic" w:hAnsi="NTTimes/Cyrillic"/>
                <w:sz w:val="18"/>
              </w:rPr>
              <w:t>067-В</w:t>
            </w:r>
          </w:p>
        </w:tc>
        <w:tc>
          <w:tcPr>
            <w:tcW w:w="1081" w:type="dxa"/>
          </w:tcPr>
          <w:p w:rsidR="00000000" w:rsidRDefault="00A75214">
            <w:pPr>
              <w:jc w:val="both"/>
              <w:rPr>
                <w:rFonts w:ascii="NTTimes/Cyrillic" w:hAnsi="NTTimes/Cyrillic"/>
                <w:sz w:val="18"/>
              </w:rPr>
            </w:pPr>
            <w:r>
              <w:rPr>
                <w:rFonts w:ascii="NTTimes/Cyrillic" w:hAnsi="NTTimes/Cyrillic"/>
                <w:sz w:val="18"/>
              </w:rPr>
              <w:t>068-Г</w:t>
            </w:r>
          </w:p>
        </w:tc>
        <w:tc>
          <w:tcPr>
            <w:tcW w:w="1081" w:type="dxa"/>
          </w:tcPr>
          <w:p w:rsidR="00000000" w:rsidRDefault="00A75214">
            <w:pPr>
              <w:jc w:val="both"/>
              <w:rPr>
                <w:rFonts w:ascii="NTTimes/Cyrillic" w:hAnsi="NTTimes/Cyrillic"/>
                <w:sz w:val="18"/>
              </w:rPr>
            </w:pPr>
            <w:r>
              <w:rPr>
                <w:rFonts w:ascii="NTTimes/Cyrillic" w:hAnsi="NTTimes/Cyrillic"/>
                <w:sz w:val="18"/>
              </w:rPr>
              <w:t>069-Е</w:t>
            </w:r>
          </w:p>
        </w:tc>
        <w:tc>
          <w:tcPr>
            <w:tcW w:w="1081" w:type="dxa"/>
          </w:tcPr>
          <w:p w:rsidR="00000000" w:rsidRDefault="00A75214">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071-Б</w:t>
            </w:r>
          </w:p>
        </w:tc>
        <w:tc>
          <w:tcPr>
            <w:tcW w:w="1081" w:type="dxa"/>
          </w:tcPr>
          <w:p w:rsidR="00000000" w:rsidRDefault="00A75214">
            <w:pPr>
              <w:jc w:val="both"/>
              <w:rPr>
                <w:rFonts w:ascii="NTTimes/Cyrillic" w:hAnsi="NTTimes/Cyrillic"/>
                <w:sz w:val="18"/>
              </w:rPr>
            </w:pPr>
            <w:r>
              <w:rPr>
                <w:rFonts w:ascii="NTTimes/Cyrillic" w:hAnsi="NTTimes/Cyrillic"/>
                <w:sz w:val="18"/>
              </w:rPr>
              <w:t>072-А</w:t>
            </w:r>
          </w:p>
        </w:tc>
        <w:tc>
          <w:tcPr>
            <w:tcW w:w="1081" w:type="dxa"/>
          </w:tcPr>
          <w:p w:rsidR="00000000" w:rsidRDefault="00A75214">
            <w:pPr>
              <w:jc w:val="both"/>
              <w:rPr>
                <w:rFonts w:ascii="NTTimes/Cyrillic" w:hAnsi="NTTimes/Cyrillic"/>
                <w:sz w:val="18"/>
              </w:rPr>
            </w:pPr>
            <w:r>
              <w:rPr>
                <w:rFonts w:ascii="NTTimes/Cyrillic" w:hAnsi="NTTimes/Cyrillic"/>
                <w:sz w:val="18"/>
              </w:rPr>
              <w:t>073-А</w:t>
            </w:r>
          </w:p>
        </w:tc>
        <w:tc>
          <w:tcPr>
            <w:tcW w:w="1081" w:type="dxa"/>
          </w:tcPr>
          <w:p w:rsidR="00000000" w:rsidRDefault="00A75214">
            <w:pPr>
              <w:jc w:val="both"/>
              <w:rPr>
                <w:rFonts w:ascii="NTTimes/Cyrillic" w:hAnsi="NTTimes/Cyrillic"/>
                <w:sz w:val="18"/>
              </w:rPr>
            </w:pPr>
            <w:r>
              <w:rPr>
                <w:rFonts w:ascii="NTTimes/Cyrillic" w:hAnsi="NTTimes/Cyrillic"/>
                <w:sz w:val="18"/>
              </w:rPr>
              <w:t>074-А</w:t>
            </w:r>
          </w:p>
        </w:tc>
        <w:tc>
          <w:tcPr>
            <w:tcW w:w="1081" w:type="dxa"/>
          </w:tcPr>
          <w:p w:rsidR="00000000" w:rsidRDefault="00A75214">
            <w:pPr>
              <w:jc w:val="both"/>
              <w:rPr>
                <w:rFonts w:ascii="NTTimes/Cyrillic" w:hAnsi="NTTimes/Cyrillic"/>
                <w:sz w:val="18"/>
              </w:rPr>
            </w:pPr>
            <w:r>
              <w:rPr>
                <w:rFonts w:ascii="NTTimes/Cyrillic" w:hAnsi="NTTimes/Cyrillic"/>
                <w:sz w:val="18"/>
              </w:rPr>
              <w:t>075-В</w:t>
            </w:r>
          </w:p>
        </w:tc>
        <w:tc>
          <w:tcPr>
            <w:tcW w:w="1081" w:type="dxa"/>
          </w:tcPr>
          <w:p w:rsidR="00000000" w:rsidRDefault="00A75214">
            <w:pPr>
              <w:jc w:val="both"/>
              <w:rPr>
                <w:rFonts w:ascii="NTTimes/Cyrillic" w:hAnsi="NTTimes/Cyrillic"/>
                <w:sz w:val="18"/>
              </w:rPr>
            </w:pPr>
            <w:r>
              <w:rPr>
                <w:rFonts w:ascii="NTTimes/Cyrillic" w:hAnsi="NTTimes/Cyrillic"/>
                <w:sz w:val="18"/>
              </w:rPr>
              <w:t>076-Б</w:t>
            </w:r>
          </w:p>
        </w:tc>
        <w:tc>
          <w:tcPr>
            <w:tcW w:w="1081" w:type="dxa"/>
          </w:tcPr>
          <w:p w:rsidR="00000000" w:rsidRDefault="00A75214">
            <w:pPr>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078-А</w:t>
            </w:r>
          </w:p>
        </w:tc>
        <w:tc>
          <w:tcPr>
            <w:tcW w:w="1081" w:type="dxa"/>
          </w:tcPr>
          <w:p w:rsidR="00000000" w:rsidRDefault="00A75214">
            <w:pPr>
              <w:jc w:val="both"/>
              <w:rPr>
                <w:rFonts w:ascii="NTTimes/Cyrillic" w:hAnsi="NTTimes/Cyrillic"/>
                <w:sz w:val="18"/>
              </w:rPr>
            </w:pPr>
            <w:r>
              <w:rPr>
                <w:rFonts w:ascii="NTTimes/Cyrillic" w:hAnsi="NTTimes/Cyrillic"/>
                <w:sz w:val="18"/>
              </w:rPr>
              <w:t>079-Б</w:t>
            </w:r>
          </w:p>
        </w:tc>
        <w:tc>
          <w:tcPr>
            <w:tcW w:w="1081" w:type="dxa"/>
          </w:tcPr>
          <w:p w:rsidR="00000000" w:rsidRDefault="00A75214">
            <w:pPr>
              <w:jc w:val="both"/>
              <w:rPr>
                <w:rFonts w:ascii="NTTimes/Cyrillic" w:hAnsi="NTTimes/Cyrillic"/>
                <w:sz w:val="18"/>
              </w:rPr>
            </w:pPr>
            <w:r>
              <w:rPr>
                <w:rFonts w:ascii="NTTimes/Cyrillic" w:hAnsi="NTTimes/Cyrillic"/>
                <w:sz w:val="18"/>
              </w:rPr>
              <w:t>080-А</w:t>
            </w:r>
          </w:p>
        </w:tc>
        <w:tc>
          <w:tcPr>
            <w:tcW w:w="1081" w:type="dxa"/>
          </w:tcPr>
          <w:p w:rsidR="00000000" w:rsidRDefault="00A75214">
            <w:pPr>
              <w:jc w:val="both"/>
              <w:rPr>
                <w:rFonts w:ascii="NTTimes/Cyrillic" w:hAnsi="NTTimes/Cyrillic"/>
                <w:sz w:val="18"/>
              </w:rPr>
            </w:pPr>
            <w:r>
              <w:rPr>
                <w:rFonts w:ascii="NTTimes/Cyrillic" w:hAnsi="NTTimes/Cyrillic"/>
                <w:sz w:val="18"/>
              </w:rPr>
              <w:t>081-Б</w:t>
            </w:r>
          </w:p>
        </w:tc>
        <w:tc>
          <w:tcPr>
            <w:tcW w:w="1081" w:type="dxa"/>
          </w:tcPr>
          <w:p w:rsidR="00000000" w:rsidRDefault="00A75214">
            <w:pPr>
              <w:jc w:val="both"/>
              <w:rPr>
                <w:rFonts w:ascii="NTTimes/Cyrillic" w:hAnsi="NTTimes/Cyrillic"/>
                <w:sz w:val="18"/>
              </w:rPr>
            </w:pPr>
            <w:r>
              <w:rPr>
                <w:rFonts w:ascii="NTTimes/Cyrillic" w:hAnsi="NTTimes/Cyrillic"/>
                <w:sz w:val="18"/>
              </w:rPr>
              <w:t>082-В</w:t>
            </w:r>
          </w:p>
        </w:tc>
        <w:tc>
          <w:tcPr>
            <w:tcW w:w="1081" w:type="dxa"/>
          </w:tcPr>
          <w:p w:rsidR="00000000" w:rsidRDefault="00A75214">
            <w:pPr>
              <w:jc w:val="both"/>
              <w:rPr>
                <w:rFonts w:ascii="NTTimes/Cyrillic" w:hAnsi="NTTimes/Cyrillic"/>
                <w:sz w:val="18"/>
              </w:rPr>
            </w:pPr>
            <w:r>
              <w:rPr>
                <w:rFonts w:ascii="NTTimes/Cyrillic" w:hAnsi="NTTimes/Cyrillic"/>
                <w:sz w:val="18"/>
              </w:rPr>
              <w:t>083-Г</w:t>
            </w:r>
          </w:p>
        </w:tc>
        <w:tc>
          <w:tcPr>
            <w:tcW w:w="1081" w:type="dxa"/>
          </w:tcPr>
          <w:p w:rsidR="00000000" w:rsidRDefault="00A75214">
            <w:pPr>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085-Б</w:t>
            </w:r>
          </w:p>
        </w:tc>
        <w:tc>
          <w:tcPr>
            <w:tcW w:w="1081" w:type="dxa"/>
          </w:tcPr>
          <w:p w:rsidR="00000000" w:rsidRDefault="00A75214">
            <w:pPr>
              <w:jc w:val="both"/>
              <w:rPr>
                <w:rFonts w:ascii="NTTimes/Cyrillic" w:hAnsi="NTTimes/Cyrillic"/>
                <w:sz w:val="18"/>
              </w:rPr>
            </w:pPr>
            <w:r>
              <w:rPr>
                <w:rFonts w:ascii="NTTimes/Cyrillic" w:hAnsi="NTTimes/Cyrillic"/>
                <w:sz w:val="18"/>
              </w:rPr>
              <w:t>086-В</w:t>
            </w:r>
          </w:p>
        </w:tc>
        <w:tc>
          <w:tcPr>
            <w:tcW w:w="1081" w:type="dxa"/>
          </w:tcPr>
          <w:p w:rsidR="00000000" w:rsidRDefault="00A75214">
            <w:pPr>
              <w:jc w:val="both"/>
              <w:rPr>
                <w:rFonts w:ascii="NTTimes/Cyrillic" w:hAnsi="NTTimes/Cyrillic"/>
                <w:sz w:val="18"/>
              </w:rPr>
            </w:pPr>
            <w:r>
              <w:rPr>
                <w:rFonts w:ascii="NTTimes/Cyrillic" w:hAnsi="NTTimes/Cyrillic"/>
                <w:sz w:val="18"/>
              </w:rPr>
              <w:t>087-Д</w:t>
            </w:r>
          </w:p>
        </w:tc>
        <w:tc>
          <w:tcPr>
            <w:tcW w:w="1081" w:type="dxa"/>
          </w:tcPr>
          <w:p w:rsidR="00000000" w:rsidRDefault="00A75214">
            <w:pPr>
              <w:jc w:val="both"/>
              <w:rPr>
                <w:rFonts w:ascii="NTTimes/Cyrillic" w:hAnsi="NTTimes/Cyrillic"/>
                <w:sz w:val="18"/>
              </w:rPr>
            </w:pPr>
            <w:r>
              <w:rPr>
                <w:rFonts w:ascii="NTTimes/Cyrillic" w:hAnsi="NTTimes/Cyrillic"/>
                <w:sz w:val="18"/>
              </w:rPr>
              <w:t>088-А</w:t>
            </w:r>
          </w:p>
        </w:tc>
        <w:tc>
          <w:tcPr>
            <w:tcW w:w="1081" w:type="dxa"/>
          </w:tcPr>
          <w:p w:rsidR="00000000" w:rsidRDefault="00A75214">
            <w:pPr>
              <w:jc w:val="both"/>
              <w:rPr>
                <w:rFonts w:ascii="NTTimes/Cyrillic" w:hAnsi="NTTimes/Cyrillic"/>
                <w:sz w:val="18"/>
              </w:rPr>
            </w:pPr>
            <w:r>
              <w:rPr>
                <w:rFonts w:ascii="NTTimes/Cyrillic" w:hAnsi="NTTimes/Cyrillic"/>
                <w:sz w:val="18"/>
              </w:rPr>
              <w:t>089-Г</w:t>
            </w:r>
          </w:p>
        </w:tc>
        <w:tc>
          <w:tcPr>
            <w:tcW w:w="1081" w:type="dxa"/>
          </w:tcPr>
          <w:p w:rsidR="00000000" w:rsidRDefault="00A75214">
            <w:pPr>
              <w:jc w:val="both"/>
              <w:rPr>
                <w:rFonts w:ascii="NTTimes/Cyrillic" w:hAnsi="NTTimes/Cyrillic"/>
                <w:sz w:val="18"/>
              </w:rPr>
            </w:pPr>
            <w:r>
              <w:rPr>
                <w:rFonts w:ascii="NTTimes/Cyrillic" w:hAnsi="NTTimes/Cyrillic"/>
                <w:sz w:val="18"/>
              </w:rPr>
              <w:t>090-Г</w:t>
            </w:r>
          </w:p>
        </w:tc>
        <w:tc>
          <w:tcPr>
            <w:tcW w:w="1081" w:type="dxa"/>
          </w:tcPr>
          <w:p w:rsidR="00000000" w:rsidRDefault="00A75214">
            <w:pPr>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092-Г</w:t>
            </w:r>
          </w:p>
        </w:tc>
        <w:tc>
          <w:tcPr>
            <w:tcW w:w="1081" w:type="dxa"/>
          </w:tcPr>
          <w:p w:rsidR="00000000" w:rsidRDefault="00A75214">
            <w:pPr>
              <w:jc w:val="both"/>
              <w:rPr>
                <w:rFonts w:ascii="NTTimes/Cyrillic" w:hAnsi="NTTimes/Cyrillic"/>
                <w:sz w:val="18"/>
              </w:rPr>
            </w:pPr>
            <w:r>
              <w:rPr>
                <w:rFonts w:ascii="NTTimes/Cyrillic" w:hAnsi="NTTimes/Cyrillic"/>
                <w:sz w:val="18"/>
              </w:rPr>
              <w:t>093-Б</w:t>
            </w:r>
          </w:p>
        </w:tc>
        <w:tc>
          <w:tcPr>
            <w:tcW w:w="1081" w:type="dxa"/>
          </w:tcPr>
          <w:p w:rsidR="00000000" w:rsidRDefault="00A75214">
            <w:pPr>
              <w:jc w:val="both"/>
              <w:rPr>
                <w:rFonts w:ascii="NTTimes/Cyrillic" w:hAnsi="NTTimes/Cyrillic"/>
                <w:sz w:val="18"/>
              </w:rPr>
            </w:pPr>
            <w:r>
              <w:rPr>
                <w:rFonts w:ascii="NTTimes/Cyrillic" w:hAnsi="NTTimes/Cyrillic"/>
                <w:sz w:val="18"/>
              </w:rPr>
              <w:t>094-В</w:t>
            </w:r>
          </w:p>
        </w:tc>
        <w:tc>
          <w:tcPr>
            <w:tcW w:w="1081" w:type="dxa"/>
          </w:tcPr>
          <w:p w:rsidR="00000000" w:rsidRDefault="00A75214">
            <w:pPr>
              <w:jc w:val="both"/>
              <w:rPr>
                <w:rFonts w:ascii="NTTimes/Cyrillic" w:hAnsi="NTTimes/Cyrillic"/>
                <w:sz w:val="18"/>
              </w:rPr>
            </w:pPr>
            <w:r>
              <w:rPr>
                <w:rFonts w:ascii="NTTimes/Cyrillic" w:hAnsi="NTTimes/Cyrillic"/>
                <w:sz w:val="18"/>
              </w:rPr>
              <w:t>095-Д</w:t>
            </w:r>
          </w:p>
        </w:tc>
        <w:tc>
          <w:tcPr>
            <w:tcW w:w="1081" w:type="dxa"/>
          </w:tcPr>
          <w:p w:rsidR="00000000" w:rsidRDefault="00A75214">
            <w:pPr>
              <w:jc w:val="both"/>
              <w:rPr>
                <w:rFonts w:ascii="NTTimes/Cyrillic" w:hAnsi="NTTimes/Cyrillic"/>
                <w:sz w:val="18"/>
              </w:rPr>
            </w:pPr>
            <w:r>
              <w:rPr>
                <w:rFonts w:ascii="NTTimes/Cyrillic" w:hAnsi="NTTimes/Cyrillic"/>
                <w:sz w:val="18"/>
              </w:rPr>
              <w:t>096-Б</w:t>
            </w:r>
          </w:p>
        </w:tc>
        <w:tc>
          <w:tcPr>
            <w:tcW w:w="1081" w:type="dxa"/>
          </w:tcPr>
          <w:p w:rsidR="00000000" w:rsidRDefault="00A75214">
            <w:pPr>
              <w:jc w:val="both"/>
              <w:rPr>
                <w:rFonts w:ascii="NTTimes/Cyrillic" w:hAnsi="NTTimes/Cyrillic"/>
                <w:sz w:val="18"/>
              </w:rPr>
            </w:pPr>
            <w:r>
              <w:rPr>
                <w:rFonts w:ascii="NTTimes/Cyrillic" w:hAnsi="NTTimes/Cyrillic"/>
                <w:sz w:val="18"/>
              </w:rPr>
              <w:t>097-В</w:t>
            </w:r>
          </w:p>
        </w:tc>
        <w:tc>
          <w:tcPr>
            <w:tcW w:w="1081" w:type="dxa"/>
          </w:tcPr>
          <w:p w:rsidR="00000000" w:rsidRDefault="00A75214">
            <w:pPr>
              <w:jc w:val="both"/>
              <w:rPr>
                <w:rFonts w:ascii="NTTimes/Cyrillic" w:hAnsi="NTTimes/Cyrillic"/>
                <w:sz w:val="18"/>
              </w:rPr>
            </w:pPr>
            <w:r>
              <w:rPr>
                <w:rFonts w:ascii="NTTimes/Cyrillic" w:hAnsi="NTTimes/Cyrillic"/>
                <w:sz w:val="18"/>
              </w:rPr>
              <w:t>098-Г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099-А</w:t>
            </w:r>
          </w:p>
        </w:tc>
        <w:tc>
          <w:tcPr>
            <w:tcW w:w="1081" w:type="dxa"/>
          </w:tcPr>
          <w:p w:rsidR="00000000" w:rsidRDefault="00A75214">
            <w:pPr>
              <w:jc w:val="both"/>
              <w:rPr>
                <w:rFonts w:ascii="NTTimes/Cyrillic" w:hAnsi="NTTimes/Cyrillic"/>
                <w:sz w:val="18"/>
              </w:rPr>
            </w:pPr>
            <w:r>
              <w:rPr>
                <w:rFonts w:ascii="NTTimes/Cyrillic" w:hAnsi="NTTimes/Cyrillic"/>
                <w:sz w:val="18"/>
              </w:rPr>
              <w:t>100-Г</w:t>
            </w:r>
          </w:p>
        </w:tc>
        <w:tc>
          <w:tcPr>
            <w:tcW w:w="1081" w:type="dxa"/>
          </w:tcPr>
          <w:p w:rsidR="00000000" w:rsidRDefault="00A75214">
            <w:pPr>
              <w:jc w:val="both"/>
              <w:rPr>
                <w:rFonts w:ascii="NTTimes/Cyrillic" w:hAnsi="NTTimes/Cyrillic"/>
                <w:sz w:val="18"/>
              </w:rPr>
            </w:pPr>
            <w:r>
              <w:rPr>
                <w:rFonts w:ascii="NTTimes/Cyrillic" w:hAnsi="NTTimes/Cyrillic"/>
                <w:sz w:val="18"/>
              </w:rPr>
              <w:t>101-В</w:t>
            </w:r>
          </w:p>
        </w:tc>
        <w:tc>
          <w:tcPr>
            <w:tcW w:w="1081" w:type="dxa"/>
          </w:tcPr>
          <w:p w:rsidR="00000000" w:rsidRDefault="00A75214">
            <w:pPr>
              <w:jc w:val="both"/>
              <w:rPr>
                <w:rFonts w:ascii="NTTimes/Cyrillic" w:hAnsi="NTTimes/Cyrillic"/>
                <w:sz w:val="18"/>
              </w:rPr>
            </w:pPr>
            <w:r>
              <w:rPr>
                <w:rFonts w:ascii="NTTimes/Cyrillic" w:hAnsi="NTTimes/Cyrillic"/>
                <w:sz w:val="18"/>
              </w:rPr>
              <w:t>102-Б</w:t>
            </w:r>
          </w:p>
        </w:tc>
        <w:tc>
          <w:tcPr>
            <w:tcW w:w="1081" w:type="dxa"/>
          </w:tcPr>
          <w:p w:rsidR="00000000" w:rsidRDefault="00A75214">
            <w:pPr>
              <w:jc w:val="both"/>
              <w:rPr>
                <w:rFonts w:ascii="NTTimes/Cyrillic" w:hAnsi="NTTimes/Cyrillic"/>
                <w:sz w:val="18"/>
              </w:rPr>
            </w:pPr>
            <w:r>
              <w:rPr>
                <w:rFonts w:ascii="NTTimes/Cyrillic" w:hAnsi="NTTimes/Cyrillic"/>
                <w:sz w:val="18"/>
              </w:rPr>
              <w:t>103-А</w:t>
            </w:r>
          </w:p>
        </w:tc>
        <w:tc>
          <w:tcPr>
            <w:tcW w:w="1081" w:type="dxa"/>
          </w:tcPr>
          <w:p w:rsidR="00000000" w:rsidRDefault="00A75214">
            <w:pPr>
              <w:jc w:val="both"/>
              <w:rPr>
                <w:rFonts w:ascii="NTTimes/Cyrillic" w:hAnsi="NTTimes/Cyrillic"/>
                <w:sz w:val="18"/>
              </w:rPr>
            </w:pPr>
            <w:r>
              <w:rPr>
                <w:rFonts w:ascii="NTTimes/Cyrillic" w:hAnsi="NTTimes/Cyrillic"/>
                <w:sz w:val="18"/>
              </w:rPr>
              <w:t>104-Г</w:t>
            </w:r>
          </w:p>
        </w:tc>
        <w:tc>
          <w:tcPr>
            <w:tcW w:w="1081" w:type="dxa"/>
          </w:tcPr>
          <w:p w:rsidR="00000000" w:rsidRDefault="00A75214">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106-В</w:t>
            </w:r>
          </w:p>
        </w:tc>
        <w:tc>
          <w:tcPr>
            <w:tcW w:w="1081" w:type="dxa"/>
          </w:tcPr>
          <w:p w:rsidR="00000000" w:rsidRDefault="00A75214">
            <w:pPr>
              <w:jc w:val="both"/>
              <w:rPr>
                <w:rFonts w:ascii="NTTimes/Cyrillic" w:hAnsi="NTTimes/Cyrillic"/>
                <w:sz w:val="18"/>
              </w:rPr>
            </w:pPr>
            <w:r>
              <w:rPr>
                <w:rFonts w:ascii="NTTimes/Cyrillic" w:hAnsi="NTTimes/Cyrillic"/>
                <w:sz w:val="18"/>
              </w:rPr>
              <w:t>107-В</w:t>
            </w:r>
          </w:p>
        </w:tc>
        <w:tc>
          <w:tcPr>
            <w:tcW w:w="1081" w:type="dxa"/>
          </w:tcPr>
          <w:p w:rsidR="00000000" w:rsidRDefault="00A75214">
            <w:pPr>
              <w:jc w:val="both"/>
              <w:rPr>
                <w:rFonts w:ascii="NTTimes/Cyrillic" w:hAnsi="NTTimes/Cyrillic"/>
                <w:sz w:val="18"/>
              </w:rPr>
            </w:pPr>
            <w:r>
              <w:rPr>
                <w:rFonts w:ascii="NTTimes/Cyrillic" w:hAnsi="NTTimes/Cyrillic"/>
                <w:sz w:val="18"/>
              </w:rPr>
              <w:t>108-Г</w:t>
            </w:r>
          </w:p>
        </w:tc>
        <w:tc>
          <w:tcPr>
            <w:tcW w:w="1081" w:type="dxa"/>
          </w:tcPr>
          <w:p w:rsidR="00000000" w:rsidRDefault="00A75214">
            <w:pPr>
              <w:jc w:val="both"/>
              <w:rPr>
                <w:rFonts w:ascii="NTTimes/Cyrillic" w:hAnsi="NTTimes/Cyrillic"/>
                <w:sz w:val="18"/>
              </w:rPr>
            </w:pPr>
            <w:r>
              <w:rPr>
                <w:rFonts w:ascii="NTTimes/Cyrillic" w:hAnsi="NTTimes/Cyrillic"/>
                <w:sz w:val="18"/>
              </w:rPr>
              <w:t>109-Д</w:t>
            </w:r>
          </w:p>
        </w:tc>
        <w:tc>
          <w:tcPr>
            <w:tcW w:w="1081" w:type="dxa"/>
          </w:tcPr>
          <w:p w:rsidR="00000000" w:rsidRDefault="00A75214">
            <w:pPr>
              <w:jc w:val="both"/>
              <w:rPr>
                <w:rFonts w:ascii="NTTimes/Cyrillic" w:hAnsi="NTTimes/Cyrillic"/>
                <w:sz w:val="18"/>
              </w:rPr>
            </w:pPr>
            <w:r>
              <w:rPr>
                <w:rFonts w:ascii="NTTimes/Cyrillic" w:hAnsi="NTTimes/Cyrillic"/>
                <w:sz w:val="18"/>
              </w:rPr>
              <w:t>110-Г</w:t>
            </w:r>
          </w:p>
        </w:tc>
        <w:tc>
          <w:tcPr>
            <w:tcW w:w="1081" w:type="dxa"/>
          </w:tcPr>
          <w:p w:rsidR="00000000" w:rsidRDefault="00A75214">
            <w:pPr>
              <w:jc w:val="both"/>
              <w:rPr>
                <w:rFonts w:ascii="NTTimes/Cyrillic" w:hAnsi="NTTimes/Cyrillic"/>
                <w:sz w:val="18"/>
              </w:rPr>
            </w:pPr>
            <w:r>
              <w:rPr>
                <w:rFonts w:ascii="NTTimes/Cyrillic" w:hAnsi="NTTimes/Cyrillic"/>
                <w:sz w:val="18"/>
              </w:rPr>
              <w:t>111-В</w:t>
            </w:r>
          </w:p>
        </w:tc>
        <w:tc>
          <w:tcPr>
            <w:tcW w:w="1081" w:type="dxa"/>
          </w:tcPr>
          <w:p w:rsidR="00000000" w:rsidRDefault="00A75214">
            <w:pPr>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113-Г</w:t>
            </w:r>
          </w:p>
        </w:tc>
        <w:tc>
          <w:tcPr>
            <w:tcW w:w="1081" w:type="dxa"/>
          </w:tcPr>
          <w:p w:rsidR="00000000" w:rsidRDefault="00A75214">
            <w:pPr>
              <w:jc w:val="both"/>
              <w:rPr>
                <w:rFonts w:ascii="NTTimes/Cyrillic" w:hAnsi="NTTimes/Cyrillic"/>
                <w:sz w:val="18"/>
              </w:rPr>
            </w:pPr>
            <w:r>
              <w:rPr>
                <w:rFonts w:ascii="NTTimes/Cyrillic" w:hAnsi="NTTimes/Cyrillic"/>
                <w:sz w:val="18"/>
              </w:rPr>
              <w:t>114-Г</w:t>
            </w:r>
          </w:p>
        </w:tc>
        <w:tc>
          <w:tcPr>
            <w:tcW w:w="1081" w:type="dxa"/>
          </w:tcPr>
          <w:p w:rsidR="00000000" w:rsidRDefault="00A75214">
            <w:pPr>
              <w:jc w:val="both"/>
              <w:rPr>
                <w:rFonts w:ascii="NTTimes/Cyrillic" w:hAnsi="NTTimes/Cyrillic"/>
                <w:sz w:val="18"/>
              </w:rPr>
            </w:pPr>
            <w:r>
              <w:rPr>
                <w:rFonts w:ascii="NTTimes/Cyrillic" w:hAnsi="NTTimes/Cyrillic"/>
                <w:sz w:val="18"/>
              </w:rPr>
              <w:t>115-В</w:t>
            </w:r>
          </w:p>
        </w:tc>
        <w:tc>
          <w:tcPr>
            <w:tcW w:w="1081" w:type="dxa"/>
          </w:tcPr>
          <w:p w:rsidR="00000000" w:rsidRDefault="00A75214">
            <w:pPr>
              <w:jc w:val="both"/>
              <w:rPr>
                <w:rFonts w:ascii="NTTimes/Cyrillic" w:hAnsi="NTTimes/Cyrillic"/>
                <w:sz w:val="18"/>
              </w:rPr>
            </w:pPr>
            <w:r>
              <w:rPr>
                <w:rFonts w:ascii="NTTimes/Cyrillic" w:hAnsi="NTTimes/Cyrillic"/>
                <w:sz w:val="18"/>
              </w:rPr>
              <w:t>116-В</w:t>
            </w:r>
          </w:p>
        </w:tc>
        <w:tc>
          <w:tcPr>
            <w:tcW w:w="1081" w:type="dxa"/>
          </w:tcPr>
          <w:p w:rsidR="00000000" w:rsidRDefault="00A75214">
            <w:pPr>
              <w:jc w:val="both"/>
              <w:rPr>
                <w:rFonts w:ascii="NTTimes/Cyrillic" w:hAnsi="NTTimes/Cyrillic"/>
                <w:sz w:val="18"/>
              </w:rPr>
            </w:pPr>
            <w:r>
              <w:rPr>
                <w:rFonts w:ascii="NTTimes/Cyrillic" w:hAnsi="NTTimes/Cyrillic"/>
                <w:sz w:val="18"/>
              </w:rPr>
              <w:t>117-А</w:t>
            </w:r>
          </w:p>
        </w:tc>
        <w:tc>
          <w:tcPr>
            <w:tcW w:w="1081" w:type="dxa"/>
          </w:tcPr>
          <w:p w:rsidR="00000000" w:rsidRDefault="00A75214">
            <w:pPr>
              <w:jc w:val="both"/>
              <w:rPr>
                <w:rFonts w:ascii="NTTimes/Cyrillic" w:hAnsi="NTTimes/Cyrillic"/>
                <w:sz w:val="18"/>
              </w:rPr>
            </w:pPr>
            <w:r>
              <w:rPr>
                <w:rFonts w:ascii="NTTimes/Cyrillic" w:hAnsi="NTTimes/Cyrillic"/>
                <w:sz w:val="18"/>
              </w:rPr>
              <w:t>118-Б</w:t>
            </w:r>
          </w:p>
        </w:tc>
        <w:tc>
          <w:tcPr>
            <w:tcW w:w="1081" w:type="dxa"/>
          </w:tcPr>
          <w:p w:rsidR="00000000" w:rsidRDefault="00A75214">
            <w:pPr>
              <w:jc w:val="both"/>
              <w:rPr>
                <w:rFonts w:ascii="NTTimes/Cyrillic" w:hAnsi="NTTimes/Cyrillic"/>
                <w:sz w:val="18"/>
              </w:rPr>
            </w:pPr>
            <w:r>
              <w:rPr>
                <w:rFonts w:ascii="NTTimes/Cyrillic" w:hAnsi="NTTimes/Cyrillic"/>
                <w:sz w:val="18"/>
              </w:rPr>
              <w:t>119-Д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lastRenderedPageBreak/>
              <w:t>120-А</w:t>
            </w:r>
          </w:p>
        </w:tc>
        <w:tc>
          <w:tcPr>
            <w:tcW w:w="1081" w:type="dxa"/>
          </w:tcPr>
          <w:p w:rsidR="00000000" w:rsidRDefault="00A75214">
            <w:pPr>
              <w:jc w:val="both"/>
              <w:rPr>
                <w:rFonts w:ascii="NTTimes/Cyrillic" w:hAnsi="NTTimes/Cyrillic"/>
                <w:sz w:val="18"/>
              </w:rPr>
            </w:pPr>
            <w:r>
              <w:rPr>
                <w:rFonts w:ascii="NTTimes/Cyrillic" w:hAnsi="NTTimes/Cyrillic"/>
                <w:sz w:val="18"/>
              </w:rPr>
              <w:t>121-Г</w:t>
            </w:r>
          </w:p>
        </w:tc>
        <w:tc>
          <w:tcPr>
            <w:tcW w:w="1081" w:type="dxa"/>
          </w:tcPr>
          <w:p w:rsidR="00000000" w:rsidRDefault="00A75214">
            <w:pPr>
              <w:jc w:val="both"/>
              <w:rPr>
                <w:rFonts w:ascii="NTTimes/Cyrillic" w:hAnsi="NTTimes/Cyrillic"/>
                <w:sz w:val="18"/>
              </w:rPr>
            </w:pPr>
            <w:r>
              <w:rPr>
                <w:rFonts w:ascii="NTTimes/Cyrillic" w:hAnsi="NTTimes/Cyrillic"/>
                <w:sz w:val="18"/>
              </w:rPr>
              <w:t>122-Д</w:t>
            </w:r>
          </w:p>
        </w:tc>
        <w:tc>
          <w:tcPr>
            <w:tcW w:w="1081" w:type="dxa"/>
          </w:tcPr>
          <w:p w:rsidR="00000000" w:rsidRDefault="00A75214">
            <w:pPr>
              <w:jc w:val="both"/>
              <w:rPr>
                <w:rFonts w:ascii="NTTimes/Cyrillic" w:hAnsi="NTTimes/Cyrillic"/>
                <w:sz w:val="18"/>
              </w:rPr>
            </w:pPr>
            <w:r>
              <w:rPr>
                <w:rFonts w:ascii="NTTimes/Cyrillic" w:hAnsi="NTTimes/Cyrillic"/>
                <w:sz w:val="18"/>
              </w:rPr>
              <w:t>123-В</w:t>
            </w:r>
          </w:p>
        </w:tc>
        <w:tc>
          <w:tcPr>
            <w:tcW w:w="1081" w:type="dxa"/>
          </w:tcPr>
          <w:p w:rsidR="00000000" w:rsidRDefault="00A75214">
            <w:pPr>
              <w:jc w:val="both"/>
              <w:rPr>
                <w:rFonts w:ascii="NTTimes/Cyrillic" w:hAnsi="NTTimes/Cyrillic"/>
                <w:sz w:val="18"/>
              </w:rPr>
            </w:pPr>
            <w:r>
              <w:rPr>
                <w:rFonts w:ascii="NTTimes/Cyrillic" w:hAnsi="NTTimes/Cyrillic"/>
                <w:sz w:val="18"/>
              </w:rPr>
              <w:t>124-Д</w:t>
            </w:r>
          </w:p>
        </w:tc>
        <w:tc>
          <w:tcPr>
            <w:tcW w:w="1081" w:type="dxa"/>
          </w:tcPr>
          <w:p w:rsidR="00000000" w:rsidRDefault="00A75214">
            <w:pPr>
              <w:jc w:val="both"/>
              <w:rPr>
                <w:rFonts w:ascii="NTTimes/Cyrillic" w:hAnsi="NTTimes/Cyrillic"/>
                <w:sz w:val="18"/>
              </w:rPr>
            </w:pPr>
            <w:r>
              <w:rPr>
                <w:rFonts w:ascii="NTTimes/Cyrillic" w:hAnsi="NTTimes/Cyrillic"/>
                <w:sz w:val="18"/>
              </w:rPr>
              <w:t>125-Г</w:t>
            </w:r>
          </w:p>
        </w:tc>
        <w:tc>
          <w:tcPr>
            <w:tcW w:w="1081" w:type="dxa"/>
          </w:tcPr>
          <w:p w:rsidR="00000000" w:rsidRDefault="00A75214">
            <w:pPr>
              <w:jc w:val="both"/>
              <w:rPr>
                <w:rFonts w:ascii="NTTimes/Cyrillic" w:hAnsi="NTTimes/Cyrillic"/>
                <w:sz w:val="18"/>
              </w:rPr>
            </w:pPr>
            <w:r>
              <w:rPr>
                <w:rFonts w:ascii="NTTimes/Cyrillic" w:hAnsi="NTTimes/Cyrillic"/>
                <w:sz w:val="18"/>
              </w:rPr>
              <w:t>126-А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127-Д</w:t>
            </w:r>
          </w:p>
        </w:tc>
        <w:tc>
          <w:tcPr>
            <w:tcW w:w="1081" w:type="dxa"/>
          </w:tcPr>
          <w:p w:rsidR="00000000" w:rsidRDefault="00A75214">
            <w:pPr>
              <w:jc w:val="both"/>
              <w:rPr>
                <w:rFonts w:ascii="NTTimes/Cyrillic" w:hAnsi="NTTimes/Cyrillic"/>
                <w:sz w:val="18"/>
              </w:rPr>
            </w:pPr>
            <w:r>
              <w:rPr>
                <w:rFonts w:ascii="NTTimes/Cyrillic" w:hAnsi="NTTimes/Cyrillic"/>
                <w:sz w:val="18"/>
              </w:rPr>
              <w:t>128-В</w:t>
            </w:r>
          </w:p>
        </w:tc>
        <w:tc>
          <w:tcPr>
            <w:tcW w:w="1081" w:type="dxa"/>
          </w:tcPr>
          <w:p w:rsidR="00000000" w:rsidRDefault="00A75214">
            <w:pPr>
              <w:jc w:val="both"/>
              <w:rPr>
                <w:rFonts w:ascii="NTTimes/Cyrillic" w:hAnsi="NTTimes/Cyrillic"/>
                <w:sz w:val="18"/>
              </w:rPr>
            </w:pPr>
            <w:r>
              <w:rPr>
                <w:rFonts w:ascii="NTTimes/Cyrillic" w:hAnsi="NTTimes/Cyrillic"/>
                <w:sz w:val="18"/>
              </w:rPr>
              <w:t>1</w:t>
            </w:r>
            <w:r>
              <w:rPr>
                <w:rFonts w:ascii="NTTimes/Cyrillic" w:hAnsi="NTTimes/Cyrillic"/>
                <w:sz w:val="18"/>
              </w:rPr>
              <w:t>29-А</w:t>
            </w:r>
          </w:p>
        </w:tc>
        <w:tc>
          <w:tcPr>
            <w:tcW w:w="1081" w:type="dxa"/>
          </w:tcPr>
          <w:p w:rsidR="00000000" w:rsidRDefault="00A75214">
            <w:pPr>
              <w:jc w:val="both"/>
              <w:rPr>
                <w:rFonts w:ascii="NTTimes/Cyrillic" w:hAnsi="NTTimes/Cyrillic"/>
                <w:sz w:val="18"/>
              </w:rPr>
            </w:pPr>
            <w:r>
              <w:rPr>
                <w:rFonts w:ascii="NTTimes/Cyrillic" w:hAnsi="NTTimes/Cyrillic"/>
                <w:sz w:val="18"/>
              </w:rPr>
              <w:t>130-Г</w:t>
            </w:r>
          </w:p>
        </w:tc>
        <w:tc>
          <w:tcPr>
            <w:tcW w:w="1081" w:type="dxa"/>
          </w:tcPr>
          <w:p w:rsidR="00000000" w:rsidRDefault="00A75214">
            <w:pPr>
              <w:jc w:val="both"/>
              <w:rPr>
                <w:rFonts w:ascii="NTTimes/Cyrillic" w:hAnsi="NTTimes/Cyrillic"/>
                <w:sz w:val="18"/>
              </w:rPr>
            </w:pPr>
            <w:r>
              <w:rPr>
                <w:rFonts w:ascii="NTTimes/Cyrillic" w:hAnsi="NTTimes/Cyrillic"/>
                <w:sz w:val="18"/>
              </w:rPr>
              <w:t>131-Б</w:t>
            </w:r>
          </w:p>
        </w:tc>
        <w:tc>
          <w:tcPr>
            <w:tcW w:w="1081" w:type="dxa"/>
          </w:tcPr>
          <w:p w:rsidR="00000000" w:rsidRDefault="00A75214">
            <w:pPr>
              <w:jc w:val="both"/>
              <w:rPr>
                <w:rFonts w:ascii="NTTimes/Cyrillic" w:hAnsi="NTTimes/Cyrillic"/>
                <w:sz w:val="18"/>
              </w:rPr>
            </w:pPr>
            <w:r>
              <w:rPr>
                <w:rFonts w:ascii="NTTimes/Cyrillic" w:hAnsi="NTTimes/Cyrillic"/>
                <w:sz w:val="18"/>
              </w:rPr>
              <w:t>132-А</w:t>
            </w:r>
          </w:p>
        </w:tc>
        <w:tc>
          <w:tcPr>
            <w:tcW w:w="1081" w:type="dxa"/>
          </w:tcPr>
          <w:p w:rsidR="00000000" w:rsidRDefault="00A75214">
            <w:pPr>
              <w:jc w:val="both"/>
              <w:rPr>
                <w:rFonts w:ascii="NTTimes/Cyrillic" w:hAnsi="NTTimes/Cyrillic"/>
                <w:sz w:val="18"/>
              </w:rPr>
            </w:pPr>
            <w:r>
              <w:rPr>
                <w:rFonts w:ascii="NTTimes/Cyrillic" w:hAnsi="NTTimes/Cyrillic"/>
                <w:sz w:val="18"/>
              </w:rPr>
              <w:t>133-Г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134-Г</w:t>
            </w:r>
          </w:p>
        </w:tc>
        <w:tc>
          <w:tcPr>
            <w:tcW w:w="1081" w:type="dxa"/>
          </w:tcPr>
          <w:p w:rsidR="00000000" w:rsidRDefault="00A75214">
            <w:pPr>
              <w:jc w:val="both"/>
              <w:rPr>
                <w:rFonts w:ascii="NTTimes/Cyrillic" w:hAnsi="NTTimes/Cyrillic"/>
                <w:sz w:val="18"/>
              </w:rPr>
            </w:pPr>
            <w:r>
              <w:rPr>
                <w:rFonts w:ascii="NTTimes/Cyrillic" w:hAnsi="NTTimes/Cyrillic"/>
                <w:sz w:val="18"/>
              </w:rPr>
              <w:t>135-В</w:t>
            </w:r>
          </w:p>
        </w:tc>
        <w:tc>
          <w:tcPr>
            <w:tcW w:w="1081" w:type="dxa"/>
          </w:tcPr>
          <w:p w:rsidR="00000000" w:rsidRDefault="00A75214">
            <w:pPr>
              <w:jc w:val="both"/>
              <w:rPr>
                <w:rFonts w:ascii="NTTimes/Cyrillic" w:hAnsi="NTTimes/Cyrillic"/>
                <w:sz w:val="18"/>
              </w:rPr>
            </w:pPr>
            <w:r>
              <w:rPr>
                <w:rFonts w:ascii="NTTimes/Cyrillic" w:hAnsi="NTTimes/Cyrillic"/>
                <w:sz w:val="18"/>
              </w:rPr>
              <w:t>136-А</w:t>
            </w:r>
          </w:p>
        </w:tc>
        <w:tc>
          <w:tcPr>
            <w:tcW w:w="1081" w:type="dxa"/>
          </w:tcPr>
          <w:p w:rsidR="00000000" w:rsidRDefault="00A75214">
            <w:pPr>
              <w:jc w:val="both"/>
              <w:rPr>
                <w:rFonts w:ascii="NTTimes/Cyrillic" w:hAnsi="NTTimes/Cyrillic"/>
                <w:sz w:val="18"/>
              </w:rPr>
            </w:pPr>
            <w:r>
              <w:rPr>
                <w:rFonts w:ascii="NTTimes/Cyrillic" w:hAnsi="NTTimes/Cyrillic"/>
                <w:sz w:val="18"/>
              </w:rPr>
              <w:t>137-Г</w:t>
            </w:r>
          </w:p>
        </w:tc>
        <w:tc>
          <w:tcPr>
            <w:tcW w:w="1081" w:type="dxa"/>
          </w:tcPr>
          <w:p w:rsidR="00000000" w:rsidRDefault="00A75214">
            <w:pPr>
              <w:jc w:val="both"/>
              <w:rPr>
                <w:rFonts w:ascii="NTTimes/Cyrillic" w:hAnsi="NTTimes/Cyrillic"/>
                <w:sz w:val="18"/>
              </w:rPr>
            </w:pPr>
            <w:r>
              <w:rPr>
                <w:rFonts w:ascii="NTTimes/Cyrillic" w:hAnsi="NTTimes/Cyrillic"/>
                <w:sz w:val="18"/>
              </w:rPr>
              <w:t>138-Д</w:t>
            </w:r>
          </w:p>
        </w:tc>
        <w:tc>
          <w:tcPr>
            <w:tcW w:w="1081" w:type="dxa"/>
          </w:tcPr>
          <w:p w:rsidR="00000000" w:rsidRDefault="00A75214">
            <w:pPr>
              <w:jc w:val="both"/>
              <w:rPr>
                <w:rFonts w:ascii="NTTimes/Cyrillic" w:hAnsi="NTTimes/Cyrillic"/>
                <w:sz w:val="18"/>
              </w:rPr>
            </w:pPr>
            <w:r>
              <w:rPr>
                <w:rFonts w:ascii="NTTimes/Cyrillic" w:hAnsi="NTTimes/Cyrillic"/>
                <w:sz w:val="18"/>
              </w:rPr>
              <w:t>139-Д</w:t>
            </w:r>
          </w:p>
        </w:tc>
        <w:tc>
          <w:tcPr>
            <w:tcW w:w="1081" w:type="dxa"/>
          </w:tcPr>
          <w:p w:rsidR="00000000" w:rsidRDefault="00A75214">
            <w:pPr>
              <w:jc w:val="both"/>
              <w:rPr>
                <w:rFonts w:ascii="NTTimes/Cyrillic" w:hAnsi="NTTimes/Cyrillic"/>
                <w:sz w:val="18"/>
              </w:rPr>
            </w:pPr>
            <w:r>
              <w:rPr>
                <w:rFonts w:ascii="NTTimes/Cyrillic" w:hAnsi="NTTimes/Cyrillic"/>
                <w:sz w:val="18"/>
              </w:rPr>
              <w:t>140-Д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141-Д</w:t>
            </w:r>
          </w:p>
        </w:tc>
        <w:tc>
          <w:tcPr>
            <w:tcW w:w="1081" w:type="dxa"/>
          </w:tcPr>
          <w:p w:rsidR="00000000" w:rsidRDefault="00A75214">
            <w:pPr>
              <w:jc w:val="both"/>
              <w:rPr>
                <w:rFonts w:ascii="NTTimes/Cyrillic" w:hAnsi="NTTimes/Cyrillic"/>
                <w:sz w:val="18"/>
              </w:rPr>
            </w:pPr>
            <w:r>
              <w:rPr>
                <w:rFonts w:ascii="NTTimes/Cyrillic" w:hAnsi="NTTimes/Cyrillic"/>
                <w:sz w:val="18"/>
              </w:rPr>
              <w:t>142-Г</w:t>
            </w:r>
          </w:p>
        </w:tc>
        <w:tc>
          <w:tcPr>
            <w:tcW w:w="1081" w:type="dxa"/>
          </w:tcPr>
          <w:p w:rsidR="00000000" w:rsidRDefault="00A75214">
            <w:pPr>
              <w:jc w:val="both"/>
              <w:rPr>
                <w:rFonts w:ascii="NTTimes/Cyrillic" w:hAnsi="NTTimes/Cyrillic"/>
                <w:sz w:val="18"/>
              </w:rPr>
            </w:pPr>
            <w:r>
              <w:rPr>
                <w:rFonts w:ascii="NTTimes/Cyrillic" w:hAnsi="NTTimes/Cyrillic"/>
                <w:sz w:val="18"/>
              </w:rPr>
              <w:t>143-Б</w:t>
            </w:r>
          </w:p>
        </w:tc>
        <w:tc>
          <w:tcPr>
            <w:tcW w:w="1081" w:type="dxa"/>
          </w:tcPr>
          <w:p w:rsidR="00000000" w:rsidRDefault="00A75214">
            <w:pPr>
              <w:jc w:val="both"/>
              <w:rPr>
                <w:rFonts w:ascii="NTTimes/Cyrillic" w:hAnsi="NTTimes/Cyrillic"/>
                <w:sz w:val="18"/>
              </w:rPr>
            </w:pPr>
            <w:r>
              <w:rPr>
                <w:rFonts w:ascii="NTTimes/Cyrillic" w:hAnsi="NTTimes/Cyrillic"/>
                <w:sz w:val="18"/>
              </w:rPr>
              <w:t>144-Г</w:t>
            </w:r>
          </w:p>
        </w:tc>
        <w:tc>
          <w:tcPr>
            <w:tcW w:w="1081" w:type="dxa"/>
          </w:tcPr>
          <w:p w:rsidR="00000000" w:rsidRDefault="00A75214">
            <w:pPr>
              <w:jc w:val="both"/>
              <w:rPr>
                <w:rFonts w:ascii="NTTimes/Cyrillic" w:hAnsi="NTTimes/Cyrillic"/>
                <w:sz w:val="18"/>
              </w:rPr>
            </w:pPr>
            <w:r>
              <w:rPr>
                <w:rFonts w:ascii="NTTimes/Cyrillic" w:hAnsi="NTTimes/Cyrillic"/>
                <w:sz w:val="18"/>
              </w:rPr>
              <w:t>145-Б</w:t>
            </w:r>
          </w:p>
        </w:tc>
        <w:tc>
          <w:tcPr>
            <w:tcW w:w="1081" w:type="dxa"/>
          </w:tcPr>
          <w:p w:rsidR="00000000" w:rsidRDefault="00A75214">
            <w:pPr>
              <w:jc w:val="both"/>
              <w:rPr>
                <w:rFonts w:ascii="NTTimes/Cyrillic" w:hAnsi="NTTimes/Cyrillic"/>
                <w:sz w:val="18"/>
              </w:rPr>
            </w:pPr>
            <w:r>
              <w:rPr>
                <w:rFonts w:ascii="NTTimes/Cyrillic" w:hAnsi="NTTimes/Cyrillic"/>
                <w:sz w:val="18"/>
              </w:rPr>
              <w:t>146-Д</w:t>
            </w:r>
          </w:p>
        </w:tc>
        <w:tc>
          <w:tcPr>
            <w:tcW w:w="1081" w:type="dxa"/>
          </w:tcPr>
          <w:p w:rsidR="00000000" w:rsidRDefault="00A75214">
            <w:pPr>
              <w:jc w:val="both"/>
              <w:rPr>
                <w:rFonts w:ascii="NTTimes/Cyrillic" w:hAnsi="NTTimes/Cyrillic"/>
                <w:sz w:val="18"/>
              </w:rPr>
            </w:pPr>
            <w:r>
              <w:rPr>
                <w:rFonts w:ascii="NTTimes/Cyrillic" w:hAnsi="NTTimes/Cyrillic"/>
                <w:sz w:val="18"/>
              </w:rPr>
              <w:t>147-В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148-Д</w:t>
            </w:r>
          </w:p>
        </w:tc>
        <w:tc>
          <w:tcPr>
            <w:tcW w:w="1081" w:type="dxa"/>
          </w:tcPr>
          <w:p w:rsidR="00000000" w:rsidRDefault="00A75214">
            <w:pPr>
              <w:jc w:val="both"/>
              <w:rPr>
                <w:rFonts w:ascii="NTTimes/Cyrillic" w:hAnsi="NTTimes/Cyrillic"/>
                <w:sz w:val="18"/>
              </w:rPr>
            </w:pPr>
            <w:r>
              <w:rPr>
                <w:rFonts w:ascii="NTTimes/Cyrillic" w:hAnsi="NTTimes/Cyrillic"/>
                <w:sz w:val="18"/>
              </w:rPr>
              <w:t>149-Б</w:t>
            </w:r>
          </w:p>
        </w:tc>
        <w:tc>
          <w:tcPr>
            <w:tcW w:w="1081" w:type="dxa"/>
          </w:tcPr>
          <w:p w:rsidR="00000000" w:rsidRDefault="00A75214">
            <w:pPr>
              <w:jc w:val="both"/>
              <w:rPr>
                <w:rFonts w:ascii="NTTimes/Cyrillic" w:hAnsi="NTTimes/Cyrillic"/>
                <w:sz w:val="18"/>
              </w:rPr>
            </w:pPr>
            <w:r>
              <w:rPr>
                <w:rFonts w:ascii="NTTimes/Cyrillic" w:hAnsi="NTTimes/Cyrillic"/>
                <w:sz w:val="18"/>
              </w:rPr>
              <w:t>150-В</w:t>
            </w:r>
          </w:p>
        </w:tc>
        <w:tc>
          <w:tcPr>
            <w:tcW w:w="1081" w:type="dxa"/>
          </w:tcPr>
          <w:p w:rsidR="00000000" w:rsidRDefault="00A75214">
            <w:pPr>
              <w:jc w:val="both"/>
              <w:rPr>
                <w:rFonts w:ascii="NTTimes/Cyrillic" w:hAnsi="NTTimes/Cyrillic"/>
                <w:sz w:val="18"/>
              </w:rPr>
            </w:pPr>
            <w:r>
              <w:rPr>
                <w:rFonts w:ascii="NTTimes/Cyrillic" w:hAnsi="NTTimes/Cyrillic"/>
                <w:sz w:val="18"/>
              </w:rPr>
              <w:t>151-Г</w:t>
            </w:r>
          </w:p>
        </w:tc>
        <w:tc>
          <w:tcPr>
            <w:tcW w:w="1081" w:type="dxa"/>
          </w:tcPr>
          <w:p w:rsidR="00000000" w:rsidRDefault="00A75214">
            <w:pPr>
              <w:jc w:val="both"/>
              <w:rPr>
                <w:rFonts w:ascii="NTTimes/Cyrillic" w:hAnsi="NTTimes/Cyrillic"/>
                <w:sz w:val="18"/>
              </w:rPr>
            </w:pPr>
            <w:r>
              <w:rPr>
                <w:rFonts w:ascii="NTTimes/Cyrillic" w:hAnsi="NTTimes/Cyrillic"/>
                <w:sz w:val="18"/>
              </w:rPr>
              <w:t>152-Г</w:t>
            </w:r>
          </w:p>
        </w:tc>
        <w:tc>
          <w:tcPr>
            <w:tcW w:w="1081" w:type="dxa"/>
          </w:tcPr>
          <w:p w:rsidR="00000000" w:rsidRDefault="00A75214">
            <w:pPr>
              <w:jc w:val="both"/>
              <w:rPr>
                <w:rFonts w:ascii="NTTimes/Cyrillic" w:hAnsi="NTTimes/Cyrillic"/>
                <w:sz w:val="18"/>
              </w:rPr>
            </w:pPr>
            <w:r>
              <w:rPr>
                <w:rFonts w:ascii="NTTimes/Cyrillic" w:hAnsi="NTTimes/Cyrillic"/>
                <w:sz w:val="18"/>
              </w:rPr>
              <w:t>153-В</w:t>
            </w:r>
          </w:p>
        </w:tc>
        <w:tc>
          <w:tcPr>
            <w:tcW w:w="1081" w:type="dxa"/>
          </w:tcPr>
          <w:p w:rsidR="00000000" w:rsidRDefault="00A75214">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155-Б</w:t>
            </w:r>
          </w:p>
        </w:tc>
        <w:tc>
          <w:tcPr>
            <w:tcW w:w="1081" w:type="dxa"/>
          </w:tcPr>
          <w:p w:rsidR="00000000" w:rsidRDefault="00A75214">
            <w:pPr>
              <w:jc w:val="both"/>
              <w:rPr>
                <w:rFonts w:ascii="NTTimes/Cyrillic" w:hAnsi="NTTimes/Cyrillic"/>
                <w:sz w:val="18"/>
              </w:rPr>
            </w:pPr>
            <w:r>
              <w:rPr>
                <w:rFonts w:ascii="NTTimes/Cyrillic" w:hAnsi="NTTimes/Cyrillic"/>
                <w:sz w:val="18"/>
              </w:rPr>
              <w:t>156-Д</w:t>
            </w:r>
          </w:p>
        </w:tc>
        <w:tc>
          <w:tcPr>
            <w:tcW w:w="1081" w:type="dxa"/>
          </w:tcPr>
          <w:p w:rsidR="00000000" w:rsidRDefault="00A75214">
            <w:pPr>
              <w:jc w:val="both"/>
              <w:rPr>
                <w:rFonts w:ascii="NTTimes/Cyrillic" w:hAnsi="NTTimes/Cyrillic"/>
                <w:sz w:val="18"/>
              </w:rPr>
            </w:pPr>
            <w:r>
              <w:rPr>
                <w:rFonts w:ascii="NTTimes/Cyrillic" w:hAnsi="NTTimes/Cyrillic"/>
                <w:sz w:val="18"/>
              </w:rPr>
              <w:t>157-А</w:t>
            </w:r>
          </w:p>
        </w:tc>
        <w:tc>
          <w:tcPr>
            <w:tcW w:w="1081" w:type="dxa"/>
          </w:tcPr>
          <w:p w:rsidR="00000000" w:rsidRDefault="00A75214">
            <w:pPr>
              <w:jc w:val="both"/>
              <w:rPr>
                <w:rFonts w:ascii="NTTimes/Cyrillic" w:hAnsi="NTTimes/Cyrillic"/>
                <w:sz w:val="18"/>
              </w:rPr>
            </w:pPr>
            <w:r>
              <w:rPr>
                <w:rFonts w:ascii="NTTimes/Cyrillic" w:hAnsi="NTTimes/Cyrillic"/>
                <w:sz w:val="18"/>
              </w:rPr>
              <w:t>158-Г</w:t>
            </w:r>
          </w:p>
        </w:tc>
        <w:tc>
          <w:tcPr>
            <w:tcW w:w="1081" w:type="dxa"/>
          </w:tcPr>
          <w:p w:rsidR="00000000" w:rsidRDefault="00A75214">
            <w:pPr>
              <w:jc w:val="both"/>
              <w:rPr>
                <w:rFonts w:ascii="NTTimes/Cyrillic" w:hAnsi="NTTimes/Cyrillic"/>
                <w:sz w:val="18"/>
              </w:rPr>
            </w:pPr>
            <w:r>
              <w:rPr>
                <w:rFonts w:ascii="NTTimes/Cyrillic" w:hAnsi="NTTimes/Cyrillic"/>
                <w:sz w:val="18"/>
              </w:rPr>
              <w:t>159-Г</w:t>
            </w:r>
          </w:p>
        </w:tc>
        <w:tc>
          <w:tcPr>
            <w:tcW w:w="1081" w:type="dxa"/>
          </w:tcPr>
          <w:p w:rsidR="00000000" w:rsidRDefault="00A75214">
            <w:pPr>
              <w:jc w:val="both"/>
              <w:rPr>
                <w:rFonts w:ascii="NTTimes/Cyrillic" w:hAnsi="NTTimes/Cyrillic"/>
                <w:sz w:val="18"/>
              </w:rPr>
            </w:pPr>
            <w:r>
              <w:rPr>
                <w:rFonts w:ascii="NTTimes/Cyrillic" w:hAnsi="NTTimes/Cyrillic"/>
                <w:sz w:val="18"/>
              </w:rPr>
              <w:t>160-Д</w:t>
            </w:r>
          </w:p>
        </w:tc>
        <w:tc>
          <w:tcPr>
            <w:tcW w:w="1081" w:type="dxa"/>
          </w:tcPr>
          <w:p w:rsidR="00000000" w:rsidRDefault="00A75214">
            <w:pPr>
              <w:jc w:val="both"/>
              <w:rPr>
                <w:rFonts w:ascii="NTTimes/Cyrillic" w:hAnsi="NTTimes/Cyrillic"/>
                <w:sz w:val="18"/>
              </w:rPr>
            </w:pPr>
            <w:r>
              <w:rPr>
                <w:rFonts w:ascii="NTTimes/Cyrillic" w:hAnsi="NTTimes/Cyrillic"/>
                <w:sz w:val="18"/>
              </w:rPr>
              <w:t>161-Г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162-В</w:t>
            </w:r>
          </w:p>
        </w:tc>
        <w:tc>
          <w:tcPr>
            <w:tcW w:w="1081" w:type="dxa"/>
          </w:tcPr>
          <w:p w:rsidR="00000000" w:rsidRDefault="00A75214">
            <w:pPr>
              <w:jc w:val="both"/>
              <w:rPr>
                <w:rFonts w:ascii="NTTimes/Cyrillic" w:hAnsi="NTTimes/Cyrillic"/>
                <w:sz w:val="18"/>
              </w:rPr>
            </w:pPr>
            <w:r>
              <w:rPr>
                <w:rFonts w:ascii="NTTimes/Cyrillic" w:hAnsi="NTTimes/Cyrillic"/>
                <w:sz w:val="18"/>
              </w:rPr>
              <w:t>163-Г</w:t>
            </w:r>
          </w:p>
        </w:tc>
        <w:tc>
          <w:tcPr>
            <w:tcW w:w="1081" w:type="dxa"/>
          </w:tcPr>
          <w:p w:rsidR="00000000" w:rsidRDefault="00A75214">
            <w:pPr>
              <w:jc w:val="both"/>
              <w:rPr>
                <w:rFonts w:ascii="NTTimes/Cyrillic" w:hAnsi="NTTimes/Cyrillic"/>
                <w:sz w:val="18"/>
              </w:rPr>
            </w:pPr>
            <w:r>
              <w:rPr>
                <w:rFonts w:ascii="NTTimes/Cyrillic" w:hAnsi="NTTimes/Cyrillic"/>
                <w:sz w:val="18"/>
              </w:rPr>
              <w:t>164-Г</w:t>
            </w:r>
          </w:p>
        </w:tc>
        <w:tc>
          <w:tcPr>
            <w:tcW w:w="1081" w:type="dxa"/>
          </w:tcPr>
          <w:p w:rsidR="00000000" w:rsidRDefault="00A75214">
            <w:pPr>
              <w:jc w:val="both"/>
              <w:rPr>
                <w:rFonts w:ascii="NTTimes/Cyrillic" w:hAnsi="NTTimes/Cyrillic"/>
                <w:sz w:val="18"/>
              </w:rPr>
            </w:pPr>
            <w:r>
              <w:rPr>
                <w:rFonts w:ascii="NTTimes/Cyrillic" w:hAnsi="NTTimes/Cyrillic"/>
                <w:sz w:val="18"/>
              </w:rPr>
              <w:t>165-Д</w:t>
            </w:r>
          </w:p>
        </w:tc>
        <w:tc>
          <w:tcPr>
            <w:tcW w:w="1081" w:type="dxa"/>
          </w:tcPr>
          <w:p w:rsidR="00000000" w:rsidRDefault="00A75214">
            <w:pPr>
              <w:jc w:val="both"/>
              <w:rPr>
                <w:rFonts w:ascii="NTTimes/Cyrillic" w:hAnsi="NTTimes/Cyrillic"/>
                <w:sz w:val="18"/>
              </w:rPr>
            </w:pPr>
            <w:r>
              <w:rPr>
                <w:rFonts w:ascii="NTTimes/Cyrillic" w:hAnsi="NTTimes/Cyrillic"/>
                <w:sz w:val="18"/>
              </w:rPr>
              <w:t>166-Д</w:t>
            </w:r>
          </w:p>
        </w:tc>
        <w:tc>
          <w:tcPr>
            <w:tcW w:w="1081" w:type="dxa"/>
          </w:tcPr>
          <w:p w:rsidR="00000000" w:rsidRDefault="00A75214">
            <w:pPr>
              <w:jc w:val="both"/>
              <w:rPr>
                <w:rFonts w:ascii="NTTimes/Cyrillic" w:hAnsi="NTTimes/Cyrillic"/>
                <w:sz w:val="18"/>
              </w:rPr>
            </w:pPr>
            <w:r>
              <w:rPr>
                <w:rFonts w:ascii="NTTimes/Cyrillic" w:hAnsi="NTTimes/Cyrillic"/>
                <w:sz w:val="18"/>
              </w:rPr>
              <w:t>167-Д</w:t>
            </w:r>
          </w:p>
        </w:tc>
        <w:tc>
          <w:tcPr>
            <w:tcW w:w="1081" w:type="dxa"/>
          </w:tcPr>
          <w:p w:rsidR="00000000" w:rsidRDefault="00A75214">
            <w:pPr>
              <w:jc w:val="both"/>
              <w:rPr>
                <w:rFonts w:ascii="NTTimes/Cyrillic" w:hAnsi="NTTimes/Cyrillic"/>
                <w:sz w:val="18"/>
              </w:rPr>
            </w:pPr>
            <w:r>
              <w:rPr>
                <w:rFonts w:ascii="NTTimes/Cyrillic" w:hAnsi="NTTimes/Cyrillic"/>
                <w:sz w:val="18"/>
              </w:rPr>
              <w:t>168-А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169-Д</w:t>
            </w:r>
          </w:p>
        </w:tc>
        <w:tc>
          <w:tcPr>
            <w:tcW w:w="1081" w:type="dxa"/>
          </w:tcPr>
          <w:p w:rsidR="00000000" w:rsidRDefault="00A75214">
            <w:pPr>
              <w:jc w:val="both"/>
              <w:rPr>
                <w:rFonts w:ascii="NTTimes/Cyrillic" w:hAnsi="NTTimes/Cyrillic"/>
                <w:sz w:val="18"/>
              </w:rPr>
            </w:pPr>
            <w:r>
              <w:rPr>
                <w:rFonts w:ascii="NTTimes/Cyrillic" w:hAnsi="NTTimes/Cyrillic"/>
                <w:sz w:val="18"/>
              </w:rPr>
              <w:t>170-Д</w:t>
            </w:r>
          </w:p>
        </w:tc>
        <w:tc>
          <w:tcPr>
            <w:tcW w:w="1081" w:type="dxa"/>
          </w:tcPr>
          <w:p w:rsidR="00000000" w:rsidRDefault="00A75214">
            <w:pPr>
              <w:jc w:val="both"/>
              <w:rPr>
                <w:rFonts w:ascii="NTTimes/Cyrillic" w:hAnsi="NTTimes/Cyrillic"/>
                <w:sz w:val="18"/>
              </w:rPr>
            </w:pPr>
            <w:r>
              <w:rPr>
                <w:rFonts w:ascii="NTTimes/Cyrillic" w:hAnsi="NTTimes/Cyrillic"/>
                <w:sz w:val="18"/>
              </w:rPr>
              <w:t>171-Б</w:t>
            </w:r>
          </w:p>
        </w:tc>
        <w:tc>
          <w:tcPr>
            <w:tcW w:w="1081" w:type="dxa"/>
          </w:tcPr>
          <w:p w:rsidR="00000000" w:rsidRDefault="00A75214">
            <w:pPr>
              <w:jc w:val="both"/>
              <w:rPr>
                <w:rFonts w:ascii="NTTimes/Cyrillic" w:hAnsi="NTTimes/Cyrillic"/>
                <w:sz w:val="18"/>
              </w:rPr>
            </w:pPr>
            <w:r>
              <w:rPr>
                <w:rFonts w:ascii="NTTimes/Cyrillic" w:hAnsi="NTTimes/Cyrillic"/>
                <w:sz w:val="18"/>
              </w:rPr>
              <w:t>172-Г</w:t>
            </w:r>
          </w:p>
        </w:tc>
        <w:tc>
          <w:tcPr>
            <w:tcW w:w="1081" w:type="dxa"/>
          </w:tcPr>
          <w:p w:rsidR="00000000" w:rsidRDefault="00A75214">
            <w:pPr>
              <w:jc w:val="both"/>
              <w:rPr>
                <w:rFonts w:ascii="NTTimes/Cyrillic" w:hAnsi="NTTimes/Cyrillic"/>
                <w:sz w:val="18"/>
              </w:rPr>
            </w:pPr>
            <w:r>
              <w:rPr>
                <w:rFonts w:ascii="NTTimes/Cyrillic" w:hAnsi="NTTimes/Cyrillic"/>
                <w:sz w:val="18"/>
              </w:rPr>
              <w:t>173-В</w:t>
            </w:r>
          </w:p>
        </w:tc>
        <w:tc>
          <w:tcPr>
            <w:tcW w:w="1081" w:type="dxa"/>
          </w:tcPr>
          <w:p w:rsidR="00000000" w:rsidRDefault="00A75214">
            <w:pPr>
              <w:jc w:val="both"/>
              <w:rPr>
                <w:rFonts w:ascii="NTTimes/Cyrillic" w:hAnsi="NTTimes/Cyrillic"/>
                <w:sz w:val="18"/>
              </w:rPr>
            </w:pPr>
            <w:r>
              <w:rPr>
                <w:rFonts w:ascii="NTTimes/Cyrillic" w:hAnsi="NTTimes/Cyrillic"/>
                <w:sz w:val="18"/>
              </w:rPr>
              <w:t>174-Д</w:t>
            </w:r>
          </w:p>
        </w:tc>
        <w:tc>
          <w:tcPr>
            <w:tcW w:w="1081" w:type="dxa"/>
          </w:tcPr>
          <w:p w:rsidR="00000000" w:rsidRDefault="00A75214">
            <w:pPr>
              <w:jc w:val="both"/>
              <w:rPr>
                <w:rFonts w:ascii="NTTimes/Cyrillic" w:hAnsi="NTTimes/Cyrillic"/>
                <w:sz w:val="18"/>
              </w:rPr>
            </w:pPr>
            <w:r>
              <w:rPr>
                <w:rFonts w:ascii="NTTimes/Cyrillic" w:hAnsi="NTTimes/Cyrillic"/>
                <w:sz w:val="18"/>
              </w:rPr>
              <w:t>175-Г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176-А</w:t>
            </w:r>
          </w:p>
        </w:tc>
        <w:tc>
          <w:tcPr>
            <w:tcW w:w="1081" w:type="dxa"/>
          </w:tcPr>
          <w:p w:rsidR="00000000" w:rsidRDefault="00A75214">
            <w:pPr>
              <w:jc w:val="both"/>
              <w:rPr>
                <w:rFonts w:ascii="NTTimes/Cyrillic" w:hAnsi="NTTimes/Cyrillic"/>
                <w:sz w:val="18"/>
              </w:rPr>
            </w:pPr>
            <w:r>
              <w:rPr>
                <w:rFonts w:ascii="NTTimes/Cyrillic" w:hAnsi="NTTimes/Cyrillic"/>
                <w:sz w:val="18"/>
              </w:rPr>
              <w:t>177-Д</w:t>
            </w:r>
          </w:p>
        </w:tc>
        <w:tc>
          <w:tcPr>
            <w:tcW w:w="1081" w:type="dxa"/>
          </w:tcPr>
          <w:p w:rsidR="00000000" w:rsidRDefault="00A75214">
            <w:pPr>
              <w:jc w:val="both"/>
              <w:rPr>
                <w:rFonts w:ascii="NTTimes/Cyrillic" w:hAnsi="NTTimes/Cyrillic"/>
                <w:sz w:val="18"/>
              </w:rPr>
            </w:pPr>
            <w:r>
              <w:rPr>
                <w:rFonts w:ascii="NTTimes/Cyrillic" w:hAnsi="NTTimes/Cyrillic"/>
                <w:sz w:val="18"/>
              </w:rPr>
              <w:t>178-Г</w:t>
            </w:r>
          </w:p>
        </w:tc>
        <w:tc>
          <w:tcPr>
            <w:tcW w:w="1081" w:type="dxa"/>
          </w:tcPr>
          <w:p w:rsidR="00000000" w:rsidRDefault="00A75214">
            <w:pPr>
              <w:jc w:val="both"/>
              <w:rPr>
                <w:rFonts w:ascii="NTTimes/Cyrillic" w:hAnsi="NTTimes/Cyrillic"/>
                <w:sz w:val="18"/>
              </w:rPr>
            </w:pPr>
            <w:r>
              <w:rPr>
                <w:rFonts w:ascii="NTTimes/Cyrillic" w:hAnsi="NTTimes/Cyrillic"/>
                <w:sz w:val="18"/>
              </w:rPr>
              <w:t>179-В</w:t>
            </w:r>
          </w:p>
        </w:tc>
        <w:tc>
          <w:tcPr>
            <w:tcW w:w="1081" w:type="dxa"/>
          </w:tcPr>
          <w:p w:rsidR="00000000" w:rsidRDefault="00A75214">
            <w:pPr>
              <w:jc w:val="both"/>
              <w:rPr>
                <w:rFonts w:ascii="NTTimes/Cyrillic" w:hAnsi="NTTimes/Cyrillic"/>
                <w:sz w:val="18"/>
              </w:rPr>
            </w:pPr>
            <w:r>
              <w:rPr>
                <w:rFonts w:ascii="NTTimes/Cyrillic" w:hAnsi="NTTimes/Cyrillic"/>
                <w:sz w:val="18"/>
              </w:rPr>
              <w:t>180-Д</w:t>
            </w:r>
          </w:p>
        </w:tc>
        <w:tc>
          <w:tcPr>
            <w:tcW w:w="1081" w:type="dxa"/>
          </w:tcPr>
          <w:p w:rsidR="00000000" w:rsidRDefault="00A75214">
            <w:pPr>
              <w:jc w:val="both"/>
              <w:rPr>
                <w:rFonts w:ascii="NTTimes/Cyrillic" w:hAnsi="NTTimes/Cyrillic"/>
                <w:sz w:val="18"/>
              </w:rPr>
            </w:pPr>
            <w:r>
              <w:rPr>
                <w:rFonts w:ascii="NTTimes/Cyrillic" w:hAnsi="NTTimes/Cyrillic"/>
                <w:sz w:val="18"/>
              </w:rPr>
              <w:t>181-А</w:t>
            </w:r>
          </w:p>
        </w:tc>
        <w:tc>
          <w:tcPr>
            <w:tcW w:w="1081" w:type="dxa"/>
          </w:tcPr>
          <w:p w:rsidR="00000000" w:rsidRDefault="00A75214">
            <w:pPr>
              <w:jc w:val="both"/>
              <w:rPr>
                <w:rFonts w:ascii="NTTimes/Cyrillic" w:hAnsi="NTTimes/Cyrillic"/>
                <w:sz w:val="18"/>
              </w:rPr>
            </w:pPr>
            <w:r>
              <w:rPr>
                <w:rFonts w:ascii="NTTimes/Cyrillic" w:hAnsi="NTTimes/Cyrillic"/>
                <w:sz w:val="18"/>
              </w:rPr>
              <w:t>182-А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183-Г</w:t>
            </w:r>
          </w:p>
        </w:tc>
        <w:tc>
          <w:tcPr>
            <w:tcW w:w="1081" w:type="dxa"/>
          </w:tcPr>
          <w:p w:rsidR="00000000" w:rsidRDefault="00A75214">
            <w:pPr>
              <w:jc w:val="both"/>
              <w:rPr>
                <w:rFonts w:ascii="NTTimes/Cyrillic" w:hAnsi="NTTimes/Cyrillic"/>
                <w:sz w:val="18"/>
              </w:rPr>
            </w:pPr>
            <w:r>
              <w:rPr>
                <w:rFonts w:ascii="NTTimes/Cyrillic" w:hAnsi="NTTimes/Cyrillic"/>
                <w:sz w:val="18"/>
              </w:rPr>
              <w:t>184-В</w:t>
            </w:r>
          </w:p>
        </w:tc>
        <w:tc>
          <w:tcPr>
            <w:tcW w:w="1081" w:type="dxa"/>
          </w:tcPr>
          <w:p w:rsidR="00000000" w:rsidRDefault="00A75214">
            <w:pPr>
              <w:jc w:val="both"/>
              <w:rPr>
                <w:rFonts w:ascii="NTTimes/Cyrillic" w:hAnsi="NTTimes/Cyrillic"/>
                <w:sz w:val="18"/>
              </w:rPr>
            </w:pPr>
            <w:r>
              <w:rPr>
                <w:rFonts w:ascii="NTTimes/Cyrillic" w:hAnsi="NTTimes/Cyrillic"/>
                <w:sz w:val="18"/>
              </w:rPr>
              <w:t>185-Г</w:t>
            </w:r>
          </w:p>
        </w:tc>
        <w:tc>
          <w:tcPr>
            <w:tcW w:w="1081" w:type="dxa"/>
          </w:tcPr>
          <w:p w:rsidR="00000000" w:rsidRDefault="00A75214">
            <w:pPr>
              <w:jc w:val="both"/>
              <w:rPr>
                <w:rFonts w:ascii="NTTimes/Cyrillic" w:hAnsi="NTTimes/Cyrillic"/>
                <w:sz w:val="18"/>
              </w:rPr>
            </w:pPr>
            <w:r>
              <w:rPr>
                <w:rFonts w:ascii="NTTimes/Cyrillic" w:hAnsi="NTTimes/Cyrillic"/>
                <w:sz w:val="18"/>
              </w:rPr>
              <w:t>186-В</w:t>
            </w:r>
          </w:p>
        </w:tc>
        <w:tc>
          <w:tcPr>
            <w:tcW w:w="1081" w:type="dxa"/>
          </w:tcPr>
          <w:p w:rsidR="00000000" w:rsidRDefault="00A75214">
            <w:pPr>
              <w:jc w:val="both"/>
              <w:rPr>
                <w:rFonts w:ascii="NTTimes/Cyrillic" w:hAnsi="NTTimes/Cyrillic"/>
                <w:sz w:val="18"/>
              </w:rPr>
            </w:pPr>
            <w:r>
              <w:rPr>
                <w:rFonts w:ascii="NTTimes/Cyrillic" w:hAnsi="NTTimes/Cyrillic"/>
                <w:sz w:val="18"/>
              </w:rPr>
              <w:t>187-Д</w:t>
            </w:r>
          </w:p>
        </w:tc>
        <w:tc>
          <w:tcPr>
            <w:tcW w:w="1081" w:type="dxa"/>
          </w:tcPr>
          <w:p w:rsidR="00000000" w:rsidRDefault="00A75214">
            <w:pPr>
              <w:jc w:val="both"/>
              <w:rPr>
                <w:rFonts w:ascii="NTTimes/Cyrillic" w:hAnsi="NTTimes/Cyrillic"/>
                <w:sz w:val="18"/>
              </w:rPr>
            </w:pPr>
            <w:r>
              <w:rPr>
                <w:rFonts w:ascii="NTTimes/Cyrillic" w:hAnsi="NTTimes/Cyrillic"/>
                <w:sz w:val="18"/>
              </w:rPr>
              <w:t>188-В</w:t>
            </w:r>
          </w:p>
        </w:tc>
        <w:tc>
          <w:tcPr>
            <w:tcW w:w="1081" w:type="dxa"/>
          </w:tcPr>
          <w:p w:rsidR="00000000" w:rsidRDefault="00A75214">
            <w:pPr>
              <w:jc w:val="both"/>
              <w:rPr>
                <w:rFonts w:ascii="NTTimes/Cyrillic" w:hAnsi="NTTimes/Cyrillic"/>
                <w:sz w:val="18"/>
              </w:rPr>
            </w:pPr>
            <w:r>
              <w:rPr>
                <w:rFonts w:ascii="NTTimes/Cyrillic" w:hAnsi="NTTimes/Cyrillic"/>
                <w:sz w:val="18"/>
              </w:rPr>
              <w:t>189-А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190-Г</w:t>
            </w:r>
          </w:p>
        </w:tc>
        <w:tc>
          <w:tcPr>
            <w:tcW w:w="1081" w:type="dxa"/>
          </w:tcPr>
          <w:p w:rsidR="00000000" w:rsidRDefault="00A75214">
            <w:pPr>
              <w:jc w:val="both"/>
              <w:rPr>
                <w:rFonts w:ascii="NTTimes/Cyrillic" w:hAnsi="NTTimes/Cyrillic"/>
                <w:sz w:val="18"/>
              </w:rPr>
            </w:pPr>
            <w:r>
              <w:rPr>
                <w:rFonts w:ascii="NTTimes/Cyrillic" w:hAnsi="NTTimes/Cyrillic"/>
                <w:sz w:val="18"/>
              </w:rPr>
              <w:t>191-Д</w:t>
            </w:r>
          </w:p>
        </w:tc>
        <w:tc>
          <w:tcPr>
            <w:tcW w:w="1081" w:type="dxa"/>
          </w:tcPr>
          <w:p w:rsidR="00000000" w:rsidRDefault="00A75214">
            <w:pPr>
              <w:jc w:val="both"/>
              <w:rPr>
                <w:rFonts w:ascii="NTTimes/Cyrillic" w:hAnsi="NTTimes/Cyrillic"/>
                <w:sz w:val="18"/>
              </w:rPr>
            </w:pPr>
            <w:r>
              <w:rPr>
                <w:rFonts w:ascii="NTTimes/Cyrillic" w:hAnsi="NTTimes/Cyrillic"/>
                <w:sz w:val="18"/>
              </w:rPr>
              <w:t>192-А</w:t>
            </w:r>
          </w:p>
        </w:tc>
        <w:tc>
          <w:tcPr>
            <w:tcW w:w="1081" w:type="dxa"/>
          </w:tcPr>
          <w:p w:rsidR="00000000" w:rsidRDefault="00A75214">
            <w:pPr>
              <w:jc w:val="both"/>
              <w:rPr>
                <w:rFonts w:ascii="NTTimes/Cyrillic" w:hAnsi="NTTimes/Cyrillic"/>
                <w:sz w:val="18"/>
              </w:rPr>
            </w:pPr>
            <w:r>
              <w:rPr>
                <w:rFonts w:ascii="NTTimes/Cyrillic" w:hAnsi="NTTimes/Cyrillic"/>
                <w:sz w:val="18"/>
              </w:rPr>
              <w:t>193-В</w:t>
            </w:r>
          </w:p>
        </w:tc>
        <w:tc>
          <w:tcPr>
            <w:tcW w:w="1081" w:type="dxa"/>
          </w:tcPr>
          <w:p w:rsidR="00000000" w:rsidRDefault="00A75214">
            <w:pPr>
              <w:jc w:val="both"/>
              <w:rPr>
                <w:rFonts w:ascii="NTTimes/Cyrillic" w:hAnsi="NTTimes/Cyrillic"/>
                <w:sz w:val="18"/>
              </w:rPr>
            </w:pPr>
            <w:r>
              <w:rPr>
                <w:rFonts w:ascii="NTTimes/Cyrillic" w:hAnsi="NTTimes/Cyrillic"/>
                <w:sz w:val="18"/>
              </w:rPr>
              <w:t>194-Б</w:t>
            </w:r>
          </w:p>
        </w:tc>
        <w:tc>
          <w:tcPr>
            <w:tcW w:w="1081" w:type="dxa"/>
          </w:tcPr>
          <w:p w:rsidR="00000000" w:rsidRDefault="00A75214">
            <w:pPr>
              <w:jc w:val="both"/>
              <w:rPr>
                <w:rFonts w:ascii="NTTimes/Cyrillic" w:hAnsi="NTTimes/Cyrillic"/>
                <w:sz w:val="18"/>
              </w:rPr>
            </w:pPr>
            <w:r>
              <w:rPr>
                <w:rFonts w:ascii="NTTimes/Cyrillic" w:hAnsi="NTTimes/Cyrillic"/>
                <w:sz w:val="18"/>
              </w:rPr>
              <w:t>195-Б</w:t>
            </w:r>
          </w:p>
        </w:tc>
        <w:tc>
          <w:tcPr>
            <w:tcW w:w="1081" w:type="dxa"/>
          </w:tcPr>
          <w:p w:rsidR="00000000" w:rsidRDefault="00A75214">
            <w:pPr>
              <w:jc w:val="both"/>
              <w:rPr>
                <w:rFonts w:ascii="NTTimes/Cyrillic" w:hAnsi="NTTimes/Cyrillic"/>
                <w:sz w:val="18"/>
              </w:rPr>
            </w:pPr>
            <w:r>
              <w:rPr>
                <w:rFonts w:ascii="NTTimes/Cyrillic" w:hAnsi="NTTimes/Cyrillic"/>
                <w:sz w:val="18"/>
              </w:rPr>
              <w:t>196-Д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197-А</w:t>
            </w:r>
          </w:p>
        </w:tc>
        <w:tc>
          <w:tcPr>
            <w:tcW w:w="1081" w:type="dxa"/>
          </w:tcPr>
          <w:p w:rsidR="00000000" w:rsidRDefault="00A75214">
            <w:pPr>
              <w:jc w:val="both"/>
              <w:rPr>
                <w:rFonts w:ascii="NTTimes/Cyrillic" w:hAnsi="NTTimes/Cyrillic"/>
                <w:sz w:val="18"/>
              </w:rPr>
            </w:pPr>
            <w:r>
              <w:rPr>
                <w:rFonts w:ascii="NTTimes/Cyrillic" w:hAnsi="NTTimes/Cyrillic"/>
                <w:sz w:val="18"/>
              </w:rPr>
              <w:t>198-А</w:t>
            </w:r>
          </w:p>
        </w:tc>
        <w:tc>
          <w:tcPr>
            <w:tcW w:w="1081" w:type="dxa"/>
          </w:tcPr>
          <w:p w:rsidR="00000000" w:rsidRDefault="00A75214">
            <w:pPr>
              <w:jc w:val="both"/>
              <w:rPr>
                <w:rFonts w:ascii="NTTimes/Cyrillic" w:hAnsi="NTTimes/Cyrillic"/>
                <w:sz w:val="18"/>
              </w:rPr>
            </w:pPr>
            <w:r>
              <w:rPr>
                <w:rFonts w:ascii="NTTimes/Cyrillic" w:hAnsi="NTTimes/Cyrillic"/>
                <w:sz w:val="18"/>
              </w:rPr>
              <w:t>199-Г</w:t>
            </w:r>
          </w:p>
        </w:tc>
        <w:tc>
          <w:tcPr>
            <w:tcW w:w="1081" w:type="dxa"/>
          </w:tcPr>
          <w:p w:rsidR="00000000" w:rsidRDefault="00A75214">
            <w:pPr>
              <w:jc w:val="both"/>
              <w:rPr>
                <w:rFonts w:ascii="NTTimes/Cyrillic" w:hAnsi="NTTimes/Cyrillic"/>
                <w:sz w:val="18"/>
              </w:rPr>
            </w:pPr>
            <w:r>
              <w:rPr>
                <w:rFonts w:ascii="NTTimes/Cyrillic" w:hAnsi="NTTimes/Cyrillic"/>
                <w:sz w:val="18"/>
              </w:rPr>
              <w:t>200-Г</w:t>
            </w:r>
          </w:p>
        </w:tc>
        <w:tc>
          <w:tcPr>
            <w:tcW w:w="1081" w:type="dxa"/>
          </w:tcPr>
          <w:p w:rsidR="00000000" w:rsidRDefault="00A75214">
            <w:pPr>
              <w:jc w:val="both"/>
              <w:rPr>
                <w:rFonts w:ascii="NTTimes/Cyrillic" w:hAnsi="NTTimes/Cyrillic"/>
                <w:sz w:val="18"/>
              </w:rPr>
            </w:pPr>
            <w:r>
              <w:rPr>
                <w:rFonts w:ascii="NTTimes/Cyrillic" w:hAnsi="NTTimes/Cyrillic"/>
                <w:sz w:val="18"/>
              </w:rPr>
              <w:t>201-А</w:t>
            </w:r>
          </w:p>
        </w:tc>
        <w:tc>
          <w:tcPr>
            <w:tcW w:w="1081" w:type="dxa"/>
          </w:tcPr>
          <w:p w:rsidR="00000000" w:rsidRDefault="00A75214">
            <w:pPr>
              <w:jc w:val="both"/>
              <w:rPr>
                <w:rFonts w:ascii="NTTimes/Cyrillic" w:hAnsi="NTTimes/Cyrillic"/>
                <w:sz w:val="18"/>
              </w:rPr>
            </w:pPr>
            <w:r>
              <w:rPr>
                <w:rFonts w:ascii="NTTimes/Cyrillic" w:hAnsi="NTTimes/Cyrillic"/>
                <w:sz w:val="18"/>
              </w:rPr>
              <w:t>202-Д</w:t>
            </w:r>
          </w:p>
        </w:tc>
        <w:tc>
          <w:tcPr>
            <w:tcW w:w="1081" w:type="dxa"/>
          </w:tcPr>
          <w:p w:rsidR="00000000" w:rsidRDefault="00A75214">
            <w:pPr>
              <w:jc w:val="both"/>
              <w:rPr>
                <w:rFonts w:ascii="NTTimes/Cyrillic" w:hAnsi="NTTimes/Cyrillic"/>
                <w:sz w:val="18"/>
              </w:rPr>
            </w:pPr>
            <w:r>
              <w:rPr>
                <w:rFonts w:ascii="NTTimes/Cyrillic" w:hAnsi="NTTimes/Cyrillic"/>
                <w:sz w:val="18"/>
              </w:rPr>
              <w:t>203-Г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204-Б</w:t>
            </w:r>
          </w:p>
        </w:tc>
        <w:tc>
          <w:tcPr>
            <w:tcW w:w="1081" w:type="dxa"/>
          </w:tcPr>
          <w:p w:rsidR="00000000" w:rsidRDefault="00A75214">
            <w:pPr>
              <w:jc w:val="both"/>
              <w:rPr>
                <w:rFonts w:ascii="NTTimes/Cyrillic" w:hAnsi="NTTimes/Cyrillic"/>
                <w:sz w:val="18"/>
              </w:rPr>
            </w:pPr>
            <w:r>
              <w:rPr>
                <w:rFonts w:ascii="NTTimes/Cyrillic" w:hAnsi="NTTimes/Cyrillic"/>
                <w:sz w:val="18"/>
              </w:rPr>
              <w:t>205-В</w:t>
            </w:r>
          </w:p>
        </w:tc>
        <w:tc>
          <w:tcPr>
            <w:tcW w:w="1081" w:type="dxa"/>
          </w:tcPr>
          <w:p w:rsidR="00000000" w:rsidRDefault="00A75214">
            <w:pPr>
              <w:jc w:val="both"/>
              <w:rPr>
                <w:rFonts w:ascii="NTTimes/Cyrillic" w:hAnsi="NTTimes/Cyrillic"/>
                <w:sz w:val="18"/>
              </w:rPr>
            </w:pPr>
            <w:r>
              <w:rPr>
                <w:rFonts w:ascii="NTTimes/Cyrillic" w:hAnsi="NTTimes/Cyrillic"/>
                <w:sz w:val="18"/>
              </w:rPr>
              <w:t>206-Д</w:t>
            </w:r>
          </w:p>
        </w:tc>
        <w:tc>
          <w:tcPr>
            <w:tcW w:w="1081" w:type="dxa"/>
          </w:tcPr>
          <w:p w:rsidR="00000000" w:rsidRDefault="00A75214">
            <w:pPr>
              <w:jc w:val="both"/>
              <w:rPr>
                <w:rFonts w:ascii="NTTimes/Cyrillic" w:hAnsi="NTTimes/Cyrillic"/>
                <w:sz w:val="18"/>
              </w:rPr>
            </w:pPr>
            <w:r>
              <w:rPr>
                <w:rFonts w:ascii="NTTimes/Cyrillic" w:hAnsi="NTTimes/Cyrillic"/>
                <w:sz w:val="18"/>
              </w:rPr>
              <w:t>207-Г</w:t>
            </w:r>
          </w:p>
        </w:tc>
        <w:tc>
          <w:tcPr>
            <w:tcW w:w="1081" w:type="dxa"/>
          </w:tcPr>
          <w:p w:rsidR="00000000" w:rsidRDefault="00A75214">
            <w:pPr>
              <w:jc w:val="both"/>
              <w:rPr>
                <w:rFonts w:ascii="NTTimes/Cyrillic" w:hAnsi="NTTimes/Cyrillic"/>
                <w:sz w:val="18"/>
              </w:rPr>
            </w:pPr>
            <w:r>
              <w:rPr>
                <w:rFonts w:ascii="NTTimes/Cyrillic" w:hAnsi="NTTimes/Cyrillic"/>
                <w:sz w:val="18"/>
              </w:rPr>
              <w:t>208-А</w:t>
            </w:r>
          </w:p>
        </w:tc>
        <w:tc>
          <w:tcPr>
            <w:tcW w:w="1081" w:type="dxa"/>
          </w:tcPr>
          <w:p w:rsidR="00000000" w:rsidRDefault="00A75214">
            <w:pPr>
              <w:jc w:val="both"/>
              <w:rPr>
                <w:rFonts w:ascii="NTTimes/Cyrillic" w:hAnsi="NTTimes/Cyrillic"/>
                <w:sz w:val="18"/>
              </w:rPr>
            </w:pPr>
            <w:r>
              <w:rPr>
                <w:rFonts w:ascii="NTTimes/Cyrillic" w:hAnsi="NTTimes/Cyrillic"/>
                <w:sz w:val="18"/>
              </w:rPr>
              <w:t>209-А</w:t>
            </w:r>
          </w:p>
        </w:tc>
        <w:tc>
          <w:tcPr>
            <w:tcW w:w="1081" w:type="dxa"/>
          </w:tcPr>
          <w:p w:rsidR="00000000" w:rsidRDefault="00A75214">
            <w:pPr>
              <w:jc w:val="both"/>
              <w:rPr>
                <w:rFonts w:ascii="NTTimes/Cyrillic" w:hAnsi="NTTimes/Cyrillic"/>
                <w:sz w:val="18"/>
              </w:rPr>
            </w:pPr>
            <w:r>
              <w:rPr>
                <w:rFonts w:ascii="NTTimes/Cyrillic" w:hAnsi="NTTimes/Cyrillic"/>
                <w:sz w:val="18"/>
              </w:rPr>
              <w:t>210-Д</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211-В</w:t>
            </w:r>
          </w:p>
        </w:tc>
        <w:tc>
          <w:tcPr>
            <w:tcW w:w="1081" w:type="dxa"/>
          </w:tcPr>
          <w:p w:rsidR="00000000" w:rsidRDefault="00A75214">
            <w:pPr>
              <w:jc w:val="both"/>
              <w:rPr>
                <w:rFonts w:ascii="NTTimes/Cyrillic" w:hAnsi="NTTimes/Cyrillic"/>
                <w:sz w:val="18"/>
              </w:rPr>
            </w:pPr>
            <w:r>
              <w:rPr>
                <w:rFonts w:ascii="NTTimes/Cyrillic" w:hAnsi="NTTimes/Cyrillic"/>
                <w:sz w:val="18"/>
              </w:rPr>
              <w:t>212</w:t>
            </w:r>
            <w:r>
              <w:rPr>
                <w:rFonts w:ascii="NTTimes/Cyrillic" w:hAnsi="NTTimes/Cyrillic"/>
                <w:sz w:val="18"/>
              </w:rPr>
              <w:t>-А</w:t>
            </w:r>
          </w:p>
        </w:tc>
        <w:tc>
          <w:tcPr>
            <w:tcW w:w="1081" w:type="dxa"/>
          </w:tcPr>
          <w:p w:rsidR="00000000" w:rsidRDefault="00A75214">
            <w:pPr>
              <w:jc w:val="both"/>
              <w:rPr>
                <w:rFonts w:ascii="NTTimes/Cyrillic" w:hAnsi="NTTimes/Cyrillic"/>
                <w:sz w:val="18"/>
              </w:rPr>
            </w:pPr>
            <w:r>
              <w:rPr>
                <w:rFonts w:ascii="NTTimes/Cyrillic" w:hAnsi="NTTimes/Cyrillic"/>
                <w:sz w:val="18"/>
              </w:rPr>
              <w:t>213-А</w:t>
            </w:r>
          </w:p>
        </w:tc>
        <w:tc>
          <w:tcPr>
            <w:tcW w:w="1081" w:type="dxa"/>
          </w:tcPr>
          <w:p w:rsidR="00000000" w:rsidRDefault="00A75214">
            <w:pPr>
              <w:jc w:val="both"/>
              <w:rPr>
                <w:rFonts w:ascii="NTTimes/Cyrillic" w:hAnsi="NTTimes/Cyrillic"/>
                <w:sz w:val="18"/>
              </w:rPr>
            </w:pPr>
            <w:r>
              <w:rPr>
                <w:rFonts w:ascii="NTTimes/Cyrillic" w:hAnsi="NTTimes/Cyrillic"/>
                <w:sz w:val="18"/>
              </w:rPr>
              <w:t>214-А</w:t>
            </w:r>
          </w:p>
        </w:tc>
        <w:tc>
          <w:tcPr>
            <w:tcW w:w="1081" w:type="dxa"/>
          </w:tcPr>
          <w:p w:rsidR="00000000" w:rsidRDefault="00A75214">
            <w:pPr>
              <w:jc w:val="both"/>
              <w:rPr>
                <w:rFonts w:ascii="NTTimes/Cyrillic" w:hAnsi="NTTimes/Cyrillic"/>
                <w:sz w:val="18"/>
              </w:rPr>
            </w:pPr>
            <w:r>
              <w:rPr>
                <w:rFonts w:ascii="NTTimes/Cyrillic" w:hAnsi="NTTimes/Cyrillic"/>
                <w:sz w:val="18"/>
              </w:rPr>
              <w:t>215-А</w:t>
            </w:r>
          </w:p>
        </w:tc>
        <w:tc>
          <w:tcPr>
            <w:tcW w:w="1081" w:type="dxa"/>
          </w:tcPr>
          <w:p w:rsidR="00000000" w:rsidRDefault="00A75214">
            <w:pPr>
              <w:jc w:val="both"/>
              <w:rPr>
                <w:rFonts w:ascii="NTTimes/Cyrillic" w:hAnsi="NTTimes/Cyrillic"/>
                <w:sz w:val="18"/>
              </w:rPr>
            </w:pPr>
            <w:r>
              <w:rPr>
                <w:rFonts w:ascii="NTTimes/Cyrillic" w:hAnsi="NTTimes/Cyrillic"/>
                <w:sz w:val="18"/>
              </w:rPr>
              <w:t>216-В</w:t>
            </w:r>
          </w:p>
        </w:tc>
        <w:tc>
          <w:tcPr>
            <w:tcW w:w="1081" w:type="dxa"/>
          </w:tcPr>
          <w:p w:rsidR="00000000" w:rsidRDefault="00A75214">
            <w:pPr>
              <w:jc w:val="both"/>
              <w:rPr>
                <w:rFonts w:ascii="NTTimes/Cyrillic" w:hAnsi="NTTimes/Cyrillic"/>
                <w:sz w:val="18"/>
              </w:rPr>
            </w:pPr>
            <w:r>
              <w:rPr>
                <w:rFonts w:ascii="NTTimes/Cyrillic" w:hAnsi="NTTimes/Cyrillic"/>
                <w:sz w:val="18"/>
              </w:rPr>
              <w:t>217-Б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218-Б</w:t>
            </w:r>
          </w:p>
        </w:tc>
        <w:tc>
          <w:tcPr>
            <w:tcW w:w="1081" w:type="dxa"/>
          </w:tcPr>
          <w:p w:rsidR="00000000" w:rsidRDefault="00A75214">
            <w:pPr>
              <w:jc w:val="both"/>
              <w:rPr>
                <w:rFonts w:ascii="NTTimes/Cyrillic" w:hAnsi="NTTimes/Cyrillic"/>
                <w:sz w:val="18"/>
              </w:rPr>
            </w:pPr>
            <w:r>
              <w:rPr>
                <w:rFonts w:ascii="NTTimes/Cyrillic" w:hAnsi="NTTimes/Cyrillic"/>
                <w:sz w:val="18"/>
              </w:rPr>
              <w:t>219-В</w:t>
            </w:r>
          </w:p>
        </w:tc>
        <w:tc>
          <w:tcPr>
            <w:tcW w:w="1081" w:type="dxa"/>
          </w:tcPr>
          <w:p w:rsidR="00000000" w:rsidRDefault="00A75214">
            <w:pPr>
              <w:jc w:val="both"/>
              <w:rPr>
                <w:rFonts w:ascii="NTTimes/Cyrillic" w:hAnsi="NTTimes/Cyrillic"/>
                <w:sz w:val="18"/>
              </w:rPr>
            </w:pPr>
            <w:r>
              <w:rPr>
                <w:rFonts w:ascii="NTTimes/Cyrillic" w:hAnsi="NTTimes/Cyrillic"/>
                <w:sz w:val="18"/>
              </w:rPr>
              <w:t>220-В</w:t>
            </w:r>
          </w:p>
        </w:tc>
        <w:tc>
          <w:tcPr>
            <w:tcW w:w="1081" w:type="dxa"/>
          </w:tcPr>
          <w:p w:rsidR="00000000" w:rsidRDefault="00A75214">
            <w:pPr>
              <w:jc w:val="both"/>
              <w:rPr>
                <w:rFonts w:ascii="NTTimes/Cyrillic" w:hAnsi="NTTimes/Cyrillic"/>
                <w:sz w:val="18"/>
              </w:rPr>
            </w:pPr>
            <w:r>
              <w:rPr>
                <w:rFonts w:ascii="NTTimes/Cyrillic" w:hAnsi="NTTimes/Cyrillic"/>
                <w:sz w:val="18"/>
              </w:rPr>
              <w:t>221-Б</w:t>
            </w:r>
          </w:p>
        </w:tc>
        <w:tc>
          <w:tcPr>
            <w:tcW w:w="1081" w:type="dxa"/>
          </w:tcPr>
          <w:p w:rsidR="00000000" w:rsidRDefault="00A75214">
            <w:pPr>
              <w:jc w:val="both"/>
              <w:rPr>
                <w:rFonts w:ascii="NTTimes/Cyrillic" w:hAnsi="NTTimes/Cyrillic"/>
                <w:sz w:val="18"/>
              </w:rPr>
            </w:pPr>
            <w:r>
              <w:rPr>
                <w:rFonts w:ascii="NTTimes/Cyrillic" w:hAnsi="NTTimes/Cyrillic"/>
                <w:sz w:val="18"/>
              </w:rPr>
              <w:t>222-А</w:t>
            </w:r>
          </w:p>
        </w:tc>
        <w:tc>
          <w:tcPr>
            <w:tcW w:w="1081" w:type="dxa"/>
          </w:tcPr>
          <w:p w:rsidR="00000000" w:rsidRDefault="00A75214">
            <w:pPr>
              <w:jc w:val="both"/>
              <w:rPr>
                <w:rFonts w:ascii="NTTimes/Cyrillic" w:hAnsi="NTTimes/Cyrillic"/>
                <w:sz w:val="18"/>
              </w:rPr>
            </w:pPr>
            <w:r>
              <w:rPr>
                <w:rFonts w:ascii="NTTimes/Cyrillic" w:hAnsi="NTTimes/Cyrillic"/>
                <w:sz w:val="18"/>
              </w:rPr>
              <w:t>223-А</w:t>
            </w:r>
          </w:p>
        </w:tc>
        <w:tc>
          <w:tcPr>
            <w:tcW w:w="1081" w:type="dxa"/>
          </w:tcPr>
          <w:p w:rsidR="00000000" w:rsidRDefault="00A75214">
            <w:pPr>
              <w:jc w:val="both"/>
              <w:rPr>
                <w:rFonts w:ascii="NTTimes/Cyrillic" w:hAnsi="NTTimes/Cyrillic"/>
                <w:sz w:val="18"/>
              </w:rPr>
            </w:pPr>
            <w:r>
              <w:rPr>
                <w:rFonts w:ascii="NTTimes/Cyrillic" w:hAnsi="NTTimes/Cyrillic"/>
                <w:sz w:val="18"/>
              </w:rPr>
              <w:t>224-Г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225-В</w:t>
            </w:r>
          </w:p>
        </w:tc>
        <w:tc>
          <w:tcPr>
            <w:tcW w:w="1081" w:type="dxa"/>
          </w:tcPr>
          <w:p w:rsidR="00000000" w:rsidRDefault="00A75214">
            <w:pPr>
              <w:jc w:val="both"/>
              <w:rPr>
                <w:rFonts w:ascii="NTTimes/Cyrillic" w:hAnsi="NTTimes/Cyrillic"/>
                <w:sz w:val="18"/>
              </w:rPr>
            </w:pPr>
            <w:r>
              <w:rPr>
                <w:rFonts w:ascii="NTTimes/Cyrillic" w:hAnsi="NTTimes/Cyrillic"/>
                <w:sz w:val="18"/>
              </w:rPr>
              <w:t>226-Б</w:t>
            </w:r>
          </w:p>
        </w:tc>
        <w:tc>
          <w:tcPr>
            <w:tcW w:w="1081" w:type="dxa"/>
          </w:tcPr>
          <w:p w:rsidR="00000000" w:rsidRDefault="00A75214">
            <w:pPr>
              <w:jc w:val="both"/>
              <w:rPr>
                <w:rFonts w:ascii="NTTimes/Cyrillic" w:hAnsi="NTTimes/Cyrillic"/>
                <w:sz w:val="18"/>
              </w:rPr>
            </w:pPr>
            <w:r>
              <w:rPr>
                <w:rFonts w:ascii="NTTimes/Cyrillic" w:hAnsi="NTTimes/Cyrillic"/>
                <w:sz w:val="18"/>
              </w:rPr>
              <w:t>227-В</w:t>
            </w:r>
          </w:p>
        </w:tc>
        <w:tc>
          <w:tcPr>
            <w:tcW w:w="1081" w:type="dxa"/>
          </w:tcPr>
          <w:p w:rsidR="00000000" w:rsidRDefault="00A75214">
            <w:pPr>
              <w:jc w:val="both"/>
              <w:rPr>
                <w:rFonts w:ascii="NTTimes/Cyrillic" w:hAnsi="NTTimes/Cyrillic"/>
                <w:sz w:val="18"/>
              </w:rPr>
            </w:pPr>
            <w:r>
              <w:rPr>
                <w:rFonts w:ascii="NTTimes/Cyrillic" w:hAnsi="NTTimes/Cyrillic"/>
                <w:sz w:val="18"/>
              </w:rPr>
              <w:t>228-В</w:t>
            </w:r>
          </w:p>
        </w:tc>
        <w:tc>
          <w:tcPr>
            <w:tcW w:w="1081" w:type="dxa"/>
          </w:tcPr>
          <w:p w:rsidR="00000000" w:rsidRDefault="00A75214">
            <w:pPr>
              <w:jc w:val="both"/>
              <w:rPr>
                <w:rFonts w:ascii="NTTimes/Cyrillic" w:hAnsi="NTTimes/Cyrillic"/>
                <w:sz w:val="18"/>
              </w:rPr>
            </w:pPr>
            <w:r>
              <w:rPr>
                <w:rFonts w:ascii="NTTimes/Cyrillic" w:hAnsi="NTTimes/Cyrillic"/>
                <w:sz w:val="18"/>
              </w:rPr>
              <w:t>229-Б</w:t>
            </w:r>
          </w:p>
        </w:tc>
        <w:tc>
          <w:tcPr>
            <w:tcW w:w="1081" w:type="dxa"/>
          </w:tcPr>
          <w:p w:rsidR="00000000" w:rsidRDefault="00A75214">
            <w:pPr>
              <w:jc w:val="both"/>
              <w:rPr>
                <w:rFonts w:ascii="NTTimes/Cyrillic" w:hAnsi="NTTimes/Cyrillic"/>
                <w:sz w:val="18"/>
              </w:rPr>
            </w:pPr>
            <w:r>
              <w:rPr>
                <w:rFonts w:ascii="NTTimes/Cyrillic" w:hAnsi="NTTimes/Cyrillic"/>
                <w:sz w:val="18"/>
              </w:rPr>
              <w:t>230-Г</w:t>
            </w:r>
          </w:p>
        </w:tc>
        <w:tc>
          <w:tcPr>
            <w:tcW w:w="1081" w:type="dxa"/>
          </w:tcPr>
          <w:p w:rsidR="00000000" w:rsidRDefault="00A75214">
            <w:pPr>
              <w:jc w:val="both"/>
              <w:rPr>
                <w:rFonts w:ascii="NTTimes/Cyrillic" w:hAnsi="NTTimes/Cyrillic"/>
                <w:sz w:val="18"/>
              </w:rPr>
            </w:pPr>
            <w:r>
              <w:rPr>
                <w:rFonts w:ascii="NTTimes/Cyrillic" w:hAnsi="NTTimes/Cyrillic"/>
                <w:sz w:val="18"/>
              </w:rPr>
              <w:t>231-Г</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232-Д</w:t>
            </w: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c>
          <w:tcPr>
            <w:tcW w:w="1081" w:type="dxa"/>
          </w:tcPr>
          <w:p w:rsidR="00000000" w:rsidRDefault="00A75214">
            <w:pPr>
              <w:jc w:val="both"/>
              <w:rPr>
                <w:rFonts w:ascii="NTTimes/Cyrillic" w:hAnsi="NTTimes/Cyrillic"/>
                <w:sz w:val="18"/>
              </w:rPr>
            </w:pPr>
          </w:p>
        </w:tc>
      </w:tr>
    </w:tbl>
    <w:p w:rsidR="00000000" w:rsidRDefault="00A75214">
      <w:pPr>
        <w:ind w:left="284" w:hanging="284"/>
        <w:jc w:val="center"/>
        <w:rPr>
          <w:rFonts w:ascii="NTTimes/Cyrillic" w:hAnsi="NTTimes/Cyrillic"/>
          <w:b/>
          <w:sz w:val="18"/>
        </w:rPr>
      </w:pPr>
    </w:p>
    <w:p w:rsidR="00000000" w:rsidRDefault="00A75214">
      <w:pPr>
        <w:ind w:left="284" w:hanging="284"/>
        <w:jc w:val="center"/>
        <w:rPr>
          <w:rFonts w:ascii="NTTimes/Cyrillic" w:hAnsi="NTTimes/Cyrillic"/>
          <w:sz w:val="18"/>
        </w:rPr>
      </w:pPr>
      <w:r>
        <w:rPr>
          <w:rFonts w:ascii="NTTimes/Cyrillic" w:hAnsi="NTTimes/Cyrillic"/>
          <w:b/>
          <w:sz w:val="18"/>
        </w:rPr>
        <w:t>Тема:  18) Основы радиационной медицины</w:t>
      </w:r>
      <w:r>
        <w:rPr>
          <w:rFonts w:ascii="NTTimes/Cyrillic" w:hAnsi="NTTimes/Cyrillic"/>
          <w:sz w:val="18"/>
        </w:rPr>
        <w:t xml:space="preserve">                                     </w:t>
      </w:r>
    </w:p>
    <w:p w:rsidR="00000000" w:rsidRDefault="00A75214">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001-Б</w:t>
            </w:r>
          </w:p>
        </w:tc>
        <w:tc>
          <w:tcPr>
            <w:tcW w:w="1081" w:type="dxa"/>
          </w:tcPr>
          <w:p w:rsidR="00000000" w:rsidRDefault="00A75214">
            <w:pPr>
              <w:jc w:val="both"/>
              <w:rPr>
                <w:rFonts w:ascii="NTTimes/Cyrillic" w:hAnsi="NTTimes/Cyrillic"/>
                <w:sz w:val="18"/>
              </w:rPr>
            </w:pPr>
            <w:r>
              <w:rPr>
                <w:rFonts w:ascii="NTTimes/Cyrillic" w:hAnsi="NTTimes/Cyrillic"/>
                <w:sz w:val="18"/>
              </w:rPr>
              <w:t>002-А</w:t>
            </w:r>
          </w:p>
        </w:tc>
        <w:tc>
          <w:tcPr>
            <w:tcW w:w="1081" w:type="dxa"/>
          </w:tcPr>
          <w:p w:rsidR="00000000" w:rsidRDefault="00A75214">
            <w:pPr>
              <w:jc w:val="both"/>
              <w:rPr>
                <w:rFonts w:ascii="NTTimes/Cyrillic" w:hAnsi="NTTimes/Cyrillic"/>
                <w:sz w:val="18"/>
              </w:rPr>
            </w:pPr>
            <w:r>
              <w:rPr>
                <w:rFonts w:ascii="NTTimes/Cyrillic" w:hAnsi="NTTimes/Cyrillic"/>
                <w:sz w:val="18"/>
              </w:rPr>
              <w:t>003-В</w:t>
            </w:r>
          </w:p>
        </w:tc>
        <w:tc>
          <w:tcPr>
            <w:tcW w:w="1081" w:type="dxa"/>
          </w:tcPr>
          <w:p w:rsidR="00000000" w:rsidRDefault="00A75214">
            <w:pPr>
              <w:jc w:val="both"/>
              <w:rPr>
                <w:rFonts w:ascii="NTTimes/Cyrillic" w:hAnsi="NTTimes/Cyrillic"/>
                <w:sz w:val="18"/>
              </w:rPr>
            </w:pPr>
            <w:r>
              <w:rPr>
                <w:rFonts w:ascii="NTTimes/Cyrillic" w:hAnsi="NTTimes/Cyrillic"/>
                <w:sz w:val="18"/>
              </w:rPr>
              <w:t>004-А</w:t>
            </w:r>
          </w:p>
        </w:tc>
        <w:tc>
          <w:tcPr>
            <w:tcW w:w="1081" w:type="dxa"/>
          </w:tcPr>
          <w:p w:rsidR="00000000" w:rsidRDefault="00A75214">
            <w:pPr>
              <w:jc w:val="both"/>
              <w:rPr>
                <w:rFonts w:ascii="NTTimes/Cyrillic" w:hAnsi="NTTimes/Cyrillic"/>
                <w:sz w:val="18"/>
              </w:rPr>
            </w:pPr>
            <w:r>
              <w:rPr>
                <w:rFonts w:ascii="NTTimes/Cyrillic" w:hAnsi="NTTimes/Cyrillic"/>
                <w:sz w:val="18"/>
              </w:rPr>
              <w:t>005-Б</w:t>
            </w:r>
          </w:p>
        </w:tc>
        <w:tc>
          <w:tcPr>
            <w:tcW w:w="1081" w:type="dxa"/>
          </w:tcPr>
          <w:p w:rsidR="00000000" w:rsidRDefault="00A75214">
            <w:pPr>
              <w:jc w:val="both"/>
              <w:rPr>
                <w:rFonts w:ascii="NTTimes/Cyrillic" w:hAnsi="NTTimes/Cyrillic"/>
                <w:sz w:val="18"/>
              </w:rPr>
            </w:pPr>
            <w:r>
              <w:rPr>
                <w:rFonts w:ascii="NTTimes/Cyrillic" w:hAnsi="NTTimes/Cyrillic"/>
                <w:sz w:val="18"/>
              </w:rPr>
              <w:t>006-Г</w:t>
            </w:r>
          </w:p>
        </w:tc>
        <w:tc>
          <w:tcPr>
            <w:tcW w:w="1081" w:type="dxa"/>
          </w:tcPr>
          <w:p w:rsidR="00000000" w:rsidRDefault="00A75214">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008-Г</w:t>
            </w:r>
          </w:p>
        </w:tc>
        <w:tc>
          <w:tcPr>
            <w:tcW w:w="1081" w:type="dxa"/>
          </w:tcPr>
          <w:p w:rsidR="00000000" w:rsidRDefault="00A75214">
            <w:pPr>
              <w:jc w:val="both"/>
              <w:rPr>
                <w:rFonts w:ascii="NTTimes/Cyrillic" w:hAnsi="NTTimes/Cyrillic"/>
                <w:sz w:val="18"/>
              </w:rPr>
            </w:pPr>
            <w:r>
              <w:rPr>
                <w:rFonts w:ascii="NTTimes/Cyrillic" w:hAnsi="NTTimes/Cyrillic"/>
                <w:sz w:val="18"/>
              </w:rPr>
              <w:t>009-В</w:t>
            </w:r>
          </w:p>
        </w:tc>
        <w:tc>
          <w:tcPr>
            <w:tcW w:w="1081" w:type="dxa"/>
          </w:tcPr>
          <w:p w:rsidR="00000000" w:rsidRDefault="00A75214">
            <w:pPr>
              <w:jc w:val="both"/>
              <w:rPr>
                <w:rFonts w:ascii="NTTimes/Cyrillic" w:hAnsi="NTTimes/Cyrillic"/>
                <w:sz w:val="18"/>
              </w:rPr>
            </w:pPr>
            <w:r>
              <w:rPr>
                <w:rFonts w:ascii="NTTimes/Cyrillic" w:hAnsi="NTTimes/Cyrillic"/>
                <w:sz w:val="18"/>
              </w:rPr>
              <w:t>010-Б</w:t>
            </w:r>
          </w:p>
        </w:tc>
        <w:tc>
          <w:tcPr>
            <w:tcW w:w="1081" w:type="dxa"/>
          </w:tcPr>
          <w:p w:rsidR="00000000" w:rsidRDefault="00A75214">
            <w:pPr>
              <w:jc w:val="both"/>
              <w:rPr>
                <w:rFonts w:ascii="NTTimes/Cyrillic" w:hAnsi="NTTimes/Cyrillic"/>
                <w:sz w:val="18"/>
              </w:rPr>
            </w:pPr>
            <w:r>
              <w:rPr>
                <w:rFonts w:ascii="NTTimes/Cyrillic" w:hAnsi="NTTimes/Cyrillic"/>
                <w:sz w:val="18"/>
              </w:rPr>
              <w:t>011-Б</w:t>
            </w:r>
          </w:p>
        </w:tc>
        <w:tc>
          <w:tcPr>
            <w:tcW w:w="1081" w:type="dxa"/>
          </w:tcPr>
          <w:p w:rsidR="00000000" w:rsidRDefault="00A75214">
            <w:pPr>
              <w:jc w:val="both"/>
              <w:rPr>
                <w:rFonts w:ascii="NTTimes/Cyrillic" w:hAnsi="NTTimes/Cyrillic"/>
                <w:sz w:val="18"/>
              </w:rPr>
            </w:pPr>
            <w:r>
              <w:rPr>
                <w:rFonts w:ascii="NTTimes/Cyrillic" w:hAnsi="NTTimes/Cyrillic"/>
                <w:sz w:val="18"/>
              </w:rPr>
              <w:t>012-А</w:t>
            </w:r>
          </w:p>
        </w:tc>
        <w:tc>
          <w:tcPr>
            <w:tcW w:w="1081" w:type="dxa"/>
          </w:tcPr>
          <w:p w:rsidR="00000000" w:rsidRDefault="00A75214">
            <w:pPr>
              <w:jc w:val="both"/>
              <w:rPr>
                <w:rFonts w:ascii="NTTimes/Cyrillic" w:hAnsi="NTTimes/Cyrillic"/>
                <w:sz w:val="18"/>
              </w:rPr>
            </w:pPr>
            <w:r>
              <w:rPr>
                <w:rFonts w:ascii="NTTimes/Cyrillic" w:hAnsi="NTTimes/Cyrillic"/>
                <w:sz w:val="18"/>
              </w:rPr>
              <w:t>013-Г</w:t>
            </w:r>
          </w:p>
        </w:tc>
        <w:tc>
          <w:tcPr>
            <w:tcW w:w="1081" w:type="dxa"/>
          </w:tcPr>
          <w:p w:rsidR="00000000" w:rsidRDefault="00A75214">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015-А</w:t>
            </w:r>
          </w:p>
        </w:tc>
        <w:tc>
          <w:tcPr>
            <w:tcW w:w="1081" w:type="dxa"/>
          </w:tcPr>
          <w:p w:rsidR="00000000" w:rsidRDefault="00A75214">
            <w:pPr>
              <w:jc w:val="both"/>
              <w:rPr>
                <w:rFonts w:ascii="NTTimes/Cyrillic" w:hAnsi="NTTimes/Cyrillic"/>
                <w:sz w:val="18"/>
              </w:rPr>
            </w:pPr>
            <w:r>
              <w:rPr>
                <w:rFonts w:ascii="NTTimes/Cyrillic" w:hAnsi="NTTimes/Cyrillic"/>
                <w:sz w:val="18"/>
              </w:rPr>
              <w:t>016-Г</w:t>
            </w:r>
          </w:p>
        </w:tc>
        <w:tc>
          <w:tcPr>
            <w:tcW w:w="1081" w:type="dxa"/>
          </w:tcPr>
          <w:p w:rsidR="00000000" w:rsidRDefault="00A75214">
            <w:pPr>
              <w:jc w:val="both"/>
              <w:rPr>
                <w:rFonts w:ascii="NTTimes/Cyrillic" w:hAnsi="NTTimes/Cyrillic"/>
                <w:sz w:val="18"/>
              </w:rPr>
            </w:pPr>
            <w:r>
              <w:rPr>
                <w:rFonts w:ascii="NTTimes/Cyrillic" w:hAnsi="NTTimes/Cyrillic"/>
                <w:sz w:val="18"/>
              </w:rPr>
              <w:t>017-А</w:t>
            </w:r>
          </w:p>
        </w:tc>
        <w:tc>
          <w:tcPr>
            <w:tcW w:w="1081" w:type="dxa"/>
          </w:tcPr>
          <w:p w:rsidR="00000000" w:rsidRDefault="00A75214">
            <w:pPr>
              <w:jc w:val="both"/>
              <w:rPr>
                <w:rFonts w:ascii="NTTimes/Cyrillic" w:hAnsi="NTTimes/Cyrillic"/>
                <w:sz w:val="18"/>
              </w:rPr>
            </w:pPr>
            <w:r>
              <w:rPr>
                <w:rFonts w:ascii="NTTimes/Cyrillic" w:hAnsi="NTTimes/Cyrillic"/>
                <w:sz w:val="18"/>
              </w:rPr>
              <w:t>018-А</w:t>
            </w:r>
          </w:p>
        </w:tc>
        <w:tc>
          <w:tcPr>
            <w:tcW w:w="1081" w:type="dxa"/>
          </w:tcPr>
          <w:p w:rsidR="00000000" w:rsidRDefault="00A75214">
            <w:pPr>
              <w:jc w:val="both"/>
              <w:rPr>
                <w:rFonts w:ascii="NTTimes/Cyrillic" w:hAnsi="NTTimes/Cyrillic"/>
                <w:sz w:val="18"/>
              </w:rPr>
            </w:pPr>
            <w:r>
              <w:rPr>
                <w:rFonts w:ascii="NTTimes/Cyrillic" w:hAnsi="NTTimes/Cyrillic"/>
                <w:sz w:val="18"/>
              </w:rPr>
              <w:t>019-Б</w:t>
            </w:r>
          </w:p>
        </w:tc>
        <w:tc>
          <w:tcPr>
            <w:tcW w:w="1081" w:type="dxa"/>
          </w:tcPr>
          <w:p w:rsidR="00000000" w:rsidRDefault="00A75214">
            <w:pPr>
              <w:jc w:val="both"/>
              <w:rPr>
                <w:rFonts w:ascii="NTTimes/Cyrillic" w:hAnsi="NTTimes/Cyrillic"/>
                <w:sz w:val="18"/>
              </w:rPr>
            </w:pPr>
            <w:r>
              <w:rPr>
                <w:rFonts w:ascii="NTTimes/Cyrillic" w:hAnsi="NTTimes/Cyrillic"/>
                <w:sz w:val="18"/>
              </w:rPr>
              <w:t>020-В</w:t>
            </w:r>
          </w:p>
        </w:tc>
        <w:tc>
          <w:tcPr>
            <w:tcW w:w="1081" w:type="dxa"/>
          </w:tcPr>
          <w:p w:rsidR="00000000" w:rsidRDefault="00A75214">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022-Г</w:t>
            </w:r>
          </w:p>
        </w:tc>
        <w:tc>
          <w:tcPr>
            <w:tcW w:w="1081" w:type="dxa"/>
          </w:tcPr>
          <w:p w:rsidR="00000000" w:rsidRDefault="00A75214">
            <w:pPr>
              <w:jc w:val="both"/>
              <w:rPr>
                <w:rFonts w:ascii="NTTimes/Cyrillic" w:hAnsi="NTTimes/Cyrillic"/>
                <w:sz w:val="18"/>
              </w:rPr>
            </w:pPr>
            <w:r>
              <w:rPr>
                <w:rFonts w:ascii="NTTimes/Cyrillic" w:hAnsi="NTTimes/Cyrillic"/>
                <w:sz w:val="18"/>
              </w:rPr>
              <w:t>023-Г</w:t>
            </w:r>
          </w:p>
        </w:tc>
        <w:tc>
          <w:tcPr>
            <w:tcW w:w="1081" w:type="dxa"/>
          </w:tcPr>
          <w:p w:rsidR="00000000" w:rsidRDefault="00A75214">
            <w:pPr>
              <w:jc w:val="both"/>
              <w:rPr>
                <w:rFonts w:ascii="NTTimes/Cyrillic" w:hAnsi="NTTimes/Cyrillic"/>
                <w:sz w:val="18"/>
              </w:rPr>
            </w:pPr>
            <w:r>
              <w:rPr>
                <w:rFonts w:ascii="NTTimes/Cyrillic" w:hAnsi="NTTimes/Cyrillic"/>
                <w:sz w:val="18"/>
              </w:rPr>
              <w:t>024-Г</w:t>
            </w:r>
          </w:p>
        </w:tc>
        <w:tc>
          <w:tcPr>
            <w:tcW w:w="1081" w:type="dxa"/>
          </w:tcPr>
          <w:p w:rsidR="00000000" w:rsidRDefault="00A75214">
            <w:pPr>
              <w:jc w:val="both"/>
              <w:rPr>
                <w:rFonts w:ascii="NTTimes/Cyrillic" w:hAnsi="NTTimes/Cyrillic"/>
                <w:sz w:val="18"/>
              </w:rPr>
            </w:pPr>
            <w:r>
              <w:rPr>
                <w:rFonts w:ascii="NTTimes/Cyrillic" w:hAnsi="NTTimes/Cyrillic"/>
                <w:sz w:val="18"/>
              </w:rPr>
              <w:t>025-А</w:t>
            </w:r>
          </w:p>
        </w:tc>
        <w:tc>
          <w:tcPr>
            <w:tcW w:w="1081" w:type="dxa"/>
          </w:tcPr>
          <w:p w:rsidR="00000000" w:rsidRDefault="00A75214">
            <w:pPr>
              <w:jc w:val="both"/>
              <w:rPr>
                <w:rFonts w:ascii="NTTimes/Cyrillic" w:hAnsi="NTTimes/Cyrillic"/>
                <w:sz w:val="18"/>
              </w:rPr>
            </w:pPr>
            <w:r>
              <w:rPr>
                <w:rFonts w:ascii="NTTimes/Cyrillic" w:hAnsi="NTTimes/Cyrillic"/>
                <w:sz w:val="18"/>
              </w:rPr>
              <w:t>026-В</w:t>
            </w:r>
          </w:p>
        </w:tc>
        <w:tc>
          <w:tcPr>
            <w:tcW w:w="1081" w:type="dxa"/>
          </w:tcPr>
          <w:p w:rsidR="00000000" w:rsidRDefault="00A75214">
            <w:pPr>
              <w:jc w:val="both"/>
              <w:rPr>
                <w:rFonts w:ascii="NTTimes/Cyrillic" w:hAnsi="NTTimes/Cyrillic"/>
                <w:sz w:val="18"/>
              </w:rPr>
            </w:pPr>
            <w:r>
              <w:rPr>
                <w:rFonts w:ascii="NTTimes/Cyrillic" w:hAnsi="NTTimes/Cyrillic"/>
                <w:sz w:val="18"/>
              </w:rPr>
              <w:t>027-Б</w:t>
            </w:r>
          </w:p>
        </w:tc>
        <w:tc>
          <w:tcPr>
            <w:tcW w:w="1081" w:type="dxa"/>
          </w:tcPr>
          <w:p w:rsidR="00000000" w:rsidRDefault="00A75214">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5214">
            <w:pPr>
              <w:jc w:val="both"/>
              <w:rPr>
                <w:rFonts w:ascii="NTTimes/Cyrillic" w:hAnsi="NTTimes/Cyrillic"/>
                <w:sz w:val="18"/>
              </w:rPr>
            </w:pPr>
            <w:r>
              <w:rPr>
                <w:rFonts w:ascii="NTTimes/Cyrillic" w:hAnsi="NTTimes/Cyrillic"/>
                <w:sz w:val="18"/>
              </w:rPr>
              <w:t>029-А</w:t>
            </w:r>
          </w:p>
        </w:tc>
        <w:tc>
          <w:tcPr>
            <w:tcW w:w="1081" w:type="dxa"/>
          </w:tcPr>
          <w:p w:rsidR="00000000" w:rsidRDefault="00A75214">
            <w:pPr>
              <w:jc w:val="both"/>
              <w:rPr>
                <w:rFonts w:ascii="NTTimes/Cyrillic" w:hAnsi="NTTimes/Cyrillic"/>
                <w:sz w:val="18"/>
              </w:rPr>
            </w:pPr>
            <w:r>
              <w:rPr>
                <w:rFonts w:ascii="NTTimes/Cyrillic" w:hAnsi="NTTimes/Cyrillic"/>
                <w:sz w:val="18"/>
              </w:rPr>
              <w:t>030-Г</w:t>
            </w:r>
          </w:p>
        </w:tc>
        <w:tc>
          <w:tcPr>
            <w:tcW w:w="1081" w:type="dxa"/>
          </w:tcPr>
          <w:p w:rsidR="00000000" w:rsidRDefault="00A75214">
            <w:pPr>
              <w:jc w:val="both"/>
              <w:rPr>
                <w:rFonts w:ascii="NTTimes/Cyrillic" w:hAnsi="NTTimes/Cyrillic"/>
                <w:sz w:val="18"/>
              </w:rPr>
            </w:pPr>
            <w:r>
              <w:rPr>
                <w:rFonts w:ascii="NTTimes/Cyrillic" w:hAnsi="NTTimes/Cyrillic"/>
                <w:sz w:val="18"/>
              </w:rPr>
              <w:t>031-В</w:t>
            </w:r>
          </w:p>
        </w:tc>
        <w:tc>
          <w:tcPr>
            <w:tcW w:w="1081" w:type="dxa"/>
          </w:tcPr>
          <w:p w:rsidR="00000000" w:rsidRDefault="00A75214">
            <w:pPr>
              <w:jc w:val="both"/>
              <w:rPr>
                <w:rFonts w:ascii="NTTimes/Cyrillic" w:hAnsi="NTTimes/Cyrillic"/>
                <w:sz w:val="18"/>
              </w:rPr>
            </w:pPr>
            <w:r>
              <w:rPr>
                <w:rFonts w:ascii="NTTimes/Cyrillic" w:hAnsi="NTTimes/Cyrillic"/>
                <w:sz w:val="18"/>
              </w:rPr>
              <w:t>032-В</w:t>
            </w:r>
          </w:p>
        </w:tc>
        <w:tc>
          <w:tcPr>
            <w:tcW w:w="1081" w:type="dxa"/>
          </w:tcPr>
          <w:p w:rsidR="00000000" w:rsidRDefault="00A75214">
            <w:pPr>
              <w:jc w:val="both"/>
              <w:rPr>
                <w:rFonts w:ascii="NTTimes/Cyrillic" w:hAnsi="NTTimes/Cyrillic"/>
                <w:sz w:val="18"/>
              </w:rPr>
            </w:pPr>
            <w:r>
              <w:rPr>
                <w:rFonts w:ascii="NTTimes/Cyrillic" w:hAnsi="NTTimes/Cyrillic"/>
                <w:sz w:val="18"/>
              </w:rPr>
              <w:t>033-Б</w:t>
            </w:r>
          </w:p>
        </w:tc>
        <w:tc>
          <w:tcPr>
            <w:tcW w:w="1081" w:type="dxa"/>
          </w:tcPr>
          <w:p w:rsidR="00000000" w:rsidRDefault="00A75214">
            <w:pPr>
              <w:jc w:val="both"/>
              <w:rPr>
                <w:rFonts w:ascii="NTTimes/Cyrillic" w:hAnsi="NTTimes/Cyrillic"/>
                <w:sz w:val="18"/>
              </w:rPr>
            </w:pPr>
            <w:r>
              <w:rPr>
                <w:rFonts w:ascii="NTTimes/Cyrillic" w:hAnsi="NTTimes/Cyrillic"/>
                <w:sz w:val="18"/>
              </w:rPr>
              <w:t>034-А</w:t>
            </w:r>
          </w:p>
        </w:tc>
        <w:tc>
          <w:tcPr>
            <w:tcW w:w="1081" w:type="dxa"/>
          </w:tcPr>
          <w:p w:rsidR="00000000" w:rsidRDefault="00A75214">
            <w:pPr>
              <w:jc w:val="both"/>
              <w:rPr>
                <w:rFonts w:ascii="NTTimes/Cyrillic" w:hAnsi="NTTimes/Cyrillic"/>
                <w:sz w:val="18"/>
              </w:rPr>
            </w:pPr>
          </w:p>
        </w:tc>
      </w:tr>
    </w:tbl>
    <w:p w:rsidR="00000000" w:rsidRDefault="00A75214">
      <w:pPr>
        <w:ind w:left="284" w:hanging="284"/>
        <w:jc w:val="both"/>
        <w:rPr>
          <w:rFonts w:ascii="NTTimes/Cyrillic" w:hAnsi="NTTimes/Cyrillic"/>
          <w:sz w:val="18"/>
        </w:rPr>
      </w:pPr>
    </w:p>
    <w:p w:rsidR="00A75214" w:rsidRDefault="00A75214">
      <w:pPr>
        <w:ind w:left="284" w:hanging="284"/>
        <w:jc w:val="both"/>
        <w:rPr>
          <w:rFonts w:ascii="NTTimes/Cyrillic" w:hAnsi="NTTimes/Cyrillic"/>
          <w:sz w:val="18"/>
        </w:rPr>
      </w:pPr>
    </w:p>
    <w:sectPr w:rsidR="00A75214">
      <w:footerReference w:type="even" r:id="rId6"/>
      <w:footerReference w:type="default" r:id="rId7"/>
      <w:pgSz w:w="8392" w:h="11907" w:code="9"/>
      <w:pgMar w:top="567" w:right="567" w:bottom="567" w:left="851" w:header="567" w:footer="397"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214" w:rsidRDefault="00A75214">
      <w:r>
        <w:separator/>
      </w:r>
    </w:p>
  </w:endnote>
  <w:endnote w:type="continuationSeparator" w:id="1">
    <w:p w:rsidR="00A75214" w:rsidRDefault="00A75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TTimes/Cyrillic">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5214">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A75214">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5214">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0505A7">
      <w:rPr>
        <w:rStyle w:val="a4"/>
        <w:noProof/>
      </w:rPr>
      <w:t>250</w:t>
    </w:r>
    <w:r>
      <w:rPr>
        <w:rStyle w:val="a4"/>
      </w:rPr>
      <w:fldChar w:fldCharType="end"/>
    </w:r>
  </w:p>
  <w:p w:rsidR="00000000" w:rsidRDefault="00A75214">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214" w:rsidRDefault="00A75214">
      <w:r>
        <w:separator/>
      </w:r>
    </w:p>
  </w:footnote>
  <w:footnote w:type="continuationSeparator" w:id="1">
    <w:p w:rsidR="00A75214" w:rsidRDefault="00A752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1FA1"/>
    <w:rsid w:val="000505A7"/>
    <w:rsid w:val="00A75214"/>
    <w:rsid w:val="00F11F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67198</Words>
  <Characters>383030</Characters>
  <Application>Microsoft Office Word</Application>
  <DocSecurity>0</DocSecurity>
  <Lines>3191</Lines>
  <Paragraphs>898</Paragraphs>
  <ScaleCrop>false</ScaleCrop>
  <Company/>
  <LinksUpToDate>false</LinksUpToDate>
  <CharactersWithSpaces>449330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ХИРУРГИИ</dc:title>
  <dc:subject/>
  <dc:creator>Гвоздицин Александр свет Геннадьевич</dc:creator>
  <cp:keywords/>
  <cp:lastModifiedBy>Елена Васильевна</cp:lastModifiedBy>
  <cp:revision>11</cp:revision>
  <cp:lastPrinted>1997-02-06T12:38:00Z</cp:lastPrinted>
  <dcterms:created xsi:type="dcterms:W3CDTF">1997-01-29T10:48:00Z</dcterms:created>
  <dcterms:modified xsi:type="dcterms:W3CDTF">2012-02-02T08:18:00Z</dcterms:modified>
</cp:coreProperties>
</file>