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CA0C49">
        <w:rPr>
          <w:rFonts w:ascii="Times New Roman" w:hAnsi="Times New Roman"/>
          <w:b/>
          <w:i/>
          <w:szCs w:val="24"/>
          <w:lang w:bidi="ar-LY"/>
        </w:rPr>
        <w:t>Раздел 1</w:t>
      </w:r>
      <w:r w:rsidRPr="00CA0C49">
        <w:rPr>
          <w:rFonts w:ascii="Times New Roman" w:hAnsi="Times New Roman"/>
          <w:b/>
          <w:i/>
          <w:szCs w:val="24"/>
        </w:rPr>
        <w:t xml:space="preserve">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CA0C49">
        <w:rPr>
          <w:rFonts w:ascii="Times New Roman" w:hAnsi="Times New Roman"/>
          <w:b/>
          <w:szCs w:val="24"/>
        </w:rPr>
        <w:t xml:space="preserve">СОЦИАЛЬНАЯ ГИГИЕНА И ОРГАНИЗАЦИЯ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CA0C49">
        <w:rPr>
          <w:rFonts w:ascii="Times New Roman" w:hAnsi="Times New Roman"/>
          <w:b/>
          <w:szCs w:val="24"/>
        </w:rPr>
        <w:t xml:space="preserve">СКОРОЙ МЕДИЦИНСКОЙ ПОМОЩИ </w:t>
      </w:r>
    </w:p>
    <w:p w:rsidR="00D5462C" w:rsidRPr="00CA0C49" w:rsidRDefault="00D5462C" w:rsidP="00D5462C">
      <w:pPr>
        <w:tabs>
          <w:tab w:val="left" w:pos="284"/>
          <w:tab w:val="left" w:pos="2550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001.</w:t>
      </w:r>
      <w:r w:rsidRPr="00CA0C49">
        <w:rPr>
          <w:rFonts w:ascii="Times New Roman" w:hAnsi="Times New Roman"/>
          <w:szCs w:val="24"/>
        </w:rPr>
        <w:tab/>
        <w:t xml:space="preserve">Укажите показатель, наиболее точно характеризующий понятие общественного здоровья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необходимость активного отдыха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физическое, социальное и психологическое благополучие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наличие или отсутствие болезней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возможность трудовой деятельности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наличие благоустроенного жилища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002.</w:t>
      </w:r>
      <w:r w:rsidRPr="00CA0C49">
        <w:rPr>
          <w:rFonts w:ascii="Times New Roman" w:hAnsi="Times New Roman"/>
          <w:szCs w:val="24"/>
        </w:rPr>
        <w:tab/>
        <w:t xml:space="preserve">Для определения социальной гигиены как науки характерно определение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наука по обеспечению охраны окружающей среды и здоровья населения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система мероприятий по обеспечению необходимых санитарных норм в общественных местах,      частных домах и строениях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наука о социальных проблемах медицины и здравоохранения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наука об общественном здоровье и здравоохранении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система мероприятий по охране здоровья населения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003.</w:t>
      </w:r>
      <w:r w:rsidRPr="00CA0C49">
        <w:rPr>
          <w:rFonts w:ascii="Times New Roman" w:hAnsi="Times New Roman"/>
          <w:szCs w:val="24"/>
        </w:rPr>
        <w:tab/>
        <w:t xml:space="preserve">Общественное здоровье характеризуют все перечисленные показатели,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 xml:space="preserve">исключая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заболеваемость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инвалидность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демографические показатели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физическое развитие населения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трудовую активность населения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004.</w:t>
      </w:r>
      <w:r w:rsidRPr="00CA0C49">
        <w:rPr>
          <w:rFonts w:ascii="Times New Roman" w:hAnsi="Times New Roman"/>
          <w:szCs w:val="24"/>
        </w:rPr>
        <w:tab/>
        <w:t xml:space="preserve">Фактором, оказывающим наименее значимое влияние на сохранение и укрепление здоровья населения, является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экологические факторы среды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уровень культуры населения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качество и доступность медицинской помощи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безопасность условий труда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сбалансированность питания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005.</w:t>
      </w:r>
      <w:r w:rsidRPr="00CA0C49">
        <w:rPr>
          <w:rFonts w:ascii="Times New Roman" w:hAnsi="Times New Roman"/>
          <w:szCs w:val="24"/>
        </w:rPr>
        <w:tab/>
        <w:t xml:space="preserve">Система социальной защиты населения не включает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обеспечение бесплатной скорой и неотложной помощи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социальное обеспечение в случае стойкой и временной утраты трудоспособности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доступную медицинскую помощь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благотворительность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обязательное медицинское страхование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006.</w:t>
      </w:r>
      <w:r w:rsidRPr="00CA0C49">
        <w:rPr>
          <w:rFonts w:ascii="Times New Roman" w:hAnsi="Times New Roman"/>
          <w:szCs w:val="24"/>
        </w:rPr>
        <w:tab/>
        <w:t xml:space="preserve">Субъектами обязательного медицинского страхования являются все перечисленные, исключая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гражданина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 xml:space="preserve">        б)</w:t>
      </w:r>
      <w:r w:rsidRPr="00CA0C49">
        <w:rPr>
          <w:rFonts w:ascii="Times New Roman" w:hAnsi="Times New Roman"/>
          <w:szCs w:val="24"/>
        </w:rPr>
        <w:tab/>
        <w:t xml:space="preserve">страховую организацию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орган управления здравоохранением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медицинское учреждение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фонд медицинского страхования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007.</w:t>
      </w:r>
      <w:r w:rsidRPr="00CA0C49">
        <w:rPr>
          <w:rFonts w:ascii="Times New Roman" w:hAnsi="Times New Roman"/>
          <w:szCs w:val="24"/>
        </w:rPr>
        <w:tab/>
        <w:t xml:space="preserve">В базовую программу обязательного медицинского страхования входят все перечисленные положения, исключая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дифференциацию индивидуальной стоимости медицинской помощи в зависимости от пола и возраста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виды платных медицинских услуг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организацию добровольного медицинского страхования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стоимость различных видов медицинской помощи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перечень, виды и объемы медицинских услуг,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</w:r>
      <w:r w:rsidRPr="00CA0C49">
        <w:rPr>
          <w:rFonts w:ascii="Times New Roman" w:hAnsi="Times New Roman"/>
          <w:szCs w:val="24"/>
        </w:rPr>
        <w:tab/>
        <w:t xml:space="preserve">осуществляемых за счет средств ОМС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008.</w:t>
      </w:r>
      <w:r w:rsidRPr="00CA0C49">
        <w:rPr>
          <w:rFonts w:ascii="Times New Roman" w:hAnsi="Times New Roman"/>
          <w:szCs w:val="24"/>
        </w:rPr>
        <w:tab/>
        <w:t xml:space="preserve">Основными позициями, осуществляемыми при лицензировании медицинского учреждения, станции скорой помощи,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определение видов и объема медицинской помощи, осуществляемых в ЛПУ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выдача документов на право заниматься определенным видом лечебно-профилактической деятельности в системе медицинского страхования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определение соответствия качества медицинской помощи установленным стандартам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оценка степени квалификации медицинского персонала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учет подбора и расстановки кадров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009.</w:t>
      </w:r>
      <w:r w:rsidRPr="00CA0C49">
        <w:rPr>
          <w:rFonts w:ascii="Times New Roman" w:hAnsi="Times New Roman"/>
          <w:szCs w:val="24"/>
        </w:rPr>
        <w:tab/>
        <w:t xml:space="preserve">Вид помощи, который не входит в компетенцию скорой и неотложной медицинской помощи на догоспитальном этапе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максимально быстрое прибытие к месту происшествия или по вызову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быстрая и четкая диагностика состояния больного и пострадавшего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оказание помощи в необходимом объеме и быстрая транспортировка в соответствующий стационар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оказание помощи и выдача больничного листа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при сложности случая вызов спецбригады или реанимобиля для оказания помощи и решения вопроса о транспортировке пациента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010.</w:t>
      </w:r>
      <w:r w:rsidRPr="00CA0C49">
        <w:rPr>
          <w:rFonts w:ascii="Times New Roman" w:hAnsi="Times New Roman"/>
          <w:szCs w:val="24"/>
        </w:rPr>
        <w:tab/>
        <w:t xml:space="preserve">Определением, наиболее полно отражающим основные задачи скоропомощного стационара, является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круглосуточное медицинское наблюдение за больным и его лечение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быстрое и квалифицированное диагностическое обследование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проведение лечебных мероприятий по восстановлению здоровья и трудоспособности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обеспечение синтеза лечебных и профилактических мероприятий (обследование, операция, реанимация, наблюдение и т.д.) </w:t>
      </w:r>
    </w:p>
    <w:p w:rsidR="00D5462C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максимально быстрое решение оказания помощи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011.</w:t>
      </w:r>
      <w:r w:rsidRPr="00CA0C49">
        <w:rPr>
          <w:rFonts w:ascii="Times New Roman" w:hAnsi="Times New Roman"/>
          <w:szCs w:val="24"/>
        </w:rPr>
        <w:tab/>
        <w:t xml:space="preserve">К медицинской (фармацевтической) деятельности допускаются граждане, имеющие следующие документы, исключая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>диплом об окончании высшего медицинского</w:t>
      </w:r>
      <w:r w:rsidRPr="00CA0C49">
        <w:rPr>
          <w:rFonts w:ascii="Times New Roman" w:hAnsi="Times New Roman"/>
          <w:szCs w:val="24"/>
        </w:rPr>
        <w:tab/>
        <w:t xml:space="preserve">(фармацевтического) учебного заведения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диплом об окончании среднего медицинского(фармацевтического) учебного заведения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соответствующий сертификат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свидетельство об окончании курсов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лицензию на право деятельности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012.</w:t>
      </w:r>
      <w:r w:rsidRPr="00CA0C49">
        <w:rPr>
          <w:rFonts w:ascii="Times New Roman" w:hAnsi="Times New Roman"/>
          <w:szCs w:val="24"/>
        </w:rPr>
        <w:tab/>
        <w:t xml:space="preserve">Квалификационная категория, присвоенная врачам скорой помощи, со дня издания приказа органа здравоохранения действительна в течение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5 лет </w:t>
      </w:r>
    </w:p>
    <w:p w:rsidR="00D5462C" w:rsidRPr="00B14A5E" w:rsidRDefault="00D5462C" w:rsidP="00D5462C">
      <w:pPr>
        <w:pStyle w:val="3"/>
        <w:tabs>
          <w:tab w:val="left" w:pos="284"/>
        </w:tabs>
        <w:ind w:left="0"/>
        <w:rPr>
          <w:b w:val="0"/>
          <w:lang w:val="ru-RU"/>
        </w:rPr>
      </w:pPr>
      <w:r>
        <w:rPr>
          <w:b w:val="0"/>
          <w:lang w:val="ru-RU"/>
        </w:rPr>
        <w:t xml:space="preserve">     </w:t>
      </w:r>
      <w:r w:rsidRPr="00B14A5E">
        <w:rPr>
          <w:b w:val="0"/>
          <w:lang w:val="ru-RU"/>
        </w:rPr>
        <w:t xml:space="preserve">б) </w:t>
      </w:r>
      <w:r>
        <w:rPr>
          <w:b w:val="0"/>
          <w:lang w:val="ru-RU"/>
        </w:rPr>
        <w:t xml:space="preserve">   </w:t>
      </w:r>
      <w:r w:rsidRPr="00B14A5E">
        <w:rPr>
          <w:b w:val="0"/>
          <w:lang w:val="ru-RU"/>
        </w:rPr>
        <w:t xml:space="preserve">3 лет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7 лет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2 лет </w:t>
      </w:r>
    </w:p>
    <w:p w:rsidR="00D5462C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10 лет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013.</w:t>
      </w:r>
      <w:r w:rsidRPr="00CA0C49">
        <w:rPr>
          <w:rFonts w:ascii="Times New Roman" w:hAnsi="Times New Roman"/>
          <w:szCs w:val="24"/>
        </w:rPr>
        <w:tab/>
        <w:t xml:space="preserve">Запись в трудовой книжке специалиста (из числа врачебного,фармацевтического и среднего медицинского персонала) о присвоении ему по результатам аттестации (переаттестации) квалификационной категории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вносится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вносится не обязательно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не вносится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вносится по усмотрению главного врача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вносится по приказу органа здравоохранения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014.</w:t>
      </w:r>
      <w:r w:rsidRPr="00CA0C49">
        <w:rPr>
          <w:rFonts w:ascii="Times New Roman" w:hAnsi="Times New Roman"/>
          <w:szCs w:val="24"/>
        </w:rPr>
        <w:tab/>
        <w:t xml:space="preserve">Наиболее полно понятие медицинской деонтологии характеризует определение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отрасль медицины о взаимоотношениях врача и больного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законодательное положение о правилах работы врача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  <w:tab w:val="center" w:pos="5102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положение о взаимоотношениях врачей </w:t>
      </w:r>
      <w:r w:rsidRPr="00CA0C49">
        <w:rPr>
          <w:rFonts w:ascii="Times New Roman" w:hAnsi="Times New Roman"/>
          <w:szCs w:val="24"/>
        </w:rPr>
        <w:tab/>
        <w:t xml:space="preserve">и среднего медицинского персонала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самостоятельная наука о долге медицинских работников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прикладная, нормативная, практическая часть медицинской этики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015.</w:t>
      </w:r>
      <w:r w:rsidRPr="00CA0C49">
        <w:rPr>
          <w:rFonts w:ascii="Times New Roman" w:hAnsi="Times New Roman"/>
          <w:szCs w:val="24"/>
        </w:rPr>
        <w:tab/>
        <w:t xml:space="preserve">Медицинская этика - это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специфическое проявление общей этики в деятельности врача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наука, рассматривающая вопросы врачебного гуманизма, проблемы долга, чести, совести и достоинства медицинских работников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наука, помогающая вырабатывать у врача способность к нравственной ориентации в сложных ситуациях, требующих высоких морально-деловых и социальных качеств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все перечисленное </w:t>
      </w:r>
    </w:p>
    <w:p w:rsidR="00D5462C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ничего из перечисленного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016.</w:t>
      </w:r>
      <w:r w:rsidRPr="00CA0C49">
        <w:rPr>
          <w:rFonts w:ascii="Times New Roman" w:hAnsi="Times New Roman"/>
          <w:szCs w:val="24"/>
        </w:rPr>
        <w:tab/>
        <w:t xml:space="preserve">Соблюдение врачебной тайны необходимо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для защиты социальных и экономических интересов личности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для охраны от манипуляций со стороны внешних сил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для создания основы доверительности и откровенности взаимоотношений "врач - пациент"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для поддержания престижа медицинской профессии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для всего перечисленного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017.</w:t>
      </w:r>
      <w:r w:rsidRPr="00CA0C49">
        <w:rPr>
          <w:rFonts w:ascii="Times New Roman" w:hAnsi="Times New Roman"/>
          <w:szCs w:val="24"/>
        </w:rPr>
        <w:tab/>
        <w:t xml:space="preserve">Предметом изучения медицинской статистики является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данные о сети, деятельности, кадрах учреждений здравоохранения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здоровье населения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выявление и установление зависимости между уровнем здоровья и факторами окружающей среды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достоверность результатов клинических и экспериментальных исследований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перечисленное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018.</w:t>
      </w:r>
      <w:r w:rsidRPr="00CA0C49">
        <w:rPr>
          <w:rFonts w:ascii="Times New Roman" w:hAnsi="Times New Roman"/>
          <w:szCs w:val="24"/>
        </w:rPr>
        <w:tab/>
        <w:t xml:space="preserve">Достоверной в медицинских статистических исследованиях является вероятность изучаемого признака, равная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94%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95%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92%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90%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68%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019.</w:t>
      </w:r>
      <w:r w:rsidRPr="00CA0C49">
        <w:rPr>
          <w:rFonts w:ascii="Times New Roman" w:hAnsi="Times New Roman"/>
          <w:szCs w:val="24"/>
        </w:rPr>
        <w:tab/>
        <w:t xml:space="preserve">Диспетчер оперативного отдела Центральной станции скорой медицинской помощи имеет право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направлять бригады к месту происшествия с ближайшей подстанции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без консультации со старшим врачом отменять вызовы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проводить консультации больных по телефону или по другим средствам связи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следить за количеством свободных мест в профильных стационарах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выезжать на консультации больных по вызову выездной бригады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020.</w:t>
      </w:r>
      <w:r w:rsidRPr="00CA0C49">
        <w:rPr>
          <w:rFonts w:ascii="Times New Roman" w:hAnsi="Times New Roman"/>
          <w:szCs w:val="24"/>
        </w:rPr>
        <w:tab/>
        <w:t xml:space="preserve">В функции станции скорой медицинской помощи не входит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оказание выездными бригадами квалифицированной медицинской помощи пострадавшим и больным в кратчайшие сроки с момента возникновения патологического состояния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обеспечение преемственности в оказании медицинской помощи вместе с другими медицинскими учреждениями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обеспечение оказания максимально возможной медицинской помощи во время транспортировки больных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организация карантина во время массовых эпидемий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сопровождение в медицинское учреждение больных, </w:t>
      </w:r>
      <w:r w:rsidRPr="00CA0C49">
        <w:rPr>
          <w:rFonts w:ascii="Times New Roman" w:hAnsi="Times New Roman"/>
          <w:szCs w:val="24"/>
        </w:rPr>
        <w:tab/>
        <w:t xml:space="preserve">состояние которых во время транспортировки требует особого контроля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021.</w:t>
      </w:r>
      <w:r w:rsidRPr="00CA0C49">
        <w:rPr>
          <w:rFonts w:ascii="Times New Roman" w:hAnsi="Times New Roman"/>
          <w:szCs w:val="24"/>
        </w:rPr>
        <w:tab/>
        <w:t xml:space="preserve">Диспетчер по госпитализации обязан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следить за количеством свободных мест в лечебных учреждениях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следить за порядком в бригадах, в случае обнаружения нарушения дисциплины снимать бригады с вызова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обеспечивать бесперебойную работу средств связи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следить за исправностью медицинского оборудования на машинах скорой медицинской помощи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докладывать старшему врачу о количестве работающих бригад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022.</w:t>
      </w:r>
      <w:r w:rsidRPr="00CA0C49">
        <w:rPr>
          <w:rFonts w:ascii="Times New Roman" w:hAnsi="Times New Roman"/>
          <w:szCs w:val="24"/>
        </w:rPr>
        <w:tab/>
        <w:t xml:space="preserve">Основными задачами санитарного транспорта СМП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щадящая перевозка пострадавших или больных в стационар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обеспечение возврата больного из стационара до места жительства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обеспечение максимального удобства при оказании помощи в пути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доставка больного или пострадавшего, не нуждающегося в специализированной медицинской помощи, с места происшествия домой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обеспечение связи между Центральной станцией и подстанцией СМП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023.</w:t>
      </w:r>
      <w:r w:rsidRPr="00CA0C49">
        <w:rPr>
          <w:rFonts w:ascii="Times New Roman" w:hAnsi="Times New Roman"/>
          <w:szCs w:val="24"/>
        </w:rPr>
        <w:tab/>
        <w:t xml:space="preserve">Выездной персонал СМП обязан владеть </w:t>
      </w:r>
      <w:r w:rsidRPr="00CA0C49">
        <w:rPr>
          <w:rFonts w:ascii="Times New Roman" w:hAnsi="Times New Roman"/>
          <w:szCs w:val="24"/>
        </w:rPr>
        <w:tab/>
        <w:t xml:space="preserve">всеми перечисленными манипуляциями, кроме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интубации трахеи и проведения ИВЛ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внутрисердечных инъекций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промывания желудка и кишечника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транспортной иммобилизации </w:t>
      </w:r>
    </w:p>
    <w:p w:rsidR="00D5462C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гастроскопии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024.</w:t>
      </w:r>
      <w:r w:rsidRPr="00CA0C49">
        <w:rPr>
          <w:rFonts w:ascii="Times New Roman" w:hAnsi="Times New Roman"/>
          <w:szCs w:val="24"/>
        </w:rPr>
        <w:tab/>
        <w:t xml:space="preserve">Основным критерием для определения мощности подстанции и расположения ее в населенном пункте является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 xml:space="preserve">возможность прибытия бригады в любую точку зоны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за 10 минут после поступления вызова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за 20 минут после поступления вызова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за 15 минут после поступления вызова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за 7 минут после поступления вызова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за 25 минут после поступления вызова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025.</w:t>
      </w:r>
      <w:r w:rsidRPr="00CA0C49">
        <w:rPr>
          <w:rFonts w:ascii="Times New Roman" w:hAnsi="Times New Roman"/>
          <w:szCs w:val="24"/>
        </w:rPr>
        <w:tab/>
        <w:t xml:space="preserve">В обязательный перечень действий врача линейной бригады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 xml:space="preserve">входят все перечисленные действия, за исключением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владения методами диагностики и лечения неотложных состояний и лечебно-диагностической аппаратурой, имеющейся на оснащении бригад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по первому требованию больного, родственников или окружающих лиц назвать номер подстанции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выдачи справок, больничных листков на руки больным, родственникам или должностным лица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>оказания медицинской помощи больным на месте вызова</w:t>
      </w:r>
      <w:r w:rsidRPr="00CA0C49">
        <w:rPr>
          <w:rFonts w:ascii="Times New Roman" w:hAnsi="Times New Roman"/>
          <w:szCs w:val="24"/>
        </w:rPr>
        <w:tab/>
        <w:t xml:space="preserve">и во время транспортировки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 случае смерти до прибытия - сообщения старшему врачу оперативного отдела, действий по его указанию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026.</w:t>
      </w:r>
      <w:r w:rsidRPr="00CA0C49">
        <w:rPr>
          <w:rFonts w:ascii="Times New Roman" w:hAnsi="Times New Roman"/>
          <w:szCs w:val="24"/>
        </w:rPr>
        <w:tab/>
        <w:t xml:space="preserve">Выездной врач линейной бригады имеет все перечисленные права, кроме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решения вопроса сопровождения больного одним из родственников или знакомых (в соответствии в состоянием здоровья больного </w:t>
      </w:r>
      <w:r w:rsidRPr="00CA0C49">
        <w:rPr>
          <w:rFonts w:ascii="Times New Roman" w:hAnsi="Times New Roman"/>
          <w:szCs w:val="24"/>
        </w:rPr>
        <w:tab/>
        <w:t xml:space="preserve">и наличием свободных мест в автомобиле)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самовольного невыезда в случае подозрения на "ложный вызов"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прохождения курсов усовершенствования врачей 1 раз в год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замечаний в устной форме членам бригады за упущения по службе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участия в управлении подстанцией, используя для этой цели собрания,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</w:r>
      <w:r w:rsidRPr="00CA0C49">
        <w:rPr>
          <w:rFonts w:ascii="Times New Roman" w:hAnsi="Times New Roman"/>
          <w:szCs w:val="24"/>
        </w:rPr>
        <w:tab/>
        <w:t xml:space="preserve">конференции, производственные совещания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027.</w:t>
      </w:r>
      <w:r w:rsidRPr="00CA0C49">
        <w:rPr>
          <w:rFonts w:ascii="Times New Roman" w:hAnsi="Times New Roman"/>
          <w:szCs w:val="24"/>
        </w:rPr>
        <w:tab/>
        <w:t xml:space="preserve">Транспортировка на носилках не обязательна во всех перечисленных случаях, кроме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при черепно-мозговых травмах и других острых поражениях мозга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</w:r>
      <w:r w:rsidRPr="00CA0C49">
        <w:rPr>
          <w:rFonts w:ascii="Times New Roman" w:hAnsi="Times New Roman"/>
          <w:szCs w:val="24"/>
        </w:rPr>
        <w:tab/>
        <w:t xml:space="preserve">без явных нарушений сознания и двигательной функции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при переломе лодыжки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неполной укомплектованности бригады медработниками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при остеохондрозе шейного отдела позвоночника,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</w:r>
      <w:r w:rsidRPr="00CA0C49">
        <w:rPr>
          <w:rFonts w:ascii="Times New Roman" w:hAnsi="Times New Roman"/>
          <w:szCs w:val="24"/>
        </w:rPr>
        <w:tab/>
        <w:t xml:space="preserve">осложненном корешковым синдромом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при отказе больного от носилок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028.</w:t>
      </w:r>
      <w:r w:rsidRPr="00CA0C49">
        <w:rPr>
          <w:rFonts w:ascii="Times New Roman" w:hAnsi="Times New Roman"/>
          <w:szCs w:val="24"/>
        </w:rPr>
        <w:tab/>
        <w:t xml:space="preserve">Решение врача линейной бригады вызвать </w:t>
      </w:r>
      <w:r w:rsidRPr="00CA0C49">
        <w:rPr>
          <w:rFonts w:ascii="Times New Roman" w:hAnsi="Times New Roman"/>
          <w:szCs w:val="24"/>
        </w:rPr>
        <w:tab/>
        <w:t xml:space="preserve">специализированную (реанимационную) бригаду к больному на улице (в общественном месте) может быть обоснованным в случае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проведения инфузионной терапии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клинической смерти, травматического шока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комы неясной этиологии, подозрения на инфаркт миокарда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для переноски носилочного больного при отсутствии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</w:r>
      <w:r w:rsidRPr="00CA0C49">
        <w:rPr>
          <w:rFonts w:ascii="Times New Roman" w:hAnsi="Times New Roman"/>
          <w:szCs w:val="24"/>
        </w:rPr>
        <w:tab/>
        <w:t xml:space="preserve">в бригаде необходимого количества помощников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судорожного синдрома неясной этиологии </w:t>
      </w:r>
    </w:p>
    <w:p w:rsidR="00D5462C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029.</w:t>
      </w:r>
      <w:r w:rsidRPr="00CA0C49">
        <w:rPr>
          <w:rFonts w:ascii="Times New Roman" w:hAnsi="Times New Roman"/>
          <w:szCs w:val="24"/>
        </w:rPr>
        <w:tab/>
        <w:t>В случае внезапной смерти или подозрении на насильственную смерть,</w:t>
      </w:r>
      <w:r>
        <w:rPr>
          <w:rFonts w:ascii="Times New Roman" w:hAnsi="Times New Roman"/>
          <w:szCs w:val="24"/>
        </w:rPr>
        <w:t xml:space="preserve"> </w:t>
      </w:r>
      <w:r w:rsidRPr="00CA0C49">
        <w:rPr>
          <w:rFonts w:ascii="Times New Roman" w:hAnsi="Times New Roman"/>
          <w:szCs w:val="24"/>
        </w:rPr>
        <w:t xml:space="preserve">происшедшую на квартире до приезда бригады, врач скорой помощи должен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сообщить о случившемся в диспетчерскую, в милицию, отправить труп в морг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сообщить в милицию, при наличии родственников или соседей - уехать, оставив труп под их ответственность с ведома старшего врача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сообщить в милицию, при отсутствии родственников, соседей - ждать прихода представителя органов МВД, оставить труп, </w:t>
      </w:r>
      <w:r w:rsidRPr="00CA0C49">
        <w:rPr>
          <w:rFonts w:ascii="Times New Roman" w:hAnsi="Times New Roman"/>
          <w:szCs w:val="24"/>
        </w:rPr>
        <w:tab/>
        <w:t xml:space="preserve">информировать старшего врача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сообщить в милицию и ждать прихода представителя органов МВД - в любом случае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после сообщения в милицию доставить труп в морг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030.</w:t>
      </w:r>
      <w:r w:rsidRPr="00CA0C49">
        <w:rPr>
          <w:rFonts w:ascii="Times New Roman" w:hAnsi="Times New Roman"/>
          <w:szCs w:val="24"/>
        </w:rPr>
        <w:tab/>
        <w:t xml:space="preserve">Вызов специализированной бригады врачом линейной бригады обоснован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для оказания консультативной помощи в дифференциальной диагностике и проведении интенсивной терапии или реанимации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для обследования больного по направлению участкового врача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по просьбе больного или родственников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для обеспечения манипуляций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для обеспечения адекватной ИВЛ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031.</w:t>
      </w:r>
      <w:r w:rsidRPr="00CA0C49">
        <w:rPr>
          <w:rFonts w:ascii="Times New Roman" w:hAnsi="Times New Roman"/>
          <w:szCs w:val="24"/>
        </w:rPr>
        <w:tab/>
        <w:t>Ваши действия, когда по пути на вызов Вас останавливают прохожие</w:t>
      </w:r>
      <w:r w:rsidRPr="00CA0C49">
        <w:rPr>
          <w:rFonts w:ascii="Times New Roman" w:hAnsi="Times New Roman"/>
          <w:szCs w:val="24"/>
        </w:rPr>
        <w:tab/>
        <w:t xml:space="preserve">(милиция), требуя оказать медицинскую помощь пострадавшему на улице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не останавливаясь, проедете мимо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остановитесь, объясните, что Вы не сможете оказать помощь (на руках уже есть вызов), порекомендуете вызвать другую бригаду СМП и уедете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ab/>
        <w:t>в)</w:t>
      </w:r>
      <w:r w:rsidRPr="00CA0C49">
        <w:rPr>
          <w:rFonts w:ascii="Times New Roman" w:hAnsi="Times New Roman"/>
          <w:szCs w:val="24"/>
        </w:rPr>
        <w:tab/>
        <w:t xml:space="preserve">остановитесь, выйдете из машины, удостоверившись в наличии больного (пострадавшего) и согласовав свои действия со старшим врачом, начнете оказывать помощь больному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сообщите о случившемся диспетчеру и проедете мимо </w:t>
      </w:r>
    </w:p>
    <w:p w:rsidR="00D5462C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передадите вызов через диспетчера другой машине скорой помощи </w:t>
      </w:r>
    </w:p>
    <w:p w:rsidR="00D5462C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032.</w:t>
      </w:r>
      <w:r w:rsidRPr="00CA0C49">
        <w:rPr>
          <w:rFonts w:ascii="Times New Roman" w:hAnsi="Times New Roman"/>
          <w:szCs w:val="24"/>
        </w:rPr>
        <w:tab/>
        <w:t xml:space="preserve">Действия, не входящие в обязанности врача скорой помощи, при оформлении случаев смерти на догоспитальном этапе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описание причин и признаков смерти в карте вызова СМП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выдача справок, заключений о смерти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оставление в адресе "Информационного листа", бланка обследования и ЭКГ, если смерть произошла в присутствии бригады, и документы были оформлены в этот период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рекомендация родственникам умершего обратиться в поликлинику по месту жительства за справкой о смерти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указание в карте вызова помимо диагноза перечня лечебных мероприятий, если смерть произошла в присутствии бригады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033.</w:t>
      </w:r>
      <w:r w:rsidRPr="00CA0C49">
        <w:rPr>
          <w:rFonts w:ascii="Times New Roman" w:hAnsi="Times New Roman"/>
          <w:szCs w:val="24"/>
        </w:rPr>
        <w:tab/>
        <w:t xml:space="preserve">При отказе больного с острым инфарктом миокарда от госпитализации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фельдшерская бригада оставляет "актив" в поликлинику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фельдшерская бригада вызывает врачебную или специализированную бригаду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врачебная бригада вызывает специализированную бригаду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специализированная бригада оставляет "актив" себе или на поликлинику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верно все перечисленное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034.</w:t>
      </w:r>
      <w:r w:rsidRPr="00CA0C49">
        <w:rPr>
          <w:rFonts w:ascii="Times New Roman" w:hAnsi="Times New Roman"/>
          <w:szCs w:val="24"/>
        </w:rPr>
        <w:tab/>
        <w:t>При оказании помощи лицам в алкогольном опьянении на улице</w:t>
      </w:r>
      <w:r w:rsidRPr="00CA0C49">
        <w:rPr>
          <w:rFonts w:ascii="Times New Roman" w:hAnsi="Times New Roman"/>
          <w:szCs w:val="24"/>
        </w:rPr>
        <w:tab/>
        <w:t xml:space="preserve">или в общественном месте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если нет нужды в оказании медицинской помощи, бригада уезжает с места вызова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бригада вызывает наряд милиции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бригада вызывает родственников данного лица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бригада вызывает администрацию ближайшего государственного учреждения </w:t>
      </w:r>
    </w:p>
    <w:p w:rsidR="00D5462C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бригада осуществляет транспортировку в медвытрезвитель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035.</w:t>
      </w:r>
      <w:r w:rsidRPr="00CA0C49">
        <w:rPr>
          <w:rFonts w:ascii="Times New Roman" w:hAnsi="Times New Roman"/>
          <w:szCs w:val="24"/>
        </w:rPr>
        <w:tab/>
        <w:t xml:space="preserve">Если больной, нуждающийся в госпитализации, находится в состоянии алкогольного опьянения и отказывается от госпитализации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фельдшерская бригада вызывает реанимационную бригаду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врач линейной бригады вызывает неврологическую бригаду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фельдшерская бригада вызывает врачебную бригаду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врачебная бригада оставляет больного на месте и оставляет "актив" в поликлинику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врач линейной бригады оставляет "актив" себе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036.</w:t>
      </w:r>
      <w:r w:rsidRPr="00CA0C49">
        <w:rPr>
          <w:rFonts w:ascii="Times New Roman" w:hAnsi="Times New Roman"/>
          <w:szCs w:val="24"/>
        </w:rPr>
        <w:tab/>
        <w:t xml:space="preserve">Наиболее полный перечень документации, оформляемой выездным персоналом СМП при оказании медицинской помощи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карта вызова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сопроводительный лист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рецептурный бланк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верно а) и б)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перечисленные документы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037.</w:t>
      </w:r>
      <w:r w:rsidRPr="00CA0C49">
        <w:rPr>
          <w:rFonts w:ascii="Times New Roman" w:hAnsi="Times New Roman"/>
          <w:szCs w:val="24"/>
        </w:rPr>
        <w:tab/>
        <w:t xml:space="preserve">В состав обязательного медицинского оснащения линейной бригады СМП входят все перечисленные наименования, кроме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медицинского ящика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дыхательной аппаратуры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иммобилизационных шин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подкладного судна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верно все перечисленное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038.</w:t>
      </w:r>
      <w:r w:rsidRPr="00CA0C49">
        <w:rPr>
          <w:rFonts w:ascii="Times New Roman" w:hAnsi="Times New Roman"/>
          <w:szCs w:val="24"/>
        </w:rPr>
        <w:tab/>
        <w:t xml:space="preserve">При выезде на криминальные случае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>выездной персонал имеет право осматривать тело пострадавшего</w:t>
      </w:r>
      <w:r w:rsidRPr="00CA0C49">
        <w:rPr>
          <w:rFonts w:ascii="Times New Roman" w:hAnsi="Times New Roman"/>
          <w:szCs w:val="24"/>
        </w:rPr>
        <w:tab/>
        <w:t xml:space="preserve">и изменять его положение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выездной персонал в случае, когда необходимо, имеет право удостовериться в отсутствии признаков жизни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выездной персонал не имеет права осматривать пострадавшего до приезда сотрудника милиции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ab/>
        <w:t>г)</w:t>
      </w:r>
      <w:r w:rsidRPr="00CA0C49">
        <w:rPr>
          <w:rFonts w:ascii="Times New Roman" w:hAnsi="Times New Roman"/>
          <w:szCs w:val="24"/>
        </w:rPr>
        <w:tab/>
        <w:t xml:space="preserve">выездной персонал обязан до приезда милиции осмотреть труп и описать количество зубов, желтого металла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при отсутствии необходимости в медицинской помощи бригада уезжает, не дожидаясь милиции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039.</w:t>
      </w:r>
      <w:r w:rsidRPr="00CA0C49">
        <w:rPr>
          <w:rFonts w:ascii="Times New Roman" w:hAnsi="Times New Roman"/>
          <w:szCs w:val="24"/>
        </w:rPr>
        <w:tab/>
        <w:t xml:space="preserve">Происшествие считается массовым при количестве пострадавших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2 человека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3 человека и более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10 человек и более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50 человек и более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100 человек и более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040.</w:t>
      </w:r>
      <w:r w:rsidRPr="00CA0C49">
        <w:rPr>
          <w:rFonts w:ascii="Times New Roman" w:hAnsi="Times New Roman"/>
          <w:szCs w:val="24"/>
        </w:rPr>
        <w:tab/>
        <w:t xml:space="preserve">Происшествие считается катастрофой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если столкнулись 2 автомашины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если поезд сошел с рельсов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при падении самолета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при пожаре в жилом доме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если во время происшествия погиб хотя бы один человек 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041.</w:t>
      </w:r>
      <w:r w:rsidRPr="00CA0C49">
        <w:rPr>
          <w:rFonts w:ascii="Times New Roman" w:hAnsi="Times New Roman"/>
          <w:szCs w:val="24"/>
        </w:rPr>
        <w:tab/>
        <w:t xml:space="preserve">Ответственным за оказание медицинской помощи при массовых происшествиях является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фельдшер, первым прибывший к месту происшествия бригады (при отсутствии врача)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врач, первым прибывший к месту происшествия бригады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главный врач близлежащей станции СМП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руководитель органа здравоохранения той местности, где произошло происшествие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сотрудники МВД, первыми прибывшие на место происшествия 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042.</w:t>
      </w:r>
      <w:r w:rsidRPr="00CA0C49">
        <w:rPr>
          <w:rFonts w:ascii="Times New Roman" w:hAnsi="Times New Roman"/>
          <w:szCs w:val="24"/>
        </w:rPr>
        <w:tab/>
        <w:t xml:space="preserve">Очередность действий ответственного за оказание медицинской помощи на месте массового происшествия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сообщить о случившемся диспетчеру, определить место сбора пострадавших, провести сортировку пострадавших, сообщить диспетчеру о количестве и тяжести состояния пострадавших, приступить к оказанию медицинской помощи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оказывать медицинскую помощь максимально возможному количеству пострадавших, сообщить диспетчеру о количестве пострадавших, вызвать необходимое количество бригад для транспортировки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составить список пострадавших, сообщить диспетчеру паспортные данные наиболее тяжелых пострадавших, сообщить необходимое количество медицинских бригад, передавать пострадавших бригадам в строгой очередности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оказание помощи и транспортировки наиболее тяжело пострадавших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>возможны все перечисленные варианты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043.</w:t>
      </w:r>
      <w:r w:rsidRPr="00CA0C49">
        <w:rPr>
          <w:rFonts w:ascii="Times New Roman" w:hAnsi="Times New Roman"/>
          <w:szCs w:val="24"/>
        </w:rPr>
        <w:tab/>
        <w:t xml:space="preserve">Какой вид юридической ответственности врача в настоящее время закреплен законодательно?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дисциплинарная ответственность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уголовная ответственность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моральная ответственность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материальная ответственность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перечисленные виды 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044.</w:t>
      </w:r>
      <w:r w:rsidRPr="00CA0C49">
        <w:rPr>
          <w:rFonts w:ascii="Times New Roman" w:hAnsi="Times New Roman"/>
          <w:szCs w:val="24"/>
        </w:rPr>
        <w:tab/>
        <w:t xml:space="preserve">Врач несет уголовную ответственность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 случае неоказания помощи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за халатность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 случае подлога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за взяточничество </w:t>
      </w:r>
    </w:p>
    <w:p w:rsidR="00D5462C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 любом из перечисленных случаев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045.</w:t>
      </w:r>
      <w:r w:rsidRPr="00CA0C49">
        <w:rPr>
          <w:rFonts w:ascii="Times New Roman" w:hAnsi="Times New Roman"/>
          <w:szCs w:val="24"/>
        </w:rPr>
        <w:tab/>
        <w:t xml:space="preserve">За неоказание помощи врач (фармацевтический работник) в соответствии с частью 1 ст.128 УК РФ может быть осужден на срок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до 1 года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до 2 лет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до 3 лет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до 4 лет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не осужден, но лишен права врачебной деятельности 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046.</w:t>
      </w:r>
      <w:r w:rsidRPr="00CA0C49">
        <w:rPr>
          <w:rFonts w:ascii="Times New Roman" w:hAnsi="Times New Roman"/>
          <w:szCs w:val="24"/>
        </w:rPr>
        <w:tab/>
        <w:t xml:space="preserve">За неоказание помощи, приведшее к смерти больного, вне рабочего времени врач в соответствии с частью 2 ст.128 УК РФ может быть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осужден на срок до 1 года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осужден на срок до 1 года с лишением права врачебной деятельности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осужден на 2 года с запрещением врачебной деятельности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осужден на 5 лет с запрещением врачебной деятельности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не может быть осужден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047.</w:t>
      </w:r>
      <w:r w:rsidRPr="00CA0C49">
        <w:rPr>
          <w:rFonts w:ascii="Times New Roman" w:hAnsi="Times New Roman"/>
          <w:szCs w:val="24"/>
        </w:rPr>
        <w:tab/>
        <w:t xml:space="preserve">При выполнении служебных обязанностей за неоказание помощи больному, приведшее к осложнению или смерти больного, врач осуждается на срок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до 2 лет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до 2 лет с лишением права работы врачом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до 3 лет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до 3 лет с лишением врачебного права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до 5 лет 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048.</w:t>
      </w:r>
      <w:r w:rsidRPr="00CA0C49">
        <w:rPr>
          <w:rFonts w:ascii="Times New Roman" w:hAnsi="Times New Roman"/>
          <w:szCs w:val="24"/>
        </w:rPr>
        <w:tab/>
        <w:t xml:space="preserve">За невыполнение служебных обязанностей врач не подвергается уголовной или другой ответственности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когда просят о помощи в нерабочее время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когда врач сам болен и не в состоянии работать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при лечении другого, не менее тяжелого больного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при отсутствии надлежащих средств для доставки к месту оказания помощи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во всех перечисленных случаях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049.</w:t>
      </w:r>
      <w:r w:rsidRPr="00CA0C49">
        <w:rPr>
          <w:rFonts w:ascii="Times New Roman" w:hAnsi="Times New Roman"/>
          <w:szCs w:val="24"/>
        </w:rPr>
        <w:tab/>
        <w:t xml:space="preserve">Оказание помощи без согласия граждан или их родственников проводят (ст. 34 УК РФ)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при психических расстройствах больного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лицам, оказывающим социально опасные действия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при отравлении опиатами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при угрожающем выкидыше </w:t>
      </w:r>
    </w:p>
    <w:p w:rsidR="00D5462C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во всех перечисленных случаях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center"/>
        <w:rPr>
          <w:rFonts w:ascii="Times New Roman" w:hAnsi="Times New Roman"/>
          <w:b/>
          <w:i/>
          <w:szCs w:val="24"/>
        </w:rPr>
      </w:pPr>
      <w:r w:rsidRPr="00CA0C49">
        <w:rPr>
          <w:rFonts w:ascii="Times New Roman" w:hAnsi="Times New Roman"/>
          <w:b/>
          <w:i/>
          <w:szCs w:val="24"/>
        </w:rPr>
        <w:t xml:space="preserve">Раздел 2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CA0C49">
        <w:rPr>
          <w:rFonts w:ascii="Times New Roman" w:hAnsi="Times New Roman"/>
          <w:b/>
          <w:szCs w:val="24"/>
        </w:rPr>
        <w:t xml:space="preserve">АНЕСТЕЗИОЛОГИЯ, РЕАНИМАТОЛОГИЯ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CA0C49">
        <w:rPr>
          <w:rFonts w:ascii="Times New Roman" w:hAnsi="Times New Roman"/>
          <w:b/>
          <w:szCs w:val="24"/>
        </w:rPr>
        <w:t xml:space="preserve">И ИНТЕНСИВНАЯ ТЕРАПИЯ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001.</w:t>
      </w:r>
      <w:r w:rsidRPr="00CA0C49">
        <w:rPr>
          <w:rFonts w:ascii="Times New Roman" w:hAnsi="Times New Roman"/>
          <w:szCs w:val="24"/>
        </w:rPr>
        <w:tab/>
        <w:t>Компонентами общей анестезии являются все перечисленные факторы, за исключением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ретроградной амнезии (выключение сознания)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аналгезии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регуляции гомеостаза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сохранения кашлевого рефлекса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мышечной релаксации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002.</w:t>
      </w:r>
      <w:r w:rsidRPr="00CA0C49">
        <w:rPr>
          <w:rFonts w:ascii="Times New Roman" w:hAnsi="Times New Roman"/>
          <w:szCs w:val="24"/>
        </w:rPr>
        <w:tab/>
        <w:t xml:space="preserve">Показаниями к применению анестезиологического пособия на догоспитальном этапе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тяжелая комбинированная травма, сопровождающаяся шоком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изолированная травма конечности, требующая иммобилизации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судорожный синдром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ожоги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острый инфаркт миокарда, сопровождающийся болевым синдромом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003.</w:t>
      </w:r>
      <w:r w:rsidRPr="00CA0C49">
        <w:rPr>
          <w:rFonts w:ascii="Times New Roman" w:hAnsi="Times New Roman"/>
          <w:szCs w:val="24"/>
        </w:rPr>
        <w:tab/>
        <w:t xml:space="preserve">Ингаляционными анестетиками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закись азота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гексенал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новокаин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калипсол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трихлорэтилен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004.</w:t>
      </w:r>
      <w:r w:rsidRPr="00CA0C49">
        <w:rPr>
          <w:rFonts w:ascii="Times New Roman" w:hAnsi="Times New Roman"/>
          <w:szCs w:val="24"/>
        </w:rPr>
        <w:tab/>
        <w:t xml:space="preserve">Средствами для неингаляционного наркоза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тиопентал-натрий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натрия оксибутират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калипсол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фторотан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трилен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005.</w:t>
      </w:r>
      <w:r w:rsidRPr="00CA0C49">
        <w:rPr>
          <w:rFonts w:ascii="Times New Roman" w:hAnsi="Times New Roman"/>
          <w:szCs w:val="24"/>
        </w:rPr>
        <w:tab/>
        <w:t xml:space="preserve">Атаралгезия - это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седуксен + закись азота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дроперидол + фентанил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седуксен + фентанил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кетамин + закись азота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эфир + закись азота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006.</w:t>
      </w:r>
      <w:r w:rsidRPr="00CA0C49">
        <w:rPr>
          <w:rFonts w:ascii="Times New Roman" w:hAnsi="Times New Roman"/>
          <w:szCs w:val="24"/>
        </w:rPr>
        <w:tab/>
        <w:t xml:space="preserve">Продолжительность действия ингаляционного анестетика определяет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температура тела пациента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коэффициент растворимости в крови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коэффициент растворимости в жирах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>температура окружающей среды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коэффициент осмолярности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007.</w:t>
      </w:r>
      <w:r w:rsidRPr="00CA0C49">
        <w:rPr>
          <w:rFonts w:ascii="Times New Roman" w:hAnsi="Times New Roman"/>
          <w:szCs w:val="24"/>
        </w:rPr>
        <w:tab/>
        <w:t xml:space="preserve">Контур наркозного аппарата называется открытым, если происходит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вдох анестетика из атмосферы и его выдох в атмосферу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вдох анестетика из аппарата и его выдох в атмосферу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вдох анестетика из аппарата и его выдох частично в аппарат и частично в атмосферу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вдох анестетика из аппарата и его выдох в круг циркуляции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вдох анестетика из атмосферы и его выдох в аппарат 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008.</w:t>
      </w:r>
      <w:r w:rsidRPr="00CA0C49">
        <w:rPr>
          <w:rFonts w:ascii="Times New Roman" w:hAnsi="Times New Roman"/>
          <w:szCs w:val="24"/>
        </w:rPr>
        <w:tab/>
        <w:t xml:space="preserve">Контур наркозного аппарата называется полуоткрытым, если происходит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вдох анестетика из атмосферы и его выдох в атмосферу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вдох анестетика из аппарата и его выдох в атмосферу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вдох анестетика из аппарата и его выдох частично в аппарат и частично в атмосферу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вдох анестетика из аппарата и его выдох в аппарат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вдох анестетика из атмосферы и его выдох в аппарат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009.</w:t>
      </w:r>
      <w:r w:rsidRPr="00CA0C49">
        <w:rPr>
          <w:rFonts w:ascii="Times New Roman" w:hAnsi="Times New Roman"/>
          <w:szCs w:val="24"/>
        </w:rPr>
        <w:tab/>
        <w:t xml:space="preserve">Контур наркозного аппарата называется полузакрытым, если происходит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вдох анестетика из атмосферы и его выдох в атмосферу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вдох анестетика из аппарата и его выдох в атмосферу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вдох анестетика из аппарата и его выдох частично в аппарат и частично в атмосферу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вдох анестетика из аппарата и его выдох в аппарат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вдох анестетика из атмосферы и его выдох в аппарат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010.</w:t>
      </w:r>
      <w:r w:rsidRPr="00CA0C49">
        <w:rPr>
          <w:rFonts w:ascii="Times New Roman" w:hAnsi="Times New Roman"/>
          <w:szCs w:val="24"/>
        </w:rPr>
        <w:tab/>
        <w:t xml:space="preserve">Контур наркозного аппарата называется закрытым, если происходит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вдох анестетика из атмосферы и его выдох в атмосферу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вдох анестетика из аппарата и его выдох в атмосферу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вдох анестетика из аппарата и его выдох частично в аппарат и частично в атмосферу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вдох анестетика из аппарата и его выдох в аппарат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вдох анестетика из атмосферы и его выдох в аппарат 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011.</w:t>
      </w:r>
      <w:r w:rsidRPr="00CA0C49">
        <w:rPr>
          <w:rFonts w:ascii="Times New Roman" w:hAnsi="Times New Roman"/>
          <w:szCs w:val="24"/>
        </w:rPr>
        <w:tab/>
        <w:t xml:space="preserve">Если больной вдыхает из аппарата, а выдыхает в атмосферу, то использован дыхательный контур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открытый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полуоткрытый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полузакрытый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закрытый </w:t>
      </w:r>
    </w:p>
    <w:p w:rsidR="00D5462C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комбинированный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  <w:tab w:val="left" w:pos="7412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012.</w:t>
      </w:r>
      <w:r w:rsidRPr="00CA0C49">
        <w:rPr>
          <w:rFonts w:ascii="Times New Roman" w:hAnsi="Times New Roman"/>
          <w:szCs w:val="24"/>
        </w:rPr>
        <w:tab/>
        <w:t xml:space="preserve">При обезболивании закисью азота аппаратом АН-8 используется дыхательный контур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открытый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закрытый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полуоткрытый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полузакрытый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комбинированный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013.</w:t>
      </w:r>
      <w:r w:rsidRPr="00CA0C49">
        <w:rPr>
          <w:rFonts w:ascii="Times New Roman" w:hAnsi="Times New Roman"/>
          <w:szCs w:val="24"/>
        </w:rPr>
        <w:tab/>
        <w:t xml:space="preserve">Применение трихлорэтилена (трилена) возможно в аппарате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с закрытым дыхательным контуром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 открытым дыхательным контуром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с полузакрытым дыхательным контуром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ab/>
        <w:t>г)</w:t>
      </w:r>
      <w:r w:rsidRPr="00CA0C49">
        <w:rPr>
          <w:rFonts w:ascii="Times New Roman" w:hAnsi="Times New Roman"/>
          <w:szCs w:val="24"/>
        </w:rPr>
        <w:tab/>
        <w:t xml:space="preserve">с полуоткрытым дыхательным контуром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с комбинированным дыхательным контуром 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014.</w:t>
      </w:r>
      <w:r w:rsidRPr="00CA0C49">
        <w:rPr>
          <w:rFonts w:ascii="Times New Roman" w:hAnsi="Times New Roman"/>
          <w:szCs w:val="24"/>
        </w:rPr>
        <w:tab/>
        <w:t xml:space="preserve">Дыхательный мешок в наркозном аппарате АН-8 служит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для проведения вспомогательной искусственной вентиляции легких </w:t>
      </w:r>
      <w:r w:rsidRPr="00CA0C49">
        <w:rPr>
          <w:rFonts w:ascii="Times New Roman" w:hAnsi="Times New Roman"/>
          <w:szCs w:val="24"/>
        </w:rPr>
        <w:tab/>
        <w:t xml:space="preserve">(ВИВЛ)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для предупреждения взрыва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для проведения ИВЛ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для наблюдения за характером спонтанного дыхания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как резервуар для вдыхания кислородной смеси </w:t>
      </w:r>
    </w:p>
    <w:p w:rsidR="00D5462C" w:rsidRPr="00CA0C49" w:rsidRDefault="00D5462C" w:rsidP="00D5462C">
      <w:pPr>
        <w:tabs>
          <w:tab w:val="left" w:pos="2431"/>
        </w:tabs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015.</w:t>
      </w:r>
      <w:r w:rsidRPr="00CA0C49">
        <w:rPr>
          <w:rFonts w:ascii="Times New Roman" w:hAnsi="Times New Roman"/>
          <w:szCs w:val="24"/>
        </w:rPr>
        <w:tab/>
        <w:t xml:space="preserve">Преимущества масочного наркоза заключаются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 простоте соединения аппарата к больному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 идеальных условиях для ИВЛ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 предупреждении асфиксии вследствие западения языка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 предупреждении аспирации рвотных масс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 обеспечении спонтанного дыхания 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016.</w:t>
      </w:r>
      <w:r w:rsidRPr="00CA0C49">
        <w:rPr>
          <w:rFonts w:ascii="Times New Roman" w:hAnsi="Times New Roman"/>
          <w:szCs w:val="24"/>
        </w:rPr>
        <w:tab/>
        <w:t xml:space="preserve">Недостатки масочного наркоза заключаются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 большом аэродинамическом сопротивлении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 большом мертвом пространстве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 отсутствии изоляции дыхательных путей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 необходимости предупреждения западения языка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 невозможности одновременного применения неингаляционных анестетиков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017.</w:t>
      </w:r>
      <w:r w:rsidRPr="00CA0C49">
        <w:rPr>
          <w:rFonts w:ascii="Times New Roman" w:hAnsi="Times New Roman"/>
          <w:szCs w:val="24"/>
        </w:rPr>
        <w:tab/>
        <w:t xml:space="preserve">Противопоказаниями при даче наркоза через аппарат АН-8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черепно-мозговая травма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перелом трубчатых костей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выраженная гипоксия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нет противопоказаний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острый инфаркт миокарда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018.</w:t>
      </w:r>
      <w:r w:rsidRPr="00CA0C49">
        <w:rPr>
          <w:rFonts w:ascii="Times New Roman" w:hAnsi="Times New Roman"/>
          <w:szCs w:val="24"/>
        </w:rPr>
        <w:tab/>
        <w:t xml:space="preserve">Если во время вводного масочного наркоза наступила стадия возбуждения, необходимо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прекратить ингаляцию анестетика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уменьшить концентрацию анестетика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продолжить ингаляцию анестетика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увеличить концентрацию анестетика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внутривенно ввести успокаивающее средства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019.</w:t>
      </w:r>
      <w:r w:rsidRPr="00CA0C49">
        <w:rPr>
          <w:rFonts w:ascii="Times New Roman" w:hAnsi="Times New Roman"/>
          <w:szCs w:val="24"/>
        </w:rPr>
        <w:tab/>
        <w:t xml:space="preserve">Преимущества эндотрахеального метода анестезии заключаются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 создании оптимальных условий для ИВЛ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 обеспечении проходимости дыхательных путей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 предупреждении развития бронхоспазма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 предупреждении остановки сердца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 обеспечении спонтанного дыхания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020.</w:t>
      </w:r>
      <w:r w:rsidRPr="00CA0C49">
        <w:rPr>
          <w:rFonts w:ascii="Times New Roman" w:hAnsi="Times New Roman"/>
          <w:szCs w:val="24"/>
        </w:rPr>
        <w:tab/>
        <w:t xml:space="preserve">Преимущества внутривенной общей анестезии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не требуется сложная аппаратура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отсутствие выраженной стадии возбуждения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быстрое введение в наркоз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не требуется премедикации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отсутствие вводного наркоза 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021.</w:t>
      </w:r>
      <w:r w:rsidRPr="00CA0C49">
        <w:rPr>
          <w:rFonts w:ascii="Times New Roman" w:hAnsi="Times New Roman"/>
          <w:szCs w:val="24"/>
        </w:rPr>
        <w:tab/>
        <w:t xml:space="preserve">Недостатками внутривенной анестезии являются все перечисленные, за исключением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трудной управляемости наркозом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сохранения тонуса скелетной мускулатуры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опасности асфиксии вследствие западения языка и рвоты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сохранения активности рефлексов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быстрого введения в наркоз 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022.</w:t>
      </w:r>
      <w:r w:rsidRPr="00CA0C49">
        <w:rPr>
          <w:rFonts w:ascii="Times New Roman" w:hAnsi="Times New Roman"/>
          <w:szCs w:val="24"/>
        </w:rPr>
        <w:tab/>
        <w:t xml:space="preserve">Для проведения аутоаналгезии до извлечения пострадавшего из-под завалов здания или разбитого автотранспорта целесообразно использовать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трилен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фторотан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гексенал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натрия оксибутират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промедол 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023.</w:t>
      </w:r>
      <w:r w:rsidRPr="00CA0C49">
        <w:rPr>
          <w:rFonts w:ascii="Times New Roman" w:hAnsi="Times New Roman"/>
          <w:szCs w:val="24"/>
        </w:rPr>
        <w:tab/>
        <w:t xml:space="preserve">Закись азота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>является сильным наркотиком</w:t>
      </w:r>
      <w:r w:rsidRPr="00CA0C49">
        <w:rPr>
          <w:rFonts w:ascii="Times New Roman" w:hAnsi="Times New Roman"/>
          <w:szCs w:val="24"/>
        </w:rPr>
        <w:tab/>
        <w:t xml:space="preserve">со слабым аналгезирующим действием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>является слабым наркотиком</w:t>
      </w:r>
      <w:r w:rsidRPr="00CA0C49">
        <w:rPr>
          <w:rFonts w:ascii="Times New Roman" w:hAnsi="Times New Roman"/>
          <w:szCs w:val="24"/>
        </w:rPr>
        <w:tab/>
        <w:t xml:space="preserve">с выраженным аналгезирующим действием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является сильным наркотиком и аналгетиком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является слабым наркотиком и аналгетиком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является выраженным антигипоксантом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024.</w:t>
      </w:r>
      <w:r w:rsidRPr="00CA0C49">
        <w:rPr>
          <w:rFonts w:ascii="Times New Roman" w:hAnsi="Times New Roman"/>
          <w:szCs w:val="24"/>
        </w:rPr>
        <w:tab/>
        <w:t xml:space="preserve">Закись азота является ингаляционным анестетиком короткого действия благодаря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газообразному состоянию и высокой диффундирующей способности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плохой растворимости в жирах и хорошей растворимости в воде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хорошей растворимости в воде и низкой диффузии в капиллярах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инертности и низкой диффундирующей способности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плохой растворимости в плазме и высокой диффундирующей способности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025.</w:t>
      </w:r>
      <w:r w:rsidRPr="00CA0C49">
        <w:rPr>
          <w:rFonts w:ascii="Times New Roman" w:hAnsi="Times New Roman"/>
          <w:szCs w:val="24"/>
        </w:rPr>
        <w:tab/>
        <w:t xml:space="preserve">Для наркоза закисью азота характерно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быстрое засыпание и быстрое пробуждение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медленное засыпание и медленное пробуждение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быстрое засыпание и медленное пробуждение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медленное засыпание и быстрое пробуждение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выраженное возбуждение и быстрое засыпание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026.</w:t>
      </w:r>
      <w:r w:rsidRPr="00CA0C49">
        <w:rPr>
          <w:rFonts w:ascii="Times New Roman" w:hAnsi="Times New Roman"/>
          <w:szCs w:val="24"/>
        </w:rPr>
        <w:tab/>
        <w:t xml:space="preserve">Укажите последовательность стадий наркоза закисью азота и другими анестетиками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возбуждение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аналгезия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хирургическая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нейроплегия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атараксия 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027.</w:t>
      </w:r>
      <w:r w:rsidRPr="00CA0C49">
        <w:rPr>
          <w:rFonts w:ascii="Times New Roman" w:hAnsi="Times New Roman"/>
          <w:szCs w:val="24"/>
        </w:rPr>
        <w:tab/>
        <w:t>Аналгезия при проведении закисно-кислородного наркоза</w:t>
      </w:r>
      <w:r w:rsidRPr="00CA0C49">
        <w:rPr>
          <w:rFonts w:ascii="Times New Roman" w:hAnsi="Times New Roman"/>
          <w:szCs w:val="24"/>
        </w:rPr>
        <w:tab/>
        <w:t xml:space="preserve">в концентрации 2:1 наступает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при первом вдохе газонаркотической смеси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через 30-60 секунд дыхания газонаркотической смесью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через 2-3 минуты дыхания газонаркотической смесью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через 3-5 минут дыхания газонаркотической смесью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не наступает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028.</w:t>
      </w:r>
      <w:r w:rsidRPr="00CA0C49">
        <w:rPr>
          <w:rFonts w:ascii="Times New Roman" w:hAnsi="Times New Roman"/>
          <w:szCs w:val="24"/>
        </w:rPr>
        <w:tab/>
        <w:t xml:space="preserve">В газонаркотической смеси процентное отношение </w:t>
      </w:r>
      <w:r w:rsidRPr="00CA0C49">
        <w:rPr>
          <w:rFonts w:ascii="Times New Roman" w:hAnsi="Times New Roman"/>
          <w:szCs w:val="24"/>
        </w:rPr>
        <w:tab/>
        <w:t xml:space="preserve">закиси азота и кислорода не должно превышать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50:50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70:30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80:20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90:10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30:70 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029.</w:t>
      </w:r>
      <w:r w:rsidRPr="00CA0C49">
        <w:rPr>
          <w:rFonts w:ascii="Times New Roman" w:hAnsi="Times New Roman"/>
          <w:szCs w:val="24"/>
        </w:rPr>
        <w:tab/>
        <w:t>Превышение концентрации закиси азота во вдыхаемой смеси более 75%</w:t>
      </w:r>
      <w:r w:rsidRPr="00CA0C49">
        <w:rPr>
          <w:rFonts w:ascii="Times New Roman" w:hAnsi="Times New Roman"/>
          <w:szCs w:val="24"/>
        </w:rPr>
        <w:tab/>
        <w:t xml:space="preserve">может вызвать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психомоторное возбуждение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расстройства гемодинамики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гипоксию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токсическое влияние на печень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нарушение альвеолярно-капиллярной диффузии 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030.</w:t>
      </w:r>
      <w:r w:rsidRPr="00CA0C49">
        <w:rPr>
          <w:rFonts w:ascii="Times New Roman" w:hAnsi="Times New Roman"/>
          <w:szCs w:val="24"/>
        </w:rPr>
        <w:tab/>
        <w:t xml:space="preserve">Для усиления наркоза закисью азота приемлема следующая тактика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увеличение содержания закиси азота в смеси более 80%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сочетание закиси азота с другими препаратами </w:t>
      </w:r>
      <w:r w:rsidRPr="00CA0C49">
        <w:rPr>
          <w:rFonts w:ascii="Times New Roman" w:hAnsi="Times New Roman"/>
          <w:szCs w:val="24"/>
        </w:rPr>
        <w:tab/>
        <w:t xml:space="preserve">(атарактики, ГОМК и др.)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ab/>
        <w:t>в)</w:t>
      </w:r>
      <w:r w:rsidRPr="00CA0C49">
        <w:rPr>
          <w:rFonts w:ascii="Times New Roman" w:hAnsi="Times New Roman"/>
          <w:szCs w:val="24"/>
        </w:rPr>
        <w:tab/>
        <w:t xml:space="preserve">увеличение времени ингаляции закиси азота до 1 часа в соотношении 1/2-1/3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увеличение объема газовой смеси с 5 до 10-15 литров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увеличение объема газовой смеси до 20 литров 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031.</w:t>
      </w:r>
      <w:r w:rsidRPr="00CA0C49">
        <w:rPr>
          <w:rFonts w:ascii="Times New Roman" w:hAnsi="Times New Roman"/>
          <w:szCs w:val="24"/>
        </w:rPr>
        <w:tab/>
        <w:t xml:space="preserve">Противопоказаниями к применению закиси азота для обезболивания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 xml:space="preserve">на догоспитальном этапе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нестабильность гемодинамики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массивная кровопотеря при тяжелой комбинированной травме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выраженная гипоксия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заболевания печени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сочетанная травма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032.</w:t>
      </w:r>
      <w:r w:rsidRPr="00CA0C49">
        <w:rPr>
          <w:rFonts w:ascii="Times New Roman" w:hAnsi="Times New Roman"/>
          <w:szCs w:val="24"/>
        </w:rPr>
        <w:tab/>
        <w:t xml:space="preserve">Полная аналгезия от начала применения трилена наступает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через 5 мин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через 1-2 мин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через 30-40 мин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через 1 час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через 5-10 сек, "на кончике иглы" 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033.</w:t>
      </w:r>
      <w:r w:rsidRPr="00CA0C49">
        <w:rPr>
          <w:rFonts w:ascii="Times New Roman" w:hAnsi="Times New Roman"/>
          <w:szCs w:val="24"/>
        </w:rPr>
        <w:tab/>
        <w:t xml:space="preserve">Превышение концентрации трилена более 1-2% по объему может привести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к нарушению сердечного ритма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к депрессии дыхания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к мышечному расслаблению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к артериальной гипотензии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к нарушению функции печени 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034.</w:t>
      </w:r>
      <w:r w:rsidRPr="00CA0C49">
        <w:rPr>
          <w:rFonts w:ascii="Times New Roman" w:hAnsi="Times New Roman"/>
          <w:szCs w:val="24"/>
        </w:rPr>
        <w:tab/>
        <w:t xml:space="preserve">Максимальная суммарная доза гексенала и тиопентала натрия для взрослого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0.1 г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0.5 г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1.0 г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2.0 г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5.0 г 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035.</w:t>
      </w:r>
      <w:r w:rsidRPr="00CA0C49">
        <w:rPr>
          <w:rFonts w:ascii="Times New Roman" w:hAnsi="Times New Roman"/>
          <w:szCs w:val="24"/>
        </w:rPr>
        <w:tab/>
        <w:t xml:space="preserve">Отрицательными сторонами действия препаратов барбитуровой кислоты (тиопентала натрия, гексенала) являются все перечисленные, за исключением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угнетения функции дыхательного центра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быстрого введения и выведения из наркоза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угнетения сократительного статуса миокарда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снижения сосудистого тонуса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снижения функции печени и почек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036.</w:t>
      </w:r>
      <w:r w:rsidRPr="00CA0C49">
        <w:rPr>
          <w:rFonts w:ascii="Times New Roman" w:hAnsi="Times New Roman"/>
          <w:szCs w:val="24"/>
        </w:rPr>
        <w:tab/>
        <w:t xml:space="preserve">Признаками передозировки гексенала являются все перечисленные, за исключением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угнетения спонтанного дыхания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снижения артериального давления за счет угнетающего влияния на функцию миокарда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судорог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расширения зрачков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снижения артериального давления за счет уменьшения сосудистого тонуса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037.</w:t>
      </w:r>
      <w:r w:rsidRPr="00CA0C49">
        <w:rPr>
          <w:rFonts w:ascii="Times New Roman" w:hAnsi="Times New Roman"/>
          <w:szCs w:val="24"/>
        </w:rPr>
        <w:tab/>
        <w:t xml:space="preserve">Положительными сторонами действия оксибутирата натрия являются все перечисленные, за исключением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вызывания сна, близкого к естественному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обладания гипотермического действия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не влияет существенно на гемодинамику </w:t>
      </w:r>
      <w:r w:rsidRPr="00CA0C49">
        <w:rPr>
          <w:rFonts w:ascii="Times New Roman" w:hAnsi="Times New Roman"/>
          <w:szCs w:val="24"/>
        </w:rPr>
        <w:cr/>
      </w: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снижения содержания калия в плазме (вызывая гипернатриемию)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оказания противосудорожного действия 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038.</w:t>
      </w:r>
      <w:r w:rsidRPr="00CA0C49">
        <w:rPr>
          <w:rFonts w:ascii="Times New Roman" w:hAnsi="Times New Roman"/>
          <w:szCs w:val="24"/>
        </w:rPr>
        <w:tab/>
        <w:t xml:space="preserve">Возможные пути введения ГОМК на догоспитальном этапе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внутривенный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ректальный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ингаляционный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ab/>
        <w:t>г)</w:t>
      </w:r>
      <w:r w:rsidRPr="00CA0C49">
        <w:rPr>
          <w:rFonts w:ascii="Times New Roman" w:hAnsi="Times New Roman"/>
          <w:szCs w:val="24"/>
        </w:rPr>
        <w:tab/>
        <w:t xml:space="preserve">оральный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местное воздействие (за счет блокады нервных стволов) 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039.</w:t>
      </w:r>
      <w:r w:rsidRPr="00CA0C49">
        <w:rPr>
          <w:rFonts w:ascii="Times New Roman" w:hAnsi="Times New Roman"/>
          <w:szCs w:val="24"/>
        </w:rPr>
        <w:tab/>
        <w:t xml:space="preserve">Для второй стадии наркоза ГОМК характерны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сон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сниженная болевая чувствительность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расслабление мышц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повышенная болевая чувствительность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угнетение дыхательного центра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040.</w:t>
      </w:r>
      <w:r w:rsidRPr="00CA0C49">
        <w:rPr>
          <w:rFonts w:ascii="Times New Roman" w:hAnsi="Times New Roman"/>
          <w:szCs w:val="24"/>
        </w:rPr>
        <w:tab/>
        <w:t>Время введения в наркоз ГОМК до 2-3 минут</w:t>
      </w:r>
      <w:r w:rsidRPr="00CA0C49">
        <w:rPr>
          <w:rFonts w:ascii="Times New Roman" w:hAnsi="Times New Roman"/>
          <w:szCs w:val="24"/>
        </w:rPr>
        <w:tab/>
        <w:t xml:space="preserve">можно уменьшить с помощью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ГОМК + закись азота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ГОМК + фентанил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ГОМК + барбитураты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ГОМК + атропин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ГОМК + эфир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041.</w:t>
      </w:r>
      <w:r w:rsidRPr="00CA0C49">
        <w:rPr>
          <w:rFonts w:ascii="Times New Roman" w:hAnsi="Times New Roman"/>
          <w:szCs w:val="24"/>
        </w:rPr>
        <w:tab/>
        <w:t xml:space="preserve">Применение натрия оксибутирата (ГОМК) противопоказано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при гипоксии мозга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при судорожном синдроме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при гипертермическом синдроме у детей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при возбуждении у психических больных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при травме, сопровождающейся повреждением внутренних органов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042.</w:t>
      </w:r>
      <w:r w:rsidRPr="00CA0C49">
        <w:rPr>
          <w:rFonts w:ascii="Times New Roman" w:hAnsi="Times New Roman"/>
          <w:szCs w:val="24"/>
        </w:rPr>
        <w:tab/>
        <w:t xml:space="preserve">Основными достоинствами применения кеталара (кетамина, калипсола) на догоспитальном этапе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увеличение ударного объема сердца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увеличение саливации, повышение тонуса жевательной мускулатуры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отсутствие угнетения дыхания в терапевтической дозе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выраженная аналгезия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возбуждение лимбической системы 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043.</w:t>
      </w:r>
      <w:r w:rsidRPr="00CA0C49">
        <w:rPr>
          <w:rFonts w:ascii="Times New Roman" w:hAnsi="Times New Roman"/>
          <w:szCs w:val="24"/>
        </w:rPr>
        <w:tab/>
        <w:t xml:space="preserve">Своим действием кетамин вызывает все перечисленные симптомы, за исключением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повышения артериального давления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снижения артериального давления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способности вызывать тахикардию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возбуждения лимбических структур мозга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повышения саливации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044.</w:t>
      </w:r>
      <w:r w:rsidRPr="00CA0C49">
        <w:rPr>
          <w:rFonts w:ascii="Times New Roman" w:hAnsi="Times New Roman"/>
          <w:szCs w:val="24"/>
        </w:rPr>
        <w:tab/>
        <w:t xml:space="preserve">Для изменения гемодинамики во время наркоза кетамином характерно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снижение АД и урежение ЧСС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снижение АД и учащение ЧСС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повышение АД и учащение ЧСС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повышение АД и урежение ЧСС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АД и ЧСС не изменяются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045.</w:t>
      </w:r>
      <w:r w:rsidRPr="00CA0C49">
        <w:rPr>
          <w:rFonts w:ascii="Times New Roman" w:hAnsi="Times New Roman"/>
          <w:szCs w:val="24"/>
        </w:rPr>
        <w:tab/>
        <w:t xml:space="preserve">Хирургическая стадия наркоза при внутримышечном введении кетамина наступает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через 1-2 минуты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через 6-8 минут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через 15-20 минут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через 30-45 минут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через 30-40 секунд 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046.</w:t>
      </w:r>
      <w:r w:rsidRPr="00CA0C49">
        <w:rPr>
          <w:rFonts w:ascii="Times New Roman" w:hAnsi="Times New Roman"/>
          <w:szCs w:val="24"/>
        </w:rPr>
        <w:tab/>
        <w:t xml:space="preserve">Хирургическая стадия наркоза при внутривенном введении кетамина наступает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через 1-2 минуты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через 6-8 минут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через 15-20 минут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через 30-45 минут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на 10-15-й минуте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047.</w:t>
      </w:r>
      <w:r w:rsidRPr="00CA0C49">
        <w:rPr>
          <w:rFonts w:ascii="Times New Roman" w:hAnsi="Times New Roman"/>
          <w:szCs w:val="24"/>
        </w:rPr>
        <w:tab/>
        <w:t xml:space="preserve">Хирургическая стадия наркоза наступает при приеме кеталара внутрь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через 1-2 минуты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через 6-8 минут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через 15-20 минут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на 10-15-й минуте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через 30-45 минут 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048.</w:t>
      </w:r>
      <w:r w:rsidRPr="00CA0C49">
        <w:rPr>
          <w:rFonts w:ascii="Times New Roman" w:hAnsi="Times New Roman"/>
          <w:szCs w:val="24"/>
        </w:rPr>
        <w:tab/>
        <w:t xml:space="preserve">Кетамин показан при всех перечисленных состояниях, за исключением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шока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гиповолемии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артериальной гипотензии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артериального давления 140/90 мм рт. ст.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артериального давления 80/50 мм рт. ст.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049.</w:t>
      </w:r>
      <w:r w:rsidRPr="00CA0C49">
        <w:rPr>
          <w:rFonts w:ascii="Times New Roman" w:hAnsi="Times New Roman"/>
          <w:szCs w:val="24"/>
        </w:rPr>
        <w:tab/>
        <w:t xml:space="preserve">Необходимость премедикации атропином сульфатом </w:t>
      </w:r>
      <w:r w:rsidRPr="00CA0C49">
        <w:rPr>
          <w:rFonts w:ascii="Times New Roman" w:hAnsi="Times New Roman"/>
          <w:szCs w:val="24"/>
        </w:rPr>
        <w:tab/>
        <w:t xml:space="preserve">при наркозе кетамином диктуется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повышением АД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сужением зрачков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урежением ритма дыхания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возникновением галлюцинаций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увеличением саливации 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050.</w:t>
      </w:r>
      <w:r w:rsidRPr="00CA0C49">
        <w:rPr>
          <w:rFonts w:ascii="Times New Roman" w:hAnsi="Times New Roman"/>
          <w:szCs w:val="24"/>
        </w:rPr>
        <w:tab/>
        <w:t xml:space="preserve">Необходимость премедикации транквилизаторами при наркозе кетамином диктуется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повышением АД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расширением зрачков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учащением ритма дыхания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возникновением галлюцинаций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увеличением саливации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051.</w:t>
      </w:r>
      <w:r w:rsidRPr="00CA0C49">
        <w:rPr>
          <w:rFonts w:ascii="Times New Roman" w:hAnsi="Times New Roman"/>
          <w:szCs w:val="24"/>
        </w:rPr>
        <w:tab/>
        <w:t xml:space="preserve">Для предотвращения галлюциногенного эффекта кетамина </w:t>
      </w:r>
      <w:r w:rsidRPr="00CA0C49">
        <w:rPr>
          <w:rFonts w:ascii="Times New Roman" w:hAnsi="Times New Roman"/>
          <w:szCs w:val="24"/>
        </w:rPr>
        <w:tab/>
        <w:t xml:space="preserve">в преднаркозном периоде рекомендуется применить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атропин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реланиум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дроперидол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закись азота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ГОМК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  <w:tab w:val="left" w:pos="509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052.</w:t>
      </w:r>
      <w:r w:rsidRPr="00CA0C49">
        <w:rPr>
          <w:rFonts w:ascii="Times New Roman" w:hAnsi="Times New Roman"/>
          <w:szCs w:val="24"/>
        </w:rPr>
        <w:tab/>
        <w:t xml:space="preserve">При сильном болевом синдроме на фоне резкого психомоторного возбуждения показано комбинированное введение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наркотический аналгетик + седуксен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ненаркотический аналгетик + димедрол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наркотический аналгетик + димедрол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ненаркотический аналгетик + седуксен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аминазин + димедрол 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053.</w:t>
      </w:r>
      <w:r w:rsidRPr="00CA0C49">
        <w:rPr>
          <w:rFonts w:ascii="Times New Roman" w:hAnsi="Times New Roman"/>
          <w:szCs w:val="24"/>
        </w:rPr>
        <w:tab/>
        <w:t xml:space="preserve">Укажите группу истинных опиатов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максиган, аналгин, баралгин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тримекаин, совкаин, дикаин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фентанил, промедол, героин, морфин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калипсол, ГОМК, барбитураты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трамал, норфин, нубаин, дипидолор 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054.</w:t>
      </w:r>
      <w:r w:rsidRPr="00CA0C49">
        <w:rPr>
          <w:rFonts w:ascii="Times New Roman" w:hAnsi="Times New Roman"/>
          <w:szCs w:val="24"/>
        </w:rPr>
        <w:tab/>
        <w:t xml:space="preserve">Противопоказаниями для применения наркотических аналгетиков в условиях скорой помощи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черепно-мозговая травма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травма, сопровождающаяся шоком,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болевой синдром при инфаркте миокарда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отек легких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подозрение на повреждение внутренних органов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055.</w:t>
      </w:r>
      <w:r w:rsidRPr="00CA0C49">
        <w:rPr>
          <w:rFonts w:ascii="Times New Roman" w:hAnsi="Times New Roman"/>
          <w:szCs w:val="24"/>
        </w:rPr>
        <w:tab/>
        <w:t xml:space="preserve">Укажите классы медиаторов эндогенных опиатов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эндорфин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ab/>
        <w:t>б)</w:t>
      </w:r>
      <w:r w:rsidRPr="00CA0C49">
        <w:rPr>
          <w:rFonts w:ascii="Times New Roman" w:hAnsi="Times New Roman"/>
          <w:szCs w:val="24"/>
        </w:rPr>
        <w:tab/>
        <w:t xml:space="preserve">морфин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лей-энкефалины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налоксон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мет-энкефалины 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056.</w:t>
      </w:r>
      <w:r w:rsidRPr="00CA0C49">
        <w:rPr>
          <w:rFonts w:ascii="Times New Roman" w:hAnsi="Times New Roman"/>
          <w:szCs w:val="24"/>
        </w:rPr>
        <w:tab/>
        <w:t xml:space="preserve">Самым сильным препаратом по аналгезирующему эффекту является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омнопон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морфин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трамал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фентанил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  <w:tab w:val="left" w:pos="2361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марадол </w:t>
      </w:r>
      <w:r w:rsidRPr="00CA0C49">
        <w:rPr>
          <w:rFonts w:ascii="Times New Roman" w:hAnsi="Times New Roman"/>
          <w:szCs w:val="24"/>
        </w:rPr>
        <w:tab/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  <w:tab w:val="left" w:pos="2361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057.</w:t>
      </w:r>
      <w:r w:rsidRPr="00CA0C49">
        <w:rPr>
          <w:rFonts w:ascii="Times New Roman" w:hAnsi="Times New Roman"/>
          <w:szCs w:val="24"/>
        </w:rPr>
        <w:tab/>
        <w:t xml:space="preserve">Продолжительность действия морфина (аналгезирующий эффект) составляет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40 мин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1 час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2 часа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6 часов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10 часов 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058.</w:t>
      </w:r>
      <w:r w:rsidRPr="00CA0C49">
        <w:rPr>
          <w:rFonts w:ascii="Times New Roman" w:hAnsi="Times New Roman"/>
          <w:szCs w:val="24"/>
        </w:rPr>
        <w:tab/>
        <w:t xml:space="preserve">Для потенцирования аналгезирующего действия морфина используется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новокаин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атропин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димедрол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адреналин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>супрастин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059.</w:t>
      </w:r>
      <w:r w:rsidRPr="00CA0C49">
        <w:rPr>
          <w:rFonts w:ascii="Times New Roman" w:hAnsi="Times New Roman"/>
          <w:szCs w:val="24"/>
        </w:rPr>
        <w:tab/>
        <w:t xml:space="preserve">Морфина гидрохлорид оказывает на дыхание следующее влияние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>снижает глубину, частоту дыхания, МОД, чувствительность к СО</w:t>
      </w:r>
      <w:r w:rsidRPr="00CA0C49">
        <w:rPr>
          <w:rFonts w:ascii="Times New Roman" w:hAnsi="Times New Roman"/>
          <w:position w:val="-6"/>
          <w:szCs w:val="24"/>
        </w:rPr>
        <w:t>2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>снижает частоту дыхания, минутную вентиляцию и чувствительность к СО</w:t>
      </w:r>
      <w:r w:rsidRPr="00CA0C49">
        <w:rPr>
          <w:rFonts w:ascii="Times New Roman" w:hAnsi="Times New Roman"/>
          <w:position w:val="-6"/>
          <w:szCs w:val="24"/>
        </w:rPr>
        <w:t>2</w:t>
      </w:r>
      <w:r w:rsidRPr="00CA0C49">
        <w:rPr>
          <w:rFonts w:ascii="Times New Roman" w:hAnsi="Times New Roman"/>
          <w:szCs w:val="24"/>
        </w:rPr>
        <w:t xml:space="preserve">, увеличивает глубину дыхания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повышает мышечный тонус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уменьшает объем вдоха, что приводит к развитию недостаточности дыхания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уменьшает альвеолярно-капиллярную проницаемость 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060.</w:t>
      </w:r>
      <w:r w:rsidRPr="00CA0C49">
        <w:rPr>
          <w:rFonts w:ascii="Times New Roman" w:hAnsi="Times New Roman"/>
          <w:szCs w:val="24"/>
        </w:rPr>
        <w:tab/>
        <w:t xml:space="preserve">В качестве антидота морфина гидрохлорида могут быть введены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кордиамин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бемегрид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налорфин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кофеин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нарканти 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061.</w:t>
      </w:r>
      <w:r w:rsidRPr="00CA0C49">
        <w:rPr>
          <w:rFonts w:ascii="Times New Roman" w:hAnsi="Times New Roman"/>
          <w:szCs w:val="24"/>
        </w:rPr>
        <w:tab/>
        <w:t xml:space="preserve">Аналгетическая активность омнопона по сравнению с морфином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 2 раза больше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сходная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уступает морфину примерно в 1.5-2 раза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больше в 100 раз </w:t>
      </w:r>
      <w:r>
        <w:rPr>
          <w:rFonts w:ascii="Times New Roman" w:hAnsi="Times New Roman"/>
          <w:szCs w:val="24"/>
        </w:rPr>
        <w:t xml:space="preserve">    </w:t>
      </w: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меньше в 3 раза 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062.</w:t>
      </w:r>
      <w:r w:rsidRPr="00CA0C49">
        <w:rPr>
          <w:rFonts w:ascii="Times New Roman" w:hAnsi="Times New Roman"/>
          <w:szCs w:val="24"/>
        </w:rPr>
        <w:tab/>
        <w:t xml:space="preserve">Действие промедола при внутримышечном введении наступает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через 5-10 минут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через 10-20 минут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через 20-30 минут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>через 40-50 минут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через 1 час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063.</w:t>
      </w:r>
      <w:r w:rsidRPr="00CA0C49">
        <w:rPr>
          <w:rFonts w:ascii="Times New Roman" w:hAnsi="Times New Roman"/>
          <w:szCs w:val="24"/>
        </w:rPr>
        <w:tab/>
        <w:t xml:space="preserve">Продолжительность действия промедола (аналгезирующий эффект) составляет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40 минут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1 час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4 часа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6 часов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ab/>
        <w:t>д)</w:t>
      </w:r>
      <w:r w:rsidRPr="00CA0C49">
        <w:rPr>
          <w:rFonts w:ascii="Times New Roman" w:hAnsi="Times New Roman"/>
          <w:szCs w:val="24"/>
        </w:rPr>
        <w:tab/>
        <w:t xml:space="preserve">10 часов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064.</w:t>
      </w:r>
      <w:r w:rsidRPr="00CA0C49">
        <w:rPr>
          <w:rFonts w:ascii="Times New Roman" w:hAnsi="Times New Roman"/>
          <w:szCs w:val="24"/>
        </w:rPr>
        <w:tab/>
        <w:t xml:space="preserve">Основные свойства фентанила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мощный снотворный препарат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нейролептик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адреномиметик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мощный аналгетик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атарактик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065.</w:t>
      </w:r>
      <w:r w:rsidRPr="00CA0C49">
        <w:rPr>
          <w:rFonts w:ascii="Times New Roman" w:hAnsi="Times New Roman"/>
          <w:szCs w:val="24"/>
        </w:rPr>
        <w:tab/>
        <w:t xml:space="preserve">При внутривенном введении фентанила максимальный эффект развивается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через 1-2 минуты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через 10-12 минут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через 20-30 минут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через 5-10 минут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через 1 час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066.</w:t>
      </w:r>
      <w:r w:rsidRPr="00CA0C49">
        <w:rPr>
          <w:rFonts w:ascii="Times New Roman" w:hAnsi="Times New Roman"/>
          <w:szCs w:val="24"/>
        </w:rPr>
        <w:tab/>
        <w:t xml:space="preserve">Аналгезирующая активность фентанила по сравнению с морфином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сходная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 10 раз больше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 100 раз больше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 2 раза меньше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 100 раз меньше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067.</w:t>
      </w:r>
      <w:r w:rsidRPr="00CA0C49">
        <w:rPr>
          <w:rFonts w:ascii="Times New Roman" w:hAnsi="Times New Roman"/>
          <w:szCs w:val="24"/>
        </w:rPr>
        <w:tab/>
        <w:t xml:space="preserve">При передозировке фентанила необходимо ввести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бемегрид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цититон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налорфин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коразол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нарканти 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068.</w:t>
      </w:r>
      <w:r w:rsidRPr="00CA0C49">
        <w:rPr>
          <w:rFonts w:ascii="Times New Roman" w:hAnsi="Times New Roman"/>
          <w:szCs w:val="24"/>
        </w:rPr>
        <w:tab/>
        <w:t xml:space="preserve">Длительность аналгетического действия фентанила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1-2 часа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60 минут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до 30 минут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5-10 минут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3 часа 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069.</w:t>
      </w:r>
      <w:r w:rsidRPr="00CA0C49">
        <w:rPr>
          <w:rFonts w:ascii="Times New Roman" w:hAnsi="Times New Roman"/>
          <w:szCs w:val="24"/>
        </w:rPr>
        <w:tab/>
        <w:t xml:space="preserve">Аналгезирующая активность дипидорола по сравнению с морфином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сильнее в 3 раза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сильнее в 2 раза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сходна с морфином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слабее в 2 раза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сильнее в 100 раз 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070.</w:t>
      </w:r>
      <w:r w:rsidRPr="00CA0C49">
        <w:rPr>
          <w:rFonts w:ascii="Times New Roman" w:hAnsi="Times New Roman"/>
          <w:szCs w:val="24"/>
        </w:rPr>
        <w:tab/>
        <w:t xml:space="preserve">Длительность болеутоляющего эффекта дипидорола в дозе 30 мг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10-14 часов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4-6 часов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30 минут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1-2 часа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10-15 минут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071.</w:t>
      </w:r>
      <w:r w:rsidRPr="00CA0C49">
        <w:rPr>
          <w:rFonts w:ascii="Times New Roman" w:hAnsi="Times New Roman"/>
          <w:szCs w:val="24"/>
        </w:rPr>
        <w:tab/>
        <w:t xml:space="preserve">Активность пентазоцина по сравнению с морфином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сходна с морфином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 2 раза сильнее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 2 раза слабее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 100 раз сильнее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 100 раз слабее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072.</w:t>
      </w:r>
      <w:r w:rsidRPr="00CA0C49">
        <w:rPr>
          <w:rFonts w:ascii="Times New Roman" w:hAnsi="Times New Roman"/>
          <w:szCs w:val="24"/>
        </w:rPr>
        <w:tab/>
        <w:t xml:space="preserve">Средняя продолжительность аналгезии пентазоцином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20-30 минут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ab/>
        <w:t>б)</w:t>
      </w:r>
      <w:r w:rsidRPr="00CA0C49">
        <w:rPr>
          <w:rFonts w:ascii="Times New Roman" w:hAnsi="Times New Roman"/>
          <w:szCs w:val="24"/>
        </w:rPr>
        <w:tab/>
        <w:t xml:space="preserve">3-4 часа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10-12 часов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4-6 часов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10-20 минут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073.</w:t>
      </w:r>
      <w:r w:rsidRPr="00CA0C49">
        <w:rPr>
          <w:rFonts w:ascii="Times New Roman" w:hAnsi="Times New Roman"/>
          <w:szCs w:val="24"/>
        </w:rPr>
        <w:tab/>
        <w:t xml:space="preserve">Атарактики для премедикации применяют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для потенцирования действия наркотиков и снотворных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для профилактики ортостатической гипотензии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для предупреждения беспокойства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для достижения психоэмоционального покоя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для увеличения секреции слюнных желез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074.</w:t>
      </w:r>
      <w:r w:rsidRPr="00CA0C49">
        <w:rPr>
          <w:rFonts w:ascii="Times New Roman" w:hAnsi="Times New Roman"/>
          <w:szCs w:val="24"/>
        </w:rPr>
        <w:tab/>
        <w:t>При атаралгезии применяют препараты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реланиум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дофамин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аналгин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атропин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закись азота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075.</w:t>
      </w:r>
      <w:r w:rsidRPr="00CA0C49">
        <w:rPr>
          <w:rFonts w:ascii="Times New Roman" w:hAnsi="Times New Roman"/>
          <w:szCs w:val="24"/>
        </w:rPr>
        <w:tab/>
        <w:t xml:space="preserve">Препаратами нейролептаналгезии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дроперидол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валиум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ГОМК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баралгин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фентанил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076.</w:t>
      </w:r>
      <w:r w:rsidRPr="00CA0C49">
        <w:rPr>
          <w:rFonts w:ascii="Times New Roman" w:hAnsi="Times New Roman"/>
          <w:szCs w:val="24"/>
        </w:rPr>
        <w:tab/>
        <w:t xml:space="preserve">При внутривенном введении дроперидола действие начинает проявляться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через 2-3 минуты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через 10-15 минут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через 30-40 минут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через 1 час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через 1.5 часа 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077.</w:t>
      </w:r>
      <w:r w:rsidRPr="00CA0C49">
        <w:rPr>
          <w:rFonts w:ascii="Times New Roman" w:hAnsi="Times New Roman"/>
          <w:szCs w:val="24"/>
        </w:rPr>
        <w:tab/>
        <w:t xml:space="preserve">Гипотензивное действие при внутривенном введении дроперидола продолжается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до 15 минут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до 30 минут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до 45 минут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до 60 минут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до 2 часов 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078.</w:t>
      </w:r>
      <w:r w:rsidRPr="00CA0C49">
        <w:rPr>
          <w:rFonts w:ascii="Times New Roman" w:hAnsi="Times New Roman"/>
          <w:szCs w:val="24"/>
        </w:rPr>
        <w:tab/>
        <w:t xml:space="preserve">Дроперидол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является центральным адренолитиком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является М-холиномиметиком       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является Н-холиномиметиком        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обладает ганглиоблокирующим действием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является адреномиметиком 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079.</w:t>
      </w:r>
      <w:r w:rsidRPr="00CA0C49">
        <w:rPr>
          <w:rFonts w:ascii="Times New Roman" w:hAnsi="Times New Roman"/>
          <w:szCs w:val="24"/>
        </w:rPr>
        <w:tab/>
        <w:t xml:space="preserve">В связи с влиянием дроперидола при НЛА могут возникнуть следующие осложнения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тахикардия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брадикардия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артериальная гипотензия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артериальная гипертензия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тахипноэ 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080.</w:t>
      </w:r>
      <w:r w:rsidRPr="00CA0C49">
        <w:rPr>
          <w:rFonts w:ascii="Times New Roman" w:hAnsi="Times New Roman"/>
          <w:szCs w:val="24"/>
        </w:rPr>
        <w:tab/>
        <w:t xml:space="preserve">В связи с влиянием фентанила при НЛА могут возникнуть следующие осложнения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ригидность мышц грудной клетки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остановка дыхания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остановка сердца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расслабление мышц грудной клетки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брадипноэ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081.</w:t>
      </w:r>
      <w:r w:rsidRPr="00CA0C49">
        <w:rPr>
          <w:rFonts w:ascii="Times New Roman" w:hAnsi="Times New Roman"/>
          <w:szCs w:val="24"/>
        </w:rPr>
        <w:tab/>
        <w:t xml:space="preserve">Местным анестетиком является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совкаин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промедол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сомбревин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закись азота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кетамин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082.</w:t>
      </w:r>
      <w:r w:rsidRPr="00CA0C49">
        <w:rPr>
          <w:rFonts w:ascii="Times New Roman" w:hAnsi="Times New Roman"/>
          <w:szCs w:val="24"/>
        </w:rPr>
        <w:tab/>
        <w:t xml:space="preserve">К местным анестетикам пролонгированного действия относятся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тримекаин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новокаин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дикаин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лидокаин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анестезин 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083.</w:t>
      </w:r>
      <w:r w:rsidRPr="00CA0C49">
        <w:rPr>
          <w:rFonts w:ascii="Times New Roman" w:hAnsi="Times New Roman"/>
          <w:szCs w:val="24"/>
        </w:rPr>
        <w:tab/>
        <w:t xml:space="preserve">Для инфильтрационной и проводниковой анестезии применяются следующие 2 препарата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совкаин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кокаин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новокаин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дикаин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тримекаин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084.</w:t>
      </w:r>
      <w:r w:rsidRPr="00CA0C49">
        <w:rPr>
          <w:rFonts w:ascii="Times New Roman" w:hAnsi="Times New Roman"/>
          <w:szCs w:val="24"/>
        </w:rPr>
        <w:tab/>
        <w:t xml:space="preserve">Для инфильтрационной анестезии применяется раствор новокаина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 xml:space="preserve">в концентрации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1-2%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0.25-0.5%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0.125-0.25%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5%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10%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085.</w:t>
      </w:r>
      <w:r w:rsidRPr="00CA0C49">
        <w:rPr>
          <w:rFonts w:ascii="Times New Roman" w:hAnsi="Times New Roman"/>
          <w:szCs w:val="24"/>
        </w:rPr>
        <w:tab/>
        <w:t xml:space="preserve">Для проводниковой анестезии применяется раствор новокаина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 xml:space="preserve">в концентрации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2-5%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0.25-0.5%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1-2%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3%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10% 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086.</w:t>
      </w:r>
      <w:r w:rsidRPr="00CA0C49">
        <w:rPr>
          <w:rFonts w:ascii="Times New Roman" w:hAnsi="Times New Roman"/>
          <w:szCs w:val="24"/>
        </w:rPr>
        <w:tab/>
        <w:t xml:space="preserve">При переломе VI-XII ребер показана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вагосимпатическая блокада по Вишневскому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загрудинная блокада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паравертебральная блокада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блокада мест перелома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перидуральная анестезия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087.</w:t>
      </w:r>
      <w:r w:rsidRPr="00CA0C49">
        <w:rPr>
          <w:rFonts w:ascii="Times New Roman" w:hAnsi="Times New Roman"/>
          <w:szCs w:val="24"/>
        </w:rPr>
        <w:tab/>
        <w:t xml:space="preserve">При односторонней вагосимпатической блокаде вводят раствор новокаина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40-60 мл 0.25%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20-30 мл 0.5%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100-150 мл 0.25%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5-10 мл 1%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10-20 мл 0.5%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088.</w:t>
      </w:r>
      <w:r w:rsidRPr="00CA0C49">
        <w:rPr>
          <w:rFonts w:ascii="Times New Roman" w:hAnsi="Times New Roman"/>
          <w:szCs w:val="24"/>
        </w:rPr>
        <w:tab/>
        <w:t xml:space="preserve">Во взаимоотношении человеческого организма с окружающей средой при внешних и внутренних воздействиях (агрессиях) выделяют следующие состояния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здоровье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болезнь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критическое и терминальное состояния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острую сердечную недостаточность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острую дыхательную недостаточность 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089.</w:t>
      </w:r>
      <w:r w:rsidRPr="00CA0C49">
        <w:rPr>
          <w:rFonts w:ascii="Times New Roman" w:hAnsi="Times New Roman"/>
          <w:szCs w:val="24"/>
        </w:rPr>
        <w:tab/>
        <w:t xml:space="preserve">Гомеостаз - это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стремление организма сохранить постоянство внутренней среды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генетический аппарат клетки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механизм остановки кровотечения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нарушение свертываемости крови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компенсаторная реакция организма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090.</w:t>
      </w:r>
      <w:r w:rsidRPr="00CA0C49">
        <w:rPr>
          <w:rFonts w:ascii="Times New Roman" w:hAnsi="Times New Roman"/>
          <w:szCs w:val="24"/>
        </w:rPr>
        <w:tab/>
        <w:t xml:space="preserve">Для первичной (поверхностной) боли характерно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медленное нарастание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быстрое возникновение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точная локализация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быстрое прекращение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длительное сохранение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091.</w:t>
      </w:r>
      <w:r w:rsidRPr="00CA0C49">
        <w:rPr>
          <w:rFonts w:ascii="Times New Roman" w:hAnsi="Times New Roman"/>
          <w:szCs w:val="24"/>
        </w:rPr>
        <w:tab/>
        <w:t xml:space="preserve">Для вторичной (глубокой) боли характерно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быстрое возникновение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отсроченное во времени, постепенное нарастание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сохранение длительное время </w:t>
      </w:r>
      <w:r w:rsidRPr="00CA0C49">
        <w:rPr>
          <w:rFonts w:ascii="Times New Roman" w:hAnsi="Times New Roman"/>
          <w:szCs w:val="24"/>
        </w:rPr>
        <w:tab/>
        <w:t xml:space="preserve">после прекращения воздействия раздражителя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быстрое прекращение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жгучий, постоянный характер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092.</w:t>
      </w:r>
      <w:r w:rsidRPr="00CA0C49">
        <w:rPr>
          <w:rFonts w:ascii="Times New Roman" w:hAnsi="Times New Roman"/>
          <w:szCs w:val="24"/>
        </w:rPr>
        <w:tab/>
        <w:t xml:space="preserve">Преимуществом проведения ИВЛ методом "ото рта ко рту" является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возможность применения этого метода в любых условиях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нервнорефлекторная стимуляция дыхательного центра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нервнорефлекторная стимуляция сердечно-сосудистого центра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обеспечение дыхательного объема, превышающего нормальный в 2-3 раза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влияние на сосудистый тонус 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093.</w:t>
      </w:r>
      <w:r w:rsidRPr="00CA0C49">
        <w:rPr>
          <w:rFonts w:ascii="Times New Roman" w:hAnsi="Times New Roman"/>
          <w:szCs w:val="24"/>
        </w:rPr>
        <w:tab/>
        <w:t xml:space="preserve">При проведении ИВЛ методом "ото рта ко рту" могут наблюдаться следующие осложнения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перелом нижней челюсти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фибрилляция желудочков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регургитация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разрыв альвеол легких, пневмоторакс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нарушение функции альвеолярно-капиллярной мембраны 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094.</w:t>
      </w:r>
      <w:r w:rsidRPr="00CA0C49">
        <w:rPr>
          <w:rFonts w:ascii="Times New Roman" w:hAnsi="Times New Roman"/>
          <w:szCs w:val="24"/>
        </w:rPr>
        <w:tab/>
        <w:t xml:space="preserve">Для синхронизации дыхания при ИВЛ применяют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седуксен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гиповентиляцию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2.4% раствор эуфиллина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гипервентиляцию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введение морфина гидрохлорида 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095.</w:t>
      </w:r>
      <w:r w:rsidRPr="00CA0C49">
        <w:rPr>
          <w:rFonts w:ascii="Times New Roman" w:hAnsi="Times New Roman"/>
          <w:szCs w:val="24"/>
        </w:rPr>
        <w:tab/>
        <w:t xml:space="preserve">Порядок оказания первичного реанимационного пособия (один врач)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внутрисердечные инъекции;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</w:r>
      <w:r w:rsidRPr="00CA0C49">
        <w:rPr>
          <w:rFonts w:ascii="Times New Roman" w:hAnsi="Times New Roman"/>
          <w:szCs w:val="24"/>
        </w:rPr>
        <w:tab/>
        <w:t xml:space="preserve">проведение искусственной вентиляции легких;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</w:r>
      <w:r w:rsidRPr="00CA0C49">
        <w:rPr>
          <w:rFonts w:ascii="Times New Roman" w:hAnsi="Times New Roman"/>
          <w:szCs w:val="24"/>
        </w:rPr>
        <w:tab/>
        <w:t xml:space="preserve">непрямой массаж сердца; режим - 1 дыхательное движение +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</w:r>
      <w:r w:rsidRPr="00CA0C49">
        <w:rPr>
          <w:rFonts w:ascii="Times New Roman" w:hAnsi="Times New Roman"/>
          <w:szCs w:val="24"/>
        </w:rPr>
        <w:tab/>
        <w:t xml:space="preserve">5 компрессий на грудную клетку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обеспечение проходимости дыхательных путей;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</w:r>
      <w:r w:rsidRPr="00CA0C49">
        <w:rPr>
          <w:rFonts w:ascii="Times New Roman" w:hAnsi="Times New Roman"/>
          <w:szCs w:val="24"/>
        </w:rPr>
        <w:tab/>
        <w:t xml:space="preserve">проведение искусственной вентиляции легких;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</w:r>
      <w:r w:rsidRPr="00CA0C49">
        <w:rPr>
          <w:rFonts w:ascii="Times New Roman" w:hAnsi="Times New Roman"/>
          <w:szCs w:val="24"/>
        </w:rPr>
        <w:tab/>
        <w:t xml:space="preserve">непрямой массаж сердца; режим - 2 дыхательных движения +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</w:r>
      <w:r w:rsidRPr="00CA0C49">
        <w:rPr>
          <w:rFonts w:ascii="Times New Roman" w:hAnsi="Times New Roman"/>
          <w:szCs w:val="24"/>
        </w:rPr>
        <w:tab/>
        <w:t xml:space="preserve">15 компрессий на грудную клетку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непрямой массаж сердца;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</w:r>
      <w:r w:rsidRPr="00CA0C49">
        <w:rPr>
          <w:rFonts w:ascii="Times New Roman" w:hAnsi="Times New Roman"/>
          <w:szCs w:val="24"/>
        </w:rPr>
        <w:tab/>
        <w:t xml:space="preserve">проведение искусственной вентиляции легких;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</w:r>
      <w:r w:rsidRPr="00CA0C49">
        <w:rPr>
          <w:rFonts w:ascii="Times New Roman" w:hAnsi="Times New Roman"/>
          <w:szCs w:val="24"/>
        </w:rPr>
        <w:tab/>
        <w:t xml:space="preserve">внутрисердечные инъекции; режим - 1 дыхательное движение +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</w:r>
      <w:r w:rsidRPr="00CA0C49">
        <w:rPr>
          <w:rFonts w:ascii="Times New Roman" w:hAnsi="Times New Roman"/>
          <w:szCs w:val="24"/>
        </w:rPr>
        <w:tab/>
        <w:t xml:space="preserve">10 компрессий на грудную клетку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искусственная вентиляция легких;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</w:r>
      <w:r w:rsidRPr="00CA0C49">
        <w:rPr>
          <w:rFonts w:ascii="Times New Roman" w:hAnsi="Times New Roman"/>
          <w:szCs w:val="24"/>
        </w:rPr>
        <w:tab/>
        <w:t xml:space="preserve">внутрисердечное введение адреналина; непрямой массаж сердца;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</w:r>
      <w:r w:rsidRPr="00CA0C49">
        <w:rPr>
          <w:rFonts w:ascii="Times New Roman" w:hAnsi="Times New Roman"/>
          <w:szCs w:val="24"/>
        </w:rPr>
        <w:tab/>
        <w:t xml:space="preserve">режим - 1 дыхательное движение + 15 компрессий на грудную клетку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непрямой массаж сердца, внутрисердечно 0.1 мл адреналина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</w:r>
      <w:r w:rsidRPr="00CA0C49">
        <w:rPr>
          <w:rFonts w:ascii="Times New Roman" w:hAnsi="Times New Roman"/>
          <w:szCs w:val="24"/>
        </w:rPr>
        <w:tab/>
        <w:t xml:space="preserve">на 10 мл физиологического раствора; ИВЛ "рот в рот"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096.</w:t>
      </w:r>
      <w:r w:rsidRPr="00CA0C49">
        <w:rPr>
          <w:rFonts w:ascii="Times New Roman" w:hAnsi="Times New Roman"/>
          <w:szCs w:val="24"/>
        </w:rPr>
        <w:tab/>
        <w:t xml:space="preserve">Перед началом сердечно-легочной реанимации больному следует придать положение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>горизонтальное, на спине с твердой основой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на спине с приподнятым головным концом (положение по Фовлеру)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на спине с опущенным головным концом (положение по Тренделенбургу)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полусидя с валиком под лопатками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лежа на спине с повернутой головой в сторону реаниматолога 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097.</w:t>
      </w:r>
      <w:r w:rsidRPr="00CA0C49">
        <w:rPr>
          <w:rFonts w:ascii="Times New Roman" w:hAnsi="Times New Roman"/>
          <w:szCs w:val="24"/>
        </w:rPr>
        <w:tab/>
        <w:t xml:space="preserve">Оптимальными условиями обеспечения проходимости верхних дыхательных путей (тройной прием Сафара)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поворот головы набок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запрокидывание головы назад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положение больного на животе с головой, повернутой на сторону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выдвижения вперед нижней челюсти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открытие рта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098.</w:t>
      </w:r>
      <w:r w:rsidRPr="00CA0C49">
        <w:rPr>
          <w:rFonts w:ascii="Times New Roman" w:hAnsi="Times New Roman"/>
          <w:szCs w:val="24"/>
        </w:rPr>
        <w:tab/>
        <w:t xml:space="preserve">При неэффективной вентиляции легких "ото рта ко рту" следует </w:t>
      </w:r>
      <w:r w:rsidRPr="00CA0C49">
        <w:rPr>
          <w:rFonts w:ascii="Times New Roman" w:hAnsi="Times New Roman"/>
          <w:szCs w:val="24"/>
        </w:rPr>
        <w:cr/>
      </w: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запрокинуть голову пострадавшего, вывести вперед нижнюю челюсть и продолжить реанимационные мероприятия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опустить головной конец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приподнять головной конец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вызвать другого реаниматолога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наложить трахеостому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099.</w:t>
      </w:r>
      <w:r w:rsidRPr="00CA0C49">
        <w:rPr>
          <w:rFonts w:ascii="Times New Roman" w:hAnsi="Times New Roman"/>
          <w:szCs w:val="24"/>
        </w:rPr>
        <w:tab/>
        <w:t xml:space="preserve">Воздуховоды используют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всегда, когда таковые имеются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когда не удается восстановить нарушенную проходимость дыхательных путей, запрокинув голову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перед интубацией трахеи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после восстановления спонтанного дыхания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для вентиляции мешком "Амбу" 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100.</w:t>
      </w:r>
      <w:r w:rsidRPr="00CA0C49">
        <w:rPr>
          <w:rFonts w:ascii="Times New Roman" w:hAnsi="Times New Roman"/>
          <w:szCs w:val="24"/>
        </w:rPr>
        <w:tab/>
        <w:t>Аспирация содержимого желудка может привести к возникновению следующих ранних осложнений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цианоза и расстройства дыхания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одышки, появлению хрипов, асфиксии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бронхопневмонии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абсцесса легкого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пневмоторакса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101.</w:t>
      </w:r>
      <w:r w:rsidRPr="00CA0C49">
        <w:rPr>
          <w:rFonts w:ascii="Times New Roman" w:hAnsi="Times New Roman"/>
          <w:szCs w:val="24"/>
        </w:rPr>
        <w:tab/>
        <w:t xml:space="preserve">Интубацию трахеи проводят для всего перечисленного, исключая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предупреждение аспирации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проведение ИВЛ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предупреждение асфиксии вследствие западения языка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проведение туалета трахеи и бронхов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вызывание аспирации желудочного содержимого 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102.</w:t>
      </w:r>
      <w:r w:rsidRPr="00CA0C49">
        <w:rPr>
          <w:rFonts w:ascii="Times New Roman" w:hAnsi="Times New Roman"/>
          <w:szCs w:val="24"/>
        </w:rPr>
        <w:tab/>
        <w:t xml:space="preserve">При интубации трахеи возможны все перечисленные осложнения, за исключением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повреждения трахеи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однолегочной интубации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перегиба трубки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ларингитов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гипокапнии 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103.</w:t>
      </w:r>
      <w:r w:rsidRPr="00CA0C49">
        <w:rPr>
          <w:rFonts w:ascii="Times New Roman" w:hAnsi="Times New Roman"/>
          <w:szCs w:val="24"/>
        </w:rPr>
        <w:tab/>
        <w:t xml:space="preserve">Выполнение коникотомии требуется в случае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остановки дыхания при электротравме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остановки дыхания при утоплении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отека легких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остановки дыхания вследствие ЧМТ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обтурации верхних дыхательных путей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104.</w:t>
      </w:r>
      <w:r w:rsidRPr="00CA0C49">
        <w:rPr>
          <w:rFonts w:ascii="Times New Roman" w:hAnsi="Times New Roman"/>
          <w:szCs w:val="24"/>
        </w:rPr>
        <w:tab/>
        <w:t xml:space="preserve">Трахеостомия показана в случае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перелома шейного позвонка с параличем межреберных мышц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бульбарного полиомиелита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бронхоспазма при анафилактическом шоке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апноэ у больного с фибрилляцией желудочков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аспирации воды при утоплении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105.</w:t>
      </w:r>
      <w:r w:rsidRPr="00CA0C49">
        <w:rPr>
          <w:rFonts w:ascii="Times New Roman" w:hAnsi="Times New Roman"/>
          <w:szCs w:val="24"/>
        </w:rPr>
        <w:tab/>
        <w:t xml:space="preserve">Укажите последовательность стадий терминального состояния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 xml:space="preserve">по В.А.Неговскому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предагония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клиническая смерть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агония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106.</w:t>
      </w:r>
      <w:r w:rsidRPr="00CA0C49">
        <w:rPr>
          <w:rFonts w:ascii="Times New Roman" w:hAnsi="Times New Roman"/>
          <w:szCs w:val="24"/>
        </w:rPr>
        <w:tab/>
        <w:t xml:space="preserve">В настоящее время в дополнение к классификации В.А.Неговского </w:t>
      </w:r>
      <w:r w:rsidRPr="00CA0C49">
        <w:rPr>
          <w:rFonts w:ascii="Times New Roman" w:hAnsi="Times New Roman"/>
          <w:szCs w:val="24"/>
        </w:rPr>
        <w:tab/>
        <w:t xml:space="preserve">выделяют следующие стадии терминального состояния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агония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клиническая смерть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предагональное состояние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социальная смерть (смерть мозга)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биологическая смерть 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107.</w:t>
      </w:r>
      <w:r w:rsidRPr="00CA0C49">
        <w:rPr>
          <w:rFonts w:ascii="Times New Roman" w:hAnsi="Times New Roman"/>
          <w:szCs w:val="24"/>
        </w:rPr>
        <w:tab/>
        <w:t xml:space="preserve">В предагональном состоянии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сознание спутанное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сознание отсутствует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>сомналенция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сознание сохранено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кома 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108.</w:t>
      </w:r>
      <w:r w:rsidRPr="00CA0C49">
        <w:rPr>
          <w:rFonts w:ascii="Times New Roman" w:hAnsi="Times New Roman"/>
          <w:szCs w:val="24"/>
        </w:rPr>
        <w:tab/>
        <w:t xml:space="preserve">В предагональном состоянии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дыхание отсутствует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дыхание редкое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наблюдается выраженная одышка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дыхание частое, глубокое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дыхание парадоксальное (Биоттово и т.д.) 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109.</w:t>
      </w:r>
      <w:r w:rsidRPr="00CA0C49">
        <w:rPr>
          <w:rFonts w:ascii="Times New Roman" w:hAnsi="Times New Roman"/>
          <w:szCs w:val="24"/>
        </w:rPr>
        <w:tab/>
        <w:t xml:space="preserve">В предагональном состоянии пульс можно определить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на периферических артериях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на сонных и бедренных артериях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на периферических, сонных и бедренных артериях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только на бедренных артериях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только на сонных артериях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110.</w:t>
      </w:r>
      <w:r w:rsidRPr="00CA0C49">
        <w:rPr>
          <w:rFonts w:ascii="Times New Roman" w:hAnsi="Times New Roman"/>
          <w:szCs w:val="24"/>
        </w:rPr>
        <w:tab/>
        <w:t xml:space="preserve">В предагональном состоянии артериальное давление составляет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60/20 мм рт.ст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40/0 мм рт.ст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не определяется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80/40 мм рт.ст </w:t>
      </w:r>
    </w:p>
    <w:p w:rsidR="00674613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90/45 мм рт.ст </w:t>
      </w:r>
    </w:p>
    <w:p w:rsidR="00674613" w:rsidRDefault="00674613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111.</w:t>
      </w:r>
      <w:r w:rsidRPr="00CA0C49">
        <w:rPr>
          <w:rFonts w:ascii="Times New Roman" w:hAnsi="Times New Roman"/>
          <w:szCs w:val="24"/>
        </w:rPr>
        <w:tab/>
        <w:t xml:space="preserve">В агональном состоянии корнеальный рефлекс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присутствует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отсутствует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резко ослаблен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повышен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не изменен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112.</w:t>
      </w:r>
      <w:r w:rsidRPr="00CA0C49">
        <w:rPr>
          <w:rFonts w:ascii="Times New Roman" w:hAnsi="Times New Roman"/>
          <w:szCs w:val="24"/>
        </w:rPr>
        <w:tab/>
        <w:t xml:space="preserve">При подозрении на остановку дыхания у больного следует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приложить ко рту и носу больного зеркало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пальпаторно определить отсутствие дыхательных экскурсий грудной клетки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визуально определить изменения цвета кожных покровов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ab/>
        <w:t>г)</w:t>
      </w:r>
      <w:r w:rsidRPr="00CA0C49">
        <w:rPr>
          <w:rFonts w:ascii="Times New Roman" w:hAnsi="Times New Roman"/>
          <w:szCs w:val="24"/>
        </w:rPr>
        <w:tab/>
        <w:t xml:space="preserve">аускультативно определить дыхательные шумы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>положить одну руку на грудь, другую - на живот больного</w:t>
      </w:r>
      <w:r w:rsidRPr="00CA0C49">
        <w:rPr>
          <w:rFonts w:ascii="Times New Roman" w:hAnsi="Times New Roman"/>
          <w:szCs w:val="24"/>
        </w:rPr>
        <w:tab/>
        <w:t>и по разнице экскурсий определить наличие дыхания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113.</w:t>
      </w:r>
      <w:r w:rsidRPr="00CA0C49">
        <w:rPr>
          <w:rFonts w:ascii="Times New Roman" w:hAnsi="Times New Roman"/>
          <w:szCs w:val="24"/>
        </w:rPr>
        <w:tab/>
        <w:t xml:space="preserve">Основным признаком остановки сердца является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отсутствие пульса на сонной артерии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отсутствие самостоятельного дыхания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узкие зрачки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широкие зрачки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отсутствие сознания 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114.</w:t>
      </w:r>
      <w:r w:rsidRPr="00CA0C49">
        <w:rPr>
          <w:rFonts w:ascii="Times New Roman" w:hAnsi="Times New Roman"/>
          <w:szCs w:val="24"/>
        </w:rPr>
        <w:tab/>
        <w:t xml:space="preserve">Видами остановки сердца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полная атриовентрикулярная блокада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суправентрикулярная экстрасистолия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крупноволновая фибрилляция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мелковолновая фибрилляция </w:t>
      </w:r>
    </w:p>
    <w:p w:rsidR="00D5462C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асистолия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115.</w:t>
      </w:r>
      <w:r w:rsidRPr="00CA0C49">
        <w:rPr>
          <w:rFonts w:ascii="Times New Roman" w:hAnsi="Times New Roman"/>
          <w:szCs w:val="24"/>
        </w:rPr>
        <w:tab/>
        <w:t xml:space="preserve">После острой остановки сердца максимальное расширение зрачков регистрируется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 первые секунды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не позднее первых 25 с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через 30-60 с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через 80-120 с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>через 60-80 с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116.</w:t>
      </w:r>
      <w:r w:rsidRPr="00CA0C49">
        <w:rPr>
          <w:rFonts w:ascii="Times New Roman" w:hAnsi="Times New Roman"/>
          <w:szCs w:val="24"/>
        </w:rPr>
        <w:tab/>
        <w:t xml:space="preserve">Основными признаками клинической смерти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потеря сознания и судороги; нарушение дыхания типа Куссмауля, Чейн - Стокса; бледность кожных покровов, цианоз слизистых, узкие зрачки, отсутствие фотореакции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>потеря сознания; отсутствие пульсации на магистральных сосудах; нарушение дыхания вплоть до остановки; расширение зрачков</w:t>
      </w:r>
      <w:r w:rsidRPr="00CA0C49">
        <w:rPr>
          <w:rFonts w:ascii="Times New Roman" w:hAnsi="Times New Roman"/>
          <w:szCs w:val="24"/>
        </w:rPr>
        <w:tab/>
        <w:t xml:space="preserve">и отсутствие реакции на свет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потеря сознания; поверхностное дыхание; расширенные зрачки, отсутствие реакции на свет; бледность кожных покровов, цианоз слизистых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отсутствие сознания; отсутствие пульса на периферических артериях; отсутствие реакции зрачков на свет; выраженное брадипноэ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117.</w:t>
      </w:r>
      <w:r w:rsidRPr="00CA0C49">
        <w:rPr>
          <w:rFonts w:ascii="Times New Roman" w:hAnsi="Times New Roman"/>
          <w:szCs w:val="24"/>
        </w:rPr>
        <w:tab/>
        <w:t xml:space="preserve">Объективными признаками биологической смерти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отсутствие сознания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отсутствие глазных и прочих рефлексов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понижение температуры тела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прямая линия на ЭКГ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трупное окоченение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118.</w:t>
      </w:r>
      <w:r w:rsidRPr="00CA0C49">
        <w:rPr>
          <w:rFonts w:ascii="Times New Roman" w:hAnsi="Times New Roman"/>
          <w:szCs w:val="24"/>
        </w:rPr>
        <w:tab/>
        <w:t xml:space="preserve">Оптимальные время для начала оживления после полной остановки дыхания и кровообращения у потенциально здоровых людей составляет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10 минут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3-5 минут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5-7 минут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7-10 минут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10-15 минут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119.</w:t>
      </w:r>
      <w:r w:rsidRPr="00CA0C49">
        <w:rPr>
          <w:rFonts w:ascii="Times New Roman" w:hAnsi="Times New Roman"/>
          <w:szCs w:val="24"/>
        </w:rPr>
        <w:tab/>
        <w:t xml:space="preserve">Оживление с полным восстановлением функций центральной нервной системы возможно при длительности клинической смерти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3-4 минуты при гипотермии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3-4 минуты при нормотермии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5-6 минут при нормотермии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20-30 минут при понижении температуры тела до 31-33°С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7-10 минут при нормотермии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120.</w:t>
      </w:r>
      <w:r w:rsidRPr="00CA0C49">
        <w:rPr>
          <w:rFonts w:ascii="Times New Roman" w:hAnsi="Times New Roman"/>
          <w:szCs w:val="24"/>
        </w:rPr>
        <w:tab/>
        <w:t xml:space="preserve">Прогноз реанимации является наиболее благоприятным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при первичной остановке кровообращения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при первичной остановке дыхания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при первичном поражении центральной нервной системы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при остановке сердца у больного приобретенным пороком сердца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при остановке сердца у больного хроническим гломерулонефритом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121.</w:t>
      </w:r>
      <w:r w:rsidRPr="00CA0C49">
        <w:rPr>
          <w:rFonts w:ascii="Times New Roman" w:hAnsi="Times New Roman"/>
          <w:szCs w:val="24"/>
        </w:rPr>
        <w:tab/>
        <w:t xml:space="preserve">Укажите последовательность проведения трех этапов реанимации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закрытый массаж сердца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коррекция нарушений метаболизма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искусственная вентиляция легких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экстренное восстановление проходимости дыхательных путей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введение кардиотонических средств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122.</w:t>
      </w:r>
      <w:r w:rsidRPr="00CA0C49">
        <w:rPr>
          <w:rFonts w:ascii="Times New Roman" w:hAnsi="Times New Roman"/>
          <w:szCs w:val="24"/>
        </w:rPr>
        <w:tab/>
        <w:t xml:space="preserve">Тяжесть развития необратимых состояний после сердечно-легочной реанимации определяется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гипоксией миокарда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гибелью клеток коры головного мозга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некрозом клеток паренхиматозных органов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увеличением активности лизосомальных ферментов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нарушением легочной вентиляции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  <w:lang w:bidi="ar-BH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  <w:lang w:bidi="ar-BH"/>
        </w:rPr>
      </w:pPr>
      <w:r w:rsidRPr="00CA0C49">
        <w:rPr>
          <w:rFonts w:ascii="Times New Roman" w:hAnsi="Times New Roman"/>
          <w:szCs w:val="24"/>
          <w:lang w:bidi="ar-BH"/>
        </w:rPr>
        <w:t>123.</w:t>
      </w:r>
      <w:r w:rsidRPr="00CA0C49">
        <w:rPr>
          <w:rFonts w:ascii="Times New Roman" w:hAnsi="Times New Roman"/>
          <w:szCs w:val="24"/>
          <w:lang w:bidi="ar-BH"/>
        </w:rPr>
        <w:tab/>
        <w:t xml:space="preserve">Причинами развития сердечной декомпенсации в постреанимационном периоде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  <w:lang w:bidi="ar-BH"/>
        </w:rPr>
      </w:pPr>
      <w:r w:rsidRPr="00CA0C49">
        <w:rPr>
          <w:rFonts w:ascii="Times New Roman" w:hAnsi="Times New Roman"/>
          <w:szCs w:val="24"/>
          <w:lang w:bidi="ar-BH"/>
        </w:rPr>
        <w:tab/>
        <w:t>а)</w:t>
      </w:r>
      <w:r w:rsidRPr="00CA0C49">
        <w:rPr>
          <w:rFonts w:ascii="Times New Roman" w:hAnsi="Times New Roman"/>
          <w:szCs w:val="24"/>
          <w:lang w:bidi="ar-BH"/>
        </w:rPr>
        <w:tab/>
        <w:t xml:space="preserve">снижение тонуса сосудов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  <w:lang w:bidi="ar-BH"/>
        </w:rPr>
      </w:pPr>
      <w:r w:rsidRPr="00CA0C49">
        <w:rPr>
          <w:rFonts w:ascii="Times New Roman" w:hAnsi="Times New Roman"/>
          <w:szCs w:val="24"/>
          <w:lang w:bidi="ar-BH"/>
        </w:rPr>
        <w:tab/>
        <w:t>б)</w:t>
      </w:r>
      <w:r w:rsidRPr="00CA0C49">
        <w:rPr>
          <w:rFonts w:ascii="Times New Roman" w:hAnsi="Times New Roman"/>
          <w:szCs w:val="24"/>
          <w:lang w:bidi="ar-BH"/>
        </w:rPr>
        <w:tab/>
        <w:t xml:space="preserve">централизация кровообращения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  <w:lang w:bidi="ar-BH"/>
        </w:rPr>
      </w:pPr>
      <w:r w:rsidRPr="00CA0C49">
        <w:rPr>
          <w:rFonts w:ascii="Times New Roman" w:hAnsi="Times New Roman"/>
          <w:szCs w:val="24"/>
          <w:lang w:bidi="ar-BH"/>
        </w:rPr>
        <w:tab/>
        <w:t>в)</w:t>
      </w:r>
      <w:r w:rsidRPr="00CA0C49">
        <w:rPr>
          <w:rFonts w:ascii="Times New Roman" w:hAnsi="Times New Roman"/>
          <w:szCs w:val="24"/>
          <w:lang w:bidi="ar-BH"/>
        </w:rPr>
        <w:tab/>
        <w:t xml:space="preserve">снижение сократительной способности миокарда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  <w:lang w:bidi="ar-BH"/>
        </w:rPr>
      </w:pPr>
      <w:r w:rsidRPr="00CA0C49">
        <w:rPr>
          <w:rFonts w:ascii="Times New Roman" w:hAnsi="Times New Roman"/>
          <w:szCs w:val="24"/>
          <w:lang w:bidi="ar-BH"/>
        </w:rPr>
        <w:tab/>
        <w:t>г)</w:t>
      </w:r>
      <w:r w:rsidRPr="00CA0C49">
        <w:rPr>
          <w:rFonts w:ascii="Times New Roman" w:hAnsi="Times New Roman"/>
          <w:szCs w:val="24"/>
          <w:lang w:bidi="ar-BH"/>
        </w:rPr>
        <w:tab/>
        <w:t xml:space="preserve">гипоксия миокарда в результате уменьшения коронарного кровотока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  <w:lang w:bidi="ar-BH"/>
        </w:rPr>
      </w:pPr>
      <w:r w:rsidRPr="00CA0C49">
        <w:rPr>
          <w:rFonts w:ascii="Times New Roman" w:hAnsi="Times New Roman"/>
          <w:szCs w:val="24"/>
          <w:lang w:bidi="ar-BH"/>
        </w:rPr>
        <w:tab/>
        <w:t>д)</w:t>
      </w:r>
      <w:r w:rsidRPr="00CA0C49">
        <w:rPr>
          <w:rFonts w:ascii="Times New Roman" w:hAnsi="Times New Roman"/>
          <w:szCs w:val="24"/>
          <w:lang w:bidi="ar-BH"/>
        </w:rPr>
        <w:tab/>
        <w:t xml:space="preserve">нарушение преднагрузки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124.</w:t>
      </w:r>
      <w:r w:rsidRPr="00CA0C49">
        <w:rPr>
          <w:rFonts w:ascii="Times New Roman" w:hAnsi="Times New Roman"/>
          <w:szCs w:val="24"/>
        </w:rPr>
        <w:tab/>
        <w:t xml:space="preserve">Состояние функции почек в постреанимационном периоде не характеризует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электролиты крови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почасовой диурез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ЦВД (венозный подпор), тонус глазных яблок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содержание кортикостероидов в крови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минутный диурез 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125.</w:t>
      </w:r>
      <w:r w:rsidRPr="00CA0C49">
        <w:rPr>
          <w:rFonts w:ascii="Times New Roman" w:hAnsi="Times New Roman"/>
          <w:szCs w:val="24"/>
        </w:rPr>
        <w:tab/>
        <w:t xml:space="preserve">В раннем постреанимационном периоде наиболее часто встречается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метаболический алкалоз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метаболический ацидоз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респираторный алкалоз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респираторный ацидоз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смешанный метаболический и респираторный ацидоз 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126.</w:t>
      </w:r>
      <w:r w:rsidRPr="00CA0C49">
        <w:rPr>
          <w:rFonts w:ascii="Times New Roman" w:hAnsi="Times New Roman"/>
          <w:szCs w:val="24"/>
        </w:rPr>
        <w:tab/>
        <w:t xml:space="preserve">Для купирования судорог могут использоваться все перечисленные препараты, исключая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барбитураты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седуксен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мышечные релаксанты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дроперидол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дикаин 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127.</w:t>
      </w:r>
      <w:r w:rsidRPr="00CA0C49">
        <w:rPr>
          <w:rFonts w:ascii="Times New Roman" w:hAnsi="Times New Roman"/>
          <w:szCs w:val="24"/>
        </w:rPr>
        <w:tab/>
        <w:t xml:space="preserve">Отношение вдоха к выдоху в норме составляет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1:0.7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2:1.5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1:1.3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1.5:2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1:2.3 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128.</w:t>
      </w:r>
      <w:r w:rsidRPr="00CA0C49">
        <w:rPr>
          <w:rFonts w:ascii="Times New Roman" w:hAnsi="Times New Roman"/>
          <w:szCs w:val="24"/>
        </w:rPr>
        <w:tab/>
        <w:t xml:space="preserve">Снабжение тканей кислородом зависит от всех перечисленных факторов, за исключением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насыщения гемоглобина кислородом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кислородной емкости крови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напряжения кислорода в плазме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ab/>
        <w:t>г)</w:t>
      </w:r>
      <w:r w:rsidRPr="00CA0C49">
        <w:rPr>
          <w:rFonts w:ascii="Times New Roman" w:hAnsi="Times New Roman"/>
          <w:szCs w:val="24"/>
        </w:rPr>
        <w:tab/>
        <w:t xml:space="preserve">содержания кислорода в крови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скорости кровотока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129.</w:t>
      </w:r>
      <w:r w:rsidRPr="00CA0C49">
        <w:rPr>
          <w:rFonts w:ascii="Times New Roman" w:hAnsi="Times New Roman"/>
          <w:szCs w:val="24"/>
        </w:rPr>
        <w:tab/>
        <w:t xml:space="preserve">Клиническими проявлениями ранней острой недостаточности дыхания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одышка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гипотензия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цианоз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анемия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гипертензия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130.</w:t>
      </w:r>
      <w:r w:rsidRPr="00CA0C49">
        <w:rPr>
          <w:rFonts w:ascii="Times New Roman" w:hAnsi="Times New Roman"/>
          <w:szCs w:val="24"/>
        </w:rPr>
        <w:tab/>
        <w:t xml:space="preserve">Увеличение доставки кислорода к тканям может быть достигнуто всеми перечисленными мероприятиями, за исключением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оксигенотерапии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переливания крови при анемии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переливания солевых растворов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нормализации показателей гемодинамики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нормализации функции альвеолярно-капиллярной мембраны 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131.</w:t>
      </w:r>
      <w:r w:rsidRPr="00CA0C49">
        <w:rPr>
          <w:rFonts w:ascii="Times New Roman" w:hAnsi="Times New Roman"/>
          <w:szCs w:val="24"/>
        </w:rPr>
        <w:tab/>
        <w:t xml:space="preserve">Различают все перечисленные виды гипоксии, за исключением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циркуляторной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гипоксической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гистотоксической или тканевой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гемической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гипооксианемической 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132.</w:t>
      </w:r>
      <w:r w:rsidRPr="00CA0C49">
        <w:rPr>
          <w:rFonts w:ascii="Times New Roman" w:hAnsi="Times New Roman"/>
          <w:szCs w:val="24"/>
        </w:rPr>
        <w:tab/>
        <w:t xml:space="preserve">Гипоксия приводит, в первую очередь, к нарушению со стороны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сердца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легких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печени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почек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мозга 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133.</w:t>
      </w:r>
      <w:r w:rsidRPr="00CA0C49">
        <w:rPr>
          <w:rFonts w:ascii="Times New Roman" w:hAnsi="Times New Roman"/>
          <w:szCs w:val="24"/>
        </w:rPr>
        <w:tab/>
        <w:t xml:space="preserve">Насыщение кислородом артериальной крови резко изменяется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при циркуляторном типе гипоксии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при анемическом типе гипоксии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при гипоксическом типе гипоксии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при тканевом типе гипоксии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при нейрогенном типе гипоксии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134.</w:t>
      </w:r>
      <w:r w:rsidRPr="00CA0C49">
        <w:rPr>
          <w:rFonts w:ascii="Times New Roman" w:hAnsi="Times New Roman"/>
          <w:szCs w:val="24"/>
        </w:rPr>
        <w:tab/>
        <w:t xml:space="preserve">Гипоксическая гипоксия развивается при всех перечисленных ситуациях,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 xml:space="preserve">за исключением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нарушения проходимости дыхательных путей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снижения сократительной способности сердца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уменьшения уровня альвеолярной вентиляции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уменьшения дыхательной поверхности легких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уменьшения содержания кислорода во вдыхаемой  газонаркотической смеси 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135.</w:t>
      </w:r>
      <w:r w:rsidRPr="00CA0C49">
        <w:rPr>
          <w:rFonts w:ascii="Times New Roman" w:hAnsi="Times New Roman"/>
          <w:szCs w:val="24"/>
        </w:rPr>
        <w:tab/>
        <w:t xml:space="preserve">Факторами, приводящими к развитию гемической гипоксии,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гемолиз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уменьшение ОЦК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вливание консервированной крови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блокада гемоглобина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анемия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136.</w:t>
      </w:r>
      <w:r w:rsidRPr="00CA0C49">
        <w:rPr>
          <w:rFonts w:ascii="Times New Roman" w:hAnsi="Times New Roman"/>
          <w:szCs w:val="24"/>
        </w:rPr>
        <w:tab/>
        <w:t xml:space="preserve">Положение по Тренделенбургу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ухудшает вентиляцию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ухудшает венозный возврат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увеличивает сердечный выброс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снижает артериальное давление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улучшает микроциркуляцию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137.</w:t>
      </w:r>
      <w:r w:rsidRPr="00CA0C49">
        <w:rPr>
          <w:rFonts w:ascii="Times New Roman" w:hAnsi="Times New Roman"/>
          <w:szCs w:val="24"/>
        </w:rPr>
        <w:tab/>
        <w:t xml:space="preserve">Разжижению и отхождению мокроты способствует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дегидратация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ингаляция 100% кислорода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увлажнение вдыхаемой смеси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гидратация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стимуляция кашля  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138.</w:t>
      </w:r>
      <w:r w:rsidRPr="00CA0C49">
        <w:rPr>
          <w:rFonts w:ascii="Times New Roman" w:hAnsi="Times New Roman"/>
          <w:szCs w:val="24"/>
        </w:rPr>
        <w:tab/>
        <w:t xml:space="preserve">Кордиамин обладает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стимулирующим влиянием на дыхательный центр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прямым кардиотропным действием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сосудорасширяющим эффектом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противосудорожным действием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свойством угнетать дыхательный центр 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139.</w:t>
      </w:r>
      <w:r w:rsidRPr="00CA0C49">
        <w:rPr>
          <w:rFonts w:ascii="Times New Roman" w:hAnsi="Times New Roman"/>
          <w:szCs w:val="24"/>
        </w:rPr>
        <w:tab/>
        <w:t xml:space="preserve">Сульфокамфокаин противопоказан при повышенной чувствительности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к аналгину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к сульфаниламидам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к новокаину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к аспирину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к морфину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140.</w:t>
      </w:r>
      <w:r w:rsidRPr="00CA0C49">
        <w:rPr>
          <w:rFonts w:ascii="Times New Roman" w:hAnsi="Times New Roman"/>
          <w:szCs w:val="24"/>
        </w:rPr>
        <w:tab/>
        <w:t xml:space="preserve">При снижении в крови углекислого газа происходит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расширение сосудов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сужение сосудов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увеличение проницаемости сосудистой стенки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диаметр сосуда остается без изменения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полный парез сосудов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141.</w:t>
      </w:r>
      <w:r w:rsidRPr="00CA0C49">
        <w:rPr>
          <w:rFonts w:ascii="Times New Roman" w:hAnsi="Times New Roman"/>
          <w:szCs w:val="24"/>
        </w:rPr>
        <w:tab/>
        <w:t xml:space="preserve">Предрасполагающими факторами к развитию гиперкапнии </w:t>
      </w:r>
      <w:r w:rsidRPr="00CA0C49">
        <w:rPr>
          <w:rFonts w:ascii="Times New Roman" w:hAnsi="Times New Roman"/>
          <w:szCs w:val="24"/>
        </w:rPr>
        <w:tab/>
        <w:t xml:space="preserve">являются все перечисленные, за исключением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закрытого дыхательного контура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сопутствующих заболеваний органов дыхания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сопутствующих заболеваний сосудов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ожирения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операционного положения 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142.</w:t>
      </w:r>
      <w:r w:rsidRPr="00CA0C49">
        <w:rPr>
          <w:rFonts w:ascii="Times New Roman" w:hAnsi="Times New Roman"/>
          <w:szCs w:val="24"/>
        </w:rPr>
        <w:tab/>
        <w:t xml:space="preserve">Функция внешнего дыхания определяется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газотоком - вентиляцией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клеточным обменом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функцией альвеолярно-капиллярной мембраны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кровотоком по легочной артерии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транспортной функцией крови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143.</w:t>
      </w:r>
      <w:r w:rsidRPr="00CA0C49">
        <w:rPr>
          <w:rFonts w:ascii="Times New Roman" w:hAnsi="Times New Roman"/>
          <w:szCs w:val="24"/>
        </w:rPr>
        <w:tab/>
        <w:t xml:space="preserve">Адекватное кровообращение в организме поддерживается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сократительной способностью миокарда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сосудистым тонусом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ОЦК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частотой сокращения сердца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всеми перечисленными факторами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144.</w:t>
      </w:r>
      <w:r w:rsidRPr="00CA0C49">
        <w:rPr>
          <w:rFonts w:ascii="Times New Roman" w:hAnsi="Times New Roman"/>
          <w:szCs w:val="24"/>
        </w:rPr>
        <w:tab/>
        <w:t xml:space="preserve">Нагнетательная функция сердца поддерживается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нормальным уровнем энергетического обмена в миокарде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достаточным венозным возвратом к сердцу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сохранением компенсаторных возможностей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нормальным ритмом сердца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всеми перечисленными факторами 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145.</w:t>
      </w:r>
      <w:r w:rsidRPr="00CA0C49">
        <w:rPr>
          <w:rFonts w:ascii="Times New Roman" w:hAnsi="Times New Roman"/>
          <w:szCs w:val="24"/>
        </w:rPr>
        <w:tab/>
        <w:t xml:space="preserve">В основе острой сердечной недостаточности не лежит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нормоволемия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>уменьшение энергетических резервов миокарда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нарушение электролитного обмена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гиперволемия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нарушение сократительной способности миокарда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146.</w:t>
      </w:r>
      <w:r w:rsidRPr="00CA0C49">
        <w:rPr>
          <w:rFonts w:ascii="Times New Roman" w:hAnsi="Times New Roman"/>
          <w:szCs w:val="24"/>
        </w:rPr>
        <w:tab/>
        <w:t xml:space="preserve">Окулокардиальный рефлекс проявляется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брадикардией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тахикардией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гипотензией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гипертензией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асистолией 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147.</w:t>
      </w:r>
      <w:r w:rsidRPr="00CA0C49">
        <w:rPr>
          <w:rFonts w:ascii="Times New Roman" w:hAnsi="Times New Roman"/>
          <w:szCs w:val="24"/>
        </w:rPr>
        <w:tab/>
        <w:t xml:space="preserve">Мезатон в отличие от адреналина и норадреналина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более резко повышает артериальное давление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действует более продолжительно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 большей степени увеличивает сердечный выброс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более избирательно активирует </w:t>
      </w:r>
      <w:r w:rsidRPr="00CA0C49">
        <w:rPr>
          <w:rFonts w:ascii="Times New Roman" w:hAnsi="Times New Roman"/>
          <w:szCs w:val="24"/>
        </w:rPr>
        <w:t></w:t>
      </w:r>
      <w:r w:rsidRPr="00CA0C49">
        <w:rPr>
          <w:rFonts w:ascii="Times New Roman" w:hAnsi="Times New Roman"/>
          <w:szCs w:val="24"/>
        </w:rPr>
        <w:t xml:space="preserve">адренорецепторы сердца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не воздействует на адренорецепторы сердца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148.</w:t>
      </w:r>
      <w:r w:rsidRPr="00CA0C49">
        <w:rPr>
          <w:rFonts w:ascii="Times New Roman" w:hAnsi="Times New Roman"/>
          <w:szCs w:val="24"/>
        </w:rPr>
        <w:tab/>
        <w:t xml:space="preserve">Условием, которое должно быть выполнено перед инфузией допамина (добутрекса), является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промывание желудка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интубация трахеи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восполнение ОЦК в случае гиповолемии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все перечисленное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ничего из перечисленного 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149.</w:t>
      </w:r>
      <w:r w:rsidRPr="00CA0C49">
        <w:rPr>
          <w:rFonts w:ascii="Times New Roman" w:hAnsi="Times New Roman"/>
          <w:szCs w:val="24"/>
        </w:rPr>
        <w:tab/>
        <w:t xml:space="preserve">Преимуществами добутрекса перед допамином при острой сердечной недостаточности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отсутствие влияния на </w:t>
      </w:r>
      <w:r w:rsidRPr="00CA0C49">
        <w:rPr>
          <w:rFonts w:ascii="Times New Roman" w:hAnsi="Times New Roman"/>
          <w:szCs w:val="24"/>
        </w:rPr>
        <w:t></w:t>
      </w:r>
      <w:r w:rsidRPr="00CA0C49">
        <w:rPr>
          <w:rFonts w:ascii="Times New Roman" w:hAnsi="Times New Roman"/>
          <w:szCs w:val="24"/>
        </w:rPr>
        <w:t xml:space="preserve">рецепторы сосудов, в связи с чем не повышается ОПС и давление в легочной артерии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влияние на опиоидные рецепторы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влияние на </w:t>
      </w:r>
      <w:r w:rsidRPr="00CA0C49">
        <w:rPr>
          <w:rFonts w:ascii="Times New Roman" w:hAnsi="Times New Roman"/>
          <w:szCs w:val="24"/>
        </w:rPr>
        <w:t></w:t>
      </w:r>
      <w:r w:rsidRPr="00CA0C49">
        <w:rPr>
          <w:rFonts w:ascii="Times New Roman" w:hAnsi="Times New Roman"/>
          <w:szCs w:val="24"/>
        </w:rPr>
        <w:t xml:space="preserve"> и </w:t>
      </w:r>
      <w:r w:rsidRPr="00CA0C49">
        <w:rPr>
          <w:rFonts w:ascii="Times New Roman" w:hAnsi="Times New Roman"/>
          <w:szCs w:val="24"/>
        </w:rPr>
        <w:t></w:t>
      </w:r>
      <w:r w:rsidRPr="00CA0C49">
        <w:rPr>
          <w:rFonts w:ascii="Times New Roman" w:hAnsi="Times New Roman"/>
          <w:szCs w:val="24"/>
        </w:rPr>
        <w:t>рецепторы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верно а) и б) </w:t>
      </w:r>
    </w:p>
    <w:p w:rsidR="00D5462C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ничего из перечисленного 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150.</w:t>
      </w:r>
      <w:r w:rsidRPr="00CA0C49">
        <w:rPr>
          <w:rFonts w:ascii="Times New Roman" w:hAnsi="Times New Roman"/>
          <w:szCs w:val="24"/>
        </w:rPr>
        <w:tab/>
        <w:t xml:space="preserve">Обзидан относится к фармакологической группе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</w:r>
      <w:r w:rsidRPr="00CA0C49">
        <w:rPr>
          <w:rFonts w:ascii="Times New Roman" w:hAnsi="Times New Roman"/>
          <w:szCs w:val="24"/>
        </w:rPr>
        <w:t></w:t>
      </w:r>
      <w:r w:rsidRPr="00CA0C49">
        <w:rPr>
          <w:rFonts w:ascii="Times New Roman" w:hAnsi="Times New Roman"/>
          <w:szCs w:val="24"/>
        </w:rPr>
        <w:t xml:space="preserve">адреноблокаторов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</w:r>
      <w:r w:rsidRPr="00CA0C49">
        <w:rPr>
          <w:rFonts w:ascii="Times New Roman" w:hAnsi="Times New Roman"/>
          <w:szCs w:val="24"/>
        </w:rPr>
        <w:t></w:t>
      </w:r>
      <w:r w:rsidRPr="00CA0C49">
        <w:rPr>
          <w:rFonts w:ascii="Times New Roman" w:hAnsi="Times New Roman"/>
          <w:szCs w:val="24"/>
        </w:rPr>
        <w:t xml:space="preserve">адреноблокаторов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ганглиоблокаторов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антагонистов кальция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миотропных спазмолитиков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151.</w:t>
      </w:r>
      <w:r w:rsidRPr="00CA0C49">
        <w:rPr>
          <w:rFonts w:ascii="Times New Roman" w:hAnsi="Times New Roman"/>
          <w:szCs w:val="24"/>
        </w:rPr>
        <w:tab/>
        <w:t xml:space="preserve">К холиномиметикам относятся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прозерин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ФОС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галантамин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атропин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серотонин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152.</w:t>
      </w:r>
      <w:r w:rsidRPr="00CA0C49">
        <w:rPr>
          <w:rFonts w:ascii="Times New Roman" w:hAnsi="Times New Roman"/>
          <w:szCs w:val="24"/>
        </w:rPr>
        <w:tab/>
        <w:t xml:space="preserve">К холинолитикам относятся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атропин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прозерин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но-шпа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миорелаксин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пентамин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153.</w:t>
      </w:r>
      <w:r w:rsidRPr="00CA0C49">
        <w:rPr>
          <w:rFonts w:ascii="Times New Roman" w:hAnsi="Times New Roman"/>
          <w:szCs w:val="24"/>
        </w:rPr>
        <w:tab/>
        <w:t xml:space="preserve">Пентамин относится к фармакологической группе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постганглионарных адреноблокаторов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вазодилататоров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антагонистов кальция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ганглиоблокаторов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перечисленное неверно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154.</w:t>
      </w:r>
      <w:r w:rsidRPr="00CA0C49">
        <w:rPr>
          <w:rFonts w:ascii="Times New Roman" w:hAnsi="Times New Roman"/>
          <w:szCs w:val="24"/>
        </w:rPr>
        <w:tab/>
        <w:t xml:space="preserve">Викасол начинает проявлять свое фармакологическое действие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через 30 минут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через 1 час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через 3-4 часа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через 6-12 часов </w:t>
      </w:r>
    </w:p>
    <w:p w:rsidR="00674613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через 12-18 часов </w:t>
      </w:r>
    </w:p>
    <w:p w:rsidR="00674613" w:rsidRDefault="00674613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155.</w:t>
      </w:r>
      <w:r w:rsidRPr="00CA0C49">
        <w:rPr>
          <w:rFonts w:ascii="Times New Roman" w:hAnsi="Times New Roman"/>
          <w:szCs w:val="24"/>
        </w:rPr>
        <w:tab/>
        <w:t xml:space="preserve">Катетеризация центральной вены показана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при шоке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при обморочном состоянии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при технической невозможности катетеризации периферических вен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при всем перечисленном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ни при чем из перечисленных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156.</w:t>
      </w:r>
      <w:r w:rsidRPr="00CA0C49">
        <w:rPr>
          <w:rFonts w:ascii="Times New Roman" w:hAnsi="Times New Roman"/>
          <w:szCs w:val="24"/>
        </w:rPr>
        <w:tab/>
        <w:t xml:space="preserve">При травматическом шоке применяются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 xml:space="preserve">все перечисленные основные группы обезболивающих препаратов, кроме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наркотических аналгетиков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барбитуратов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ненаркотических аналгетиков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транквилизаторов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местных анестетиков 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157.</w:t>
      </w:r>
      <w:r w:rsidRPr="00CA0C49">
        <w:rPr>
          <w:rFonts w:ascii="Times New Roman" w:hAnsi="Times New Roman"/>
          <w:szCs w:val="24"/>
        </w:rPr>
        <w:tab/>
        <w:t xml:space="preserve">Объем циркулирующей крови взрослого человека составляет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5-6% массы тела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7-8% массы тела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9-10% массы тела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15-20% массы тела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25-30% массы тела 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158.</w:t>
      </w:r>
      <w:r w:rsidRPr="00CA0C49">
        <w:rPr>
          <w:rFonts w:ascii="Times New Roman" w:hAnsi="Times New Roman"/>
          <w:szCs w:val="24"/>
        </w:rPr>
        <w:tab/>
        <w:t xml:space="preserve">Тяжесть состояния при кровопотере не зависит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от скорости уменьшения ОЦК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от емкости кровеносного русла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от абсолютной величины дефицита ОЦК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от исходного состояния организма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от концентрации фибриногена крови 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159.</w:t>
      </w:r>
      <w:r w:rsidRPr="00CA0C49">
        <w:rPr>
          <w:rFonts w:ascii="Times New Roman" w:hAnsi="Times New Roman"/>
          <w:szCs w:val="24"/>
        </w:rPr>
        <w:tab/>
        <w:t xml:space="preserve">Шоковый индекс Альговера - это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отношение ЧСС к систолическому АД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отношение ЧСС к диастолическому АД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отношение АД к ЧСС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соотношение МОК и ОПС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соотношение ОПС и МОК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160.</w:t>
      </w:r>
      <w:r w:rsidRPr="00CA0C49">
        <w:rPr>
          <w:rFonts w:ascii="Times New Roman" w:hAnsi="Times New Roman"/>
          <w:szCs w:val="24"/>
        </w:rPr>
        <w:tab/>
        <w:t xml:space="preserve">Шоковый индекс Альговера при нормоволемии равен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0.1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0.5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1.0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1.5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2.0 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161.</w:t>
      </w:r>
      <w:r w:rsidRPr="00CA0C49">
        <w:rPr>
          <w:rFonts w:ascii="Times New Roman" w:hAnsi="Times New Roman"/>
          <w:szCs w:val="24"/>
        </w:rPr>
        <w:tab/>
        <w:t xml:space="preserve">При острой кровопотере в течение нескольких минут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наступает гемоконцентрация с повышением гематокрита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гематокрит не изменяется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наступает гемодилюция со снижением гематокрита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происходит быстрое перемещение интерстициальной жидкости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</w:r>
      <w:r w:rsidRPr="00CA0C49">
        <w:rPr>
          <w:rFonts w:ascii="Times New Roman" w:hAnsi="Times New Roman"/>
          <w:szCs w:val="24"/>
        </w:rPr>
        <w:tab/>
        <w:t xml:space="preserve">в сосудистое русло </w:t>
      </w:r>
    </w:p>
    <w:p w:rsidR="00D5462C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верно все перечисленное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162.</w:t>
      </w:r>
      <w:r w:rsidRPr="00CA0C49">
        <w:rPr>
          <w:rFonts w:ascii="Times New Roman" w:hAnsi="Times New Roman"/>
          <w:szCs w:val="24"/>
        </w:rPr>
        <w:tab/>
        <w:t xml:space="preserve">Шоковый индекс при возникновении дефицита ОЦК 20-30%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 xml:space="preserve">от должного значения во время острой кровопотери составляет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ab/>
        <w:t>а)</w:t>
      </w:r>
      <w:r w:rsidRPr="00CA0C49">
        <w:rPr>
          <w:rFonts w:ascii="Times New Roman" w:hAnsi="Times New Roman"/>
          <w:szCs w:val="24"/>
        </w:rPr>
        <w:tab/>
        <w:t xml:space="preserve">0.5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0.75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1.0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1.5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2.0 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163.</w:t>
      </w:r>
      <w:r w:rsidRPr="00CA0C49">
        <w:rPr>
          <w:rFonts w:ascii="Times New Roman" w:hAnsi="Times New Roman"/>
          <w:szCs w:val="24"/>
        </w:rPr>
        <w:tab/>
        <w:t xml:space="preserve">Признаками внутреннего кровотечения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бледность кожных покровов и слизистых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снижение артериального давления и тахикардия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слабость и головокружение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цианоз, тахипноэ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появление крови в моче 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164.</w:t>
      </w:r>
      <w:r w:rsidRPr="00CA0C49">
        <w:rPr>
          <w:rFonts w:ascii="Times New Roman" w:hAnsi="Times New Roman"/>
          <w:szCs w:val="24"/>
        </w:rPr>
        <w:tab/>
        <w:t xml:space="preserve">Возникновение острой дыхательной недостаточности при гиповолемическом шоке обусловлено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недостаточным содержанием кислорода в альвеолах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уменьшением жизненной емкости легких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дефицитом перфузии легких кровью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блокадой верхних дыхательных путей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уменьшением содержания гемоглобина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165.</w:t>
      </w:r>
      <w:r w:rsidRPr="00CA0C49">
        <w:rPr>
          <w:rFonts w:ascii="Times New Roman" w:hAnsi="Times New Roman"/>
          <w:szCs w:val="24"/>
        </w:rPr>
        <w:tab/>
        <w:t xml:space="preserve">У больного во время острой кровопотери до 10% ОЦК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изменения динамики отсутствуют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пульс учащается на 20%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понижается систолическое АД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понижается диастолическое АД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повышается диастолическое АД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166.</w:t>
      </w:r>
      <w:r w:rsidRPr="00CA0C49">
        <w:rPr>
          <w:rFonts w:ascii="Times New Roman" w:hAnsi="Times New Roman"/>
          <w:szCs w:val="24"/>
        </w:rPr>
        <w:tab/>
        <w:t xml:space="preserve">Во время острой кровопотери при возникновении дефицита ОЦК 15-20% от нормального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изменения показателей АД отсутствуют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понижается систолическое АД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понижается диастолическое АД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повышается диастолическое АД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увеличивается пульсовое артериальное давление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167.</w:t>
      </w:r>
      <w:r w:rsidRPr="00CA0C49">
        <w:rPr>
          <w:rFonts w:ascii="Times New Roman" w:hAnsi="Times New Roman"/>
          <w:szCs w:val="24"/>
        </w:rPr>
        <w:tab/>
        <w:t>Снижение систолического АД во время острой кровопотери возникает</w:t>
      </w:r>
      <w:r w:rsidRPr="00CA0C49">
        <w:rPr>
          <w:rFonts w:ascii="Times New Roman" w:hAnsi="Times New Roman"/>
          <w:szCs w:val="24"/>
        </w:rPr>
        <w:tab/>
        <w:t xml:space="preserve">при увеличении дефицита ОЦК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до 10%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более 15%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более 20%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более 30% </w:t>
      </w:r>
    </w:p>
    <w:p w:rsidR="00D5462C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>систолическое артериальное давление не зависит от объема кровопотери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 xml:space="preserve">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168.</w:t>
      </w:r>
      <w:r w:rsidRPr="00CA0C49">
        <w:rPr>
          <w:rFonts w:ascii="Times New Roman" w:hAnsi="Times New Roman"/>
          <w:szCs w:val="24"/>
        </w:rPr>
        <w:tab/>
        <w:t xml:space="preserve">При кровопотере 2 л артериальное давление снижается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до 90-100 мм рт. ст.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до 80-90 мм рт. ст.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до 70-80 мм рт. ст.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менее 700 мм рт. ст.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не определяется 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169.</w:t>
      </w:r>
      <w:r w:rsidRPr="00CA0C49">
        <w:rPr>
          <w:rFonts w:ascii="Times New Roman" w:hAnsi="Times New Roman"/>
          <w:szCs w:val="24"/>
        </w:rPr>
        <w:tab/>
        <w:t xml:space="preserve">Тахикардия при острой кровопотере возникает при увеличении дефицита ОЦК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до 10%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более 15%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более 20%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более 30%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тахикардия при острой кровопотери отсутствует 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170.</w:t>
      </w:r>
      <w:r w:rsidRPr="00CA0C49">
        <w:rPr>
          <w:rFonts w:ascii="Times New Roman" w:hAnsi="Times New Roman"/>
          <w:szCs w:val="24"/>
        </w:rPr>
        <w:tab/>
        <w:t xml:space="preserve">К возникновению шока I степени приводит потеря ОЦК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1%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5%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10%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ab/>
        <w:t>г)</w:t>
      </w:r>
      <w:r w:rsidRPr="00CA0C49">
        <w:rPr>
          <w:rFonts w:ascii="Times New Roman" w:hAnsi="Times New Roman"/>
          <w:szCs w:val="24"/>
        </w:rPr>
        <w:tab/>
        <w:t xml:space="preserve">20%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30% 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171.</w:t>
      </w:r>
      <w:r w:rsidRPr="00CA0C49">
        <w:rPr>
          <w:rFonts w:ascii="Times New Roman" w:hAnsi="Times New Roman"/>
          <w:szCs w:val="24"/>
        </w:rPr>
        <w:tab/>
        <w:t xml:space="preserve">Для шока III степени характерно артериальное давление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ниже 60 мм рт. ст.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60-80 мм рт. ст.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90-100 мм рт. ст.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100-120 мм рт. ст.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120-140 мм рт. ст.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172.</w:t>
      </w:r>
      <w:r w:rsidRPr="00CA0C49">
        <w:rPr>
          <w:rFonts w:ascii="Times New Roman" w:hAnsi="Times New Roman"/>
          <w:szCs w:val="24"/>
        </w:rPr>
        <w:tab/>
        <w:t xml:space="preserve">Для шока II степени характерно артериальное давление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ниже 60 мм рт. ст.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60-80 мм рт. ст.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90-100 мм рт. ст.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100-120 мм рт. ст.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120-140 мм рт. ст. 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173.</w:t>
      </w:r>
      <w:r w:rsidRPr="00CA0C49">
        <w:rPr>
          <w:rFonts w:ascii="Times New Roman" w:hAnsi="Times New Roman"/>
          <w:szCs w:val="24"/>
        </w:rPr>
        <w:tab/>
        <w:t xml:space="preserve">Для шока I степени характерно артериальное давление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ниже 60 мм рт. ст.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60-80 мм рт. ст.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80-90 мм рт. ст.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100-120 мм рт. ст.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120-140 мм рт. ст.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174.</w:t>
      </w:r>
      <w:r w:rsidRPr="00CA0C49">
        <w:rPr>
          <w:rFonts w:ascii="Times New Roman" w:hAnsi="Times New Roman"/>
          <w:szCs w:val="24"/>
        </w:rPr>
        <w:tab/>
        <w:t xml:space="preserve">Уменьшение показателя почасового диуреза во время острой кровопотери возникает при увеличении дефицита ОЦК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до 10%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более 15%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более 20%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более 30%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>более 40%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175.</w:t>
      </w:r>
      <w:r w:rsidRPr="00CA0C49">
        <w:rPr>
          <w:rFonts w:ascii="Times New Roman" w:hAnsi="Times New Roman"/>
          <w:szCs w:val="24"/>
        </w:rPr>
        <w:tab/>
        <w:t xml:space="preserve">Анурия во время острой кровопотери возникает при увеличении дефицита ОЦК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до 10%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более 15%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более 20%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более 30%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>более 40%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176.</w:t>
      </w:r>
      <w:r w:rsidRPr="00CA0C49">
        <w:rPr>
          <w:rFonts w:ascii="Times New Roman" w:hAnsi="Times New Roman"/>
          <w:szCs w:val="24"/>
        </w:rPr>
        <w:tab/>
        <w:t xml:space="preserve">Интенсивная терапия на ранних этапах лечения гиповолемического шока направлена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на восстановление ОЦК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на улучшение сократительной способности миокарда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на улучшение реологических свойств крови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на дегидратацию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на все перечисленное 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177.</w:t>
      </w:r>
      <w:r w:rsidRPr="00CA0C49">
        <w:rPr>
          <w:rFonts w:ascii="Times New Roman" w:hAnsi="Times New Roman"/>
          <w:szCs w:val="24"/>
        </w:rPr>
        <w:tab/>
        <w:t xml:space="preserve">Темп инфузионной терапии определяется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исходным уровнем артериального давления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исходным уровнем ЦВД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фазой шока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скоростью и степенью кровопотери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всеми перечисленными факторами 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178.</w:t>
      </w:r>
      <w:r w:rsidRPr="00CA0C49">
        <w:rPr>
          <w:rFonts w:ascii="Times New Roman" w:hAnsi="Times New Roman"/>
          <w:szCs w:val="24"/>
        </w:rPr>
        <w:tab/>
        <w:t xml:space="preserve">Начальная скорость инфузии плазмозамещающих растворов при неопределяемом артериальном давлении на фоне острой кровопотери должна составлять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60 капель в минуту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струйно 100-200 мл в минуту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струйно 200-250 мл в минуту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струйно 250-500 мл в минуту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инфузионная терапия не показана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179.</w:t>
      </w:r>
      <w:r w:rsidRPr="00CA0C49">
        <w:rPr>
          <w:rFonts w:ascii="Times New Roman" w:hAnsi="Times New Roman"/>
          <w:szCs w:val="24"/>
        </w:rPr>
        <w:tab/>
        <w:t xml:space="preserve">Количество кристаллоидного плазмозаменителя, необходимое для возмещения кровопотери в случае отсутствия коллоидных растворов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 2 раза меньше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 2 раза больше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 3 раза больше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равно необходимому количеству коллоидного раствора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 4.5 раза больше 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180.</w:t>
      </w:r>
      <w:r w:rsidRPr="00CA0C49">
        <w:rPr>
          <w:rFonts w:ascii="Times New Roman" w:hAnsi="Times New Roman"/>
          <w:szCs w:val="24"/>
        </w:rPr>
        <w:tab/>
        <w:t xml:space="preserve">Объем экстренного восполнения острой кровопотери 10-12% (примерно 500 мл) ОЦК должен составлять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100% потерянной крови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150-200% потерянной крови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200-250% потерянной крови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не менее 300% потерянной крови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более 300% потерянной крови 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181.</w:t>
      </w:r>
      <w:r w:rsidRPr="00CA0C49">
        <w:rPr>
          <w:rFonts w:ascii="Times New Roman" w:hAnsi="Times New Roman"/>
          <w:szCs w:val="24"/>
        </w:rPr>
        <w:tab/>
        <w:t xml:space="preserve">Объем экстренного восполнения острой кровопотери 15-20% (примерно 1 л) ОЦК должен составлять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100% потерянной крови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150-200% потерянной крови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200-250% потерянной крови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не менее 300% потерянной крови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более 300% потерянной крови 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182.</w:t>
      </w:r>
      <w:r w:rsidRPr="00CA0C49">
        <w:rPr>
          <w:rFonts w:ascii="Times New Roman" w:hAnsi="Times New Roman"/>
          <w:szCs w:val="24"/>
        </w:rPr>
        <w:tab/>
        <w:t xml:space="preserve">Объем экстренного восполнения острой кровопотери 25-40% (примерно 2 л) ОЦК должен составлять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100% потерянной крови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150-200% потерянной крови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200-250% потерянной крови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не менее 300% потерянной крови </w:t>
      </w:r>
    </w:p>
    <w:p w:rsidR="00674613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более 300% потерянной крови </w:t>
      </w:r>
    </w:p>
    <w:p w:rsidR="00674613" w:rsidRDefault="00674613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183.</w:t>
      </w:r>
      <w:r w:rsidRPr="00CA0C49">
        <w:rPr>
          <w:rFonts w:ascii="Times New Roman" w:hAnsi="Times New Roman"/>
          <w:szCs w:val="24"/>
        </w:rPr>
        <w:tab/>
        <w:t xml:space="preserve">Объем экстренного восполнения острой кровопотери 50-60% (примерно 3 л) ОЦК должен составлять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100% потерянной крови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150-200% потерянной крови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200-250% потерянной крови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не менее 300% потерянной крови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более 300% потерянной крови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184.</w:t>
      </w:r>
      <w:r w:rsidRPr="00CA0C49">
        <w:rPr>
          <w:rFonts w:ascii="Times New Roman" w:hAnsi="Times New Roman"/>
          <w:szCs w:val="24"/>
        </w:rPr>
        <w:tab/>
        <w:t xml:space="preserve">Объемное соотношение переливаемых кристаллоидных и коллоидных растворов при острой кровопотере более 2 литров должен составлять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3:1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2:1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1:1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1:2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1:3 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185.</w:t>
      </w:r>
      <w:r w:rsidRPr="00CA0C49">
        <w:rPr>
          <w:rFonts w:ascii="Times New Roman" w:hAnsi="Times New Roman"/>
          <w:szCs w:val="24"/>
        </w:rPr>
        <w:tab/>
        <w:t xml:space="preserve">Препаратами выбора для восполнения дефицита ОЦК при продолжающейся кровопотере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физиологический раствор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5% глюкоза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полиглюкин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желатиноль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реополиглюкин 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186.</w:t>
      </w:r>
      <w:r w:rsidRPr="00CA0C49">
        <w:rPr>
          <w:rFonts w:ascii="Times New Roman" w:hAnsi="Times New Roman"/>
          <w:szCs w:val="24"/>
        </w:rPr>
        <w:tab/>
        <w:t xml:space="preserve">Площадь ожога головы и шеи составляет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5%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9%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12%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15% </w:t>
      </w:r>
    </w:p>
    <w:p w:rsidR="00674613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18% </w:t>
      </w:r>
    </w:p>
    <w:p w:rsidR="00674613" w:rsidRDefault="00674613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187.</w:t>
      </w:r>
      <w:r w:rsidRPr="00CA0C49">
        <w:rPr>
          <w:rFonts w:ascii="Times New Roman" w:hAnsi="Times New Roman"/>
          <w:szCs w:val="24"/>
        </w:rPr>
        <w:tab/>
        <w:t xml:space="preserve">Площадь поражения передней (задней) поверхности туловища составляет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9%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15%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18%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20% </w:t>
      </w:r>
    </w:p>
    <w:p w:rsidR="00D5462C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5%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188.</w:t>
      </w:r>
      <w:r w:rsidRPr="00CA0C49">
        <w:rPr>
          <w:rFonts w:ascii="Times New Roman" w:hAnsi="Times New Roman"/>
          <w:szCs w:val="24"/>
        </w:rPr>
        <w:tab/>
        <w:t xml:space="preserve">Площадь поражения верхней конечности составляет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5%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9%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10%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18%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22%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189.</w:t>
      </w:r>
      <w:r w:rsidRPr="00CA0C49">
        <w:rPr>
          <w:rFonts w:ascii="Times New Roman" w:hAnsi="Times New Roman"/>
          <w:szCs w:val="24"/>
        </w:rPr>
        <w:tab/>
        <w:t xml:space="preserve">Площадь ожога промежности составляет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1%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18%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5%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9%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22%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190.</w:t>
      </w:r>
      <w:r w:rsidRPr="00CA0C49">
        <w:rPr>
          <w:rFonts w:ascii="Times New Roman" w:hAnsi="Times New Roman"/>
          <w:szCs w:val="24"/>
        </w:rPr>
        <w:tab/>
        <w:t xml:space="preserve">Для ожога II степени характерно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гиперемия кожи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отслойка эпидермиса - образование пузырей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гибель всех слоев дермы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некроз кожи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поражение кожи до ростковой зоны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191.</w:t>
      </w:r>
      <w:r w:rsidRPr="00CA0C49">
        <w:rPr>
          <w:rFonts w:ascii="Times New Roman" w:hAnsi="Times New Roman"/>
          <w:szCs w:val="24"/>
        </w:rPr>
        <w:tab/>
        <w:t xml:space="preserve">Для ожога IIIа степени характерно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отслойка эпидермиса с образованием пузырей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омертвление поверхностных слоев кожи с сохранением волосяных луковиц, потовых и сальных желез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некроз всех слоев дермы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некроз кожи и расположенных под ней тканей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гиперемия, отек кожи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192.</w:t>
      </w:r>
      <w:r w:rsidRPr="00CA0C49">
        <w:rPr>
          <w:rFonts w:ascii="Times New Roman" w:hAnsi="Times New Roman"/>
          <w:szCs w:val="24"/>
        </w:rPr>
        <w:tab/>
        <w:t xml:space="preserve">Для ожога IIIб степени характерно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отслойка эпидермиса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омертвление поверхностных слоев кожи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некроз всех слоев дермы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некроз кожи и расположенных под ней тканей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гиперемия, отек кожи 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193.</w:t>
      </w:r>
      <w:r w:rsidRPr="00CA0C49">
        <w:rPr>
          <w:rFonts w:ascii="Times New Roman" w:hAnsi="Times New Roman"/>
          <w:szCs w:val="24"/>
        </w:rPr>
        <w:tab/>
        <w:t xml:space="preserve">Показаниями к госпитализации больных с ожогами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>глубокие ожоги любой площади или поверхностные ожоги</w:t>
      </w:r>
      <w:r w:rsidRPr="00CA0C49">
        <w:rPr>
          <w:rFonts w:ascii="Times New Roman" w:hAnsi="Times New Roman"/>
          <w:szCs w:val="24"/>
        </w:rPr>
        <w:tab/>
        <w:t xml:space="preserve">больше 10% поверхности кожи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б)</w:t>
      </w:r>
      <w:r w:rsidRPr="00CA0C49">
        <w:rPr>
          <w:rFonts w:ascii="Times New Roman" w:hAnsi="Times New Roman"/>
          <w:szCs w:val="24"/>
        </w:rPr>
        <w:tab/>
        <w:t xml:space="preserve">ожоги у лиц старше 60 лет до 10%, независимо от площади и глубины поражения, или ожоги у детей 5%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электроожоги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ожоги 10%, локализующиеся на лице, стопах, промежности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перечисленные 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194.</w:t>
      </w:r>
      <w:r w:rsidRPr="00CA0C49">
        <w:rPr>
          <w:rFonts w:ascii="Times New Roman" w:hAnsi="Times New Roman"/>
          <w:szCs w:val="24"/>
        </w:rPr>
        <w:tab/>
        <w:t xml:space="preserve">Улучшению периферического кровообращения способствует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введение низкомолекулярных декстранов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>поддержание умеренной гемодилюции кристаллоидами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применение симпатомиметиков (эфедрин, мезатон, норадреналин)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введение крупномолекулярных декстранов (полиглюкин)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перечисленное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195.</w:t>
      </w:r>
      <w:r w:rsidRPr="00CA0C49">
        <w:rPr>
          <w:rFonts w:ascii="Times New Roman" w:hAnsi="Times New Roman"/>
          <w:szCs w:val="24"/>
        </w:rPr>
        <w:tab/>
        <w:t xml:space="preserve">Изотонической является концентрация растворов глюкозы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0.85%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3%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4.2%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5%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10% 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196.</w:t>
      </w:r>
      <w:r w:rsidRPr="00CA0C49">
        <w:rPr>
          <w:rFonts w:ascii="Times New Roman" w:hAnsi="Times New Roman"/>
          <w:szCs w:val="24"/>
        </w:rPr>
        <w:tab/>
        <w:t xml:space="preserve">Ожоговый шок развивается уже при площади поверхностного поражения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5-10%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10-20%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20-30%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30%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не менее 60%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197.</w:t>
      </w:r>
      <w:r w:rsidRPr="00CA0C49">
        <w:rPr>
          <w:rFonts w:ascii="Times New Roman" w:hAnsi="Times New Roman"/>
          <w:szCs w:val="24"/>
        </w:rPr>
        <w:tab/>
        <w:t xml:space="preserve">Для ожогового шока характерно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гиперволемия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гиповолемия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нормоволемия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гипоальбуминемия </w:t>
      </w:r>
    </w:p>
    <w:p w:rsidR="00CF2E36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гиперальбуминемия </w:t>
      </w:r>
      <w:r w:rsidRPr="00CA0C49">
        <w:rPr>
          <w:rFonts w:ascii="Times New Roman" w:hAnsi="Times New Roman"/>
          <w:szCs w:val="24"/>
        </w:rPr>
        <w:cr/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198.</w:t>
      </w:r>
      <w:r w:rsidRPr="00CA0C49">
        <w:rPr>
          <w:rFonts w:ascii="Times New Roman" w:hAnsi="Times New Roman"/>
          <w:szCs w:val="24"/>
        </w:rPr>
        <w:tab/>
        <w:t xml:space="preserve">Ожог верхних дыхательных путей соответствует ожогу поверхности тела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5%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10%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15%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20%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35%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199.</w:t>
      </w:r>
      <w:r w:rsidRPr="00CA0C49">
        <w:rPr>
          <w:rFonts w:ascii="Times New Roman" w:hAnsi="Times New Roman"/>
          <w:szCs w:val="24"/>
        </w:rPr>
        <w:tab/>
        <w:t xml:space="preserve">С целью профилактики острой недостаточности почек не назначают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глюкозо-новокаиновую смесь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манитол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эуфиллин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лазикс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канамицин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200.</w:t>
      </w:r>
      <w:r w:rsidRPr="00CA0C49">
        <w:rPr>
          <w:rFonts w:ascii="Times New Roman" w:hAnsi="Times New Roman"/>
          <w:szCs w:val="24"/>
        </w:rPr>
        <w:tab/>
        <w:t xml:space="preserve">Ведущим фактором патогенеза первой фазы инфекционно-токсического шока является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снижение сердечного индекса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снижение сосудистого тонуса (ОПСС)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снижение ОЦК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все перечисленное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повышение ОЦК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201.</w:t>
      </w:r>
      <w:r w:rsidRPr="00CA0C49">
        <w:rPr>
          <w:rFonts w:ascii="Times New Roman" w:hAnsi="Times New Roman"/>
          <w:szCs w:val="24"/>
        </w:rPr>
        <w:tab/>
        <w:t xml:space="preserve">Оптимальная терапия первой фазы инфекционно-токсического шока включает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глюкокортикоиды, симпатомиметики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инфузионную терапию, глюкокортикоиды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антибактериальную терапию, глюкокортикоиды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глюкокортикоиды, инфузионную терапию, симпатомиметики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антибиотики, гормоны, инфузионную терапию 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202.</w:t>
      </w:r>
      <w:r w:rsidRPr="00CA0C49">
        <w:rPr>
          <w:rFonts w:ascii="Times New Roman" w:hAnsi="Times New Roman"/>
          <w:szCs w:val="24"/>
        </w:rPr>
        <w:tab/>
        <w:t xml:space="preserve">Оптимальная терапия второй фазы инфекционно-токсического шока включает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инфузионную терапию, глюкокортикоиды, дофамин, </w:t>
      </w:r>
      <w:r w:rsidRPr="00CA0C49">
        <w:rPr>
          <w:rFonts w:ascii="Times New Roman" w:hAnsi="Times New Roman"/>
          <w:szCs w:val="24"/>
        </w:rPr>
        <w:tab/>
        <w:t xml:space="preserve">антибиотикотерапию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инфузионную терапию, глюкокортикоиды, супрастин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инфузионную терапию, глюкокортикоиды, лазикс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антибиотикотерапию, дофамин, инфузионную терапию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дофамин, антибиотикотерапию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203.</w:t>
      </w:r>
      <w:r w:rsidRPr="00CA0C49">
        <w:rPr>
          <w:rFonts w:ascii="Times New Roman" w:hAnsi="Times New Roman"/>
          <w:szCs w:val="24"/>
        </w:rPr>
        <w:tab/>
        <w:t xml:space="preserve">Молниеносная форма анафилактического шока характеризуется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>агональным дыханием, резким падением артериального давления, развитием симптомов острого неэффективного сердца в течение 2-3 минут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удушьем, жаром, страхом, нитевидным пульсом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крапивницей, отеком Квинке, кожным зудом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мгновенной остановкой сердца и дыхания на введение аллергена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головной болью, слабостью, одышкой, тахикардией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204.</w:t>
      </w:r>
      <w:r w:rsidRPr="00CA0C49">
        <w:rPr>
          <w:rFonts w:ascii="Times New Roman" w:hAnsi="Times New Roman"/>
          <w:szCs w:val="24"/>
        </w:rPr>
        <w:tab/>
        <w:t xml:space="preserve">При анафилактическом шоке показано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внутривенное введение больших доз гормонов, инфузионная терапия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аминазин подкожно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ab/>
        <w:t>в)</w:t>
      </w:r>
      <w:r w:rsidRPr="00CA0C49">
        <w:rPr>
          <w:rFonts w:ascii="Times New Roman" w:hAnsi="Times New Roman"/>
          <w:szCs w:val="24"/>
        </w:rPr>
        <w:tab/>
        <w:t xml:space="preserve">кофеин-бензоат натрия и кордиамин внутримышечно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интубация трахеи для снятия бронхоспазма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внутривенное введение адреналина, при необходимости - мезатона 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205.</w:t>
      </w:r>
      <w:r w:rsidRPr="00CA0C49">
        <w:rPr>
          <w:rFonts w:ascii="Times New Roman" w:hAnsi="Times New Roman"/>
          <w:szCs w:val="24"/>
        </w:rPr>
        <w:tab/>
        <w:t xml:space="preserve">Антигистаминные препараты (димедрол, пипольфен и др.) при астматическом статусе могут вызвать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тахикардию и мышечную дрожь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усиление кашлевого рефлекса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резкое угнетение дыхания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сгущение мокроты, затрудняя тем самым ее эвакуацию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перечисленное 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206.</w:t>
      </w:r>
      <w:r w:rsidRPr="00CA0C49">
        <w:rPr>
          <w:rFonts w:ascii="Times New Roman" w:hAnsi="Times New Roman"/>
          <w:szCs w:val="24"/>
        </w:rPr>
        <w:tab/>
        <w:t xml:space="preserve">У больных с астматическим статусом при ингаляции кислорода может быть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резкое возбуждение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снижение возбудимости дыхательного центра и апноэ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тахипноэ с усилением тахикардии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рвота </w:t>
      </w:r>
    </w:p>
    <w:p w:rsidR="00D5462C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купирование статуса 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207.</w:t>
      </w:r>
      <w:r w:rsidRPr="00CA0C49">
        <w:rPr>
          <w:rFonts w:ascii="Times New Roman" w:hAnsi="Times New Roman"/>
          <w:szCs w:val="24"/>
        </w:rPr>
        <w:tab/>
        <w:t xml:space="preserve">При кардиогенном отеке легких врачу не обязательно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обеспечить свободную проходимость дыхательных путей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придать больному горизонтальное положение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улучшить сократительную способность миокарда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назначить диуретики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начать инфузию нитропрепаратов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208.</w:t>
      </w:r>
      <w:r w:rsidRPr="00CA0C49">
        <w:rPr>
          <w:rFonts w:ascii="Times New Roman" w:hAnsi="Times New Roman"/>
          <w:szCs w:val="24"/>
        </w:rPr>
        <w:tab/>
        <w:t xml:space="preserve">Тяжелая степень перегревания характеризуется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цианозом кожных покровов, брадипноэ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повышением температуры тела выше 40°С, возбуждением или комой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сухой, гиперемированной кожей, сниженным артериальным давлением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учащенным, поверхностным дыханием, возможно апноэ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повышенным артериальным давлением, мерцательной аритмией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209.</w:t>
      </w:r>
      <w:r w:rsidRPr="00CA0C49">
        <w:rPr>
          <w:rFonts w:ascii="Times New Roman" w:hAnsi="Times New Roman"/>
          <w:szCs w:val="24"/>
        </w:rPr>
        <w:tab/>
        <w:t xml:space="preserve">Лечебная тактика при различной степени перегревания включает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физические методы охлаждения и/или внутривенное введение литической смеси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внутривенное введение кристаллоидов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противосудорожные препараты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госпитализацию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перечисленное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210.</w:t>
      </w:r>
      <w:r w:rsidRPr="00CA0C49">
        <w:rPr>
          <w:rFonts w:ascii="Times New Roman" w:hAnsi="Times New Roman"/>
          <w:szCs w:val="24"/>
        </w:rPr>
        <w:tab/>
        <w:t xml:space="preserve">В основе перегревания лежит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усиление теплопродукции при недостаточной теплоотдаче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снижение теплопродукции и усиление теплоотдачи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дегидратация и электролитные нарушения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гиповолемия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гиперволемия 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211.</w:t>
      </w:r>
      <w:r w:rsidRPr="00CA0C49">
        <w:rPr>
          <w:rFonts w:ascii="Times New Roman" w:hAnsi="Times New Roman"/>
          <w:szCs w:val="24"/>
        </w:rPr>
        <w:tab/>
        <w:t xml:space="preserve">При перегревании происходит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увеличение кровоснабжения мозга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уменьшение кровоснабжения мозга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возрастание метаболизма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снижение метаболизма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отек мозга 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212.</w:t>
      </w:r>
      <w:r w:rsidRPr="00CA0C49">
        <w:rPr>
          <w:rFonts w:ascii="Times New Roman" w:hAnsi="Times New Roman"/>
          <w:szCs w:val="24"/>
        </w:rPr>
        <w:tab/>
        <w:t xml:space="preserve">Для легкой степени гипертермии не характерно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удовлетворительное состояние больных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нормальная температура тела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повышенная температура тела, влажные, </w:t>
      </w:r>
      <w:r w:rsidRPr="00CA0C49">
        <w:rPr>
          <w:rFonts w:ascii="Times New Roman" w:hAnsi="Times New Roman"/>
          <w:szCs w:val="24"/>
        </w:rPr>
        <w:tab/>
        <w:t xml:space="preserve">гиперемированные кожные покровы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пульс в пределах нормы, повышенное артериальное давление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тахикардия, нормальное артериальное давление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213.</w:t>
      </w:r>
      <w:r w:rsidRPr="00CA0C49">
        <w:rPr>
          <w:rFonts w:ascii="Times New Roman" w:hAnsi="Times New Roman"/>
          <w:szCs w:val="24"/>
        </w:rPr>
        <w:tab/>
        <w:t xml:space="preserve">Для значительной степени перегревания не характерно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сильная головная боль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тошнота, рвота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кожа гиперемирована, влажная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повышенная (до 39-40°С) температура тела, учащенное (до 40 в минуту) дыхание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сухая кожа, теплая на ощупь 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214.</w:t>
      </w:r>
      <w:r w:rsidRPr="00CA0C49">
        <w:rPr>
          <w:rFonts w:ascii="Times New Roman" w:hAnsi="Times New Roman"/>
          <w:szCs w:val="24"/>
        </w:rPr>
        <w:tab/>
        <w:t xml:space="preserve">При гипергликемической коме тонус глазных яблок при пальпации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повышен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обычный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снижен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не определяется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может быть любым из перечисленного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215.</w:t>
      </w:r>
      <w:r w:rsidRPr="00CA0C49">
        <w:rPr>
          <w:rFonts w:ascii="Times New Roman" w:hAnsi="Times New Roman"/>
          <w:szCs w:val="24"/>
        </w:rPr>
        <w:tab/>
        <w:t xml:space="preserve">При асфиксическом утоплении характерно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асистолия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фибрилляция желудочков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остановки кровообращения не происходит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полная </w:t>
      </w:r>
      <w:r w:rsidRPr="00CA0C49">
        <w:rPr>
          <w:rFonts w:ascii="Times New Roman" w:hAnsi="Times New Roman"/>
          <w:szCs w:val="24"/>
        </w:rPr>
        <w:t></w:t>
      </w:r>
      <w:r w:rsidRPr="00CA0C49">
        <w:rPr>
          <w:rFonts w:ascii="Times New Roman" w:hAnsi="Times New Roman"/>
          <w:szCs w:val="24"/>
        </w:rPr>
        <w:t xml:space="preserve">, </w:t>
      </w:r>
      <w:r w:rsidRPr="00CA0C49">
        <w:rPr>
          <w:rFonts w:ascii="Times New Roman" w:hAnsi="Times New Roman"/>
          <w:szCs w:val="24"/>
        </w:rPr>
        <w:t></w:t>
      </w:r>
      <w:r w:rsidRPr="00CA0C49">
        <w:rPr>
          <w:rFonts w:ascii="Times New Roman" w:hAnsi="Times New Roman"/>
          <w:szCs w:val="24"/>
        </w:rPr>
        <w:t xml:space="preserve">блокада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</w:r>
      <w:r w:rsidRPr="00CA0C49">
        <w:rPr>
          <w:rFonts w:ascii="Times New Roman" w:hAnsi="Times New Roman"/>
          <w:szCs w:val="24"/>
        </w:rPr>
        <w:t></w:t>
      </w:r>
      <w:r w:rsidRPr="00CA0C49">
        <w:rPr>
          <w:rFonts w:ascii="Times New Roman" w:hAnsi="Times New Roman"/>
          <w:szCs w:val="24"/>
        </w:rPr>
        <w:t xml:space="preserve">, </w:t>
      </w:r>
      <w:r w:rsidRPr="00CA0C49">
        <w:rPr>
          <w:rFonts w:ascii="Times New Roman" w:hAnsi="Times New Roman"/>
          <w:szCs w:val="24"/>
        </w:rPr>
        <w:t></w:t>
      </w:r>
      <w:r w:rsidRPr="00CA0C49">
        <w:rPr>
          <w:rFonts w:ascii="Times New Roman" w:hAnsi="Times New Roman"/>
          <w:szCs w:val="24"/>
        </w:rPr>
        <w:t xml:space="preserve">блокада II степени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216.</w:t>
      </w:r>
      <w:r w:rsidRPr="00CA0C49">
        <w:rPr>
          <w:rFonts w:ascii="Times New Roman" w:hAnsi="Times New Roman"/>
          <w:szCs w:val="24"/>
        </w:rPr>
        <w:tab/>
        <w:t xml:space="preserve">Клинически "синкопальное" утопление характеризуется наличием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первичного ларингоспазма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агонального периода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первичной остановки сердца (кровообращения)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первичной черепно-мозговой травмы, перелома шейного отдела позвоночника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первичной остановки дыхания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217.</w:t>
      </w:r>
      <w:r w:rsidRPr="00CA0C49">
        <w:rPr>
          <w:rFonts w:ascii="Times New Roman" w:hAnsi="Times New Roman"/>
          <w:szCs w:val="24"/>
        </w:rPr>
        <w:tab/>
        <w:t xml:space="preserve">Первым неотложным мероприятием при утоплении является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интубация трахеи и ИВЛ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закрытый массаж сердца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кислородотерапия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внутривенная инфузия лекарственных средств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восстановление проходимости дыхательных путей 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218.</w:t>
      </w:r>
      <w:r w:rsidRPr="00CA0C49">
        <w:rPr>
          <w:rFonts w:ascii="Times New Roman" w:hAnsi="Times New Roman"/>
          <w:szCs w:val="24"/>
        </w:rPr>
        <w:tab/>
        <w:t xml:space="preserve">Оптимальной методикой выведения из гипогликемической комы </w:t>
      </w:r>
      <w:r w:rsidRPr="00CA0C49">
        <w:rPr>
          <w:rFonts w:ascii="Times New Roman" w:hAnsi="Times New Roman"/>
          <w:szCs w:val="24"/>
        </w:rPr>
        <w:tab/>
        <w:t xml:space="preserve">является введение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внутривенно струйно 40% глюкозы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внутривенно капельно 40% глюкозы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внутривенно капельно 5% глюкозы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внутривенно 40% глюкозы + 6-8 ЕД инсулина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внутривенно струйно 5% глюкозы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219.</w:t>
      </w:r>
      <w:r w:rsidRPr="00CA0C49">
        <w:rPr>
          <w:rFonts w:ascii="Times New Roman" w:hAnsi="Times New Roman"/>
          <w:szCs w:val="24"/>
        </w:rPr>
        <w:tab/>
        <w:t xml:space="preserve">Больной с гипогликемическим состоянием пришел в сознание. Ваши действия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предложить больному поесть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ввести 40% глюкозу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ввести инсулин короткого действия, затем предложить больному поесть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ввести поляризующую смесь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перечисленное неверно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220.</w:t>
      </w:r>
      <w:r w:rsidRPr="00CA0C49">
        <w:rPr>
          <w:rFonts w:ascii="Times New Roman" w:hAnsi="Times New Roman"/>
          <w:szCs w:val="24"/>
        </w:rPr>
        <w:tab/>
        <w:t xml:space="preserve">При потере сознания у пациента в первую очередь проверяют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реакцию зрачков на свет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проходимость дыхательных путей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пульс на лучевой артерии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сухожильные рефлексы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пульс на сонных артериях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221.</w:t>
      </w:r>
      <w:r w:rsidRPr="00CA0C49">
        <w:rPr>
          <w:rFonts w:ascii="Times New Roman" w:hAnsi="Times New Roman"/>
          <w:szCs w:val="24"/>
        </w:rPr>
        <w:tab/>
        <w:t xml:space="preserve">Для кетоацидотического состояния характерно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жажда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полиурия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тошнота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ab/>
        <w:t>г)</w:t>
      </w:r>
      <w:r w:rsidRPr="00CA0C49">
        <w:rPr>
          <w:rFonts w:ascii="Times New Roman" w:hAnsi="Times New Roman"/>
          <w:szCs w:val="24"/>
        </w:rPr>
        <w:tab/>
        <w:t xml:space="preserve">чувство голода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дрожь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222.</w:t>
      </w:r>
      <w:r w:rsidRPr="00CA0C49">
        <w:rPr>
          <w:rFonts w:ascii="Times New Roman" w:hAnsi="Times New Roman"/>
          <w:szCs w:val="24"/>
        </w:rPr>
        <w:tab/>
        <w:t xml:space="preserve">При гипергликемической коме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происходит внезапная потеря сознания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наблюдается постепенное снижение сознания до полной потери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наблюдается двигательное возбуждение с последующей потерей сознания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сознание сохранено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перечисленное верно 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223.</w:t>
      </w:r>
      <w:r w:rsidRPr="00CA0C49">
        <w:rPr>
          <w:rFonts w:ascii="Times New Roman" w:hAnsi="Times New Roman"/>
          <w:szCs w:val="24"/>
        </w:rPr>
        <w:tab/>
        <w:t xml:space="preserve">Для гипергликемической комы не характерно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дегидратация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чувство голода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жажда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судороги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быстрое развитие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224.</w:t>
      </w:r>
      <w:r w:rsidRPr="00CA0C49">
        <w:rPr>
          <w:rFonts w:ascii="Times New Roman" w:hAnsi="Times New Roman"/>
          <w:szCs w:val="24"/>
        </w:rPr>
        <w:tab/>
        <w:t xml:space="preserve">Запах изо рта при кетодиабетической коме напоминает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запах миндаля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запах ацетона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не бывает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запах тухлых яиц </w:t>
      </w:r>
    </w:p>
    <w:p w:rsidR="00D5462C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>запах перезрелой дыни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 xml:space="preserve">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225.</w:t>
      </w:r>
      <w:r w:rsidRPr="00CA0C49">
        <w:rPr>
          <w:rFonts w:ascii="Times New Roman" w:hAnsi="Times New Roman"/>
          <w:szCs w:val="24"/>
        </w:rPr>
        <w:tab/>
        <w:t xml:space="preserve">При гипергликемической коме наблюдается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дыхание Чейн - Стокса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дыхание Куссмауля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обычное дыхание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апноэ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дыхание Биотта 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226.</w:t>
      </w:r>
      <w:r w:rsidRPr="00CA0C49">
        <w:rPr>
          <w:rFonts w:ascii="Times New Roman" w:hAnsi="Times New Roman"/>
          <w:szCs w:val="24"/>
        </w:rPr>
        <w:tab/>
        <w:t xml:space="preserve">Комы при диабете могут быть обусловлены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накоплением кетоновых тел и связанным с этим ацидозом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гипогликемией, возникающей на введение инсулина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гиперлипидемией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повышением осмотического давления крови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всем перечисленным 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227.</w:t>
      </w:r>
      <w:r w:rsidRPr="00CA0C49">
        <w:rPr>
          <w:rFonts w:ascii="Times New Roman" w:hAnsi="Times New Roman"/>
          <w:szCs w:val="24"/>
        </w:rPr>
        <w:tab/>
        <w:t xml:space="preserve">Для выведения больного из кетоацидотической комы применяют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инсулинотерапию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регидратацию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формированный диурез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ощелачивание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кортикостероиды 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228.</w:t>
      </w:r>
      <w:r w:rsidRPr="00CA0C49">
        <w:rPr>
          <w:rFonts w:ascii="Times New Roman" w:hAnsi="Times New Roman"/>
          <w:szCs w:val="24"/>
        </w:rPr>
        <w:tab/>
        <w:t xml:space="preserve">При внезапном понижении давления после введения пенициллина применяют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метазон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кордиамин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адреналин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кортикостероиды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прозерин 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229.</w:t>
      </w:r>
      <w:r w:rsidRPr="00CA0C49">
        <w:rPr>
          <w:rFonts w:ascii="Times New Roman" w:hAnsi="Times New Roman"/>
          <w:szCs w:val="24"/>
        </w:rPr>
        <w:tab/>
        <w:t xml:space="preserve">При аллергической реакции на йод в анамнезе больному противопоказан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обзидан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кордарон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коринфар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верапамил (изоптин)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перечисленные препараты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230.</w:t>
      </w:r>
      <w:r w:rsidRPr="00CA0C49">
        <w:rPr>
          <w:rFonts w:ascii="Times New Roman" w:hAnsi="Times New Roman"/>
          <w:szCs w:val="24"/>
        </w:rPr>
        <w:tab/>
        <w:t xml:space="preserve">Показаниями для назначения глюкокортикоидов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анафилаксия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отек Квинке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астматический статус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острый инфаркт миокарда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гипертонический криз 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231.</w:t>
      </w:r>
      <w:r w:rsidRPr="00CA0C49">
        <w:rPr>
          <w:rFonts w:ascii="Times New Roman" w:hAnsi="Times New Roman"/>
          <w:szCs w:val="24"/>
        </w:rPr>
        <w:tab/>
        <w:t xml:space="preserve">При аллергической реакции на эуфиллин больному противопоказан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супрастин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гидрокортизон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адреналин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атропин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гемодез 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232.</w:t>
      </w:r>
      <w:r w:rsidRPr="00CA0C49">
        <w:rPr>
          <w:rFonts w:ascii="Times New Roman" w:hAnsi="Times New Roman"/>
          <w:szCs w:val="24"/>
        </w:rPr>
        <w:tab/>
        <w:t xml:space="preserve">К декстранам относятся все перечисленные препараты, кроме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полиглюкина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реополиглюкина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макродекса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гемодеза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реомакродекса 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233.</w:t>
      </w:r>
      <w:r w:rsidRPr="00CA0C49">
        <w:rPr>
          <w:rFonts w:ascii="Times New Roman" w:hAnsi="Times New Roman"/>
          <w:szCs w:val="24"/>
        </w:rPr>
        <w:tab/>
        <w:t xml:space="preserve">Больной после повешения. Спонтанное дыхание, без сознания, судороги.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 xml:space="preserve">Наиболее целесообразной тактикой врача скорой помощи является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начало сердечно-легочной реанимации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введение противосудорожных препаратов, перевод больного на ИВЛ, транспортировка в стационар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введение воздуховода, при возникновении судорог - введение противосудорожных препаратов, транспортировка в стационар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 xml:space="preserve">    г)</w:t>
      </w:r>
      <w:r w:rsidRPr="00CA0C49">
        <w:rPr>
          <w:rFonts w:ascii="Times New Roman" w:hAnsi="Times New Roman"/>
          <w:szCs w:val="24"/>
        </w:rPr>
        <w:tab/>
        <w:t xml:space="preserve">введение кордиамина, кофеина, бемегрида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госпитализация без проведения дополнительных мероприятий 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234.</w:t>
      </w:r>
      <w:r w:rsidRPr="00CA0C49">
        <w:rPr>
          <w:rFonts w:ascii="Times New Roman" w:hAnsi="Times New Roman"/>
          <w:szCs w:val="24"/>
        </w:rPr>
        <w:tab/>
        <w:t xml:space="preserve">При наличии у больного частичной депрессии дыхания любого генеза в крови наблюдается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>повышение рО</w:t>
      </w:r>
      <w:r w:rsidRPr="00CA0C49">
        <w:rPr>
          <w:rFonts w:ascii="Times New Roman" w:hAnsi="Times New Roman"/>
          <w:position w:val="-6"/>
          <w:szCs w:val="24"/>
        </w:rPr>
        <w:t>2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>уменьшение рО</w:t>
      </w:r>
      <w:r w:rsidRPr="00CA0C49">
        <w:rPr>
          <w:rFonts w:ascii="Times New Roman" w:hAnsi="Times New Roman"/>
          <w:position w:val="-6"/>
          <w:szCs w:val="24"/>
        </w:rPr>
        <w:t>2</w:t>
      </w:r>
      <w:r w:rsidRPr="00CA0C49">
        <w:rPr>
          <w:rFonts w:ascii="Times New Roman" w:hAnsi="Times New Roman"/>
          <w:szCs w:val="24"/>
        </w:rPr>
        <w:t xml:space="preserve">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>повышение рСО</w:t>
      </w:r>
      <w:r w:rsidRPr="00CA0C49">
        <w:rPr>
          <w:rFonts w:ascii="Times New Roman" w:hAnsi="Times New Roman"/>
          <w:position w:val="-6"/>
          <w:szCs w:val="24"/>
        </w:rPr>
        <w:t>2</w:t>
      </w:r>
      <w:r w:rsidRPr="00CA0C49">
        <w:rPr>
          <w:rFonts w:ascii="Times New Roman" w:hAnsi="Times New Roman"/>
          <w:szCs w:val="24"/>
        </w:rPr>
        <w:t xml:space="preserve">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>уменьшение рСО</w:t>
      </w:r>
      <w:r w:rsidRPr="00CA0C49">
        <w:rPr>
          <w:rFonts w:ascii="Times New Roman" w:hAnsi="Times New Roman"/>
          <w:position w:val="-6"/>
          <w:szCs w:val="24"/>
        </w:rPr>
        <w:t>2</w:t>
      </w:r>
      <w:r w:rsidRPr="00CA0C49">
        <w:rPr>
          <w:rFonts w:ascii="Times New Roman" w:hAnsi="Times New Roman"/>
          <w:szCs w:val="24"/>
        </w:rPr>
        <w:t xml:space="preserve">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>рО</w:t>
      </w:r>
      <w:r w:rsidRPr="00CA0C49">
        <w:rPr>
          <w:rFonts w:ascii="Times New Roman" w:hAnsi="Times New Roman"/>
          <w:position w:val="-6"/>
          <w:szCs w:val="24"/>
        </w:rPr>
        <w:t>2</w:t>
      </w:r>
      <w:r w:rsidRPr="00CA0C49">
        <w:rPr>
          <w:rFonts w:ascii="Times New Roman" w:hAnsi="Times New Roman"/>
          <w:szCs w:val="24"/>
        </w:rPr>
        <w:t xml:space="preserve"> и рСО</w:t>
      </w:r>
      <w:r w:rsidRPr="00CA0C49">
        <w:rPr>
          <w:rFonts w:ascii="Times New Roman" w:hAnsi="Times New Roman"/>
          <w:position w:val="-6"/>
          <w:szCs w:val="24"/>
        </w:rPr>
        <w:t>2</w:t>
      </w:r>
      <w:r w:rsidRPr="00CA0C49">
        <w:rPr>
          <w:rFonts w:ascii="Times New Roman" w:hAnsi="Times New Roman"/>
          <w:szCs w:val="24"/>
        </w:rPr>
        <w:t xml:space="preserve"> в пределах нормы 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235.</w:t>
      </w:r>
      <w:r w:rsidRPr="00CA0C49">
        <w:rPr>
          <w:rFonts w:ascii="Times New Roman" w:hAnsi="Times New Roman"/>
          <w:szCs w:val="24"/>
        </w:rPr>
        <w:tab/>
        <w:t xml:space="preserve">В крови при наличии у больного одышки может наблюдаться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>повышение рО</w:t>
      </w:r>
      <w:r w:rsidRPr="00CA0C49">
        <w:rPr>
          <w:rFonts w:ascii="Times New Roman" w:hAnsi="Times New Roman"/>
          <w:position w:val="-6"/>
          <w:szCs w:val="24"/>
        </w:rPr>
        <w:t>2</w:t>
      </w:r>
      <w:r w:rsidRPr="00CA0C49">
        <w:rPr>
          <w:rFonts w:ascii="Times New Roman" w:hAnsi="Times New Roman"/>
          <w:szCs w:val="24"/>
        </w:rPr>
        <w:t xml:space="preserve">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>уменьшение рО</w:t>
      </w:r>
      <w:r w:rsidRPr="00CA0C49">
        <w:rPr>
          <w:rFonts w:ascii="Times New Roman" w:hAnsi="Times New Roman"/>
          <w:position w:val="-6"/>
          <w:szCs w:val="24"/>
        </w:rPr>
        <w:t>2</w:t>
      </w:r>
      <w:r w:rsidRPr="00CA0C49">
        <w:rPr>
          <w:rFonts w:ascii="Times New Roman" w:hAnsi="Times New Roman"/>
          <w:szCs w:val="24"/>
        </w:rPr>
        <w:t xml:space="preserve">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>повышение рСО</w:t>
      </w:r>
      <w:r w:rsidRPr="00CA0C49">
        <w:rPr>
          <w:rFonts w:ascii="Times New Roman" w:hAnsi="Times New Roman"/>
          <w:position w:val="-6"/>
          <w:szCs w:val="24"/>
        </w:rPr>
        <w:t>2</w:t>
      </w:r>
      <w:r w:rsidRPr="00CA0C49">
        <w:rPr>
          <w:rFonts w:ascii="Times New Roman" w:hAnsi="Times New Roman"/>
          <w:szCs w:val="24"/>
        </w:rPr>
        <w:t xml:space="preserve">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>уменьшение рСО</w:t>
      </w:r>
      <w:r w:rsidRPr="00CA0C49">
        <w:rPr>
          <w:rFonts w:ascii="Times New Roman" w:hAnsi="Times New Roman"/>
          <w:position w:val="-6"/>
          <w:szCs w:val="24"/>
        </w:rPr>
        <w:t>2</w:t>
      </w:r>
      <w:r w:rsidRPr="00CA0C49">
        <w:rPr>
          <w:rFonts w:ascii="Times New Roman" w:hAnsi="Times New Roman"/>
          <w:szCs w:val="24"/>
        </w:rPr>
        <w:t xml:space="preserve">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>неизмененное рО</w:t>
      </w:r>
      <w:r w:rsidRPr="00CA0C49">
        <w:rPr>
          <w:rFonts w:ascii="Times New Roman" w:hAnsi="Times New Roman"/>
          <w:position w:val="-6"/>
          <w:szCs w:val="24"/>
        </w:rPr>
        <w:t>2</w:t>
      </w:r>
      <w:r w:rsidRPr="00CA0C49">
        <w:rPr>
          <w:rFonts w:ascii="Times New Roman" w:hAnsi="Times New Roman"/>
          <w:szCs w:val="24"/>
        </w:rPr>
        <w:t xml:space="preserve"> 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236.</w:t>
      </w:r>
      <w:r w:rsidRPr="00CA0C49">
        <w:rPr>
          <w:rFonts w:ascii="Times New Roman" w:hAnsi="Times New Roman"/>
          <w:szCs w:val="24"/>
        </w:rPr>
        <w:tab/>
        <w:t xml:space="preserve">При проведении оксигенации больному с частичной депрессией дыхания различного генеза в крови наблюдается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>повышение рО</w:t>
      </w:r>
      <w:r w:rsidRPr="00CA0C49">
        <w:rPr>
          <w:rFonts w:ascii="Times New Roman" w:hAnsi="Times New Roman"/>
          <w:position w:val="-6"/>
          <w:szCs w:val="24"/>
        </w:rPr>
        <w:t>2</w:t>
      </w:r>
      <w:r w:rsidRPr="00CA0C49">
        <w:rPr>
          <w:rFonts w:ascii="Times New Roman" w:hAnsi="Times New Roman"/>
          <w:szCs w:val="24"/>
        </w:rPr>
        <w:t xml:space="preserve">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>уменьшение рО</w:t>
      </w:r>
      <w:r w:rsidRPr="00CA0C49">
        <w:rPr>
          <w:rFonts w:ascii="Times New Roman" w:hAnsi="Times New Roman"/>
          <w:position w:val="-6"/>
          <w:szCs w:val="24"/>
        </w:rPr>
        <w:t>2</w:t>
      </w:r>
      <w:r w:rsidRPr="00CA0C49">
        <w:rPr>
          <w:rFonts w:ascii="Times New Roman" w:hAnsi="Times New Roman"/>
          <w:szCs w:val="24"/>
        </w:rPr>
        <w:t xml:space="preserve">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>повышение рСО</w:t>
      </w:r>
      <w:r w:rsidRPr="00CA0C49">
        <w:rPr>
          <w:rFonts w:ascii="Times New Roman" w:hAnsi="Times New Roman"/>
          <w:position w:val="-6"/>
          <w:szCs w:val="24"/>
        </w:rPr>
        <w:t>2</w:t>
      </w:r>
      <w:r w:rsidRPr="00CA0C49">
        <w:rPr>
          <w:rFonts w:ascii="Times New Roman" w:hAnsi="Times New Roman"/>
          <w:szCs w:val="24"/>
        </w:rPr>
        <w:t xml:space="preserve">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>уменьшение рСО</w:t>
      </w:r>
      <w:r w:rsidRPr="00CA0C49">
        <w:rPr>
          <w:rFonts w:ascii="Times New Roman" w:hAnsi="Times New Roman"/>
          <w:position w:val="-6"/>
          <w:szCs w:val="24"/>
        </w:rPr>
        <w:t>2</w:t>
      </w:r>
      <w:r w:rsidRPr="00CA0C49">
        <w:rPr>
          <w:rFonts w:ascii="Times New Roman" w:hAnsi="Times New Roman"/>
          <w:szCs w:val="24"/>
        </w:rPr>
        <w:t xml:space="preserve">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>нормальные значения рО</w:t>
      </w:r>
      <w:r w:rsidRPr="00CA0C49">
        <w:rPr>
          <w:rFonts w:ascii="Times New Roman" w:hAnsi="Times New Roman"/>
          <w:position w:val="-6"/>
          <w:szCs w:val="24"/>
        </w:rPr>
        <w:t>2</w:t>
      </w:r>
      <w:r w:rsidRPr="00CA0C49">
        <w:rPr>
          <w:rFonts w:ascii="Times New Roman" w:hAnsi="Times New Roman"/>
          <w:szCs w:val="24"/>
        </w:rPr>
        <w:t xml:space="preserve"> и рСО</w:t>
      </w:r>
      <w:r w:rsidRPr="00CA0C49">
        <w:rPr>
          <w:rFonts w:ascii="Times New Roman" w:hAnsi="Times New Roman"/>
          <w:position w:val="-6"/>
          <w:szCs w:val="24"/>
        </w:rPr>
        <w:t>2</w:t>
      </w:r>
      <w:r w:rsidRPr="00CA0C49">
        <w:rPr>
          <w:rFonts w:ascii="Times New Roman" w:hAnsi="Times New Roman"/>
          <w:szCs w:val="24"/>
        </w:rPr>
        <w:t xml:space="preserve">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237.</w:t>
      </w:r>
      <w:r w:rsidRPr="00CA0C49">
        <w:rPr>
          <w:rFonts w:ascii="Times New Roman" w:hAnsi="Times New Roman"/>
          <w:szCs w:val="24"/>
        </w:rPr>
        <w:tab/>
        <w:t xml:space="preserve">Интубация трахеи на догоспитальном этапе не обязательна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при апноэ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при одышке более 40 дыханий в минуту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при частоте дыхания реже 4 в минуту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ab/>
        <w:t>г)</w:t>
      </w:r>
      <w:r w:rsidRPr="00CA0C49">
        <w:rPr>
          <w:rFonts w:ascii="Times New Roman" w:hAnsi="Times New Roman"/>
          <w:szCs w:val="24"/>
        </w:rPr>
        <w:tab/>
        <w:t xml:space="preserve">при коме различной этиологии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при сопоре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238.</w:t>
      </w:r>
      <w:r w:rsidRPr="00CA0C49">
        <w:rPr>
          <w:rFonts w:ascii="Times New Roman" w:hAnsi="Times New Roman"/>
          <w:szCs w:val="24"/>
        </w:rPr>
        <w:tab/>
        <w:t xml:space="preserve">Интубация трахеи на догоспитальном этапе показана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больному в состоянии клинической смерти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больному с прогрессирующим отеком верхних дыхательных путей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больному без сознания после отравления бензодиазепинами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больному в сознании с подозрениями на перелом шейного отдела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при травматическом шоке II степени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239.</w:t>
      </w:r>
      <w:r w:rsidRPr="00CA0C49">
        <w:rPr>
          <w:rFonts w:ascii="Times New Roman" w:hAnsi="Times New Roman"/>
          <w:szCs w:val="24"/>
        </w:rPr>
        <w:tab/>
        <w:t xml:space="preserve">Осложнениями при пункции и катетеризации подключичной вены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ранение сердца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ранение легкого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пневмоторакс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ранение подключичной артерии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повреждение позвоночника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240.</w:t>
      </w:r>
      <w:r w:rsidRPr="00CA0C49">
        <w:rPr>
          <w:rFonts w:ascii="Times New Roman" w:hAnsi="Times New Roman"/>
          <w:szCs w:val="24"/>
        </w:rPr>
        <w:tab/>
        <w:t xml:space="preserve">Пострадавший от электрического тока. В сознании, адекватен, несколько беспокоен. Гемодинамика, дыхание в пределах нормы. От госпитализации отказывается. Ваша тактика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госпитализация в стационар без дополнительной диагностики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передача под наблюдение участкового терапевта и ЭКГ-контроль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инфузионная терапия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ЭКГ и транспортировка в стационар с постоянным ЭКГ-контролем и готовностью к инфузионной терапии и проведению ИВЛ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>введение гормонов, лидокаина, ЭКГ-контроль и совет при ухудшении состояния - повторный вызов скорой помщи</w:t>
      </w:r>
      <w:r>
        <w:rPr>
          <w:rFonts w:ascii="Times New Roman" w:hAnsi="Times New Roman"/>
          <w:szCs w:val="24"/>
        </w:rPr>
        <w:t xml:space="preserve">  </w:t>
      </w:r>
      <w:r w:rsidRPr="00CA0C49">
        <w:rPr>
          <w:rFonts w:ascii="Times New Roman" w:hAnsi="Times New Roman"/>
          <w:szCs w:val="24"/>
        </w:rPr>
        <w:t xml:space="preserve">или участкового врача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241.</w:t>
      </w:r>
      <w:r w:rsidRPr="00CA0C49">
        <w:rPr>
          <w:rFonts w:ascii="Times New Roman" w:hAnsi="Times New Roman"/>
          <w:szCs w:val="24"/>
        </w:rPr>
        <w:tab/>
        <w:t xml:space="preserve">При выполнении реанимационных мероприятий одним спасателем следует придерживаться соотношения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2 вдоха + 15 компрессий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3 вдоха + 18 компрессий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5 вдохов + 20 компрессий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1 вдох + 5 компрессий </w:t>
      </w:r>
    </w:p>
    <w:p w:rsidR="00D5462C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1 вдох + 4 компрессии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242.</w:t>
      </w:r>
      <w:r w:rsidRPr="00CA0C49">
        <w:rPr>
          <w:rFonts w:ascii="Times New Roman" w:hAnsi="Times New Roman"/>
          <w:szCs w:val="24"/>
        </w:rPr>
        <w:tab/>
        <w:t xml:space="preserve">Об эффективности непрямого массажа сердца свидетельствует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сужение зрачков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наличие пульса на сонной артерии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регистрация систолического АД 80 мм рт. ст. или более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восстановление дыхания, рефлексов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сухие склеры глазных яблок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243.</w:t>
      </w:r>
      <w:r w:rsidRPr="00CA0C49">
        <w:rPr>
          <w:rFonts w:ascii="Times New Roman" w:hAnsi="Times New Roman"/>
          <w:szCs w:val="24"/>
        </w:rPr>
        <w:tab/>
        <w:t xml:space="preserve">Закрытый массаж сердца прекращают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при появлении сознания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при появлении дыхания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при появлении сердечной деятельности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при наличии признаков биологической смерти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всегда через 50 минут после его начала 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244.</w:t>
      </w:r>
      <w:r w:rsidRPr="00CA0C49">
        <w:rPr>
          <w:rFonts w:ascii="Times New Roman" w:hAnsi="Times New Roman"/>
          <w:szCs w:val="24"/>
        </w:rPr>
        <w:tab/>
        <w:t xml:space="preserve">Если на ЭКГ регистрируется мелковолновая фибрилляция желудочков, следует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перейти к закрытому массажу сердца, ввести хлористый кальций, ИВЛ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ввести внутрисердечно адреналин, подготовить к работе дефибриллятор, начать закрытый массаж сердца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ввести сердечные гликозиды, произвести дефибрилляцию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подготовить в работе дефибриллятор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вести лидокаин в вену, произвести дефибрилляцию, закрытый массаж сердца </w:t>
      </w:r>
    </w:p>
    <w:p w:rsidR="00CF2E36" w:rsidRDefault="00CF2E36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245.</w:t>
      </w:r>
      <w:r w:rsidRPr="00CA0C49">
        <w:rPr>
          <w:rFonts w:ascii="Times New Roman" w:hAnsi="Times New Roman"/>
          <w:szCs w:val="24"/>
        </w:rPr>
        <w:tab/>
        <w:t xml:space="preserve">Эффективная электрическая дефибрилляция сердца возможна при регистрации на ЭКГ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асистолии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мелковолновых аритмичных осцилляций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крупноволновых осцилляций правильной формы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всех перечисленных нарушений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полной </w:t>
      </w:r>
      <w:r w:rsidRPr="00CA0C49">
        <w:rPr>
          <w:rFonts w:ascii="Times New Roman" w:hAnsi="Times New Roman"/>
          <w:szCs w:val="24"/>
        </w:rPr>
        <w:t></w:t>
      </w:r>
      <w:r w:rsidRPr="00CA0C49">
        <w:rPr>
          <w:rFonts w:ascii="Times New Roman" w:hAnsi="Times New Roman"/>
          <w:szCs w:val="24"/>
        </w:rPr>
        <w:t xml:space="preserve">, </w:t>
      </w:r>
      <w:r w:rsidRPr="00CA0C49">
        <w:rPr>
          <w:rFonts w:ascii="Times New Roman" w:hAnsi="Times New Roman"/>
          <w:szCs w:val="24"/>
        </w:rPr>
        <w:t></w:t>
      </w:r>
      <w:r w:rsidRPr="00CA0C49">
        <w:rPr>
          <w:rFonts w:ascii="Times New Roman" w:hAnsi="Times New Roman"/>
          <w:szCs w:val="24"/>
        </w:rPr>
        <w:t>блокады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246.</w:t>
      </w:r>
      <w:r w:rsidRPr="00CA0C49">
        <w:rPr>
          <w:rFonts w:ascii="Times New Roman" w:hAnsi="Times New Roman"/>
          <w:szCs w:val="24"/>
        </w:rPr>
        <w:tab/>
        <w:t xml:space="preserve">Электрическую дефибрилляцию сердца у взрослого следует начинать с напряжения тока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500 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3500 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1500 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5000 В </w:t>
      </w:r>
    </w:p>
    <w:p w:rsidR="00D5462C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6500 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247.</w:t>
      </w:r>
      <w:r w:rsidRPr="00CA0C49">
        <w:rPr>
          <w:rFonts w:ascii="Times New Roman" w:hAnsi="Times New Roman"/>
          <w:szCs w:val="24"/>
        </w:rPr>
        <w:tab/>
        <w:t xml:space="preserve">При каждом повторном разряде дефибриллятора напряжение электрического тока следует повышать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на 250 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на 500 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на 10 В/кг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на 1000 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напряжение не меняют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248.</w:t>
      </w:r>
      <w:r w:rsidRPr="00CA0C49">
        <w:rPr>
          <w:rFonts w:ascii="Times New Roman" w:hAnsi="Times New Roman"/>
          <w:szCs w:val="24"/>
        </w:rPr>
        <w:tab/>
        <w:t xml:space="preserve">Электрическая дефибрилляция сердца не эффективна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при неправильном размещении электродов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при некорригированном ацидозе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при крупноволновой фибрилляции желудочков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при мелковолновой фибрилляции желудочков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во всех перечисленных случаях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249.</w:t>
      </w:r>
      <w:r w:rsidRPr="00CA0C49">
        <w:rPr>
          <w:rFonts w:ascii="Times New Roman" w:hAnsi="Times New Roman"/>
          <w:szCs w:val="24"/>
        </w:rPr>
        <w:tab/>
        <w:t>В экстремальных ситуациях введение лекарств возможно производить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внутривенно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под язык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 трахею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внутримышечно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подкожно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250.</w:t>
      </w:r>
      <w:r w:rsidRPr="00CA0C49">
        <w:rPr>
          <w:rFonts w:ascii="Times New Roman" w:hAnsi="Times New Roman"/>
          <w:szCs w:val="24"/>
        </w:rPr>
        <w:tab/>
        <w:t xml:space="preserve">Внутрисердечное введение препаратов производят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на вдохе, при ИВЛ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>в третьем межреберье слева на 1.5 см от грудины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на выдохе, при ИВЛ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 четвертом межреберье слева на 1-2 см от грудины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по нижнему краю ребра, в пятом межреберье слева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251.</w:t>
      </w:r>
      <w:r w:rsidRPr="00CA0C49">
        <w:rPr>
          <w:rFonts w:ascii="Times New Roman" w:hAnsi="Times New Roman"/>
          <w:szCs w:val="24"/>
        </w:rPr>
        <w:tab/>
        <w:t xml:space="preserve">Для предупреждения развития постгипоксического отека головного мозга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 xml:space="preserve">на догоспитальном этапе показано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придавать возвышенное положение верхней части тела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краниоцеребральная гипотермия (лед, снег)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инфузия коллоидных растворов (реополиглюкин)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введение антигипоксанта (ГОМК, седуксен, реланиум)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проведение нейровегетативной блокады и введение глюкокортикоидов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252.</w:t>
      </w:r>
      <w:r w:rsidRPr="00CA0C49">
        <w:rPr>
          <w:rFonts w:ascii="Times New Roman" w:hAnsi="Times New Roman"/>
          <w:szCs w:val="24"/>
        </w:rPr>
        <w:tab/>
        <w:t xml:space="preserve">Профилактика гипоксического поражения мозга на догоспитальном этапе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 xml:space="preserve">заключается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 краниоцеребральной гипотермии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 дегидратации осмодиуретиками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 восстановлении микроциркуляции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во введении изотонических растворов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 использовании глюкокортикостероидов и антигипоксантов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253.</w:t>
      </w:r>
      <w:r w:rsidRPr="00CA0C49">
        <w:rPr>
          <w:rFonts w:ascii="Times New Roman" w:hAnsi="Times New Roman"/>
          <w:szCs w:val="24"/>
        </w:rPr>
        <w:tab/>
        <w:t xml:space="preserve">Гипотермию в раннем постреанимационном периоде назначают в целях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снижения потребления кислорода мозгом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уменьшения отека мозга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улучшения микроциркуляции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повышения сердечного выброса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всего перечисленного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254.</w:t>
      </w:r>
      <w:r w:rsidRPr="00CA0C49">
        <w:rPr>
          <w:rFonts w:ascii="Times New Roman" w:hAnsi="Times New Roman"/>
          <w:szCs w:val="24"/>
        </w:rPr>
        <w:tab/>
        <w:t xml:space="preserve">Предупредить развитие необратимого состояния после сердечно-легочной реанимации нельзя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введением антигипоксантов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назначением краниоцеребральной гипотермии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проведением сеансов ГБО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введением сердечных гликозидов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введением барбитуратов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255.</w:t>
      </w:r>
      <w:r w:rsidRPr="00CA0C49">
        <w:rPr>
          <w:rFonts w:ascii="Times New Roman" w:hAnsi="Times New Roman"/>
          <w:szCs w:val="24"/>
        </w:rPr>
        <w:tab/>
        <w:t xml:space="preserve">У больного с отравлением опиатами развилась депрессия дыхания. Первоочередным мероприятием является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введение бемегрида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промывание желудка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введение лазикса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обеспечение адекватной вентиляции легких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ингаляция кислорода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256.</w:t>
      </w:r>
      <w:r w:rsidRPr="00CA0C49">
        <w:rPr>
          <w:rFonts w:ascii="Times New Roman" w:hAnsi="Times New Roman"/>
          <w:szCs w:val="24"/>
        </w:rPr>
        <w:tab/>
        <w:t xml:space="preserve">К группе аналгетиков со свойствами полного агониста/антагониста относится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налоксон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галоперидол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марадол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промедол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вентанил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257.</w:t>
      </w:r>
      <w:r w:rsidRPr="00CA0C49">
        <w:rPr>
          <w:rFonts w:ascii="Times New Roman" w:hAnsi="Times New Roman"/>
          <w:szCs w:val="24"/>
        </w:rPr>
        <w:tab/>
        <w:t xml:space="preserve">Наибольшее повышение почечного кровотока может быть вызвано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адреналином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норадреналином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дофамином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добутамином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мезатоном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258.</w:t>
      </w:r>
      <w:r w:rsidRPr="00CA0C49">
        <w:rPr>
          <w:rFonts w:ascii="Times New Roman" w:hAnsi="Times New Roman"/>
          <w:szCs w:val="24"/>
        </w:rPr>
        <w:tab/>
        <w:t xml:space="preserve">Кетамин не следует применять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при тяжелом шоке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при повышении внутричерепного давления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при системной красной волчанке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при психических заболеваниях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перед интубацией трахеи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259.</w:t>
      </w:r>
      <w:r w:rsidRPr="00CA0C49">
        <w:rPr>
          <w:rFonts w:ascii="Times New Roman" w:hAnsi="Times New Roman"/>
          <w:szCs w:val="24"/>
        </w:rPr>
        <w:tab/>
        <w:t xml:space="preserve">При шоке и выраженной сосудистой недостаточности препаратом выбора является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норадреналин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адреналин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добутамин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дофамин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мезатон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260.</w:t>
      </w:r>
      <w:r w:rsidRPr="00CA0C49">
        <w:rPr>
          <w:rFonts w:ascii="Times New Roman" w:hAnsi="Times New Roman"/>
          <w:szCs w:val="24"/>
        </w:rPr>
        <w:tab/>
        <w:t xml:space="preserve">Врач скорой помощи прибыл на вызов к больному, которому родственники до прибытия врача начали проводить сердечно-легочную реанимацию. Врач свои действия начинает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с выяснения анамнеза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 записи ЭКГ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с проведения дефибрилляции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с внутрисердечного введения адреналина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с оценки эффективности реанимации и ее продолжения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261.</w:t>
      </w:r>
      <w:r w:rsidRPr="00CA0C49">
        <w:rPr>
          <w:rFonts w:ascii="Times New Roman" w:hAnsi="Times New Roman"/>
          <w:szCs w:val="24"/>
        </w:rPr>
        <w:tab/>
        <w:t xml:space="preserve">Наиболее частой причиной смерти при поражении электрическим током силой 100 А является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асистолия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электромеханическая диссоциация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фибрилляция желудочков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желудочковая тахикардия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АВ блокада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262.</w:t>
      </w:r>
      <w:r w:rsidRPr="00CA0C49">
        <w:rPr>
          <w:rFonts w:ascii="Times New Roman" w:hAnsi="Times New Roman"/>
          <w:szCs w:val="24"/>
        </w:rPr>
        <w:tab/>
        <w:t>Сердечно-легочная реанимация проводится пациенту, у которого остановка кровообращения развилась без свидетелей. Немедленно после того, как диагностирована</w:t>
      </w:r>
      <w:r w:rsidRPr="00CA0C49">
        <w:rPr>
          <w:rFonts w:ascii="Times New Roman" w:hAnsi="Times New Roman"/>
          <w:szCs w:val="24"/>
        </w:rPr>
        <w:tab/>
        <w:t>крупноволновая</w:t>
      </w:r>
      <w:r>
        <w:rPr>
          <w:rFonts w:ascii="Times New Roman" w:hAnsi="Times New Roman"/>
          <w:szCs w:val="24"/>
        </w:rPr>
        <w:t xml:space="preserve"> </w:t>
      </w:r>
      <w:r w:rsidRPr="00CA0C49">
        <w:rPr>
          <w:rFonts w:ascii="Times New Roman" w:hAnsi="Times New Roman"/>
          <w:szCs w:val="24"/>
        </w:rPr>
        <w:t xml:space="preserve">фибрилляция желудочков, необходимо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внутривенно ввести лидокаин в дозе 1 мг/кг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нанести удар по грудине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интубировать больного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провести дефибрилляцию разрядом 200 Дж (примерно 5000 В)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ввести 1 мг адреналина внутрисердечно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263.</w:t>
      </w:r>
      <w:r w:rsidRPr="00CA0C49">
        <w:rPr>
          <w:rFonts w:ascii="Times New Roman" w:hAnsi="Times New Roman"/>
          <w:szCs w:val="24"/>
        </w:rPr>
        <w:tab/>
        <w:t>Струйное введение хлорида кальция показано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при асистолии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при электромеханической диссоциации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при передозировке верапамила с артериальной гипотензией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при фибрилляции желудочков </w:t>
      </w:r>
    </w:p>
    <w:p w:rsidR="00D5462C" w:rsidRDefault="00D5462C" w:rsidP="00674613">
      <w:pPr>
        <w:tabs>
          <w:tab w:val="left" w:pos="284"/>
          <w:tab w:val="left" w:pos="426"/>
          <w:tab w:val="left" w:pos="709"/>
          <w:tab w:val="left" w:pos="4397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во всех перечисленных ситуациях </w:t>
      </w:r>
      <w:r w:rsidR="00674613">
        <w:rPr>
          <w:rFonts w:ascii="Times New Roman" w:hAnsi="Times New Roman"/>
          <w:szCs w:val="24"/>
        </w:rPr>
        <w:tab/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264.</w:t>
      </w:r>
      <w:r w:rsidRPr="00CA0C49">
        <w:rPr>
          <w:rFonts w:ascii="Times New Roman" w:hAnsi="Times New Roman"/>
          <w:szCs w:val="24"/>
        </w:rPr>
        <w:tab/>
        <w:t>Наиболее удобной веной для катетеризации на фоне проводимого массажа</w:t>
      </w:r>
      <w:r>
        <w:rPr>
          <w:rFonts w:ascii="Times New Roman" w:hAnsi="Times New Roman"/>
          <w:szCs w:val="24"/>
        </w:rPr>
        <w:t xml:space="preserve"> </w:t>
      </w:r>
      <w:r w:rsidRPr="00CA0C49">
        <w:rPr>
          <w:rFonts w:ascii="Times New Roman" w:hAnsi="Times New Roman"/>
          <w:szCs w:val="24"/>
        </w:rPr>
        <w:t xml:space="preserve">является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наружная яремная вена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бедренная вена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подключичная вена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локтевая вена </w:t>
      </w:r>
    </w:p>
    <w:p w:rsidR="00D5462C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внутренняя яремная вена </w:t>
      </w:r>
    </w:p>
    <w:p w:rsidR="00674613" w:rsidRPr="00CA0C49" w:rsidRDefault="00674613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265.</w:t>
      </w:r>
      <w:r w:rsidRPr="00CA0C49">
        <w:rPr>
          <w:rFonts w:ascii="Times New Roman" w:hAnsi="Times New Roman"/>
          <w:szCs w:val="24"/>
        </w:rPr>
        <w:tab/>
        <w:t xml:space="preserve">При поражении переменным током наиболее часто наблюдается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электрический шок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фибрилляция желудочков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асистолия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электрическая асфиксия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апноэ центрального генеза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266.</w:t>
      </w:r>
      <w:r w:rsidRPr="00CA0C49">
        <w:rPr>
          <w:rFonts w:ascii="Times New Roman" w:hAnsi="Times New Roman"/>
          <w:szCs w:val="24"/>
        </w:rPr>
        <w:tab/>
        <w:t xml:space="preserve">В связи с методическими трудностями на догоспитальном этапе практически не применяется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ингаляционный наркоз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местная анестезия, блокады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комбинированный (эндотрахеальный) наркоз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нетрадиционные методы обезболивания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внутривенный наркоз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267.</w:t>
      </w:r>
      <w:r w:rsidRPr="00CA0C49">
        <w:rPr>
          <w:rFonts w:ascii="Times New Roman" w:hAnsi="Times New Roman"/>
          <w:szCs w:val="24"/>
        </w:rPr>
        <w:tab/>
        <w:t xml:space="preserve">Помимо действия местных анестетиков на периферические рецепторы и проводящие нервные пути, он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замедляют или прекращают миграцию ионов через мембрану нервной или другой клетки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вызывают спазм сосудов головного мозга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проникая через гематоэнцефалитический барьер, блокируют тормозящие нейроны, вызывая судороги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действуют (в больших дозах или при непереносимости) на центры продолговатого мозга (апноэ, коллапс, асистолия)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вызывают состояние нейроплегии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268.</w:t>
      </w:r>
      <w:r w:rsidRPr="00CA0C49">
        <w:rPr>
          <w:rFonts w:ascii="Times New Roman" w:hAnsi="Times New Roman"/>
          <w:szCs w:val="24"/>
        </w:rPr>
        <w:tab/>
        <w:t xml:space="preserve">Основными показаниями к вагосимпатической блокаде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тампонада средостения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множественные переломы ребер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открытый пневмоторакс с повреждением грудной клетки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>парезы кишечника, нарушение дыхание,</w:t>
      </w:r>
      <w:r w:rsidRPr="00CA0C49">
        <w:rPr>
          <w:rFonts w:ascii="Times New Roman" w:hAnsi="Times New Roman"/>
          <w:szCs w:val="24"/>
        </w:rPr>
        <w:tab/>
        <w:t xml:space="preserve">повышение артериального давления </w:t>
      </w:r>
    </w:p>
    <w:p w:rsidR="00D5462C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травма грудного отдела позвоночника </w:t>
      </w:r>
    </w:p>
    <w:p w:rsidR="00D5462C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269.</w:t>
      </w:r>
      <w:r w:rsidRPr="00CA0C49">
        <w:rPr>
          <w:rFonts w:ascii="Times New Roman" w:hAnsi="Times New Roman"/>
          <w:szCs w:val="24"/>
        </w:rPr>
        <w:tab/>
        <w:t xml:space="preserve">При вагосимпатической блокаде больной лежит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ровно горизонтально на спине, руки "по швам"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на боку или полусидя, голова - в противоположную сторону, валик под лопаткой, рука вниз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на боку или полусидя, голова - в противоположную сторону, рука вверх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на животе, голова - в противоположную сторону, руки вниз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полусидя, голова повернута в сторону пункции, валик под лопаткой, руки вниз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270.</w:t>
      </w:r>
      <w:r w:rsidRPr="00CA0C49">
        <w:rPr>
          <w:rFonts w:ascii="Times New Roman" w:hAnsi="Times New Roman"/>
          <w:szCs w:val="24"/>
        </w:rPr>
        <w:tab/>
        <w:t xml:space="preserve">Характерными местами (точками) пункции при проведении вагосимпатической блокаде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вершина угла ножек кивательной мышцы, отступя вниз на 1.5-2 см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вершина угла кивательной мышцы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граница верхней и нижней трети кивательной мышцы по передней ее поверхности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область грудинно-ключичного сочленения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>точка проекции от подъязычной кости</w:t>
      </w:r>
      <w:r w:rsidRPr="00CA0C49">
        <w:rPr>
          <w:rFonts w:ascii="Times New Roman" w:hAnsi="Times New Roman"/>
          <w:szCs w:val="24"/>
        </w:rPr>
        <w:tab/>
        <w:t xml:space="preserve">с заднего края грудинно-ключично-сосцевидной (кивательной) мышцы </w:t>
      </w:r>
    </w:p>
    <w:p w:rsidR="005D78D1" w:rsidRDefault="005D78D1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271.</w:t>
      </w:r>
      <w:r w:rsidRPr="00CA0C49">
        <w:rPr>
          <w:rFonts w:ascii="Times New Roman" w:hAnsi="Times New Roman"/>
          <w:szCs w:val="24"/>
        </w:rPr>
        <w:tab/>
        <w:t xml:space="preserve">При проведении пункции и катетеризации подключичной вены у нормостеников следует использовать точку (место пункции)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Вильсона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Абражанова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Иоффа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Аубаниака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Захарьина - Геда </w:t>
      </w:r>
    </w:p>
    <w:p w:rsidR="005D78D1" w:rsidRDefault="005D78D1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272.</w:t>
      </w:r>
      <w:r w:rsidRPr="00CA0C49">
        <w:rPr>
          <w:rFonts w:ascii="Times New Roman" w:hAnsi="Times New Roman"/>
          <w:szCs w:val="24"/>
        </w:rPr>
        <w:tab/>
        <w:t xml:space="preserve">При проведении пункции и катетеризации подключичной вены у гипостеников, астеников и детей следует использовать точку (место пункции)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Вильсона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Абражанова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Иоффа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Аубаниака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Захарьина - Геда </w:t>
      </w:r>
    </w:p>
    <w:p w:rsidR="005D78D1" w:rsidRDefault="005D78D1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273.</w:t>
      </w:r>
      <w:r w:rsidRPr="00CA0C49">
        <w:rPr>
          <w:rFonts w:ascii="Times New Roman" w:hAnsi="Times New Roman"/>
          <w:szCs w:val="24"/>
        </w:rPr>
        <w:tab/>
        <w:t xml:space="preserve">При проведении пункции и катетеризации подключичной вены у гиперстеников следует использовать точку (место пункции)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Вильсона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Абражанова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Иоффа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Аубаниака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Захарьина - Геда </w:t>
      </w:r>
    </w:p>
    <w:p w:rsidR="005D78D1" w:rsidRDefault="005D78D1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274.</w:t>
      </w:r>
      <w:r w:rsidRPr="00CA0C49">
        <w:rPr>
          <w:rFonts w:ascii="Times New Roman" w:hAnsi="Times New Roman"/>
          <w:szCs w:val="24"/>
        </w:rPr>
        <w:tab/>
        <w:t xml:space="preserve">Гиповолемический шок возникает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от миокардиальной недостаточности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от острой печеночно-почечной недостаточности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от потери плазмы (ожог)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от кровопотери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от потери жидкости (температура) </w:t>
      </w:r>
    </w:p>
    <w:p w:rsidR="005D78D1" w:rsidRDefault="005D78D1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275.</w:t>
      </w:r>
      <w:r w:rsidRPr="00CA0C49">
        <w:rPr>
          <w:rFonts w:ascii="Times New Roman" w:hAnsi="Times New Roman"/>
          <w:szCs w:val="24"/>
        </w:rPr>
        <w:tab/>
        <w:t xml:space="preserve">Нехарактерной причиной развития кардиогенного шока является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инфаркт, миокардит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нарушения ритма и проводимости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снижение венозного подпора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ТЭСЛА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гемоперикард </w:t>
      </w:r>
    </w:p>
    <w:p w:rsidR="005D78D1" w:rsidRDefault="005D78D1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276.</w:t>
      </w:r>
      <w:r w:rsidRPr="00CA0C49">
        <w:rPr>
          <w:rFonts w:ascii="Times New Roman" w:hAnsi="Times New Roman"/>
          <w:szCs w:val="24"/>
        </w:rPr>
        <w:tab/>
        <w:t xml:space="preserve">При лечении кардиогенного шока необходимо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увеличить венозный подпор, периферическое сопротивление, ввести кардиотоники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ввести кардиотоники, проводить инфузионную терапию, снизить ОПС нитратами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не проводить инфузионную терапию, ввести кардиотоники, нитраты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инфузионная терапия, мочегонные, кардиотоники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инфузионная терапия, нитраты, мочегонные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277.</w:t>
      </w:r>
      <w:r w:rsidRPr="00CA0C49">
        <w:rPr>
          <w:rFonts w:ascii="Times New Roman" w:hAnsi="Times New Roman"/>
          <w:szCs w:val="24"/>
        </w:rPr>
        <w:tab/>
        <w:t xml:space="preserve">Гипердинамическая форма кровообращения бывает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при кардиогенном шоке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при травматическом шоке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при инфекционно-токсическом шоке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при анафилактическом шоке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при нейрогенном шоке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278.</w:t>
      </w:r>
      <w:r w:rsidRPr="00CA0C49">
        <w:rPr>
          <w:rFonts w:ascii="Times New Roman" w:hAnsi="Times New Roman"/>
          <w:szCs w:val="24"/>
        </w:rPr>
        <w:tab/>
        <w:t xml:space="preserve">Обязательными компонентами лечения любого шока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введение вазопрессоров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аналгезия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инфузионная терапия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применение антигистаминных препаратов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транспортная иммобилизация </w:t>
      </w:r>
    </w:p>
    <w:p w:rsidR="005D78D1" w:rsidRDefault="005D78D1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279.</w:t>
      </w:r>
      <w:r w:rsidRPr="00CA0C49">
        <w:rPr>
          <w:rFonts w:ascii="Times New Roman" w:hAnsi="Times New Roman"/>
          <w:szCs w:val="24"/>
        </w:rPr>
        <w:tab/>
        <w:t xml:space="preserve">К поверхностным ожогам относятся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I стадия ожогового шока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IV стадия ожогового шока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IIIб стадия ожогового шока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II стадия ожогового шока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IIIа стадия ожогового шока </w:t>
      </w:r>
    </w:p>
    <w:p w:rsidR="005D78D1" w:rsidRDefault="005D78D1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5D78D1" w:rsidRDefault="005D78D1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5D78D1" w:rsidRDefault="005D78D1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280.</w:t>
      </w:r>
      <w:r w:rsidRPr="00CA0C49">
        <w:rPr>
          <w:rFonts w:ascii="Times New Roman" w:hAnsi="Times New Roman"/>
          <w:szCs w:val="24"/>
        </w:rPr>
        <w:tab/>
        <w:t xml:space="preserve">Для легкой степени ожогового шока площадь поражения составляет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5-10% глубокого ожога или поверхностного с отягощающими факторами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15-20% глубокого ожога или поверхностного с отягощающими факторами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20-40% глубокого ожога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20-40% поверхностного ожога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281.</w:t>
      </w:r>
      <w:r w:rsidRPr="00CA0C49">
        <w:rPr>
          <w:rFonts w:ascii="Times New Roman" w:hAnsi="Times New Roman"/>
          <w:szCs w:val="24"/>
        </w:rPr>
        <w:tab/>
        <w:t xml:space="preserve">Для тяжелой степени ожогового шока площадь глубокого ожога составляет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5-10%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15-20%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20-40%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40-50%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свыше 50%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282.</w:t>
      </w:r>
      <w:r w:rsidRPr="00CA0C49">
        <w:rPr>
          <w:rFonts w:ascii="Times New Roman" w:hAnsi="Times New Roman"/>
          <w:szCs w:val="24"/>
        </w:rPr>
        <w:tab/>
        <w:t xml:space="preserve">Для крайне тяжелой степени ожогового шока площадь глубокого ожога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 xml:space="preserve">составляет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5-10%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10-20%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20-30%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30-40%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свыше 40%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283.</w:t>
      </w:r>
      <w:r w:rsidRPr="00CA0C49">
        <w:rPr>
          <w:rFonts w:ascii="Times New Roman" w:hAnsi="Times New Roman"/>
          <w:szCs w:val="24"/>
        </w:rPr>
        <w:tab/>
        <w:t xml:space="preserve">Уровень сознания при крайне тяжелом ожоговом шоке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сознание сохранено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сознание спутанное (сомноленция)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сопор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поверхностная кома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глубокая (запредельная) кома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284.</w:t>
      </w:r>
      <w:r w:rsidRPr="00CA0C49">
        <w:rPr>
          <w:rFonts w:ascii="Times New Roman" w:hAnsi="Times New Roman"/>
          <w:szCs w:val="24"/>
        </w:rPr>
        <w:tab/>
        <w:t xml:space="preserve">При обработке ожоговой поверхности не следует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охлаждать ожоговую поверхность холодной проточной водой, пузырями со льдом, снегом, хлоралгидратами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обрабатывать ожоговую поверхность антисептиками, убирать инородные тела, части одежды, некротизированную ткань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>накладывать асептическую повязку, смоченную раствором новокаина,</w:t>
      </w:r>
      <w:r w:rsidRPr="00CA0C49">
        <w:rPr>
          <w:rFonts w:ascii="Times New Roman" w:hAnsi="Times New Roman"/>
          <w:szCs w:val="24"/>
        </w:rPr>
        <w:tab/>
        <w:t>или</w:t>
      </w:r>
      <w:r>
        <w:rPr>
          <w:rFonts w:ascii="Times New Roman" w:hAnsi="Times New Roman"/>
          <w:szCs w:val="24"/>
        </w:rPr>
        <w:t xml:space="preserve"> </w:t>
      </w:r>
      <w:r w:rsidRPr="00CA0C49">
        <w:rPr>
          <w:rFonts w:ascii="Times New Roman" w:hAnsi="Times New Roman"/>
          <w:szCs w:val="24"/>
        </w:rPr>
        <w:t xml:space="preserve">обворачивать стерильной простыней без обработки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обрабатывать ожоговую поверхность из шпрее, содержащего водорастворимые эмульсии, анестетики, антисептики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>обрабатывать ожоговую поверхность из шпрее, содержащего масляные растворы, анестетики, антисептики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 xml:space="preserve">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285.</w:t>
      </w:r>
      <w:r w:rsidRPr="00CA0C49">
        <w:rPr>
          <w:rFonts w:ascii="Times New Roman" w:hAnsi="Times New Roman"/>
          <w:szCs w:val="24"/>
        </w:rPr>
        <w:tab/>
        <w:t xml:space="preserve">Антидотом при обработке ожоговой поверхности от алюминий-органических соединений является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слабые кислоты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20% раствор глюкозы (сироп)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бензин, керосин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40-70% этиловый спирт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сульфат меди, марганцевокислый калий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286.</w:t>
      </w:r>
      <w:r w:rsidRPr="00CA0C49">
        <w:rPr>
          <w:rFonts w:ascii="Times New Roman" w:hAnsi="Times New Roman"/>
          <w:szCs w:val="24"/>
        </w:rPr>
        <w:tab/>
        <w:t xml:space="preserve">Антидотом при обработке ожоговой поверхности от извести (негашеной) является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слабые кислоты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20% раствор глюкозы (сироп)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бензин, керосин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40-70% этиловый спирт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сульфат меди, марганцевокислый калий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cr/>
        <w:t>287.</w:t>
      </w:r>
      <w:r w:rsidRPr="00CA0C49">
        <w:rPr>
          <w:rFonts w:ascii="Times New Roman" w:hAnsi="Times New Roman"/>
          <w:szCs w:val="24"/>
        </w:rPr>
        <w:tab/>
        <w:t xml:space="preserve">Антидотом при обработке ожоговой поверхности от соединений фосфора является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слабые кислоты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20% раствор глюкозы (сироп)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бензин, керосин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40-70% этиловый спирт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сульфат меди, марганцевокислый калий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288.</w:t>
      </w:r>
      <w:r w:rsidRPr="00CA0C49">
        <w:rPr>
          <w:rFonts w:ascii="Times New Roman" w:hAnsi="Times New Roman"/>
          <w:szCs w:val="24"/>
        </w:rPr>
        <w:tab/>
        <w:t xml:space="preserve">Антидотом при обработке ожоговой поверхности от соединений фенола является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слабые кислоты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20% раствор глюкозы (сироп)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бензин, керосин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40-70% этиловый спирт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сульфат меди, марганцевокислый калий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289.</w:t>
      </w:r>
      <w:r w:rsidRPr="00CA0C49">
        <w:rPr>
          <w:rFonts w:ascii="Times New Roman" w:hAnsi="Times New Roman"/>
          <w:szCs w:val="24"/>
        </w:rPr>
        <w:tab/>
        <w:t xml:space="preserve">Наиболее оптимальным алгоритмом лечения ожогового шока является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обезболивание, инфузионная терапия плазмозаменителями, местная обработка ожога, внутривенное введение 5% соды (трис-буфер), гормоны, согревание (грелки, одежда)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обезболивание, местная обработка ожога, инфузионная терапия кровозаменителями, внутривенное введение 5% бикарбоната натрия, гормоны, оксигенотерапия, госпитализация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местная обработка раны, инфузионная терапия, обезболивание, госпитализация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инфузионная терапия, обезболивание, местная обработка ожога, согревание, госпитализация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обезболивание, асептическая повязка на рану, оксигенотерапия, госпитализация </w:t>
      </w:r>
    </w:p>
    <w:p w:rsidR="005D78D1" w:rsidRDefault="005D78D1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290.</w:t>
      </w:r>
      <w:r w:rsidRPr="00CA0C49">
        <w:rPr>
          <w:rFonts w:ascii="Times New Roman" w:hAnsi="Times New Roman"/>
          <w:szCs w:val="24"/>
        </w:rPr>
        <w:tab/>
        <w:t xml:space="preserve">Механизм действия ионизирующего излучения заключается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 появлении ожогов разной степени, плазмопотере, развитии гиповолемического шока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 поглощении энергии тканями с последующим ее выделением, раздражением иммунной системы организма, появлении ожогов после скрытого периода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 поглощении энергии тканями с последующим ее выделением, разрушении структуры клеток, лишении их способности регенерации, появлении после латентного периода местных ожогов, ожоговой болезни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 поглощении энергии тканями, возбуждении гипофизоадреналовой системы, эндотоксикации, появлении после латентного периода ожогов различной степени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 появлении ожогов различной степени, ожогового шока, поглощении энергии тканями с разрушением структуры клеток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291.</w:t>
      </w:r>
      <w:r w:rsidRPr="00CA0C49">
        <w:rPr>
          <w:rFonts w:ascii="Times New Roman" w:hAnsi="Times New Roman"/>
          <w:szCs w:val="24"/>
        </w:rPr>
        <w:tab/>
        <w:t xml:space="preserve">В клинической картине лучевых поражений кожи выделяют все перечисленные периоды, за исключением периода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первичной эритемы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септикотоксемии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скрытого (латентного)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развития заболевания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репаративного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292.</w:t>
      </w:r>
      <w:r w:rsidRPr="00CA0C49">
        <w:rPr>
          <w:rFonts w:ascii="Times New Roman" w:hAnsi="Times New Roman"/>
          <w:szCs w:val="24"/>
        </w:rPr>
        <w:tab/>
        <w:t xml:space="preserve">При работе врача скорой помощи в зоне ионизирующего излучения перед эвакуацией пострадавшего следует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наложить асептическую повязку, холод на облученный участок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внутривенно ввести 0.25-0.5% раствор новокаина 10-20 мл, наложить повязку с новокаином на место поражения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наложить асептическую повязку на пораженный участок, аналгезия, инфузионная терапия плазмозаменяющими растворами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ввести аналгетики, стимуляторы иммунной системы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провести местную обработку ожога, аналгезию, инфузионную терапию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293.</w:t>
      </w:r>
      <w:r w:rsidRPr="00CA0C49">
        <w:rPr>
          <w:rFonts w:ascii="Times New Roman" w:hAnsi="Times New Roman"/>
          <w:szCs w:val="24"/>
        </w:rPr>
        <w:tab/>
        <w:t xml:space="preserve">В течение отморожений (обморожений) различают следующие периоды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первичный и шока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скрытый и явный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скрытый и реактивный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латентный и токсемии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отморожения и реконвалесценции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294.</w:t>
      </w:r>
      <w:r w:rsidRPr="00CA0C49">
        <w:rPr>
          <w:rFonts w:ascii="Times New Roman" w:hAnsi="Times New Roman"/>
          <w:szCs w:val="24"/>
        </w:rPr>
        <w:tab/>
        <w:t xml:space="preserve">Тяжесть отморожения зависит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от температуры окружающей среды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от времени скрытого периода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от исходного состояния пациента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от температуры действующего агента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от влажности окружающей среды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295.</w:t>
      </w:r>
      <w:r w:rsidRPr="00CA0C49">
        <w:rPr>
          <w:rFonts w:ascii="Times New Roman" w:hAnsi="Times New Roman"/>
          <w:szCs w:val="24"/>
        </w:rPr>
        <w:tab/>
        <w:t xml:space="preserve">Первая помощь при отморожении заключается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во введении обезболивающих, инфузионной терапии, наложении асептической повязки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 аналгезии, обработке мест отморожения антисептиками, наложении асептической повязки, госпитализации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 согревании обмороженного участка, обработке 40-70° спиртом, водкой, массаже поврежденных участков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 согревании в теплой (30-40°С) воде, наложении асептической повязки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 согревании в теплой воде с постепенным повышением ее температуры от комнатной (18-20°С) до 37-38°С </w:t>
      </w:r>
    </w:p>
    <w:p w:rsidR="00D5462C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296.</w:t>
      </w:r>
      <w:r w:rsidRPr="00CA0C49">
        <w:rPr>
          <w:rFonts w:ascii="Times New Roman" w:hAnsi="Times New Roman"/>
          <w:szCs w:val="24"/>
        </w:rPr>
        <w:tab/>
        <w:t xml:space="preserve">Для легкой стадии общего охлаждения (замерзания) характерно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наличие скрытого периода, тахикардия, гипертензия, "гусиная кожа"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заторможенность, мышечная дрожь, бледность кожи, способность к самостоятельному движению, умеренная брадикардия (до 60-70 ударов в минуту), стабильность артериального давления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заторможенность, периодически эйфория, брадипноэ, тахикардия, снижение артериального давления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возбуждение, эйфория, снижение температуры до 36°С, "гусиная кожа", гипотония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сопор, гипотермия до 34-35°С, брадикардия, гипотония, брадипноэ </w:t>
      </w:r>
    </w:p>
    <w:p w:rsidR="00D5462C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297.</w:t>
      </w:r>
      <w:r w:rsidRPr="00CA0C49">
        <w:rPr>
          <w:rFonts w:ascii="Times New Roman" w:hAnsi="Times New Roman"/>
          <w:szCs w:val="24"/>
        </w:rPr>
        <w:tab/>
        <w:t xml:space="preserve">Для средней степени переохлаждения характерно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заторможенность, мышечная дрожь, тахипноэ, тахикардия, судороги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спутанность сознания, "мраморная" кожа, поза "скрючившегося человека", брадипноэ, брадикардия, гипотония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сопор, бледность кожных покровов, судороги, гипотония, тахипноэ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спутанность сознания, возбуждение, бледность кожных покровов, брадипноэ, гипотония </w:t>
      </w:r>
    </w:p>
    <w:p w:rsidR="00D5462C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сопор, "мраморная" кожа, тахикардия, гипотония, брадипноэ </w:t>
      </w:r>
    </w:p>
    <w:p w:rsidR="00D5462C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298.</w:t>
      </w:r>
      <w:r w:rsidRPr="00CA0C49">
        <w:rPr>
          <w:rFonts w:ascii="Times New Roman" w:hAnsi="Times New Roman"/>
          <w:szCs w:val="24"/>
        </w:rPr>
        <w:tab/>
        <w:t xml:space="preserve">Для тяжелой степени переохлаждения характерно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 xml:space="preserve">    а)</w:t>
      </w:r>
      <w:r w:rsidRPr="00CA0C49">
        <w:rPr>
          <w:rFonts w:ascii="Times New Roman" w:hAnsi="Times New Roman"/>
          <w:szCs w:val="24"/>
        </w:rPr>
        <w:tab/>
        <w:t xml:space="preserve">сопор-кома, судороги, холодная синюшная кожа, брадипноэ, гипотония, тризм жевательной мускулатуры, нитевидный пульс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кома, адинамия, "мраморная" кожа, гипотония, тахикардия, брадипноэ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сопор-кома, адинамия, гипертензия, тахикардия, брадипноэ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сопор-кома, возбуждение, гиперпноэ, тахикардия, гипотония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спутанное сознание, холодная, "мраморная" кожа, тахикардия, гипотония, брадипноэ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299.</w:t>
      </w:r>
      <w:r w:rsidRPr="00CA0C49">
        <w:rPr>
          <w:rFonts w:ascii="Times New Roman" w:hAnsi="Times New Roman"/>
          <w:szCs w:val="24"/>
        </w:rPr>
        <w:tab/>
        <w:t xml:space="preserve">При оказании первой помощи больному с замерзанием необходимо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согревание (одежда, теплое помещение) в ванне при температуре 20-40°С, теплое питье, внутривенное введение глюкозы (20-40 мл 40%), хлористый кальций (10% - 10.0), бикарбонат натрия (5% - 200-300 мл), плазмозаменители, аналгетики, гормоны, антигистаминные препараты, госпитализация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согревание, алкоголь-питье, бикарбонат натрия (5% - 300.0), госпитализация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поддержание энергобаланса алкоголем (40% - 100.0), </w:t>
      </w:r>
      <w:r w:rsidRPr="00CA0C49">
        <w:rPr>
          <w:rFonts w:ascii="Times New Roman" w:hAnsi="Times New Roman"/>
          <w:szCs w:val="24"/>
        </w:rPr>
        <w:tab/>
        <w:t xml:space="preserve">бикарбонат натрия (5% - 500.0), инфузионная терапия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согревание, срочная госпитализация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 xml:space="preserve">    д)</w:t>
      </w:r>
      <w:r w:rsidRPr="00CA0C49">
        <w:rPr>
          <w:rFonts w:ascii="Times New Roman" w:hAnsi="Times New Roman"/>
          <w:szCs w:val="24"/>
        </w:rPr>
        <w:tab/>
        <w:t xml:space="preserve">согревание в ванне при температуре 20-40°С, бикарбонат натрия (5% - 200.0-300.0 мл), кардиотоники, госпитализация </w:t>
      </w:r>
    </w:p>
    <w:p w:rsidR="005D78D1" w:rsidRDefault="005D78D1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300.</w:t>
      </w:r>
      <w:r w:rsidRPr="00CA0C49">
        <w:rPr>
          <w:rFonts w:ascii="Times New Roman" w:hAnsi="Times New Roman"/>
          <w:szCs w:val="24"/>
        </w:rPr>
        <w:tab/>
        <w:t xml:space="preserve">Применение алкоголя на догоспитальном этапе при общем замерзании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противопоказано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обязательно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показано после согревания больного и помещения его в теплый салон скорой помощи или помещение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расширяет периферические сосуды и резко увеличивает теплоотдачу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способствует согреванию больного, нормализации температуры и повышению энергобаланса </w:t>
      </w:r>
    </w:p>
    <w:p w:rsidR="005D78D1" w:rsidRDefault="005D78D1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301.</w:t>
      </w:r>
      <w:r w:rsidRPr="00CA0C49">
        <w:rPr>
          <w:rFonts w:ascii="Times New Roman" w:hAnsi="Times New Roman"/>
          <w:szCs w:val="24"/>
        </w:rPr>
        <w:tab/>
        <w:t xml:space="preserve">Основное правило при спасении и изоляции пострадавшего от источника электрического тока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обеспечить ИВЛ и дефибрилляцию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оттащить пострадавшего за одежду, не касаясь обнаженных частей тела, и начать оказывать помощь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быстро оттащить пострадавшего за неповрежденную руку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уложить пострадавшего на щит, обезболить, транспортировать в отделение </w:t>
      </w:r>
    </w:p>
    <w:p w:rsidR="00D5462C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отключить источник энергии (рубильник, выключатель) ударом по энергопроводу токонепроводящим предметом и начать оказывать помощь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302.</w:t>
      </w:r>
      <w:r w:rsidRPr="00CA0C49">
        <w:rPr>
          <w:rFonts w:ascii="Times New Roman" w:hAnsi="Times New Roman"/>
          <w:szCs w:val="24"/>
        </w:rPr>
        <w:tab/>
        <w:t xml:space="preserve">Тактика врача при оказании помощи пострадавшему со странгуляционной асфиксией (при повешении)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>извлечь пострадавшего из петли, провести обезболивание,</w:t>
      </w:r>
      <w:r w:rsidRPr="00CA0C49">
        <w:rPr>
          <w:rFonts w:ascii="Times New Roman" w:hAnsi="Times New Roman"/>
          <w:szCs w:val="24"/>
        </w:rPr>
        <w:tab/>
        <w:t xml:space="preserve">оксигенотерапию, госпитализацию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извлечь пострадавшего из петли, разрезав ее сбоку от узла, определить степень жизнеспособности и вызвать представителя милиции (через соседей, рацию), обеспечить релаксацию дыхательной мускулатуры, ИВЛ, госпитализировать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снять больного с места повешения, развязать петлю, обеспечить релаксацию дыхательной мускулатуры, ИВЛ, сообщить органам власти о случившемся, госпитализировать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снять больного, разрезав узел петли, оценить степень жизнеспособности, сообщить органам власти о случившемся, релаксировать дыхательную мускулатуру, ИВЛ, транспортировать в стационар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снять больного, освободить от петли, начать реанимационные мероприятия, ИВЛ, транспортировать в стационар </w:t>
      </w:r>
    </w:p>
    <w:p w:rsidR="005D78D1" w:rsidRDefault="005D78D1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303.</w:t>
      </w:r>
      <w:r w:rsidRPr="00CA0C49">
        <w:rPr>
          <w:rFonts w:ascii="Times New Roman" w:hAnsi="Times New Roman"/>
          <w:szCs w:val="24"/>
        </w:rPr>
        <w:tab/>
        <w:t xml:space="preserve">Тактика врача при оказании помощи и транспортировке пострадавшего в результате повешения в стационар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ввести противосудорожные средства, бикарбонат натрия, обеспечить релаксацию дыхательной мускулатуры, провести интубацию, ИВЛ, оксигенацию, обеспечить поддержание гемодинамики, госпитализировать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обезболить больного, ввести миорелаксанты, транспортировать больного в стационар, обеспечивая ИВЛ мешком "Амбу", АН-8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обеспечить нормализацию гемодинамики, оксигенотерапию, транспортировку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ввести противосудорожные средства, антигипоксанты, обеспечить ИВЛ,ввести бикарбонат натрия, гормоны, госпитализировать больного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ввести наркотические анальгетики, гормоны, обеспечить оксигенотерапию, госпитализировать больного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center"/>
        <w:rPr>
          <w:rFonts w:ascii="Times New Roman" w:hAnsi="Times New Roman"/>
          <w:b/>
          <w:i/>
          <w:szCs w:val="24"/>
        </w:rPr>
      </w:pPr>
      <w:r w:rsidRPr="00CA0C49">
        <w:rPr>
          <w:rFonts w:ascii="Times New Roman" w:hAnsi="Times New Roman"/>
          <w:b/>
          <w:i/>
          <w:szCs w:val="24"/>
        </w:rPr>
        <w:t xml:space="preserve">Раздел 3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CA0C49">
        <w:rPr>
          <w:rFonts w:ascii="Times New Roman" w:hAnsi="Times New Roman"/>
          <w:b/>
          <w:szCs w:val="24"/>
        </w:rPr>
        <w:t xml:space="preserve">НЕОТЛОЖНАЯ ПОМОЩЬ ПРИ ЗАБОЛЕВАНИЯХ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CA0C49">
        <w:rPr>
          <w:rFonts w:ascii="Times New Roman" w:hAnsi="Times New Roman"/>
          <w:b/>
          <w:szCs w:val="24"/>
        </w:rPr>
        <w:t xml:space="preserve">СЕРДЕЧНО-СОСУДИСТОЙ И ДЫХАТЕЛЬНОЙ СИСТЕМ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001.</w:t>
      </w:r>
      <w:r w:rsidRPr="00CA0C49">
        <w:rPr>
          <w:rFonts w:ascii="Times New Roman" w:hAnsi="Times New Roman"/>
          <w:szCs w:val="24"/>
        </w:rPr>
        <w:tab/>
        <w:t xml:space="preserve">Стандартными отведениями называют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>V</w:t>
      </w:r>
      <w:r w:rsidRPr="00CA0C49">
        <w:rPr>
          <w:rFonts w:ascii="Times New Roman" w:hAnsi="Times New Roman"/>
          <w:position w:val="-6"/>
          <w:szCs w:val="24"/>
        </w:rPr>
        <w:t>1</w:t>
      </w:r>
      <w:r w:rsidRPr="00CA0C49">
        <w:rPr>
          <w:rFonts w:ascii="Times New Roman" w:hAnsi="Times New Roman"/>
          <w:szCs w:val="24"/>
        </w:rPr>
        <w:t>, V</w:t>
      </w:r>
      <w:r w:rsidRPr="00CA0C49">
        <w:rPr>
          <w:rFonts w:ascii="Times New Roman" w:hAnsi="Times New Roman"/>
          <w:position w:val="-6"/>
          <w:szCs w:val="24"/>
        </w:rPr>
        <w:t>2</w:t>
      </w:r>
      <w:r w:rsidRPr="00CA0C49">
        <w:rPr>
          <w:rFonts w:ascii="Times New Roman" w:hAnsi="Times New Roman"/>
          <w:szCs w:val="24"/>
        </w:rPr>
        <w:t>, V</w:t>
      </w:r>
      <w:r w:rsidRPr="00CA0C49">
        <w:rPr>
          <w:rFonts w:ascii="Times New Roman" w:hAnsi="Times New Roman"/>
          <w:position w:val="-6"/>
          <w:szCs w:val="24"/>
        </w:rPr>
        <w:t>3</w:t>
      </w:r>
      <w:r w:rsidRPr="00CA0C49">
        <w:rPr>
          <w:rFonts w:ascii="Times New Roman" w:hAnsi="Times New Roman"/>
          <w:szCs w:val="24"/>
        </w:rPr>
        <w:t xml:space="preserve"> </w:t>
      </w:r>
    </w:p>
    <w:p w:rsidR="00D5462C" w:rsidRPr="00D5462C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  <w:lang w:val="en-US"/>
        </w:rPr>
      </w:pPr>
      <w:r w:rsidRPr="00CA0C49">
        <w:rPr>
          <w:rFonts w:ascii="Times New Roman" w:hAnsi="Times New Roman"/>
          <w:szCs w:val="24"/>
        </w:rPr>
        <w:tab/>
        <w:t>б</w:t>
      </w:r>
      <w:r w:rsidRPr="00D5462C">
        <w:rPr>
          <w:rFonts w:ascii="Times New Roman" w:hAnsi="Times New Roman"/>
          <w:szCs w:val="24"/>
          <w:lang w:val="en-US"/>
        </w:rPr>
        <w:t>)</w:t>
      </w:r>
      <w:r w:rsidRPr="00D5462C">
        <w:rPr>
          <w:rFonts w:ascii="Times New Roman" w:hAnsi="Times New Roman"/>
          <w:szCs w:val="24"/>
          <w:lang w:val="en-US"/>
        </w:rPr>
        <w:tab/>
        <w:t xml:space="preserve">I, II, III </w:t>
      </w:r>
    </w:p>
    <w:p w:rsidR="00D5462C" w:rsidRPr="00D5462C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  <w:lang w:val="en-US"/>
        </w:rPr>
      </w:pPr>
      <w:r w:rsidRPr="00D5462C">
        <w:rPr>
          <w:rFonts w:ascii="Times New Roman" w:hAnsi="Times New Roman"/>
          <w:szCs w:val="24"/>
          <w:lang w:val="en-US"/>
        </w:rPr>
        <w:tab/>
      </w:r>
      <w:r w:rsidRPr="00CA0C49">
        <w:rPr>
          <w:rFonts w:ascii="Times New Roman" w:hAnsi="Times New Roman"/>
          <w:szCs w:val="24"/>
        </w:rPr>
        <w:t>в</w:t>
      </w:r>
      <w:r w:rsidRPr="00D5462C">
        <w:rPr>
          <w:rFonts w:ascii="Times New Roman" w:hAnsi="Times New Roman"/>
          <w:szCs w:val="24"/>
          <w:lang w:val="en-US"/>
        </w:rPr>
        <w:t>)</w:t>
      </w:r>
      <w:r w:rsidRPr="00D5462C">
        <w:rPr>
          <w:rFonts w:ascii="Times New Roman" w:hAnsi="Times New Roman"/>
          <w:szCs w:val="24"/>
          <w:lang w:val="en-US"/>
        </w:rPr>
        <w:tab/>
        <w:t xml:space="preserve">aVR, aVL, aVF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D5462C">
        <w:rPr>
          <w:rFonts w:ascii="Times New Roman" w:hAnsi="Times New Roman"/>
          <w:szCs w:val="24"/>
          <w:lang w:val="en-US"/>
        </w:rPr>
        <w:tab/>
      </w:r>
      <w:r w:rsidRPr="00CA0C49">
        <w:rPr>
          <w:rFonts w:ascii="Times New Roman" w:hAnsi="Times New Roman"/>
          <w:szCs w:val="24"/>
        </w:rPr>
        <w:t>г)</w:t>
      </w:r>
      <w:r w:rsidRPr="00CA0C49">
        <w:rPr>
          <w:rFonts w:ascii="Times New Roman" w:hAnsi="Times New Roman"/>
          <w:szCs w:val="24"/>
        </w:rPr>
        <w:tab/>
        <w:t xml:space="preserve">отведения по Нэбу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>V</w:t>
      </w:r>
      <w:r w:rsidRPr="00CA0C49">
        <w:rPr>
          <w:rFonts w:ascii="Times New Roman" w:hAnsi="Times New Roman"/>
          <w:position w:val="-6"/>
          <w:szCs w:val="24"/>
        </w:rPr>
        <w:t>4</w:t>
      </w:r>
      <w:r w:rsidRPr="00CA0C49">
        <w:rPr>
          <w:rFonts w:ascii="Times New Roman" w:hAnsi="Times New Roman"/>
          <w:szCs w:val="24"/>
        </w:rPr>
        <w:t>, V</w:t>
      </w:r>
      <w:r w:rsidRPr="00CA0C49">
        <w:rPr>
          <w:rFonts w:ascii="Times New Roman" w:hAnsi="Times New Roman"/>
          <w:position w:val="-6"/>
          <w:szCs w:val="24"/>
        </w:rPr>
        <w:t>5</w:t>
      </w:r>
      <w:r w:rsidRPr="00CA0C49">
        <w:rPr>
          <w:rFonts w:ascii="Times New Roman" w:hAnsi="Times New Roman"/>
          <w:szCs w:val="24"/>
        </w:rPr>
        <w:t>, V</w:t>
      </w:r>
      <w:r w:rsidRPr="00CA0C49">
        <w:rPr>
          <w:rFonts w:ascii="Times New Roman" w:hAnsi="Times New Roman"/>
          <w:position w:val="-6"/>
          <w:szCs w:val="24"/>
        </w:rPr>
        <w:t>6</w:t>
      </w:r>
      <w:r w:rsidRPr="00CA0C49">
        <w:rPr>
          <w:rFonts w:ascii="Times New Roman" w:hAnsi="Times New Roman"/>
          <w:szCs w:val="24"/>
        </w:rPr>
        <w:t xml:space="preserve"> </w:t>
      </w:r>
    </w:p>
    <w:p w:rsidR="005D78D1" w:rsidRDefault="005D78D1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002.</w:t>
      </w:r>
      <w:r w:rsidRPr="00CA0C49">
        <w:rPr>
          <w:rFonts w:ascii="Times New Roman" w:hAnsi="Times New Roman"/>
          <w:szCs w:val="24"/>
        </w:rPr>
        <w:tab/>
        <w:t xml:space="preserve">Во II стандартном отведении ЭКГ регистрируется разность потенциалов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с левой руки - правой ноги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 правой руки - левой ноги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с левой руки - левой ноги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с правой руки - правой ноги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с верхушки сердца - левой руки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003.</w:t>
      </w:r>
      <w:r w:rsidRPr="00CA0C49">
        <w:rPr>
          <w:rFonts w:ascii="Times New Roman" w:hAnsi="Times New Roman"/>
          <w:szCs w:val="24"/>
        </w:rPr>
        <w:tab/>
        <w:t xml:space="preserve">Разность потенциалов с левой руки и левой ноги регистрирует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I отведение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II отведение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III отведение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aVL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aVF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004.</w:t>
      </w:r>
      <w:r w:rsidRPr="00CA0C49">
        <w:rPr>
          <w:rFonts w:ascii="Times New Roman" w:hAnsi="Times New Roman"/>
          <w:szCs w:val="24"/>
        </w:rPr>
        <w:tab/>
        <w:t xml:space="preserve">Деполяризацию предсердий на ЭКГ отражает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зубец 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зубец Р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интервал PQ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сегмент PQ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зубец S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005.</w:t>
      </w:r>
      <w:r w:rsidRPr="00CA0C49">
        <w:rPr>
          <w:rFonts w:ascii="Times New Roman" w:hAnsi="Times New Roman"/>
          <w:szCs w:val="24"/>
        </w:rPr>
        <w:tab/>
        <w:t xml:space="preserve">Продолжительность комплекса QRS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>0.08 с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0.10 с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0.12 с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0.04 с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0.20 с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006.</w:t>
      </w:r>
      <w:r w:rsidRPr="00CA0C49">
        <w:rPr>
          <w:rFonts w:ascii="Times New Roman" w:hAnsi="Times New Roman"/>
          <w:szCs w:val="24"/>
        </w:rPr>
        <w:tab/>
        <w:t xml:space="preserve">Деполяризацию миокарда желудочков отражает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комплекс ST-T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интервал QT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комплекс QRS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зубец 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зубец Q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007.</w:t>
      </w:r>
      <w:r w:rsidRPr="00CA0C49">
        <w:rPr>
          <w:rFonts w:ascii="Times New Roman" w:hAnsi="Times New Roman"/>
          <w:szCs w:val="24"/>
        </w:rPr>
        <w:tab/>
        <w:t xml:space="preserve">Электрическую систолу желудочков на ЭКГ отражает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комплекс QRS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комплекс ST-T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интервал QT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зубец R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зубец 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008.</w:t>
      </w:r>
      <w:r w:rsidRPr="00CA0C49">
        <w:rPr>
          <w:rFonts w:ascii="Times New Roman" w:hAnsi="Times New Roman"/>
          <w:szCs w:val="24"/>
        </w:rPr>
        <w:tab/>
        <w:t xml:space="preserve">Нормальная ЭКГ предполагает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продолжительность зубца Р до 0.1 с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комплекс QRS равен 0.12 с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продолжительность интервала PQ - 0.12-0.21 с </w:t>
      </w:r>
    </w:p>
    <w:p w:rsidR="00D5462C" w:rsidRPr="00D5462C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  <w:lang w:val="en-US"/>
        </w:rPr>
      </w:pPr>
      <w:r w:rsidRPr="00CA0C49">
        <w:rPr>
          <w:rFonts w:ascii="Times New Roman" w:hAnsi="Times New Roman"/>
          <w:szCs w:val="24"/>
        </w:rPr>
        <w:tab/>
        <w:t>г</w:t>
      </w:r>
      <w:r w:rsidRPr="00D5462C">
        <w:rPr>
          <w:rFonts w:ascii="Times New Roman" w:hAnsi="Times New Roman"/>
          <w:szCs w:val="24"/>
          <w:lang w:val="en-US"/>
        </w:rPr>
        <w:t>)</w:t>
      </w:r>
      <w:r w:rsidRPr="00D5462C">
        <w:rPr>
          <w:rFonts w:ascii="Times New Roman" w:hAnsi="Times New Roman"/>
          <w:szCs w:val="24"/>
          <w:lang w:val="en-US"/>
        </w:rPr>
        <w:tab/>
        <w:t>RV</w:t>
      </w:r>
      <w:r w:rsidRPr="00D5462C">
        <w:rPr>
          <w:rFonts w:ascii="Times New Roman" w:hAnsi="Times New Roman"/>
          <w:position w:val="-6"/>
          <w:szCs w:val="24"/>
          <w:lang w:val="en-US"/>
        </w:rPr>
        <w:t>1</w:t>
      </w:r>
      <w:r w:rsidRPr="00D5462C">
        <w:rPr>
          <w:rFonts w:ascii="Times New Roman" w:hAnsi="Times New Roman"/>
          <w:szCs w:val="24"/>
          <w:lang w:val="en-US"/>
        </w:rPr>
        <w:t xml:space="preserve"> &lt; RV</w:t>
      </w:r>
      <w:r w:rsidRPr="00D5462C">
        <w:rPr>
          <w:rFonts w:ascii="Times New Roman" w:hAnsi="Times New Roman"/>
          <w:position w:val="-6"/>
          <w:szCs w:val="24"/>
          <w:lang w:val="en-US"/>
        </w:rPr>
        <w:t>2</w:t>
      </w:r>
      <w:r w:rsidRPr="00D5462C">
        <w:rPr>
          <w:rFonts w:ascii="Times New Roman" w:hAnsi="Times New Roman"/>
          <w:szCs w:val="24"/>
          <w:lang w:val="en-US"/>
        </w:rPr>
        <w:t xml:space="preserve"> &lt; RV</w:t>
      </w:r>
      <w:r w:rsidRPr="00D5462C">
        <w:rPr>
          <w:rFonts w:ascii="Times New Roman" w:hAnsi="Times New Roman"/>
          <w:position w:val="-6"/>
          <w:szCs w:val="24"/>
          <w:lang w:val="en-US"/>
        </w:rPr>
        <w:t>3</w:t>
      </w:r>
      <w:r w:rsidRPr="00D5462C">
        <w:rPr>
          <w:rFonts w:ascii="Times New Roman" w:hAnsi="Times New Roman"/>
          <w:szCs w:val="24"/>
          <w:lang w:val="en-US"/>
        </w:rPr>
        <w:t xml:space="preserve"> &lt; RV</w:t>
      </w:r>
      <w:r w:rsidRPr="00D5462C">
        <w:rPr>
          <w:rFonts w:ascii="Times New Roman" w:hAnsi="Times New Roman"/>
          <w:position w:val="-6"/>
          <w:szCs w:val="24"/>
          <w:lang w:val="en-US"/>
        </w:rPr>
        <w:t>4</w:t>
      </w:r>
      <w:r w:rsidRPr="00D5462C">
        <w:rPr>
          <w:rFonts w:ascii="Times New Roman" w:hAnsi="Times New Roman"/>
          <w:szCs w:val="24"/>
          <w:lang w:val="en-US"/>
        </w:rPr>
        <w:t xml:space="preserve"> &gt; RV</w:t>
      </w:r>
      <w:r w:rsidRPr="00D5462C">
        <w:rPr>
          <w:rFonts w:ascii="Times New Roman" w:hAnsi="Times New Roman"/>
          <w:position w:val="-6"/>
          <w:szCs w:val="24"/>
          <w:lang w:val="en-US"/>
        </w:rPr>
        <w:t>5</w:t>
      </w:r>
      <w:r w:rsidRPr="00D5462C">
        <w:rPr>
          <w:rFonts w:ascii="Times New Roman" w:hAnsi="Times New Roman"/>
          <w:szCs w:val="24"/>
          <w:lang w:val="en-US"/>
        </w:rPr>
        <w:t xml:space="preserve"> &gt; RV</w:t>
      </w:r>
      <w:r w:rsidRPr="00D5462C">
        <w:rPr>
          <w:rFonts w:ascii="Times New Roman" w:hAnsi="Times New Roman"/>
          <w:position w:val="-6"/>
          <w:szCs w:val="24"/>
          <w:lang w:val="en-US"/>
        </w:rPr>
        <w:t>6</w:t>
      </w:r>
      <w:r w:rsidRPr="00D5462C">
        <w:rPr>
          <w:rFonts w:ascii="Times New Roman" w:hAnsi="Times New Roman"/>
          <w:szCs w:val="24"/>
          <w:lang w:val="en-US"/>
        </w:rPr>
        <w:t xml:space="preserve">      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D5462C">
        <w:rPr>
          <w:rFonts w:ascii="Times New Roman" w:hAnsi="Times New Roman"/>
          <w:szCs w:val="24"/>
          <w:lang w:val="en-US"/>
        </w:rPr>
        <w:tab/>
      </w:r>
      <w:r w:rsidRPr="00CA0C49">
        <w:rPr>
          <w:rFonts w:ascii="Times New Roman" w:hAnsi="Times New Roman"/>
          <w:szCs w:val="24"/>
        </w:rPr>
        <w:t>д)</w:t>
      </w:r>
      <w:r w:rsidRPr="00CA0C49">
        <w:rPr>
          <w:rFonts w:ascii="Times New Roman" w:hAnsi="Times New Roman"/>
          <w:szCs w:val="24"/>
        </w:rPr>
        <w:tab/>
        <w:t xml:space="preserve">интервал QT </w:t>
      </w:r>
      <w:r w:rsidR="008257F7" w:rsidRPr="00CA0C49">
        <w:rPr>
          <w:rFonts w:ascii="Times New Roman" w:hAnsi="Times New Roman"/>
          <w:szCs w:val="24"/>
        </w:rPr>
        <w:fldChar w:fldCharType="begin"/>
      </w:r>
      <w:r w:rsidRPr="00CA0C49">
        <w:rPr>
          <w:rFonts w:ascii="Times New Roman" w:hAnsi="Times New Roman"/>
          <w:szCs w:val="24"/>
        </w:rPr>
        <w:instrText>SYMBOL 179 \f "Symbol"</w:instrText>
      </w:r>
      <w:r w:rsidR="008257F7" w:rsidRPr="00CA0C49">
        <w:rPr>
          <w:rFonts w:ascii="Times New Roman" w:hAnsi="Times New Roman"/>
          <w:szCs w:val="24"/>
        </w:rPr>
        <w:fldChar w:fldCharType="end"/>
      </w:r>
      <w:r w:rsidRPr="00CA0C49">
        <w:rPr>
          <w:rFonts w:ascii="Times New Roman" w:hAnsi="Times New Roman"/>
          <w:szCs w:val="24"/>
        </w:rPr>
        <w:t xml:space="preserve"> 0.40 с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009.</w:t>
      </w:r>
      <w:r w:rsidRPr="00CA0C49">
        <w:rPr>
          <w:rFonts w:ascii="Times New Roman" w:hAnsi="Times New Roman"/>
          <w:szCs w:val="24"/>
        </w:rPr>
        <w:tab/>
        <w:t xml:space="preserve">Переходной зоне ЭКГ соответствуют отведения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>V</w:t>
      </w:r>
      <w:r w:rsidRPr="00CA0C49">
        <w:rPr>
          <w:rFonts w:ascii="Times New Roman" w:hAnsi="Times New Roman"/>
          <w:position w:val="-6"/>
          <w:szCs w:val="24"/>
        </w:rPr>
        <w:t>1-2</w:t>
      </w:r>
      <w:r w:rsidRPr="00CA0C49">
        <w:rPr>
          <w:rFonts w:ascii="Times New Roman" w:hAnsi="Times New Roman"/>
          <w:szCs w:val="24"/>
        </w:rPr>
        <w:t xml:space="preserve">                     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>V</w:t>
      </w:r>
      <w:r w:rsidRPr="00CA0C49">
        <w:rPr>
          <w:rFonts w:ascii="Times New Roman" w:hAnsi="Times New Roman"/>
          <w:position w:val="-6"/>
          <w:szCs w:val="24"/>
        </w:rPr>
        <w:t>3-4</w:t>
      </w:r>
      <w:r w:rsidRPr="00CA0C49">
        <w:rPr>
          <w:rFonts w:ascii="Times New Roman" w:hAnsi="Times New Roman"/>
          <w:szCs w:val="24"/>
        </w:rPr>
        <w:t xml:space="preserve">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aVR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>V</w:t>
      </w:r>
      <w:r w:rsidRPr="00CA0C49">
        <w:rPr>
          <w:rFonts w:ascii="Times New Roman" w:hAnsi="Times New Roman"/>
          <w:position w:val="-6"/>
          <w:szCs w:val="24"/>
        </w:rPr>
        <w:t>5-6</w:t>
      </w:r>
      <w:r w:rsidRPr="00CA0C49">
        <w:rPr>
          <w:rFonts w:ascii="Times New Roman" w:hAnsi="Times New Roman"/>
          <w:szCs w:val="24"/>
        </w:rPr>
        <w:t xml:space="preserve">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aVL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010.</w:t>
      </w:r>
      <w:r w:rsidRPr="00CA0C49">
        <w:rPr>
          <w:rFonts w:ascii="Times New Roman" w:hAnsi="Times New Roman"/>
          <w:szCs w:val="24"/>
        </w:rPr>
        <w:tab/>
        <w:t xml:space="preserve">Физиологическая задержка импульсов происходит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 атриовентрикулярном узле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 пучке Гиса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 межпредсердных трактах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 предсердиях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 волокнах Пуркинье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011.</w:t>
      </w:r>
      <w:r w:rsidRPr="00CA0C49">
        <w:rPr>
          <w:rFonts w:ascii="Times New Roman" w:hAnsi="Times New Roman"/>
          <w:szCs w:val="24"/>
        </w:rPr>
        <w:tab/>
        <w:t xml:space="preserve">Зубец Q в норме отражает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возбуждение правого желудочка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возбуждение межжелудочковой перегородки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электрическую систолу желудочков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время активации левого желудочка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012.</w:t>
      </w:r>
      <w:r w:rsidRPr="00CA0C49">
        <w:rPr>
          <w:rFonts w:ascii="Times New Roman" w:hAnsi="Times New Roman"/>
          <w:szCs w:val="24"/>
        </w:rPr>
        <w:tab/>
        <w:t xml:space="preserve">Регистрация зубца Q является патологией в отведениях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aVR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>V</w:t>
      </w:r>
      <w:r w:rsidRPr="00CA0C49">
        <w:rPr>
          <w:rFonts w:ascii="Times New Roman" w:hAnsi="Times New Roman"/>
          <w:position w:val="-6"/>
          <w:szCs w:val="24"/>
        </w:rPr>
        <w:t>1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>V</w:t>
      </w:r>
      <w:r w:rsidRPr="00CA0C49">
        <w:rPr>
          <w:rFonts w:ascii="Times New Roman" w:hAnsi="Times New Roman"/>
          <w:position w:val="-6"/>
          <w:szCs w:val="24"/>
        </w:rPr>
        <w:t>2</w:t>
      </w:r>
      <w:r w:rsidRPr="00CA0C49">
        <w:rPr>
          <w:rFonts w:ascii="Times New Roman" w:hAnsi="Times New Roman"/>
          <w:szCs w:val="24"/>
        </w:rPr>
        <w:t xml:space="preserve">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>V</w:t>
      </w:r>
      <w:r w:rsidRPr="00CA0C49">
        <w:rPr>
          <w:rFonts w:ascii="Times New Roman" w:hAnsi="Times New Roman"/>
          <w:position w:val="-6"/>
          <w:szCs w:val="24"/>
        </w:rPr>
        <w:t>5</w:t>
      </w:r>
      <w:r w:rsidRPr="00CA0C49">
        <w:rPr>
          <w:rFonts w:ascii="Times New Roman" w:hAnsi="Times New Roman"/>
          <w:szCs w:val="24"/>
        </w:rPr>
        <w:t xml:space="preserve">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>V</w:t>
      </w:r>
      <w:r w:rsidRPr="00CA0C49">
        <w:rPr>
          <w:rFonts w:ascii="Times New Roman" w:hAnsi="Times New Roman"/>
          <w:position w:val="-6"/>
          <w:szCs w:val="24"/>
        </w:rPr>
        <w:t>6</w:t>
      </w:r>
      <w:r w:rsidRPr="00CA0C49">
        <w:rPr>
          <w:rFonts w:ascii="Times New Roman" w:hAnsi="Times New Roman"/>
          <w:szCs w:val="24"/>
        </w:rPr>
        <w:t xml:space="preserve">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013.</w:t>
      </w:r>
      <w:r w:rsidRPr="00CA0C49">
        <w:rPr>
          <w:rFonts w:ascii="Times New Roman" w:hAnsi="Times New Roman"/>
          <w:szCs w:val="24"/>
        </w:rPr>
        <w:tab/>
        <w:t xml:space="preserve">Зубец Q в норме должен быть обязательно в отведениях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>V</w:t>
      </w:r>
      <w:r w:rsidRPr="00CA0C49">
        <w:rPr>
          <w:rFonts w:ascii="Times New Roman" w:hAnsi="Times New Roman"/>
          <w:position w:val="-6"/>
          <w:szCs w:val="24"/>
        </w:rPr>
        <w:t>1</w:t>
      </w:r>
      <w:r w:rsidRPr="00CA0C49">
        <w:rPr>
          <w:rFonts w:ascii="Times New Roman" w:hAnsi="Times New Roman"/>
          <w:szCs w:val="24"/>
        </w:rPr>
        <w:t xml:space="preserve">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>V</w:t>
      </w:r>
      <w:r w:rsidRPr="00CA0C49">
        <w:rPr>
          <w:rFonts w:ascii="Times New Roman" w:hAnsi="Times New Roman"/>
          <w:position w:val="-6"/>
          <w:szCs w:val="24"/>
        </w:rPr>
        <w:t>6</w:t>
      </w:r>
      <w:r w:rsidRPr="00CA0C49">
        <w:rPr>
          <w:rFonts w:ascii="Times New Roman" w:hAnsi="Times New Roman"/>
          <w:szCs w:val="24"/>
        </w:rPr>
        <w:t xml:space="preserve">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aVR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>V</w:t>
      </w:r>
      <w:r w:rsidRPr="00CA0C49">
        <w:rPr>
          <w:rFonts w:ascii="Times New Roman" w:hAnsi="Times New Roman"/>
          <w:position w:val="-6"/>
          <w:szCs w:val="24"/>
        </w:rPr>
        <w:t>2</w:t>
      </w:r>
      <w:r w:rsidRPr="00CA0C49">
        <w:rPr>
          <w:rFonts w:ascii="Times New Roman" w:hAnsi="Times New Roman"/>
          <w:szCs w:val="24"/>
        </w:rPr>
        <w:t xml:space="preserve">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>V</w:t>
      </w:r>
      <w:r w:rsidRPr="00CA0C49">
        <w:rPr>
          <w:rFonts w:ascii="Times New Roman" w:hAnsi="Times New Roman"/>
          <w:position w:val="-6"/>
          <w:szCs w:val="24"/>
        </w:rPr>
        <w:t>5</w:t>
      </w:r>
      <w:r w:rsidRPr="00CA0C49">
        <w:rPr>
          <w:rFonts w:ascii="Times New Roman" w:hAnsi="Times New Roman"/>
          <w:szCs w:val="24"/>
        </w:rPr>
        <w:t xml:space="preserve">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014.</w:t>
      </w:r>
      <w:r w:rsidRPr="00CA0C49">
        <w:rPr>
          <w:rFonts w:ascii="Times New Roman" w:hAnsi="Times New Roman"/>
          <w:szCs w:val="24"/>
        </w:rPr>
        <w:tab/>
        <w:t xml:space="preserve">Для митрального стеноза характерно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расширение зубца Р во II и III отведениях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расширение (расщепление) зубца Р в I и II отведениях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блокада левой ножки пучка Гиса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высокие зубцы Р в стандартных отведениях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индекс Макруза &lt; 1.0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015.</w:t>
      </w:r>
      <w:r w:rsidRPr="00CA0C49">
        <w:rPr>
          <w:rFonts w:ascii="Times New Roman" w:hAnsi="Times New Roman"/>
          <w:szCs w:val="24"/>
        </w:rPr>
        <w:tab/>
        <w:t xml:space="preserve">При выраженной митральной недостаточности выявляется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отклонение электрической оси сердца вправо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увеличение амплитуды Р в III отведении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расширение Р в I и II отведениях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негативизация зубца Р в I и II отведениях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индекс Макруза &gt; 1.6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016.</w:t>
      </w:r>
      <w:r w:rsidRPr="00CA0C49">
        <w:rPr>
          <w:rFonts w:ascii="Times New Roman" w:hAnsi="Times New Roman"/>
          <w:szCs w:val="24"/>
        </w:rPr>
        <w:tab/>
        <w:t xml:space="preserve">Р-pulmonale на ЭКГ отражает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нагрузку на правое предсердие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нагрузку на левое предсердие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нагрузку на оба предсердия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инфаркт правого предсердия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нагрузку на правые отделы сердца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017.</w:t>
      </w:r>
      <w:r w:rsidRPr="00CA0C49">
        <w:rPr>
          <w:rFonts w:ascii="Times New Roman" w:hAnsi="Times New Roman"/>
          <w:szCs w:val="24"/>
        </w:rPr>
        <w:tab/>
        <w:t xml:space="preserve">ЭКГ-признаками острого легочного сердца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глубокий зубец S в I отведении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зубец Q в III отведении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>высокие зубцы Т в V</w:t>
      </w:r>
      <w:r w:rsidRPr="00CA0C49">
        <w:rPr>
          <w:rFonts w:ascii="Times New Roman" w:hAnsi="Times New Roman"/>
          <w:position w:val="-6"/>
          <w:szCs w:val="24"/>
        </w:rPr>
        <w:t>1</w:t>
      </w:r>
      <w:r w:rsidRPr="00CA0C49">
        <w:rPr>
          <w:rFonts w:ascii="Times New Roman" w:hAnsi="Times New Roman"/>
          <w:szCs w:val="24"/>
        </w:rPr>
        <w:t>-V</w:t>
      </w:r>
      <w:r w:rsidRPr="00CA0C49">
        <w:rPr>
          <w:rFonts w:ascii="Times New Roman" w:hAnsi="Times New Roman"/>
          <w:position w:val="-6"/>
          <w:szCs w:val="24"/>
        </w:rPr>
        <w:t>2</w:t>
      </w:r>
      <w:r w:rsidRPr="00CA0C49">
        <w:rPr>
          <w:rFonts w:ascii="Times New Roman" w:hAnsi="Times New Roman"/>
          <w:szCs w:val="24"/>
        </w:rPr>
        <w:t xml:space="preserve">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высокие заостренные зубцы Р во II, III, aVF отведениях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широкие зубцы Р в I, II отведениях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018.</w:t>
      </w:r>
      <w:r w:rsidRPr="00CA0C49">
        <w:rPr>
          <w:rFonts w:ascii="Times New Roman" w:hAnsi="Times New Roman"/>
          <w:szCs w:val="24"/>
        </w:rPr>
        <w:tab/>
        <w:t xml:space="preserve">На перегрузку левого желудочка указывает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отклонение электрической оси сердца влево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>RV</w:t>
      </w:r>
      <w:r w:rsidRPr="00CA0C49">
        <w:rPr>
          <w:rFonts w:ascii="Times New Roman" w:hAnsi="Times New Roman"/>
          <w:position w:val="-6"/>
          <w:szCs w:val="24"/>
        </w:rPr>
        <w:t>5-6</w:t>
      </w:r>
      <w:r w:rsidRPr="00CA0C49">
        <w:rPr>
          <w:rFonts w:ascii="Times New Roman" w:hAnsi="Times New Roman"/>
          <w:szCs w:val="24"/>
        </w:rPr>
        <w:t xml:space="preserve"> &gt; RV</w:t>
      </w:r>
      <w:r w:rsidRPr="00CA0C49">
        <w:rPr>
          <w:rFonts w:ascii="Times New Roman" w:hAnsi="Times New Roman"/>
          <w:position w:val="-6"/>
          <w:szCs w:val="24"/>
        </w:rPr>
        <w:t>4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>SV</w:t>
      </w:r>
      <w:r w:rsidRPr="00CA0C49">
        <w:rPr>
          <w:rFonts w:ascii="Times New Roman" w:hAnsi="Times New Roman"/>
          <w:position w:val="-6"/>
          <w:szCs w:val="24"/>
        </w:rPr>
        <w:t>1-2</w:t>
      </w:r>
      <w:r w:rsidRPr="00CA0C49">
        <w:rPr>
          <w:rFonts w:ascii="Times New Roman" w:hAnsi="Times New Roman"/>
          <w:szCs w:val="24"/>
        </w:rPr>
        <w:t xml:space="preserve"> &gt; 15 мм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>RV</w:t>
      </w:r>
      <w:r w:rsidRPr="00CA0C49">
        <w:rPr>
          <w:rFonts w:ascii="Times New Roman" w:hAnsi="Times New Roman"/>
          <w:position w:val="-6"/>
          <w:szCs w:val="24"/>
        </w:rPr>
        <w:t>1</w:t>
      </w:r>
      <w:r w:rsidRPr="00CA0C49">
        <w:rPr>
          <w:rFonts w:ascii="Times New Roman" w:hAnsi="Times New Roman"/>
          <w:szCs w:val="24"/>
        </w:rPr>
        <w:t xml:space="preserve"> &gt; 5 мм </w:t>
      </w:r>
    </w:p>
    <w:p w:rsidR="00D5462C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>глубокие зубцы S в отведениях V</w:t>
      </w:r>
      <w:r w:rsidRPr="00CA0C49">
        <w:rPr>
          <w:rFonts w:ascii="Times New Roman" w:hAnsi="Times New Roman"/>
          <w:position w:val="-6"/>
          <w:szCs w:val="24"/>
        </w:rPr>
        <w:t>5,6</w:t>
      </w:r>
      <w:r w:rsidRPr="00CA0C49">
        <w:rPr>
          <w:rFonts w:ascii="Times New Roman" w:hAnsi="Times New Roman"/>
          <w:szCs w:val="24"/>
        </w:rPr>
        <w:t xml:space="preserve">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019.</w:t>
      </w:r>
      <w:r w:rsidRPr="00CA0C49">
        <w:rPr>
          <w:rFonts w:ascii="Times New Roman" w:hAnsi="Times New Roman"/>
          <w:szCs w:val="24"/>
        </w:rPr>
        <w:tab/>
        <w:t xml:space="preserve">О нагрузке на правый желудочек свидетельствует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>глубокие зубцы S в V</w:t>
      </w:r>
      <w:r w:rsidRPr="00CA0C49">
        <w:rPr>
          <w:rFonts w:ascii="Times New Roman" w:hAnsi="Times New Roman"/>
          <w:position w:val="-6"/>
          <w:szCs w:val="24"/>
        </w:rPr>
        <w:t>5</w:t>
      </w:r>
      <w:r w:rsidRPr="00CA0C49">
        <w:rPr>
          <w:rFonts w:ascii="Times New Roman" w:hAnsi="Times New Roman"/>
          <w:szCs w:val="24"/>
        </w:rPr>
        <w:t>-V</w:t>
      </w:r>
      <w:r w:rsidRPr="00CA0C49">
        <w:rPr>
          <w:rFonts w:ascii="Times New Roman" w:hAnsi="Times New Roman"/>
          <w:position w:val="-6"/>
          <w:szCs w:val="24"/>
        </w:rPr>
        <w:t>6</w:t>
      </w:r>
      <w:r w:rsidRPr="00CA0C49">
        <w:rPr>
          <w:rFonts w:ascii="Times New Roman" w:hAnsi="Times New Roman"/>
          <w:szCs w:val="24"/>
        </w:rPr>
        <w:t xml:space="preserve">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>высокие зубцы R в V</w:t>
      </w:r>
      <w:r w:rsidRPr="00CA0C49">
        <w:rPr>
          <w:rFonts w:ascii="Times New Roman" w:hAnsi="Times New Roman"/>
          <w:position w:val="-6"/>
          <w:szCs w:val="24"/>
        </w:rPr>
        <w:t>5</w:t>
      </w:r>
      <w:r w:rsidRPr="00CA0C49">
        <w:rPr>
          <w:rFonts w:ascii="Times New Roman" w:hAnsi="Times New Roman"/>
          <w:szCs w:val="24"/>
        </w:rPr>
        <w:t>-V</w:t>
      </w:r>
      <w:r w:rsidRPr="00CA0C49">
        <w:rPr>
          <w:rFonts w:ascii="Times New Roman" w:hAnsi="Times New Roman"/>
          <w:position w:val="-6"/>
          <w:szCs w:val="24"/>
        </w:rPr>
        <w:t>6</w:t>
      </w:r>
      <w:r w:rsidRPr="00CA0C49">
        <w:rPr>
          <w:rFonts w:ascii="Times New Roman" w:hAnsi="Times New Roman"/>
          <w:szCs w:val="24"/>
        </w:rPr>
        <w:t xml:space="preserve">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>высокие зубцы R в V</w:t>
      </w:r>
      <w:r w:rsidRPr="00CA0C49">
        <w:rPr>
          <w:rFonts w:ascii="Times New Roman" w:hAnsi="Times New Roman"/>
          <w:position w:val="-6"/>
          <w:szCs w:val="24"/>
        </w:rPr>
        <w:t>1</w:t>
      </w:r>
      <w:r w:rsidRPr="00CA0C49">
        <w:rPr>
          <w:rFonts w:ascii="Times New Roman" w:hAnsi="Times New Roman"/>
          <w:szCs w:val="24"/>
        </w:rPr>
        <w:t>-V</w:t>
      </w:r>
      <w:r w:rsidRPr="00CA0C49">
        <w:rPr>
          <w:rFonts w:ascii="Times New Roman" w:hAnsi="Times New Roman"/>
          <w:position w:val="-6"/>
          <w:szCs w:val="24"/>
        </w:rPr>
        <w:t>2</w:t>
      </w:r>
      <w:r w:rsidRPr="00CA0C49">
        <w:rPr>
          <w:rFonts w:ascii="Times New Roman" w:hAnsi="Times New Roman"/>
          <w:szCs w:val="24"/>
        </w:rPr>
        <w:t xml:space="preserve">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>RV</w:t>
      </w:r>
      <w:r w:rsidRPr="00CA0C49">
        <w:rPr>
          <w:rFonts w:ascii="Times New Roman" w:hAnsi="Times New Roman"/>
          <w:position w:val="-6"/>
          <w:szCs w:val="24"/>
        </w:rPr>
        <w:t>5</w:t>
      </w:r>
      <w:r w:rsidRPr="00CA0C49">
        <w:rPr>
          <w:rFonts w:ascii="Times New Roman" w:hAnsi="Times New Roman"/>
          <w:szCs w:val="24"/>
        </w:rPr>
        <w:t xml:space="preserve"> &gt; RV</w:t>
      </w:r>
      <w:r w:rsidRPr="00CA0C49">
        <w:rPr>
          <w:rFonts w:ascii="Times New Roman" w:hAnsi="Times New Roman"/>
          <w:position w:val="-6"/>
          <w:szCs w:val="24"/>
        </w:rPr>
        <w:t>4</w:t>
      </w:r>
      <w:r w:rsidRPr="00CA0C49">
        <w:rPr>
          <w:rFonts w:ascii="Times New Roman" w:hAnsi="Times New Roman"/>
          <w:szCs w:val="24"/>
        </w:rPr>
        <w:t xml:space="preserve">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отклонение электрической оси сердца вправо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020.</w:t>
      </w:r>
      <w:r w:rsidRPr="00CA0C49">
        <w:rPr>
          <w:rFonts w:ascii="Times New Roman" w:hAnsi="Times New Roman"/>
          <w:szCs w:val="24"/>
        </w:rPr>
        <w:tab/>
        <w:t xml:space="preserve">Ранними ЭКГ-признаками острого перикардита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подъем выпуклого сегмента ST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подъем вогнутого сегмента ST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депрессия сегмента ST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высокий заостренный зубец 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негативизация зубца 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021.</w:t>
      </w:r>
      <w:r w:rsidRPr="00CA0C49">
        <w:rPr>
          <w:rFonts w:ascii="Times New Roman" w:hAnsi="Times New Roman"/>
          <w:szCs w:val="24"/>
        </w:rPr>
        <w:tab/>
        <w:t xml:space="preserve">Для ЭКГ-изменений при климаксе характерно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инверсия зубца 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снижение амплитуды зубца R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дискордантные изменения сегмента ST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корытообразное снижение сегмента ST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гигантские зубцы 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022.</w:t>
      </w:r>
      <w:r w:rsidRPr="00CA0C49">
        <w:rPr>
          <w:rFonts w:ascii="Times New Roman" w:hAnsi="Times New Roman"/>
          <w:szCs w:val="24"/>
        </w:rPr>
        <w:tab/>
        <w:t xml:space="preserve">Наиболее характерным изменением ЭКГ во время стенокардии является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инверсия зубца 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снижение сегмента ST на </w:t>
      </w:r>
      <w:r w:rsidR="008257F7" w:rsidRPr="00CA0C49">
        <w:rPr>
          <w:rFonts w:ascii="Times New Roman" w:hAnsi="Times New Roman"/>
          <w:szCs w:val="24"/>
        </w:rPr>
        <w:fldChar w:fldCharType="begin"/>
      </w:r>
      <w:r w:rsidRPr="00CA0C49">
        <w:rPr>
          <w:rFonts w:ascii="Times New Roman" w:hAnsi="Times New Roman"/>
          <w:szCs w:val="24"/>
        </w:rPr>
        <w:instrText>SYMBOL 179 \f "Symbol"</w:instrText>
      </w:r>
      <w:r w:rsidR="008257F7" w:rsidRPr="00CA0C49">
        <w:rPr>
          <w:rFonts w:ascii="Times New Roman" w:hAnsi="Times New Roman"/>
          <w:szCs w:val="24"/>
        </w:rPr>
        <w:fldChar w:fldCharType="end"/>
      </w:r>
      <w:r w:rsidRPr="00CA0C49">
        <w:rPr>
          <w:rFonts w:ascii="Times New Roman" w:hAnsi="Times New Roman"/>
          <w:szCs w:val="24"/>
        </w:rPr>
        <w:t xml:space="preserve"> 1 мм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подъем сегмента ST на </w:t>
      </w:r>
      <w:r w:rsidR="008257F7" w:rsidRPr="00CA0C49">
        <w:rPr>
          <w:rFonts w:ascii="Times New Roman" w:hAnsi="Times New Roman"/>
          <w:szCs w:val="24"/>
        </w:rPr>
        <w:fldChar w:fldCharType="begin"/>
      </w:r>
      <w:r w:rsidRPr="00CA0C49">
        <w:rPr>
          <w:rFonts w:ascii="Times New Roman" w:hAnsi="Times New Roman"/>
          <w:szCs w:val="24"/>
        </w:rPr>
        <w:instrText>SYMBOL 179 \f "Symbol"</w:instrText>
      </w:r>
      <w:r w:rsidR="008257F7" w:rsidRPr="00CA0C49">
        <w:rPr>
          <w:rFonts w:ascii="Times New Roman" w:hAnsi="Times New Roman"/>
          <w:szCs w:val="24"/>
        </w:rPr>
        <w:fldChar w:fldCharType="end"/>
      </w:r>
      <w:r w:rsidRPr="00CA0C49">
        <w:rPr>
          <w:rFonts w:ascii="Times New Roman" w:hAnsi="Times New Roman"/>
          <w:szCs w:val="24"/>
        </w:rPr>
        <w:t xml:space="preserve"> 1 мм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снижение амплитуды зубца R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удлинение интервала QT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023.</w:t>
      </w:r>
      <w:r w:rsidRPr="00CA0C49">
        <w:rPr>
          <w:rFonts w:ascii="Times New Roman" w:hAnsi="Times New Roman"/>
          <w:szCs w:val="24"/>
        </w:rPr>
        <w:tab/>
        <w:t xml:space="preserve">Для прогрессирующей стенокардии наиболее характерно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появление отрицательных зубцов Т в нескольких отведениях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ЭКГ в норме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депрессия сегмента ST в грудных отведениях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появление патологических зубцов Q в грудных отведениях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сглаживание зубца 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024.</w:t>
      </w:r>
      <w:r w:rsidRPr="00CA0C49">
        <w:rPr>
          <w:rFonts w:ascii="Times New Roman" w:hAnsi="Times New Roman"/>
          <w:szCs w:val="24"/>
        </w:rPr>
        <w:tab/>
        <w:t xml:space="preserve">Зону повреждения на ЭКГ отражают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изменения зубца 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изменения сегмента ST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изменения комплекса QRS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изменения зубца R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уширение зубца Q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025.</w:t>
      </w:r>
      <w:r w:rsidRPr="00CA0C49">
        <w:rPr>
          <w:rFonts w:ascii="Times New Roman" w:hAnsi="Times New Roman"/>
          <w:szCs w:val="24"/>
        </w:rPr>
        <w:tab/>
        <w:t xml:space="preserve">На некроз миокарда указывает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Q </w:t>
      </w:r>
      <w:r w:rsidR="008257F7" w:rsidRPr="00CA0C49">
        <w:rPr>
          <w:rFonts w:ascii="Times New Roman" w:hAnsi="Times New Roman"/>
          <w:szCs w:val="24"/>
        </w:rPr>
        <w:fldChar w:fldCharType="begin"/>
      </w:r>
      <w:r w:rsidRPr="00CA0C49">
        <w:rPr>
          <w:rFonts w:ascii="Times New Roman" w:hAnsi="Times New Roman"/>
          <w:szCs w:val="24"/>
        </w:rPr>
        <w:instrText>SYMBOL 179 \f "Symbol"</w:instrText>
      </w:r>
      <w:r w:rsidR="008257F7" w:rsidRPr="00CA0C49">
        <w:rPr>
          <w:rFonts w:ascii="Times New Roman" w:hAnsi="Times New Roman"/>
          <w:szCs w:val="24"/>
        </w:rPr>
        <w:fldChar w:fldCharType="end"/>
      </w:r>
      <w:r w:rsidRPr="00CA0C49">
        <w:rPr>
          <w:rFonts w:ascii="Times New Roman" w:hAnsi="Times New Roman"/>
          <w:szCs w:val="24"/>
        </w:rPr>
        <w:t xml:space="preserve"> 0.04 с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Q </w:t>
      </w:r>
      <w:r w:rsidR="008257F7" w:rsidRPr="00CA0C49">
        <w:rPr>
          <w:rFonts w:ascii="Times New Roman" w:hAnsi="Times New Roman"/>
          <w:szCs w:val="24"/>
        </w:rPr>
        <w:fldChar w:fldCharType="begin"/>
      </w:r>
      <w:r w:rsidRPr="00CA0C49">
        <w:rPr>
          <w:rFonts w:ascii="Times New Roman" w:hAnsi="Times New Roman"/>
          <w:szCs w:val="24"/>
        </w:rPr>
        <w:instrText>SYMBOL 179 \f "Symbol"</w:instrText>
      </w:r>
      <w:r w:rsidR="008257F7" w:rsidRPr="00CA0C49">
        <w:rPr>
          <w:rFonts w:ascii="Times New Roman" w:hAnsi="Times New Roman"/>
          <w:szCs w:val="24"/>
        </w:rPr>
        <w:fldChar w:fldCharType="end"/>
      </w:r>
      <w:r w:rsidRPr="00CA0C49">
        <w:rPr>
          <w:rFonts w:ascii="Times New Roman" w:hAnsi="Times New Roman"/>
          <w:szCs w:val="24"/>
        </w:rPr>
        <w:t xml:space="preserve"> 40% R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негативизация зубца 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>появление S в V</w:t>
      </w:r>
      <w:r w:rsidRPr="00CA0C49">
        <w:rPr>
          <w:rFonts w:ascii="Times New Roman" w:hAnsi="Times New Roman"/>
          <w:position w:val="-6"/>
          <w:szCs w:val="24"/>
        </w:rPr>
        <w:t>5-6</w:t>
      </w:r>
      <w:r w:rsidRPr="00CA0C49">
        <w:rPr>
          <w:rFonts w:ascii="Times New Roman" w:hAnsi="Times New Roman"/>
          <w:szCs w:val="24"/>
        </w:rPr>
        <w:t xml:space="preserve">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снижение сегмента ST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026.</w:t>
      </w:r>
      <w:r w:rsidRPr="00CA0C49">
        <w:rPr>
          <w:rFonts w:ascii="Times New Roman" w:hAnsi="Times New Roman"/>
          <w:szCs w:val="24"/>
        </w:rPr>
        <w:tab/>
        <w:t xml:space="preserve">Острая стадия инфаркта миокарда характеризуется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появлением патологического зубца Q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инверсией зубца 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трансформацией комплекса ST-T в монофазную кривую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конкордантными изменениями сегмента ST в противоположной стенке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реципрокными изменениями комплекса ST-T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027.</w:t>
      </w:r>
      <w:r w:rsidRPr="00CA0C49">
        <w:rPr>
          <w:rFonts w:ascii="Times New Roman" w:hAnsi="Times New Roman"/>
          <w:szCs w:val="24"/>
        </w:rPr>
        <w:tab/>
        <w:t xml:space="preserve">ЭКГ-изменениями, характерными для острой стадии инфаркта миокарда передней стенки левого желудочка,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подъем сегмента ST в III, aVF, V1 отведениях;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</w:r>
      <w:r w:rsidRPr="00CA0C49">
        <w:rPr>
          <w:rFonts w:ascii="Times New Roman" w:hAnsi="Times New Roman"/>
          <w:szCs w:val="24"/>
        </w:rPr>
        <w:tab/>
        <w:t xml:space="preserve">депрессия ST в I, II, aVL отведениях;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</w:r>
      <w:r w:rsidRPr="00CA0C49">
        <w:rPr>
          <w:rFonts w:ascii="Times New Roman" w:hAnsi="Times New Roman"/>
          <w:szCs w:val="24"/>
        </w:rPr>
        <w:tab/>
        <w:t xml:space="preserve">патологический зубец Q во II, III, aVF отведениях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подъем сегмента ST в I, II, aVL отведениях;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</w:r>
      <w:r w:rsidRPr="00CA0C49">
        <w:rPr>
          <w:rFonts w:ascii="Times New Roman" w:hAnsi="Times New Roman"/>
          <w:szCs w:val="24"/>
        </w:rPr>
        <w:tab/>
        <w:t>отрицательный зубец Т в III, aVF, V</w:t>
      </w:r>
      <w:r w:rsidRPr="00CA0C49">
        <w:rPr>
          <w:rFonts w:ascii="Times New Roman" w:hAnsi="Times New Roman"/>
          <w:position w:val="-6"/>
          <w:szCs w:val="24"/>
        </w:rPr>
        <w:t>5</w:t>
      </w:r>
      <w:r w:rsidRPr="00CA0C49">
        <w:rPr>
          <w:rFonts w:ascii="Times New Roman" w:hAnsi="Times New Roman"/>
          <w:szCs w:val="24"/>
        </w:rPr>
        <w:t>, V</w:t>
      </w:r>
      <w:r w:rsidRPr="00CA0C49">
        <w:rPr>
          <w:rFonts w:ascii="Times New Roman" w:hAnsi="Times New Roman"/>
          <w:position w:val="-6"/>
          <w:szCs w:val="24"/>
        </w:rPr>
        <w:t>6</w:t>
      </w:r>
      <w:r w:rsidRPr="00CA0C49">
        <w:rPr>
          <w:rFonts w:ascii="Times New Roman" w:hAnsi="Times New Roman"/>
          <w:szCs w:val="24"/>
        </w:rPr>
        <w:t xml:space="preserve"> отведениях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>подъем сегмента ST в I, aVL, V</w:t>
      </w:r>
      <w:r w:rsidRPr="00CA0C49">
        <w:rPr>
          <w:rFonts w:ascii="Times New Roman" w:hAnsi="Times New Roman"/>
          <w:position w:val="-6"/>
          <w:szCs w:val="24"/>
        </w:rPr>
        <w:t>3</w:t>
      </w:r>
      <w:r w:rsidRPr="00CA0C49">
        <w:rPr>
          <w:rFonts w:ascii="Times New Roman" w:hAnsi="Times New Roman"/>
          <w:szCs w:val="24"/>
        </w:rPr>
        <w:t>, V</w:t>
      </w:r>
      <w:r w:rsidRPr="00CA0C49">
        <w:rPr>
          <w:rFonts w:ascii="Times New Roman" w:hAnsi="Times New Roman"/>
          <w:position w:val="-6"/>
          <w:szCs w:val="24"/>
        </w:rPr>
        <w:t>4</w:t>
      </w:r>
      <w:r w:rsidRPr="00CA0C49">
        <w:rPr>
          <w:rFonts w:ascii="Times New Roman" w:hAnsi="Times New Roman"/>
          <w:szCs w:val="24"/>
        </w:rPr>
        <w:t xml:space="preserve"> отведениях;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</w:r>
      <w:r w:rsidRPr="00CA0C49">
        <w:rPr>
          <w:rFonts w:ascii="Times New Roman" w:hAnsi="Times New Roman"/>
          <w:szCs w:val="24"/>
        </w:rPr>
        <w:tab/>
        <w:t xml:space="preserve">депрессия ST в II, III, aVF отведениях;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</w:r>
      <w:r w:rsidRPr="00CA0C49">
        <w:rPr>
          <w:rFonts w:ascii="Times New Roman" w:hAnsi="Times New Roman"/>
          <w:szCs w:val="24"/>
        </w:rPr>
        <w:tab/>
        <w:t>патологический зубец Q в I, aVF, V</w:t>
      </w:r>
      <w:r w:rsidRPr="00CA0C49">
        <w:rPr>
          <w:rFonts w:ascii="Times New Roman" w:hAnsi="Times New Roman"/>
          <w:position w:val="-6"/>
          <w:szCs w:val="24"/>
        </w:rPr>
        <w:t>3</w:t>
      </w:r>
      <w:r w:rsidRPr="00CA0C49">
        <w:rPr>
          <w:rFonts w:ascii="Times New Roman" w:hAnsi="Times New Roman"/>
          <w:szCs w:val="24"/>
        </w:rPr>
        <w:t>, V</w:t>
      </w:r>
      <w:r w:rsidRPr="00CA0C49">
        <w:rPr>
          <w:rFonts w:ascii="Times New Roman" w:hAnsi="Times New Roman"/>
          <w:position w:val="-6"/>
          <w:szCs w:val="24"/>
        </w:rPr>
        <w:t>4</w:t>
      </w:r>
      <w:r w:rsidRPr="00CA0C49">
        <w:rPr>
          <w:rFonts w:ascii="Times New Roman" w:hAnsi="Times New Roman"/>
          <w:szCs w:val="24"/>
        </w:rPr>
        <w:t xml:space="preserve"> отведениях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депрессия сегмента ST в грудных отведениях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негативизация зубца Т в грудных отведениях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028.</w:t>
      </w:r>
      <w:r w:rsidRPr="00CA0C49">
        <w:rPr>
          <w:rFonts w:ascii="Times New Roman" w:hAnsi="Times New Roman"/>
          <w:szCs w:val="24"/>
        </w:rPr>
        <w:tab/>
        <w:t xml:space="preserve">Для ЭКГ в острой стадии инфаркта миокарда задней стенки характерно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подъем сегмента ST в II, III, aVF отведениях;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</w:r>
      <w:r w:rsidRPr="00CA0C49">
        <w:rPr>
          <w:rFonts w:ascii="Times New Roman" w:hAnsi="Times New Roman"/>
          <w:szCs w:val="24"/>
        </w:rPr>
        <w:tab/>
        <w:t>депрессия ST в I, aVL, V</w:t>
      </w:r>
      <w:r w:rsidRPr="00CA0C49">
        <w:rPr>
          <w:rFonts w:ascii="Times New Roman" w:hAnsi="Times New Roman"/>
          <w:position w:val="-6"/>
          <w:szCs w:val="24"/>
        </w:rPr>
        <w:t>2-4</w:t>
      </w:r>
      <w:r w:rsidRPr="00CA0C49">
        <w:rPr>
          <w:rFonts w:ascii="Times New Roman" w:hAnsi="Times New Roman"/>
          <w:szCs w:val="24"/>
        </w:rPr>
        <w:t xml:space="preserve"> отведениях;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</w:r>
      <w:r w:rsidRPr="00CA0C49">
        <w:rPr>
          <w:rFonts w:ascii="Times New Roman" w:hAnsi="Times New Roman"/>
          <w:szCs w:val="24"/>
        </w:rPr>
        <w:tab/>
        <w:t xml:space="preserve">патологический зубец Q в III, aVF отведениях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депрессия сегмента ST в II, III отведениях;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</w:r>
      <w:r w:rsidRPr="00CA0C49">
        <w:rPr>
          <w:rFonts w:ascii="Times New Roman" w:hAnsi="Times New Roman"/>
          <w:szCs w:val="24"/>
        </w:rPr>
        <w:tab/>
        <w:t xml:space="preserve">отрицательный зубец Т в I, II, aVL отведениях;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</w:r>
      <w:r w:rsidRPr="00CA0C49">
        <w:rPr>
          <w:rFonts w:ascii="Times New Roman" w:hAnsi="Times New Roman"/>
          <w:szCs w:val="24"/>
        </w:rPr>
        <w:tab/>
        <w:t xml:space="preserve">патологический зубец Q в III, aVF отведениях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депрессия сегмента ST во II, III, aVF отведениях;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</w:r>
      <w:r w:rsidRPr="00CA0C49">
        <w:rPr>
          <w:rFonts w:ascii="Times New Roman" w:hAnsi="Times New Roman"/>
          <w:szCs w:val="24"/>
        </w:rPr>
        <w:tab/>
        <w:t xml:space="preserve">подъем сегмента ST в I, II, aVL отведениях;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</w:r>
      <w:r w:rsidRPr="00CA0C49">
        <w:rPr>
          <w:rFonts w:ascii="Times New Roman" w:hAnsi="Times New Roman"/>
          <w:szCs w:val="24"/>
        </w:rPr>
        <w:tab/>
        <w:t xml:space="preserve">отрицательный зубец Т в III, aVF отведениях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подъем сегмента ST в I, aVR, в грудных отведениях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>патологический зубец Q в V</w:t>
      </w:r>
      <w:r w:rsidRPr="00CA0C49">
        <w:rPr>
          <w:rFonts w:ascii="Times New Roman" w:hAnsi="Times New Roman"/>
          <w:position w:val="-6"/>
          <w:szCs w:val="24"/>
        </w:rPr>
        <w:t>1-3</w:t>
      </w:r>
      <w:r w:rsidRPr="00CA0C49">
        <w:rPr>
          <w:rFonts w:ascii="Times New Roman" w:hAnsi="Times New Roman"/>
          <w:szCs w:val="24"/>
        </w:rPr>
        <w:t xml:space="preserve"> отведениях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029.</w:t>
      </w:r>
      <w:r w:rsidRPr="00CA0C49">
        <w:rPr>
          <w:rFonts w:ascii="Times New Roman" w:hAnsi="Times New Roman"/>
          <w:szCs w:val="24"/>
        </w:rPr>
        <w:tab/>
        <w:t xml:space="preserve">При изолированных изменениях ЭКГ в aVL </w:t>
      </w:r>
      <w:r w:rsidRPr="00CA0C49">
        <w:rPr>
          <w:rFonts w:ascii="Times New Roman" w:hAnsi="Times New Roman"/>
          <w:szCs w:val="24"/>
        </w:rPr>
        <w:tab/>
        <w:t xml:space="preserve">для уточнения очаговых поражений миокарда целесообразно регистрировать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>V</w:t>
      </w:r>
      <w:r w:rsidRPr="00CA0C49">
        <w:rPr>
          <w:rFonts w:ascii="Times New Roman" w:hAnsi="Times New Roman"/>
          <w:position w:val="-6"/>
          <w:szCs w:val="24"/>
        </w:rPr>
        <w:t>3</w:t>
      </w:r>
      <w:r w:rsidRPr="00CA0C49">
        <w:rPr>
          <w:rFonts w:ascii="Times New Roman" w:hAnsi="Times New Roman"/>
          <w:szCs w:val="24"/>
        </w:rPr>
        <w:t>-V</w:t>
      </w:r>
      <w:r w:rsidRPr="00CA0C49">
        <w:rPr>
          <w:rFonts w:ascii="Times New Roman" w:hAnsi="Times New Roman"/>
          <w:position w:val="-6"/>
          <w:szCs w:val="24"/>
        </w:rPr>
        <w:t>4</w:t>
      </w:r>
      <w:r w:rsidRPr="00CA0C49">
        <w:rPr>
          <w:rFonts w:ascii="Times New Roman" w:hAnsi="Times New Roman"/>
          <w:szCs w:val="24"/>
        </w:rPr>
        <w:t xml:space="preserve"> справа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отведение Inferior по Небу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отведение Dorsalis по Небу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отведение Anterior по Небу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высокие грудные отведения </w:t>
      </w:r>
    </w:p>
    <w:p w:rsidR="00D5462C" w:rsidRPr="00CA0C49" w:rsidRDefault="00D5462C" w:rsidP="005D78D1">
      <w:pPr>
        <w:tabs>
          <w:tab w:val="left" w:pos="284"/>
          <w:tab w:val="left" w:pos="426"/>
          <w:tab w:val="left" w:pos="709"/>
        </w:tabs>
        <w:spacing w:after="0" w:line="240" w:lineRule="atLeast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030.</w:t>
      </w:r>
      <w:r w:rsidRPr="00CA0C49">
        <w:rPr>
          <w:rFonts w:ascii="Times New Roman" w:hAnsi="Times New Roman"/>
          <w:szCs w:val="24"/>
        </w:rPr>
        <w:tab/>
        <w:t>Подъем сегмента ST и отрицательный зубец Т в отведениях I, aVL, V</w:t>
      </w:r>
      <w:r w:rsidRPr="00CA0C49">
        <w:rPr>
          <w:rFonts w:ascii="Times New Roman" w:hAnsi="Times New Roman"/>
          <w:position w:val="-6"/>
          <w:szCs w:val="24"/>
        </w:rPr>
        <w:t>3</w:t>
      </w:r>
      <w:r w:rsidRPr="00CA0C49">
        <w:rPr>
          <w:rFonts w:ascii="Times New Roman" w:hAnsi="Times New Roman"/>
          <w:szCs w:val="24"/>
        </w:rPr>
        <w:t>-V</w:t>
      </w:r>
      <w:r w:rsidRPr="00CA0C49">
        <w:rPr>
          <w:rFonts w:ascii="Times New Roman" w:hAnsi="Times New Roman"/>
          <w:position w:val="-6"/>
          <w:szCs w:val="24"/>
        </w:rPr>
        <w:t>6</w:t>
      </w:r>
      <w:r w:rsidRPr="00CA0C49">
        <w:rPr>
          <w:rFonts w:ascii="Times New Roman" w:hAnsi="Times New Roman"/>
          <w:szCs w:val="24"/>
        </w:rPr>
        <w:t xml:space="preserve"> с уменьшением амплитуды зубца R является характерным </w:t>
      </w:r>
    </w:p>
    <w:p w:rsidR="00D5462C" w:rsidRPr="00CA0C49" w:rsidRDefault="00D5462C" w:rsidP="005D78D1">
      <w:pPr>
        <w:tabs>
          <w:tab w:val="left" w:pos="284"/>
          <w:tab w:val="left" w:pos="426"/>
          <w:tab w:val="left" w:pos="709"/>
        </w:tabs>
        <w:spacing w:after="0" w:line="240" w:lineRule="atLeast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для мелкоочагового переднего инфаркта </w:t>
      </w:r>
    </w:p>
    <w:p w:rsidR="00D5462C" w:rsidRPr="00CA0C49" w:rsidRDefault="00D5462C" w:rsidP="005D78D1">
      <w:pPr>
        <w:tabs>
          <w:tab w:val="left" w:pos="284"/>
          <w:tab w:val="left" w:pos="426"/>
          <w:tab w:val="left" w:pos="709"/>
        </w:tabs>
        <w:spacing w:after="0" w:line="240" w:lineRule="atLeast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для интрамурального переднебокового инфаркта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для крупноочагового бокового инфаркта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для мелкоочагового бокового инфаркта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для интрамурального заднебокового инфаркта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031.</w:t>
      </w:r>
      <w:r w:rsidRPr="00CA0C49">
        <w:rPr>
          <w:rFonts w:ascii="Times New Roman" w:hAnsi="Times New Roman"/>
          <w:szCs w:val="24"/>
        </w:rPr>
        <w:tab/>
        <w:t xml:space="preserve">Монофазная кривая при остром инфаркте миокарда обычно удерживается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до 24 часов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до 1 недели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до 1 месяца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до 3 месяцев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допустимы все перечисленные варианты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032.</w:t>
      </w:r>
      <w:r w:rsidRPr="00CA0C49">
        <w:rPr>
          <w:rFonts w:ascii="Times New Roman" w:hAnsi="Times New Roman"/>
          <w:szCs w:val="24"/>
        </w:rPr>
        <w:tab/>
        <w:t xml:space="preserve">Подъем сегмента ST при неосложненном инфаркте миокарда удерживается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до 3 недель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до 3 дней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до 30 дней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первые сутки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допустимы все перечисленные варианты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033.</w:t>
      </w:r>
      <w:r w:rsidRPr="00CA0C49">
        <w:rPr>
          <w:rFonts w:ascii="Times New Roman" w:hAnsi="Times New Roman"/>
          <w:szCs w:val="24"/>
        </w:rPr>
        <w:tab/>
        <w:t xml:space="preserve">Для рубцовой стадии инфаркта миокарда характерно </w:t>
      </w:r>
      <w:r w:rsidRPr="00CA0C49">
        <w:rPr>
          <w:rFonts w:ascii="Times New Roman" w:hAnsi="Times New Roman"/>
          <w:szCs w:val="24"/>
        </w:rPr>
        <w:cr/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сегмент ST на изолинии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исчезновение патологического зубца Q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положительный (всегда) зубец 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сужение зубца Q до 0.02 с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допустимы все перечисленные варианты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034.</w:t>
      </w:r>
      <w:r w:rsidRPr="00CA0C49">
        <w:rPr>
          <w:rFonts w:ascii="Times New Roman" w:hAnsi="Times New Roman"/>
          <w:szCs w:val="24"/>
        </w:rPr>
        <w:tab/>
        <w:t xml:space="preserve">Наличие повторного инфаркта миокарда в зоне рубцов отражает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подъем сегмента ST в зоне рубца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снижение сегмента ST в отведениях ЭКГ противоположной стенки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углубление отрицательного зубца 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исчезновение рубцовых изменений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углубление зубца Q в зоне рубца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035.</w:t>
      </w:r>
      <w:r w:rsidRPr="00CA0C49">
        <w:rPr>
          <w:rFonts w:ascii="Times New Roman" w:hAnsi="Times New Roman"/>
          <w:szCs w:val="24"/>
        </w:rPr>
        <w:tab/>
        <w:t xml:space="preserve">Для ЭКГ в момент разрыва сердца характерно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асистолия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тахикардия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фибрилляция желудочков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ритм не меняется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брадикардия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036.</w:t>
      </w:r>
      <w:r w:rsidRPr="00CA0C49">
        <w:rPr>
          <w:rFonts w:ascii="Times New Roman" w:hAnsi="Times New Roman"/>
          <w:szCs w:val="24"/>
        </w:rPr>
        <w:tab/>
        <w:t xml:space="preserve">При мерцательной аритмии наблюдается все перечисленное, кроме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отрицательного зубца Р после комплекса QRS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отсутствия зубца Р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разной высоты зубца R </w:t>
      </w:r>
      <w:r w:rsidR="002B44A2">
        <w:rPr>
          <w:rFonts w:ascii="Times New Roman" w:hAnsi="Times New Roman"/>
          <w:szCs w:val="24"/>
        </w:rPr>
        <w:t xml:space="preserve">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разного расстояния между R-R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наслаивания зубца Р на комплекс QRS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037.</w:t>
      </w:r>
      <w:r w:rsidRPr="00CA0C49">
        <w:rPr>
          <w:rFonts w:ascii="Times New Roman" w:hAnsi="Times New Roman"/>
          <w:szCs w:val="24"/>
        </w:rPr>
        <w:tab/>
        <w:t xml:space="preserve">ЭКГ-картина при пароксизме суправентрикулярной тахикардии имеет вид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форма QRS не изменена, зубец Р отсутствует, ЧСС более 160 в минуту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форма QRS деформирована, зубец Р отсутствует, ЧСС менее 160 в минуту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форма QRS деформирована, зубец Р отсутствует, ЧСС 120-160 в минуту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характерна двухфазность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допустимы все перечисленные варианты </w:t>
      </w:r>
    </w:p>
    <w:p w:rsidR="00D5462C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038.</w:t>
      </w:r>
      <w:r w:rsidRPr="00CA0C49">
        <w:rPr>
          <w:rFonts w:ascii="Times New Roman" w:hAnsi="Times New Roman"/>
          <w:szCs w:val="24"/>
        </w:rPr>
        <w:tab/>
        <w:t xml:space="preserve">При суправентрикулярной тахикардии с аберрантными желудочковыми комплексами отмечается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отсутствие зубца Р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отрицательный зубец Р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уширение комплекса QRS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удлинение интервала QT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укорочение интервала РQ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039.</w:t>
      </w:r>
      <w:r w:rsidRPr="00CA0C49">
        <w:rPr>
          <w:rFonts w:ascii="Times New Roman" w:hAnsi="Times New Roman"/>
          <w:szCs w:val="24"/>
        </w:rPr>
        <w:tab/>
        <w:t xml:space="preserve">При внутрипредсердной блокаде наблюдается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удлинение интервала РQ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уширение и деформация зубцов Р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отсутствие связи между зубцом Р и комплексом QRS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высокие зубцы Р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появление зубца Р после комплекса QRS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040.</w:t>
      </w:r>
      <w:r w:rsidRPr="00CA0C49">
        <w:rPr>
          <w:rFonts w:ascii="Times New Roman" w:hAnsi="Times New Roman"/>
          <w:szCs w:val="24"/>
        </w:rPr>
        <w:tab/>
        <w:t xml:space="preserve">При синдроме WPW характерно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уширение зубца Р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дельта-волна на зубце R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укорочение интервала РQ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укорочение интервала QT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двухфазность зубца Р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041.</w:t>
      </w:r>
      <w:r w:rsidRPr="00CA0C49">
        <w:rPr>
          <w:rFonts w:ascii="Times New Roman" w:hAnsi="Times New Roman"/>
          <w:szCs w:val="24"/>
        </w:rPr>
        <w:tab/>
        <w:t xml:space="preserve">При трепетании предсердий частота сокращений предсердий достигает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120-180 в минуту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200-350 в минуту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360-400 в минуту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450-500 в минуту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600-700 в минуту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042.</w:t>
      </w:r>
      <w:r w:rsidRPr="00CA0C49">
        <w:rPr>
          <w:rFonts w:ascii="Times New Roman" w:hAnsi="Times New Roman"/>
          <w:szCs w:val="24"/>
        </w:rPr>
        <w:tab/>
        <w:t xml:space="preserve">ЭКГ-признаками синдрома WPW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комплекс QRS не изменен, удлинение интервала PQ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комплекс QRS не изменен, интервал PQ - обычный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комплекс QRS не изменен, укорочение интервала PQ, неправильная конфигурация восходящего колена зубца R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укорочение интервала PQ, неправильная конфигурация нисходящего колена зубца R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миграция водителя ритма </w:t>
      </w:r>
    </w:p>
    <w:p w:rsidR="00D5462C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043.</w:t>
      </w:r>
      <w:r w:rsidRPr="00CA0C49">
        <w:rPr>
          <w:rFonts w:ascii="Times New Roman" w:hAnsi="Times New Roman"/>
          <w:szCs w:val="24"/>
        </w:rPr>
        <w:tab/>
        <w:t xml:space="preserve">При синдроме слабости синусового узла возможны все перечисленные ЭКГ-изменения, за исключением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мерцательной аритмии: тахи-брадиформы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синусовой брадикардии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атриовентрикулярной блокады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синоаурикулярной блокады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миграции водителя ритма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044.</w:t>
      </w:r>
      <w:r w:rsidRPr="00CA0C49">
        <w:rPr>
          <w:rFonts w:ascii="Times New Roman" w:hAnsi="Times New Roman"/>
          <w:szCs w:val="24"/>
        </w:rPr>
        <w:tab/>
        <w:t xml:space="preserve">При неполной синоаурикулярной блокаде наблюдается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выпадение комплекса QRST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выпадение отдельных комплексов PQRST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удлинение интервала PQ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удлинение интервала QT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уширение комплекса QRS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045.</w:t>
      </w:r>
      <w:r w:rsidRPr="00CA0C49">
        <w:rPr>
          <w:rFonts w:ascii="Times New Roman" w:hAnsi="Times New Roman"/>
          <w:szCs w:val="24"/>
        </w:rPr>
        <w:tab/>
        <w:t xml:space="preserve">При полной синоаурикулярной блокаде наблюдается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отсутствие зубцов Р и появление эктопического ритма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выпадение отдельных комплексов PQRST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отсутствие связи между зубцом Р и комплексом QRS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зубец Р после комплекса QRS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удлинение интервала QT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046.</w:t>
      </w:r>
      <w:r w:rsidRPr="00CA0C49">
        <w:rPr>
          <w:rFonts w:ascii="Times New Roman" w:hAnsi="Times New Roman"/>
          <w:szCs w:val="24"/>
        </w:rPr>
        <w:tab/>
        <w:t xml:space="preserve">При атриовентрикулярной блокаде I степени наблюдается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уширение и деформация зубца Р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удлинение интервала PQ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выпадение отдельных комплексов QRST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интервал QT всегда больше 0.40 с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двухфазный зубец Р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047.</w:t>
      </w:r>
      <w:r w:rsidRPr="00CA0C49">
        <w:rPr>
          <w:rFonts w:ascii="Times New Roman" w:hAnsi="Times New Roman"/>
          <w:szCs w:val="24"/>
        </w:rPr>
        <w:tab/>
        <w:t xml:space="preserve">При атриовентрикулярной блокаде II степени с периодикой Самойлова - Венкебаха наблюдается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правильный ритм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неправильный ритм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постоянный интервал PQ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непостоянный интервал PQ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возможны все перечисленные варианты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5D78D1" w:rsidRDefault="005D78D1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5D78D1" w:rsidRDefault="005D78D1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048.</w:t>
      </w:r>
      <w:r w:rsidRPr="00CA0C49">
        <w:rPr>
          <w:rFonts w:ascii="Times New Roman" w:hAnsi="Times New Roman"/>
          <w:szCs w:val="24"/>
        </w:rPr>
        <w:tab/>
        <w:t xml:space="preserve">При атриовентрикулярной блокаде II степени типа 2:1 наблюдается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правильный ритм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неправильный ритм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постоянный интервал PQ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изменчивый интервал PQ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возможны все перечисленные варианты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049.</w:t>
      </w:r>
      <w:r w:rsidRPr="00CA0C49">
        <w:rPr>
          <w:rFonts w:ascii="Times New Roman" w:hAnsi="Times New Roman"/>
          <w:szCs w:val="24"/>
        </w:rPr>
        <w:tab/>
        <w:t xml:space="preserve">Для ЭКГ при Мобитц I характерно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неодинаковые интервалы RR, меняющийся интервал PQ, постоянное наличие зубца Р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постоянный интервал RR, меняющийся интервал PQ, </w:t>
      </w:r>
      <w:r w:rsidRPr="00CA0C49">
        <w:rPr>
          <w:rFonts w:ascii="Times New Roman" w:hAnsi="Times New Roman"/>
          <w:szCs w:val="24"/>
        </w:rPr>
        <w:tab/>
        <w:t xml:space="preserve">периодическое выпадение зубца Р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неодинаковый интервал RR, одинаковый интервал PQ, периодическое отсутствие зубца Р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уширение зубца Р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уширение комплекса QRS </w:t>
      </w:r>
    </w:p>
    <w:p w:rsidR="005D78D1" w:rsidRDefault="005D78D1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050.</w:t>
      </w:r>
      <w:r w:rsidRPr="00CA0C49">
        <w:rPr>
          <w:rFonts w:ascii="Times New Roman" w:hAnsi="Times New Roman"/>
          <w:szCs w:val="24"/>
        </w:rPr>
        <w:tab/>
        <w:t xml:space="preserve">Для ЭКГ при Мобитц II характерно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постоянство интервалов PQ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постепенное удлинение интервала PQ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эпизодическое выпадение комплекса QRS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всегда удлинение интервала QT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уширение комплекса QRS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051.</w:t>
      </w:r>
      <w:r w:rsidRPr="00CA0C49">
        <w:rPr>
          <w:rFonts w:ascii="Times New Roman" w:hAnsi="Times New Roman"/>
          <w:szCs w:val="24"/>
        </w:rPr>
        <w:tab/>
        <w:t xml:space="preserve">Для полной атриовентрикулярной блокады характерно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комплекс QRS всегда уширен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интервал QT удлинен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атриовентрикулярная диссоциация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ЧСС &lt; 60 в минуту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допустимы все перечисленные варианты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052.</w:t>
      </w:r>
      <w:r w:rsidRPr="00CA0C49">
        <w:rPr>
          <w:rFonts w:ascii="Times New Roman" w:hAnsi="Times New Roman"/>
          <w:szCs w:val="24"/>
        </w:rPr>
        <w:tab/>
        <w:t xml:space="preserve">Водителем ритма желудочков при полной атриовентрикулярной блокаде может быть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синусовый узел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атриовентрикулярный узел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пучок Гиса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ветви пучка Гиса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перечисленное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053.</w:t>
      </w:r>
      <w:r w:rsidRPr="00CA0C49">
        <w:rPr>
          <w:rFonts w:ascii="Times New Roman" w:hAnsi="Times New Roman"/>
          <w:szCs w:val="24"/>
        </w:rPr>
        <w:tab/>
        <w:t xml:space="preserve">При ЧСС 40 в минуту, PQ - 0.20 с на три зубца Р приходится один комплекс QRS. Такая ЭКГ-картина характерна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для атриовентрикулярной блокады II степени, Мобитц II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для атриовентрикулярной блокады III степени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для синоаурикулярной блокады III степени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для мерцательной аритмии, брадиформы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для синдрома Фредерика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054.</w:t>
      </w:r>
      <w:r w:rsidRPr="00CA0C49">
        <w:rPr>
          <w:rFonts w:ascii="Times New Roman" w:hAnsi="Times New Roman"/>
          <w:szCs w:val="24"/>
        </w:rPr>
        <w:tab/>
        <w:t xml:space="preserve">Идиовентрикулярный ритм характеризуется всеми перечисленными признаками, кроме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ЧСС менее 40 в минуту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уширения QRS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деформации QRS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возможности отрицательного зубца Р после комплекса QRS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неизменного комплекса QRS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055.</w:t>
      </w:r>
      <w:r w:rsidRPr="00CA0C49">
        <w:rPr>
          <w:rFonts w:ascii="Times New Roman" w:hAnsi="Times New Roman"/>
          <w:szCs w:val="24"/>
        </w:rPr>
        <w:tab/>
        <w:t xml:space="preserve">В разветвлениях пучка Гиса и волокнах Пуркинье частота импульсов составляет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60-80 в минуту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40-60 в минуту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20-40 в минуту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80-100 в минуту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300-400 в минуту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056.</w:t>
      </w:r>
      <w:r w:rsidRPr="00CA0C49">
        <w:rPr>
          <w:rFonts w:ascii="Times New Roman" w:hAnsi="Times New Roman"/>
          <w:szCs w:val="24"/>
        </w:rPr>
        <w:tab/>
        <w:t xml:space="preserve">При полной атриовентрикулярной блокаде отмечается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выпадение отдельных комплексов QRST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увеличение интервала PQ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отсутствие связи между зубцом Р и комплексом QRST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удлинение интервала QT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укорочение интервала PQ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057.</w:t>
      </w:r>
      <w:r w:rsidRPr="00CA0C49">
        <w:rPr>
          <w:rFonts w:ascii="Times New Roman" w:hAnsi="Times New Roman"/>
          <w:szCs w:val="24"/>
        </w:rPr>
        <w:tab/>
        <w:t xml:space="preserve">ЭКГ-признаками слабости синусового узла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нарушение внутрижелудочковой проводимости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синусовая брадикардия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атриовентрикулярная блокада II степени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синоатриальная блокада II степени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допустимы все перечисленные варианты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058.</w:t>
      </w:r>
      <w:r w:rsidRPr="00CA0C49">
        <w:rPr>
          <w:rFonts w:ascii="Times New Roman" w:hAnsi="Times New Roman"/>
          <w:szCs w:val="24"/>
        </w:rPr>
        <w:tab/>
        <w:t xml:space="preserve">Для атриовентрикулярной блокады при инфаркте миокарда задней стенки характерно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внезапность развития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постепенное развитие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благоприятный прогноз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деформация комплекса QRS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стабильность замещающего ритма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059.</w:t>
      </w:r>
      <w:r w:rsidRPr="00CA0C49">
        <w:rPr>
          <w:rFonts w:ascii="Times New Roman" w:hAnsi="Times New Roman"/>
          <w:szCs w:val="24"/>
        </w:rPr>
        <w:tab/>
        <w:t xml:space="preserve">При переднем инфаркте миокарда атриовентрикулярная блокада характеризуется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острым началом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необходимостью срочной кардиостимуляции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достаточностью консервативного лечения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не требуется лечения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неблагоприятным прогнозом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060.</w:t>
      </w:r>
      <w:r w:rsidRPr="00CA0C49">
        <w:rPr>
          <w:rFonts w:ascii="Times New Roman" w:hAnsi="Times New Roman"/>
          <w:szCs w:val="24"/>
        </w:rPr>
        <w:tab/>
        <w:t xml:space="preserve">Для идиовентрикулярного ритма характерно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QRS </w:t>
      </w:r>
      <w:r w:rsidR="008257F7" w:rsidRPr="00CA0C49">
        <w:rPr>
          <w:rFonts w:ascii="Times New Roman" w:hAnsi="Times New Roman"/>
          <w:szCs w:val="24"/>
        </w:rPr>
        <w:fldChar w:fldCharType="begin"/>
      </w:r>
      <w:r w:rsidRPr="00CA0C49">
        <w:rPr>
          <w:rFonts w:ascii="Times New Roman" w:hAnsi="Times New Roman"/>
          <w:szCs w:val="24"/>
        </w:rPr>
        <w:instrText>SYMBOL 179 \f "Symbol"</w:instrText>
      </w:r>
      <w:r w:rsidR="008257F7" w:rsidRPr="00CA0C49">
        <w:rPr>
          <w:rFonts w:ascii="Times New Roman" w:hAnsi="Times New Roman"/>
          <w:szCs w:val="24"/>
        </w:rPr>
        <w:fldChar w:fldCharType="end"/>
      </w:r>
      <w:r w:rsidRPr="00CA0C49">
        <w:rPr>
          <w:rFonts w:ascii="Times New Roman" w:hAnsi="Times New Roman"/>
          <w:szCs w:val="24"/>
        </w:rPr>
        <w:t xml:space="preserve"> 0.12 с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одинаковое расстояние Р-Р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атриовентрикулярная диссоциация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различное расстояние Р-Р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допустимы все перечисленные варианты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061.</w:t>
      </w:r>
      <w:r w:rsidRPr="00CA0C49">
        <w:rPr>
          <w:rFonts w:ascii="Times New Roman" w:hAnsi="Times New Roman"/>
          <w:szCs w:val="24"/>
        </w:rPr>
        <w:tab/>
        <w:t xml:space="preserve">Идиовентрикулярный ритм, исходящий из левого желудочка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напоминает блокаду левой ножки пучка Гиса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напоминает блокаду правой ножки пучка Гиса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>выражен зубец S в V</w:t>
      </w:r>
      <w:r w:rsidRPr="00CA0C49">
        <w:rPr>
          <w:rFonts w:ascii="Times New Roman" w:hAnsi="Times New Roman"/>
          <w:position w:val="-6"/>
          <w:szCs w:val="24"/>
        </w:rPr>
        <w:t>5-6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>выражен зубец S в V</w:t>
      </w:r>
      <w:r w:rsidRPr="00CA0C49">
        <w:rPr>
          <w:rFonts w:ascii="Times New Roman" w:hAnsi="Times New Roman"/>
          <w:position w:val="-6"/>
          <w:szCs w:val="24"/>
        </w:rPr>
        <w:t>1-2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допустимы все перечисленные варианты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062.</w:t>
      </w:r>
      <w:r w:rsidRPr="00CA0C49">
        <w:rPr>
          <w:rFonts w:ascii="Times New Roman" w:hAnsi="Times New Roman"/>
          <w:szCs w:val="24"/>
        </w:rPr>
        <w:tab/>
        <w:t xml:space="preserve">Синдром Фредерика характеризуется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мерцательной аритмией с полной атриовентрикулярной блокадой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мерцательной аритмией с полной блокадой ножки пучка Гиса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мерцательной аритмией с экстрасистолией типа бигеминии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синоаурикулярной блокадой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наслаиванием зубца Р на комплекс QRS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063.</w:t>
      </w:r>
      <w:r w:rsidRPr="00CA0C49">
        <w:rPr>
          <w:rFonts w:ascii="Times New Roman" w:hAnsi="Times New Roman"/>
          <w:szCs w:val="24"/>
        </w:rPr>
        <w:tab/>
        <w:t xml:space="preserve">При полной блокаде ножки пучка Гиса наблюдается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>деформация и уширение зубца R в отведении V</w:t>
      </w:r>
      <w:r w:rsidRPr="00CA0C49">
        <w:rPr>
          <w:rFonts w:ascii="Times New Roman" w:hAnsi="Times New Roman"/>
          <w:position w:val="-6"/>
          <w:szCs w:val="24"/>
        </w:rPr>
        <w:t>6</w:t>
      </w:r>
      <w:r w:rsidRPr="00CA0C49">
        <w:rPr>
          <w:rFonts w:ascii="Times New Roman" w:hAnsi="Times New Roman"/>
          <w:szCs w:val="24"/>
        </w:rPr>
        <w:t xml:space="preserve"> и зубца S в отведении V</w:t>
      </w:r>
      <w:r w:rsidRPr="00CA0C49">
        <w:rPr>
          <w:rFonts w:ascii="Times New Roman" w:hAnsi="Times New Roman"/>
          <w:position w:val="-6"/>
          <w:szCs w:val="24"/>
        </w:rPr>
        <w:t>1</w:t>
      </w:r>
      <w:r w:rsidRPr="00CA0C49">
        <w:rPr>
          <w:rFonts w:ascii="Times New Roman" w:hAnsi="Times New Roman"/>
          <w:szCs w:val="24"/>
        </w:rPr>
        <w:t xml:space="preserve">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деформация зубца R в III отведении и зубца S в I отведении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>деформация и уширение зубца R в отведении V</w:t>
      </w:r>
      <w:r w:rsidRPr="00CA0C49">
        <w:rPr>
          <w:rFonts w:ascii="Times New Roman" w:hAnsi="Times New Roman"/>
          <w:position w:val="-6"/>
          <w:szCs w:val="24"/>
        </w:rPr>
        <w:t>1</w:t>
      </w:r>
      <w:r w:rsidRPr="00CA0C49">
        <w:rPr>
          <w:rFonts w:ascii="Times New Roman" w:hAnsi="Times New Roman"/>
          <w:szCs w:val="24"/>
        </w:rPr>
        <w:t xml:space="preserve"> и зубца S в отведении V</w:t>
      </w:r>
      <w:r w:rsidRPr="00CA0C49">
        <w:rPr>
          <w:rFonts w:ascii="Times New Roman" w:hAnsi="Times New Roman"/>
          <w:position w:val="-6"/>
          <w:szCs w:val="24"/>
        </w:rPr>
        <w:t>6</w:t>
      </w:r>
      <w:r w:rsidRPr="00CA0C49">
        <w:rPr>
          <w:rFonts w:ascii="Times New Roman" w:hAnsi="Times New Roman"/>
          <w:szCs w:val="24"/>
        </w:rPr>
        <w:t xml:space="preserve">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уширение комплекса QRS во всех отведениях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>отсутствие зубца Q в I, V</w:t>
      </w:r>
      <w:r w:rsidRPr="00CA0C49">
        <w:rPr>
          <w:rFonts w:ascii="Times New Roman" w:hAnsi="Times New Roman"/>
          <w:position w:val="-6"/>
          <w:szCs w:val="24"/>
        </w:rPr>
        <w:t>5,6</w:t>
      </w:r>
      <w:r w:rsidRPr="00CA0C49">
        <w:rPr>
          <w:rFonts w:ascii="Times New Roman" w:hAnsi="Times New Roman"/>
          <w:szCs w:val="24"/>
        </w:rPr>
        <w:t xml:space="preserve"> отведениях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064.</w:t>
      </w:r>
      <w:r w:rsidRPr="00CA0C49">
        <w:rPr>
          <w:rFonts w:ascii="Times New Roman" w:hAnsi="Times New Roman"/>
          <w:szCs w:val="24"/>
        </w:rPr>
        <w:tab/>
        <w:t xml:space="preserve">При атриовентрикулярной блокаде III степени наблюдается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выскальзывающие эктопические ритмы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удлинение интервала PQ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полная атриовентрикулярная диссоциация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удлинение интервала QT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зубец Р всегда после комплекса QRS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065.</w:t>
      </w:r>
      <w:r w:rsidRPr="00CA0C49">
        <w:rPr>
          <w:rFonts w:ascii="Times New Roman" w:hAnsi="Times New Roman"/>
          <w:szCs w:val="24"/>
        </w:rPr>
        <w:tab/>
        <w:t xml:space="preserve">ЭКГ при полной атриовентрикулярной блокаде имеет вид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одинаковый интервал RR, меняющийся интервал зубцов Р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одинаковый интервал RR, постоянное расстояние между зубцами Р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неодинаковый интервал RR, меняющийся интервал РР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наблюдается атриовентрикулярная диссоциация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допустимы все перечисленные варианты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066.</w:t>
      </w:r>
      <w:r w:rsidRPr="00CA0C49">
        <w:rPr>
          <w:rFonts w:ascii="Times New Roman" w:hAnsi="Times New Roman"/>
          <w:szCs w:val="24"/>
        </w:rPr>
        <w:tab/>
        <w:t xml:space="preserve">Ранним ЭКГ-признаком гиперкалиемии является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отрицательный зубец 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уширение комплекса QRS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высокий остроконечный зубец 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сглаженный зубец 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укорочение интервала PQ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067.</w:t>
      </w:r>
      <w:r w:rsidRPr="00CA0C49">
        <w:rPr>
          <w:rFonts w:ascii="Times New Roman" w:hAnsi="Times New Roman"/>
          <w:szCs w:val="24"/>
        </w:rPr>
        <w:tab/>
        <w:t xml:space="preserve">Для гликозидной интоксикации характерно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инверсия зубца 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аллоритмия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корытообразное снижение сегмента ST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подъем сегмента ST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ЭКГ не меняется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068.</w:t>
      </w:r>
      <w:r w:rsidRPr="00CA0C49">
        <w:rPr>
          <w:rFonts w:ascii="Times New Roman" w:hAnsi="Times New Roman"/>
          <w:szCs w:val="24"/>
        </w:rPr>
        <w:tab/>
        <w:t xml:space="preserve">Факторами, способствующими ишемии миокарда,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анемия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гиперкалиемия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гипергликемия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тиреотоксикоз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гипертония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069.</w:t>
      </w:r>
      <w:r w:rsidRPr="00CA0C49">
        <w:rPr>
          <w:rFonts w:ascii="Times New Roman" w:hAnsi="Times New Roman"/>
          <w:szCs w:val="24"/>
        </w:rPr>
        <w:tab/>
        <w:t xml:space="preserve">Потребность миокарда в кислороде зависит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от размеров сердца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от сократимости миокарда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от частоты дыхания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от величины систолического давления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от венозного давления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070.</w:t>
      </w:r>
      <w:r w:rsidRPr="00CA0C49">
        <w:rPr>
          <w:rFonts w:ascii="Times New Roman" w:hAnsi="Times New Roman"/>
          <w:szCs w:val="24"/>
        </w:rPr>
        <w:tab/>
        <w:t xml:space="preserve">Приступы стенокардии в сочетании с обморочными состояниями наблюдаются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при недостаточности клапанов аорты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при митральном стенозе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при стенозе устья аорты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при недостаточности митрального клапана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при вариантной стенокардии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071.</w:t>
      </w:r>
      <w:r w:rsidRPr="00CA0C49">
        <w:rPr>
          <w:rFonts w:ascii="Times New Roman" w:hAnsi="Times New Roman"/>
          <w:szCs w:val="24"/>
        </w:rPr>
        <w:tab/>
        <w:t xml:space="preserve">Для прогрессирующей стенокардии характерно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учащение приступов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возникновение болей по мере нарастания нагрузки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боли в покое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горизонтальное смещение сегмента ST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снижение амплитуды зубца R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072.</w:t>
      </w:r>
      <w:r w:rsidRPr="00CA0C49">
        <w:rPr>
          <w:rFonts w:ascii="Times New Roman" w:hAnsi="Times New Roman"/>
          <w:szCs w:val="24"/>
        </w:rPr>
        <w:tab/>
        <w:t xml:space="preserve">Стенокардия напряжения характеризуется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постепенным нарастанием болей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болями до 10 минут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эффективностью действия нитратов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связью с нагрузкой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проявлением чаще ночью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073.</w:t>
      </w:r>
      <w:r w:rsidRPr="00CA0C49">
        <w:rPr>
          <w:rFonts w:ascii="Times New Roman" w:hAnsi="Times New Roman"/>
          <w:szCs w:val="24"/>
        </w:rPr>
        <w:tab/>
        <w:t xml:space="preserve">Вариантная стенокардия характеризуется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эффективностью действия </w:t>
      </w:r>
      <w:r w:rsidRPr="00CA0C49">
        <w:rPr>
          <w:rFonts w:ascii="Times New Roman" w:hAnsi="Times New Roman"/>
          <w:szCs w:val="24"/>
        </w:rPr>
        <w:t></w:t>
      </w:r>
      <w:r w:rsidRPr="00CA0C49">
        <w:rPr>
          <w:rFonts w:ascii="Times New Roman" w:hAnsi="Times New Roman"/>
          <w:szCs w:val="24"/>
        </w:rPr>
        <w:t xml:space="preserve">блокаторов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болями более 10 минут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низкой эффективностью действия нитратов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эффективностью действия нифедипина (коринфара)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отсутствием изменений на ЭКГ ST-T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074.</w:t>
      </w:r>
      <w:r w:rsidRPr="00CA0C49">
        <w:rPr>
          <w:rFonts w:ascii="Times New Roman" w:hAnsi="Times New Roman"/>
          <w:szCs w:val="24"/>
        </w:rPr>
        <w:tab/>
        <w:t xml:space="preserve">Для прогрессирующей стенокардии характерно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нарастание болей по мере увеличения нагрузок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типичные болевые ощущения, хороший эффект от приема нитратов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возникновение болей в покое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необходимость ЭКГ-мониторинга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необходимость срочной госпитализации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075.</w:t>
      </w:r>
      <w:r w:rsidRPr="00CA0C49">
        <w:rPr>
          <w:rFonts w:ascii="Times New Roman" w:hAnsi="Times New Roman"/>
          <w:szCs w:val="24"/>
        </w:rPr>
        <w:tab/>
        <w:t xml:space="preserve">При нестабильной стенокардии с недостаточным эффектом от приема нитратов целесообразно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вводить нитроглицерин внутривенно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срочно госпитализировать больного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к нитратам добавить коринфар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вводить наркотики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проведение оксигенотерапии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076.</w:t>
      </w:r>
      <w:r w:rsidRPr="00CA0C49">
        <w:rPr>
          <w:rFonts w:ascii="Times New Roman" w:hAnsi="Times New Roman"/>
          <w:szCs w:val="24"/>
        </w:rPr>
        <w:tab/>
        <w:t xml:space="preserve">При вариантной стенокардии противопоказано применение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нитратов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пропранолола (обзидана)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верапамила (изоптина)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нифедипина (коринфара)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кордарона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077.</w:t>
      </w:r>
      <w:r w:rsidRPr="00CA0C49">
        <w:rPr>
          <w:rFonts w:ascii="Times New Roman" w:hAnsi="Times New Roman"/>
          <w:szCs w:val="24"/>
        </w:rPr>
        <w:tab/>
        <w:t xml:space="preserve">К нестабильной стенокардии относят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спонтанную стенокардию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стабильную стенокардию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прогрессирующую стенокардию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впервые возникшую стенокардию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стенокардию напряжения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078.</w:t>
      </w:r>
      <w:r w:rsidRPr="00CA0C49">
        <w:rPr>
          <w:rFonts w:ascii="Times New Roman" w:hAnsi="Times New Roman"/>
          <w:szCs w:val="24"/>
        </w:rPr>
        <w:tab/>
        <w:t xml:space="preserve">Антиангинальный эффект нитроглицерина обусловлен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уменьшением конечно-диастолического давления в левом желудочке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уменьшением преднагрузки на сердце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устранением спазма венечных артерий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увеличением насыщения крови кислородом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>увеличением потребления кислорода миокардом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079.</w:t>
      </w:r>
      <w:r w:rsidRPr="00CA0C49">
        <w:rPr>
          <w:rFonts w:ascii="Times New Roman" w:hAnsi="Times New Roman"/>
          <w:szCs w:val="24"/>
        </w:rPr>
        <w:tab/>
        <w:t xml:space="preserve">Прием нитропрепаратов может сопровождаться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тахикардией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бронхоспазмом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диареей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артериальной гипотензией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брадипноэ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080.</w:t>
      </w:r>
      <w:r w:rsidRPr="00CA0C49">
        <w:rPr>
          <w:rFonts w:ascii="Times New Roman" w:hAnsi="Times New Roman"/>
          <w:szCs w:val="24"/>
        </w:rPr>
        <w:tab/>
        <w:t xml:space="preserve">Лечебный эффект нитратов при стенокардии обусловлен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увеличением коронарного кровотока за счет учащения ЧСС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расширением венечных артерий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периферической венодилатацией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>замедлением ЧСС и снижением рО</w:t>
      </w:r>
      <w:r w:rsidRPr="00CA0C49">
        <w:rPr>
          <w:rFonts w:ascii="Times New Roman" w:hAnsi="Times New Roman"/>
          <w:position w:val="-6"/>
          <w:szCs w:val="24"/>
        </w:rPr>
        <w:t>2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увеличением венозного притока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081.</w:t>
      </w:r>
      <w:r w:rsidRPr="00CA0C49">
        <w:rPr>
          <w:rFonts w:ascii="Times New Roman" w:hAnsi="Times New Roman"/>
          <w:szCs w:val="24"/>
        </w:rPr>
        <w:tab/>
        <w:t xml:space="preserve">Нитроглицерин абсолютно противопоказан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при повышении внутричерепного давления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при перикардиальной констрикции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при тампонаде сердца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при гипертрофической кардиопатии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при аортальном стенозе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082.</w:t>
      </w:r>
      <w:r w:rsidRPr="00CA0C49">
        <w:rPr>
          <w:rFonts w:ascii="Times New Roman" w:hAnsi="Times New Roman"/>
          <w:szCs w:val="24"/>
        </w:rPr>
        <w:tab/>
        <w:t xml:space="preserve">Относительными противопоказаниями к введению нитроглицерина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бронхиальная астма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гипотензия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гиповолемия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тяжелый аортальный стеноз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гипертоническая болезнь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083.</w:t>
      </w:r>
      <w:r w:rsidRPr="00CA0C49">
        <w:rPr>
          <w:rFonts w:ascii="Times New Roman" w:hAnsi="Times New Roman"/>
          <w:szCs w:val="24"/>
        </w:rPr>
        <w:tab/>
        <w:t xml:space="preserve">По механизму действия с нитратами аналогичен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нифедипин (коринфар)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молсидомин (корватон, сиднофарм)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верапамил (изоптин)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курантил (персантин)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обзидан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084.</w:t>
      </w:r>
      <w:r w:rsidRPr="00CA0C49">
        <w:rPr>
          <w:rFonts w:ascii="Times New Roman" w:hAnsi="Times New Roman"/>
          <w:szCs w:val="24"/>
        </w:rPr>
        <w:tab/>
        <w:t xml:space="preserve">При стенокардии напряжения и ЧСС 58 в минуту нельзя назначать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пропранолол (обзидан)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верапамил (изоптин)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дильтиазем (кардил)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нитросорбид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нифедипин (коринфар)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085.</w:t>
      </w:r>
      <w:r w:rsidRPr="00CA0C49">
        <w:rPr>
          <w:rFonts w:ascii="Times New Roman" w:hAnsi="Times New Roman"/>
          <w:szCs w:val="24"/>
        </w:rPr>
        <w:tab/>
        <w:t xml:space="preserve">Неблагоприятными прогностическими факторами при прогрессирующей стенокардии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учащение приступов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депрессия ST в покое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изменения ЭКГ при нагрузке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колебания артериального давления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допустимы все перечисленные варианты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086.</w:t>
      </w:r>
      <w:r w:rsidRPr="00CA0C49">
        <w:rPr>
          <w:rFonts w:ascii="Times New Roman" w:hAnsi="Times New Roman"/>
          <w:szCs w:val="24"/>
        </w:rPr>
        <w:tab/>
        <w:t xml:space="preserve">При нестабильной стенокардии неблагоприятное прогностическое значение имеет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наличие в прошлом стабильной стенокардии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недостаточный эффект от нитратов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застойная сердечная недостаточность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изменения ЭКГ в покое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допустимы все перечисленные варианты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087.</w:t>
      </w:r>
      <w:r w:rsidRPr="00CA0C49">
        <w:rPr>
          <w:rFonts w:ascii="Times New Roman" w:hAnsi="Times New Roman"/>
          <w:szCs w:val="24"/>
        </w:rPr>
        <w:tab/>
        <w:t xml:space="preserve">Препаратом выбора при интенсивных загрудинных болях по ночам является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пропранолол (обзидан)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нитраты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нифедипин (коринфар)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баралгин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наркотики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088.</w:t>
      </w:r>
      <w:r w:rsidRPr="00CA0C49">
        <w:rPr>
          <w:rFonts w:ascii="Times New Roman" w:hAnsi="Times New Roman"/>
          <w:szCs w:val="24"/>
        </w:rPr>
        <w:tab/>
        <w:t xml:space="preserve">Препаратом выбора при вариантной стенокардии является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кордарон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нифедипин (коринфар)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дильтиазем (кардил)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нитраты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пропранолол (обзидан)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089.</w:t>
      </w:r>
      <w:r w:rsidRPr="00CA0C49">
        <w:rPr>
          <w:rFonts w:ascii="Times New Roman" w:hAnsi="Times New Roman"/>
          <w:szCs w:val="24"/>
        </w:rPr>
        <w:tab/>
        <w:t xml:space="preserve">Препаратом выбора для купирования приступа стенокардии у больного бронхиальной астмой является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пропранолол (обзидан)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нитросорбид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нифедипин (коринфар)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верапамил (изоптин)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клофелин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090.</w:t>
      </w:r>
      <w:r w:rsidRPr="00CA0C49">
        <w:rPr>
          <w:rFonts w:ascii="Times New Roman" w:hAnsi="Times New Roman"/>
          <w:szCs w:val="24"/>
        </w:rPr>
        <w:tab/>
      </w:r>
      <w:r w:rsidRPr="00CA0C49">
        <w:rPr>
          <w:rFonts w:ascii="Times New Roman" w:hAnsi="Times New Roman"/>
          <w:szCs w:val="24"/>
        </w:rPr>
        <w:t></w:t>
      </w:r>
      <w:r w:rsidRPr="00CA0C49">
        <w:rPr>
          <w:rFonts w:ascii="Times New Roman" w:hAnsi="Times New Roman"/>
          <w:szCs w:val="24"/>
        </w:rPr>
        <w:t xml:space="preserve">блокаторы могут вызывать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брадикардию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бронхоспазм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тахикардию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артериальную гипотензию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гипертонический криз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091.</w:t>
      </w:r>
      <w:r w:rsidRPr="00CA0C49">
        <w:rPr>
          <w:rFonts w:ascii="Times New Roman" w:hAnsi="Times New Roman"/>
          <w:szCs w:val="24"/>
        </w:rPr>
        <w:tab/>
        <w:t xml:space="preserve">Нежелательно сочетание </w:t>
      </w:r>
      <w:r w:rsidRPr="00CA0C49">
        <w:rPr>
          <w:rFonts w:ascii="Times New Roman" w:hAnsi="Times New Roman"/>
          <w:szCs w:val="24"/>
        </w:rPr>
        <w:t></w:t>
      </w:r>
      <w:r w:rsidRPr="00CA0C49">
        <w:rPr>
          <w:rFonts w:ascii="Times New Roman" w:hAnsi="Times New Roman"/>
          <w:szCs w:val="24"/>
        </w:rPr>
        <w:t xml:space="preserve">блокаторов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с верапамилом (изоптином)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 нитратами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с нифедипином (коринфаром)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с дигоксином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с кордароном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092.</w:t>
      </w:r>
      <w:r w:rsidRPr="00CA0C49">
        <w:rPr>
          <w:rFonts w:ascii="Times New Roman" w:hAnsi="Times New Roman"/>
          <w:szCs w:val="24"/>
        </w:rPr>
        <w:tab/>
        <w:t xml:space="preserve">Смертность от ишемической болезни сердца снижают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нитраты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</w:r>
      <w:r w:rsidRPr="00CA0C49">
        <w:rPr>
          <w:rFonts w:ascii="Times New Roman" w:hAnsi="Times New Roman"/>
          <w:szCs w:val="24"/>
        </w:rPr>
        <w:t></w:t>
      </w:r>
      <w:r w:rsidRPr="00CA0C49">
        <w:rPr>
          <w:rFonts w:ascii="Times New Roman" w:hAnsi="Times New Roman"/>
          <w:szCs w:val="24"/>
        </w:rPr>
        <w:t xml:space="preserve">блокаторы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антагонисты кальция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рибоксин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липоевая кислота </w:t>
      </w:r>
    </w:p>
    <w:p w:rsidR="005D78D1" w:rsidRDefault="005D78D1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093.</w:t>
      </w:r>
      <w:r w:rsidRPr="00CA0C49">
        <w:rPr>
          <w:rFonts w:ascii="Times New Roman" w:hAnsi="Times New Roman"/>
          <w:szCs w:val="24"/>
        </w:rPr>
        <w:tab/>
        <w:t xml:space="preserve">Тактика бригады скорой помощи при нестабильной стенокардии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самостоятельно добиваться стабилизации состояния больного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срочно госпитализировать больного в инфарктное отделение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вызвать на себя кардиологическую бригаду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передать больного на актив кардиологу поликлиники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купировать боли, передать участковому врачу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094.</w:t>
      </w:r>
      <w:r w:rsidRPr="00CA0C49">
        <w:rPr>
          <w:rFonts w:ascii="Times New Roman" w:hAnsi="Times New Roman"/>
          <w:szCs w:val="24"/>
        </w:rPr>
        <w:tab/>
        <w:t xml:space="preserve">При остром инфаркте миокарда раньше всего повышается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МВ КФК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ММ КФК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миоглобин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1-я фракция ЛДГ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>активность трансаминаз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095.</w:t>
      </w:r>
      <w:r w:rsidRPr="00CA0C49">
        <w:rPr>
          <w:rFonts w:ascii="Times New Roman" w:hAnsi="Times New Roman"/>
          <w:szCs w:val="24"/>
        </w:rPr>
        <w:tab/>
        <w:t xml:space="preserve">Первые часы острого инфаркта миокарда часто осложняются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тромбоэмболическими осложнениями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фибрилляцией желудочков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перикардитом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плевритом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аневризмой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096.</w:t>
      </w:r>
      <w:r w:rsidRPr="00CA0C49">
        <w:rPr>
          <w:rFonts w:ascii="Times New Roman" w:hAnsi="Times New Roman"/>
          <w:szCs w:val="24"/>
        </w:rPr>
        <w:tab/>
        <w:t xml:space="preserve">Для субэндокардиального инфаркта миокарда характерно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благоприятный прогноз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более редкие, чем при трансмуральном инфаркте миокарда, осложнения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частые рецидивы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неосложненное течение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>возникновение чаще у молодых больных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097.</w:t>
      </w:r>
      <w:r w:rsidRPr="00CA0C49">
        <w:rPr>
          <w:rFonts w:ascii="Times New Roman" w:hAnsi="Times New Roman"/>
          <w:szCs w:val="24"/>
        </w:rPr>
        <w:tab/>
        <w:t xml:space="preserve">В первые три дня острого инфаркта миокарда возможны следующие осложнения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фибрилляция желудочков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нарушение проводимости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синдром Дресслера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отек легких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септический эндокардит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098.</w:t>
      </w:r>
      <w:r w:rsidRPr="00CA0C49">
        <w:rPr>
          <w:rFonts w:ascii="Times New Roman" w:hAnsi="Times New Roman"/>
          <w:szCs w:val="24"/>
        </w:rPr>
        <w:tab/>
        <w:t xml:space="preserve">Острые блокады ветвей пучка Гиса во время инфаркта миокарда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прогностически неблагоприятны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не влияют на прогноз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чаще наблюдаются при переднем инфаркте миокарда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чаще осложняют инфаркт задней стенки левого желудочка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не требуют лечения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099.</w:t>
      </w:r>
      <w:r w:rsidRPr="00CA0C49">
        <w:rPr>
          <w:rFonts w:ascii="Times New Roman" w:hAnsi="Times New Roman"/>
          <w:szCs w:val="24"/>
        </w:rPr>
        <w:tab/>
        <w:t xml:space="preserve">При остром инфаркте миокарда снижать давление нитроглицерином можно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на 10-20% от исходного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на 30-35% от исходного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на 50% от исходного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на 25% от исходного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снижать давление нельзя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100.</w:t>
      </w:r>
      <w:r w:rsidRPr="00CA0C49">
        <w:rPr>
          <w:rFonts w:ascii="Times New Roman" w:hAnsi="Times New Roman"/>
          <w:szCs w:val="24"/>
        </w:rPr>
        <w:tab/>
        <w:t xml:space="preserve">При острой левожелудочковой недостаточности больному с острым инфарктом миокарда вводят внутривенно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дигоксин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нитроглицерин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эуфиллин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лазикс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морфин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101.</w:t>
      </w:r>
      <w:r w:rsidRPr="00CA0C49">
        <w:rPr>
          <w:rFonts w:ascii="Times New Roman" w:hAnsi="Times New Roman"/>
          <w:szCs w:val="24"/>
        </w:rPr>
        <w:tab/>
        <w:t xml:space="preserve">Тактика линейной бригады скорой помощи при осложненном течении острого инфаркта миокарда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проводить лечение самостоятельно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вызвать на себя кардиологическую бригаду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доставить больного в приемное отделение многопрофильной больницы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госпитализировать больного в общереанимационное отделение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госпитализировать больного в кардиореанимационное отделение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102.</w:t>
      </w:r>
      <w:r w:rsidRPr="00CA0C49">
        <w:rPr>
          <w:rFonts w:ascii="Times New Roman" w:hAnsi="Times New Roman"/>
          <w:szCs w:val="24"/>
        </w:rPr>
        <w:tab/>
        <w:t xml:space="preserve">Боли при остром инфаркте миокарда с острой сердечной недостаточностью купируют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баралгином + эуфиллином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морфином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фентанилом + дроперидолом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промедолом + лазиксом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большими дозами аналгина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103.</w:t>
      </w:r>
      <w:r w:rsidRPr="00CA0C49">
        <w:rPr>
          <w:rFonts w:ascii="Times New Roman" w:hAnsi="Times New Roman"/>
          <w:szCs w:val="24"/>
        </w:rPr>
        <w:tab/>
        <w:t xml:space="preserve">При сохранении болевого синдрома у больных с острым инфарктом миокарда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 xml:space="preserve">можно повторно вводить в вену фентанил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через 10 минут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через 30 минут </w:t>
      </w:r>
      <w:r w:rsidRPr="00CA0C49">
        <w:rPr>
          <w:rFonts w:ascii="Times New Roman" w:hAnsi="Times New Roman"/>
          <w:szCs w:val="24"/>
        </w:rPr>
        <w:cr/>
      </w: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через 1 час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через 2 часа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через 5 минут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104.</w:t>
      </w:r>
      <w:r w:rsidRPr="00CA0C49">
        <w:rPr>
          <w:rFonts w:ascii="Times New Roman" w:hAnsi="Times New Roman"/>
          <w:szCs w:val="24"/>
        </w:rPr>
        <w:tab/>
        <w:t xml:space="preserve">Больному с острым инфарктом миокарда задней стенки, PQ - 0.32 с, ЧСС - 62 в минуту, АД - 120/80 мм рт. ст. на догоспитальном этапе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надо проводить антиаритмическую терапию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надо ввести препараты калия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надо ввести гормоны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надо ввести атропин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ничего предпринимать не надо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105.</w:t>
      </w:r>
      <w:r w:rsidRPr="00CA0C49">
        <w:rPr>
          <w:rFonts w:ascii="Times New Roman" w:hAnsi="Times New Roman"/>
          <w:szCs w:val="24"/>
        </w:rPr>
        <w:tab/>
        <w:t xml:space="preserve">Больному острым инфарктом миокарда при выявлении одиночных желудочковых экстрасистол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вводят поляризующую смесь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вводят лидокаин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лечение не проводят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вводят новокаинамид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вводят седуксен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106.</w:t>
      </w:r>
      <w:r w:rsidRPr="00CA0C49">
        <w:rPr>
          <w:rFonts w:ascii="Times New Roman" w:hAnsi="Times New Roman"/>
          <w:szCs w:val="24"/>
        </w:rPr>
        <w:tab/>
        <w:t xml:space="preserve">Больному острым инфарктом миокарда с мерцанием предсердий (ЧСС - 140 в минуту)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достаточно метаболической терапии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 помощью антиаритмической терапии осуществляют перевод в нормосистолическую форму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любой ценой добиваются восстановления синусового ритма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специальное лечение не проводится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нужна электроимпульсная терапия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107.</w:t>
      </w:r>
      <w:r w:rsidRPr="00CA0C49">
        <w:rPr>
          <w:rFonts w:ascii="Times New Roman" w:hAnsi="Times New Roman"/>
          <w:szCs w:val="24"/>
        </w:rPr>
        <w:tab/>
        <w:t xml:space="preserve">Для лечения острого инфаркта миокарда, </w:t>
      </w:r>
      <w:r w:rsidRPr="00CA0C49">
        <w:rPr>
          <w:rFonts w:ascii="Times New Roman" w:hAnsi="Times New Roman"/>
          <w:szCs w:val="24"/>
        </w:rPr>
        <w:tab/>
        <w:t xml:space="preserve">осложненного кардиогенным шоком, используют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фентанил + дроперидол (внутривенно), допамин (внутривенно капельно), гепарин (внутривенно), реополиглюкин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фентанил + дроперидол (струйно), мезатон (внутривенно струйно)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преднизолон (внутривенно), гепарин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полиглюкин (внутривенно), мезатон (внутривенно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допустимы все перечисленные варианты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108.</w:t>
      </w:r>
      <w:r w:rsidRPr="00CA0C49">
        <w:rPr>
          <w:rFonts w:ascii="Times New Roman" w:hAnsi="Times New Roman"/>
          <w:szCs w:val="24"/>
        </w:rPr>
        <w:tab/>
        <w:t xml:space="preserve">Летальность от острого инфаркта миокарда наиболее высока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 первые часы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на высоте некроза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одинакова на всех стадиях болезни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нарастает постепенно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допустимы все перечисленные варианты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109.</w:t>
      </w:r>
      <w:r w:rsidRPr="00CA0C49">
        <w:rPr>
          <w:rFonts w:ascii="Times New Roman" w:hAnsi="Times New Roman"/>
          <w:szCs w:val="24"/>
        </w:rPr>
        <w:tab/>
        <w:t xml:space="preserve">При редкой желудочковой экстрасистолии у больных с острым инфарктом миокарда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лечение не нужно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нужна противоаритмическая терапия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достаточна седативная терапия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необходим ЭКГ-мониторинг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допустимы все перечисленные варианты </w:t>
      </w:r>
    </w:p>
    <w:p w:rsidR="005D78D1" w:rsidRDefault="005D78D1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110.</w:t>
      </w:r>
      <w:r w:rsidRPr="00CA0C49">
        <w:rPr>
          <w:rFonts w:ascii="Times New Roman" w:hAnsi="Times New Roman"/>
          <w:szCs w:val="24"/>
        </w:rPr>
        <w:tab/>
        <w:t xml:space="preserve">Наиболее опасными экстрасистолами при остром инфаркте миокарда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 xml:space="preserve">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желудочковые более 6 в минуту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ранние желудочковые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частые суправентрикулярные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полиморфные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аллоритмия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111.</w:t>
      </w:r>
      <w:r w:rsidRPr="00CA0C49">
        <w:rPr>
          <w:rFonts w:ascii="Times New Roman" w:hAnsi="Times New Roman"/>
          <w:szCs w:val="24"/>
        </w:rPr>
        <w:tab/>
        <w:t xml:space="preserve">Редким осложнением при передней локализации инфаркта миокарда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 xml:space="preserve">является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атриовентрикулярный ритм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внутрижелудочковые блокады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пароксизмальная тахикардия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желудочковая экстрасистолия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синдром предвозбуждения желудочков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112.</w:t>
      </w:r>
      <w:r w:rsidRPr="00CA0C49">
        <w:rPr>
          <w:rFonts w:ascii="Times New Roman" w:hAnsi="Times New Roman"/>
          <w:szCs w:val="24"/>
        </w:rPr>
        <w:tab/>
        <w:t xml:space="preserve">Тромболитическая терапия при остром инфаркте миокарда показана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 первые сутки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 первые 2-3 часа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при сопутствующей гипертензии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при синдроме Дресслера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при развитии кардиогенного шока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113.</w:t>
      </w:r>
      <w:r w:rsidRPr="00CA0C49">
        <w:rPr>
          <w:rFonts w:ascii="Times New Roman" w:hAnsi="Times New Roman"/>
          <w:szCs w:val="24"/>
        </w:rPr>
        <w:tab/>
        <w:t>При лечении кардиогенного шока как осложнения инфаркта миокарда</w:t>
      </w:r>
      <w:r w:rsidRPr="00CA0C49">
        <w:rPr>
          <w:rFonts w:ascii="Times New Roman" w:hAnsi="Times New Roman"/>
          <w:szCs w:val="24"/>
        </w:rPr>
        <w:tab/>
        <w:t xml:space="preserve">применяют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реополиглюкин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строфантин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допамин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норадреналин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преднизолон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114.</w:t>
      </w:r>
      <w:r w:rsidRPr="00CA0C49">
        <w:rPr>
          <w:rFonts w:ascii="Times New Roman" w:hAnsi="Times New Roman"/>
          <w:szCs w:val="24"/>
        </w:rPr>
        <w:tab/>
        <w:t xml:space="preserve">Лидокаин показан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всем больным в первые 3 суток инфаркта миокарда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при желудочковой экстрасистолии 3-5 классов по Лауну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после фибрилляции желудочков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при нарастании сердечной недостаточности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при остаточных болях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115.</w:t>
      </w:r>
      <w:r w:rsidRPr="00CA0C49">
        <w:rPr>
          <w:rFonts w:ascii="Times New Roman" w:hAnsi="Times New Roman"/>
          <w:szCs w:val="24"/>
        </w:rPr>
        <w:tab/>
        <w:t xml:space="preserve">Пропранолол (обзидан) может применяться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при стенокардии напряжения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при вариантной стенокардии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при остром инфаркте миокарда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при гипертоническом кризе II типа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при суправентрикулярной тахикардии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116.</w:t>
      </w:r>
      <w:r w:rsidRPr="00CA0C49">
        <w:rPr>
          <w:rFonts w:ascii="Times New Roman" w:hAnsi="Times New Roman"/>
          <w:szCs w:val="24"/>
        </w:rPr>
        <w:tab/>
        <w:t xml:space="preserve">Верапамил (изоптин) показан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при остром инфаркте миокарда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при вариантной стенокардии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при гипертоническом кризе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при суправентрикулярной тахикардии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при желудочковой тахикардии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117.</w:t>
      </w:r>
      <w:r w:rsidRPr="00CA0C49">
        <w:rPr>
          <w:rFonts w:ascii="Times New Roman" w:hAnsi="Times New Roman"/>
          <w:szCs w:val="24"/>
        </w:rPr>
        <w:tab/>
        <w:t xml:space="preserve">Ангинозный статус при остром инфаркте миокарда купируют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лидокаином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баралгином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нитратами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нейролептаналгезией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морфином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118.</w:t>
      </w:r>
      <w:r w:rsidRPr="00CA0C49">
        <w:rPr>
          <w:rFonts w:ascii="Times New Roman" w:hAnsi="Times New Roman"/>
          <w:szCs w:val="24"/>
        </w:rPr>
        <w:tab/>
        <w:t xml:space="preserve">При остром инфаркте миокарда морфин относительно противопоказан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при гипотензии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при брадикардии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при желудочковой экстрасистолии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при застое в легких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при повышении внутричерепного давления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119.</w:t>
      </w:r>
      <w:r w:rsidRPr="00CA0C49">
        <w:rPr>
          <w:rFonts w:ascii="Times New Roman" w:hAnsi="Times New Roman"/>
          <w:szCs w:val="24"/>
        </w:rPr>
        <w:tab/>
        <w:t xml:space="preserve">Для растворения тромба при остром инфаркте миокарда в вену вводят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гепарин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стрептокиназу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аспирин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реополиглюкин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тканевой активатор плазминогена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120.</w:t>
      </w:r>
      <w:r w:rsidRPr="00CA0C49">
        <w:rPr>
          <w:rFonts w:ascii="Times New Roman" w:hAnsi="Times New Roman"/>
          <w:szCs w:val="24"/>
        </w:rPr>
        <w:tab/>
        <w:t xml:space="preserve">Для устранения гипердинамического состояния при остром инфаркте миокарда вводят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дибазол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пропранолол (обзидан)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пентамин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нитраты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диазоксид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121.</w:t>
      </w:r>
      <w:r w:rsidRPr="00CA0C49">
        <w:rPr>
          <w:rFonts w:ascii="Times New Roman" w:hAnsi="Times New Roman"/>
          <w:szCs w:val="24"/>
        </w:rPr>
        <w:tab/>
        <w:t xml:space="preserve">Препаратом выбора при истинном кардиогенном шоке является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кортикостероиды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мезатон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сердечные гликозиды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допамин </w:t>
      </w:r>
    </w:p>
    <w:p w:rsidR="00D5462C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перечисленное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122.</w:t>
      </w:r>
      <w:r w:rsidRPr="00CA0C49">
        <w:rPr>
          <w:rFonts w:ascii="Times New Roman" w:hAnsi="Times New Roman"/>
          <w:szCs w:val="24"/>
        </w:rPr>
        <w:tab/>
        <w:t xml:space="preserve">Перед тромболитической терапией обычно вводят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гепарин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кортикостероиды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лидокаин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аспирин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новокаин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123.</w:t>
      </w:r>
      <w:r w:rsidRPr="00CA0C49">
        <w:rPr>
          <w:rFonts w:ascii="Times New Roman" w:hAnsi="Times New Roman"/>
          <w:szCs w:val="24"/>
        </w:rPr>
        <w:tab/>
        <w:t xml:space="preserve">Осложнениями инфаркта миокарда правого желудочка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влажные хрипы в легких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гипотензия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одышка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пульсация шейных вен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гипертензия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124.</w:t>
      </w:r>
      <w:r w:rsidRPr="00CA0C49">
        <w:rPr>
          <w:rFonts w:ascii="Times New Roman" w:hAnsi="Times New Roman"/>
          <w:szCs w:val="24"/>
        </w:rPr>
        <w:tab/>
        <w:t xml:space="preserve">Препаратами выбора при отеке легких при гипотонии у больных острым инфарктом миокарда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норадреналин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сердечные гликозиды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допамин + нитроглицерин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кортикостероиды + лазикс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перечисленные препараты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125.</w:t>
      </w:r>
      <w:r w:rsidRPr="00CA0C49">
        <w:rPr>
          <w:rFonts w:ascii="Times New Roman" w:hAnsi="Times New Roman"/>
          <w:szCs w:val="24"/>
        </w:rPr>
        <w:tab/>
        <w:t xml:space="preserve">Для тампонады сердца при экссудативном перикардите характерно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влажные хрипы в легких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гипотензия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пульсация шейных вен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периферические отеки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гипертензия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126.</w:t>
      </w:r>
      <w:r w:rsidRPr="00CA0C49">
        <w:rPr>
          <w:rFonts w:ascii="Times New Roman" w:hAnsi="Times New Roman"/>
          <w:szCs w:val="24"/>
        </w:rPr>
        <w:tab/>
        <w:t xml:space="preserve">При фибринозном перикардите отмечается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реципрокные изменения сегмента ST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боли в области сердца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боли за грудиной типа стенокардии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увеличение размеров сердца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всегда шум трения перикарда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127.</w:t>
      </w:r>
      <w:r w:rsidRPr="00CA0C49">
        <w:rPr>
          <w:rFonts w:ascii="Times New Roman" w:hAnsi="Times New Roman"/>
          <w:szCs w:val="24"/>
        </w:rPr>
        <w:tab/>
        <w:t xml:space="preserve">Проявлением синдрома слабости синусового узла является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синусовая брадикардия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синоаурикулярная блокада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желудочковая экстрасистолия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атриовентрикулярная блокада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синдром тахи-брадикардии </w:t>
      </w:r>
    </w:p>
    <w:p w:rsidR="005D78D1" w:rsidRDefault="005D78D1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128.</w:t>
      </w:r>
      <w:r w:rsidRPr="00CA0C49">
        <w:rPr>
          <w:rFonts w:ascii="Times New Roman" w:hAnsi="Times New Roman"/>
          <w:szCs w:val="24"/>
        </w:rPr>
        <w:tab/>
        <w:t xml:space="preserve">Для синдрома слабости синусового узла характерно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развитие судорог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обморочные состояния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повышение давления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хороший эффект от верапамила (изоптина)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перечисленное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129.</w:t>
      </w:r>
      <w:r w:rsidRPr="00CA0C49">
        <w:rPr>
          <w:rFonts w:ascii="Times New Roman" w:hAnsi="Times New Roman"/>
          <w:szCs w:val="24"/>
        </w:rPr>
        <w:tab/>
        <w:t xml:space="preserve">Больным острым инфарктом миокарда при синдроме малого выброса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 xml:space="preserve">показаны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изопротеренол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допамин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кортикостероиды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поляризующая смесь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сердечные гликозиды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130.</w:t>
      </w:r>
      <w:r w:rsidRPr="00CA0C49">
        <w:rPr>
          <w:rFonts w:ascii="Times New Roman" w:hAnsi="Times New Roman"/>
          <w:szCs w:val="24"/>
        </w:rPr>
        <w:tab/>
        <w:t xml:space="preserve">Внезапная потеря сознания и пульса при сохранении ЭКГ-сигналов характерна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для фибрилляции желудочков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для разрыва сердца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для тромбоэмболии легочной артерии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для полной поперечной блокады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для синдрома Фредерика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131.</w:t>
      </w:r>
      <w:r w:rsidRPr="00CA0C49">
        <w:rPr>
          <w:rFonts w:ascii="Times New Roman" w:hAnsi="Times New Roman"/>
          <w:szCs w:val="24"/>
        </w:rPr>
        <w:tab/>
        <w:t xml:space="preserve">Рефлекторный (болевой) коллапс при остром инфаркте миокарда купируют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мезатоном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строфантином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нейролептаналгезией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баралгином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поляризующей смесью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132.</w:t>
      </w:r>
      <w:r w:rsidRPr="00CA0C49">
        <w:rPr>
          <w:rFonts w:ascii="Times New Roman" w:hAnsi="Times New Roman"/>
          <w:szCs w:val="24"/>
        </w:rPr>
        <w:tab/>
        <w:t xml:space="preserve">Самой частой причиной смерти при остром инфаркте миокарда является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острая сердечная недостаточность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разрывы сердца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аневризма сердца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тромбоэмболии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синдром Дресслера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133.</w:t>
      </w:r>
      <w:r w:rsidRPr="00CA0C49">
        <w:rPr>
          <w:rFonts w:ascii="Times New Roman" w:hAnsi="Times New Roman"/>
          <w:szCs w:val="24"/>
        </w:rPr>
        <w:tab/>
        <w:t xml:space="preserve">При безболевом начале инфаркта миокарда линейная бригада скорой помощи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вызывает на себя кардиологическую бригаду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госпитализирует больного самостоятельно в инфарктное отделение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назначает актив кардиологу поликлиники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назначает актив участковому врачу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допустимы все перечисленные варианты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134.</w:t>
      </w:r>
      <w:r w:rsidRPr="00CA0C49">
        <w:rPr>
          <w:rFonts w:ascii="Times New Roman" w:hAnsi="Times New Roman"/>
          <w:szCs w:val="24"/>
        </w:rPr>
        <w:tab/>
        <w:t>Инфаркт миокарда у пожилых людей часто начинается атипично,</w:t>
      </w:r>
      <w:r w:rsidRPr="00CA0C49">
        <w:rPr>
          <w:rFonts w:ascii="Times New Roman" w:hAnsi="Times New Roman"/>
          <w:szCs w:val="24"/>
        </w:rPr>
        <w:tab/>
        <w:t xml:space="preserve">напоминая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сердечную астму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бронхиальную астму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нарушение мозгового кровообращения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острую абдоминальную патологию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крупозную пневмонию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135.</w:t>
      </w:r>
      <w:r w:rsidRPr="00CA0C49">
        <w:rPr>
          <w:rFonts w:ascii="Times New Roman" w:hAnsi="Times New Roman"/>
          <w:szCs w:val="24"/>
        </w:rPr>
        <w:tab/>
        <w:t xml:space="preserve">Синусовой тахикардии не бывает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при анемии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при синдроме Фредерика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при лихорадке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при тиреотоксикозе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при всем перечисленном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136.</w:t>
      </w:r>
      <w:r w:rsidRPr="00CA0C49">
        <w:rPr>
          <w:rFonts w:ascii="Times New Roman" w:hAnsi="Times New Roman"/>
          <w:szCs w:val="24"/>
        </w:rPr>
        <w:tab/>
        <w:t xml:space="preserve">Стимуляция блуждающего нерва вызывает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экстрасистолию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гипертензию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замедление атриовентрикулярной проводимости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брадикардию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тахикардию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137.</w:t>
      </w:r>
      <w:r w:rsidRPr="00CA0C49">
        <w:rPr>
          <w:rFonts w:ascii="Times New Roman" w:hAnsi="Times New Roman"/>
          <w:szCs w:val="24"/>
        </w:rPr>
        <w:tab/>
        <w:t xml:space="preserve">Симпатическая активация атриовентрикулярную проводимость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замедляет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ускоряет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не изменяет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провоцирует дополнительные пути проведения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возможны все перечисленные варианты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138.</w:t>
      </w:r>
      <w:r w:rsidRPr="00CA0C49">
        <w:rPr>
          <w:rFonts w:ascii="Times New Roman" w:hAnsi="Times New Roman"/>
          <w:szCs w:val="24"/>
        </w:rPr>
        <w:tab/>
        <w:t xml:space="preserve">К жизнеугрожающим аритмиям относятся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фибрилляция предсердий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трепетание предсердий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наджелудочковая тахикардия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желудочковая тахикардия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синдром Фредерика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139.</w:t>
      </w:r>
      <w:r w:rsidRPr="00CA0C49">
        <w:rPr>
          <w:rFonts w:ascii="Times New Roman" w:hAnsi="Times New Roman"/>
          <w:szCs w:val="24"/>
        </w:rPr>
        <w:tab/>
        <w:t xml:space="preserve">Факторами риска первичной фибрилляции желудочков при остром инфаркте миокарда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нестабильная стенокардия, предшествовавшая инфаркту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алкогольное опьянение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введение сердечных гликозидов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длительный прием </w:t>
      </w:r>
      <w:r w:rsidRPr="00CA0C49">
        <w:rPr>
          <w:rFonts w:ascii="Times New Roman" w:hAnsi="Times New Roman"/>
          <w:szCs w:val="24"/>
        </w:rPr>
        <w:t></w:t>
      </w:r>
      <w:r w:rsidRPr="00CA0C49">
        <w:rPr>
          <w:rFonts w:ascii="Times New Roman" w:hAnsi="Times New Roman"/>
          <w:szCs w:val="24"/>
        </w:rPr>
        <w:t xml:space="preserve">блокаторов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нейролептаналгезия </w:t>
      </w:r>
    </w:p>
    <w:p w:rsidR="005D78D1" w:rsidRDefault="005D78D1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140.</w:t>
      </w:r>
      <w:r w:rsidRPr="00CA0C49">
        <w:rPr>
          <w:rFonts w:ascii="Times New Roman" w:hAnsi="Times New Roman"/>
          <w:szCs w:val="24"/>
        </w:rPr>
        <w:tab/>
        <w:t xml:space="preserve">Суправентрикулярную экстрасистолию при климаксе лечат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пропранололом (обзиданом)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седативными средствами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 условиях стационара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лидокаином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допустимы все перечисленные варианты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141.</w:t>
      </w:r>
      <w:r w:rsidRPr="00CA0C49">
        <w:rPr>
          <w:rFonts w:ascii="Times New Roman" w:hAnsi="Times New Roman"/>
          <w:szCs w:val="24"/>
        </w:rPr>
        <w:tab/>
        <w:t xml:space="preserve">При суправентрикулярной тахикардии целесообразно введение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панангина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верапамила (изоптина)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кордарона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новокаинамида </w:t>
      </w:r>
    </w:p>
    <w:p w:rsidR="005D78D1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лидокаина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142.</w:t>
      </w:r>
      <w:r w:rsidRPr="00CA0C49">
        <w:rPr>
          <w:rFonts w:ascii="Times New Roman" w:hAnsi="Times New Roman"/>
          <w:szCs w:val="24"/>
        </w:rPr>
        <w:tab/>
        <w:t>Повторное болюсное введение 5-10 мг изоптина при некупированном пароксизме суправентрикулярной тахикардии</w:t>
      </w:r>
      <w:r w:rsidR="00674613">
        <w:rPr>
          <w:rFonts w:ascii="Times New Roman" w:hAnsi="Times New Roman"/>
          <w:szCs w:val="24"/>
        </w:rPr>
        <w:t xml:space="preserve"> </w:t>
      </w:r>
      <w:r w:rsidRPr="00CA0C49">
        <w:rPr>
          <w:rFonts w:ascii="Times New Roman" w:hAnsi="Times New Roman"/>
          <w:szCs w:val="24"/>
        </w:rPr>
        <w:t xml:space="preserve">возможно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через 5 мин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через 30-40 мин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через 2 часа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через 4 часа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допустимы все перечисленные варианты </w:t>
      </w:r>
    </w:p>
    <w:p w:rsidR="005D78D1" w:rsidRDefault="005D78D1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143.</w:t>
      </w:r>
      <w:r w:rsidRPr="00CA0C49">
        <w:rPr>
          <w:rFonts w:ascii="Times New Roman" w:hAnsi="Times New Roman"/>
          <w:szCs w:val="24"/>
        </w:rPr>
        <w:tab/>
        <w:t xml:space="preserve">При постоянной форме мерцательной аритмии для урежения ЧСС используют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пропранолол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дигоксин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кордарон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новокаинамид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изоптин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144.</w:t>
      </w:r>
      <w:r w:rsidRPr="00CA0C49">
        <w:rPr>
          <w:rFonts w:ascii="Times New Roman" w:hAnsi="Times New Roman"/>
          <w:szCs w:val="24"/>
        </w:rPr>
        <w:tab/>
        <w:t xml:space="preserve">При пароксизме мерцания предсердий в сочетании с острой левожелудочковой недостаточностью вводят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верапамил (изоптин)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коргликон, дигоксин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панангин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новокаинамид </w:t>
      </w:r>
    </w:p>
    <w:p w:rsidR="00D5462C" w:rsidRDefault="00D5462C" w:rsidP="00674613">
      <w:pPr>
        <w:tabs>
          <w:tab w:val="left" w:pos="284"/>
          <w:tab w:val="left" w:pos="426"/>
          <w:tab w:val="left" w:pos="709"/>
          <w:tab w:val="left" w:pos="2493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лидокаин </w:t>
      </w:r>
      <w:r w:rsidR="00674613">
        <w:rPr>
          <w:rFonts w:ascii="Times New Roman" w:hAnsi="Times New Roman"/>
          <w:szCs w:val="24"/>
        </w:rPr>
        <w:tab/>
      </w:r>
    </w:p>
    <w:p w:rsidR="00674613" w:rsidRPr="00CA0C49" w:rsidRDefault="00674613" w:rsidP="00674613">
      <w:pPr>
        <w:tabs>
          <w:tab w:val="left" w:pos="284"/>
          <w:tab w:val="left" w:pos="426"/>
          <w:tab w:val="left" w:pos="709"/>
          <w:tab w:val="left" w:pos="2493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145.</w:t>
      </w:r>
      <w:r w:rsidRPr="00CA0C49">
        <w:rPr>
          <w:rFonts w:ascii="Times New Roman" w:hAnsi="Times New Roman"/>
          <w:szCs w:val="24"/>
        </w:rPr>
        <w:tab/>
        <w:t xml:space="preserve">При купировании пароксизма мерцания предсердий введение новокаинамида прекращают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при замедлении ЧСС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при развитии гипотензии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при переходе мерцания в трепетание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при расширении QRS на 25%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при появлении зубцов Р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146.</w:t>
      </w:r>
      <w:r w:rsidRPr="00CA0C49">
        <w:rPr>
          <w:rFonts w:ascii="Times New Roman" w:hAnsi="Times New Roman"/>
          <w:szCs w:val="24"/>
        </w:rPr>
        <w:tab/>
        <w:t xml:space="preserve">Пароксизм мерцания предсердий у больных с синдромом WPW купируют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кордароном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верапамилом (изоптином) </w:t>
      </w:r>
      <w:r w:rsidRPr="00CA0C49">
        <w:rPr>
          <w:rFonts w:ascii="Times New Roman" w:hAnsi="Times New Roman"/>
          <w:szCs w:val="24"/>
        </w:rPr>
        <w:cr/>
      </w: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дигоксином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аймалином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новокаинамидом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147.</w:t>
      </w:r>
      <w:r w:rsidRPr="00CA0C49">
        <w:rPr>
          <w:rFonts w:ascii="Times New Roman" w:hAnsi="Times New Roman"/>
          <w:szCs w:val="24"/>
        </w:rPr>
        <w:tab/>
        <w:t xml:space="preserve">При пароксизме мерцания (средняя ЧСС - 250 в минуту)  больного с WPW, АД - 80/40 мм рт. ст. целесообразно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внутривенное введение новокаинамида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внутривенное введение аймалина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внутривенное введение верапамила (изоптина)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электроимпульсная терапия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перечисленное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148.</w:t>
      </w:r>
      <w:r w:rsidRPr="00CA0C49">
        <w:rPr>
          <w:rFonts w:ascii="Times New Roman" w:hAnsi="Times New Roman"/>
          <w:szCs w:val="24"/>
        </w:rPr>
        <w:tab/>
        <w:t xml:space="preserve">При трепетании предсердий без сердечной недостаточности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 xml:space="preserve">целесообразно вводить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ритмилен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новокаинамид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кордарон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коргликон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лидокаин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149.</w:t>
      </w:r>
      <w:r w:rsidRPr="00CA0C49">
        <w:rPr>
          <w:rFonts w:ascii="Times New Roman" w:hAnsi="Times New Roman"/>
          <w:szCs w:val="24"/>
        </w:rPr>
        <w:tab/>
        <w:t xml:space="preserve">Трепетание предсердий, рефрактерное к насыщающей дозе дигоксина, купируют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панангином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пропранололом (обзиданом)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верапамилом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электроимпульсной терапией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лидокаином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150.</w:t>
      </w:r>
      <w:r w:rsidRPr="00CA0C49">
        <w:rPr>
          <w:rFonts w:ascii="Times New Roman" w:hAnsi="Times New Roman"/>
          <w:szCs w:val="24"/>
        </w:rPr>
        <w:tab/>
        <w:t xml:space="preserve">Трепетание предсердий 1:1 на фоне синдрома предвозбуждения желудочков купируют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изоптином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кардиоверсией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дигоксином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пропранололом (обзиданом)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лидокаином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151.</w:t>
      </w:r>
      <w:r w:rsidRPr="00CA0C49">
        <w:rPr>
          <w:rFonts w:ascii="Times New Roman" w:hAnsi="Times New Roman"/>
          <w:szCs w:val="24"/>
        </w:rPr>
        <w:tab/>
        <w:t xml:space="preserve">При суправентрикулярной тахикардии больному с WPW вводят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верапамил (изоптин)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гилуритмал (аймалин)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панангин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коргликон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лидокаин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152.</w:t>
      </w:r>
      <w:r w:rsidRPr="00CA0C49">
        <w:rPr>
          <w:rFonts w:ascii="Times New Roman" w:hAnsi="Times New Roman"/>
          <w:szCs w:val="24"/>
        </w:rPr>
        <w:tab/>
        <w:t xml:space="preserve">При синдроме WPW с ежедневными пароксизмами суправентрикулярной тахикардии с ЧСС 160-180 в минуту показано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большие дозы верапамила (изоптина)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хирургическое лечение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насыщающая доза дигоксина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обзидан внутривенно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допустимо все перечисленное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153.</w:t>
      </w:r>
      <w:r w:rsidRPr="00CA0C49">
        <w:rPr>
          <w:rFonts w:ascii="Times New Roman" w:hAnsi="Times New Roman"/>
          <w:szCs w:val="24"/>
        </w:rPr>
        <w:tab/>
        <w:t xml:space="preserve">Препаратами, уменьшающими рефрактерность дополнительных путей при WPW и тем самым повышающими возбудимость вплоть до фибрилляции желудочков,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пропранолол (обзидан)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новокаинамид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кордарон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верапамил (изоптин)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дигоксин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154.</w:t>
      </w:r>
      <w:r w:rsidRPr="00CA0C49">
        <w:rPr>
          <w:rFonts w:ascii="Times New Roman" w:hAnsi="Times New Roman"/>
          <w:szCs w:val="24"/>
        </w:rPr>
        <w:tab/>
        <w:t xml:space="preserve">При синдроме WPW препаратами выбора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верапамил (изоптин)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кордарон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дигоксин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новокаинамид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пропранолол (обзидан)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155.</w:t>
      </w:r>
      <w:r w:rsidRPr="00CA0C49">
        <w:rPr>
          <w:rFonts w:ascii="Times New Roman" w:hAnsi="Times New Roman"/>
          <w:szCs w:val="24"/>
        </w:rPr>
        <w:tab/>
        <w:t xml:space="preserve">При узловой тахикардии у больных с WPW с широким комплексом QRS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 xml:space="preserve">предпочтительно вводить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аймалин (гилуритмал)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этацизин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верапамил (изоптин)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пропранолол (обзидан)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дигоксин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156.</w:t>
      </w:r>
      <w:r w:rsidRPr="00CA0C49">
        <w:rPr>
          <w:rFonts w:ascii="Times New Roman" w:hAnsi="Times New Roman"/>
          <w:szCs w:val="24"/>
        </w:rPr>
        <w:tab/>
        <w:t xml:space="preserve">При реципрокных наджелудочковых тахикардиях эффективны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верапамил (изоптин)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АТФ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пропранолол (обзидан)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лидокаин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дигоксин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157.</w:t>
      </w:r>
      <w:r w:rsidRPr="00CA0C49">
        <w:rPr>
          <w:rFonts w:ascii="Times New Roman" w:hAnsi="Times New Roman"/>
          <w:szCs w:val="24"/>
        </w:rPr>
        <w:tab/>
        <w:t xml:space="preserve">Рефрактерный период укорачивает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дигоксин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верапамил (изоптин)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кордарон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лидокаин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пропранолол (обзидан)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158.</w:t>
      </w:r>
      <w:r w:rsidRPr="00CA0C49">
        <w:rPr>
          <w:rFonts w:ascii="Times New Roman" w:hAnsi="Times New Roman"/>
          <w:szCs w:val="24"/>
        </w:rPr>
        <w:tab/>
        <w:t xml:space="preserve">Атриовентрикулярную проводимость замедляют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</w:r>
      <w:r w:rsidRPr="00CA0C49">
        <w:rPr>
          <w:rFonts w:ascii="Times New Roman" w:hAnsi="Times New Roman"/>
          <w:szCs w:val="24"/>
        </w:rPr>
        <w:t></w:t>
      </w:r>
      <w:r w:rsidRPr="00CA0C49">
        <w:rPr>
          <w:rFonts w:ascii="Times New Roman" w:hAnsi="Times New Roman"/>
          <w:szCs w:val="24"/>
        </w:rPr>
        <w:t xml:space="preserve">блокаторы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верапамил (изоптин)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дильтиазем (кардил)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нифедипин (коринфар)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изадрин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159.</w:t>
      </w:r>
      <w:r w:rsidRPr="00CA0C49">
        <w:rPr>
          <w:rFonts w:ascii="Times New Roman" w:hAnsi="Times New Roman"/>
          <w:szCs w:val="24"/>
        </w:rPr>
        <w:tab/>
        <w:t xml:space="preserve">Верапамил (изоптин) способен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замедлять проведение по дополнительным путям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замедлять атриовентрикулярную проводимость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угнетать сократимость миокарда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вызывать гипотензию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вызывать экстрасистолию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160.</w:t>
      </w:r>
      <w:r w:rsidRPr="00CA0C49">
        <w:rPr>
          <w:rFonts w:ascii="Times New Roman" w:hAnsi="Times New Roman"/>
          <w:szCs w:val="24"/>
        </w:rPr>
        <w:tab/>
        <w:t xml:space="preserve">Противопоказаниями к введению верапамила (изоптина)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атриовентрикулярная блокада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внутрижелудочковая блокада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синдром слабости синусового узла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гипертензия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перечисленные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161.</w:t>
      </w:r>
      <w:r w:rsidRPr="00CA0C49">
        <w:rPr>
          <w:rFonts w:ascii="Times New Roman" w:hAnsi="Times New Roman"/>
          <w:szCs w:val="24"/>
        </w:rPr>
        <w:tab/>
        <w:t xml:space="preserve">Быстрое введение в вену АТФ может купировать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мерцательную аритмию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пароксизмальную узловую тахикардию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желудочковую тахикардию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фибрилляцию желудочков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перечисленное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162.</w:t>
      </w:r>
      <w:r w:rsidRPr="00CA0C49">
        <w:rPr>
          <w:rFonts w:ascii="Times New Roman" w:hAnsi="Times New Roman"/>
          <w:szCs w:val="24"/>
        </w:rPr>
        <w:tab/>
        <w:t xml:space="preserve">Показаниями для госпитализации при пароксизме мерцательной аритмии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депрессия сегмента ST </w:t>
      </w:r>
      <w:r w:rsidR="008257F7" w:rsidRPr="00CA0C49">
        <w:rPr>
          <w:rFonts w:ascii="Times New Roman" w:hAnsi="Times New Roman"/>
          <w:szCs w:val="24"/>
        </w:rPr>
        <w:fldChar w:fldCharType="begin"/>
      </w:r>
      <w:r w:rsidRPr="00CA0C49">
        <w:rPr>
          <w:rFonts w:ascii="Times New Roman" w:hAnsi="Times New Roman"/>
          <w:szCs w:val="24"/>
        </w:rPr>
        <w:instrText>SYMBOL 179 \f "Symbol"</w:instrText>
      </w:r>
      <w:r w:rsidR="008257F7" w:rsidRPr="00CA0C49">
        <w:rPr>
          <w:rFonts w:ascii="Times New Roman" w:hAnsi="Times New Roman"/>
          <w:szCs w:val="24"/>
        </w:rPr>
        <w:fldChar w:fldCharType="end"/>
      </w:r>
      <w:r w:rsidRPr="00CA0C49">
        <w:rPr>
          <w:rFonts w:ascii="Times New Roman" w:hAnsi="Times New Roman"/>
          <w:szCs w:val="24"/>
        </w:rPr>
        <w:t xml:space="preserve"> 2 мм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развитие синкопального состояния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клиника сердечной астмы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вегетативный криз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блокада правой ножки пучка Гиса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163.</w:t>
      </w:r>
      <w:r w:rsidRPr="00CA0C49">
        <w:rPr>
          <w:rFonts w:ascii="Times New Roman" w:hAnsi="Times New Roman"/>
          <w:szCs w:val="24"/>
        </w:rPr>
        <w:tab/>
        <w:t xml:space="preserve">При желудочковой экстрасистолии и ЧСС 42 в минуту, АД - 80-40 мм рт. ст. целесообразно начинать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с лидокаина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 атропина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с допамина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с изопротеренола (изадрина)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допустимы все перечисленные варианты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164.</w:t>
      </w:r>
      <w:r w:rsidRPr="00CA0C49">
        <w:rPr>
          <w:rFonts w:ascii="Times New Roman" w:hAnsi="Times New Roman"/>
          <w:szCs w:val="24"/>
        </w:rPr>
        <w:tab/>
        <w:t xml:space="preserve">Политопная желудочковая экстрасистолия на фоне мерцательной аритмии лучше купируется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изоптином + панангином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обзиданом + рибоксином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лидокаином + поляризующей смесью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сердечными гликозидами + мочегонными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всем перечисленным </w:t>
      </w:r>
    </w:p>
    <w:p w:rsidR="005D78D1" w:rsidRDefault="005D78D1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165.</w:t>
      </w:r>
      <w:r w:rsidRPr="00CA0C49">
        <w:rPr>
          <w:rFonts w:ascii="Times New Roman" w:hAnsi="Times New Roman"/>
          <w:szCs w:val="24"/>
        </w:rPr>
        <w:tab/>
        <w:t xml:space="preserve">Факторами риска желудочковой тахикардии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синдром WPW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острый инфаркт миокарда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ваготония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кардиомиопатии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введение внутривенно изоптина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166.</w:t>
      </w:r>
      <w:r w:rsidRPr="00CA0C49">
        <w:rPr>
          <w:rFonts w:ascii="Times New Roman" w:hAnsi="Times New Roman"/>
          <w:szCs w:val="24"/>
        </w:rPr>
        <w:tab/>
        <w:t xml:space="preserve">При желудочковой тахикардии предпочтительно вводить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этацизин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лидокаин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дизопирамид (ритмилен)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кордарон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изоптин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167.</w:t>
      </w:r>
      <w:r w:rsidRPr="00CA0C49">
        <w:rPr>
          <w:rFonts w:ascii="Times New Roman" w:hAnsi="Times New Roman"/>
          <w:szCs w:val="24"/>
        </w:rPr>
        <w:tab/>
        <w:t xml:space="preserve">Желудочковую тахикардию типа "пируэт" у больных с удлиненным интервалом QT хорошо купирует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изоптин 5-10 мг внутривенно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сульфат магния 2-4 г болюсом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панангин 10-20 мг струйно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обзидан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перечисленное </w:t>
      </w:r>
    </w:p>
    <w:p w:rsidR="005D78D1" w:rsidRDefault="005D78D1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168.</w:t>
      </w:r>
      <w:r w:rsidRPr="00CA0C49">
        <w:rPr>
          <w:rFonts w:ascii="Times New Roman" w:hAnsi="Times New Roman"/>
          <w:szCs w:val="24"/>
        </w:rPr>
        <w:tab/>
        <w:t xml:space="preserve">При желудочковой тахикардии целесообразно вводить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кордарон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лидокаин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панангин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мексилетин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новокаинамид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169.</w:t>
      </w:r>
      <w:r w:rsidRPr="00CA0C49">
        <w:rPr>
          <w:rFonts w:ascii="Times New Roman" w:hAnsi="Times New Roman"/>
          <w:szCs w:val="24"/>
        </w:rPr>
        <w:tab/>
        <w:t xml:space="preserve">Желудочковую тахикардию больному с левожелудочковой недостаточностью купируют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дигоксином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кардиоверсией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новокаинамидом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лидокаином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панангином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170.</w:t>
      </w:r>
      <w:r w:rsidRPr="00CA0C49">
        <w:rPr>
          <w:rFonts w:ascii="Times New Roman" w:hAnsi="Times New Roman"/>
          <w:szCs w:val="24"/>
        </w:rPr>
        <w:tab/>
        <w:t xml:space="preserve">Струйное введение АТФ может вызывать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апноэ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асистолию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стенокардию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гипотензию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гипертонический криз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171.</w:t>
      </w:r>
      <w:r w:rsidRPr="00CA0C49">
        <w:rPr>
          <w:rFonts w:ascii="Times New Roman" w:hAnsi="Times New Roman"/>
          <w:szCs w:val="24"/>
        </w:rPr>
        <w:tab/>
        <w:t xml:space="preserve">Новокаинамид часто вызывает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гипотензию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нарушение внутрижелудочковой проводимости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атриовентрикулярную блокаду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экстрасистолию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перечисленное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172.</w:t>
      </w:r>
      <w:r w:rsidRPr="00CA0C49">
        <w:rPr>
          <w:rFonts w:ascii="Times New Roman" w:hAnsi="Times New Roman"/>
          <w:szCs w:val="24"/>
        </w:rPr>
        <w:tab/>
        <w:t xml:space="preserve">Сердечные гликозиды могут быть опасными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при легочном сердце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при мерцательной аритмии на фоне атеросклеротического кардиосклероза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при констриктивном перикардите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при тиреотоксикозе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при всем перечисленном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173.</w:t>
      </w:r>
      <w:r w:rsidRPr="00CA0C49">
        <w:rPr>
          <w:rFonts w:ascii="Times New Roman" w:hAnsi="Times New Roman"/>
          <w:szCs w:val="24"/>
        </w:rPr>
        <w:tab/>
        <w:t xml:space="preserve">Интоксикации сердечными гликозидами способствует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гиперкалиемия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гипокалиемия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ишемия миокарда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гипертиреоз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перечисленное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174.</w:t>
      </w:r>
      <w:r w:rsidRPr="00CA0C49">
        <w:rPr>
          <w:rFonts w:ascii="Times New Roman" w:hAnsi="Times New Roman"/>
          <w:szCs w:val="24"/>
        </w:rPr>
        <w:tab/>
        <w:t xml:space="preserve">При остром инфаркте миокарда порог фибрилляции желудочков более всего увеличивают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новокаинамид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верапамил (изоптин)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кордарон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лидокаин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мексилетин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175.</w:t>
      </w:r>
      <w:r w:rsidRPr="00CA0C49">
        <w:rPr>
          <w:rFonts w:ascii="Times New Roman" w:hAnsi="Times New Roman"/>
          <w:szCs w:val="24"/>
        </w:rPr>
        <w:tab/>
        <w:t xml:space="preserve">Реанимацию при фибрилляции желудочков следует начинать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с введения бикарбоната натрия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 кардиоверсии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с внутривенного введения лидокаина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с искусственной вентиляции легких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допустимы все перечисленные варианты </w:t>
      </w:r>
    </w:p>
    <w:p w:rsidR="005D78D1" w:rsidRDefault="005D78D1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176.</w:t>
      </w:r>
      <w:r w:rsidRPr="00CA0C49">
        <w:rPr>
          <w:rFonts w:ascii="Times New Roman" w:hAnsi="Times New Roman"/>
          <w:szCs w:val="24"/>
        </w:rPr>
        <w:tab/>
        <w:t xml:space="preserve">Повышение смертности на фоне антиаритмической терапии экстрасистолии у больных после инфаркта отмечено при приеме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кордарона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мексилетина (мекситила)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этацизина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обзидана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всего перечисленного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177.</w:t>
      </w:r>
      <w:r w:rsidRPr="00CA0C49">
        <w:rPr>
          <w:rFonts w:ascii="Times New Roman" w:hAnsi="Times New Roman"/>
          <w:szCs w:val="24"/>
        </w:rPr>
        <w:tab/>
        <w:t xml:space="preserve">Новокаинамид противопоказан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при коллапсе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при синдроме WPW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при внутрижелудочковых блокадах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при синдроме слабости синусового узла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при гипертоническом кризе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178.</w:t>
      </w:r>
      <w:r w:rsidRPr="00CA0C49">
        <w:rPr>
          <w:rFonts w:ascii="Times New Roman" w:hAnsi="Times New Roman"/>
          <w:szCs w:val="24"/>
        </w:rPr>
        <w:tab/>
        <w:t xml:space="preserve">Интервал QT удлиняют все перечисленные антиаритмические препараты, кроме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мексилетина (мекситила)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кордарона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лидокаина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верапамила (изоптина)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пропранолола (обзидана)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179.</w:t>
      </w:r>
      <w:r w:rsidRPr="00CA0C49">
        <w:rPr>
          <w:rFonts w:ascii="Times New Roman" w:hAnsi="Times New Roman"/>
          <w:szCs w:val="24"/>
        </w:rPr>
        <w:tab/>
        <w:t xml:space="preserve">Летальность растет при длительном приеме антиаритмических препаратов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I класса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II класса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III класса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IV класса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допустимы все перечисленные варианты </w:t>
      </w:r>
    </w:p>
    <w:p w:rsidR="005D78D1" w:rsidRDefault="005D78D1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180.</w:t>
      </w:r>
      <w:r w:rsidRPr="00CA0C49">
        <w:rPr>
          <w:rFonts w:ascii="Times New Roman" w:hAnsi="Times New Roman"/>
          <w:szCs w:val="24"/>
        </w:rPr>
        <w:tab/>
        <w:t xml:space="preserve">Признаками гликозидной интоксикации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аллоритмия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брадипноэ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анорексия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атония кишечника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допустимы все перечисленные варианты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181.</w:t>
      </w:r>
      <w:r w:rsidRPr="00CA0C49">
        <w:rPr>
          <w:rFonts w:ascii="Times New Roman" w:hAnsi="Times New Roman"/>
          <w:szCs w:val="24"/>
        </w:rPr>
        <w:tab/>
        <w:t xml:space="preserve">Факторами риска гликозидной интоксикации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длительный прием мочегонных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длительный прием нитратов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пожилой возраст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гипокалиемия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допустимы все перечисленные варианты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182.</w:t>
      </w:r>
      <w:r w:rsidRPr="00CA0C49">
        <w:rPr>
          <w:rFonts w:ascii="Times New Roman" w:hAnsi="Times New Roman"/>
          <w:szCs w:val="24"/>
        </w:rPr>
        <w:tab/>
        <w:t xml:space="preserve">Введение хлорида калия внутривенно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безопасно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может вызывать коллапс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может вызывать асистолию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может вызывать гипертонический криз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допустимы все перечисленные варианты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183.</w:t>
      </w:r>
      <w:r w:rsidRPr="00CA0C49">
        <w:rPr>
          <w:rFonts w:ascii="Times New Roman" w:hAnsi="Times New Roman"/>
          <w:szCs w:val="24"/>
        </w:rPr>
        <w:tab/>
        <w:t xml:space="preserve">У больного с ЧСС 45 в минуту и с ежедневными обмороками в связи с синдромом слабости синусового узла оптимально лечение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изопротеренолом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временной кардиостимуляцией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искусственным водителем ритма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атропином + хинидином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допустимы все перечисленные варианты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184.</w:t>
      </w:r>
      <w:r w:rsidRPr="00CA0C49">
        <w:rPr>
          <w:rFonts w:ascii="Times New Roman" w:hAnsi="Times New Roman"/>
          <w:szCs w:val="24"/>
        </w:rPr>
        <w:tab/>
        <w:t xml:space="preserve">При синдроме слабости синусового узла </w:t>
      </w:r>
      <w:r w:rsidRPr="00CA0C49">
        <w:rPr>
          <w:rFonts w:ascii="Times New Roman" w:hAnsi="Times New Roman"/>
          <w:szCs w:val="24"/>
        </w:rPr>
        <w:tab/>
        <w:t xml:space="preserve">с приступами Морганьи - Адамса - Стокса оптимально применение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атропина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симпатомиметиков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гормонов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искусственного водителя ритма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допустимо все перечисленное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185.</w:t>
      </w:r>
      <w:r w:rsidRPr="00CA0C49">
        <w:rPr>
          <w:rFonts w:ascii="Times New Roman" w:hAnsi="Times New Roman"/>
          <w:szCs w:val="24"/>
        </w:rPr>
        <w:tab/>
        <w:t xml:space="preserve">Атриовентрикулярная блокада чаще развивается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 первые сутки инфаркта миокарда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на 2-3 сутки от начала инфаркта миокарда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на 5-7 день от начала инфаркта миокарда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через 3 недели от начала инфаркта миокарда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допустимы все перечисленные варианты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186.</w:t>
      </w:r>
      <w:r w:rsidRPr="00CA0C49">
        <w:rPr>
          <w:rFonts w:ascii="Times New Roman" w:hAnsi="Times New Roman"/>
          <w:szCs w:val="24"/>
        </w:rPr>
        <w:tab/>
        <w:t xml:space="preserve">Тактика лечения при полной атриовентрикулярной блокаде с ЧСС 44 в минуту, с частой политопной желудочковой экстрасистолией и АД - 150/100 мм рт. ст.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атропин + кардиостимуляция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лидокаин + кардиостимуляция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клофелин + мочегонные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гормоны + новокаинамид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допустимы все перечисленные варианты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187.</w:t>
      </w:r>
      <w:r w:rsidRPr="00CA0C49">
        <w:rPr>
          <w:rFonts w:ascii="Times New Roman" w:hAnsi="Times New Roman"/>
          <w:szCs w:val="24"/>
        </w:rPr>
        <w:tab/>
        <w:t xml:space="preserve">Препаратом выбора при атриовентрикулярной блокаде II степени с эпизодами Самойлова - Венкебаха является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атропин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изопротеренол (изадрин)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допамин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адреналин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перечисленное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188.</w:t>
      </w:r>
      <w:r w:rsidRPr="00CA0C49">
        <w:rPr>
          <w:rFonts w:ascii="Times New Roman" w:hAnsi="Times New Roman"/>
          <w:szCs w:val="24"/>
        </w:rPr>
        <w:tab/>
        <w:t xml:space="preserve">Приступ Морганьи - Адамса - Стокса обусловлен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ишемией мозга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спазмом сосудов головного мозга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гипертензией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дефицитом пульса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всем перечисленным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189.</w:t>
      </w:r>
      <w:r w:rsidRPr="00CA0C49">
        <w:rPr>
          <w:rFonts w:ascii="Times New Roman" w:hAnsi="Times New Roman"/>
          <w:szCs w:val="24"/>
        </w:rPr>
        <w:tab/>
        <w:t xml:space="preserve">При асистолии от верапамила (изоптина) лечение начинают с введения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адреналина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хлорида кальция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изопротеренола (изадрина)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атропина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мезатона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190.</w:t>
      </w:r>
      <w:r w:rsidRPr="00CA0C49">
        <w:rPr>
          <w:rFonts w:ascii="Times New Roman" w:hAnsi="Times New Roman"/>
          <w:szCs w:val="24"/>
        </w:rPr>
        <w:tab/>
        <w:t xml:space="preserve">Абсолютными показаниями к экстренной электроимпульсной терапии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 xml:space="preserve">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желудочковая тахикардия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фибрилляция и трепетание желудочков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наджелудочковая тахикардия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трепетание предсердий 1:1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мерцание предсердий + отек легких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191.</w:t>
      </w:r>
      <w:r w:rsidRPr="00CA0C49">
        <w:rPr>
          <w:rFonts w:ascii="Times New Roman" w:hAnsi="Times New Roman"/>
          <w:szCs w:val="24"/>
        </w:rPr>
        <w:tab/>
        <w:t xml:space="preserve">Противопоказаниями для электроимпульсной терапии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застойная сердечная недостаточность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гипокалиемия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передозировка сердечных гликозидов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острый инфаркт миокарда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кардиомегалия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192.</w:t>
      </w:r>
      <w:r w:rsidRPr="00CA0C49">
        <w:rPr>
          <w:rFonts w:ascii="Times New Roman" w:hAnsi="Times New Roman"/>
          <w:szCs w:val="24"/>
        </w:rPr>
        <w:tab/>
        <w:t xml:space="preserve">Наиболее частыми осложнениями электроимпульсной терапии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инфаркт миокарда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синдром слабости синусового узла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тромбоэмболии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фибрилляция желудочков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мерцание предсердий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193.</w:t>
      </w:r>
      <w:r w:rsidRPr="00CA0C49">
        <w:rPr>
          <w:rFonts w:ascii="Times New Roman" w:hAnsi="Times New Roman"/>
          <w:szCs w:val="24"/>
        </w:rPr>
        <w:tab/>
        <w:t xml:space="preserve">Синдром кардиостимулятора характерен при стимуляции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предсердий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желудочков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двухкамерной последовательной стимуляции сердца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 режиме "по требованию"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допустимы все перечисленные варианты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194.</w:t>
      </w:r>
      <w:r w:rsidRPr="00CA0C49">
        <w:rPr>
          <w:rFonts w:ascii="Times New Roman" w:hAnsi="Times New Roman"/>
          <w:szCs w:val="24"/>
        </w:rPr>
        <w:tab/>
        <w:t xml:space="preserve">Показаниями к имплантации кардиостимулятора при брадиаритмиях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обмороки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бессимптомная атриовентрикулярная блокада типа Мобитц II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полная поперечная блокада дистального типа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гипотензия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перечисленные показания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195.</w:t>
      </w:r>
      <w:r w:rsidRPr="00CA0C49">
        <w:rPr>
          <w:rFonts w:ascii="Times New Roman" w:hAnsi="Times New Roman"/>
          <w:szCs w:val="24"/>
        </w:rPr>
        <w:tab/>
        <w:t xml:space="preserve">У больных с кардиостимуляторами в режиме "деманд" во время восстановления собственного ритма отрицательные зубцы Т чаще обусловлены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ишемией миокарда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чисто электрическими влияниями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конкуренцией собственного ритма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ухудшением питания стимулятора </w:t>
      </w:r>
      <w:r w:rsidRPr="00CA0C49">
        <w:rPr>
          <w:rFonts w:ascii="Times New Roman" w:hAnsi="Times New Roman"/>
          <w:szCs w:val="24"/>
        </w:rPr>
        <w:cr/>
      </w: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всем перечисленным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196.</w:t>
      </w:r>
      <w:r w:rsidRPr="00CA0C49">
        <w:rPr>
          <w:rFonts w:ascii="Times New Roman" w:hAnsi="Times New Roman"/>
          <w:szCs w:val="24"/>
        </w:rPr>
        <w:tab/>
        <w:t xml:space="preserve">Ударный объем сердца увеличивается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при увеличении конечного систолического давления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при уменьшении конечного систолического давления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при введении </w:t>
      </w:r>
      <w:r w:rsidRPr="00CA0C49">
        <w:rPr>
          <w:rFonts w:ascii="Times New Roman" w:hAnsi="Times New Roman"/>
          <w:szCs w:val="24"/>
        </w:rPr>
        <w:t></w:t>
      </w:r>
      <w:r w:rsidRPr="00CA0C49">
        <w:rPr>
          <w:rFonts w:ascii="Times New Roman" w:hAnsi="Times New Roman"/>
          <w:szCs w:val="24"/>
        </w:rPr>
        <w:t xml:space="preserve">блокаторов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при введении изоптина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при всем перечисленном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197.</w:t>
      </w:r>
      <w:r w:rsidRPr="00CA0C49">
        <w:rPr>
          <w:rFonts w:ascii="Times New Roman" w:hAnsi="Times New Roman"/>
          <w:szCs w:val="24"/>
        </w:rPr>
        <w:tab/>
        <w:t xml:space="preserve">Первый тон сердца усиливается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при тиреотоксикозе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при митральном стенозе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при артериальной гипертензии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при миокардите </w:t>
      </w:r>
    </w:p>
    <w:p w:rsidR="00674613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при всем перечисленном </w:t>
      </w:r>
    </w:p>
    <w:p w:rsidR="00674613" w:rsidRDefault="00674613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198.</w:t>
      </w:r>
      <w:r w:rsidRPr="00CA0C49">
        <w:rPr>
          <w:rFonts w:ascii="Times New Roman" w:hAnsi="Times New Roman"/>
          <w:szCs w:val="24"/>
        </w:rPr>
        <w:tab/>
        <w:t xml:space="preserve">Сердечный выброс снижается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при микседеме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при митральном стенозе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при мерцательной аритмии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при анемии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при всем перечисленном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199.</w:t>
      </w:r>
      <w:r w:rsidRPr="00CA0C49">
        <w:rPr>
          <w:rFonts w:ascii="Times New Roman" w:hAnsi="Times New Roman"/>
          <w:szCs w:val="24"/>
        </w:rPr>
        <w:tab/>
        <w:t xml:space="preserve">Декомпенсация сердца проявляется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уменьшением ОЦК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тахикардией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уменьшением минутного объема крови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падением венозного давления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всем перечисленным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200.</w:t>
      </w:r>
      <w:r w:rsidRPr="00CA0C49">
        <w:rPr>
          <w:rFonts w:ascii="Times New Roman" w:hAnsi="Times New Roman"/>
          <w:szCs w:val="24"/>
        </w:rPr>
        <w:tab/>
        <w:t xml:space="preserve">При острой сердечной недостаточности в легких прослушиваются хрипы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жужжащие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мелкопузырчатые, незвучные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трескучие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мелкопузырчатые, звучные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перечисленные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201.</w:t>
      </w:r>
      <w:r w:rsidRPr="00CA0C49">
        <w:rPr>
          <w:rFonts w:ascii="Times New Roman" w:hAnsi="Times New Roman"/>
          <w:szCs w:val="24"/>
        </w:rPr>
        <w:tab/>
        <w:t xml:space="preserve">Для левожелудочковой недостаточности характерно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одышка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набухшие шейные вены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ритм галопа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крепитация в нижних отделах легких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сердечная астма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202.</w:t>
      </w:r>
      <w:r w:rsidRPr="00CA0C49">
        <w:rPr>
          <w:rFonts w:ascii="Times New Roman" w:hAnsi="Times New Roman"/>
          <w:szCs w:val="24"/>
        </w:rPr>
        <w:tab/>
        <w:t xml:space="preserve">Для правожелудочковой недостаточности характерно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повышение систолического давления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отеки нижних конечностей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набухшие шейные вены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гипертония в малом круге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перечисленное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203.</w:t>
      </w:r>
      <w:r w:rsidRPr="00CA0C49">
        <w:rPr>
          <w:rFonts w:ascii="Times New Roman" w:hAnsi="Times New Roman"/>
          <w:szCs w:val="24"/>
        </w:rPr>
        <w:tab/>
        <w:t xml:space="preserve">К острому легочному сердцу может приводить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митральный порок сердца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тромбоэмболия в системе легочной аритмии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клапанный пневмоторакс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астматический статус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перечисленное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204.</w:t>
      </w:r>
      <w:r w:rsidRPr="00CA0C49">
        <w:rPr>
          <w:rFonts w:ascii="Times New Roman" w:hAnsi="Times New Roman"/>
          <w:szCs w:val="24"/>
        </w:rPr>
        <w:tab/>
        <w:t xml:space="preserve">Пульсация печени и шейных вен наблюдается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при трикуспидальном стенозе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при недостаточности трехстворчатого клапана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при недостаточности клапанов аорты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при митральном стенозе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при всем перечисленном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205.</w:t>
      </w:r>
      <w:r w:rsidRPr="00CA0C49">
        <w:rPr>
          <w:rFonts w:ascii="Times New Roman" w:hAnsi="Times New Roman"/>
          <w:szCs w:val="24"/>
        </w:rPr>
        <w:tab/>
        <w:t xml:space="preserve">Почечный кровоток у здоровых людей составляет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60 мл/мин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600 мл/мин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1200 мл/мин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5000 мл/мин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допустимо все перечисленное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206.</w:t>
      </w:r>
      <w:r w:rsidRPr="00CA0C49">
        <w:rPr>
          <w:rFonts w:ascii="Times New Roman" w:hAnsi="Times New Roman"/>
          <w:szCs w:val="24"/>
        </w:rPr>
        <w:tab/>
        <w:t xml:space="preserve">Диурез у здоровых людей составляет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20-30 мл/мин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60-80 мл/мин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200-300 мл/мин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1200 мл/мин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допустимы все перечисленные варианты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207.</w:t>
      </w:r>
      <w:r w:rsidRPr="00CA0C49">
        <w:rPr>
          <w:rFonts w:ascii="Times New Roman" w:hAnsi="Times New Roman"/>
          <w:szCs w:val="24"/>
        </w:rPr>
        <w:tab/>
        <w:t xml:space="preserve">Первичное снижение сократительной способности и ухудшение кардиодинамики более характерно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для дилатационной кардиомиопатии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для рестриктивной кардиомиопатии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для гипертрофической кардиомиопатии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для алкогольной кардиомиопатии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для всего перечисленного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208.</w:t>
      </w:r>
      <w:r w:rsidRPr="00CA0C49">
        <w:rPr>
          <w:rFonts w:ascii="Times New Roman" w:hAnsi="Times New Roman"/>
          <w:szCs w:val="24"/>
        </w:rPr>
        <w:tab/>
        <w:t xml:space="preserve">Коллапс - это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падение артериального давления, сопровождающееся потерей сознания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внезапное снижение сосудистого тонуса с падением давления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ишемия мозга с потерей сознания и чувствительности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отсутствие спонтанного дыхания и сердечных сокращений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верно все перечисленное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209.</w:t>
      </w:r>
      <w:r w:rsidRPr="00CA0C49">
        <w:rPr>
          <w:rFonts w:ascii="Times New Roman" w:hAnsi="Times New Roman"/>
          <w:szCs w:val="24"/>
        </w:rPr>
        <w:tab/>
        <w:t xml:space="preserve">В патогенезе обморока главным является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сердечная слабость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потеря сосудистого тонуса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ишемия мозга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венодилатация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перечисленное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210.</w:t>
      </w:r>
      <w:r w:rsidRPr="00CA0C49">
        <w:rPr>
          <w:rFonts w:ascii="Times New Roman" w:hAnsi="Times New Roman"/>
          <w:szCs w:val="24"/>
        </w:rPr>
        <w:tab/>
        <w:t xml:space="preserve">При сердечной астме применяют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прессорные амины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лазикс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верапамил (изоптин)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дроперидол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пропранолол (обзидан)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211.</w:t>
      </w:r>
      <w:r w:rsidRPr="00CA0C49">
        <w:rPr>
          <w:rFonts w:ascii="Times New Roman" w:hAnsi="Times New Roman"/>
          <w:szCs w:val="24"/>
        </w:rPr>
        <w:tab/>
        <w:t xml:space="preserve">Сердечную астму (АД - 100/80 мм рт. ст., число дыханий 26 в минуту) купируют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адреналином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морфином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эуфиллином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лазиксом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всем перечисленным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212.</w:t>
      </w:r>
      <w:r w:rsidRPr="00CA0C49">
        <w:rPr>
          <w:rFonts w:ascii="Times New Roman" w:hAnsi="Times New Roman"/>
          <w:szCs w:val="24"/>
        </w:rPr>
        <w:tab/>
        <w:t xml:space="preserve">При острой сердечной недостаточности предпочтительны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изосорбид динитрат (изокет)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изоптин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каптоприл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нитропруссид натрия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допустимы все перечисленные препараты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213.</w:t>
      </w:r>
      <w:r w:rsidRPr="00CA0C49">
        <w:rPr>
          <w:rFonts w:ascii="Times New Roman" w:hAnsi="Times New Roman"/>
          <w:szCs w:val="24"/>
        </w:rPr>
        <w:tab/>
        <w:t xml:space="preserve">Нитропруссид натрия применяют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при обморочных состояниях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при бронхообструктивном синдроме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при отеке легких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при острой надпочечниковой недостаточности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при всем перечисленном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214.</w:t>
      </w:r>
      <w:r w:rsidRPr="00CA0C49">
        <w:rPr>
          <w:rFonts w:ascii="Times New Roman" w:hAnsi="Times New Roman"/>
          <w:szCs w:val="24"/>
        </w:rPr>
        <w:tab/>
        <w:t xml:space="preserve">Нитропруссид натрия вызывает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венодилатацию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дилатацию артериол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снижение ударного объема сердца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брадикардию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перечисленное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215.</w:t>
      </w:r>
      <w:r w:rsidRPr="00CA0C49">
        <w:rPr>
          <w:rFonts w:ascii="Times New Roman" w:hAnsi="Times New Roman"/>
          <w:szCs w:val="24"/>
        </w:rPr>
        <w:tab/>
        <w:t xml:space="preserve">Сократительную способность миокарда могут снижать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новокаинамид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лидокаин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дизопирамид (ритмилен)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этацизин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перечисленные препараты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216.</w:t>
      </w:r>
      <w:r w:rsidRPr="00CA0C49">
        <w:rPr>
          <w:rFonts w:ascii="Times New Roman" w:hAnsi="Times New Roman"/>
          <w:szCs w:val="24"/>
        </w:rPr>
        <w:tab/>
        <w:t xml:space="preserve">Сердечную недостаточность могут усиливать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верапамил (изоптин)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нифедипин (коринфар)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пропранолол (обзидан)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панангин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перечисленные препараты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217.</w:t>
      </w:r>
      <w:r w:rsidRPr="00CA0C49">
        <w:rPr>
          <w:rFonts w:ascii="Times New Roman" w:hAnsi="Times New Roman"/>
          <w:szCs w:val="24"/>
        </w:rPr>
        <w:tab/>
        <w:t xml:space="preserve">При острой левожелудочковой недостаточности не вводят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мочегонные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сердечные гликозиды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периферические вазодилататоры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вазопрессоры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наркотики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218.</w:t>
      </w:r>
      <w:r w:rsidRPr="00CA0C49">
        <w:rPr>
          <w:rFonts w:ascii="Times New Roman" w:hAnsi="Times New Roman"/>
          <w:szCs w:val="24"/>
        </w:rPr>
        <w:tab/>
        <w:t xml:space="preserve">При лечении острой левожелудочковой недостаточности опасно применение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диуретиков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наркотических аналгетиков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</w:r>
      <w:r w:rsidRPr="00CA0C49">
        <w:rPr>
          <w:rFonts w:ascii="Times New Roman" w:hAnsi="Times New Roman"/>
          <w:szCs w:val="24"/>
        </w:rPr>
        <w:t></w:t>
      </w:r>
      <w:r w:rsidRPr="00CA0C49">
        <w:rPr>
          <w:rFonts w:ascii="Times New Roman" w:hAnsi="Times New Roman"/>
          <w:szCs w:val="24"/>
        </w:rPr>
        <w:t xml:space="preserve">блокаторов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сердечных гликозидов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всего перечисленного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219.</w:t>
      </w:r>
      <w:r w:rsidRPr="00CA0C49">
        <w:rPr>
          <w:rFonts w:ascii="Times New Roman" w:hAnsi="Times New Roman"/>
          <w:szCs w:val="24"/>
        </w:rPr>
        <w:tab/>
        <w:t xml:space="preserve">Применение </w:t>
      </w:r>
      <w:r w:rsidRPr="00CA0C49">
        <w:rPr>
          <w:rFonts w:ascii="Times New Roman" w:hAnsi="Times New Roman"/>
          <w:szCs w:val="24"/>
        </w:rPr>
        <w:t></w:t>
      </w:r>
      <w:r w:rsidRPr="00CA0C49">
        <w:rPr>
          <w:rFonts w:ascii="Times New Roman" w:hAnsi="Times New Roman"/>
          <w:szCs w:val="24"/>
        </w:rPr>
        <w:t xml:space="preserve">адреностимуляторов при сердечной недостаточности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 xml:space="preserve">сдерживает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гипертензия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аритмогенное действие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быстрое снижение инотропного действия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слабое инотропное действие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перечисленное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220.</w:t>
      </w:r>
      <w:r w:rsidRPr="00CA0C49">
        <w:rPr>
          <w:rFonts w:ascii="Times New Roman" w:hAnsi="Times New Roman"/>
          <w:szCs w:val="24"/>
        </w:rPr>
        <w:tab/>
        <w:t xml:space="preserve">Противопоказаниями для транспортировки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отек легких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острый инфаркт миокарда </w:t>
      </w:r>
      <w:r w:rsidRPr="00CA0C49">
        <w:rPr>
          <w:rFonts w:ascii="Times New Roman" w:hAnsi="Times New Roman"/>
          <w:szCs w:val="24"/>
        </w:rPr>
        <w:cr/>
      </w: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острое нарушение мозгового кровообращения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гипертонический криз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перечисленные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221.</w:t>
      </w:r>
      <w:r w:rsidRPr="00CA0C49">
        <w:rPr>
          <w:rFonts w:ascii="Times New Roman" w:hAnsi="Times New Roman"/>
          <w:szCs w:val="24"/>
        </w:rPr>
        <w:tab/>
        <w:t xml:space="preserve">Переход сухого перикардита в экссудативный сопровождается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усилением болевого синдрома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усилением одышки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аритмией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повышением температуры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всем перечисленным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222.</w:t>
      </w:r>
      <w:r w:rsidRPr="00CA0C49">
        <w:rPr>
          <w:rFonts w:ascii="Times New Roman" w:hAnsi="Times New Roman"/>
          <w:szCs w:val="24"/>
        </w:rPr>
        <w:tab/>
        <w:t xml:space="preserve">Для тяжелого миокардита характерно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пароксизмальная тахикардия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расширение границ сердца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боли по типу стенокардии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нарушения проводимости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перечисленное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223.</w:t>
      </w:r>
      <w:r w:rsidRPr="00CA0C49">
        <w:rPr>
          <w:rFonts w:ascii="Times New Roman" w:hAnsi="Times New Roman"/>
          <w:szCs w:val="24"/>
        </w:rPr>
        <w:tab/>
        <w:t xml:space="preserve">Наиболее серьезным прогностическим признаком при дифтерийном миокардите является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тахикардия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полная атриовентрикулярная блокада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депрессия сегмента ST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удлинение интервала PQ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перечисленное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224.</w:t>
      </w:r>
      <w:r w:rsidRPr="00CA0C49">
        <w:rPr>
          <w:rFonts w:ascii="Times New Roman" w:hAnsi="Times New Roman"/>
          <w:szCs w:val="24"/>
        </w:rPr>
        <w:tab/>
        <w:t xml:space="preserve">Повышение минутного объема сердца при сердечной недостаточности возможно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при коарктации аорты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при анемии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при митральной недостаточности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при тиреотоксикозе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при всем перечисленном </w:t>
      </w:r>
    </w:p>
    <w:p w:rsidR="005D78D1" w:rsidRDefault="005D78D1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225.</w:t>
      </w:r>
      <w:r w:rsidRPr="00CA0C49">
        <w:rPr>
          <w:rFonts w:ascii="Times New Roman" w:hAnsi="Times New Roman"/>
          <w:szCs w:val="24"/>
        </w:rPr>
        <w:tab/>
        <w:t xml:space="preserve">Систолическое дрожание во II межреберье справа от грудины наблюдается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при недостаточности клапанов аорты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при стенозе устья аорты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при стенозе митрального клапана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при недостаточности трехстворчатого клапана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при всем перечисленном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226.</w:t>
      </w:r>
      <w:r w:rsidRPr="00CA0C49">
        <w:rPr>
          <w:rFonts w:ascii="Times New Roman" w:hAnsi="Times New Roman"/>
          <w:szCs w:val="24"/>
        </w:rPr>
        <w:tab/>
        <w:t xml:space="preserve">Диастолическое дрожание у верхушки ("кошачье мурлыканье") наблюдается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при стенозе устья аорты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при стенозе митрального клапана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при недостаточности митрального клапана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при недостаточности трехстворчатого клапана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при всем перечисленном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227.</w:t>
      </w:r>
      <w:r w:rsidRPr="00CA0C49">
        <w:rPr>
          <w:rFonts w:ascii="Times New Roman" w:hAnsi="Times New Roman"/>
          <w:szCs w:val="24"/>
        </w:rPr>
        <w:tab/>
        <w:t xml:space="preserve">Осложнениями митрального стеноза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мерцание предсердий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стенокардия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кровохарканье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тромбоэмболии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перечисленные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228.</w:t>
      </w:r>
      <w:r w:rsidRPr="00CA0C49">
        <w:rPr>
          <w:rFonts w:ascii="Times New Roman" w:hAnsi="Times New Roman"/>
          <w:szCs w:val="24"/>
        </w:rPr>
        <w:tab/>
        <w:t xml:space="preserve">Для стеноза устья аорты наиболее характерно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боли в области сердца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общая слабость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головокружение и обмороки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одышка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перечисленное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229.</w:t>
      </w:r>
      <w:r w:rsidRPr="00CA0C49">
        <w:rPr>
          <w:rFonts w:ascii="Times New Roman" w:hAnsi="Times New Roman"/>
          <w:szCs w:val="24"/>
        </w:rPr>
        <w:tab/>
        <w:t xml:space="preserve">Для недостаточности аортальных клапанов характерно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диффузный цианоз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обморочные состояния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пульсация крупных сосудов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расширение и сужение зрачков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перечисленное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230.</w:t>
      </w:r>
      <w:r w:rsidRPr="00CA0C49">
        <w:rPr>
          <w:rFonts w:ascii="Times New Roman" w:hAnsi="Times New Roman"/>
          <w:szCs w:val="24"/>
        </w:rPr>
        <w:tab/>
        <w:t xml:space="preserve">При аортальном стенозе опасно вводить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дигоксин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пентамин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панангин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лидокаин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перечисленное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231.</w:t>
      </w:r>
      <w:r w:rsidRPr="00CA0C49">
        <w:rPr>
          <w:rFonts w:ascii="Times New Roman" w:hAnsi="Times New Roman"/>
          <w:szCs w:val="24"/>
        </w:rPr>
        <w:tab/>
        <w:t xml:space="preserve">Типичными осложнениями после протезирования клапанов сердца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инфаркт миокарда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инфекционный эндокардит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атриовентрикулярная блокада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гемолитическая анемия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перечисленные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232.</w:t>
      </w:r>
      <w:r w:rsidRPr="00CA0C49">
        <w:rPr>
          <w:rFonts w:ascii="Times New Roman" w:hAnsi="Times New Roman"/>
          <w:szCs w:val="24"/>
        </w:rPr>
        <w:tab/>
        <w:t xml:space="preserve">Уровень артериального давления определяет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объем циркулирующей крови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минутный объем сердца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периферическое сопротивление артериол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содержание гемоглобина </w:t>
      </w:r>
    </w:p>
    <w:p w:rsidR="00D5462C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перечисленное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233.</w:t>
      </w:r>
      <w:r w:rsidRPr="00CA0C49">
        <w:rPr>
          <w:rFonts w:ascii="Times New Roman" w:hAnsi="Times New Roman"/>
          <w:szCs w:val="24"/>
        </w:rPr>
        <w:tab/>
        <w:t xml:space="preserve">Артериальное давление 150/120 мм рт. ст. при гипертонической болезни более характерно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для эукинетического криза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для гипокинетического криза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для гиперкинетического криза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для феохромоцитомы </w:t>
      </w:r>
    </w:p>
    <w:p w:rsidR="00D5462C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для всего перечисленного </w:t>
      </w:r>
    </w:p>
    <w:p w:rsidR="00674613" w:rsidRPr="00CA0C49" w:rsidRDefault="00674613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234.</w:t>
      </w:r>
      <w:r w:rsidRPr="00CA0C49">
        <w:rPr>
          <w:rFonts w:ascii="Times New Roman" w:hAnsi="Times New Roman"/>
          <w:szCs w:val="24"/>
        </w:rPr>
        <w:tab/>
        <w:t xml:space="preserve">Высокое артериальное давление при эукинетическом варианте обусловлено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высоким сердечным выбросом при нормальном периферическом сопротивлении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нормальным сердечным выбросом при умеренном повышении периферического сопротивления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низким сердечным выбросом </w:t>
      </w:r>
      <w:r w:rsidRPr="00CA0C49">
        <w:rPr>
          <w:rFonts w:ascii="Times New Roman" w:hAnsi="Times New Roman"/>
          <w:szCs w:val="24"/>
        </w:rPr>
        <w:tab/>
        <w:t xml:space="preserve">при значительном повышении сосудистого сопротивления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высоким сердечным выбросом при низком периферическом сопротивлении </w:t>
      </w:r>
    </w:p>
    <w:p w:rsidR="00D5462C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допустимы все перечисленные варианты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235.</w:t>
      </w:r>
      <w:r w:rsidRPr="00CA0C49">
        <w:rPr>
          <w:rFonts w:ascii="Times New Roman" w:hAnsi="Times New Roman"/>
          <w:szCs w:val="24"/>
        </w:rPr>
        <w:tab/>
        <w:t xml:space="preserve">На венозный и артериальный тонус влияют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нитросорбид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нитропруссид натрия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пропранолол (обзидан)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верапамил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перечисленные препараты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236.</w:t>
      </w:r>
      <w:r w:rsidRPr="00CA0C49">
        <w:rPr>
          <w:rFonts w:ascii="Times New Roman" w:hAnsi="Times New Roman"/>
          <w:szCs w:val="24"/>
        </w:rPr>
        <w:tab/>
        <w:t xml:space="preserve">При кризе II типа целесообразно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снижение давление в течение 40-60 минут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быстрое снижение давления за 2-5 минут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быстрое снижение давления с последующим введением препаратов пролонгированного действия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снижение давления в течение суток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перечисленное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237.</w:t>
      </w:r>
      <w:r w:rsidRPr="00CA0C49">
        <w:rPr>
          <w:rFonts w:ascii="Times New Roman" w:hAnsi="Times New Roman"/>
          <w:szCs w:val="24"/>
        </w:rPr>
        <w:tab/>
        <w:t xml:space="preserve">При кризе II типа лучше вводить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пропранолол (обзидан)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дроперидол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пентамин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лазикс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допустимо все перечисленное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238.</w:t>
      </w:r>
      <w:r w:rsidRPr="00CA0C49">
        <w:rPr>
          <w:rFonts w:ascii="Times New Roman" w:hAnsi="Times New Roman"/>
          <w:szCs w:val="24"/>
        </w:rPr>
        <w:tab/>
        <w:t xml:space="preserve">Клофелин противопоказан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при бронхиальной астме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при недостаточности кровообращения III степени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при депрессии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при хроническом алкоголизме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при судорожном синдроме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239.</w:t>
      </w:r>
      <w:r w:rsidRPr="00CA0C49">
        <w:rPr>
          <w:rFonts w:ascii="Times New Roman" w:hAnsi="Times New Roman"/>
          <w:szCs w:val="24"/>
        </w:rPr>
        <w:tab/>
        <w:t xml:space="preserve">Препаратом выбора при отеке легких на фоне гипертонического криза является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нитропруссид натрия (ниприд)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нифедипин (коринфар)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верапамил (изоптин)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морфин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перечисленное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240.</w:t>
      </w:r>
      <w:r w:rsidRPr="00CA0C49">
        <w:rPr>
          <w:rFonts w:ascii="Times New Roman" w:hAnsi="Times New Roman"/>
          <w:szCs w:val="24"/>
        </w:rPr>
        <w:tab/>
        <w:t xml:space="preserve">Тактика купирования гипертонического криза, осложненного острой левожелудочковой недостаточностью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дибазол, лазикс, спирт внутривенно, кислород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пентамин, лазикс внутривенно, оксигенотерапия, спирт для пеногашения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эуфиллин, коргликон внутривенно, оксигенотерапия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нитропруссид натрия внутривенно капельно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допустимы все перечисленные варианты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241.</w:t>
      </w:r>
      <w:r w:rsidRPr="00CA0C49">
        <w:rPr>
          <w:rFonts w:ascii="Times New Roman" w:hAnsi="Times New Roman"/>
          <w:szCs w:val="24"/>
        </w:rPr>
        <w:tab/>
        <w:t xml:space="preserve">Условия внутривенного введения нитропруссида натрия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вводится только в разбавленном виде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можно вводить струйно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вливание прекращают постепенно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введение прекращают сразу по достижении эффекта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допустимо все перечисленное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242.</w:t>
      </w:r>
      <w:r w:rsidRPr="00CA0C49">
        <w:rPr>
          <w:rFonts w:ascii="Times New Roman" w:hAnsi="Times New Roman"/>
          <w:szCs w:val="24"/>
        </w:rPr>
        <w:tab/>
        <w:t xml:space="preserve">Противопоказаниями к введению нитропруссида натрия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коарктация аорты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коллаптоидное состояние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артериовенозные шунты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расслаивающая аневризма аорты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гипертонический криз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243.</w:t>
      </w:r>
      <w:r w:rsidRPr="00CA0C49">
        <w:rPr>
          <w:rFonts w:ascii="Times New Roman" w:hAnsi="Times New Roman"/>
          <w:szCs w:val="24"/>
        </w:rPr>
        <w:tab/>
        <w:t xml:space="preserve">Криз при феохромоцитоме лучше купирует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дибазол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нифедипин (коринфар)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фентоламин (реджитин)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пропранолол (обзидан)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перечисленное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244.</w:t>
      </w:r>
      <w:r w:rsidRPr="00CA0C49">
        <w:rPr>
          <w:rFonts w:ascii="Times New Roman" w:hAnsi="Times New Roman"/>
          <w:szCs w:val="24"/>
        </w:rPr>
        <w:tab/>
        <w:t xml:space="preserve">Тромбоэмболические осложнения более характерны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для гипертрофической кардиомиопатии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для дилатационной кардиомиопатии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для митрального стеноза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для инфаркта миокарда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для всего перечисленного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245.</w:t>
      </w:r>
      <w:r w:rsidRPr="00CA0C49">
        <w:rPr>
          <w:rFonts w:ascii="Times New Roman" w:hAnsi="Times New Roman"/>
          <w:szCs w:val="24"/>
        </w:rPr>
        <w:tab/>
        <w:t xml:space="preserve">Факторами риска тромбоэмболии легочной артерии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постельный режим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оксигенотерапия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оперативное вмешательство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иммобилизация конечностей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перечисленные факторы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246.</w:t>
      </w:r>
      <w:r w:rsidRPr="00CA0C49">
        <w:rPr>
          <w:rFonts w:ascii="Times New Roman" w:hAnsi="Times New Roman"/>
          <w:szCs w:val="24"/>
        </w:rPr>
        <w:tab/>
        <w:t xml:space="preserve">Тромбоэмболия в легочной артерии вызывает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гипертензию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коллапс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повышение ЦВД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снижение сердечного выброса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перечисленное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247.</w:t>
      </w:r>
      <w:r w:rsidRPr="00CA0C49">
        <w:rPr>
          <w:rFonts w:ascii="Times New Roman" w:hAnsi="Times New Roman"/>
          <w:szCs w:val="24"/>
        </w:rPr>
        <w:tab/>
        <w:t xml:space="preserve">При пневмонии крепитация лучше выслушивается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 стадиях прилива и разрешения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 стадии красного опеченения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 стадии серого опеченения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во всех стадиях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верно все перечисленное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248.</w:t>
      </w:r>
      <w:r w:rsidRPr="00CA0C49">
        <w:rPr>
          <w:rFonts w:ascii="Times New Roman" w:hAnsi="Times New Roman"/>
          <w:szCs w:val="24"/>
        </w:rPr>
        <w:tab/>
        <w:t xml:space="preserve">Ржавая мокрота более типична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для хронической пневмонии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для крупозной пневмонии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для муковисцидоза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для тромбоэмболии ветвей легочной артерии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для всего перечисленного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249.</w:t>
      </w:r>
      <w:r w:rsidRPr="00CA0C49">
        <w:rPr>
          <w:rFonts w:ascii="Times New Roman" w:hAnsi="Times New Roman"/>
          <w:szCs w:val="24"/>
        </w:rPr>
        <w:tab/>
        <w:t xml:space="preserve">В первые 2 дня крупозной пневмонии (стадия прилива) над областью воспаления перкуторный звук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низкий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укорочен с тимпаническим оттенком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абсолютно тупой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без изменений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возможно все перечисленное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250.</w:t>
      </w:r>
      <w:r w:rsidRPr="00CA0C49">
        <w:rPr>
          <w:rFonts w:ascii="Times New Roman" w:hAnsi="Times New Roman"/>
          <w:szCs w:val="24"/>
        </w:rPr>
        <w:tab/>
        <w:t xml:space="preserve">Зоны лучшего прослушивания хрипов при правосторонней среднедолевой пневмонии находятся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 подлопаточной области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по передней поверхности грудной клетки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 аксилярной области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 надключичной области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допустимы все перечисленные варианты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251.</w:t>
      </w:r>
      <w:r w:rsidRPr="00CA0C49">
        <w:rPr>
          <w:rFonts w:ascii="Times New Roman" w:hAnsi="Times New Roman"/>
          <w:szCs w:val="24"/>
        </w:rPr>
        <w:tab/>
        <w:t xml:space="preserve">Голосовое дрожание при пневмонии усилено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 стадии серого опеченения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 стадии прилива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 стадии разрешения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 стадии красного опеченения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во всех перечисленных стадиях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252.</w:t>
      </w:r>
      <w:r w:rsidRPr="00CA0C49">
        <w:rPr>
          <w:rFonts w:ascii="Times New Roman" w:hAnsi="Times New Roman"/>
          <w:szCs w:val="24"/>
        </w:rPr>
        <w:tab/>
        <w:t xml:space="preserve">Кашель в начале крупозной пневмонии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сухой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со слизисто-гнойной мокротой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со ржавой мокротой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с вязкой мокротой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верно все перечисленное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253.</w:t>
      </w:r>
      <w:r w:rsidRPr="00CA0C49">
        <w:rPr>
          <w:rFonts w:ascii="Times New Roman" w:hAnsi="Times New Roman"/>
          <w:szCs w:val="24"/>
        </w:rPr>
        <w:tab/>
        <w:t xml:space="preserve">Возможными осложнениями при острой пневмонии могут быть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коллапс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делирий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парезы, параличи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ДВС-синдром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перечисленные осложнения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254.</w:t>
      </w:r>
      <w:r w:rsidRPr="00CA0C49">
        <w:rPr>
          <w:rFonts w:ascii="Times New Roman" w:hAnsi="Times New Roman"/>
          <w:szCs w:val="24"/>
        </w:rPr>
        <w:tab/>
        <w:t xml:space="preserve">При пневмонии делирий чаще развивается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у стариков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у детей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у алкоголиков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при высокой лихорадке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верно все перечисленное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255.</w:t>
      </w:r>
      <w:r w:rsidRPr="00CA0C49">
        <w:rPr>
          <w:rFonts w:ascii="Times New Roman" w:hAnsi="Times New Roman"/>
          <w:szCs w:val="24"/>
        </w:rPr>
        <w:tab/>
        <w:t xml:space="preserve">Госпитализация больных с крупозной пневмонией производится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на носилках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пешком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сидя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с фиксацией больного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любым из перечисленных способов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256.</w:t>
      </w:r>
      <w:r w:rsidRPr="00CA0C49">
        <w:rPr>
          <w:rFonts w:ascii="Times New Roman" w:hAnsi="Times New Roman"/>
          <w:szCs w:val="24"/>
        </w:rPr>
        <w:tab/>
        <w:t xml:space="preserve">Тонус гладкой мускулатуры бронхов снижается под влиянием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симпатической системы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парасимпатической системы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изоптина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изадрина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всего перечисленного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257.</w:t>
      </w:r>
      <w:r w:rsidRPr="00CA0C49">
        <w:rPr>
          <w:rFonts w:ascii="Times New Roman" w:hAnsi="Times New Roman"/>
          <w:szCs w:val="24"/>
        </w:rPr>
        <w:tab/>
        <w:t xml:space="preserve">Бронхиальной астме способствует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блокада </w:t>
      </w:r>
      <w:r w:rsidRPr="00CA0C49">
        <w:rPr>
          <w:rFonts w:ascii="Times New Roman" w:hAnsi="Times New Roman"/>
          <w:szCs w:val="24"/>
        </w:rPr>
        <w:t></w:t>
      </w:r>
      <w:r w:rsidRPr="00CA0C49">
        <w:rPr>
          <w:rFonts w:ascii="Times New Roman" w:hAnsi="Times New Roman"/>
          <w:szCs w:val="24"/>
        </w:rPr>
        <w:t xml:space="preserve">адренергической системы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гиперчувствительность </w:t>
      </w:r>
      <w:r w:rsidRPr="00CA0C49">
        <w:rPr>
          <w:rFonts w:ascii="Times New Roman" w:hAnsi="Times New Roman"/>
          <w:szCs w:val="24"/>
        </w:rPr>
        <w:t></w:t>
      </w:r>
      <w:r w:rsidRPr="00CA0C49">
        <w:rPr>
          <w:rFonts w:ascii="Times New Roman" w:hAnsi="Times New Roman"/>
          <w:szCs w:val="24"/>
        </w:rPr>
        <w:t>адренергической системы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блокада холинергической системы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нарушение равновесия </w:t>
      </w:r>
      <w:r w:rsidRPr="00CA0C49">
        <w:rPr>
          <w:rFonts w:ascii="Times New Roman" w:hAnsi="Times New Roman"/>
          <w:szCs w:val="24"/>
        </w:rPr>
        <w:t></w:t>
      </w:r>
      <w:r w:rsidRPr="00CA0C49">
        <w:rPr>
          <w:rFonts w:ascii="Times New Roman" w:hAnsi="Times New Roman"/>
          <w:szCs w:val="24"/>
        </w:rPr>
        <w:t xml:space="preserve"> и </w:t>
      </w:r>
      <w:r w:rsidRPr="00CA0C49">
        <w:rPr>
          <w:rFonts w:ascii="Times New Roman" w:hAnsi="Times New Roman"/>
          <w:szCs w:val="24"/>
        </w:rPr>
        <w:t></w:t>
      </w:r>
      <w:r w:rsidRPr="00CA0C49">
        <w:rPr>
          <w:rFonts w:ascii="Times New Roman" w:hAnsi="Times New Roman"/>
          <w:szCs w:val="24"/>
        </w:rPr>
        <w:t xml:space="preserve">адренергической систем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перечисленное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258.</w:t>
      </w:r>
      <w:r w:rsidRPr="00CA0C49">
        <w:rPr>
          <w:rFonts w:ascii="Times New Roman" w:hAnsi="Times New Roman"/>
          <w:szCs w:val="24"/>
        </w:rPr>
        <w:tab/>
        <w:t xml:space="preserve">Для бронхиальной астмы характерно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кашель со ржавой мокротой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стекловидная мокрота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хрипы, слышимые на расстоянии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удлиненный выдох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перечисленное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259.</w:t>
      </w:r>
      <w:r w:rsidRPr="00CA0C49">
        <w:rPr>
          <w:rFonts w:ascii="Times New Roman" w:hAnsi="Times New Roman"/>
          <w:szCs w:val="24"/>
        </w:rPr>
        <w:tab/>
        <w:t xml:space="preserve">Бронхиальная астма отличается от сердечной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ночными приступами удушья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связью приступов с положением тела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кашлем в конце приступа кашля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эффектом от приема </w:t>
      </w:r>
      <w:r w:rsidR="008257F7" w:rsidRPr="00CA0C49">
        <w:rPr>
          <w:rFonts w:ascii="Times New Roman" w:hAnsi="Times New Roman"/>
          <w:szCs w:val="24"/>
        </w:rPr>
        <w:fldChar w:fldCharType="begin"/>
      </w:r>
      <w:r w:rsidRPr="00CA0C49">
        <w:rPr>
          <w:rFonts w:ascii="Times New Roman" w:hAnsi="Times New Roman"/>
          <w:szCs w:val="24"/>
        </w:rPr>
        <w:instrText>SYMBOL 98 \f "Symbol"</w:instrText>
      </w:r>
      <w:r w:rsidR="008257F7" w:rsidRPr="00CA0C49">
        <w:rPr>
          <w:rFonts w:ascii="Times New Roman" w:hAnsi="Times New Roman"/>
          <w:szCs w:val="24"/>
        </w:rPr>
        <w:fldChar w:fldCharType="end"/>
      </w:r>
      <w:r w:rsidRPr="00CA0C49">
        <w:rPr>
          <w:rFonts w:ascii="Times New Roman" w:hAnsi="Times New Roman"/>
          <w:position w:val="-6"/>
          <w:szCs w:val="24"/>
        </w:rPr>
        <w:t>2</w:t>
      </w:r>
      <w:r w:rsidRPr="00CA0C49">
        <w:rPr>
          <w:rFonts w:ascii="Times New Roman" w:hAnsi="Times New Roman"/>
          <w:szCs w:val="24"/>
        </w:rPr>
        <w:t>-адреномиметиков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всем перечисленным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260.</w:t>
      </w:r>
      <w:r w:rsidRPr="00CA0C49">
        <w:rPr>
          <w:rFonts w:ascii="Times New Roman" w:hAnsi="Times New Roman"/>
          <w:szCs w:val="24"/>
        </w:rPr>
        <w:tab/>
        <w:t xml:space="preserve">При астматическом статусе нельзя применять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</w:r>
      <w:r w:rsidR="008257F7" w:rsidRPr="00CA0C49">
        <w:rPr>
          <w:rFonts w:ascii="Times New Roman" w:hAnsi="Times New Roman"/>
          <w:szCs w:val="24"/>
        </w:rPr>
        <w:fldChar w:fldCharType="begin"/>
      </w:r>
      <w:r w:rsidRPr="00CA0C49">
        <w:rPr>
          <w:rFonts w:ascii="Times New Roman" w:hAnsi="Times New Roman"/>
          <w:szCs w:val="24"/>
        </w:rPr>
        <w:instrText>SYMBOL 98 \f "Symbol"</w:instrText>
      </w:r>
      <w:r w:rsidR="008257F7" w:rsidRPr="00CA0C49">
        <w:rPr>
          <w:rFonts w:ascii="Times New Roman" w:hAnsi="Times New Roman"/>
          <w:szCs w:val="24"/>
        </w:rPr>
        <w:fldChar w:fldCharType="end"/>
      </w:r>
      <w:r w:rsidRPr="00CA0C49">
        <w:rPr>
          <w:rFonts w:ascii="Times New Roman" w:hAnsi="Times New Roman"/>
          <w:szCs w:val="24"/>
        </w:rPr>
        <w:t xml:space="preserve">-блокаторы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</w:r>
      <w:r w:rsidR="008257F7" w:rsidRPr="00CA0C49">
        <w:rPr>
          <w:rFonts w:ascii="Times New Roman" w:hAnsi="Times New Roman"/>
          <w:szCs w:val="24"/>
        </w:rPr>
        <w:fldChar w:fldCharType="begin"/>
      </w:r>
      <w:r w:rsidRPr="00CA0C49">
        <w:rPr>
          <w:rFonts w:ascii="Times New Roman" w:hAnsi="Times New Roman"/>
          <w:szCs w:val="24"/>
        </w:rPr>
        <w:instrText>SYMBOL 98 \f "Symbol"</w:instrText>
      </w:r>
      <w:r w:rsidR="008257F7" w:rsidRPr="00CA0C49">
        <w:rPr>
          <w:rFonts w:ascii="Times New Roman" w:hAnsi="Times New Roman"/>
          <w:szCs w:val="24"/>
        </w:rPr>
        <w:fldChar w:fldCharType="end"/>
      </w:r>
      <w:r w:rsidRPr="00CA0C49">
        <w:rPr>
          <w:rFonts w:ascii="Times New Roman" w:hAnsi="Times New Roman"/>
          <w:szCs w:val="24"/>
        </w:rPr>
        <w:t xml:space="preserve">-стимуляторы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гормоны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барбитураты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перечисленное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261.</w:t>
      </w:r>
      <w:r w:rsidRPr="00CA0C49">
        <w:rPr>
          <w:rFonts w:ascii="Times New Roman" w:hAnsi="Times New Roman"/>
          <w:szCs w:val="24"/>
        </w:rPr>
        <w:tab/>
        <w:t xml:space="preserve">Важнейшим отличительным признаком астматического статуса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 xml:space="preserve">от тяжелого приступа бронхиальной астмы является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тахипноэ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тахикардия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появление цианоза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отсутствие дыхательных шумов при аускультации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>глухие тоны сердца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262.</w:t>
      </w:r>
      <w:r w:rsidRPr="00CA0C49">
        <w:rPr>
          <w:rFonts w:ascii="Times New Roman" w:hAnsi="Times New Roman"/>
          <w:szCs w:val="24"/>
        </w:rPr>
        <w:tab/>
        <w:t xml:space="preserve">Тахикардия при астматическом состоянии может быть обусловлена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гиперкапнией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передозировкой эуфиллина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частой ингаляцией </w:t>
      </w:r>
      <w:r w:rsidRPr="00CA0C49">
        <w:rPr>
          <w:rFonts w:ascii="Times New Roman" w:hAnsi="Times New Roman"/>
          <w:szCs w:val="24"/>
        </w:rPr>
        <w:t></w:t>
      </w:r>
      <w:r w:rsidRPr="00CA0C49">
        <w:rPr>
          <w:rFonts w:ascii="Times New Roman" w:hAnsi="Times New Roman"/>
          <w:szCs w:val="24"/>
        </w:rPr>
        <w:t xml:space="preserve">стимуляторов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ингаляцией кислорода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всем перечисленным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263.</w:t>
      </w:r>
      <w:r w:rsidRPr="00CA0C49">
        <w:rPr>
          <w:rFonts w:ascii="Times New Roman" w:hAnsi="Times New Roman"/>
          <w:szCs w:val="24"/>
        </w:rPr>
        <w:tab/>
        <w:t xml:space="preserve">Синдром "рикошета" при астматическом статусе - это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функциональная блокада </w:t>
      </w:r>
      <w:r w:rsidRPr="00CA0C49">
        <w:rPr>
          <w:rFonts w:ascii="Times New Roman" w:hAnsi="Times New Roman"/>
          <w:szCs w:val="24"/>
        </w:rPr>
        <w:t></w:t>
      </w:r>
      <w:r w:rsidRPr="00CA0C49">
        <w:rPr>
          <w:rFonts w:ascii="Times New Roman" w:hAnsi="Times New Roman"/>
          <w:szCs w:val="24"/>
        </w:rPr>
        <w:t xml:space="preserve">адренергических рецепторов при применении </w:t>
      </w:r>
      <w:r w:rsidR="008257F7" w:rsidRPr="00CA0C49">
        <w:rPr>
          <w:rFonts w:ascii="Times New Roman" w:hAnsi="Times New Roman"/>
          <w:szCs w:val="24"/>
        </w:rPr>
        <w:fldChar w:fldCharType="begin"/>
      </w:r>
      <w:r w:rsidRPr="00CA0C49">
        <w:rPr>
          <w:rFonts w:ascii="Times New Roman" w:hAnsi="Times New Roman"/>
          <w:szCs w:val="24"/>
        </w:rPr>
        <w:instrText>SYMBOL 98 \f "Symbol"</w:instrText>
      </w:r>
      <w:r w:rsidR="008257F7" w:rsidRPr="00CA0C49">
        <w:rPr>
          <w:rFonts w:ascii="Times New Roman" w:hAnsi="Times New Roman"/>
          <w:szCs w:val="24"/>
        </w:rPr>
        <w:fldChar w:fldCharType="end"/>
      </w:r>
      <w:r w:rsidRPr="00CA0C49">
        <w:rPr>
          <w:rFonts w:ascii="Times New Roman" w:hAnsi="Times New Roman"/>
          <w:position w:val="-6"/>
          <w:szCs w:val="24"/>
        </w:rPr>
        <w:t>2</w:t>
      </w:r>
      <w:r w:rsidRPr="00CA0C49">
        <w:rPr>
          <w:rFonts w:ascii="Times New Roman" w:hAnsi="Times New Roman"/>
          <w:szCs w:val="24"/>
        </w:rPr>
        <w:t xml:space="preserve">-адреностимуляторов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накопление вязкой мокроты в дилатированных бронхах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транссудация жидкости из капилляров в легочную ткань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отхождение большого количества мокроты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перечисленное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264.</w:t>
      </w:r>
      <w:r w:rsidRPr="00CA0C49">
        <w:rPr>
          <w:rFonts w:ascii="Times New Roman" w:hAnsi="Times New Roman"/>
          <w:szCs w:val="24"/>
        </w:rPr>
        <w:tab/>
        <w:t xml:space="preserve">Важнейшим признаком астматического статуса II стадии является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выраженность цианоза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пульсация шейных вен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тахикардия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жесткость дыхания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отсутствие дыхательных шумов над легкими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265.</w:t>
      </w:r>
      <w:r w:rsidRPr="00CA0C49">
        <w:rPr>
          <w:rFonts w:ascii="Times New Roman" w:hAnsi="Times New Roman"/>
          <w:szCs w:val="24"/>
        </w:rPr>
        <w:tab/>
        <w:t xml:space="preserve">Препаратом выбора при астматическом статусе является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атропин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эуфиллин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кортикостероиды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</w:r>
      <w:r w:rsidR="008257F7" w:rsidRPr="00CA0C49">
        <w:rPr>
          <w:rFonts w:ascii="Times New Roman" w:hAnsi="Times New Roman"/>
          <w:szCs w:val="24"/>
        </w:rPr>
        <w:fldChar w:fldCharType="begin"/>
      </w:r>
      <w:r w:rsidRPr="00CA0C49">
        <w:rPr>
          <w:rFonts w:ascii="Times New Roman" w:hAnsi="Times New Roman"/>
          <w:szCs w:val="24"/>
        </w:rPr>
        <w:instrText>SYMBOL 98 \f "Symbol"</w:instrText>
      </w:r>
      <w:r w:rsidR="008257F7" w:rsidRPr="00CA0C49">
        <w:rPr>
          <w:rFonts w:ascii="Times New Roman" w:hAnsi="Times New Roman"/>
          <w:szCs w:val="24"/>
        </w:rPr>
        <w:fldChar w:fldCharType="end"/>
      </w:r>
      <w:r w:rsidRPr="00CA0C49">
        <w:rPr>
          <w:rFonts w:ascii="Times New Roman" w:hAnsi="Times New Roman"/>
          <w:szCs w:val="24"/>
        </w:rPr>
        <w:t xml:space="preserve">-стимуляторы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димедрол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266.</w:t>
      </w:r>
      <w:r w:rsidRPr="00CA0C49">
        <w:rPr>
          <w:rFonts w:ascii="Times New Roman" w:hAnsi="Times New Roman"/>
          <w:szCs w:val="24"/>
        </w:rPr>
        <w:tab/>
        <w:t xml:space="preserve">Летальный исход при астматическом статусе возможен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от неоднократного введения эуфиллина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от многократного пользования </w:t>
      </w:r>
      <w:r w:rsidRPr="00CA0C49">
        <w:rPr>
          <w:rFonts w:ascii="Times New Roman" w:hAnsi="Times New Roman"/>
          <w:szCs w:val="24"/>
        </w:rPr>
        <w:t></w:t>
      </w:r>
      <w:r w:rsidRPr="00CA0C49">
        <w:rPr>
          <w:rFonts w:ascii="Times New Roman" w:hAnsi="Times New Roman"/>
          <w:szCs w:val="24"/>
        </w:rPr>
        <w:t xml:space="preserve">стимуляторами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от развития пневмоторакса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от введения наркотиков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от всего перечисленного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267.</w:t>
      </w:r>
      <w:r w:rsidRPr="00CA0C49">
        <w:rPr>
          <w:rFonts w:ascii="Times New Roman" w:hAnsi="Times New Roman"/>
          <w:szCs w:val="24"/>
        </w:rPr>
        <w:tab/>
        <w:t xml:space="preserve">Ухудшение бронхиальной проходимости при астматическом статусе возможно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от введения атропина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от введения гормонов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от повторного назначения симпатомиметиков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от повторного введения гормонов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от оксигенотерапии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268.</w:t>
      </w:r>
      <w:r w:rsidRPr="00CA0C49">
        <w:rPr>
          <w:rFonts w:ascii="Times New Roman" w:hAnsi="Times New Roman"/>
          <w:szCs w:val="24"/>
        </w:rPr>
        <w:tab/>
        <w:t xml:space="preserve">Тактика догоспитального этапа при астматическом статусе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интубация трахеи и ИВЛ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внутривенно эуфиллин + гормоны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экстренная госпитализация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оксигенотерапия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верно все перечисленное </w:t>
      </w:r>
    </w:p>
    <w:p w:rsidR="005D78D1" w:rsidRDefault="005D78D1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269.</w:t>
      </w:r>
      <w:r w:rsidRPr="00CA0C49">
        <w:rPr>
          <w:rFonts w:ascii="Times New Roman" w:hAnsi="Times New Roman"/>
          <w:szCs w:val="24"/>
        </w:rPr>
        <w:tab/>
        <w:t xml:space="preserve">На стороне пневмоторакса перкуторно отмечается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высокий тимпанит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резкое притупление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отсутствие изменений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укорочение звука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перечисленное </w:t>
      </w:r>
    </w:p>
    <w:p w:rsidR="005D78D1" w:rsidRDefault="005D78D1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270.</w:t>
      </w:r>
      <w:r w:rsidRPr="00CA0C49">
        <w:rPr>
          <w:rFonts w:ascii="Times New Roman" w:hAnsi="Times New Roman"/>
          <w:szCs w:val="24"/>
        </w:rPr>
        <w:tab/>
        <w:t xml:space="preserve">Давление в плевральной полости на стороне клапанного пневмоторакса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близко в атмосферному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выше атмосферного на выдохе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ниже атмосферного на выдохе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ниже атмосферного на вдохе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допустимы все перечисленные варианты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271.</w:t>
      </w:r>
      <w:r w:rsidRPr="00CA0C49">
        <w:rPr>
          <w:rFonts w:ascii="Times New Roman" w:hAnsi="Times New Roman"/>
          <w:szCs w:val="24"/>
        </w:rPr>
        <w:tab/>
        <w:t xml:space="preserve">Для пневмоторакса характерно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повышение артериального давления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боли в грудной клетке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тахикардия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гипотензия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перечисленное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272.</w:t>
      </w:r>
      <w:r w:rsidRPr="00CA0C49">
        <w:rPr>
          <w:rFonts w:ascii="Times New Roman" w:hAnsi="Times New Roman"/>
          <w:szCs w:val="24"/>
        </w:rPr>
        <w:tab/>
        <w:t xml:space="preserve">При клапанном пневмотораксе надо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срочно ввести иглу в плевральную полость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ввести наркотики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назначить кислород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проводить искусственную вентиляцию легких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допустимы все перечисленные варианты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273.</w:t>
      </w:r>
      <w:r w:rsidRPr="00CA0C49">
        <w:rPr>
          <w:rFonts w:ascii="Times New Roman" w:hAnsi="Times New Roman"/>
          <w:szCs w:val="24"/>
        </w:rPr>
        <w:tab/>
        <w:t xml:space="preserve">При открытом и клапанном пневмотораксе выслушивается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бронхиальное дыхание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резкое ослабление или отсутствие дыхания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крепитация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разнокалиберные хрипы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перечисленное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274.</w:t>
      </w:r>
      <w:r w:rsidRPr="00CA0C49">
        <w:rPr>
          <w:rFonts w:ascii="Times New Roman" w:hAnsi="Times New Roman"/>
          <w:szCs w:val="24"/>
        </w:rPr>
        <w:tab/>
        <w:t xml:space="preserve">При спонтанном пневмотораксе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средостение смещается в здоровую сторону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наблюдается тимпанит на больной стороне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наблюдается бронхиальное дыхание на больной стороне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наблюдается крепитация на вдохе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допустимо все перечисленное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275.</w:t>
      </w:r>
      <w:r w:rsidRPr="00CA0C49">
        <w:rPr>
          <w:rFonts w:ascii="Times New Roman" w:hAnsi="Times New Roman"/>
          <w:szCs w:val="24"/>
        </w:rPr>
        <w:tab/>
        <w:t xml:space="preserve">Тактикой при напряженном пневмотораксе является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срочная госпитализация в пульмонологическое отделение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срочная интубация трахеи и ИВЛ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дренирование плевральной полости во II межреберье по средне-ключичной линии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дренирование в VII межреберье по заднеаксилярной линии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перечисленное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276.</w:t>
      </w:r>
      <w:r w:rsidRPr="00CA0C49">
        <w:rPr>
          <w:rFonts w:ascii="Times New Roman" w:hAnsi="Times New Roman"/>
          <w:szCs w:val="24"/>
        </w:rPr>
        <w:tab/>
        <w:t xml:space="preserve">Накопление выпота при плеврите может вызывать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тахипноэ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тахикардию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гипертензию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снижение минутного объема сердца </w:t>
      </w:r>
    </w:p>
    <w:p w:rsidR="00D5462C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перечисленное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277.</w:t>
      </w:r>
      <w:r w:rsidRPr="00CA0C49">
        <w:rPr>
          <w:rFonts w:ascii="Times New Roman" w:hAnsi="Times New Roman"/>
          <w:szCs w:val="24"/>
        </w:rPr>
        <w:tab/>
        <w:t xml:space="preserve">Транссудат в отличие от экссудата бывает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чаще двусторонним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чаще односторонним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прозрачным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мутным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возможно все перечисленное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278.</w:t>
      </w:r>
      <w:r w:rsidRPr="00CA0C49">
        <w:rPr>
          <w:rFonts w:ascii="Times New Roman" w:hAnsi="Times New Roman"/>
          <w:szCs w:val="24"/>
        </w:rPr>
        <w:tab/>
        <w:t xml:space="preserve">Геморрагический экссудат в плевральной полости наблюдается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при синдроме Дресслера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при инфаркте легкого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при остром панкреатите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при сердечной недостаточности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при всем перечисленном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279.</w:t>
      </w:r>
      <w:r w:rsidRPr="00CA0C49">
        <w:rPr>
          <w:rFonts w:ascii="Times New Roman" w:hAnsi="Times New Roman"/>
          <w:szCs w:val="24"/>
        </w:rPr>
        <w:tab/>
        <w:t xml:space="preserve">Геморрагическая жидкость в плевральной полости наблюдается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при наличии опухоли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при туберкулезном плеврите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при недостаточности кровообращения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при эмпиеме плевры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при всем перечисленном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280.</w:t>
      </w:r>
      <w:r w:rsidRPr="00CA0C49">
        <w:rPr>
          <w:rFonts w:ascii="Times New Roman" w:hAnsi="Times New Roman"/>
          <w:szCs w:val="24"/>
        </w:rPr>
        <w:tab/>
        <w:t xml:space="preserve">Быстрое повторное накопление жидкости в плевре характерно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для туберкулеза легких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для хронической недостаточности кровообращения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для мезотелиомы плевры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для системной красной волчанки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для аденокарциномы бронхов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281.</w:t>
      </w:r>
      <w:r w:rsidRPr="00CA0C49">
        <w:rPr>
          <w:rFonts w:ascii="Times New Roman" w:hAnsi="Times New Roman"/>
          <w:szCs w:val="24"/>
        </w:rPr>
        <w:tab/>
        <w:t xml:space="preserve">При плеврите лечебная пункция плевры показана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при смещении средостения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при выраженной интоксикации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при мучительном кашле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при болевом синдроме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при всем перечисленном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282.</w:t>
      </w:r>
      <w:r w:rsidRPr="00CA0C49">
        <w:rPr>
          <w:rFonts w:ascii="Times New Roman" w:hAnsi="Times New Roman"/>
          <w:szCs w:val="24"/>
        </w:rPr>
        <w:tab/>
        <w:t xml:space="preserve">Угроза жизни при ателектазе может возникать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из-за уменьшения дыхательной поверхности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из-за шунтирования крови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из-за смещения средостения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из-за болевого синдрома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из-за всего перечисленного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283.</w:t>
      </w:r>
      <w:r w:rsidRPr="00CA0C49">
        <w:rPr>
          <w:rFonts w:ascii="Times New Roman" w:hAnsi="Times New Roman"/>
          <w:szCs w:val="24"/>
        </w:rPr>
        <w:tab/>
        <w:t xml:space="preserve">В отличие от легочного кровотечения для кровохарканья характерно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>наличие мелены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пенистая кровь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темно-красный цвет крови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частые обмороки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перечисленное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284.</w:t>
      </w:r>
      <w:r w:rsidRPr="00CA0C49">
        <w:rPr>
          <w:rFonts w:ascii="Times New Roman" w:hAnsi="Times New Roman"/>
          <w:szCs w:val="24"/>
        </w:rPr>
        <w:tab/>
        <w:t xml:space="preserve">Аспирационная пневмония и лихорадка при легочном кровотечении, как правило, наступают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 момент кровотечения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на 2-3-е сутки после кровотечения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через неделю после кровотечения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через 2-3 часа после кровотечения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допустимы все перечисленные варианты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285.</w:t>
      </w:r>
      <w:r w:rsidRPr="00CA0C49">
        <w:rPr>
          <w:rFonts w:ascii="Times New Roman" w:hAnsi="Times New Roman"/>
          <w:szCs w:val="24"/>
        </w:rPr>
        <w:tab/>
        <w:t xml:space="preserve">При кровохарканьи на догоспитальном этапе предпочтительно вводить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викасол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аминокапроновую кислоту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хлористый кальций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аскорбиновую кислоту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перечисленное </w:t>
      </w:r>
    </w:p>
    <w:p w:rsidR="005D78D1" w:rsidRDefault="005D78D1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286.</w:t>
      </w:r>
      <w:r w:rsidRPr="00CA0C49">
        <w:rPr>
          <w:rFonts w:ascii="Times New Roman" w:hAnsi="Times New Roman"/>
          <w:szCs w:val="24"/>
        </w:rPr>
        <w:tab/>
        <w:t xml:space="preserve">Для бронхоэктатической болезни характерно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ногти в виде часовых стекол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бледность кожных покровов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кашель с обильной гнойной мокротой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профузный пот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перечисленное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287.</w:t>
      </w:r>
      <w:r w:rsidRPr="00CA0C49">
        <w:rPr>
          <w:rFonts w:ascii="Times New Roman" w:hAnsi="Times New Roman"/>
          <w:szCs w:val="24"/>
        </w:rPr>
        <w:tab/>
        <w:t xml:space="preserve">При остром бронхиолите отмечается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одышка до 40 в минуту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выраженный цианоз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сухой, лающий кашель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обильная мокрота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перечисленное </w:t>
      </w:r>
    </w:p>
    <w:p w:rsidR="005D78D1" w:rsidRDefault="005D78D1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center"/>
        <w:rPr>
          <w:rFonts w:ascii="Times New Roman" w:hAnsi="Times New Roman"/>
          <w:b/>
          <w:i/>
          <w:szCs w:val="24"/>
        </w:rPr>
      </w:pPr>
    </w:p>
    <w:p w:rsidR="005D78D1" w:rsidRDefault="005D78D1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center"/>
        <w:rPr>
          <w:rFonts w:ascii="Times New Roman" w:hAnsi="Times New Roman"/>
          <w:b/>
          <w:i/>
          <w:szCs w:val="24"/>
        </w:rPr>
      </w:pPr>
    </w:p>
    <w:p w:rsidR="005D78D1" w:rsidRDefault="005D78D1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center"/>
        <w:rPr>
          <w:rFonts w:ascii="Times New Roman" w:hAnsi="Times New Roman"/>
          <w:b/>
          <w:i/>
          <w:szCs w:val="24"/>
        </w:rPr>
      </w:pPr>
    </w:p>
    <w:p w:rsidR="005D78D1" w:rsidRDefault="005D78D1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center"/>
        <w:rPr>
          <w:rFonts w:ascii="Times New Roman" w:hAnsi="Times New Roman"/>
          <w:b/>
          <w:i/>
          <w:szCs w:val="24"/>
        </w:rPr>
      </w:pPr>
    </w:p>
    <w:p w:rsidR="005D78D1" w:rsidRDefault="005D78D1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center"/>
        <w:rPr>
          <w:rFonts w:ascii="Times New Roman" w:hAnsi="Times New Roman"/>
          <w:b/>
          <w:i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center"/>
        <w:rPr>
          <w:rFonts w:ascii="Times New Roman" w:hAnsi="Times New Roman"/>
          <w:b/>
          <w:i/>
          <w:szCs w:val="24"/>
        </w:rPr>
      </w:pPr>
      <w:r w:rsidRPr="00CA0C49">
        <w:rPr>
          <w:rFonts w:ascii="Times New Roman" w:hAnsi="Times New Roman"/>
          <w:b/>
          <w:i/>
          <w:szCs w:val="24"/>
        </w:rPr>
        <w:lastRenderedPageBreak/>
        <w:t xml:space="preserve">Раздел 4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CA0C49">
        <w:rPr>
          <w:rFonts w:ascii="Times New Roman" w:hAnsi="Times New Roman"/>
          <w:b/>
          <w:szCs w:val="24"/>
        </w:rPr>
        <w:t xml:space="preserve">ОСТРЫЕ ХИРУРГИЧЕСКИЕ ЗАБОЛЕВАНИЯ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CA0C49">
        <w:rPr>
          <w:rFonts w:ascii="Times New Roman" w:hAnsi="Times New Roman"/>
          <w:b/>
          <w:szCs w:val="24"/>
        </w:rPr>
        <w:t xml:space="preserve">И ТРАВМЫ ОРГАНОВ ГРУДИ И ЖИВОТА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001.</w:t>
      </w:r>
      <w:r w:rsidRPr="00CA0C49">
        <w:rPr>
          <w:rFonts w:ascii="Times New Roman" w:hAnsi="Times New Roman"/>
          <w:szCs w:val="24"/>
        </w:rPr>
        <w:tab/>
        <w:t xml:space="preserve">К прободению органа и развитию такого грозного осложнения как перитонит наиболее часто ведет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острый аппендицит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острый холецистит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язвенная болезнь желудка и двенадцатиперстной кишки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болезнь Крона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острый гепатит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002.</w:t>
      </w:r>
      <w:r w:rsidRPr="00CA0C49">
        <w:rPr>
          <w:rFonts w:ascii="Times New Roman" w:hAnsi="Times New Roman"/>
          <w:szCs w:val="24"/>
        </w:rPr>
        <w:tab/>
        <w:t xml:space="preserve">Обострение язвенной болезни желудка и двенадцатиперстной кишки, которое может привести в прободению язвы, наиболее часто встречается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зимой и летом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весной и летом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осенью и зимой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осенью и весной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летом и весной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003.</w:t>
      </w:r>
      <w:r w:rsidRPr="00CA0C49">
        <w:rPr>
          <w:rFonts w:ascii="Times New Roman" w:hAnsi="Times New Roman"/>
          <w:szCs w:val="24"/>
        </w:rPr>
        <w:tab/>
        <w:t xml:space="preserve">Для обострения язвенной болезни наиболее типичны следующие симптомы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озноб, тошнота, живот мягкий, слегка болезненный при пальпации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боль в эпигастральной области, язык обложен белым налетом, влажный или суховат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резкие "кинжальные" боли в эпигастрии, рвота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боли по всему животу, рвота, притупление в отлогих местах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боль в эпигастрии, иррадиирующая в поясницу, рвота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004.</w:t>
      </w:r>
      <w:r w:rsidRPr="00CA0C49">
        <w:rPr>
          <w:rFonts w:ascii="Times New Roman" w:hAnsi="Times New Roman"/>
          <w:szCs w:val="24"/>
        </w:rPr>
        <w:tab/>
        <w:t xml:space="preserve">Причиной прободения язвы желудка и двенадцатиперстной кишки наиболее часто является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обострение язвенной болезни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нарушение режима питания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травма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желудочные кровотечения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повышение давления в желудке при напряжении, кашле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005.</w:t>
      </w:r>
      <w:r w:rsidRPr="00CA0C49">
        <w:rPr>
          <w:rFonts w:ascii="Times New Roman" w:hAnsi="Times New Roman"/>
          <w:szCs w:val="24"/>
        </w:rPr>
        <w:tab/>
        <w:t xml:space="preserve">Наиболее часто прободение язвы желудка и двенадцатиперстной кишки встречается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у женщин в возрасте 20-40 лет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у мужчин в возрасте 20-40 лет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у пожилых людей старше 50 лет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у детей и подростков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у беременных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006.</w:t>
      </w:r>
      <w:r w:rsidRPr="00CA0C49">
        <w:rPr>
          <w:rFonts w:ascii="Times New Roman" w:hAnsi="Times New Roman"/>
          <w:szCs w:val="24"/>
        </w:rPr>
        <w:tab/>
        <w:t xml:space="preserve">Прободная язва желудка и двенадцатиперстной кишки как причина перитонита, требующая экстренной госпитализации и операции, встречается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 20% случаев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 40% случаев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 50% случаев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 60% случаев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 70% случаев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007.</w:t>
      </w:r>
      <w:r w:rsidRPr="00CA0C49">
        <w:rPr>
          <w:rFonts w:ascii="Times New Roman" w:hAnsi="Times New Roman"/>
          <w:szCs w:val="24"/>
        </w:rPr>
        <w:tab/>
        <w:t xml:space="preserve">В течении прободной язвы желудка и двенадцатиперстной кишки выделяют следующие периоды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перитонита, интоксикации, реконвалесценции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болевой, шока, перитонита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шока, мнимого благополучия, перитонита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перитонита, мнимого благополучия, шока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эндотоксикоза, шока, мнимого благополучия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008.</w:t>
      </w:r>
      <w:r w:rsidRPr="00CA0C49">
        <w:rPr>
          <w:rFonts w:ascii="Times New Roman" w:hAnsi="Times New Roman"/>
          <w:szCs w:val="24"/>
        </w:rPr>
        <w:tab/>
        <w:t xml:space="preserve">Боли при прободении язвы желудка и двенадцатиперстной кишки носят характер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схваткообразных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"кинжальных"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острых, с иррадиацией в область пупка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ноющих </w:t>
      </w:r>
    </w:p>
    <w:p w:rsidR="00D5462C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постепенно нарастающих </w:t>
      </w:r>
    </w:p>
    <w:p w:rsidR="00674613" w:rsidRPr="00CA0C49" w:rsidRDefault="00674613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009.</w:t>
      </w:r>
      <w:r w:rsidRPr="00CA0C49">
        <w:rPr>
          <w:rFonts w:ascii="Times New Roman" w:hAnsi="Times New Roman"/>
          <w:szCs w:val="24"/>
        </w:rPr>
        <w:tab/>
        <w:t xml:space="preserve">Сразу после перфорации язвы желудка и двенадцатиперстной кишки появляется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озноб и повышение артериального давления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тахикардия и снижение артериального давления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брадикардия и повышение артериального давления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озноб и брадикардия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озноб и тахикардия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010.</w:t>
      </w:r>
      <w:r w:rsidRPr="00CA0C49">
        <w:rPr>
          <w:rFonts w:ascii="Times New Roman" w:hAnsi="Times New Roman"/>
          <w:szCs w:val="24"/>
        </w:rPr>
        <w:tab/>
        <w:t xml:space="preserve">Для периода шока не характерно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тахикардия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брадикардия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гипотония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напряжение мышц передней брюшной стенки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симптом Щеткина - Блюмберга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011.</w:t>
      </w:r>
      <w:r w:rsidRPr="00CA0C49">
        <w:rPr>
          <w:rFonts w:ascii="Times New Roman" w:hAnsi="Times New Roman"/>
          <w:szCs w:val="24"/>
        </w:rPr>
        <w:tab/>
        <w:t xml:space="preserve">Наиболее характерным симптомом при перфоративной язве желудка и двенадцатиперстной кишки является симптом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Воскресенского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Образцова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Кохера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Ражбо - Ортнера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Щеткина - Блюмберга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012.</w:t>
      </w:r>
      <w:r w:rsidRPr="00CA0C49">
        <w:rPr>
          <w:rFonts w:ascii="Times New Roman" w:hAnsi="Times New Roman"/>
          <w:szCs w:val="24"/>
        </w:rPr>
        <w:tab/>
        <w:t xml:space="preserve">При подозрении на перфорацию язвы желудка и двенадцатиперстной кишки врачу скорой помощи следует ориентироваться на следующие признаки (симптомы)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язвенный анамнез, рвота, постепенно нарастающие боли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тошнота, рвота, напряжение мышц передней брюшной стенки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тошнота, рвота, резкие боли, локализованные в области пупка и эпигастрии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резкие боли, возникшие внезапно в эпигастральной области, напряжение мышц брюшной стенки, язвенный анамнез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тошнота, боли в животе, снижение артериального давления, брадикардия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013.</w:t>
      </w:r>
      <w:r w:rsidRPr="00CA0C49">
        <w:rPr>
          <w:rFonts w:ascii="Times New Roman" w:hAnsi="Times New Roman"/>
          <w:szCs w:val="24"/>
        </w:rPr>
        <w:tab/>
        <w:t xml:space="preserve">Трудности диагностики прободной язвы желудка и двенадцатиперстной кишки в период мнимого благополучия обусловлены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 xml:space="preserve">      а)</w:t>
      </w:r>
      <w:r w:rsidRPr="00CA0C49">
        <w:rPr>
          <w:rFonts w:ascii="Times New Roman" w:hAnsi="Times New Roman"/>
          <w:szCs w:val="24"/>
        </w:rPr>
        <w:tab/>
        <w:t xml:space="preserve">нарастанием лихорадки, ознобом, уменьшением мышечного напряжения передней брюшной стенки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уменьшением боли, напряжения мышц передней брюшной стенки, относительно спокойным поведением больного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появлением озноба, рвоты, уменьшением боли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уменьшением болезненности при пальпации передней брюшной стенки, гипотонией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наличием отрицательного симптома Щеткина - Блюмберга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014.</w:t>
      </w:r>
      <w:r w:rsidRPr="00CA0C49">
        <w:rPr>
          <w:rFonts w:ascii="Times New Roman" w:hAnsi="Times New Roman"/>
          <w:szCs w:val="24"/>
        </w:rPr>
        <w:tab/>
        <w:t xml:space="preserve">В стадии перитонита основным симптомом, подтверждающим диагноз прободной язвы желудка и двенадцатиперстной кишки, является симптом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Кохера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Щеткина - Блюмберга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Ситкевского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Образцова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>Мейо – Робсона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 xml:space="preserve"> 015.</w:t>
      </w:r>
      <w:r w:rsidRPr="00CA0C49">
        <w:rPr>
          <w:rFonts w:ascii="Times New Roman" w:hAnsi="Times New Roman"/>
          <w:szCs w:val="24"/>
        </w:rPr>
        <w:tab/>
        <w:t xml:space="preserve">При прободной язве желудка и двенадцатиперстной кишки печеночная тупость, определяемая перкуторно,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не изменяется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увеличивается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исчезает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исчезает и появляется в стадии перитонита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смещается вниз на 1-2 поперечных пальца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016.</w:t>
      </w:r>
      <w:r w:rsidRPr="00CA0C49">
        <w:rPr>
          <w:rFonts w:ascii="Times New Roman" w:hAnsi="Times New Roman"/>
          <w:szCs w:val="24"/>
        </w:rPr>
        <w:tab/>
        <w:t xml:space="preserve">Отсутствие печеночной тупости свидетельствует, что у больного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острый гепатит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прободная язва желудка и двенадцатиперстной кишки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перфорация и/или разрыв тонкой кишки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острый аппендицит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травма печени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017.</w:t>
      </w:r>
      <w:r w:rsidRPr="00CA0C49">
        <w:rPr>
          <w:rFonts w:ascii="Times New Roman" w:hAnsi="Times New Roman"/>
          <w:szCs w:val="24"/>
        </w:rPr>
        <w:tab/>
        <w:t xml:space="preserve">Для язвы желудка и двенадцатиперстной кишки, локализующейся на задней стенке желудка и пенетрирующей в забрюшинное пространство, не характерно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повторяющаяся рвота, боли в области 10-12-го грудных позвонков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иррадиация болей в спину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нарастающие симптомы интоксикации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мягкий безболезненный живот </w:t>
      </w:r>
    </w:p>
    <w:p w:rsidR="00D5462C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наличие перитонеальных явлений </w:t>
      </w:r>
    </w:p>
    <w:p w:rsidR="00674613" w:rsidRPr="00CA0C49" w:rsidRDefault="00674613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018.</w:t>
      </w:r>
      <w:r w:rsidRPr="00CA0C49">
        <w:rPr>
          <w:rFonts w:ascii="Times New Roman" w:hAnsi="Times New Roman"/>
          <w:szCs w:val="24"/>
        </w:rPr>
        <w:tab/>
        <w:t xml:space="preserve">При перфорации язвы желудка и двенадцатиперстной кишки, локализующейся на передней стенке и пенетрирующей в брюшное пространство (передняя брюшная стенка), характерным симптомом будет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выраженные перитонеальные симптомы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подкожная эмфизема передней брюшной стенки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напряженный, доскообразный живот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отек, гиперемия передней брюшной стенки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вздутый живот, исчезновение печеночной тупости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019.</w:t>
      </w:r>
      <w:r w:rsidRPr="00CA0C49">
        <w:rPr>
          <w:rFonts w:ascii="Times New Roman" w:hAnsi="Times New Roman"/>
          <w:szCs w:val="24"/>
        </w:rPr>
        <w:tab/>
        <w:t xml:space="preserve">Тактика врача скорой помощи при диагностике прободения язвы желудка и двенадцатиперстной кишки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обязательная госпитализация больного в хирургическое отделение стационара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введение обезболивающих препаратов и наблюдение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при отказе больного от госпитализации оказать помощь и оставить за собой "актив"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при отказе больного от госпитализации промыть желудок, ввести обезболивающие препараты и обеспечить "актив" в поликлинику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консервативное лечение язвенной болезни на дому, холод на живот, медикаментозная терапия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020.</w:t>
      </w:r>
      <w:r w:rsidRPr="00CA0C49">
        <w:rPr>
          <w:rFonts w:ascii="Times New Roman" w:hAnsi="Times New Roman"/>
          <w:szCs w:val="24"/>
        </w:rPr>
        <w:tab/>
        <w:t xml:space="preserve">При отказе от госпитализации больного с подозрением на прободную язву желудка и двенадцатиперстной кишки врачу скорой помощи следует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положить холод на живот, ввести аналгетики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положить грелку на живот, назначить антибиотикотерапию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сообщить диспетчеру (старшему врачу) о случившемся и уехать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предложить госпитализацию повторно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объяснить ситуацию и настоять на госпитализации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021.</w:t>
      </w:r>
      <w:r w:rsidRPr="00CA0C49">
        <w:rPr>
          <w:rFonts w:ascii="Times New Roman" w:hAnsi="Times New Roman"/>
          <w:szCs w:val="24"/>
        </w:rPr>
        <w:tab/>
        <w:t xml:space="preserve">Острый холецистит наиболее часто встречается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у полных женщин (блондинок) в возрасте 20-40 лет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у худых женщин в возрасте 20-40 лет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у полных мужчин в возрасте 20-40 лет, ведущих малоподвижный образ жизни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 пожилом возрасте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 молодом возрасте (до 20-30 лет) </w:t>
      </w:r>
    </w:p>
    <w:p w:rsidR="00D5462C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022.</w:t>
      </w:r>
      <w:r w:rsidRPr="00CA0C49">
        <w:rPr>
          <w:rFonts w:ascii="Times New Roman" w:hAnsi="Times New Roman"/>
          <w:szCs w:val="24"/>
        </w:rPr>
        <w:tab/>
        <w:t xml:space="preserve">Наиболее характерными признаками острого холецистита следует считать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боли в животе, эпигастральной области с иррадиацией в правое подреберье, рвота "желчью"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боли в правом подреберье с иррадиацией в правое плечо, лопатки, тошнота, рвота, пальпация увеличенного болезненного желчного пузыря, повышение температуры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боли в правом подреберье, высокая температура, гипотония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напряжение мышц в правом подреберье, кинжальные боли, рвота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боли в правом подреберье, рвота, боли с иррадиацией в поясничную область, частый жидкий стул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023.</w:t>
      </w:r>
      <w:r w:rsidRPr="00CA0C49">
        <w:rPr>
          <w:rFonts w:ascii="Times New Roman" w:hAnsi="Times New Roman"/>
          <w:szCs w:val="24"/>
        </w:rPr>
        <w:tab/>
        <w:t xml:space="preserve">Наиболее характерными симптомами для приступа острого холецистита являются симптомы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Ражбо - Ортнера, Ровзинга, Образцова, "Френикус"-симптом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Воскресенского, Курвуазье, Мейо - Робсона, Мари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Грекова, Кохера, Захарьина, Мари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Мейо - Робсона, Образцова, Мерфи, Ортнера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024.</w:t>
      </w:r>
      <w:r w:rsidRPr="00CA0C49">
        <w:rPr>
          <w:rFonts w:ascii="Times New Roman" w:hAnsi="Times New Roman"/>
          <w:szCs w:val="24"/>
        </w:rPr>
        <w:tab/>
        <w:t xml:space="preserve">Наиболее частым путем проникновения инфекции в желчный пузырь является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из желудочно-кишечного тракта по общему желчному и пузырному протоку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гематогенный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лимфогенный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из полости брюшины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из внутрипеченочных желчных ходов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025.</w:t>
      </w:r>
      <w:r w:rsidRPr="00CA0C49">
        <w:rPr>
          <w:rFonts w:ascii="Times New Roman" w:hAnsi="Times New Roman"/>
          <w:szCs w:val="24"/>
        </w:rPr>
        <w:tab/>
        <w:t xml:space="preserve">К неосложненному холециститу относятся все перечисленные формы, за исключением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>катарального (простого)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>флегмонозного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>прободного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гангренозного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флегмонозно-язвенного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026.</w:t>
      </w:r>
      <w:r w:rsidRPr="00CA0C49">
        <w:rPr>
          <w:rFonts w:ascii="Times New Roman" w:hAnsi="Times New Roman"/>
          <w:szCs w:val="24"/>
        </w:rPr>
        <w:tab/>
        <w:t xml:space="preserve">К осложненным формам острого холецистита относятся все перечисленные виды, исключая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прободение с развитием местного перитонита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прободение с развитием разлитого перитонита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водянку желчного пузыря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эмпиему желчного пузыря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флегмонозно-язвенный холецистит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027.</w:t>
      </w:r>
      <w:r w:rsidRPr="00CA0C49">
        <w:rPr>
          <w:rFonts w:ascii="Times New Roman" w:hAnsi="Times New Roman"/>
          <w:szCs w:val="24"/>
        </w:rPr>
        <w:tab/>
        <w:t xml:space="preserve">При нарастании интоксикации при осложнении острого холецистита отмечаются все перечисленные симптомы, за исключением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высокой (38-39°С), иногда гектической температуры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иктеричности, желтушности склер, слизистых оболочек, кожи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усиления боли в правом подреберье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ослабления боли в правом подреберье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симптомов острого перитонита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028.</w:t>
      </w:r>
      <w:r w:rsidRPr="00CA0C49">
        <w:rPr>
          <w:rFonts w:ascii="Times New Roman" w:hAnsi="Times New Roman"/>
          <w:szCs w:val="24"/>
        </w:rPr>
        <w:tab/>
        <w:t xml:space="preserve">Тактика врача скорой пмощи при диагностике острого холецистита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холод на живот, спазмолитики, транспортировка в хирургический стационар в положении лежа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холод на живот, инфузионная терапия, введение антибиотиков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инфузионная терапия, наркотические аналгетики, госпитализация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быстрая транспортировка в стационар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обезболивание, инфузионная терапия, "актив" в поликлинику </w:t>
      </w:r>
      <w:r w:rsidRPr="00CA0C49">
        <w:rPr>
          <w:rFonts w:ascii="Times New Roman" w:hAnsi="Times New Roman"/>
          <w:szCs w:val="24"/>
        </w:rPr>
        <w:cr/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029.</w:t>
      </w:r>
      <w:r w:rsidRPr="00CA0C49">
        <w:rPr>
          <w:rFonts w:ascii="Times New Roman" w:hAnsi="Times New Roman"/>
          <w:szCs w:val="24"/>
        </w:rPr>
        <w:tab/>
        <w:t xml:space="preserve">Острый холецистит наиболее часто следует дифференцировать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со стенокардией, прободной язвой, энтероколитом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 острым панкреатитом, аппендицитом, почечной коликой, </w:t>
      </w:r>
      <w:r w:rsidRPr="00CA0C49">
        <w:rPr>
          <w:rFonts w:ascii="Times New Roman" w:hAnsi="Times New Roman"/>
          <w:szCs w:val="24"/>
        </w:rPr>
        <w:tab/>
        <w:t xml:space="preserve">прободной язвой желудка и двенадцатиперстной кишки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с почечной коликой, энтероколитом, раком желудка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с тромбозом мезентериальных сосудов, острым аппендицитом, желчной коликой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острым панкреатитом, дизентерией, острым аппендицитом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030.</w:t>
      </w:r>
      <w:r w:rsidRPr="00CA0C49">
        <w:rPr>
          <w:rFonts w:ascii="Times New Roman" w:hAnsi="Times New Roman"/>
          <w:szCs w:val="24"/>
        </w:rPr>
        <w:tab/>
        <w:t xml:space="preserve">Основными факторами, предрасполагающими к развитию острого панкреатита, являются все перечисленные, исключая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нарушение жирового обмена - тучные больные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чрезмерное употребление алкоголя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желчно-каменную болезнь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гепатит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алиментарные факторы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031.</w:t>
      </w:r>
      <w:r w:rsidRPr="00CA0C49">
        <w:rPr>
          <w:rFonts w:ascii="Times New Roman" w:hAnsi="Times New Roman"/>
          <w:szCs w:val="24"/>
        </w:rPr>
        <w:tab/>
        <w:t xml:space="preserve">Основными факторами острого панкреатита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острый отек поджелудочной железы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катаральный панкреатит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флегмонозный панкреатит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геморрагический некроз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гнойный (некротический) панкреатит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032.</w:t>
      </w:r>
      <w:r w:rsidRPr="00CA0C49">
        <w:rPr>
          <w:rFonts w:ascii="Times New Roman" w:hAnsi="Times New Roman"/>
          <w:szCs w:val="24"/>
        </w:rPr>
        <w:tab/>
        <w:t xml:space="preserve">Для развития острого панкреатита характерны все перечисленные симптомы, исключая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резкие боли в верхних отделах живота с иррадиацией в правое подреберье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иррадиацию болей в поясницу, опоясывающие боли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появление болей после злоупотребления алкоголем, приема жирной пищи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умеренную болезненность и напряжение мышц передней брюшной стенки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резкие "кинжальные" боли </w:t>
      </w:r>
    </w:p>
    <w:p w:rsidR="00D5462C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5D78D1" w:rsidRDefault="005D78D1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033.</w:t>
      </w:r>
      <w:r w:rsidRPr="00CA0C49">
        <w:rPr>
          <w:rFonts w:ascii="Times New Roman" w:hAnsi="Times New Roman"/>
          <w:szCs w:val="24"/>
        </w:rPr>
        <w:tab/>
        <w:t xml:space="preserve">При тяжелых формах острого панкреатита возможны все перечисленные симптомы, исключая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вздутие живота, напряжение мышц в эпигастральной области и правом подреберье, слабо выраженный симптом Щеткина - Блюмберга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положительный симптом Мейо - Робсона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положительный симптом Курвуазье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симптомы эндотоксикоза с повышением температуры до 38-39°С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иктеричность склер, возбуждение, бред, нарушение сознания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034.</w:t>
      </w:r>
      <w:r w:rsidRPr="00CA0C49">
        <w:rPr>
          <w:rFonts w:ascii="Times New Roman" w:hAnsi="Times New Roman"/>
          <w:szCs w:val="24"/>
        </w:rPr>
        <w:tab/>
        <w:t xml:space="preserve">Острый панкреатит наиболее часто встречается в возрасте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до 20 лет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20-40 лет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41-50 лет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51-60 лет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свыше 60 лет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035.</w:t>
      </w:r>
      <w:r w:rsidRPr="00CA0C49">
        <w:rPr>
          <w:rFonts w:ascii="Times New Roman" w:hAnsi="Times New Roman"/>
          <w:szCs w:val="24"/>
        </w:rPr>
        <w:tab/>
        <w:t xml:space="preserve">Острый панкреатит в первую очередь следует дифференцировать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с инфарктом миокарда, холециститом, аппендицитом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 холециститом, аппендицитом, тромбозом сосудов брыжейки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с острым холециститом, кишечной коликой, гепатитом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с язвенной болезнью, инфарктом миокарда, аппендицитом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с болезнью Крона, холециститом, стенокардией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036.</w:t>
      </w:r>
      <w:r w:rsidRPr="00CA0C49">
        <w:rPr>
          <w:rFonts w:ascii="Times New Roman" w:hAnsi="Times New Roman"/>
          <w:szCs w:val="24"/>
        </w:rPr>
        <w:tab/>
        <w:t xml:space="preserve">Основными клиническими признаками гнойно-некротического панкреатита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эндотоксикоз, длительное тяжелое состояние, резкие боли и перитонеальные явления в верхних отделах живота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рвота, иктеричность склер, высокая температура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боль в эпигастрии, рвота, субфебрилитет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резкая боль в животе ("кинжальная"), высокая температура, рвота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боль с иррадиацией в поясницу, рвота, субфебрильная температура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037.</w:t>
      </w:r>
      <w:r w:rsidRPr="00CA0C49">
        <w:rPr>
          <w:rFonts w:ascii="Times New Roman" w:hAnsi="Times New Roman"/>
          <w:szCs w:val="24"/>
        </w:rPr>
        <w:tab/>
        <w:t xml:space="preserve">Тактика врача скорой помощи на догоспитальном этапе при гнойно-некротическом панкреатите заключается во всем перечисленном, кроме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исключения приема пищи и жидкости, желудок не промывать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холода на живот, спазмолитиков, инфузионной терапии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введения обезболивающих, инфузионной терапии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инфузионной терапии, госпитализации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введения спазмолитиков, "актива" участкового врача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038.</w:t>
      </w:r>
      <w:r w:rsidRPr="00CA0C49">
        <w:rPr>
          <w:rFonts w:ascii="Times New Roman" w:hAnsi="Times New Roman"/>
          <w:szCs w:val="24"/>
        </w:rPr>
        <w:tab/>
        <w:t xml:space="preserve">Причинами острого аппендицита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гематогенная инфекция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энтерогенное инфицирование кишечными микроорганизмами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наличие закрытой полости и застой кишечного содержимого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лимфогенный путь инфицирования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перепады давления в тощей и слепой кишке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039.</w:t>
      </w:r>
      <w:r w:rsidRPr="00CA0C49">
        <w:rPr>
          <w:rFonts w:ascii="Times New Roman" w:hAnsi="Times New Roman"/>
          <w:szCs w:val="24"/>
        </w:rPr>
        <w:tab/>
        <w:t xml:space="preserve">Острый аппендицит чаще всего встречается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у беременных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 возрасте 20-50 лет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у стариков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у детей и подростков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у полных женщин в возрасте 20-40 лет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040.</w:t>
      </w:r>
      <w:r w:rsidRPr="00CA0C49">
        <w:rPr>
          <w:rFonts w:ascii="Times New Roman" w:hAnsi="Times New Roman"/>
          <w:szCs w:val="24"/>
        </w:rPr>
        <w:tab/>
        <w:t xml:space="preserve">Боли при остром аппендиците наиболее часто возникают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 области пупка и перемещаются в правую подвздошную область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 правой подвздошной области, не иррадиируют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 правой подвздошной области, иррадиируют в пах, правое яичко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 правом подреберье и перемещаются в правую подвздошную часть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>в правой подвздошной области, иррадиируют в поясницу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 xml:space="preserve">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041.</w:t>
      </w:r>
      <w:r w:rsidRPr="00CA0C49">
        <w:rPr>
          <w:rFonts w:ascii="Times New Roman" w:hAnsi="Times New Roman"/>
          <w:szCs w:val="24"/>
        </w:rPr>
        <w:tab/>
        <w:t xml:space="preserve">При остром аппендиците боли иррадиируют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 мошонку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 правое подреберье и правую лопатку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 поясничную область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 область эпигастрия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иррадиация не характерна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042.</w:t>
      </w:r>
      <w:r w:rsidRPr="00CA0C49">
        <w:rPr>
          <w:rFonts w:ascii="Times New Roman" w:hAnsi="Times New Roman"/>
          <w:szCs w:val="24"/>
        </w:rPr>
        <w:tab/>
        <w:t xml:space="preserve">Для острого аппендицита характерны все перечисленные симптомы, за исключением симптома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Курвуазье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Щеткина - Блюмберга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Ровзинга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Образцова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Воскресенского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043.</w:t>
      </w:r>
      <w:r w:rsidRPr="00CA0C49">
        <w:rPr>
          <w:rFonts w:ascii="Times New Roman" w:hAnsi="Times New Roman"/>
          <w:szCs w:val="24"/>
        </w:rPr>
        <w:tab/>
        <w:t xml:space="preserve">К осложнениям острого аппендицита относятся все перечисленные, за исключением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аппендикулярного инфильтрата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перфорации и местного перитонита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калового свища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гангренозного аппендицита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разлитого перитонита </w:t>
      </w:r>
    </w:p>
    <w:p w:rsidR="005D78D1" w:rsidRDefault="005D78D1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044.</w:t>
      </w:r>
      <w:r w:rsidRPr="00CA0C49">
        <w:rPr>
          <w:rFonts w:ascii="Times New Roman" w:hAnsi="Times New Roman"/>
          <w:szCs w:val="24"/>
        </w:rPr>
        <w:tab/>
        <w:t xml:space="preserve">Аппендикулярный инфильтрат - это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воспалительный инфильтрат в области червеообразного отростка с переходом на брюшную полость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конгломерат органов и тканей, спаянных вокруг червеобразного отростка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сочетание аппендицита и болезни Крона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спаечный процесс в области илеоцекального узла с вовлечением аппендикса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образование, возникшее в результате прикрытия перфоративного отверстия аппендикса петлями тонкой кишки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045.</w:t>
      </w:r>
      <w:r w:rsidRPr="00CA0C49">
        <w:rPr>
          <w:rFonts w:ascii="Times New Roman" w:hAnsi="Times New Roman"/>
          <w:szCs w:val="24"/>
        </w:rPr>
        <w:tab/>
        <w:t xml:space="preserve">Для аппендикулярного инфильтрата характерно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малоболезненное, мягкое, без четких границ образование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плотный, безболезненный инфильтрат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плотный, резкоболезненный инфильтрат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возникновение постоянно нарастающих болей ноющего характера без иррадиации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появление резких схваткообразных болей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046.</w:t>
      </w:r>
      <w:r w:rsidRPr="00CA0C49">
        <w:rPr>
          <w:rFonts w:ascii="Times New Roman" w:hAnsi="Times New Roman"/>
          <w:szCs w:val="24"/>
        </w:rPr>
        <w:tab/>
        <w:t xml:space="preserve">Для неблагоприятного течения аппендикулярного инфильтрата характерно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снижение температуры, уплотнение инфильтрата, рвота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повышение температуры, увеличение инфильтрата, рвота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повышение температуры, уменьшение инфильтрата и перитонеальных явлений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уменьшение инфильтрата, болей, снижение температуры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усиление болей, повышение температуры, уменьшение размеров инфильтрата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047.</w:t>
      </w:r>
      <w:r w:rsidRPr="00CA0C49">
        <w:rPr>
          <w:rFonts w:ascii="Times New Roman" w:hAnsi="Times New Roman"/>
          <w:szCs w:val="24"/>
        </w:rPr>
        <w:tab/>
        <w:t xml:space="preserve">Тактика врача скорой помощи при диагностике острого аппендицита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холод на живот, обезболивающие, наблюдение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введение спазмолитиков, холод на живот, наблюдение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срочная госпитализация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при отказе больного от госпитализации разъяснение ситуации и настояние на госпитализации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госпитализация после введения спазмолитиков и обезболивающих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048.</w:t>
      </w:r>
      <w:r w:rsidRPr="00CA0C49">
        <w:rPr>
          <w:rFonts w:ascii="Times New Roman" w:hAnsi="Times New Roman"/>
          <w:szCs w:val="24"/>
        </w:rPr>
        <w:tab/>
        <w:t xml:space="preserve">При аппендикулярном инфильтрате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госпитализация обязательна в срочном порядке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госпитализация не обязательна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госпитализация обязательна после введения спазмолитиков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при отказе от госпитализации - констатация в сопроводительном листе, проведение дезинтоксикационной терапии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госпитализация по согласованию с больным </w:t>
      </w:r>
    </w:p>
    <w:p w:rsidR="005D78D1" w:rsidRDefault="005D78D1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049.</w:t>
      </w:r>
      <w:r w:rsidRPr="00CA0C49">
        <w:rPr>
          <w:rFonts w:ascii="Times New Roman" w:hAnsi="Times New Roman"/>
          <w:szCs w:val="24"/>
        </w:rPr>
        <w:tab/>
        <w:t xml:space="preserve">Наличие рубца в правой подвздошной области и положительные симптомы острого аппендицита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служат показанием к госпитализации в срочном порядке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служат показанием к госпитализации после введения обезболивающих и наблюдения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не обязательно служат показанием к госпитализации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не служат показанием к госпитализации, если в анамнезе указано на аппендэктомию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служат показанием к госпитализации, но после динамического наблюдения и "актива"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5D78D1" w:rsidRDefault="005D78D1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5D78D1" w:rsidRDefault="005D78D1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050.</w:t>
      </w:r>
      <w:r w:rsidRPr="00CA0C49">
        <w:rPr>
          <w:rFonts w:ascii="Times New Roman" w:hAnsi="Times New Roman"/>
          <w:szCs w:val="24"/>
        </w:rPr>
        <w:tab/>
        <w:t xml:space="preserve">Для опухоли слепой кишки характерно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боли в правой подвздошной области без признаков раздражения брюшины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внезапное возникновение болей в правой подвздошной области, усиливающихся после еды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мягкий, малоболезненный инфильтрат без четких границ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плотный, безболезненный, смещаемый инфильтрат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плотный, болезненный инфильтрат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051.</w:t>
      </w:r>
      <w:r w:rsidRPr="00CA0C49">
        <w:rPr>
          <w:rFonts w:ascii="Times New Roman" w:hAnsi="Times New Roman"/>
          <w:szCs w:val="24"/>
        </w:rPr>
        <w:tab/>
        <w:t xml:space="preserve">К механической непроходимости кишечника ведут следующие 3 причины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копростаз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обширная забрюшинная гематома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>с</w:t>
      </w:r>
      <w:r w:rsidR="00674613">
        <w:rPr>
          <w:rFonts w:ascii="Times New Roman" w:hAnsi="Times New Roman"/>
          <w:szCs w:val="24"/>
        </w:rPr>
        <w:t>п</w:t>
      </w:r>
      <w:r w:rsidRPr="00CA0C49">
        <w:rPr>
          <w:rFonts w:ascii="Times New Roman" w:hAnsi="Times New Roman"/>
          <w:szCs w:val="24"/>
        </w:rPr>
        <w:t xml:space="preserve">аечная болезнь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рак толстой кишки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туберкулез брюшины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052.</w:t>
      </w:r>
      <w:r w:rsidRPr="00CA0C49">
        <w:rPr>
          <w:rFonts w:ascii="Times New Roman" w:hAnsi="Times New Roman"/>
          <w:szCs w:val="24"/>
        </w:rPr>
        <w:tab/>
        <w:t xml:space="preserve">Типичными признаками острой кишечной непроходимости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многократная рвота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схваткообразные, часто повторяющиеся боли в животе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симптом "шум плеска"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постоянные боли в животе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повышение температуры, однократная рвота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053.</w:t>
      </w:r>
      <w:r w:rsidRPr="00CA0C49">
        <w:rPr>
          <w:rFonts w:ascii="Times New Roman" w:hAnsi="Times New Roman"/>
          <w:szCs w:val="24"/>
        </w:rPr>
        <w:tab/>
        <w:t xml:space="preserve">Причинами развития паралитической непроходимости могут быть все перечисленные, исключая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пищевую интоксикацию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тромбоз мезентериальных сосудов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перитонит любой этиологии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забрюшинную гематому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острый панкреонекроз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054.</w:t>
      </w:r>
      <w:r w:rsidRPr="00CA0C49">
        <w:rPr>
          <w:rFonts w:ascii="Times New Roman" w:hAnsi="Times New Roman"/>
          <w:szCs w:val="24"/>
        </w:rPr>
        <w:tab/>
        <w:t xml:space="preserve">Основными клиническими признаками диффузного перитонита являются все перечисленные, исключая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ослабление и отсутствие перистальтики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вздутие живота, эндотоксикоз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положительный симптом Щеткина - Блюмберга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гипотонию, тахикардию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боль при пальпации в эпигастральной области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055.</w:t>
      </w:r>
      <w:r w:rsidRPr="00CA0C49">
        <w:rPr>
          <w:rFonts w:ascii="Times New Roman" w:hAnsi="Times New Roman"/>
          <w:szCs w:val="24"/>
        </w:rPr>
        <w:tab/>
        <w:t xml:space="preserve">Симптом "шум плеска" при острой кишечной непроходимости свидетельствует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о скоплении жидкости и газа в приводящих петлях кишечника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о наличии жидкости в брюшной полости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о наличии воздуха (газа) в брюшной полости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о скоплении жидкости в отводящих петлях кишечника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о скоплении газа в отводящих петлях кишечника </w:t>
      </w:r>
    </w:p>
    <w:p w:rsidR="00E20333" w:rsidRDefault="00E20333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056.</w:t>
      </w:r>
      <w:r w:rsidRPr="00CA0C49">
        <w:rPr>
          <w:rFonts w:ascii="Times New Roman" w:hAnsi="Times New Roman"/>
          <w:szCs w:val="24"/>
        </w:rPr>
        <w:tab/>
        <w:t xml:space="preserve">Для клиники паралитической кишечной непроходимости характерно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симптом Валя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резкое вздутие живота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задержка стула и газов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отсутствие перистальтики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схваткообразные боли в животе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057.</w:t>
      </w:r>
      <w:r w:rsidRPr="00CA0C49">
        <w:rPr>
          <w:rFonts w:ascii="Times New Roman" w:hAnsi="Times New Roman"/>
          <w:szCs w:val="24"/>
        </w:rPr>
        <w:tab/>
        <w:t xml:space="preserve">При ущемлении грыжи наиболее страдает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передняя стенка желудка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приводящий отдел кишки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отводящий отдел кишки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приводящий и отводящий отделы кишки одинаково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семенной канатик </w:t>
      </w:r>
    </w:p>
    <w:p w:rsidR="00E20333" w:rsidRDefault="00E20333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058.</w:t>
      </w:r>
      <w:r w:rsidRPr="00CA0C49">
        <w:rPr>
          <w:rFonts w:ascii="Times New Roman" w:hAnsi="Times New Roman"/>
          <w:szCs w:val="24"/>
        </w:rPr>
        <w:tab/>
        <w:t xml:space="preserve">Наиболее характерными симптомами для ущемленной грыжи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наличие грыжевого выпячивания, боль, тахикардия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наличие грыжевого выпячивания, положительный кашлевой толчок, боль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наличие грыжевого выпячивания и его невправимость, отсутствие кашлевого толчка, боль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боль в животе, невправимость грыжевого выпячивания, повышение температуры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перечисленные симптомы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059.</w:t>
      </w:r>
      <w:r w:rsidRPr="00CA0C49">
        <w:rPr>
          <w:rFonts w:ascii="Times New Roman" w:hAnsi="Times New Roman"/>
          <w:szCs w:val="24"/>
        </w:rPr>
        <w:tab/>
        <w:t xml:space="preserve">Патогномоничным признаком ущемленной грыжи является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отсутствие кашлевого толчка в области грыжевого выпячивания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резкая боль в месте ущемления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увеличение грыжевого выпячивания, боль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появление и пальпация грыжевого выпячивания, которое не вправляется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увеличение выпячивания, положительный симптом кашлевого толчка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060.</w:t>
      </w:r>
      <w:r w:rsidRPr="00CA0C49">
        <w:rPr>
          <w:rFonts w:ascii="Times New Roman" w:hAnsi="Times New Roman"/>
          <w:szCs w:val="24"/>
        </w:rPr>
        <w:tab/>
        <w:t xml:space="preserve">Наиболее часто ущемление следует подозревать при грыже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паховой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бедренной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пупочной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диафрагмальной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белой линии живота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061.</w:t>
      </w:r>
      <w:r w:rsidRPr="00CA0C49">
        <w:rPr>
          <w:rFonts w:ascii="Times New Roman" w:hAnsi="Times New Roman"/>
          <w:szCs w:val="24"/>
        </w:rPr>
        <w:tab/>
        <w:t xml:space="preserve">Ущемленную бедренную грыжу чаще всего необходимо дифференцировать </w:t>
      </w:r>
      <w:r w:rsidRPr="00CA0C49">
        <w:rPr>
          <w:rFonts w:ascii="Times New Roman" w:hAnsi="Times New Roman"/>
          <w:szCs w:val="24"/>
        </w:rPr>
        <w:tab/>
        <w:t xml:space="preserve">со всеми перечисленными заболеваниями, исключая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бедренный лимфаденит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тромбофлебит варикозного узла в устье большой подкожной вены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ущемленную паховую грыжу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аневризму подвздошной артерии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паховый лимфаденит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062.</w:t>
      </w:r>
      <w:r w:rsidRPr="00CA0C49">
        <w:rPr>
          <w:rFonts w:ascii="Times New Roman" w:hAnsi="Times New Roman"/>
          <w:szCs w:val="24"/>
        </w:rPr>
        <w:tab/>
        <w:t xml:space="preserve">Для ущемленной грыжи не характерен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отрицательный симптом кашлевого толчка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положительный симптом кашлевого толчка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боль в области грыжевого выпячивания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напряжение грыжевого выпячивания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невправимость грыжи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063.</w:t>
      </w:r>
      <w:r w:rsidRPr="00CA0C49">
        <w:rPr>
          <w:rFonts w:ascii="Times New Roman" w:hAnsi="Times New Roman"/>
          <w:szCs w:val="24"/>
        </w:rPr>
        <w:tab/>
        <w:t xml:space="preserve">Осложнениями, присущими грыжам,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невправимость грыжевого выпячивания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кишечное кровотечение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флегмона передней стенки желудка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флегмона грыжевого выпячивания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ущемление грыжи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064.</w:t>
      </w:r>
      <w:r w:rsidRPr="00CA0C49">
        <w:rPr>
          <w:rFonts w:ascii="Times New Roman" w:hAnsi="Times New Roman"/>
          <w:szCs w:val="24"/>
        </w:rPr>
        <w:tab/>
        <w:t xml:space="preserve">Грыжа Литтре характеризуется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ущемлением червеобразного отростка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ущемлением большого сальника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ущемлением тонкой кишки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ретроградным ущемлением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пристеночным ущемлением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065.</w:t>
      </w:r>
      <w:r w:rsidRPr="00CA0C49">
        <w:rPr>
          <w:rFonts w:ascii="Times New Roman" w:hAnsi="Times New Roman"/>
          <w:szCs w:val="24"/>
        </w:rPr>
        <w:tab/>
        <w:t xml:space="preserve">Тактика врача скорой помощи при диагностике ущемленной грыжи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введение спазмолитиков, попытка вправить грыжу, госпитализация в хирургическое отделение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спазмолитики, холод на живот, наблюдение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транспортировка и госпитализация без введения спазмолитиков и обезболивающих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>обезболивание, холод на живот, "актив" участкового врача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>спазмолитики, холод на живот, госпитализация</w:t>
      </w:r>
    </w:p>
    <w:p w:rsidR="00E20333" w:rsidRDefault="00E20333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066.</w:t>
      </w:r>
      <w:r w:rsidRPr="00CA0C49">
        <w:rPr>
          <w:rFonts w:ascii="Times New Roman" w:hAnsi="Times New Roman"/>
          <w:szCs w:val="24"/>
        </w:rPr>
        <w:tab/>
        <w:t xml:space="preserve">Тактика врача скорой помощи в случае, когда грыжа была вправлена больным до приезда врача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осмотр, при мягком животе - обезболивание, наблюдение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обязательная госпитализация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при наличии болей - обезболивание, спазмолитики, вызов участкового врача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обезболивание, предложение госпитализации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предложение обратиться к хирургу в поликлинику </w:t>
      </w:r>
    </w:p>
    <w:p w:rsidR="00E20333" w:rsidRDefault="00E20333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067.</w:t>
      </w:r>
      <w:r w:rsidRPr="00CA0C49">
        <w:rPr>
          <w:rFonts w:ascii="Times New Roman" w:hAnsi="Times New Roman"/>
          <w:szCs w:val="24"/>
        </w:rPr>
        <w:tab/>
        <w:t xml:space="preserve">Выраженные схваткообразные боли в животе, рвота съеденной пищей,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 xml:space="preserve">усиленная перистальтика кишечника, задержка стула и газов характерны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для прободной язвы желудка и двенадцатиперстной кишки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для острого холецистита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для острого панкреатита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для острого гепатита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для острой непроходимости кишечника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068.</w:t>
      </w:r>
      <w:r w:rsidRPr="00CA0C49">
        <w:rPr>
          <w:rFonts w:ascii="Times New Roman" w:hAnsi="Times New Roman"/>
          <w:szCs w:val="24"/>
        </w:rPr>
        <w:tab/>
        <w:t xml:space="preserve">Наиболее вероятными признаками проникающей раны живота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эвентерация, истечение из раны содержимого кишечника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боли, вздутие живота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боли в животе, тошнота, рвота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кровотечение из раны живота </w:t>
      </w:r>
    </w:p>
    <w:p w:rsidR="00D5462C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>схваткообразные боли в животе, притупление в отлогих местах,</w:t>
      </w:r>
      <w:r w:rsidR="00E3398F">
        <w:rPr>
          <w:rFonts w:ascii="Times New Roman" w:hAnsi="Times New Roman"/>
          <w:szCs w:val="24"/>
        </w:rPr>
        <w:t xml:space="preserve"> </w:t>
      </w:r>
      <w:r w:rsidRPr="00CA0C49">
        <w:rPr>
          <w:rFonts w:ascii="Times New Roman" w:hAnsi="Times New Roman"/>
          <w:szCs w:val="24"/>
        </w:rPr>
        <w:t xml:space="preserve">больше в правом кармане брюшной полости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069.</w:t>
      </w:r>
      <w:r w:rsidRPr="00CA0C49">
        <w:rPr>
          <w:rFonts w:ascii="Times New Roman" w:hAnsi="Times New Roman"/>
          <w:szCs w:val="24"/>
        </w:rPr>
        <w:tab/>
        <w:t xml:space="preserve">Для исключения повреждения забрюшинной части двенадцатиперстной кишки при тупой травме живота необходимо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исследовать больного per rectum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провести пальпацию поясничной области в поисках подкожной эмфиземы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при пальпации живота определить локальную болезненность и симптомы местного перитонита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произвести пальпацию передней брюшной стенки в поисках подкожной эмфиземы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выявить симптомы раздражения брюшины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070.</w:t>
      </w:r>
      <w:r w:rsidRPr="00CA0C49">
        <w:rPr>
          <w:rFonts w:ascii="Times New Roman" w:hAnsi="Times New Roman"/>
          <w:szCs w:val="24"/>
        </w:rPr>
        <w:tab/>
        <w:t xml:space="preserve">Отсутствие печеночной тупости при тупой травме живота характерно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для разрыва селезенки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для травмы поджелудочной железы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для разрыва полого органа (желудок, кишечник)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для острого аппендицита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для апоплексии яичников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071.</w:t>
      </w:r>
      <w:r w:rsidRPr="00CA0C49">
        <w:rPr>
          <w:rFonts w:ascii="Times New Roman" w:hAnsi="Times New Roman"/>
          <w:szCs w:val="24"/>
        </w:rPr>
        <w:tab/>
        <w:t xml:space="preserve">Симптом "Ваньки-встаньки" патогномоничен разрыву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желудка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мочевого пузыря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селезенки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печени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фаллопиевых труб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072.</w:t>
      </w:r>
      <w:r w:rsidRPr="00CA0C49">
        <w:rPr>
          <w:rFonts w:ascii="Times New Roman" w:hAnsi="Times New Roman"/>
          <w:szCs w:val="24"/>
        </w:rPr>
        <w:tab/>
        <w:t xml:space="preserve">При тупой травме живота с повреждением паренхиматозного органа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 xml:space="preserve">характерны все перечисленные симптомы, за исключением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тахикардии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гипотонии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притупления при перкуссии в отлогих местах брюшной полости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бледности кожных покровов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исчезновения печеночной тупости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073.</w:t>
      </w:r>
      <w:r w:rsidRPr="00CA0C49">
        <w:rPr>
          <w:rFonts w:ascii="Times New Roman" w:hAnsi="Times New Roman"/>
          <w:szCs w:val="24"/>
        </w:rPr>
        <w:tab/>
        <w:t xml:space="preserve">При тупой травме живота с повреждением полого органа характерны все перечисленные симптомы, за исключением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притупления в отлогих местах брюшной полости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болезненного, напряженного живота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исчезновения печеночной тупости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перитонеальных явлений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эндотоксикоза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074.</w:t>
      </w:r>
      <w:r w:rsidRPr="00CA0C49">
        <w:rPr>
          <w:rFonts w:ascii="Times New Roman" w:hAnsi="Times New Roman"/>
          <w:szCs w:val="24"/>
        </w:rPr>
        <w:tab/>
        <w:t xml:space="preserve">При тупой травме живота и подозрении на повреждение внутренних органов врач скорой помощи должен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начать инфузионную терапию, обезболить наркотическими аналгетиками, транспортировать больного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госпитализировать больного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провести обезболивание, инфузионную терапию, вызвать реанимационную бригаду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провести инфузионную терапию, обезболивание ненаркотическими аналгетиками короткого действия, госпитализацию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провести инфузионную терапию, наблюдение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075.</w:t>
      </w:r>
      <w:r w:rsidRPr="00CA0C49">
        <w:rPr>
          <w:rFonts w:ascii="Times New Roman" w:hAnsi="Times New Roman"/>
          <w:szCs w:val="24"/>
        </w:rPr>
        <w:tab/>
        <w:t xml:space="preserve">В отличие от легочного кровотечения для кровохарканья характерно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темно-красный цвет крови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выкашливаемая кровь алого цвета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часть крови пенистая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продолжительность несколько часов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кратковременность кровотечения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076.</w:t>
      </w:r>
      <w:r w:rsidRPr="00CA0C49">
        <w:rPr>
          <w:rFonts w:ascii="Times New Roman" w:hAnsi="Times New Roman"/>
          <w:szCs w:val="24"/>
        </w:rPr>
        <w:tab/>
        <w:t xml:space="preserve">Основными причинами легочного кровотечения являются все перечисленные, исключая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туберкулез легких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абсцесс и гангрену легких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бронхоэктатическую болезнь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опухоль легких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силикоз легких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077.</w:t>
      </w:r>
      <w:r w:rsidRPr="00CA0C49">
        <w:rPr>
          <w:rFonts w:ascii="Times New Roman" w:hAnsi="Times New Roman"/>
          <w:szCs w:val="24"/>
        </w:rPr>
        <w:tab/>
        <w:t xml:space="preserve">Основными признаками, позволяющими диагностировать легочное кровотечение туберкулезной этиологии, являются все перечисленные, кроме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контакта с туберкулезными больными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кашля, одышки, субфебрилитета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предшествующего кровохарканья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потливости, снижения аппетита, похудания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болей в грудной клетке, усиливающихся при дыхании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078.</w:t>
      </w:r>
      <w:r w:rsidRPr="00CA0C49">
        <w:rPr>
          <w:rFonts w:ascii="Times New Roman" w:hAnsi="Times New Roman"/>
          <w:szCs w:val="24"/>
        </w:rPr>
        <w:tab/>
        <w:t xml:space="preserve">Неотложная помощь при наличии легочного кровотечения туберкулезной этиологии не предполагает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введение кровозаменителей при гипотонии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кровоостанавливающей терапии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энзимотерапии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госпитализации в туберкулезное отделение или больницу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транспортировки на носилках в возвышенном положении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079.</w:t>
      </w:r>
      <w:r w:rsidRPr="00CA0C49">
        <w:rPr>
          <w:rFonts w:ascii="Times New Roman" w:hAnsi="Times New Roman"/>
          <w:szCs w:val="24"/>
        </w:rPr>
        <w:tab/>
        <w:t xml:space="preserve">Аспирационная пневмония с выраженной гипертермией при легочном кровотечении обычно наступает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сразу после начала кровотечения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к концу первых суток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на 2-3-и сутки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через 3-5 суток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 конце 1-й недели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080.</w:t>
      </w:r>
      <w:r w:rsidRPr="00CA0C49">
        <w:rPr>
          <w:rFonts w:ascii="Times New Roman" w:hAnsi="Times New Roman"/>
          <w:szCs w:val="24"/>
        </w:rPr>
        <w:tab/>
        <w:t xml:space="preserve">Тактика врача скорой помощи при диагностике у больного аспирационной пневмонией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антибиотикотерапия, наблюдение на дому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дезинтоксикационная, антибактериальная терапия, "актив" участковому врачу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госпитализация с обеспечением адекватного дыхания и аналгезии во время транспортировки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тактика зависит от тяжести заболевания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введение викасола, антибиотиков, наблюдение терапевта по месту жительства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081.</w:t>
      </w:r>
      <w:r w:rsidRPr="00CA0C49">
        <w:rPr>
          <w:rFonts w:ascii="Times New Roman" w:hAnsi="Times New Roman"/>
          <w:szCs w:val="24"/>
        </w:rPr>
        <w:tab/>
        <w:t xml:space="preserve">Наибольший процент диагностических ошибок на догоспитальном этапе выявляется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при переломе хирургической шейки плеча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при переломе грудины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при переломе шейного отдела позвоночника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при разрыве лонного сочленения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>при закрытом переломе верхней трети бедра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082.</w:t>
      </w:r>
      <w:r w:rsidRPr="00CA0C49">
        <w:rPr>
          <w:rFonts w:ascii="Times New Roman" w:hAnsi="Times New Roman"/>
          <w:szCs w:val="24"/>
        </w:rPr>
        <w:tab/>
        <w:t xml:space="preserve">Ложно-абдоминальный симптом наиболее характерен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при закрытой травме груди и наличии "окончатого" перелома ребер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при переломе ребер в области нижней зоны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при переломе тела грудины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при гематоме средостения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при переломе грудного отдела позвоночника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083.</w:t>
      </w:r>
      <w:r w:rsidRPr="00CA0C49">
        <w:rPr>
          <w:rFonts w:ascii="Times New Roman" w:hAnsi="Times New Roman"/>
          <w:szCs w:val="24"/>
        </w:rPr>
        <w:tab/>
        <w:t xml:space="preserve">Тактика врача скорой помощи при оказании экстренной медицинской помощи пострадавшим с напряженным пневмотораксом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дача кислорода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интубация трахеи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инфузионная трансфузионная терапия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создание декомпрессии внутри плевры на стороне повреждения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вагосимпатическая блокада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084.</w:t>
      </w:r>
      <w:r w:rsidRPr="00CA0C49">
        <w:rPr>
          <w:rFonts w:ascii="Times New Roman" w:hAnsi="Times New Roman"/>
          <w:szCs w:val="24"/>
        </w:rPr>
        <w:tab/>
        <w:t xml:space="preserve">Симптомы повреждения груди логично разделить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на местные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на смешанные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на комбинированные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на общие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на специфические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085.</w:t>
      </w:r>
      <w:r w:rsidRPr="00CA0C49">
        <w:rPr>
          <w:rFonts w:ascii="Times New Roman" w:hAnsi="Times New Roman"/>
          <w:szCs w:val="24"/>
        </w:rPr>
        <w:tab/>
        <w:t xml:space="preserve">Характерными симптомами разрыва легкого при закрытой травме груди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одышка, цианоз, акроцианоз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острая легочно-сердечная недостаточность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подкожная, мышечная эмфизема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кровохарканье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отсутствие дыхания на стороне повреждения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086.</w:t>
      </w:r>
      <w:r w:rsidRPr="00CA0C49">
        <w:rPr>
          <w:rFonts w:ascii="Times New Roman" w:hAnsi="Times New Roman"/>
          <w:szCs w:val="24"/>
        </w:rPr>
        <w:tab/>
        <w:t xml:space="preserve">Наиболее высокая смертность на догоспитальном этапе сохраняется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при сочетанной черепно-мозговой травме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при сочетанной травме опорно-двигательного аппарата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при сочетанной спинно-мозговой травме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при тяжелой сочетанной травме груди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при сочетанных повреждениях органов брюшной полости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087.</w:t>
      </w:r>
      <w:r w:rsidRPr="00CA0C49">
        <w:rPr>
          <w:rFonts w:ascii="Times New Roman" w:hAnsi="Times New Roman"/>
          <w:szCs w:val="24"/>
        </w:rPr>
        <w:tab/>
        <w:t xml:space="preserve">Сочетанная травма отличается от комбинированной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по тяжести и объему повреждений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по обширности и глубине повреждения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по этиологическому фактору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по тяжести сопровождающих осложнений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поражением двух и более областей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088.</w:t>
      </w:r>
      <w:r w:rsidRPr="00CA0C49">
        <w:rPr>
          <w:rFonts w:ascii="Times New Roman" w:hAnsi="Times New Roman"/>
          <w:szCs w:val="24"/>
        </w:rPr>
        <w:tab/>
        <w:t xml:space="preserve">Наиболее характерными симптомами проникающих колото-резаных ранений с повреждением сердца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боли в месте ранения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подкожная эмфизема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нестабильность гемодинамики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проникающий характер ранения в "опасной" зоне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цианоз, одышка, акроцианоз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089.</w:t>
      </w:r>
      <w:r w:rsidRPr="00CA0C49">
        <w:rPr>
          <w:rFonts w:ascii="Times New Roman" w:hAnsi="Times New Roman"/>
          <w:szCs w:val="24"/>
        </w:rPr>
        <w:tab/>
        <w:t xml:space="preserve">Особо опасными ранениями груди следует считать ранения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области сердца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 верхнем отделе грудной клетки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лопаточной линии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 нижних отделах грудной клетки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левой среднеаксиллярной линии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090.</w:t>
      </w:r>
      <w:r w:rsidRPr="00CA0C49">
        <w:rPr>
          <w:rFonts w:ascii="Times New Roman" w:hAnsi="Times New Roman"/>
          <w:szCs w:val="24"/>
        </w:rPr>
        <w:tab/>
        <w:t xml:space="preserve">На догоспитальном этапе наиболее типичными симптомами, характерными для спонтанного пневмоторакса,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отсутствие дыхания при аускультации на стороне заболевания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жесткое дыхание и масса разнокалиберных влажных хрипов на стороне заболевания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боли за грудиной с иррадиацией влево и вниз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чувство страха, возбуждение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кашель с мокротой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091.</w:t>
      </w:r>
      <w:r w:rsidRPr="00CA0C49">
        <w:rPr>
          <w:rFonts w:ascii="Times New Roman" w:hAnsi="Times New Roman"/>
          <w:szCs w:val="24"/>
        </w:rPr>
        <w:tab/>
        <w:t xml:space="preserve">Источниками внутриплеврального кровотечения при закрытой травме груди чаще всего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межреберные артерии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сосуды поврежденного легкого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внутренняя грудная артерия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крупные сосуды средостения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коронарные артерии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092.</w:t>
      </w:r>
      <w:r w:rsidRPr="00CA0C49">
        <w:rPr>
          <w:rFonts w:ascii="Times New Roman" w:hAnsi="Times New Roman"/>
          <w:szCs w:val="24"/>
        </w:rPr>
        <w:tab/>
        <w:t xml:space="preserve">На догоспитальном этапе при тяжелой закрытой торако-абдоминальной травме наиболее часто не диагностируются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разрыв диафрагмы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ушиб грудного и поясничного отделов позвоночника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разрыв желудка, гемоперикард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травмы почек и забрюшинная гематома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травма поджелудочной железы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093.</w:t>
      </w:r>
      <w:r w:rsidRPr="00CA0C49">
        <w:rPr>
          <w:rFonts w:ascii="Times New Roman" w:hAnsi="Times New Roman"/>
          <w:szCs w:val="24"/>
        </w:rPr>
        <w:tab/>
        <w:t xml:space="preserve">Для ушиба сердца в остром периоде закрытой травмы груди характерно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боли в области сердца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возникновение экстрасистолии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наличие изменений на ЭКГ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развитие мерцательной аритмии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перечисленное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094.</w:t>
      </w:r>
      <w:r w:rsidRPr="00CA0C49">
        <w:rPr>
          <w:rFonts w:ascii="Times New Roman" w:hAnsi="Times New Roman"/>
          <w:szCs w:val="24"/>
        </w:rPr>
        <w:tab/>
        <w:t xml:space="preserve">Для травматической тампонады сердца не характерны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резкое падение артериального давления, слабый частый пульс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значительное повышение ЦВД, набухание шейных вен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ЭКГ-признаки электромеханической диссоциации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глухость сердечных тонов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отсутствие эффекта быстрой коррекции артериальной гипотензии с помощью инфузионной терапии </w:t>
      </w:r>
    </w:p>
    <w:p w:rsidR="00E20333" w:rsidRDefault="00E20333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095.</w:t>
      </w:r>
      <w:r w:rsidRPr="00CA0C49">
        <w:rPr>
          <w:rFonts w:ascii="Times New Roman" w:hAnsi="Times New Roman"/>
          <w:szCs w:val="24"/>
        </w:rPr>
        <w:tab/>
        <w:t xml:space="preserve">При подозрении на травматическую тампонаду сердца на догоспитальном следует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экстренно госпитализировать пострадавшего в стационар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начать инфузионную терапию и госпитализировать пострадавшего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произвести пункцию перикарда, получить кровь, дренировать полость перикарда, проводить инфузионную терапию, при необходимости госпитализировать пострадавшего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начать инфузионную терапию с введением вазопрессоров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произвести пункцию перикарда и при получении крови осуществить торакотомию с перикардиотомией, начать введение вазопрессоров и инфузионную терапию, госпитализировать больного </w:t>
      </w:r>
    </w:p>
    <w:p w:rsidR="00D5462C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096.</w:t>
      </w:r>
      <w:r w:rsidRPr="00CA0C49">
        <w:rPr>
          <w:rFonts w:ascii="Times New Roman" w:hAnsi="Times New Roman"/>
          <w:szCs w:val="24"/>
        </w:rPr>
        <w:tab/>
        <w:t xml:space="preserve">При огнестрельном проникающем ранении груди может развиться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напряженный пневмоторакс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тампонада сердца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перфорация пищевода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ранение спинного мозга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перечисленное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097.</w:t>
      </w:r>
      <w:r w:rsidRPr="00CA0C49">
        <w:rPr>
          <w:rFonts w:ascii="Times New Roman" w:hAnsi="Times New Roman"/>
          <w:szCs w:val="24"/>
        </w:rPr>
        <w:tab/>
        <w:t xml:space="preserve">Синдром сдавления груди (травматической асфиксии) характеризуется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бледностью, синюшностью кожных покровов, множественными петехиями, поверхностным учащенным дыханием,болевым синдромом, гипотонией, тахикардией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болевым синдромом, кровохарканьем, напряженным пневмотораксом, подкожной эмфиземой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гемопневмотораксом, флотацией средостения, тахикардией, гипотонией, кровотечением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крепитацией ребер, болью, подкожной эмфиземой, тахикардией, гипертензией, парадоксальным дыханием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болью, деформацией грудной клетки, брадипноэ, гипотонией, тахикардией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098.</w:t>
      </w:r>
      <w:r w:rsidRPr="00CA0C49">
        <w:rPr>
          <w:rFonts w:ascii="Times New Roman" w:hAnsi="Times New Roman"/>
          <w:szCs w:val="24"/>
        </w:rPr>
        <w:tab/>
        <w:t xml:space="preserve">Наиболее характерными признаками закрытого напряженного пневмоторакса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подкожная эмфизема и эмфизема средостения, отсутствие дыхания на стороне поражения, тахикардия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наличие воздуха в полости плевры, тимпанит, отсутствие дыхания на стороне поражения, нет вздутия яремных вен, ОДН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отсутствие при аускультации дыхания на стороне поражения, тахипноэ, тахикардия, коробочный звук, вздутие яремных вен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воздух в плевральной полости, тимпанит, притупление перкуторного тона на стороне поражения, тахипноэ, тахикардия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цианоз, выраженная ОДН, взбухшие шейные вены, тахипноэ, гипотония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099.</w:t>
      </w:r>
      <w:r w:rsidRPr="00CA0C49">
        <w:rPr>
          <w:rFonts w:ascii="Times New Roman" w:hAnsi="Times New Roman"/>
          <w:szCs w:val="24"/>
        </w:rPr>
        <w:tab/>
        <w:t xml:space="preserve">Характерными признаками "открытого" пневмоторакса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наличие раны, тимпанит, тахикардия, тахипноэ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тахипноэ, наличие раны, притупление перкуторного тона, гипотония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наличие раны, свистящее дыхание с втягиванием воздуха на вдохе и наличием пузырьков воздуха, тахипноэ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наличие раны, глухость сердечных тонов, тахикардия, гипотония, тахипноэ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наличие раны, высокое стояние диафрагмы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100.</w:t>
      </w:r>
      <w:r w:rsidRPr="00CA0C49">
        <w:rPr>
          <w:rFonts w:ascii="Times New Roman" w:hAnsi="Times New Roman"/>
          <w:szCs w:val="24"/>
        </w:rPr>
        <w:tab/>
        <w:t xml:space="preserve">При оказании помощи больному с "открытым" пневмотораксом в первую очередь необходимо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произвести плевральную пункцию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обеспечить ИВЛ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наложить окклюзионную повязку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обезболить больного, провести оксигенотерапию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наложить дренаж по Бюлоу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E20333" w:rsidRDefault="00E20333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E20333" w:rsidRDefault="00E20333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E20333" w:rsidRDefault="00E20333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101.</w:t>
      </w:r>
      <w:r w:rsidRPr="00CA0C49">
        <w:rPr>
          <w:rFonts w:ascii="Times New Roman" w:hAnsi="Times New Roman"/>
          <w:szCs w:val="24"/>
        </w:rPr>
        <w:tab/>
        <w:t xml:space="preserve">Характерными признаками "клапанного" пневмоторакса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боль, тахипноэ, быстро нарастающая подкожная эмфизема, ослабленное везикулярное дыхание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боль, отсутствие дыхания на стороне поражения, ОДН, нарастание подкожной эмфиземы, вздувшиеся яремные вены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усиление "голосового дрожания", затрудненное дыхание, притупление перкуторного тона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боль, одышка, тахипноэ, тахикардия, повышение артериального давления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боль, отсутствие дыхания на стороне поражения, отсутствие подкожной эмфиземы, нормальные яремные вены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102.</w:t>
      </w:r>
      <w:r w:rsidRPr="00CA0C49">
        <w:rPr>
          <w:rFonts w:ascii="Times New Roman" w:hAnsi="Times New Roman"/>
          <w:szCs w:val="24"/>
        </w:rPr>
        <w:tab/>
        <w:t xml:space="preserve">Для напряженного (разновидность "клапанного") пневмоторакса характерно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одышка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цианоз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тахикардия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признаки смещения средостения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перечисленное </w:t>
      </w:r>
    </w:p>
    <w:p w:rsidR="00E20333" w:rsidRDefault="00E20333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103.</w:t>
      </w:r>
      <w:r w:rsidRPr="00CA0C49">
        <w:rPr>
          <w:rFonts w:ascii="Times New Roman" w:hAnsi="Times New Roman"/>
          <w:szCs w:val="24"/>
        </w:rPr>
        <w:tab/>
        <w:t xml:space="preserve">Основными причинами возникновения ОДН при клапанном пневмотораксе являются все перечисленные, исключая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появление подкожной эмфиземы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болевой синдром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коллабирование легкого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смещение средостения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высокое стояние диафрагмы </w:t>
      </w:r>
    </w:p>
    <w:p w:rsidR="00E20333" w:rsidRDefault="00E20333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104.</w:t>
      </w:r>
      <w:r w:rsidRPr="00CA0C49">
        <w:rPr>
          <w:rFonts w:ascii="Times New Roman" w:hAnsi="Times New Roman"/>
          <w:szCs w:val="24"/>
        </w:rPr>
        <w:tab/>
        <w:t xml:space="preserve">Наиболее рациональной тактикой догоспитального лечения пострадавших с напряженным пневмотораксом является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быстрая госпитализация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проведение оксигенотерапии, внутривенное ведение обезболивающих препаратов, госпитализация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пункция грудной полости на стороне повреждения, проведение оксигенотерапии, госпитализация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интубация трахеи, проведение инфузионной терапии </w:t>
      </w:r>
    </w:p>
    <w:p w:rsidR="00E20333" w:rsidRDefault="00E20333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105.</w:t>
      </w:r>
      <w:r w:rsidRPr="00CA0C49">
        <w:rPr>
          <w:rFonts w:ascii="Times New Roman" w:hAnsi="Times New Roman"/>
          <w:szCs w:val="24"/>
        </w:rPr>
        <w:tab/>
        <w:t xml:space="preserve">Нарушение дыхания при травмах груди может быть обусловлено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гемотораксом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пневмотораксом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ушибом легкого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нарушением реберного каркаса при множественных или флотирующих переломах ребер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всем перечисленным </w:t>
      </w:r>
    </w:p>
    <w:p w:rsidR="00E20333" w:rsidRDefault="00E20333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106.</w:t>
      </w:r>
      <w:r w:rsidRPr="00CA0C49">
        <w:rPr>
          <w:rFonts w:ascii="Times New Roman" w:hAnsi="Times New Roman"/>
          <w:szCs w:val="24"/>
        </w:rPr>
        <w:tab/>
        <w:t xml:space="preserve">Причинами повреждения пищевода могут быть все перечисленные, исключая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ножевое ранение в область шеи или груди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попытки интубации трахеи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зондирование желудка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глотание крупных предметов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лапароскопию </w:t>
      </w:r>
    </w:p>
    <w:p w:rsidR="00E20333" w:rsidRDefault="00E20333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107.</w:t>
      </w:r>
      <w:r w:rsidRPr="00CA0C49">
        <w:rPr>
          <w:rFonts w:ascii="Times New Roman" w:hAnsi="Times New Roman"/>
          <w:szCs w:val="24"/>
        </w:rPr>
        <w:tab/>
        <w:t xml:space="preserve">Действия врача скорой помощи при подозрении на ранение пищевода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введение обезболивающих, госпитализация в торакальное или общехирургическое отделение, инфузионная терапия по показаниям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введение препаратов, усиливающих свертываемость крови, антибиотикотерапия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рекомендация обратиться к хирургу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госпитализация после остановки кровотечения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инфузионная терапия, наблюдение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108.</w:t>
      </w:r>
      <w:r w:rsidRPr="00CA0C49">
        <w:rPr>
          <w:rFonts w:ascii="Times New Roman" w:hAnsi="Times New Roman"/>
          <w:szCs w:val="24"/>
        </w:rPr>
        <w:tab/>
        <w:t xml:space="preserve">Основным признаком двойного перелома ребер считается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парадоксальные дыхательные движения в месте травмы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отставание дыхания травмированной половины грудной клетки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крепитация костных отломков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нарастающая подкожная эмфизема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отсутствие дыхания в прикорневой зоне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109.</w:t>
      </w:r>
      <w:r w:rsidRPr="00CA0C49">
        <w:rPr>
          <w:rFonts w:ascii="Times New Roman" w:hAnsi="Times New Roman"/>
          <w:szCs w:val="24"/>
        </w:rPr>
        <w:tab/>
        <w:t xml:space="preserve">Множественные переломы ребер при нахождении больного в бессознательном состоянии позволяют диагностировать следующие признаки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нарастающая подкожная эмфизема </w:t>
      </w:r>
      <w:r w:rsidRPr="00CA0C49">
        <w:rPr>
          <w:rFonts w:ascii="Times New Roman" w:hAnsi="Times New Roman"/>
          <w:szCs w:val="24"/>
        </w:rPr>
        <w:cr/>
      </w: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тахипноэ, бледность кожных покровов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локальная боль, увеличивающаяся при осевой нагрузке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костная крепитация, деформация грудной клетки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парадоксальное дыхание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110.</w:t>
      </w:r>
      <w:r w:rsidRPr="00CA0C49">
        <w:rPr>
          <w:rFonts w:ascii="Times New Roman" w:hAnsi="Times New Roman"/>
          <w:szCs w:val="24"/>
        </w:rPr>
        <w:tab/>
        <w:t>Для клиники ушиба легкого наиболее характерны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смещение средостения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усиление "голосового дрожания"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кровохарканье, выслушивание шумов при аускультации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притупление перкуторного звука в соответствующей зоне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нарастание подкожной эмфиземы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111.</w:t>
      </w:r>
      <w:r w:rsidRPr="00CA0C49">
        <w:rPr>
          <w:rFonts w:ascii="Times New Roman" w:hAnsi="Times New Roman"/>
          <w:szCs w:val="24"/>
        </w:rPr>
        <w:tab/>
        <w:t xml:space="preserve">Причиной эмфиземы средостения является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повреждение медиастинальной плевры при напряженном пневмотораксе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повреждение висцеральной плевры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колебания давления в плевральных полостях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поражение париетальной плевры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повреждение задней стенки трахеи при манипуляциях, грубом отсасывании из трахеи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112.</w:t>
      </w:r>
      <w:r w:rsidRPr="00CA0C49">
        <w:rPr>
          <w:rFonts w:ascii="Times New Roman" w:hAnsi="Times New Roman"/>
          <w:szCs w:val="24"/>
        </w:rPr>
        <w:tab/>
        <w:t xml:space="preserve">Ни под одну из характеристик гемоторакса не подходит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сочетанный гемоторакс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гемоторакс с остановившемся кровотечением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гемоторакс с продолжающимся кровотечением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свернувшийся гемоторакс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инфицированный и неинфицированный гемоторакс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113.</w:t>
      </w:r>
      <w:r w:rsidRPr="00CA0C49">
        <w:rPr>
          <w:rFonts w:ascii="Times New Roman" w:hAnsi="Times New Roman"/>
          <w:szCs w:val="24"/>
        </w:rPr>
        <w:tab/>
        <w:t xml:space="preserve">При большом (субтотальном) гемотораксе пункцию плевральной полости проводят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 области 2-го межреберья по срединно-ключичной линии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 6-м межреберье по лопаточной линии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 6-м межреберье по заднеподмышечной линии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 6-м межреберье по переднеподмышечной линии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 6-м межреберье по парастернальной линии </w:t>
      </w:r>
    </w:p>
    <w:p w:rsidR="00D5462C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114.</w:t>
      </w:r>
      <w:r w:rsidRPr="00CA0C49">
        <w:rPr>
          <w:rFonts w:ascii="Times New Roman" w:hAnsi="Times New Roman"/>
          <w:szCs w:val="24"/>
        </w:rPr>
        <w:tab/>
        <w:t xml:space="preserve">Для перелома ребер не характерно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выраженное баллотирование средостения, локальная боль  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резкая локальная боль, усиливающаяся при вдохе, симптом "прерванного вдоха"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>ограничение экскурсии легких на стороне повреждения,</w:t>
      </w:r>
      <w:r w:rsidRPr="00CA0C49">
        <w:rPr>
          <w:rFonts w:ascii="Times New Roman" w:hAnsi="Times New Roman"/>
          <w:szCs w:val="24"/>
        </w:rPr>
        <w:tab/>
        <w:t xml:space="preserve">деформация в виде ступеньки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боль при "осевой нагрузке", локальная боль при наклоне в сторону повреждения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крепитация костных отломков, патологическая подвижность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115.</w:t>
      </w:r>
      <w:r w:rsidRPr="00CA0C49">
        <w:rPr>
          <w:rFonts w:ascii="Times New Roman" w:hAnsi="Times New Roman"/>
          <w:szCs w:val="24"/>
        </w:rPr>
        <w:tab/>
        <w:t xml:space="preserve">Помощь при переломе ребер включает все перечисленное, кроме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обезболивающих средств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спирто-новокаиновой блокады места перелома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паравертебральной блокады при двойном или множественных переломах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антибиотикотерапии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обезболивания, иммобилизации (простыней, полотенцем),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</w:r>
      <w:r w:rsidRPr="00CA0C49">
        <w:rPr>
          <w:rFonts w:ascii="Times New Roman" w:hAnsi="Times New Roman"/>
          <w:szCs w:val="24"/>
        </w:rPr>
        <w:tab/>
        <w:t xml:space="preserve">госпитализации при множественных или осложненных переломах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116.</w:t>
      </w:r>
      <w:r w:rsidRPr="00CA0C49">
        <w:rPr>
          <w:rFonts w:ascii="Times New Roman" w:hAnsi="Times New Roman"/>
          <w:szCs w:val="24"/>
        </w:rPr>
        <w:tab/>
        <w:t xml:space="preserve">Для перелома грудины не характерно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боль, отек, припухлость в месте перелома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отсутствие локальной болезненности, деформация грудины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боль, деформация в виде ступеньки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положительный симптом "осевой нагрузки"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кровоподтек, локальная боль в месте травмы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117.</w:t>
      </w:r>
      <w:r w:rsidRPr="00CA0C49">
        <w:rPr>
          <w:rFonts w:ascii="Times New Roman" w:hAnsi="Times New Roman"/>
          <w:szCs w:val="24"/>
        </w:rPr>
        <w:tab/>
        <w:t xml:space="preserve">При лечении перелома грудины не обязательным является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спирто-новокаиновая блокада (2% - 15 мл) места перелома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загрудинная блокада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интубационный наркоз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аналгезирующие средства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аналгезия, госпитализация при автотравме ("рулевая травма")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118.</w:t>
      </w:r>
      <w:r w:rsidRPr="00CA0C49">
        <w:rPr>
          <w:rFonts w:ascii="Times New Roman" w:hAnsi="Times New Roman"/>
          <w:szCs w:val="24"/>
        </w:rPr>
        <w:tab/>
        <w:t xml:space="preserve">В понятие политравмы при ее классификации не входит определение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множественные повреждения двух и более органов или сосудов и нервов в одной полости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множественные повреждения, то есть травма двух и более анатомических образований опорно-двигательного аппарата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изолированные поражения органов и тканей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сочетанные повреждения внутренних органов или магистральных сосудов в двух или более полостях </w:t>
      </w:r>
    </w:p>
    <w:p w:rsidR="00D5462C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сочетанные повреждения внутренних органов и опорно-двигательного аппарата </w:t>
      </w:r>
    </w:p>
    <w:p w:rsidR="00D5462C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119.</w:t>
      </w:r>
      <w:r w:rsidRPr="00CA0C49">
        <w:rPr>
          <w:rFonts w:ascii="Times New Roman" w:hAnsi="Times New Roman"/>
          <w:szCs w:val="24"/>
        </w:rPr>
        <w:tab/>
        <w:t xml:space="preserve">Для политравмы характерны 3 периода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скрытый период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период токсемии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острый период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период местных проявлений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период последствий политравмы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120.</w:t>
      </w:r>
      <w:r w:rsidRPr="00CA0C49">
        <w:rPr>
          <w:rFonts w:ascii="Times New Roman" w:hAnsi="Times New Roman"/>
          <w:szCs w:val="24"/>
        </w:rPr>
        <w:tab/>
        <w:t xml:space="preserve">Для острого периода политравмы не типично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наличие шока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ОДН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клиника повреждений органов и сегментов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кровопотеря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острое развитие панкреонекроза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121.</w:t>
      </w:r>
      <w:r w:rsidRPr="00CA0C49">
        <w:rPr>
          <w:rFonts w:ascii="Times New Roman" w:hAnsi="Times New Roman"/>
          <w:szCs w:val="24"/>
        </w:rPr>
        <w:tab/>
        <w:t xml:space="preserve">Для периода местных проявлений политравмы характерно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клиника повреждений того или иного органа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локализация проявлений политравмы в определенной полости или костном скелете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клиника разлитого перитонита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токсемия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нарушение функций дыхательной системы и кровообращения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122.</w:t>
      </w:r>
      <w:r w:rsidRPr="00CA0C49">
        <w:rPr>
          <w:rFonts w:ascii="Times New Roman" w:hAnsi="Times New Roman"/>
          <w:szCs w:val="24"/>
        </w:rPr>
        <w:tab/>
        <w:t xml:space="preserve">Для решения вопроса об объеме оказания помощи пострадавшему с политравмой врач в первую очередь должен оценить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наличие у больного признаков жизни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наличие и характер диуреза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характер, объем травмы, повреждение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степень централизации кровообращения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проходимость верхних дыхательных путей, величину кровопотери, степень нарушения дыхания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123.</w:t>
      </w:r>
      <w:r w:rsidRPr="00CA0C49">
        <w:rPr>
          <w:rFonts w:ascii="Times New Roman" w:hAnsi="Times New Roman"/>
          <w:szCs w:val="24"/>
        </w:rPr>
        <w:tab/>
        <w:t xml:space="preserve">Алгоритм оказания первой помощи пострадавшему с политравмой должен включать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обеспечение ИВЛ, иммобилизации поврежденных конечностей, введение кардиотоников, транспортировка больного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обеспечение проходимости верхних дыхательных путей, адекватную вентиляцию, инфузионную терапию, иммобилизацию и транспортировку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аналгезию, инфузионную, кардиотоническую терапию, поддержание адекватного дыхания, иммобилизацию, транспортировку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интубацию, ИВЛ, введение гормонов, кардиотоников, иммобилизацию, госпитализацию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обезболивание, поддержание гемодинамики, ИВЛ, госпитализацию </w:t>
      </w:r>
    </w:p>
    <w:p w:rsidR="00E20333" w:rsidRDefault="00E20333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center"/>
        <w:rPr>
          <w:rFonts w:ascii="Times New Roman" w:hAnsi="Times New Roman"/>
          <w:b/>
          <w:i/>
          <w:szCs w:val="24"/>
        </w:rPr>
      </w:pPr>
    </w:p>
    <w:p w:rsidR="00E20333" w:rsidRDefault="00E20333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center"/>
        <w:rPr>
          <w:rFonts w:ascii="Times New Roman" w:hAnsi="Times New Roman"/>
          <w:b/>
          <w:i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center"/>
        <w:rPr>
          <w:rFonts w:ascii="Times New Roman" w:hAnsi="Times New Roman"/>
          <w:b/>
          <w:i/>
          <w:szCs w:val="24"/>
        </w:rPr>
      </w:pPr>
      <w:r w:rsidRPr="00CA0C49">
        <w:rPr>
          <w:rFonts w:ascii="Times New Roman" w:hAnsi="Times New Roman"/>
          <w:b/>
          <w:i/>
          <w:szCs w:val="24"/>
        </w:rPr>
        <w:t xml:space="preserve">Раздел 5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CA0C49">
        <w:rPr>
          <w:rFonts w:ascii="Times New Roman" w:hAnsi="Times New Roman"/>
          <w:b/>
          <w:szCs w:val="24"/>
        </w:rPr>
        <w:t xml:space="preserve">НЕОТЛОЖНАЯ ПОМОЩЬ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CA0C49">
        <w:rPr>
          <w:rFonts w:ascii="Times New Roman" w:hAnsi="Times New Roman"/>
          <w:b/>
          <w:szCs w:val="24"/>
        </w:rPr>
        <w:t xml:space="preserve">ПРИ ОСТРЫХ ЗАБОЛЕВАНИЯХ И ТРАВМАХ ГЛАЗА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001.</w:t>
      </w:r>
      <w:r w:rsidRPr="00CA0C49">
        <w:rPr>
          <w:rFonts w:ascii="Times New Roman" w:hAnsi="Times New Roman"/>
          <w:szCs w:val="24"/>
        </w:rPr>
        <w:tab/>
        <w:t xml:space="preserve">Признаками проникающего ранения глаза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наличие раны на роговице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наличие крови в передней камере глаза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"мелкая" передняя камера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кровотечение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головокружение, тошнота </w:t>
      </w:r>
    </w:p>
    <w:p w:rsidR="00E20333" w:rsidRDefault="00E20333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E20333" w:rsidRDefault="00E20333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002.</w:t>
      </w:r>
      <w:r w:rsidRPr="00CA0C49">
        <w:rPr>
          <w:rFonts w:ascii="Times New Roman" w:hAnsi="Times New Roman"/>
          <w:szCs w:val="24"/>
        </w:rPr>
        <w:tab/>
        <w:t xml:space="preserve">Ранения глаза подразделяются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на поверхностные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на проникающие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на непроникающие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на колотые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на резаные </w:t>
      </w:r>
      <w:r w:rsidRPr="00CA0C49">
        <w:rPr>
          <w:rFonts w:ascii="Times New Roman" w:hAnsi="Times New Roman"/>
          <w:szCs w:val="24"/>
        </w:rPr>
        <w:cr/>
        <w:t>003.</w:t>
      </w:r>
      <w:r w:rsidRPr="00CA0C49">
        <w:rPr>
          <w:rFonts w:ascii="Times New Roman" w:hAnsi="Times New Roman"/>
          <w:szCs w:val="24"/>
        </w:rPr>
        <w:tab/>
        <w:t xml:space="preserve">При ранении глаза не рекомендуется (не обязательно)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закапать раствор альбуцида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ввести противостолбнячную сыворотку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наложить асептическую повязку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госпитализировать больного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промыть рану раствором марганцевокислого калия </w:t>
      </w:r>
    </w:p>
    <w:p w:rsidR="00E20333" w:rsidRDefault="00E20333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004.</w:t>
      </w:r>
      <w:r w:rsidRPr="00CA0C49">
        <w:rPr>
          <w:rFonts w:ascii="Times New Roman" w:hAnsi="Times New Roman"/>
          <w:szCs w:val="24"/>
        </w:rPr>
        <w:tab/>
        <w:t xml:space="preserve">При ранениях глазницы первая помощь заключается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 остановке кровотечения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во введении спазмолитиков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 закапывании дезинфицирующих растворов в конъюнктивальную полость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 наложении стерильной повязки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во введении наркотиков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005.</w:t>
      </w:r>
      <w:r w:rsidRPr="00CA0C49">
        <w:rPr>
          <w:rFonts w:ascii="Times New Roman" w:hAnsi="Times New Roman"/>
          <w:szCs w:val="24"/>
        </w:rPr>
        <w:tab/>
        <w:t xml:space="preserve">Симптомами непроникающих ранений глаза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полная потеря зрения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головокружение, тошнота, рвота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светобоязнь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сильное кровотечение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слезотечение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006.</w:t>
      </w:r>
      <w:r w:rsidRPr="00CA0C49">
        <w:rPr>
          <w:rFonts w:ascii="Times New Roman" w:hAnsi="Times New Roman"/>
          <w:szCs w:val="24"/>
        </w:rPr>
        <w:tab/>
        <w:t xml:space="preserve">Первая помощь при ранениях слезных органов заключается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 наложении асептической повязки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 промывании раствором фурацеллина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во введении атропина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 обработке раны раствором йода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во введении антибиотиков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007.</w:t>
      </w:r>
      <w:r w:rsidRPr="00CA0C49">
        <w:rPr>
          <w:rFonts w:ascii="Times New Roman" w:hAnsi="Times New Roman"/>
          <w:szCs w:val="24"/>
        </w:rPr>
        <w:tab/>
        <w:t xml:space="preserve">Симптомами ожога глаза I степени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гиперемия век и конъюнктивы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поверхностное помутнение или эрозия роговицы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образование легко снимающихся пленок на конъюнктиве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образование пузырей на коже век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глубокое полупрозрачное помутнение роговицы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008.</w:t>
      </w:r>
      <w:r w:rsidRPr="00CA0C49">
        <w:rPr>
          <w:rFonts w:ascii="Times New Roman" w:hAnsi="Times New Roman"/>
          <w:szCs w:val="24"/>
        </w:rPr>
        <w:tab/>
        <w:t xml:space="preserve">Ожог глаза II степени сопровождается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гиперемией и отеком век и конъюнктивы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образованием пузырей на коже век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образованием поверхностных, легко снимающихся пленок на конъюнктиве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глубоким полупрозрачным помутнением роговицы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глубоким помутнением на роговице, напоминающим "матовое" стекло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009.</w:t>
      </w:r>
      <w:r w:rsidRPr="00CA0C49">
        <w:rPr>
          <w:rFonts w:ascii="Times New Roman" w:hAnsi="Times New Roman"/>
          <w:szCs w:val="24"/>
        </w:rPr>
        <w:tab/>
        <w:t xml:space="preserve">Симптомы ожога глаз III степени включают в себя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некроз кожи век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образование легко снимающихся пленок на конъюнктиве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образование неснимающихся пленок на конъюнктиве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глубокое помутнение на роговице, напоминающее "матовое" стекло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гиперемию и отек век </w:t>
      </w:r>
    </w:p>
    <w:p w:rsidR="00E20333" w:rsidRDefault="00E20333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010.</w:t>
      </w:r>
      <w:r w:rsidRPr="00CA0C49">
        <w:rPr>
          <w:rFonts w:ascii="Times New Roman" w:hAnsi="Times New Roman"/>
          <w:szCs w:val="24"/>
        </w:rPr>
        <w:tab/>
        <w:t xml:space="preserve">Для ожога глаз IV степени характерно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некроз кожи век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глубокое помутнение на роговице, напоминающее "матовое" стекло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глубокое помутнение на роговице, напоминающее "фарфоровую пластинку"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образование пузырей на коже век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неснимающиеся пленки на конъюнктиве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011.</w:t>
      </w:r>
      <w:r w:rsidRPr="00CA0C49">
        <w:rPr>
          <w:rFonts w:ascii="Times New Roman" w:hAnsi="Times New Roman"/>
          <w:szCs w:val="24"/>
        </w:rPr>
        <w:tab/>
        <w:t xml:space="preserve">При ожогах глаз кислота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действует прожигающе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действует прижигающе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действует коагулирующе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вызывает некроз роговицы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>вызывает выраженную парасимпатическую реакцию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012.</w:t>
      </w:r>
      <w:r w:rsidRPr="00CA0C49">
        <w:rPr>
          <w:rFonts w:ascii="Times New Roman" w:hAnsi="Times New Roman"/>
          <w:szCs w:val="24"/>
        </w:rPr>
        <w:tab/>
        <w:t xml:space="preserve">При ожогах глаз щелочь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действует прожигающе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действует прижигающе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действует коагулирующе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вызывает некроз роговицы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вызывает выраженную парасимпатическую реакцию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013.</w:t>
      </w:r>
      <w:r w:rsidRPr="00CA0C49">
        <w:rPr>
          <w:rFonts w:ascii="Times New Roman" w:hAnsi="Times New Roman"/>
          <w:szCs w:val="24"/>
        </w:rPr>
        <w:tab/>
        <w:t xml:space="preserve">К видам глауком относятся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первичная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вторичная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врожденная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смешанная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внутриглазничная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014.</w:t>
      </w:r>
      <w:r w:rsidRPr="00CA0C49">
        <w:rPr>
          <w:rFonts w:ascii="Times New Roman" w:hAnsi="Times New Roman"/>
          <w:szCs w:val="24"/>
        </w:rPr>
        <w:tab/>
        <w:t xml:space="preserve">Острый приступ глаукомы следует дифференцировать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с иридоциклитом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 кератитом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с дакриоциститом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с конъюнктивитом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с мигренью </w:t>
      </w:r>
    </w:p>
    <w:p w:rsidR="00D5462C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015.</w:t>
      </w:r>
      <w:r w:rsidRPr="00CA0C49">
        <w:rPr>
          <w:rFonts w:ascii="Times New Roman" w:hAnsi="Times New Roman"/>
          <w:szCs w:val="24"/>
        </w:rPr>
        <w:tab/>
        <w:t xml:space="preserve">При остром приступе глаукомы внутриглазное давление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нормальное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пониженное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повышенное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колеблется в зависимости от давности заболевания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повышено только в передней камере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016.</w:t>
      </w:r>
      <w:r w:rsidRPr="00CA0C49">
        <w:rPr>
          <w:rFonts w:ascii="Times New Roman" w:hAnsi="Times New Roman"/>
          <w:szCs w:val="24"/>
        </w:rPr>
        <w:tab/>
        <w:t xml:space="preserve">При остром приступе глаукомы зрачок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расширен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нормальных размеров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сужен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изменяется в размере в течение приступа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точечный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017.</w:t>
      </w:r>
      <w:r w:rsidRPr="00CA0C49">
        <w:rPr>
          <w:rFonts w:ascii="Times New Roman" w:hAnsi="Times New Roman"/>
          <w:szCs w:val="24"/>
        </w:rPr>
        <w:tab/>
        <w:t xml:space="preserve">При остром приступе глаукомы чувствительность роговицы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повышена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нормальная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снижена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изменяется в течение приступа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повышена в начале приступа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018.</w:t>
      </w:r>
      <w:r w:rsidRPr="00CA0C49">
        <w:rPr>
          <w:rFonts w:ascii="Times New Roman" w:hAnsi="Times New Roman"/>
          <w:szCs w:val="24"/>
        </w:rPr>
        <w:tab/>
        <w:t xml:space="preserve">При остром приступе глаукомы больной предъявляет жалобы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на радужные круги перед глазами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на мелькание "снежинок" перед глазами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на чувство двоения в глазах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на появление множества мелких черных точек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на резкое ослабление зрения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019.</w:t>
      </w:r>
      <w:r w:rsidRPr="00CA0C49">
        <w:rPr>
          <w:rFonts w:ascii="Times New Roman" w:hAnsi="Times New Roman"/>
          <w:szCs w:val="24"/>
        </w:rPr>
        <w:tab/>
        <w:t xml:space="preserve">При остром приступе глаукомы боли иррадиируют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 верхнюю челюсть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 затылок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 лобную область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 самом глазу              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ab/>
        <w:t>д)</w:t>
      </w:r>
      <w:r w:rsidRPr="00CA0C49">
        <w:rPr>
          <w:rFonts w:ascii="Times New Roman" w:hAnsi="Times New Roman"/>
          <w:szCs w:val="24"/>
        </w:rPr>
        <w:tab/>
        <w:t xml:space="preserve">в область второй ветви тройничного нерва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020.</w:t>
      </w:r>
      <w:r w:rsidRPr="00CA0C49">
        <w:rPr>
          <w:rFonts w:ascii="Times New Roman" w:hAnsi="Times New Roman"/>
          <w:szCs w:val="24"/>
        </w:rPr>
        <w:tab/>
        <w:t xml:space="preserve">Острый приступ глаукомы следует купировать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атропином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пилокарпином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новокаином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совкаином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папаверином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center"/>
        <w:rPr>
          <w:rFonts w:ascii="Times New Roman" w:hAnsi="Times New Roman"/>
          <w:b/>
          <w:i/>
          <w:szCs w:val="24"/>
        </w:rPr>
      </w:pPr>
      <w:r w:rsidRPr="00CA0C49">
        <w:rPr>
          <w:rFonts w:ascii="Times New Roman" w:hAnsi="Times New Roman"/>
          <w:b/>
          <w:i/>
          <w:szCs w:val="24"/>
        </w:rPr>
        <w:t xml:space="preserve">Раздел 6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CA0C49">
        <w:rPr>
          <w:rFonts w:ascii="Times New Roman" w:hAnsi="Times New Roman"/>
          <w:b/>
          <w:szCs w:val="24"/>
        </w:rPr>
        <w:t xml:space="preserve">НЕОТЛОЖНАЯ ПОМОЩЬ ПРИ ОСТРЫХ ЗАБОЛЕВАНИЯХ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CA0C49">
        <w:rPr>
          <w:rFonts w:ascii="Times New Roman" w:hAnsi="Times New Roman"/>
          <w:b/>
          <w:szCs w:val="24"/>
        </w:rPr>
        <w:t xml:space="preserve">И ТРАВМАХ ЧЕЛЮСТНО-ЛИЦЕВЫХ, УХА, ГОРЛА И НОСА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001.</w:t>
      </w:r>
      <w:r w:rsidRPr="00CA0C49">
        <w:rPr>
          <w:rFonts w:ascii="Times New Roman" w:hAnsi="Times New Roman"/>
          <w:szCs w:val="24"/>
        </w:rPr>
        <w:tab/>
        <w:t xml:space="preserve">Симптомами, возникающими при инородных телах наружного уха,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потеря сознания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давление и шум в ушах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понижение слуха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чувство зуда в области глотки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тошнота, рвота </w:t>
      </w:r>
    </w:p>
    <w:p w:rsidR="00E20333" w:rsidRDefault="00E20333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002.</w:t>
      </w:r>
      <w:r w:rsidRPr="00CA0C49">
        <w:rPr>
          <w:rFonts w:ascii="Times New Roman" w:hAnsi="Times New Roman"/>
          <w:szCs w:val="24"/>
        </w:rPr>
        <w:tab/>
        <w:t xml:space="preserve">При кровотечениях из уха первая помощь заключается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во введении стерильного тампона в наружный слуховой проход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во внутримышечном введении викасола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 срочной госпитализации в профильный стационар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 попытке остановить кровотечение на догоспитальном этапе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во введении антибиотиков в полость уха </w:t>
      </w:r>
    </w:p>
    <w:p w:rsidR="00E20333" w:rsidRDefault="00E20333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003.</w:t>
      </w:r>
      <w:r w:rsidRPr="00CA0C49">
        <w:rPr>
          <w:rFonts w:ascii="Times New Roman" w:hAnsi="Times New Roman"/>
          <w:szCs w:val="24"/>
        </w:rPr>
        <w:tab/>
        <w:t xml:space="preserve">Причиной повреждения барабанной перепонки не является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баротравма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перелом пирамиды височной кости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перелом теменной кости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воздействие едкой жидкости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неосторожные манипуляции в наружном слуховом проходе </w:t>
      </w:r>
    </w:p>
    <w:p w:rsidR="00E20333" w:rsidRDefault="00E20333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004.</w:t>
      </w:r>
      <w:r w:rsidRPr="00CA0C49">
        <w:rPr>
          <w:rFonts w:ascii="Times New Roman" w:hAnsi="Times New Roman"/>
          <w:szCs w:val="24"/>
        </w:rPr>
        <w:tab/>
        <w:t xml:space="preserve">Характерными симптомами повреждения барабанной перепонки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нарушение сознания, потеря координации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зуд в ухе с иррадиацией в горло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тошнота, рвота, сильное кровотечение из уха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повышение температуры тела, головные боли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шум в ушах, кровотечение, снижение остроты слуха </w:t>
      </w:r>
    </w:p>
    <w:p w:rsidR="00E20333" w:rsidRDefault="00E20333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005.</w:t>
      </w:r>
      <w:r w:rsidRPr="00CA0C49">
        <w:rPr>
          <w:rFonts w:ascii="Times New Roman" w:hAnsi="Times New Roman"/>
          <w:szCs w:val="24"/>
        </w:rPr>
        <w:tab/>
        <w:t xml:space="preserve">В случае попадания инородных тел в гортань показано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удаление инородного тела с помощью ларингоскопа на догоспитальном этапе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срочная госпитализация в профильный стационар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срочная коникотомия в случае асфиксии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срочная трахеостомия в случае асфиксии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интубация трахеи </w:t>
      </w:r>
    </w:p>
    <w:p w:rsidR="00E20333" w:rsidRDefault="00E20333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006.</w:t>
      </w:r>
      <w:r w:rsidRPr="00CA0C49">
        <w:rPr>
          <w:rFonts w:ascii="Times New Roman" w:hAnsi="Times New Roman"/>
          <w:szCs w:val="24"/>
        </w:rPr>
        <w:tab/>
        <w:t xml:space="preserve">Причиной носового кровотечения может быть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цирроз печени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гипертоническая болезнь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системная красная волчанка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сепсис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менингит </w:t>
      </w:r>
    </w:p>
    <w:p w:rsidR="00E20333" w:rsidRDefault="00E20333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007.</w:t>
      </w:r>
      <w:r w:rsidRPr="00CA0C49">
        <w:rPr>
          <w:rFonts w:ascii="Times New Roman" w:hAnsi="Times New Roman"/>
          <w:szCs w:val="24"/>
        </w:rPr>
        <w:tab/>
        <w:t xml:space="preserve">Причиной носового кровотечения не могут быть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риниты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доброкачественные и злокачественные опухоли носа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нарушение свертывающей системы крови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хроническая сердечная недостаточность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аллергические реакции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008.</w:t>
      </w:r>
      <w:r w:rsidRPr="00CA0C49">
        <w:rPr>
          <w:rFonts w:ascii="Times New Roman" w:hAnsi="Times New Roman"/>
          <w:szCs w:val="24"/>
        </w:rPr>
        <w:tab/>
        <w:t xml:space="preserve">При носовом кровотечении холод накладывается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на затылок на 2 часа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на область переносицы на 30 минут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на область лба на 3 часа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на область висков на 30 минут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на область переносицы на 2-3 часа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009.</w:t>
      </w:r>
      <w:r w:rsidRPr="00CA0C49">
        <w:rPr>
          <w:rFonts w:ascii="Times New Roman" w:hAnsi="Times New Roman"/>
          <w:szCs w:val="24"/>
        </w:rPr>
        <w:tab/>
        <w:t xml:space="preserve">При носовом кровотечении больной должен лежать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на боку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лицом вниз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на спине с приподнятым ножным концом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с приподнятым головным концом и откинутой назад головой </w:t>
      </w:r>
    </w:p>
    <w:p w:rsidR="00D5462C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положение больного не имеет значения на догоспитальном этапе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010.</w:t>
      </w:r>
      <w:r w:rsidRPr="00CA0C49">
        <w:rPr>
          <w:rFonts w:ascii="Times New Roman" w:hAnsi="Times New Roman"/>
          <w:szCs w:val="24"/>
        </w:rPr>
        <w:tab/>
        <w:t xml:space="preserve">При стойком носовом кровотечении наименьший эффект обеспечит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задняя тампонада носа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передняя тампонада носа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>внутривенное введение глюкозы, викасола 1% - 2.0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внутривенное введение хлорида кальция 10% - 2.0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местное орошение раствором адреналина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011.</w:t>
      </w:r>
      <w:r w:rsidRPr="00CA0C49">
        <w:rPr>
          <w:rFonts w:ascii="Times New Roman" w:hAnsi="Times New Roman"/>
          <w:szCs w:val="24"/>
        </w:rPr>
        <w:tab/>
        <w:t xml:space="preserve">Непродолжительное кровотечение из носа следует дифференцировать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как кровотечение из пищевода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как желудочное кровотечение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как легочное кровотечение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как кровотечение при переломах основания черепа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как кишечное кровотечение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012.</w:t>
      </w:r>
      <w:r w:rsidRPr="00CA0C49">
        <w:rPr>
          <w:rFonts w:ascii="Times New Roman" w:hAnsi="Times New Roman"/>
          <w:szCs w:val="24"/>
        </w:rPr>
        <w:tab/>
        <w:t xml:space="preserve">Эффективность задней тампонады носа оценивается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по отсутствию наружного кровотечения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по отсутствию крови в носоглотке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по отсутствию кровотечения как из наружного носового прохода,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</w:r>
      <w:r w:rsidRPr="00CA0C49">
        <w:rPr>
          <w:rFonts w:ascii="Times New Roman" w:hAnsi="Times New Roman"/>
          <w:szCs w:val="24"/>
        </w:rPr>
        <w:tab/>
        <w:t xml:space="preserve">так и в носоглотке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по отсутствию кровотечения изо рта в покое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по отсутствию кровотечения из носа при покашливании и напряжении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013.</w:t>
      </w:r>
      <w:r w:rsidRPr="00CA0C49">
        <w:rPr>
          <w:rFonts w:ascii="Times New Roman" w:hAnsi="Times New Roman"/>
          <w:szCs w:val="24"/>
        </w:rPr>
        <w:tab/>
        <w:t xml:space="preserve">Диагноз ожога гортани на догоспитальном этапе можно поставить на основании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кровотечения изо рта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гиперемии и отека слизистой глотки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болей в горле при глотании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осиплости голоса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затруднения дыхания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014.</w:t>
      </w:r>
      <w:r w:rsidRPr="00CA0C49">
        <w:rPr>
          <w:rFonts w:ascii="Times New Roman" w:hAnsi="Times New Roman"/>
          <w:szCs w:val="24"/>
        </w:rPr>
        <w:tab/>
        <w:t xml:space="preserve">Трахеостомия - это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рассечение дуги перстневидного хряща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рассечение перстнещитовидной мембраны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формирование стойкого или временного соустья между полостью трахеи и внешней средой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введение в просвет трахеи канюли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рассечение колец трахеи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015.</w:t>
      </w:r>
      <w:r w:rsidRPr="00CA0C49">
        <w:rPr>
          <w:rFonts w:ascii="Times New Roman" w:hAnsi="Times New Roman"/>
          <w:szCs w:val="24"/>
        </w:rPr>
        <w:tab/>
        <w:t xml:space="preserve">Трахеостомия - это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рассечение колец трахеи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формирование стойкого или временного соустья между полостью трахеи и внешней средой путем введения канюли или подшивания стенки трахеи к коже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формирование соустья между полостью трахеи и внешней средой путем введения канюли с помощью троакара через перстнещитовидную мембрану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проведение ИВЛ мешком типа "Амбу" через соустья трахей и кожи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рассечение дуги перстневидного хряща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016.</w:t>
      </w:r>
      <w:r w:rsidRPr="00CA0C49">
        <w:rPr>
          <w:rFonts w:ascii="Times New Roman" w:hAnsi="Times New Roman"/>
          <w:szCs w:val="24"/>
        </w:rPr>
        <w:tab/>
        <w:t xml:space="preserve">Абсолютными показателями к экстренной трахеостомии без обезболивания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 xml:space="preserve">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рак гортани IV стадии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аспирация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стеноз гортани любой этиологии в стадии декомпенсации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паралич и спазм голосовых связок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выключение иннервации межреберной мускулатуры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017.</w:t>
      </w:r>
      <w:r w:rsidRPr="00CA0C49">
        <w:rPr>
          <w:rFonts w:ascii="Times New Roman" w:hAnsi="Times New Roman"/>
          <w:szCs w:val="24"/>
        </w:rPr>
        <w:tab/>
        <w:t xml:space="preserve">Различают следующие виды трахеостомии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верхняя и нижняя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смешанная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верхняя и средняя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нижняя и средняя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верхняя, средняя, нижняя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018.</w:t>
      </w:r>
      <w:r w:rsidRPr="00CA0C49">
        <w:rPr>
          <w:rFonts w:ascii="Times New Roman" w:hAnsi="Times New Roman"/>
          <w:szCs w:val="24"/>
        </w:rPr>
        <w:tab/>
        <w:t xml:space="preserve">При трахеостомии применяют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только местное обезболивание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только эндотрахеальное обезболивание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только внутривенное обезболивание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обезболивание не применяют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любой тип обезболивания из перечисленных в зависимости от ситуации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019.</w:t>
      </w:r>
      <w:r w:rsidRPr="00CA0C49">
        <w:rPr>
          <w:rFonts w:ascii="Times New Roman" w:hAnsi="Times New Roman"/>
          <w:szCs w:val="24"/>
        </w:rPr>
        <w:tab/>
        <w:t xml:space="preserve">Взрослым на догоспитальном этапе предпочтительнее делать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верхнюю трахеостомию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среднюю трахеостомию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нижнюю трахеостомию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любую трахеостомию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не делать трахеостомию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020.</w:t>
      </w:r>
      <w:r w:rsidRPr="00CA0C49">
        <w:rPr>
          <w:rFonts w:ascii="Times New Roman" w:hAnsi="Times New Roman"/>
          <w:szCs w:val="24"/>
        </w:rPr>
        <w:tab/>
        <w:t xml:space="preserve">Закрытые травмы гортани можно отнести к повреждениям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резаным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колотым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наружным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огнестрельным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внутренним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021.</w:t>
      </w:r>
      <w:r w:rsidRPr="00CA0C49">
        <w:rPr>
          <w:rFonts w:ascii="Times New Roman" w:hAnsi="Times New Roman"/>
          <w:szCs w:val="24"/>
        </w:rPr>
        <w:tab/>
        <w:t xml:space="preserve">При продолжающемся или рецидивном кровотечении после экстракции зуба показано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тампонада лунки удаленного зуба марлевыми тампонами и прижатие зубами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срочная госпитализация в отделение челюстно-лицевой хирургии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внутривенное введение кровоостанавливающих средств (викасол и т.п.)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введение в лунку гемостатической губки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полоскание полости рта аминокапроновой кислотой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022.</w:t>
      </w:r>
      <w:r w:rsidRPr="00CA0C49">
        <w:rPr>
          <w:rFonts w:ascii="Times New Roman" w:hAnsi="Times New Roman"/>
          <w:szCs w:val="24"/>
        </w:rPr>
        <w:tab/>
        <w:t xml:space="preserve">При обширных травмах челюстно-лицевой области возможны следующие осложнения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механическая асфиксия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отек тканей с затруднением дыхания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массивное кровотечение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аспирация кровью или рвотными массами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перечисленные осложнения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023.</w:t>
      </w:r>
      <w:r w:rsidRPr="00CA0C49">
        <w:rPr>
          <w:rFonts w:ascii="Times New Roman" w:hAnsi="Times New Roman"/>
          <w:szCs w:val="24"/>
        </w:rPr>
        <w:tab/>
        <w:t xml:space="preserve">При ранениях мягких тканей лица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накладывается асептическая повязка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проводится первичная хирургическая обработка раны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наложение повязки не показано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всегда развивается отек верхних дыхательных путей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всегда развивается массивное кровотечение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024.</w:t>
      </w:r>
      <w:r w:rsidRPr="00CA0C49">
        <w:rPr>
          <w:rFonts w:ascii="Times New Roman" w:hAnsi="Times New Roman"/>
          <w:szCs w:val="24"/>
        </w:rPr>
        <w:tab/>
        <w:t xml:space="preserve">Для перелома нижней челюсти характерно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усиление болей в месте повреждения при открывании рта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ограничение в открывании рта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отек, патологическая подвижность в месте перелома, </w:t>
      </w:r>
      <w:r w:rsidRPr="00CA0C49">
        <w:rPr>
          <w:rFonts w:ascii="Times New Roman" w:hAnsi="Times New Roman"/>
          <w:szCs w:val="24"/>
        </w:rPr>
        <w:tab/>
        <w:t xml:space="preserve">крепитация при пальпации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боль и крепитация при пальпации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 xml:space="preserve">     д)</w:t>
      </w:r>
      <w:r w:rsidRPr="00CA0C49">
        <w:rPr>
          <w:rFonts w:ascii="Times New Roman" w:hAnsi="Times New Roman"/>
          <w:szCs w:val="24"/>
        </w:rPr>
        <w:tab/>
        <w:t xml:space="preserve">все перечисленное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025.</w:t>
      </w:r>
      <w:r w:rsidRPr="00CA0C49">
        <w:rPr>
          <w:rFonts w:ascii="Times New Roman" w:hAnsi="Times New Roman"/>
          <w:szCs w:val="24"/>
        </w:rPr>
        <w:tab/>
        <w:t xml:space="preserve">При переломе нижней челюсти на догоспитальном этапе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показано обезболивание зоны повреждения 1-2% раствором новокаина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показана транспортная иммобилизация с помощью подбородочной пращевидной повязки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не показана местная анестезия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транспортная иммобилизация не проводится во избежание дополнительной травматизации </w:t>
      </w:r>
    </w:p>
    <w:p w:rsidR="00E3398F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показано оказание помощи и транспортировка в отделение челюстно-лицевой хирургии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026.</w:t>
      </w:r>
      <w:r w:rsidRPr="00CA0C49">
        <w:rPr>
          <w:rFonts w:ascii="Times New Roman" w:hAnsi="Times New Roman"/>
          <w:szCs w:val="24"/>
        </w:rPr>
        <w:tab/>
        <w:t xml:space="preserve">Для переднего вывиха нижней челюсти характерно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широко открытый рот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невозможность закрыть рот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боль в области височно-нижнечелюстной области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крепитация в области тела нижней челюсти при пальпации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перечисленное </w:t>
      </w:r>
    </w:p>
    <w:p w:rsidR="00E20333" w:rsidRDefault="00E20333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027.</w:t>
      </w:r>
      <w:r w:rsidRPr="00CA0C49">
        <w:rPr>
          <w:rFonts w:ascii="Times New Roman" w:hAnsi="Times New Roman"/>
          <w:szCs w:val="24"/>
        </w:rPr>
        <w:tab/>
        <w:t xml:space="preserve">Вправление вывиха нижней челюсти осуществляется следующим образом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больной лежит, врач находится за головой больного и производит быстрое смещение (давление) подбородка больного на себя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больной сидит, врач находится спереди больного, его большие пальцы располагаются на молярах нижней челюсти, остальные пальцы охватывают снаружи нижнюю челюсть больного, врач медленно надавливает большими пальцами на челюсть вниз, а затем другими пальцами смещает подбородок кверху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врач находится сзади сидящего больного и надавливает на подбородок по направлению к себе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вправление нижней челюсти всегда происходит самостоятельно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перечисленные методы верны </w:t>
      </w:r>
    </w:p>
    <w:p w:rsidR="00E20333" w:rsidRDefault="00E20333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028.</w:t>
      </w:r>
      <w:r w:rsidRPr="00CA0C49">
        <w:rPr>
          <w:rFonts w:ascii="Times New Roman" w:hAnsi="Times New Roman"/>
          <w:szCs w:val="24"/>
        </w:rPr>
        <w:tab/>
        <w:t xml:space="preserve">Причиной перелома верхней челюсти может быть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механическая травма тупым твердым предметом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огнестрельная травма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жевание твердой пищи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зевание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перечисленное </w:t>
      </w:r>
    </w:p>
    <w:p w:rsidR="00E20333" w:rsidRDefault="00E20333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029.</w:t>
      </w:r>
      <w:r w:rsidRPr="00CA0C49">
        <w:rPr>
          <w:rFonts w:ascii="Times New Roman" w:hAnsi="Times New Roman"/>
          <w:szCs w:val="24"/>
        </w:rPr>
        <w:tab/>
        <w:t xml:space="preserve">При кровотечении из поврежденного сосуда языка на догоспитальном этапе необходимо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>осуществить пережатие общей сонной артерии на стороне повреждения и транспортировать пострадавшего в хирургическую клинику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 xml:space="preserve">    б)</w:t>
      </w:r>
      <w:r w:rsidRPr="00CA0C49">
        <w:rPr>
          <w:rFonts w:ascii="Times New Roman" w:hAnsi="Times New Roman"/>
          <w:szCs w:val="24"/>
        </w:rPr>
        <w:tab/>
        <w:t xml:space="preserve">осуществить пережатие общих сонных артерий с обеих сторон </w:t>
      </w:r>
      <w:r w:rsidRPr="00CA0C49">
        <w:rPr>
          <w:rFonts w:ascii="Times New Roman" w:hAnsi="Times New Roman"/>
          <w:szCs w:val="24"/>
        </w:rPr>
        <w:tab/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 xml:space="preserve">    в)</w:t>
      </w:r>
      <w:r w:rsidRPr="00CA0C49">
        <w:rPr>
          <w:rFonts w:ascii="Times New Roman" w:hAnsi="Times New Roman"/>
          <w:szCs w:val="24"/>
        </w:rPr>
        <w:tab/>
        <w:t xml:space="preserve">наложить зажим или прошить язык у корня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осуществить перевязку общей сонной артерии на стороне, противоположной повреждению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перечисленное </w:t>
      </w:r>
    </w:p>
    <w:p w:rsidR="00E20333" w:rsidRDefault="00E20333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030.</w:t>
      </w:r>
      <w:r w:rsidRPr="00CA0C49">
        <w:rPr>
          <w:rFonts w:ascii="Times New Roman" w:hAnsi="Times New Roman"/>
          <w:szCs w:val="24"/>
        </w:rPr>
        <w:tab/>
        <w:t xml:space="preserve">Мужчина 40 лет во время торопливой еды разговаривал. Внезапно почувствовал себя плохо: появился сильный судорожный кашель, затрудненное дыхание. Объективно: цианоз кожных покровов лица и шеи, тахикардия, больной возбужден, мечется. Артериальное давление - 130-80 мм рт. ст. Ваша тактика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выявление анамнеза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снятие ЭКГ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введение спазмолитиков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срочная трахеостомия, коникотомия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искусственное дыхание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031.</w:t>
      </w:r>
      <w:r w:rsidRPr="00CA0C49">
        <w:rPr>
          <w:rFonts w:ascii="Times New Roman" w:hAnsi="Times New Roman"/>
          <w:szCs w:val="24"/>
        </w:rPr>
        <w:tab/>
        <w:t xml:space="preserve">Женщина 48 лет поскользнулась и ударилась затылком о бордюр тротуара. Почувствовала сильную головную боль, шум в левом ухе, снижение слуха и кровотечение из левого уха, головокружение. Ваш диагноз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повреждение наружного слухового прохода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перелом пирамиды левой височной кости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контузионный средний отит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перелом основания черепа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ушиб мозга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032.</w:t>
      </w:r>
      <w:r w:rsidRPr="00CA0C49">
        <w:rPr>
          <w:rFonts w:ascii="Times New Roman" w:hAnsi="Times New Roman"/>
          <w:szCs w:val="24"/>
        </w:rPr>
        <w:tab/>
        <w:t xml:space="preserve">Мужчина 30 лет жалуется на боли распирающего характера в области левого уха. Из анамнеза: был травмирован ударом неизвестного мужчины в область левого уха. При осмотре флюктуирующая припухлость синего цвета в зоне ушной раковины. Ваш диагноз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перелом пирамиды левой височной кости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повреждение сосудов среднего уха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отогематома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повреждение сосудов наружного уха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левосторонний отит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E20333" w:rsidRDefault="00E20333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E20333" w:rsidRDefault="00E20333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033.</w:t>
      </w:r>
      <w:r w:rsidRPr="00CA0C49">
        <w:rPr>
          <w:rFonts w:ascii="Times New Roman" w:hAnsi="Times New Roman"/>
          <w:szCs w:val="24"/>
        </w:rPr>
        <w:tab/>
        <w:t xml:space="preserve">Повод к вызову бригады скорой помощи - повышение температуры, боль в горле. Больная жалуется на боль в горле, усиливающуюся при глотании и открывании рта, высокую температуру (38.9°С) тела, общую слабость, головную боль, тошноту, затрудненное дыхание. Объективно: увеличение и болезненность зачелюстных лимфоузлов при пальпации, набухание левой дужки и прилегающей части мягкого неба, язычок смещен вправо. Ваш диагноз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острый фарингит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острый первичный тонзиллит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дифтерийная ангина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паратонзиллярный абсцесс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ложный круп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034.</w:t>
      </w:r>
      <w:r w:rsidRPr="00CA0C49">
        <w:rPr>
          <w:rFonts w:ascii="Times New Roman" w:hAnsi="Times New Roman"/>
          <w:szCs w:val="24"/>
        </w:rPr>
        <w:tab/>
        <w:t xml:space="preserve">Бригаду скорой помощи вызвали прохожие на автобусную остановку, где находился мужчина 45 лет в алкогольном опьянении. Со слов вызывающих, он длительно просидел на остановке (температура воздуха -25°С). Визуально: в области правого уха припухлость, пузыри и цианоз окружающих тканей уха. У пострадавшего отморожение наружного уха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I степени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II степени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III степени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IV степени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035.</w:t>
      </w:r>
      <w:r w:rsidRPr="00CA0C49">
        <w:rPr>
          <w:rFonts w:ascii="Times New Roman" w:hAnsi="Times New Roman"/>
          <w:szCs w:val="24"/>
        </w:rPr>
        <w:tab/>
        <w:t>Больной жалуется на боли за грудиной, усиливающиеся при глотании, повышенное слюновыделение. Речь тихая, медленная, движение головы ограничено</w:t>
      </w:r>
      <w:r>
        <w:rPr>
          <w:rFonts w:ascii="Times New Roman" w:hAnsi="Times New Roman"/>
          <w:szCs w:val="24"/>
        </w:rPr>
        <w:t xml:space="preserve">. </w:t>
      </w:r>
      <w:r w:rsidRPr="00CA0C49">
        <w:rPr>
          <w:rFonts w:ascii="Times New Roman" w:hAnsi="Times New Roman"/>
          <w:szCs w:val="24"/>
        </w:rPr>
        <w:t xml:space="preserve">Объективно: гемодинамические показатели в пределах нормы, температура тела - 36.7°С. Ваш диагноз </w:t>
      </w:r>
      <w:r w:rsidRPr="00CA0C49">
        <w:rPr>
          <w:rFonts w:ascii="Times New Roman" w:hAnsi="Times New Roman"/>
          <w:szCs w:val="24"/>
        </w:rPr>
        <w:cr/>
      </w: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грыжа пищеводного отдела диафрагма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кардиоспазм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дивертикулы пищевода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заглоточный абсцесс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инородное тело в пищеводе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036.</w:t>
      </w:r>
      <w:r w:rsidRPr="00CA0C49">
        <w:rPr>
          <w:rFonts w:ascii="Times New Roman" w:hAnsi="Times New Roman"/>
          <w:szCs w:val="24"/>
        </w:rPr>
        <w:tab/>
        <w:t xml:space="preserve">Больная 30 лет жалуется на боль в левой половине лица, чувство онемения в области левого крыла носа и верхней губы, двоение в глазах. При осмотре: отек и кровоизлияние в области век и подглазничной области слева, ограничение движения нижней челюсти. Пальпаторно определяется симптом "ступеньки" по нижнему орбитальному краю, болезненность на уровне "ступеньки" наружного орбитального края и в области скуловой дуги. Ваш диагноз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перелом верхней челюсти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перелом скуловой кости и ее дуги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изолированный перелом основания черепа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перелом нижней стенки орбиты левого глаза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перелом верхней и нижней челюсти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center"/>
        <w:rPr>
          <w:rFonts w:ascii="Times New Roman" w:hAnsi="Times New Roman"/>
          <w:b/>
          <w:i/>
          <w:szCs w:val="24"/>
        </w:rPr>
      </w:pPr>
    </w:p>
    <w:p w:rsidR="00D5462C" w:rsidRPr="00CA0C49" w:rsidRDefault="00D5462C" w:rsidP="00E3398F">
      <w:pPr>
        <w:tabs>
          <w:tab w:val="left" w:pos="284"/>
          <w:tab w:val="left" w:pos="426"/>
          <w:tab w:val="left" w:pos="709"/>
          <w:tab w:val="left" w:pos="4041"/>
          <w:tab w:val="left" w:pos="4249"/>
          <w:tab w:val="center" w:pos="5102"/>
        </w:tabs>
        <w:spacing w:after="0" w:line="240" w:lineRule="auto"/>
        <w:rPr>
          <w:rFonts w:ascii="Times New Roman" w:hAnsi="Times New Roman"/>
          <w:b/>
          <w:i/>
          <w:szCs w:val="24"/>
        </w:rPr>
      </w:pPr>
      <w:r>
        <w:rPr>
          <w:rFonts w:ascii="Times New Roman" w:hAnsi="Times New Roman"/>
          <w:b/>
          <w:i/>
          <w:szCs w:val="24"/>
        </w:rPr>
        <w:tab/>
      </w:r>
      <w:r>
        <w:rPr>
          <w:rFonts w:ascii="Times New Roman" w:hAnsi="Times New Roman"/>
          <w:b/>
          <w:i/>
          <w:szCs w:val="24"/>
        </w:rPr>
        <w:tab/>
      </w:r>
      <w:r>
        <w:rPr>
          <w:rFonts w:ascii="Times New Roman" w:hAnsi="Times New Roman"/>
          <w:b/>
          <w:i/>
          <w:szCs w:val="24"/>
        </w:rPr>
        <w:tab/>
      </w:r>
      <w:r>
        <w:rPr>
          <w:rFonts w:ascii="Times New Roman" w:hAnsi="Times New Roman"/>
          <w:b/>
          <w:i/>
          <w:szCs w:val="24"/>
        </w:rPr>
        <w:tab/>
      </w:r>
      <w:r w:rsidRPr="00CA0C49">
        <w:rPr>
          <w:rFonts w:ascii="Times New Roman" w:hAnsi="Times New Roman"/>
          <w:b/>
          <w:i/>
          <w:szCs w:val="24"/>
        </w:rPr>
        <w:t>Раздел 7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CA0C49">
        <w:rPr>
          <w:rFonts w:ascii="Times New Roman" w:hAnsi="Times New Roman"/>
          <w:b/>
          <w:szCs w:val="24"/>
        </w:rPr>
        <w:t xml:space="preserve">НЕОТЛОЖНАЯ ПОМОЩЬ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CA0C49">
        <w:rPr>
          <w:rFonts w:ascii="Times New Roman" w:hAnsi="Times New Roman"/>
          <w:b/>
          <w:szCs w:val="24"/>
        </w:rPr>
        <w:t xml:space="preserve">ПРИ ЗАБОЛЕВАНИЯХ И ТРАВМАХ НЕРВНОЙ СИСТЕМЫ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001.</w:t>
      </w:r>
      <w:r w:rsidRPr="00CA0C49">
        <w:rPr>
          <w:rFonts w:ascii="Times New Roman" w:hAnsi="Times New Roman"/>
          <w:szCs w:val="24"/>
        </w:rPr>
        <w:tab/>
        <w:t xml:space="preserve">Алкогольное опьянение при черепно-мозговой травме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углубляет нарушения сознания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повышает ригидность мышц шеи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способствует появлению стопных патологических рефлексов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вызывать анизокорию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способствует появлению горнетонических судорог </w:t>
      </w:r>
    </w:p>
    <w:p w:rsidR="00E20333" w:rsidRDefault="00E20333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002.</w:t>
      </w:r>
      <w:r w:rsidRPr="00CA0C49">
        <w:rPr>
          <w:rFonts w:ascii="Times New Roman" w:hAnsi="Times New Roman"/>
          <w:szCs w:val="24"/>
        </w:rPr>
        <w:tab/>
        <w:t xml:space="preserve">Наиболее достоверным клиническим признаком внутричерепной гематомы является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брадикардия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снижение артериального давления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симптомы Бабинского и Брудзинского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анизокория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приступы Джексоновской эпилепсии </w:t>
      </w:r>
    </w:p>
    <w:p w:rsidR="00D5462C" w:rsidRPr="00CA0C49" w:rsidRDefault="00E3398F" w:rsidP="00E3398F">
      <w:pPr>
        <w:tabs>
          <w:tab w:val="left" w:pos="1301"/>
        </w:tabs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</w:p>
    <w:p w:rsidR="00E20333" w:rsidRDefault="00E20333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E20333" w:rsidRDefault="00E20333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003.</w:t>
      </w:r>
      <w:r w:rsidRPr="00CA0C49">
        <w:rPr>
          <w:rFonts w:ascii="Times New Roman" w:hAnsi="Times New Roman"/>
          <w:szCs w:val="24"/>
        </w:rPr>
        <w:tab/>
        <w:t xml:space="preserve">На догоспитальном этапе для снижения внутричерепного давления при черепно-мозговой травме и травме спинного мозга наиболее предпочтительным является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гипертонический раствор глюкозы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преднизолон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маннитол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фуросемид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мочевина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004.</w:t>
      </w:r>
      <w:r w:rsidRPr="00CA0C49">
        <w:rPr>
          <w:rFonts w:ascii="Times New Roman" w:hAnsi="Times New Roman"/>
          <w:szCs w:val="24"/>
        </w:rPr>
        <w:tab/>
        <w:t xml:space="preserve">Легочная недостаточность при черепно-мозговой травме скорее всего обусловлена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аспирационным синдромом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астеническим синдромом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нарушением нервно-мышечной передачи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угнетением дыхательного центра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параличом дыхательной мускулатуры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005.</w:t>
      </w:r>
      <w:r w:rsidRPr="00CA0C49">
        <w:rPr>
          <w:rFonts w:ascii="Times New Roman" w:hAnsi="Times New Roman"/>
          <w:szCs w:val="24"/>
        </w:rPr>
        <w:tab/>
        <w:t xml:space="preserve">При легочной недостаточности у больных с черепно-мозговой травмой наиболее важным является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санация трахеобронхиального дерева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искусственная вентиляция легких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меры, направленные на уменьшение бронхиальной секреции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назначение дыхательных аналептиков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применение бронходилататоров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006.</w:t>
      </w:r>
      <w:r w:rsidRPr="00CA0C49">
        <w:rPr>
          <w:rFonts w:ascii="Times New Roman" w:hAnsi="Times New Roman"/>
          <w:szCs w:val="24"/>
        </w:rPr>
        <w:tab/>
        <w:t xml:space="preserve">В наибольшей степени расширяет церебральные сосуды и увеличивает мозговой кровоток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введение адреналина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повышение среднего артериального давления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барбитураты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гиперкапния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гипоксия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007.</w:t>
      </w:r>
      <w:r w:rsidRPr="00CA0C49">
        <w:rPr>
          <w:rFonts w:ascii="Times New Roman" w:hAnsi="Times New Roman"/>
          <w:szCs w:val="24"/>
        </w:rPr>
        <w:tab/>
        <w:t xml:space="preserve">Причинами цианоза (в том числе и после черепно-мозговой травмы)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анемия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>уменьшение РаО</w:t>
      </w:r>
      <w:r w:rsidRPr="00CA0C49">
        <w:rPr>
          <w:rFonts w:ascii="Times New Roman" w:hAnsi="Times New Roman"/>
          <w:position w:val="-6"/>
          <w:szCs w:val="24"/>
        </w:rPr>
        <w:t>2</w:t>
      </w:r>
      <w:r w:rsidRPr="00CA0C49">
        <w:rPr>
          <w:rFonts w:ascii="Times New Roman" w:hAnsi="Times New Roman"/>
          <w:szCs w:val="24"/>
        </w:rPr>
        <w:t xml:space="preserve"> менее 55 мм рт. ст.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>умеренное снижение РаО</w:t>
      </w:r>
      <w:r w:rsidRPr="00CA0C49">
        <w:rPr>
          <w:rFonts w:ascii="Times New Roman" w:hAnsi="Times New Roman"/>
          <w:position w:val="-6"/>
          <w:szCs w:val="24"/>
        </w:rPr>
        <w:t>2</w:t>
      </w:r>
      <w:r w:rsidRPr="00CA0C49">
        <w:rPr>
          <w:rFonts w:ascii="Times New Roman" w:hAnsi="Times New Roman"/>
          <w:szCs w:val="24"/>
        </w:rPr>
        <w:t xml:space="preserve">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>нормальное РаО</w:t>
      </w:r>
      <w:r w:rsidRPr="00CA0C49">
        <w:rPr>
          <w:rFonts w:ascii="Times New Roman" w:hAnsi="Times New Roman"/>
          <w:position w:val="-6"/>
          <w:szCs w:val="24"/>
        </w:rPr>
        <w:t>2</w:t>
      </w:r>
      <w:r w:rsidRPr="00CA0C49">
        <w:rPr>
          <w:rFonts w:ascii="Times New Roman" w:hAnsi="Times New Roman"/>
          <w:szCs w:val="24"/>
        </w:rPr>
        <w:t xml:space="preserve"> при значительном уменьшении МОС </w:t>
      </w:r>
    </w:p>
    <w:p w:rsidR="00D5462C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гиповентиляция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008.</w:t>
      </w:r>
      <w:r w:rsidRPr="00CA0C49">
        <w:rPr>
          <w:rFonts w:ascii="Times New Roman" w:hAnsi="Times New Roman"/>
          <w:szCs w:val="24"/>
        </w:rPr>
        <w:tab/>
        <w:t xml:space="preserve">Остановку спонтанного дыхания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 xml:space="preserve">(в том числе при черепно-мозговой травме) можно определить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приложив ко рту и носу зеркало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поднеся ко рту и носу легкий предмет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по отсутствию дыхательных экскурсий, пальпаторном сопоставлении грудного и брюшного дыхания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фонендоскопом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по цвету лица и губ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009.</w:t>
      </w:r>
      <w:r w:rsidRPr="00CA0C49">
        <w:rPr>
          <w:rFonts w:ascii="Times New Roman" w:hAnsi="Times New Roman"/>
          <w:szCs w:val="24"/>
        </w:rPr>
        <w:tab/>
        <w:t xml:space="preserve">При сочетанной черепно-мозговой травме аналгезия заключается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 обезболивании наркотическими средствами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 обезболивании барбитуратами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обезболивание противопоказано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достаточно провести инфузионную терапию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 обезболивании ненаркотическими аналгетиками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010.</w:t>
      </w:r>
      <w:r w:rsidRPr="00CA0C49">
        <w:rPr>
          <w:rFonts w:ascii="Times New Roman" w:hAnsi="Times New Roman"/>
          <w:szCs w:val="24"/>
        </w:rPr>
        <w:tab/>
        <w:t xml:space="preserve">Сотрясение головного мозга проявляется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наличием крови в ликворе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мелкоточечными кровоизлияниями в вещество головного мозга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общемозговыми симптомами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анизокорией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очаговыми симптомами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011.</w:t>
      </w:r>
      <w:r w:rsidRPr="00CA0C49">
        <w:rPr>
          <w:rFonts w:ascii="Times New Roman" w:hAnsi="Times New Roman"/>
          <w:szCs w:val="24"/>
        </w:rPr>
        <w:tab/>
        <w:t xml:space="preserve">Лекарственными средствами выбора для внутривенного или внутримышечного введения на начальных стадиях лечения эпилепсии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карбамазепин (финлепсин, тигретол)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диазепам (реланиум, седуксен, сибазон)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лидокаин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мепробамат (ондаксин)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тиопентал натрия </w:t>
      </w:r>
    </w:p>
    <w:p w:rsidR="00E20333" w:rsidRDefault="00E20333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E20333" w:rsidRDefault="00E20333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012.</w:t>
      </w:r>
      <w:r w:rsidRPr="00CA0C49">
        <w:rPr>
          <w:rFonts w:ascii="Times New Roman" w:hAnsi="Times New Roman"/>
          <w:szCs w:val="24"/>
        </w:rPr>
        <w:tab/>
        <w:t xml:space="preserve">Больным с открытой черепно-мозговой травмой на месте происшествия в первую очередь проводится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иммобилизация подручными средствами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мероприятия, направленные на устранение нарушений дыхания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удаление инородных тел из раны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остановка кровотечения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дегидратационная терапия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013.</w:t>
      </w:r>
      <w:r w:rsidRPr="00CA0C49">
        <w:rPr>
          <w:rFonts w:ascii="Times New Roman" w:hAnsi="Times New Roman"/>
          <w:szCs w:val="24"/>
        </w:rPr>
        <w:tab/>
        <w:t xml:space="preserve">К неврологическим проявлениям бактериального менингита на ранних стадиях относятся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ригидность мышц затылка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фотофобия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симптом Кернига и Брудзинского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симптом Горнера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перечисленные проявления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014.</w:t>
      </w:r>
      <w:r w:rsidRPr="00CA0C49">
        <w:rPr>
          <w:rFonts w:ascii="Times New Roman" w:hAnsi="Times New Roman"/>
          <w:szCs w:val="24"/>
        </w:rPr>
        <w:tab/>
        <w:t xml:space="preserve">Для невралгии тройничного нерва не характерно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наличие болевых зон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болевые пароксизмы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болевые тики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вегетативное сопровождение приступа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гемианестезия лица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015.</w:t>
      </w:r>
      <w:r w:rsidRPr="00CA0C49">
        <w:rPr>
          <w:rFonts w:ascii="Times New Roman" w:hAnsi="Times New Roman"/>
          <w:szCs w:val="24"/>
        </w:rPr>
        <w:tab/>
        <w:t xml:space="preserve">Первичным источником инфекции при пневмококковом менингите нередко является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перелом костей черепа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инсульт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воспаление среднего уха или синусит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жировая эмболия </w:t>
      </w:r>
    </w:p>
    <w:p w:rsidR="00D5462C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пневмония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016.</w:t>
      </w:r>
      <w:r w:rsidRPr="00CA0C49">
        <w:rPr>
          <w:rFonts w:ascii="Times New Roman" w:hAnsi="Times New Roman"/>
          <w:szCs w:val="24"/>
        </w:rPr>
        <w:tab/>
        <w:t xml:space="preserve">Самой частой причиной нетравматического субарахноидального кровоизлияния в головной мозг является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ревмоваскулит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инсульт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аневризма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опухоли мозга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ничего из перечисленного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017.</w:t>
      </w:r>
      <w:r w:rsidRPr="00CA0C49">
        <w:rPr>
          <w:rFonts w:ascii="Times New Roman" w:hAnsi="Times New Roman"/>
          <w:szCs w:val="24"/>
        </w:rPr>
        <w:tab/>
        <w:t xml:space="preserve">Разрыв внутричерепной сосудистой аневризмы характеризуется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сильными головными болями, внезапным началом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потерей сознания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тошнотой и рвотой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ригидностью затылочных мышц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всем перечисленным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018.</w:t>
      </w:r>
      <w:r w:rsidRPr="00CA0C49">
        <w:rPr>
          <w:rFonts w:ascii="Times New Roman" w:hAnsi="Times New Roman"/>
          <w:szCs w:val="24"/>
        </w:rPr>
        <w:tab/>
        <w:t xml:space="preserve">Для развития геморрагического инсульта характерно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внезапная потеря сознания, нарушение дыхания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развитие заболевания в активный период суток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патологические подошвенные рефлексы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артериальная гипертония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перечисленное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019.</w:t>
      </w:r>
      <w:r w:rsidRPr="00CA0C49">
        <w:rPr>
          <w:rFonts w:ascii="Times New Roman" w:hAnsi="Times New Roman"/>
          <w:szCs w:val="24"/>
        </w:rPr>
        <w:tab/>
        <w:t xml:space="preserve">Эффективность дыхания на догоспитальном этапе в основном определяется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частотой и ритмом дыхания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цветом губ и ногтевых лож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частотой пульса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уровнем сознания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всем перечисленным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020.</w:t>
      </w:r>
      <w:r w:rsidRPr="00CA0C49">
        <w:rPr>
          <w:rFonts w:ascii="Times New Roman" w:hAnsi="Times New Roman"/>
          <w:szCs w:val="24"/>
        </w:rPr>
        <w:tab/>
        <w:t xml:space="preserve">Максимальные изменения вентиляции легких при черепно-мозговой травме зависят от колебаний в крови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гемоглобина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>напряжения СО</w:t>
      </w:r>
      <w:r w:rsidRPr="00CA0C49">
        <w:rPr>
          <w:rFonts w:ascii="Times New Roman" w:hAnsi="Times New Roman"/>
          <w:position w:val="-6"/>
          <w:szCs w:val="24"/>
        </w:rPr>
        <w:t>2</w:t>
      </w:r>
      <w:r w:rsidRPr="00CA0C49">
        <w:rPr>
          <w:rFonts w:ascii="Times New Roman" w:hAnsi="Times New Roman"/>
          <w:szCs w:val="24"/>
        </w:rPr>
        <w:t xml:space="preserve">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>напряжения О</w:t>
      </w:r>
      <w:r w:rsidRPr="00CA0C49">
        <w:rPr>
          <w:rFonts w:ascii="Times New Roman" w:hAnsi="Times New Roman"/>
          <w:position w:val="-6"/>
          <w:szCs w:val="24"/>
        </w:rPr>
        <w:t>2</w:t>
      </w:r>
      <w:r w:rsidRPr="00CA0C49">
        <w:rPr>
          <w:rFonts w:ascii="Times New Roman" w:hAnsi="Times New Roman"/>
          <w:szCs w:val="24"/>
        </w:rPr>
        <w:t xml:space="preserve">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величин рН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уровня мочевины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021.</w:t>
      </w:r>
      <w:r w:rsidRPr="00CA0C49">
        <w:rPr>
          <w:rFonts w:ascii="Times New Roman" w:hAnsi="Times New Roman"/>
          <w:szCs w:val="24"/>
        </w:rPr>
        <w:tab/>
        <w:t xml:space="preserve">Признаками эректильной фазы шока при черепно-мозговой травме чаще служат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возбуждение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заторможенность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ab/>
        <w:t>в)</w:t>
      </w:r>
      <w:r w:rsidRPr="00CA0C49">
        <w:rPr>
          <w:rFonts w:ascii="Times New Roman" w:hAnsi="Times New Roman"/>
          <w:szCs w:val="24"/>
        </w:rPr>
        <w:tab/>
        <w:t xml:space="preserve">выраженный цианоз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ясное сознание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угнетенное сознание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022.</w:t>
      </w:r>
      <w:r w:rsidRPr="00CA0C49">
        <w:rPr>
          <w:rFonts w:ascii="Times New Roman" w:hAnsi="Times New Roman"/>
          <w:szCs w:val="24"/>
        </w:rPr>
        <w:tab/>
        <w:t xml:space="preserve">Клиническими симптомами декомпенсированного шока при черепно-мозговой травме служат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возбуждение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вялость и апатия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тахикардия с напряженным пульсом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тахикардия с нитевидным пульсом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ясное сознание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023.</w:t>
      </w:r>
      <w:r w:rsidRPr="00CA0C49">
        <w:rPr>
          <w:rFonts w:ascii="Times New Roman" w:hAnsi="Times New Roman"/>
          <w:szCs w:val="24"/>
        </w:rPr>
        <w:tab/>
        <w:t xml:space="preserve">Наиболее эффективным способом остановки артериального кровотечения на догоспитальном этапе при черепно-мозговой травме является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давящая повязка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биологическая тампонада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приподнятое положение конечности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наложение зажима на сосуд в ране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повязка Гиппократа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024.</w:t>
      </w:r>
      <w:r w:rsidRPr="00CA0C49">
        <w:rPr>
          <w:rFonts w:ascii="Times New Roman" w:hAnsi="Times New Roman"/>
          <w:szCs w:val="24"/>
        </w:rPr>
        <w:tab/>
        <w:t xml:space="preserve">Выраженные нарушения свежей памяти, осмысления, афазия, явления насильственного смеха, плача, значительные неврологические нарушения характерны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для алкогольной деменции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эпилептической деменции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сосудистого слабоумия (симптома Бисвентера)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травматического слабоумия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сенильной деменции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025.</w:t>
      </w:r>
      <w:r w:rsidRPr="00CA0C49">
        <w:rPr>
          <w:rFonts w:ascii="Times New Roman" w:hAnsi="Times New Roman"/>
          <w:szCs w:val="24"/>
        </w:rPr>
        <w:tab/>
        <w:t xml:space="preserve">Для эпилептического припадка характерны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размашистые движения руками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ситуационная обусловленность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отсутствие амнезии в период приступов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прикусы языка, ушибы головы, туловища и т.д.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живая реакция зрачков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026.</w:t>
      </w:r>
      <w:r w:rsidRPr="00CA0C49">
        <w:rPr>
          <w:rFonts w:ascii="Times New Roman" w:hAnsi="Times New Roman"/>
          <w:szCs w:val="24"/>
        </w:rPr>
        <w:tab/>
        <w:t xml:space="preserve">Наиболее тяжелые симптомы отмены опиатов возникают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через 2-4 часа после отмены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через 10-18 часов после отмены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через 24-72 часа после отмены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через 4-7 дней после отмены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через 15 дней после отмены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027.</w:t>
      </w:r>
      <w:r w:rsidRPr="00CA0C49">
        <w:rPr>
          <w:rFonts w:ascii="Times New Roman" w:hAnsi="Times New Roman"/>
          <w:szCs w:val="24"/>
        </w:rPr>
        <w:tab/>
        <w:t xml:space="preserve">Кровоток мозга существенно снижается и наступает нарушение сознания при артериальном давлении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ниже 100 мм рт. ст.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ниже 60 мм рт. ст.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ниже 80 мм рт. ст.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ниже 70 мм рт. ст. </w:t>
      </w:r>
    </w:p>
    <w:p w:rsidR="00D5462C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ниже 90 мм рт. ст.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028.</w:t>
      </w:r>
      <w:r w:rsidRPr="00CA0C49">
        <w:rPr>
          <w:rFonts w:ascii="Times New Roman" w:hAnsi="Times New Roman"/>
          <w:szCs w:val="24"/>
        </w:rPr>
        <w:tab/>
        <w:t xml:space="preserve">Основным признаком коллапса у больных с тяжелой черепно-мозговой травмой является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учащение пульса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нарушение сознания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бледность кожных покровов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брадикардия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резкое падение артериального давления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029.</w:t>
      </w:r>
      <w:r w:rsidRPr="00CA0C49">
        <w:rPr>
          <w:rFonts w:ascii="Times New Roman" w:hAnsi="Times New Roman"/>
          <w:szCs w:val="24"/>
        </w:rPr>
        <w:tab/>
        <w:t xml:space="preserve">Признаками, характерными для перелома основания черепа,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кровотечение из носа и ушей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кровоизлияния в области век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общемозговые расстройства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истечение спинномозговой жидкости из носа и ушей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перечисленные признаки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030.</w:t>
      </w:r>
      <w:r w:rsidRPr="00CA0C49">
        <w:rPr>
          <w:rFonts w:ascii="Times New Roman" w:hAnsi="Times New Roman"/>
          <w:szCs w:val="24"/>
        </w:rPr>
        <w:tab/>
        <w:t xml:space="preserve">Видами симптоматического лечения, применяемыми при острых нарушениях мозгового кровообращения на догоспитальном этапе, являются все перечисленные, за исключением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предупреждения и лечения нарушений дыхания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антикоагулянтной терапии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лечения нарушений гемодинамики </w:t>
      </w:r>
      <w:r w:rsidRPr="00CA0C49">
        <w:rPr>
          <w:rFonts w:ascii="Times New Roman" w:hAnsi="Times New Roman"/>
          <w:szCs w:val="24"/>
        </w:rPr>
        <w:cr/>
      </w: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борьбы с отеком мозга и внутричерепной гипертензией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устранения гипертермии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031.</w:t>
      </w:r>
      <w:r w:rsidRPr="00CA0C49">
        <w:rPr>
          <w:rFonts w:ascii="Times New Roman" w:hAnsi="Times New Roman"/>
          <w:szCs w:val="24"/>
        </w:rPr>
        <w:tab/>
        <w:t xml:space="preserve">Наиболее информативными симптомами при менингите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головная боль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боль в области шейного отдела позвоночника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ригидность шейных мышц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симптом Кернига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повышение температуры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032.</w:t>
      </w:r>
      <w:r w:rsidRPr="00CA0C49">
        <w:rPr>
          <w:rFonts w:ascii="Times New Roman" w:hAnsi="Times New Roman"/>
          <w:szCs w:val="24"/>
        </w:rPr>
        <w:tab/>
        <w:t xml:space="preserve">Стойкие парезы конечностей возможны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при ушибе спинного мозга (контузия)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при сотрясении спинного мозга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при гематомиелии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при эпидуральной гематоме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при грыже Шморля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033.</w:t>
      </w:r>
      <w:r w:rsidRPr="00CA0C49">
        <w:rPr>
          <w:rFonts w:ascii="Times New Roman" w:hAnsi="Times New Roman"/>
          <w:szCs w:val="24"/>
        </w:rPr>
        <w:tab/>
        <w:t xml:space="preserve">Основными симптомами внутричерепной гематомы являются все перечисленные, за исключением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психомоторного возбуждения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менингеальных симптомов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вялых парезов конечностей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"светлого" промежутка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анизокории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034.</w:t>
      </w:r>
      <w:r w:rsidRPr="00CA0C49">
        <w:rPr>
          <w:rFonts w:ascii="Times New Roman" w:hAnsi="Times New Roman"/>
          <w:szCs w:val="24"/>
        </w:rPr>
        <w:tab/>
        <w:t xml:space="preserve">Больной после автомобильной травмы. Жалуется на головную боль, головокружение, тошноту. Ретроградная амнезия. Небольшая анизокория, нистагм, признаки пирамидной недостаточности. Следы рвоты. Ваш диагноз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сотрясение головного мозга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ушиб головного мозга легкой степени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ушиб головного мозга тяжелой степени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субдуральная гематома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эпидуральная гематома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035.</w:t>
      </w:r>
      <w:r w:rsidRPr="00CA0C49">
        <w:rPr>
          <w:rFonts w:ascii="Times New Roman" w:hAnsi="Times New Roman"/>
          <w:szCs w:val="24"/>
        </w:rPr>
        <w:tab/>
        <w:t xml:space="preserve">Известно, что больной упал с лестницы. Кома, брадикардия. Брадипноэ. Выраженная анизокория. Патологические стопные знаки. Следы состоявшегося кровотечения из носовых ходов. Ваш диагноз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ушиб головного мозга легкой степени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ушиб головного мозга тяжелой степени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ушиб головного мозга средней степени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перелом свода и основания черепа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субдуральная гематома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036.</w:t>
      </w:r>
      <w:r w:rsidRPr="00CA0C49">
        <w:rPr>
          <w:rFonts w:ascii="Times New Roman" w:hAnsi="Times New Roman"/>
          <w:szCs w:val="24"/>
        </w:rPr>
        <w:tab/>
        <w:t>Выберите из перечисленных симптомов вариант, состоящий только из общемозговых симптомов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головная боль, головокружение, рвота, психомоторное возбуждение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афазия, дизартрия, амнезия, астения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гемиплегия, оглушение, патологические подошвенные рефлексы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гемипарез, симптом Кернига, ретроградная амнезия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патологические рефлексы, анизокория, рвота, возбуждение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037.</w:t>
      </w:r>
      <w:r w:rsidRPr="00CA0C49">
        <w:rPr>
          <w:rFonts w:ascii="Times New Roman" w:hAnsi="Times New Roman"/>
          <w:szCs w:val="24"/>
        </w:rPr>
        <w:tab/>
        <w:t xml:space="preserve">Сдавление головного мозга при закрытой черепно-мозговой травме вызывают все перечисленные виды патологии, исключая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внутричерепную гематому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подапоневротическую гематому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вдавленный перелом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субарахноидальное кровоизлияние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гигрому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038.</w:t>
      </w:r>
      <w:r w:rsidRPr="00CA0C49">
        <w:rPr>
          <w:rFonts w:ascii="Times New Roman" w:hAnsi="Times New Roman"/>
          <w:szCs w:val="24"/>
        </w:rPr>
        <w:tab/>
        <w:t xml:space="preserve">Тактика врача скорой помощи у больного с черепно-мозговой травмой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больному оказывается помощь и рекомендуется обращение в поликлинику </w:t>
      </w:r>
    </w:p>
    <w:p w:rsidR="00D5462C" w:rsidRPr="00CA0C49" w:rsidRDefault="00E20333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="00D5462C" w:rsidRPr="00CA0C49">
        <w:rPr>
          <w:rFonts w:ascii="Times New Roman" w:hAnsi="Times New Roman"/>
          <w:szCs w:val="24"/>
        </w:rPr>
        <w:t>б)</w:t>
      </w:r>
      <w:r w:rsidR="00D5462C" w:rsidRPr="00CA0C49">
        <w:rPr>
          <w:rFonts w:ascii="Times New Roman" w:hAnsi="Times New Roman"/>
          <w:szCs w:val="24"/>
        </w:rPr>
        <w:tab/>
        <w:t xml:space="preserve">аналгезия, инфузионная терапия, госпитализация в нейрореанимационное или нейрохирургическое отделение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госпитализация больного только из общественных мест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быстрая транспортировка и госпитализация в нейрохирургическое отделение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>госпитализация в ближайшее реанимационное отделение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 xml:space="preserve"> 039.</w:t>
      </w:r>
      <w:r w:rsidRPr="00CA0C49">
        <w:rPr>
          <w:rFonts w:ascii="Times New Roman" w:hAnsi="Times New Roman"/>
          <w:szCs w:val="24"/>
        </w:rPr>
        <w:tab/>
        <w:t xml:space="preserve">Для черепно-мозговой травмы характерны все перечисленные локальные симптомы, исключая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парезы, параличи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тошноту, рвоту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потерю слуха, зрения, нарушение чувствительности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моторную и сенсорную афазию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ригидность затылочных мышц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040.</w:t>
      </w:r>
      <w:r w:rsidRPr="00CA0C49">
        <w:rPr>
          <w:rFonts w:ascii="Times New Roman" w:hAnsi="Times New Roman"/>
          <w:szCs w:val="24"/>
        </w:rPr>
        <w:tab/>
        <w:t xml:space="preserve">Обязательный объем помощи при повреждении позвоночника предполагает все перечисленные мероприятия, исключая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аналгезию (атаралгезию)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транспортировку на щите (на животе)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инфузионную терапию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транспортировку лежа, аналгезию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мелкий валик под место перелома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041.</w:t>
      </w:r>
      <w:r w:rsidRPr="00CA0C49">
        <w:rPr>
          <w:rFonts w:ascii="Times New Roman" w:hAnsi="Times New Roman"/>
          <w:szCs w:val="24"/>
        </w:rPr>
        <w:tab/>
        <w:t xml:space="preserve">Помощь больному с переломом костей таза и повреждением тазовых органов предполагает все перечисленные мероприятия, исключая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обезболивание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транспортировку в положении "лягушки" (по Волковичу)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инфузионную терапию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транспортировку на щите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асептическую повязку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042.</w:t>
      </w:r>
      <w:r w:rsidRPr="00CA0C49">
        <w:rPr>
          <w:rFonts w:ascii="Times New Roman" w:hAnsi="Times New Roman"/>
          <w:szCs w:val="24"/>
        </w:rPr>
        <w:tab/>
        <w:t xml:space="preserve">Алгоритм оказания помощи больным с черепно-мозговой травмой на догоспитальном этапе не включает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обеспечение горизонтального положения покоя подручными средствами (подушки, валики), холод к голове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аналгезию, адреномиметики по показаниям, гормоны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 xml:space="preserve">      в)</w:t>
      </w:r>
      <w:r w:rsidRPr="00CA0C49">
        <w:rPr>
          <w:rFonts w:ascii="Times New Roman" w:hAnsi="Times New Roman"/>
          <w:szCs w:val="24"/>
        </w:rPr>
        <w:tab/>
        <w:t xml:space="preserve">обеспечение проходимости верхних дыхательных путей, оксигенотерапию, введение кислорода, интубацию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придание возвышенного положения, обеспечение проходимости верхних дыхательных путей, коникотомию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транспортировку в нейрохирургическое отделение (больницу скорой помощи) в горизонтальном положении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043.</w:t>
      </w:r>
      <w:r w:rsidRPr="00CA0C49">
        <w:rPr>
          <w:rFonts w:ascii="Times New Roman" w:hAnsi="Times New Roman"/>
          <w:szCs w:val="24"/>
        </w:rPr>
        <w:tab/>
        <w:t xml:space="preserve">Механизм прямой черепно-мозговой травмы включает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сдавление головы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удар по голове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удар головой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падение на таз, на ноги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резкую ротацию головы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044.</w:t>
      </w:r>
      <w:r w:rsidRPr="00CA0C49">
        <w:rPr>
          <w:rFonts w:ascii="Times New Roman" w:hAnsi="Times New Roman"/>
          <w:szCs w:val="24"/>
        </w:rPr>
        <w:tab/>
        <w:t xml:space="preserve">Механизм непрямой черепно-мозговой травмы включает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сдавление головы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удар по голове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удар головой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падение на таз, на ноги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резкую ротацию головы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045.</w:t>
      </w:r>
      <w:r w:rsidRPr="00CA0C49">
        <w:rPr>
          <w:rFonts w:ascii="Times New Roman" w:hAnsi="Times New Roman"/>
          <w:szCs w:val="24"/>
        </w:rPr>
        <w:tab/>
        <w:t xml:space="preserve">Градация сознания определяется всеми перечисленными факторами, исключая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ясное сознание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сотрясение головного мозга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оглушение (сомноленцию)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сопор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кому </w:t>
      </w:r>
    </w:p>
    <w:p w:rsidR="00E20333" w:rsidRDefault="00E20333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center"/>
        <w:rPr>
          <w:rFonts w:ascii="Times New Roman" w:hAnsi="Times New Roman"/>
          <w:b/>
          <w:i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center"/>
        <w:rPr>
          <w:rFonts w:ascii="Times New Roman" w:hAnsi="Times New Roman"/>
          <w:b/>
          <w:i/>
          <w:szCs w:val="24"/>
        </w:rPr>
      </w:pPr>
      <w:r w:rsidRPr="00CA0C49">
        <w:rPr>
          <w:rFonts w:ascii="Times New Roman" w:hAnsi="Times New Roman"/>
          <w:b/>
          <w:i/>
          <w:szCs w:val="24"/>
        </w:rPr>
        <w:t xml:space="preserve">Раздел 8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CA0C49">
        <w:rPr>
          <w:rFonts w:ascii="Times New Roman" w:hAnsi="Times New Roman"/>
          <w:b/>
          <w:szCs w:val="24"/>
        </w:rPr>
        <w:t xml:space="preserve">НЕОТЛОЖНАЯ ПОМОЩЬ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center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b/>
          <w:szCs w:val="24"/>
        </w:rPr>
        <w:t>ПРИ ТРАВМАХ ОПОРНО-ДВИГАТЕЛЬНОГО АППАРАТА</w:t>
      </w:r>
      <w:r w:rsidRPr="00CA0C49">
        <w:rPr>
          <w:rFonts w:ascii="Times New Roman" w:hAnsi="Times New Roman"/>
          <w:szCs w:val="24"/>
        </w:rPr>
        <w:t xml:space="preserve">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001.</w:t>
      </w:r>
      <w:r w:rsidRPr="00CA0C49">
        <w:rPr>
          <w:rFonts w:ascii="Times New Roman" w:hAnsi="Times New Roman"/>
          <w:szCs w:val="24"/>
        </w:rPr>
        <w:tab/>
        <w:t xml:space="preserve">Основными признаками венозного кровотечения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кровь алого цвета, бьет струей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кровь вытекает медленно, алого цвета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кровь бьет струей, темно-вишневого цвета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кровь темно-вишневого цвета, вытекает медленно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перечисленные признаки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002.</w:t>
      </w:r>
      <w:r w:rsidRPr="00CA0C49">
        <w:rPr>
          <w:rFonts w:ascii="Times New Roman" w:hAnsi="Times New Roman"/>
          <w:szCs w:val="24"/>
        </w:rPr>
        <w:tab/>
        <w:t xml:space="preserve">Для артериального кровотечения характерно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кровь алого цвета, бьет струей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кровь бьет струей, темного цвета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кровь темно-вишневого цвета, вытекает медленно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кровь вытекает медленно, алого цвета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перечисленное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003.</w:t>
      </w:r>
      <w:r w:rsidRPr="00CA0C49">
        <w:rPr>
          <w:rFonts w:ascii="Times New Roman" w:hAnsi="Times New Roman"/>
          <w:szCs w:val="24"/>
        </w:rPr>
        <w:tab/>
        <w:t xml:space="preserve">При ранении вены повязка накладывается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выше места повреждения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ниже места повреждения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выше и ниже места повреждения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давящая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любая из перечисленных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004.</w:t>
      </w:r>
      <w:r w:rsidRPr="00CA0C49">
        <w:rPr>
          <w:rFonts w:ascii="Times New Roman" w:hAnsi="Times New Roman"/>
          <w:szCs w:val="24"/>
        </w:rPr>
        <w:tab/>
        <w:t xml:space="preserve">При ранении артерии жгут накладывается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выше места ранения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ниже места ранения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на место ранения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выше места ранения над ближайшим суставом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верно все перечисленное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005.</w:t>
      </w:r>
      <w:r w:rsidRPr="00CA0C49">
        <w:rPr>
          <w:rFonts w:ascii="Times New Roman" w:hAnsi="Times New Roman"/>
          <w:szCs w:val="24"/>
        </w:rPr>
        <w:tab/>
        <w:t xml:space="preserve">Методом эффективной остановки кровотечения при ранении бедренной артерии не является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максимальное сгибание ноги в тазобедренном суставе с помещением в паховую область твердого предмета и бинтованием конечности к туловищу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максимальное разгибание ноги в тазобедренном и коленном суставах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наложение жгута в области тазобедренного сустава сразу под пупартовой связкой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наложение зажима на сосуд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тампонада раны, тугая повязка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006.</w:t>
      </w:r>
      <w:r w:rsidRPr="00CA0C49">
        <w:rPr>
          <w:rFonts w:ascii="Times New Roman" w:hAnsi="Times New Roman"/>
          <w:szCs w:val="24"/>
        </w:rPr>
        <w:tab/>
        <w:t xml:space="preserve">Ослабление кровоостанавливающего жгута надо производить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с периодичностью 3 часа летом и 1 час зимой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 предварительным введением викасола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с периодичностью каждые 2 часа летом и полчаса зимой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на фоне пальцевого прижатия артерии выше жгута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ослабление жгута не проводится до окончательной остановки кровотечения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007.</w:t>
      </w:r>
      <w:r w:rsidRPr="00CA0C49">
        <w:rPr>
          <w:rFonts w:ascii="Times New Roman" w:hAnsi="Times New Roman"/>
          <w:szCs w:val="24"/>
        </w:rPr>
        <w:tab/>
        <w:t xml:space="preserve">Наиболее характерными клиническими признаками вывиха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ограничение движения в суставе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деформация сустава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повышение подвижности в суставах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боли в области сустава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перечисленные признаки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008.</w:t>
      </w:r>
      <w:r w:rsidRPr="00CA0C49">
        <w:rPr>
          <w:rFonts w:ascii="Times New Roman" w:hAnsi="Times New Roman"/>
          <w:szCs w:val="24"/>
        </w:rPr>
        <w:tab/>
        <w:t xml:space="preserve">Наиболее характерными клиническими признаками перелома конечностей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ограничение движения в конечности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патологическая подвижность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боль в области повреждения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деформация конечности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перечисленные признаки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009.</w:t>
      </w:r>
      <w:r w:rsidRPr="00CA0C49">
        <w:rPr>
          <w:rFonts w:ascii="Times New Roman" w:hAnsi="Times New Roman"/>
          <w:szCs w:val="24"/>
        </w:rPr>
        <w:tab/>
        <w:t xml:space="preserve">Осложнениями открытых переломов конечностей могут быть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повреждения сосудов и нервов в процессе транспортировки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развитие гнойно-септических осложнений в отсроченном и позднем периодах после травмы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жировая эмболия в раннем периоде после травмы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массивная кровопотеря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перечисленные осложнения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010.</w:t>
      </w:r>
      <w:r w:rsidRPr="00CA0C49">
        <w:rPr>
          <w:rFonts w:ascii="Times New Roman" w:hAnsi="Times New Roman"/>
          <w:szCs w:val="24"/>
        </w:rPr>
        <w:tab/>
        <w:t xml:space="preserve">Признаками открытого перелома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повреждение кожных покровов над местом перелома </w:t>
      </w:r>
      <w:r w:rsidRPr="00CA0C49">
        <w:rPr>
          <w:rFonts w:ascii="Times New Roman" w:hAnsi="Times New Roman"/>
          <w:szCs w:val="24"/>
        </w:rPr>
        <w:tab/>
        <w:t xml:space="preserve">с наличием отломков в ране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боль в области повреждения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крепитация костных отломков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патологическая подвижность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перечисленные признаки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011.</w:t>
      </w:r>
      <w:r w:rsidRPr="00CA0C49">
        <w:rPr>
          <w:rFonts w:ascii="Times New Roman" w:hAnsi="Times New Roman"/>
          <w:szCs w:val="24"/>
        </w:rPr>
        <w:tab/>
        <w:t xml:space="preserve">Лечебными мероприятиями на догоспитальном этапе при открытых переломах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местное обезболивание дистального отлома кости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внутривенное введение аналгетиков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наложение асептической повязки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транспортная иммобилизация поврежденной конечности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перечисленные мероприятия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012.</w:t>
      </w:r>
      <w:r w:rsidRPr="00CA0C49">
        <w:rPr>
          <w:rFonts w:ascii="Times New Roman" w:hAnsi="Times New Roman"/>
          <w:szCs w:val="24"/>
        </w:rPr>
        <w:tab/>
        <w:t xml:space="preserve">Для ушибов характерно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деформация костей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боль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гематома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нарушение или ограничение функции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перечисленное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013.</w:t>
      </w:r>
      <w:r w:rsidRPr="00CA0C49">
        <w:rPr>
          <w:rFonts w:ascii="Times New Roman" w:hAnsi="Times New Roman"/>
          <w:szCs w:val="24"/>
        </w:rPr>
        <w:tab/>
        <w:t xml:space="preserve">Для вколоченного перелома характерно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смещение оси конечности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патологическая подвижность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боль в области перелома при нагрузке по оси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повреждение кожных покровов над местом перелома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удлинение поврежденной конечности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014.</w:t>
      </w:r>
      <w:r w:rsidRPr="00CA0C49">
        <w:rPr>
          <w:rFonts w:ascii="Times New Roman" w:hAnsi="Times New Roman"/>
          <w:szCs w:val="24"/>
        </w:rPr>
        <w:tab/>
        <w:t xml:space="preserve">Межмышечные гематомы при ушибе конечностей могут приводить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к сдавлению сосудов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к сдавлению нервов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к разрыву кожных покровов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к последующему нагноению в области гематомы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ко всему перечисленному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015.</w:t>
      </w:r>
      <w:r w:rsidRPr="00CA0C49">
        <w:rPr>
          <w:rFonts w:ascii="Times New Roman" w:hAnsi="Times New Roman"/>
          <w:szCs w:val="24"/>
        </w:rPr>
        <w:tab/>
        <w:t xml:space="preserve">Наиболее часто перелом лопатки связан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с прямой травмой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опосредованно при вывихе плеча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опосредованно при переломе ключицы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со всем перечисленным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ни с чем из перечисленного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016.</w:t>
      </w:r>
      <w:r w:rsidRPr="00CA0C49">
        <w:rPr>
          <w:rFonts w:ascii="Times New Roman" w:hAnsi="Times New Roman"/>
          <w:szCs w:val="24"/>
        </w:rPr>
        <w:tab/>
        <w:t xml:space="preserve">Перелом лопатки часто сопровождается переломом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подлежащих ребер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ребер на противоположной стороне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ключицы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всего перечисленного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ничего из перечисленного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017.</w:t>
      </w:r>
      <w:r w:rsidRPr="00CA0C49">
        <w:rPr>
          <w:rFonts w:ascii="Times New Roman" w:hAnsi="Times New Roman"/>
          <w:szCs w:val="24"/>
        </w:rPr>
        <w:tab/>
        <w:t xml:space="preserve">При переломе в области шейки лопатки характерно смещение верхней конечности в плечевом поясе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кпереди и кверху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кпереди и книзу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кзади и книзу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только кверху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перечисленное неверно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018.</w:t>
      </w:r>
      <w:r w:rsidRPr="00CA0C49">
        <w:rPr>
          <w:rFonts w:ascii="Times New Roman" w:hAnsi="Times New Roman"/>
          <w:szCs w:val="24"/>
        </w:rPr>
        <w:tab/>
        <w:t xml:space="preserve">Осложнениями, возникающими при переломе ключицы, могут быть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повреждение кожи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повреждение сосудисто-нервного пучка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повреждение сердца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повреждение плевры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перечисленные осложнения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019.</w:t>
      </w:r>
      <w:r w:rsidRPr="00CA0C49">
        <w:rPr>
          <w:rFonts w:ascii="Times New Roman" w:hAnsi="Times New Roman"/>
          <w:szCs w:val="24"/>
        </w:rPr>
        <w:tab/>
        <w:t xml:space="preserve">При вывихе дистального конца ключицы он может смещаться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книзу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кверху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кнаружи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кнутри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 любом из перечисленных направлений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020.</w:t>
      </w:r>
      <w:r w:rsidRPr="00CA0C49">
        <w:rPr>
          <w:rFonts w:ascii="Times New Roman" w:hAnsi="Times New Roman"/>
          <w:szCs w:val="24"/>
        </w:rPr>
        <w:tab/>
        <w:t xml:space="preserve">Характерными признаками вывиха грудинного конца ключицы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укорочение надплечья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ротация верхней конечности кнаружи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ступенеобразное выстояние внутреннего конца ключицы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все перечисленные признаки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ни один из перечисленных признаков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021.</w:t>
      </w:r>
      <w:r w:rsidRPr="00CA0C49">
        <w:rPr>
          <w:rFonts w:ascii="Times New Roman" w:hAnsi="Times New Roman"/>
          <w:szCs w:val="24"/>
        </w:rPr>
        <w:tab/>
        <w:t xml:space="preserve">Для перелома ключицы характерно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ограничение отведения и приподнимания руки </w:t>
      </w:r>
      <w:r w:rsidRPr="00CA0C49">
        <w:rPr>
          <w:rFonts w:ascii="Times New Roman" w:hAnsi="Times New Roman"/>
          <w:szCs w:val="24"/>
        </w:rPr>
        <w:tab/>
        <w:t xml:space="preserve">на поврежденной стороне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ротация кнутри, опущение вниз и смещение вперед верхней конечности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укорочение надплечья на стороне повреждения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удлинение надплечья на стороне повреждения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ничего из перечисленного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022.</w:t>
      </w:r>
      <w:r w:rsidRPr="00CA0C49">
        <w:rPr>
          <w:rFonts w:ascii="Times New Roman" w:hAnsi="Times New Roman"/>
          <w:szCs w:val="24"/>
        </w:rPr>
        <w:tab/>
        <w:t xml:space="preserve">В качестве транспортной иммобилизации при переломе ключицы можно использовать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повязку Дезо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подвешивание верхней конечности на косынке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приведение выпрямленной конечности к туловищу с фиксацией бинтом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повязку Вельпо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транспортная иммобилизация не проводится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023.</w:t>
      </w:r>
      <w:r w:rsidRPr="00CA0C49">
        <w:rPr>
          <w:rFonts w:ascii="Times New Roman" w:hAnsi="Times New Roman"/>
          <w:szCs w:val="24"/>
        </w:rPr>
        <w:tab/>
        <w:t xml:space="preserve">При переломе диафиза плечевой кости лестничная шина для транспортной иммобилизации должна фиксировать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отломки плечевой кости проксимальнее и дистальнее места перелома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плечевой сустав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плечевой и локтевой суставы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лестничная шина при данном переломе не применяется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плечевой, локтевой и лучезапястный суставы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024.</w:t>
      </w:r>
      <w:r w:rsidRPr="00CA0C49">
        <w:rPr>
          <w:rFonts w:ascii="Times New Roman" w:hAnsi="Times New Roman"/>
          <w:szCs w:val="24"/>
        </w:rPr>
        <w:tab/>
        <w:t xml:space="preserve">По классификации различают следующие вывихи плеча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передние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задние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верхние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нижние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перечисленные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025.</w:t>
      </w:r>
      <w:r w:rsidRPr="00CA0C49">
        <w:rPr>
          <w:rFonts w:ascii="Times New Roman" w:hAnsi="Times New Roman"/>
          <w:szCs w:val="24"/>
        </w:rPr>
        <w:tab/>
        <w:t xml:space="preserve">При обезболивании места перелома плечевой кости доза новокаина составляет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15-20 мл 1-2% раствора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40 мл 2% раствора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50-70 мл 0.5% раствора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60 мл 40% раствора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верно все перечисленное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026.</w:t>
      </w:r>
      <w:r w:rsidRPr="00CA0C49">
        <w:rPr>
          <w:rFonts w:ascii="Times New Roman" w:hAnsi="Times New Roman"/>
          <w:szCs w:val="24"/>
        </w:rPr>
        <w:tab/>
        <w:t xml:space="preserve">При падении на локоть не характерны переломы плеча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 области головки и анатомической шейки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 бугорковой области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 области хирургической шейки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 области диафиза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 области дистального конца плечевой кости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027.</w:t>
      </w:r>
      <w:r w:rsidRPr="00CA0C49">
        <w:rPr>
          <w:rFonts w:ascii="Times New Roman" w:hAnsi="Times New Roman"/>
          <w:szCs w:val="24"/>
        </w:rPr>
        <w:tab/>
        <w:t xml:space="preserve">При переломе диафиза плечевой кости наиболее часто повреждается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подключичная артерия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локтевой нерв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плечевой нерв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грудной лимфатический проток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ничего из перечисленного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028.</w:t>
      </w:r>
      <w:r w:rsidRPr="00CA0C49">
        <w:rPr>
          <w:rFonts w:ascii="Times New Roman" w:hAnsi="Times New Roman"/>
          <w:szCs w:val="24"/>
        </w:rPr>
        <w:tab/>
        <w:t xml:space="preserve">При переломе в верхней трети плеча для транспортной фиксации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рука должна выпрямляться в локтевом суставе </w:t>
      </w:r>
      <w:r w:rsidRPr="00CA0C49">
        <w:rPr>
          <w:rFonts w:ascii="Times New Roman" w:hAnsi="Times New Roman"/>
          <w:szCs w:val="24"/>
        </w:rPr>
        <w:tab/>
        <w:t xml:space="preserve">и фиксироваться к туловищу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плечо должно быть отведено на 90° и выведено кпереди от фронтальной плоскости на 30-40°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рука должна быть согнута в локтевом суставе под острым углом с помещением валика в подмышечную впадину с приведением плеча к туловищу и расположением кисти на грудной мышце противоположной стороны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верно все перечисленное </w:t>
      </w:r>
    </w:p>
    <w:p w:rsidR="00D5462C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перечисленное неверно </w:t>
      </w:r>
    </w:p>
    <w:p w:rsidR="00D5462C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029.</w:t>
      </w:r>
      <w:r w:rsidRPr="00CA0C49">
        <w:rPr>
          <w:rFonts w:ascii="Times New Roman" w:hAnsi="Times New Roman"/>
          <w:szCs w:val="24"/>
        </w:rPr>
        <w:tab/>
        <w:t xml:space="preserve">При передних вывихах плеча головка может сместиться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под ключицу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под клювовидный отросток лопатки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кпереди от суставной впадины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верно все перечисленное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перечисленное неверно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030.</w:t>
      </w:r>
      <w:r w:rsidRPr="00CA0C49">
        <w:rPr>
          <w:rFonts w:ascii="Times New Roman" w:hAnsi="Times New Roman"/>
          <w:szCs w:val="24"/>
        </w:rPr>
        <w:tab/>
        <w:t xml:space="preserve">К видам вывихов предплечья относятся все перечисленное, кроме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задних вывихов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передних вывихов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нижних вывихов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заднебоковых вывихов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изолированных вывихов костей предплечья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031.</w:t>
      </w:r>
      <w:r w:rsidRPr="00CA0C49">
        <w:rPr>
          <w:rFonts w:ascii="Times New Roman" w:hAnsi="Times New Roman"/>
          <w:szCs w:val="24"/>
        </w:rPr>
        <w:tab/>
        <w:t xml:space="preserve">Признаками заднего вывиха предплечья не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локтевой отросток выстоит кпереди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локтевой отросток выстоит кзади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предплечье согнуто в локте под углом 120-140°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предплечье неестественно выпрямлено в локте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перечисленные признаки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032.</w:t>
      </w:r>
      <w:r w:rsidRPr="00CA0C49">
        <w:rPr>
          <w:rFonts w:ascii="Times New Roman" w:hAnsi="Times New Roman"/>
          <w:szCs w:val="24"/>
        </w:rPr>
        <w:tab/>
        <w:t xml:space="preserve">Наиболее частым механизмом изолированного перелома диафизов лучевой или локтевой кости является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падение на локоть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прямая травма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падение на кисть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все перечисленное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ничего из перечисленного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033.</w:t>
      </w:r>
      <w:r w:rsidRPr="00CA0C49">
        <w:rPr>
          <w:rFonts w:ascii="Times New Roman" w:hAnsi="Times New Roman"/>
          <w:szCs w:val="24"/>
        </w:rPr>
        <w:tab/>
        <w:t xml:space="preserve">При переломе лучевой кости в типичном месте повреждается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дистальный метаэпифиз лучевой кости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диафиз лучевой кости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шейка лучевой кости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все перечисленное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ничего из перечисленного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034.</w:t>
      </w:r>
      <w:r w:rsidRPr="00CA0C49">
        <w:rPr>
          <w:rFonts w:ascii="Times New Roman" w:hAnsi="Times New Roman"/>
          <w:szCs w:val="24"/>
        </w:rPr>
        <w:tab/>
        <w:t xml:space="preserve">Осложнениями перелома лучевой кости в типичном месте могут быть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травма срединного нерва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травма ветвей лучевого нерва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травма ветвей локтевого нерва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травма ладонного нерва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перечисленные осложнения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035.</w:t>
      </w:r>
      <w:r w:rsidRPr="00CA0C49">
        <w:rPr>
          <w:rFonts w:ascii="Times New Roman" w:hAnsi="Times New Roman"/>
          <w:szCs w:val="24"/>
        </w:rPr>
        <w:tab/>
        <w:t xml:space="preserve">При повреждении костей предплечья транспортная иммобилизация должна исключить движения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 локтевом суставе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 лучезапястном и локтевом суставах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 плечевом, локтевом и лучезапястном суставах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 плечевом и лучезапястном суставах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ограничение движений не показано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036.</w:t>
      </w:r>
      <w:r w:rsidRPr="00CA0C49">
        <w:rPr>
          <w:rFonts w:ascii="Times New Roman" w:hAnsi="Times New Roman"/>
          <w:szCs w:val="24"/>
        </w:rPr>
        <w:tab/>
        <w:t xml:space="preserve">При транспортной иммобилизации костей предплечья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локтевой сустав сгибают под прямым углом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верхнюю конечность выпрямляют в локтевом и лучезапястном суставах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кисть приводят к животу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предплечье приводят в среднее положение между пронацией и супинацией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транспортная иммобилизация не требуется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037.</w:t>
      </w:r>
      <w:r w:rsidRPr="00CA0C49">
        <w:rPr>
          <w:rFonts w:ascii="Times New Roman" w:hAnsi="Times New Roman"/>
          <w:szCs w:val="24"/>
        </w:rPr>
        <w:tab/>
        <w:t xml:space="preserve">При повреждении лучезапястного сустава и пальцев кисти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транспортная иммобилизация не проводится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шина располагается от концов пальцев до дистальной трети предплечья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шина располагается от концов пальцев до локтя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шина фиксирует плечевой, локтевой и лучезапястный суставы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перечисленное неверно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038.</w:t>
      </w:r>
      <w:r w:rsidRPr="00CA0C49">
        <w:rPr>
          <w:rFonts w:ascii="Times New Roman" w:hAnsi="Times New Roman"/>
          <w:szCs w:val="24"/>
        </w:rPr>
        <w:tab/>
        <w:t xml:space="preserve">Среди переломов в области лучезапястного сустава чаще встречается перелом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ладьевидной кости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полулунной кости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трехгранной кости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таранной кости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головки лучевой кости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039.</w:t>
      </w:r>
      <w:r w:rsidRPr="00CA0C49">
        <w:rPr>
          <w:rFonts w:ascii="Times New Roman" w:hAnsi="Times New Roman"/>
          <w:szCs w:val="24"/>
        </w:rPr>
        <w:tab/>
        <w:t xml:space="preserve">Для чрезвертельного перелома бедра не характерно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крепитация отломков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ротация конечности кнаружи в тазобедренном суставе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выраженная боль в области тазобедренного сустава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положительный симптом "прилипшей пятки"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значительная кровопотеря </w:t>
      </w:r>
    </w:p>
    <w:p w:rsidR="00E20333" w:rsidRDefault="00E20333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E20333" w:rsidRDefault="00E20333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E20333" w:rsidRDefault="00E20333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040.</w:t>
      </w:r>
      <w:r w:rsidRPr="00CA0C49">
        <w:rPr>
          <w:rFonts w:ascii="Times New Roman" w:hAnsi="Times New Roman"/>
          <w:szCs w:val="24"/>
        </w:rPr>
        <w:tab/>
        <w:t xml:space="preserve">При переломе шейки бедра характерно наличие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ротации стопы кнаружи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болей в тазобедренном суставе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ротации стопы кнутри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симптома "прилипшей пятки"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всего перечисленного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041.</w:t>
      </w:r>
      <w:r w:rsidRPr="00CA0C49">
        <w:rPr>
          <w:rFonts w:ascii="Times New Roman" w:hAnsi="Times New Roman"/>
          <w:szCs w:val="24"/>
        </w:rPr>
        <w:tab/>
        <w:t xml:space="preserve">Основными признаками перелома бедра в нижней трети со смещением отломков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боль и деформация на уровне перелома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удлинение конечности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укорочение конечности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сглаженность контуров коленного сустава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перечисленные признаки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042.</w:t>
      </w:r>
      <w:r w:rsidRPr="00CA0C49">
        <w:rPr>
          <w:rFonts w:ascii="Times New Roman" w:hAnsi="Times New Roman"/>
          <w:szCs w:val="24"/>
        </w:rPr>
        <w:tab/>
        <w:t xml:space="preserve">Синдром "прилипшей пятки" встречается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при переломе костей голени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при переломе шейки бедра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при переломе пяточной кости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при травме колена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при переломе костей таза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043.</w:t>
      </w:r>
      <w:r w:rsidRPr="00CA0C49">
        <w:rPr>
          <w:rFonts w:ascii="Times New Roman" w:hAnsi="Times New Roman"/>
          <w:szCs w:val="24"/>
        </w:rPr>
        <w:tab/>
        <w:t xml:space="preserve">Для переломов мыщелков бедра характерно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крепитация отломков при пальпации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гемартроз коленного сустава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удлинение конечности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деформация конечности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перечисленное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044.</w:t>
      </w:r>
      <w:r w:rsidRPr="00CA0C49">
        <w:rPr>
          <w:rFonts w:ascii="Times New Roman" w:hAnsi="Times New Roman"/>
          <w:szCs w:val="24"/>
        </w:rPr>
        <w:tab/>
        <w:t xml:space="preserve">Транспортная иммобилизация диафизарных переломов бедра требует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фиксации костных отломков в месте перелома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фиксации коленного и тазобедренного суставов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фиксации коленного и голеностопного суставов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транспортная иммобилизация не требуется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ничего из перечисленного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045.</w:t>
      </w:r>
      <w:r w:rsidRPr="00CA0C49">
        <w:rPr>
          <w:rFonts w:ascii="Times New Roman" w:hAnsi="Times New Roman"/>
          <w:szCs w:val="24"/>
        </w:rPr>
        <w:tab/>
        <w:t xml:space="preserve">Для обезболивания перелома диафиза бедра в гематому (место перелома)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 xml:space="preserve">вводится новокаин в дозе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1% - 50 мл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10% - 10 мл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5% - 10 мл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1% - 20 мл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0.5% - 20 мл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046.</w:t>
      </w:r>
      <w:r w:rsidRPr="00CA0C49">
        <w:rPr>
          <w:rFonts w:ascii="Times New Roman" w:hAnsi="Times New Roman"/>
          <w:szCs w:val="24"/>
        </w:rPr>
        <w:tab/>
        <w:t xml:space="preserve">При переломе бедра кровопотеря в ткани из места перелома составляет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200 мл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500-1000 мл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1-2 л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2-3 л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кровопотеря отсутствует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047.</w:t>
      </w:r>
      <w:r w:rsidRPr="00CA0C49">
        <w:rPr>
          <w:rFonts w:ascii="Times New Roman" w:hAnsi="Times New Roman"/>
          <w:szCs w:val="24"/>
        </w:rPr>
        <w:tab/>
        <w:t xml:space="preserve">При переломе костей голени наблюдается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деформация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удлинение конечности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крепитация отломков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боль в месте повреждения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перечисленное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048.</w:t>
      </w:r>
      <w:r w:rsidRPr="00CA0C49">
        <w:rPr>
          <w:rFonts w:ascii="Times New Roman" w:hAnsi="Times New Roman"/>
          <w:szCs w:val="24"/>
        </w:rPr>
        <w:tab/>
        <w:t xml:space="preserve">Эффективная транспортная иммобилизация при переломах костей голени требует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фиксации тазобедренного, коленного и голеностопного суставов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фиксации коленного и голеностопного суставов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фиксации конечности от средней трети бедра до пальцев стопы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транспортная иммобилизация не требуется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фиксации костных отломков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049.</w:t>
      </w:r>
      <w:r w:rsidRPr="00CA0C49">
        <w:rPr>
          <w:rFonts w:ascii="Times New Roman" w:hAnsi="Times New Roman"/>
          <w:szCs w:val="24"/>
        </w:rPr>
        <w:tab/>
        <w:t xml:space="preserve">Большеберцовая кость по отношению к малоберцовой кости находится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латерально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медиально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кзади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кпереди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латерально и кпереди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050.</w:t>
      </w:r>
      <w:r w:rsidRPr="00CA0C49">
        <w:rPr>
          <w:rFonts w:ascii="Times New Roman" w:hAnsi="Times New Roman"/>
          <w:szCs w:val="24"/>
        </w:rPr>
        <w:tab/>
        <w:t xml:space="preserve">Открытый перелом костей голени может осложниться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повреждением бедренного нерва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жировой эмболией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развитием гнойно-септического состояния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повреждением большеберцового нерва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повреждением бедренной артерии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051.</w:t>
      </w:r>
      <w:r w:rsidRPr="00CA0C49">
        <w:rPr>
          <w:rFonts w:ascii="Times New Roman" w:hAnsi="Times New Roman"/>
          <w:szCs w:val="24"/>
        </w:rPr>
        <w:tab/>
        <w:t xml:space="preserve">Для полного травматического вывиха голени характерно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укорочение конечности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удлинение конечности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боль, "штыкообразная" деформация в области колена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выпрямленное положение конечности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согнутое в колене положение конечности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052.</w:t>
      </w:r>
      <w:r w:rsidRPr="00CA0C49">
        <w:rPr>
          <w:rFonts w:ascii="Times New Roman" w:hAnsi="Times New Roman"/>
          <w:szCs w:val="24"/>
        </w:rPr>
        <w:tab/>
        <w:t xml:space="preserve">Наиболее частым видом травм в коленном суставе является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перелом надколенника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повреждение внутреннего мениска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повреждение наружного мениска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повреждение крестообразных связок колена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ничего из перечисленного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053.</w:t>
      </w:r>
      <w:r w:rsidRPr="00CA0C49">
        <w:rPr>
          <w:rFonts w:ascii="Times New Roman" w:hAnsi="Times New Roman"/>
          <w:szCs w:val="24"/>
        </w:rPr>
        <w:tab/>
        <w:t xml:space="preserve">Для травматического гемартроза коленного сустава характерны все перечисленные признаки, кроме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деформации сустава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боли в суставе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ограничения функции сустава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симптома "баллотирования" надколенника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верно все перечисленное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054.</w:t>
      </w:r>
      <w:r w:rsidRPr="00CA0C49">
        <w:rPr>
          <w:rFonts w:ascii="Times New Roman" w:hAnsi="Times New Roman"/>
          <w:szCs w:val="24"/>
        </w:rPr>
        <w:tab/>
        <w:t xml:space="preserve">Для механизма перелома надколенника характерно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удар по надколеннику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падение на спину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падение на колено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все перечисленное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ничего из перечисленного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055.</w:t>
      </w:r>
      <w:r w:rsidRPr="00CA0C49">
        <w:rPr>
          <w:rFonts w:ascii="Times New Roman" w:hAnsi="Times New Roman"/>
          <w:szCs w:val="24"/>
        </w:rPr>
        <w:tab/>
        <w:t xml:space="preserve">Для перелома надколенника характерны все перечисленные признаки,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 xml:space="preserve">за исключением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невозможности поднять вытянутую ногу при внешнем сопротивлении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невозможности поднять согнутую в колене ногу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расхождения отломков надколенника при пальпации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гемартроза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боли в области колена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056.</w:t>
      </w:r>
      <w:r w:rsidRPr="00CA0C49">
        <w:rPr>
          <w:rFonts w:ascii="Times New Roman" w:hAnsi="Times New Roman"/>
          <w:szCs w:val="24"/>
        </w:rPr>
        <w:tab/>
        <w:t xml:space="preserve">Перелом пяточной кости может вызываться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падением на выпрямленные ноги с высоты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чрезмерным переразгибанием стопы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подвертыванием стопы кнаружи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всем перечисленным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ничем из перечисленного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057.</w:t>
      </w:r>
      <w:r w:rsidRPr="00CA0C49">
        <w:rPr>
          <w:rFonts w:ascii="Times New Roman" w:hAnsi="Times New Roman"/>
          <w:szCs w:val="24"/>
        </w:rPr>
        <w:tab/>
        <w:t xml:space="preserve">При вывихах в голеностопном суставе стопа чаще всего смещается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кпереди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кзади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кнаружи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кнутри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внутри и кпереди </w:t>
      </w:r>
    </w:p>
    <w:p w:rsidR="00E20333" w:rsidRDefault="00E20333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058.</w:t>
      </w:r>
      <w:r w:rsidRPr="00CA0C49">
        <w:rPr>
          <w:rFonts w:ascii="Times New Roman" w:hAnsi="Times New Roman"/>
          <w:szCs w:val="24"/>
        </w:rPr>
        <w:tab/>
        <w:t xml:space="preserve">При переломах в области голеностопного сустава лестничную шину наиболее оптимально наложить следующим образом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одну сзади до колена, другую U-образным способом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достаточно наложить заднюю шину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достаточно наложить U-образную шину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верно все перечисленное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перечисленное неверно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059.</w:t>
      </w:r>
      <w:r w:rsidRPr="00CA0C49">
        <w:rPr>
          <w:rFonts w:ascii="Times New Roman" w:hAnsi="Times New Roman"/>
          <w:szCs w:val="24"/>
        </w:rPr>
        <w:tab/>
        <w:t xml:space="preserve">Переломы лодыжек по механизму смещения подразделяются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на супинационные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на пронационные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на сгибательно-разгибательные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на все перечисленные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перечисленное неверно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060.</w:t>
      </w:r>
      <w:r w:rsidRPr="00CA0C49">
        <w:rPr>
          <w:rFonts w:ascii="Times New Roman" w:hAnsi="Times New Roman"/>
          <w:szCs w:val="24"/>
        </w:rPr>
        <w:tab/>
        <w:t xml:space="preserve">Для перелома пяточной кости характерно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симптом "прилипшей пятки"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невозможность наступить на пятку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боль и деформация в пяточной и подлодыжечной областях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все перечисленное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ничего из перечисленного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061.</w:t>
      </w:r>
      <w:r w:rsidRPr="00CA0C49">
        <w:rPr>
          <w:rFonts w:ascii="Times New Roman" w:hAnsi="Times New Roman"/>
          <w:szCs w:val="24"/>
        </w:rPr>
        <w:tab/>
        <w:t xml:space="preserve">Основным механизмом развития вывиха пальцев стопы является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удар пальцем по неподвижному твердому предмету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падение груза на стопу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подворачивание ноги в голеностопном суставе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падение с высоты на пятки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перечисленное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062.</w:t>
      </w:r>
      <w:r w:rsidRPr="00CA0C49">
        <w:rPr>
          <w:rFonts w:ascii="Times New Roman" w:hAnsi="Times New Roman"/>
          <w:szCs w:val="24"/>
        </w:rPr>
        <w:tab/>
        <w:t xml:space="preserve">Перелом костей таза может возникнуть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при падении с высоты на бок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при дорожно-транспортном происшествии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при резком перемещении таза при внезапной остановке автотранспорта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при резком сокращении мышц нижних конечностей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при сдавлении таза с боков или в переднем заднем направлении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063.</w:t>
      </w:r>
      <w:r w:rsidRPr="00CA0C49">
        <w:rPr>
          <w:rFonts w:ascii="Times New Roman" w:hAnsi="Times New Roman"/>
          <w:szCs w:val="24"/>
        </w:rPr>
        <w:tab/>
        <w:t xml:space="preserve">Для переломов костей таза характерно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нарушение движения в коленных и голеностопных суставах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усиление болезненности при сдавлении крыльев таза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усиление болезненности при разведении крыльев таза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симптом "прилипшей пятки"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перечисленное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064.</w:t>
      </w:r>
      <w:r w:rsidRPr="00CA0C49">
        <w:rPr>
          <w:rFonts w:ascii="Times New Roman" w:hAnsi="Times New Roman"/>
          <w:szCs w:val="24"/>
        </w:rPr>
        <w:tab/>
        <w:t xml:space="preserve">Объем кровопотери при переломе костей таза максимально может достигать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до 3 л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менее 0.5-1 л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более 7 л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кровопотеря отсутствует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065.</w:t>
      </w:r>
      <w:r w:rsidRPr="00CA0C49">
        <w:rPr>
          <w:rFonts w:ascii="Times New Roman" w:hAnsi="Times New Roman"/>
          <w:szCs w:val="24"/>
        </w:rPr>
        <w:tab/>
        <w:t xml:space="preserve">Ближайшими осложнениями переломов костей таза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травматический шок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нарушение функции мочеиспускания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нарушение функций слуха и зрения, связанные с болевым синдромом и кровопотерей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септический шок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перечисленные осложнения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066.</w:t>
      </w:r>
      <w:r w:rsidRPr="00CA0C49">
        <w:rPr>
          <w:rFonts w:ascii="Times New Roman" w:hAnsi="Times New Roman"/>
          <w:szCs w:val="24"/>
        </w:rPr>
        <w:tab/>
        <w:t xml:space="preserve">При переломах костей таза на догоспитальном этапе необходимо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обезболивание (новокаиновые блокады, внутривенно аналгетики)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транспортная иммобилизация (ПШК, транспортировка в позе "лягушки")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инфузионно-трансфузионная терапия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быстрая госпитализация без проведения инфузионной терапии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перечисленное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067.</w:t>
      </w:r>
      <w:r w:rsidRPr="00CA0C49">
        <w:rPr>
          <w:rFonts w:ascii="Times New Roman" w:hAnsi="Times New Roman"/>
          <w:szCs w:val="24"/>
        </w:rPr>
        <w:tab/>
        <w:t xml:space="preserve">Методами транспортной иммобилизации при переломах костей таза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 xml:space="preserve">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применение противошокового костюма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транспортировка на щите в позе "лягушки"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фиксация обеих выпрямленных нижних конечностей друг к другу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транспортировка в сидячем положении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транспортная иммобилизация не требуется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068.</w:t>
      </w:r>
      <w:r w:rsidRPr="00CA0C49">
        <w:rPr>
          <w:rFonts w:ascii="Times New Roman" w:hAnsi="Times New Roman"/>
          <w:szCs w:val="24"/>
        </w:rPr>
        <w:tab/>
        <w:t xml:space="preserve">Перелом позвоночника вызывают все перечисленные факторы, кроме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подвывихивания стопы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падения тяжести на голову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дорожно-транспортного происшествия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падения с высоты на ноги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падения с высоты на живот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069.</w:t>
      </w:r>
      <w:r w:rsidRPr="00CA0C49">
        <w:rPr>
          <w:rFonts w:ascii="Times New Roman" w:hAnsi="Times New Roman"/>
          <w:szCs w:val="24"/>
        </w:rPr>
        <w:tab/>
        <w:t xml:space="preserve">Для перелома позвоночника в поясничном отделе характерна болезненность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при надавливании на остистый отросток позвонка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при движении позвоночника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при сдавливании крыльев таза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при нагрузке на позвоночник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при движениях в коленных суставах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070.</w:t>
      </w:r>
      <w:r w:rsidRPr="00CA0C49">
        <w:rPr>
          <w:rFonts w:ascii="Times New Roman" w:hAnsi="Times New Roman"/>
          <w:szCs w:val="24"/>
        </w:rPr>
        <w:tab/>
        <w:t xml:space="preserve">"Хлыстовой" перелом шейного отдела позвоночника возникает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при падении тяжести на голову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при падении с высоты на ноги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при прямом ударе по позвоночнику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при резком внезапном торможении быстро двигающегося автомобиля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при нырянии в воду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071.</w:t>
      </w:r>
      <w:r w:rsidRPr="00CA0C49">
        <w:rPr>
          <w:rFonts w:ascii="Times New Roman" w:hAnsi="Times New Roman"/>
          <w:szCs w:val="24"/>
        </w:rPr>
        <w:tab/>
        <w:t xml:space="preserve">Пострадавшему после падения с высоты или ныряния в воду врач скорой помощи в первую очередь должен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при отсутствии дыхания выполнить тройной прием Сафара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при нарушениях дыхания произвести интубацию трахеи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фиксировать шейный отдел позвоночника с помощью шины-воротника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начать инфузионную терапию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перечисленное неверно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072.</w:t>
      </w:r>
      <w:r w:rsidRPr="00CA0C49">
        <w:rPr>
          <w:rFonts w:ascii="Times New Roman" w:hAnsi="Times New Roman"/>
          <w:szCs w:val="24"/>
        </w:rPr>
        <w:tab/>
        <w:t xml:space="preserve">При нахождении пострадавшего в аварии в салоне автотранспорта врач скорой медицинской помощи в первую очередь должен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фиксировать шейный отдел позвоночника с помощью шины-воротника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обезболить пострадавшего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извлечь пострадавшего из поврежденного автомобиля для возможности диагностики повреждений и их адекватной коррекции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начать инфузионную терапию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перечисленное неверно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073.</w:t>
      </w:r>
      <w:r w:rsidRPr="00CA0C49">
        <w:rPr>
          <w:rFonts w:ascii="Times New Roman" w:hAnsi="Times New Roman"/>
          <w:szCs w:val="24"/>
        </w:rPr>
        <w:tab/>
        <w:t xml:space="preserve">Больной с подозрением на перелом в шейном отделе позвоночника должен транспортироваться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 сидячем положении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на спине с валиком под головой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на спине с запрокинутой головой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на спине с головой, приведенной к груди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на спине с наложенной шиной - "шейный воротник"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074.</w:t>
      </w:r>
      <w:r w:rsidRPr="00CA0C49">
        <w:rPr>
          <w:rFonts w:ascii="Times New Roman" w:hAnsi="Times New Roman"/>
          <w:szCs w:val="24"/>
        </w:rPr>
        <w:tab/>
        <w:t xml:space="preserve">Наиболее опасными осложнениями при переломе шейного отдела позвоночника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>нарушение зрения вследствие нарушения кровотока</w:t>
      </w:r>
      <w:r w:rsidRPr="00CA0C49">
        <w:rPr>
          <w:rFonts w:ascii="Times New Roman" w:hAnsi="Times New Roman"/>
          <w:szCs w:val="24"/>
        </w:rPr>
        <w:tab/>
        <w:t xml:space="preserve">по позвоночным артериям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головокружения и головные боли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повреждение шейного отдела спинного мозга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рвота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перечисленные осложнения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075.</w:t>
      </w:r>
      <w:r w:rsidRPr="00CA0C49">
        <w:rPr>
          <w:rFonts w:ascii="Times New Roman" w:hAnsi="Times New Roman"/>
          <w:szCs w:val="24"/>
        </w:rPr>
        <w:tab/>
        <w:t xml:space="preserve">Транспортировка пострадавших с подозрением на перелом поясничного отдела позвоночника должна осуществляться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на жестких носилках или щите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только в сидячем положении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 полусидячем положении с валиком под плечами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на обычных носилках </w:t>
      </w:r>
    </w:p>
    <w:p w:rsidR="00D5462C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больные не транспортабельны </w:t>
      </w:r>
    </w:p>
    <w:p w:rsidR="00E3398F" w:rsidRPr="00CA0C49" w:rsidRDefault="00E3398F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076.</w:t>
      </w:r>
      <w:r w:rsidRPr="00CA0C49">
        <w:rPr>
          <w:rFonts w:ascii="Times New Roman" w:hAnsi="Times New Roman"/>
          <w:szCs w:val="24"/>
        </w:rPr>
        <w:tab/>
        <w:t xml:space="preserve">При падении больного чаще всего ломаются ребра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I-III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IV-VI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VI-IX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IX-XII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перечисленные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077.</w:t>
      </w:r>
      <w:r w:rsidRPr="00CA0C49">
        <w:rPr>
          <w:rFonts w:ascii="Times New Roman" w:hAnsi="Times New Roman"/>
          <w:szCs w:val="24"/>
        </w:rPr>
        <w:tab/>
        <w:t xml:space="preserve">При сдавлении грудной клетки смещение ребер чаще происходит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вверх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вниз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кнутри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кнаружи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вниз и кнутри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078.</w:t>
      </w:r>
      <w:r w:rsidRPr="00CA0C49">
        <w:rPr>
          <w:rFonts w:ascii="Times New Roman" w:hAnsi="Times New Roman"/>
          <w:szCs w:val="24"/>
        </w:rPr>
        <w:tab/>
        <w:t xml:space="preserve">При прямом ударе смещение ребер обычно происходит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вверх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вниз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кнутри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кнаружи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кнаружи и вверх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079.</w:t>
      </w:r>
      <w:r w:rsidRPr="00CA0C49">
        <w:rPr>
          <w:rFonts w:ascii="Times New Roman" w:hAnsi="Times New Roman"/>
          <w:szCs w:val="24"/>
        </w:rPr>
        <w:tab/>
        <w:t xml:space="preserve">При неосложненных переломах ребер не характерно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боли в области грудной клетки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локальная болезненность при пальпации ребра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нарушение дыхания за счет уменьшения экскурсии грудной клетки на стороне повреждения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кровохарканье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подкожная эмфизема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080.</w:t>
      </w:r>
      <w:r w:rsidRPr="00CA0C49">
        <w:rPr>
          <w:rFonts w:ascii="Times New Roman" w:hAnsi="Times New Roman"/>
          <w:szCs w:val="24"/>
        </w:rPr>
        <w:tab/>
        <w:t xml:space="preserve">При переломе ребер на догоспитальном этапе показано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блокада области перелома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внутривенное обезболивание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тугое бинтование грудной клетки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придание пострадавшему возвышенного положения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перечисленное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081.</w:t>
      </w:r>
      <w:r w:rsidRPr="00CA0C49">
        <w:rPr>
          <w:rFonts w:ascii="Times New Roman" w:hAnsi="Times New Roman"/>
          <w:szCs w:val="24"/>
        </w:rPr>
        <w:tab/>
        <w:t xml:space="preserve">Для перелома грудины характерно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деформация в области грудины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боли в области грудины при вдохе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крепитация отломков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гематома и припухлость в области грудины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перечисленное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082.</w:t>
      </w:r>
      <w:r w:rsidRPr="00CA0C49">
        <w:rPr>
          <w:rFonts w:ascii="Times New Roman" w:hAnsi="Times New Roman"/>
          <w:szCs w:val="24"/>
        </w:rPr>
        <w:tab/>
        <w:t xml:space="preserve">Изолированная травма - это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скелетная травма </w:t>
      </w:r>
      <w:r w:rsidRPr="00CA0C49">
        <w:rPr>
          <w:rFonts w:ascii="Times New Roman" w:hAnsi="Times New Roman"/>
          <w:szCs w:val="24"/>
        </w:rPr>
        <w:tab/>
        <w:t xml:space="preserve">в пределах одного анатомо-функционального сегмента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повреждение нескольких органов в пределах одной полости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только скелетная травма не обязательно в одном анатомо-функциональном сегменте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повреждение одного органа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повреждение одного органа и скелетная травма в пределах одного анатомо-функционального сегмента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083.</w:t>
      </w:r>
      <w:r w:rsidRPr="00CA0C49">
        <w:rPr>
          <w:rFonts w:ascii="Times New Roman" w:hAnsi="Times New Roman"/>
          <w:szCs w:val="24"/>
        </w:rPr>
        <w:tab/>
        <w:t xml:space="preserve">Сочетанная травма - это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одновременное повреждение внутренних органов в двух или более полостях, включая черепно-мозговую травму, или повреждение внутренних органов и опорно-двигательного аппарата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повреждение нескольких костей в разных анатомо-функциональных сегментах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повреждение нескольких органов в пределах одной полости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повреждение одного органа или скелетная травма одного сегмента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одновременный перелом костей верхней и нижней конечности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084.</w:t>
      </w:r>
      <w:r w:rsidRPr="00CA0C49">
        <w:rPr>
          <w:rFonts w:ascii="Times New Roman" w:hAnsi="Times New Roman"/>
          <w:szCs w:val="24"/>
        </w:rPr>
        <w:tab/>
        <w:t xml:space="preserve">Множественная травма - это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повреждение нескольких внутренних органов в пределах одной полости или двух и более анатомо-функциональных сегментов опорно-двигательного аппарата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скелетная травма одного сегмента с повреждением соответствующих сосудов и нервов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повреждение органов в нескольких полостях или два и более скелетных перелома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  <w:tab w:val="left" w:pos="4367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только скелетная травма в нескольких анатомо-функциональных сегментах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одновременное повреждение двух и более органов в различных полостях в сочетании с переломом трубчатых костей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085.</w:t>
      </w:r>
      <w:r w:rsidRPr="00CA0C49">
        <w:rPr>
          <w:rFonts w:ascii="Times New Roman" w:hAnsi="Times New Roman"/>
          <w:szCs w:val="24"/>
        </w:rPr>
        <w:tab/>
        <w:t xml:space="preserve">Комбинированная травма - это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одновременное повреждение внутренних органов, черепно-мозговая травма и несколько скелетных переломов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травма, полученная в результате различных травмирующих факторов, </w:t>
      </w:r>
      <w:r w:rsidRPr="00CA0C49">
        <w:rPr>
          <w:rFonts w:ascii="Times New Roman" w:hAnsi="Times New Roman"/>
          <w:szCs w:val="24"/>
        </w:rPr>
        <w:tab/>
        <w:t xml:space="preserve">включая механический, термический, радиационный, химический и т.п. </w:t>
      </w:r>
      <w:r w:rsidRPr="00CA0C49">
        <w:rPr>
          <w:rFonts w:ascii="Times New Roman" w:hAnsi="Times New Roman"/>
          <w:szCs w:val="24"/>
        </w:rPr>
        <w:tab/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 xml:space="preserve">      в)</w:t>
      </w:r>
      <w:r w:rsidRPr="00CA0C49">
        <w:rPr>
          <w:rFonts w:ascii="Times New Roman" w:hAnsi="Times New Roman"/>
          <w:szCs w:val="24"/>
        </w:rPr>
        <w:tab/>
        <w:t xml:space="preserve">одновременное повреждение опорно-двигательного аппарата и внутренних органов в разных полостях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одновременное повреждение органов брюшной и грудной полостей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множественные повреждения костей скелета и органов брюшной полости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086.</w:t>
      </w:r>
      <w:r w:rsidRPr="00CA0C49">
        <w:rPr>
          <w:rFonts w:ascii="Times New Roman" w:hAnsi="Times New Roman"/>
          <w:szCs w:val="24"/>
        </w:rPr>
        <w:tab/>
        <w:t xml:space="preserve">Закрытый перелом диафиза правого бедра с повреждением бедренной артерии - это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изолированная осложненная травма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множественная травма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сочетанная травма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комбинированная травма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изолированная неосложненная травма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087.</w:t>
      </w:r>
      <w:r w:rsidRPr="00CA0C49">
        <w:rPr>
          <w:rFonts w:ascii="Times New Roman" w:hAnsi="Times New Roman"/>
          <w:szCs w:val="24"/>
        </w:rPr>
        <w:tab/>
        <w:t xml:space="preserve">Закрытый перелом бедра и предплечья справа - это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изолированная травма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множественная травма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сочетанная травма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комбинированная травма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множественная осложненная травма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088.</w:t>
      </w:r>
      <w:r w:rsidRPr="00CA0C49">
        <w:rPr>
          <w:rFonts w:ascii="Times New Roman" w:hAnsi="Times New Roman"/>
          <w:szCs w:val="24"/>
        </w:rPr>
        <w:tab/>
        <w:t xml:space="preserve">Закрытый перелом бедра справа, закрытая черепно-мозговая травма,повреждение селезенки - это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изолированная травма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множественная травма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сочетанная травма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комбинированная травма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множественная осложненная травма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089.</w:t>
      </w:r>
      <w:r w:rsidRPr="00CA0C49">
        <w:rPr>
          <w:rFonts w:ascii="Times New Roman" w:hAnsi="Times New Roman"/>
          <w:szCs w:val="24"/>
        </w:rPr>
        <w:tab/>
        <w:t xml:space="preserve">Закрытый перелом костей правой голени, химический ожог верхних конечностей и лица - это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изолированная осложненная травма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множественная травма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сочетанная травма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комбинированная травма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множественная осложненная травма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090.</w:t>
      </w:r>
      <w:r w:rsidRPr="00CA0C49">
        <w:rPr>
          <w:rFonts w:ascii="Times New Roman" w:hAnsi="Times New Roman"/>
          <w:szCs w:val="24"/>
        </w:rPr>
        <w:tab/>
        <w:t xml:space="preserve">У больного тупая травма живота с повреждением печени и селезенки. Такая травма относится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к изолированной осложненной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к множественной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к сочетанной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к комбинированной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к изолированной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091.</w:t>
      </w:r>
      <w:r w:rsidRPr="00CA0C49">
        <w:rPr>
          <w:rFonts w:ascii="Times New Roman" w:hAnsi="Times New Roman"/>
          <w:szCs w:val="24"/>
        </w:rPr>
        <w:tab/>
        <w:t xml:space="preserve">У больного перелом VI-IX ребер слева, повреждение селезенки. Такая травма относится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к изолированной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к множественной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к сочетанной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к комбинированной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к осложненной множественной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092.</w:t>
      </w:r>
      <w:r w:rsidRPr="00CA0C49">
        <w:rPr>
          <w:rFonts w:ascii="Times New Roman" w:hAnsi="Times New Roman"/>
          <w:szCs w:val="24"/>
        </w:rPr>
        <w:tab/>
        <w:t xml:space="preserve">Скелетная травма может приводить к развитию травматического шока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при переломе трубчатых костей крупного калибра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при переломе костей таза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никогда не приводит к шоку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при переломе плюсневых костей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всегда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093.</w:t>
      </w:r>
      <w:r w:rsidRPr="00CA0C49">
        <w:rPr>
          <w:rFonts w:ascii="Times New Roman" w:hAnsi="Times New Roman"/>
          <w:szCs w:val="24"/>
        </w:rPr>
        <w:tab/>
        <w:t xml:space="preserve">Изолированная скелетная травма может приводить к травматическому шоку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при осложненном переломе (открытый перелом с повреждением магистрального сосуда)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никогда не приводит к шоку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при переломе крупных костных образований (бедро, таз)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при переломе ключицы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всегда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094.</w:t>
      </w:r>
      <w:r w:rsidRPr="00CA0C49">
        <w:rPr>
          <w:rFonts w:ascii="Times New Roman" w:hAnsi="Times New Roman"/>
          <w:szCs w:val="24"/>
        </w:rPr>
        <w:tab/>
        <w:t xml:space="preserve">Сочетанная скелетная и черепно-мозговая травма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не требует иммобилизации скелетных переломов во избежание развития судорог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требует обезболивания и иммобилизации скелетных переломов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не требует проведения инфузионной терапии независимо от предполагаемого объема кровопотери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требует внутривенного введения калипсола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перечисленное неверно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095.</w:t>
      </w:r>
      <w:r w:rsidRPr="00CA0C49">
        <w:rPr>
          <w:rFonts w:ascii="Times New Roman" w:hAnsi="Times New Roman"/>
          <w:szCs w:val="24"/>
        </w:rPr>
        <w:tab/>
        <w:t xml:space="preserve">Тупая травма живота с разрывом селезенки относится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к изолированной травме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к сочетанной травме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к скелетной травме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ни к чему из перечисленного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096.</w:t>
      </w:r>
      <w:r w:rsidRPr="00CA0C49">
        <w:rPr>
          <w:rFonts w:ascii="Times New Roman" w:hAnsi="Times New Roman"/>
          <w:szCs w:val="24"/>
        </w:rPr>
        <w:tab/>
        <w:t xml:space="preserve">Компенсаторными реакциями при травматическом шоке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уменьшение частоты сердечных сокращений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увеличение частоты сердечных сокращений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генерализованная вазодилатация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периферический вазоспазм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уменьшение систолического артериального давления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097.</w:t>
      </w:r>
      <w:r w:rsidRPr="00CA0C49">
        <w:rPr>
          <w:rFonts w:ascii="Times New Roman" w:hAnsi="Times New Roman"/>
          <w:szCs w:val="24"/>
        </w:rPr>
        <w:tab/>
        <w:t xml:space="preserve">Пусковым моментом в патогенезе травматического шока является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острая кровопотеря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острая миокардиальная недостаточность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болевой синдром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генерализованная вазодилатация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перечисленное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098.</w:t>
      </w:r>
      <w:r w:rsidRPr="00CA0C49">
        <w:rPr>
          <w:rFonts w:ascii="Times New Roman" w:hAnsi="Times New Roman"/>
          <w:szCs w:val="24"/>
        </w:rPr>
        <w:tab/>
        <w:t xml:space="preserve">Применение противошокового костюма показано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при повешении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при падении с высоты, при открытом переломе бедра, множественных двухсторонних переломах ребер, травматической тампонаде сердца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при остром инфаркте миокарда, кардиогенном шоке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при падении с высоты, двухстороннем открытом переломе бедер, подозрении на повреждение селезенки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во всех перечисленных ситуациях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099.</w:t>
      </w:r>
      <w:r w:rsidRPr="00CA0C49">
        <w:rPr>
          <w:rFonts w:ascii="Times New Roman" w:hAnsi="Times New Roman"/>
          <w:szCs w:val="24"/>
        </w:rPr>
        <w:tab/>
        <w:t xml:space="preserve">Применение противошокового костюма не показано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при двусторонней пневмонии (3-и сутки), выраженной гипотензии (АД - 70/30 мм рт. ст.)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при остром инфаркте миокарда, кардиогенном шоке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при внематочной беременности, разрыве маточной трубы, геморрагическом шоке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при закрытом переломе бедра, костей голени слева, переломе костей таза, травматическом шоке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при анафилактическом шоке, </w:t>
      </w:r>
      <w:r w:rsidRPr="00CA0C49">
        <w:rPr>
          <w:rFonts w:ascii="Times New Roman" w:hAnsi="Times New Roman"/>
          <w:szCs w:val="24"/>
        </w:rPr>
        <w:tab/>
        <w:t xml:space="preserve">не купирующемся медикаментозной терапией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100.</w:t>
      </w:r>
      <w:r w:rsidRPr="00CA0C49">
        <w:rPr>
          <w:rFonts w:ascii="Times New Roman" w:hAnsi="Times New Roman"/>
          <w:szCs w:val="24"/>
        </w:rPr>
        <w:tab/>
        <w:t xml:space="preserve">При наложении противошокового костюма пострадавшему с травматическим шоком в ножных секциях должно быть достигнуто давление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25 мм рт. ст.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40 мм рт. ст.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65 мм рт. ст.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80 мм рт. ст.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90 мм рт. ст.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101.</w:t>
      </w:r>
      <w:r w:rsidRPr="00CA0C49">
        <w:rPr>
          <w:rFonts w:ascii="Times New Roman" w:hAnsi="Times New Roman"/>
          <w:szCs w:val="24"/>
        </w:rPr>
        <w:tab/>
        <w:t xml:space="preserve">При доставке пострадавшего в стационар в противошоковом костюме (ПШК) необходимо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провести быструю декомпрессию ПШК на фоне внутривенной струйной инфузии </w:t>
      </w:r>
      <w:r w:rsidRPr="00CA0C49">
        <w:rPr>
          <w:rFonts w:ascii="Times New Roman" w:hAnsi="Times New Roman"/>
          <w:szCs w:val="24"/>
        </w:rPr>
        <w:tab/>
        <w:t xml:space="preserve">для возможности обследования больного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сразу начать постепенную декомпрессию ПШК на фоне внутриартериального нагнетания крови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продолжить начатую на догоспитальном этапе </w:t>
      </w:r>
      <w:r w:rsidRPr="00CA0C49">
        <w:rPr>
          <w:rFonts w:ascii="Times New Roman" w:hAnsi="Times New Roman"/>
          <w:szCs w:val="24"/>
        </w:rPr>
        <w:tab/>
        <w:t xml:space="preserve">лечения объемозамещающую инфузионную терапию, катетеризировать мочевой пузырь, проводить направленную диагностику повреждений, приступить к постепенной декомпрессии ПШК на фоне или после возмещения дефицита ОЦК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проводить постепенную декомпрессию ПШК на фоне медленной инфузии вазопрессоров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возможны все перечисленные варианты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102.</w:t>
      </w:r>
      <w:r w:rsidRPr="00CA0C49">
        <w:rPr>
          <w:rFonts w:ascii="Times New Roman" w:hAnsi="Times New Roman"/>
          <w:szCs w:val="24"/>
        </w:rPr>
        <w:tab/>
        <w:t>После закрепления противошокового костюма на пострадавшем</w:t>
      </w:r>
      <w:r w:rsidRPr="00CA0C49">
        <w:rPr>
          <w:rFonts w:ascii="Times New Roman" w:hAnsi="Times New Roman"/>
          <w:szCs w:val="24"/>
        </w:rPr>
        <w:tab/>
        <w:t xml:space="preserve">необходимо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создать равномерно разрежение во всех секциях 15 мм рт. ст.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создать раздувание всех секций до 30 мм рт. ст.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создать раздувание ножных и тазовоабдоминальной секций до 100 мм рт. ст., а брюшной - до 45 мм рт. ст.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создать раздувание ножных и тазовоабдоминальной секций до 80 мм рт. ст., а брюшной - до 40 мм рт. ст.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 процессе транспортировки регулярно измерять давление в полостях ПШК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103.</w:t>
      </w:r>
      <w:r w:rsidRPr="00CA0C49">
        <w:rPr>
          <w:rFonts w:ascii="Times New Roman" w:hAnsi="Times New Roman"/>
          <w:szCs w:val="24"/>
        </w:rPr>
        <w:tab/>
        <w:t xml:space="preserve">Перед началом декомпрессии противошокового костюма необходимо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измерить давление в полостях сердца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восполнить дефицит ОЦК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восполнить дефицит белка и эритроцитов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перевести больного на ИВЛ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перечисленное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104.</w:t>
      </w:r>
      <w:r w:rsidRPr="00CA0C49">
        <w:rPr>
          <w:rFonts w:ascii="Times New Roman" w:hAnsi="Times New Roman"/>
          <w:szCs w:val="24"/>
        </w:rPr>
        <w:tab/>
        <w:t xml:space="preserve">Применение дистракционной шины, входящей в комплект ПШК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показано при переломах нижних конечностей различной локализации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показано при переломах верхних конечностей различной локализации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не препятствует катетеризации мочевого пузыря пострадавшего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требует предварительного снятия одежды с пострадавшего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не позволяет обеспечить скелетное вытяжение более 10 кг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105.</w:t>
      </w:r>
      <w:r w:rsidRPr="00CA0C49">
        <w:rPr>
          <w:rFonts w:ascii="Times New Roman" w:hAnsi="Times New Roman"/>
          <w:szCs w:val="24"/>
        </w:rPr>
        <w:tab/>
        <w:t xml:space="preserve">Выберите неправильные утверждения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при открытом переломе бедра применение ПШК противопоказано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при применении ПШК достигается достаточная транспортная иммобилизация костей нижних конечностей и таза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основным эффектом ПШК у больных с травматическим шоком является депонирование крови в венозном русле нижних конечностей таза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ПШК является эффективным средством борьбы с внутрибрюшными кровотечениями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рекомендуемое раздувание секций ПШК способствует быстрой коррекции артериальной гипотензии у больных с травматическим шоком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106.</w:t>
      </w:r>
      <w:r w:rsidRPr="00CA0C49">
        <w:rPr>
          <w:rFonts w:ascii="Times New Roman" w:hAnsi="Times New Roman"/>
          <w:szCs w:val="24"/>
        </w:rPr>
        <w:tab/>
        <w:t xml:space="preserve">Основным принципом антигипотензивного действия противошокового костюма является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компрессия в области таза и живота с депонированием крови в венозном русле нижних конечностей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равномерная циркулярная компрессия нижней половины тела с увеличением притока крови к вышележащим органам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создание равномерного разрежения в верхней половине тела с увеличением притока крови к ней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компрессия области надпочечников с увеличением выброса катехоламинов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перечисленное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107.</w:t>
      </w:r>
      <w:r w:rsidRPr="00CA0C49">
        <w:rPr>
          <w:rFonts w:ascii="Times New Roman" w:hAnsi="Times New Roman"/>
          <w:szCs w:val="24"/>
        </w:rPr>
        <w:tab/>
        <w:t xml:space="preserve">При применении противошокового костюма противопоказано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быстрая его декомпрессия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проведение инфузионной терапии на догоспитальном этапе </w:t>
      </w:r>
      <w:r w:rsidRPr="00CA0C49">
        <w:rPr>
          <w:rFonts w:ascii="Times New Roman" w:hAnsi="Times New Roman"/>
          <w:szCs w:val="24"/>
        </w:rPr>
        <w:cr/>
      </w: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проведение оксигенотерапии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проведение обезболивания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рентгенологическое исследование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108.</w:t>
      </w:r>
      <w:r w:rsidRPr="00CA0C49">
        <w:rPr>
          <w:rFonts w:ascii="Times New Roman" w:hAnsi="Times New Roman"/>
          <w:szCs w:val="24"/>
        </w:rPr>
        <w:tab/>
        <w:t xml:space="preserve">Выберите правильные утверждения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инфузионная терапия является неинвазивным методом коррекции артериальной гипотензии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инфузионная терапия является инвазивным методом лечения гиповолемии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противошоковый костюм является неинвазивным средствомстабилизации параметров гемодинамики при травматическом шоке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противошоковый костюм является инвазивным методом борьбы с артериальной гипотензией при травматическом шоке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противошоковый костюм показан при остром инфаркте миокарда </w:t>
      </w:r>
    </w:p>
    <w:p w:rsidR="00E20333" w:rsidRDefault="00E20333" w:rsidP="00D5462C">
      <w:pPr>
        <w:tabs>
          <w:tab w:val="left" w:pos="284"/>
          <w:tab w:val="left" w:pos="426"/>
          <w:tab w:val="left" w:pos="709"/>
          <w:tab w:val="left" w:pos="9018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  <w:tab w:val="left" w:pos="9018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109.</w:t>
      </w:r>
      <w:r w:rsidRPr="00CA0C49">
        <w:rPr>
          <w:rFonts w:ascii="Times New Roman" w:hAnsi="Times New Roman"/>
          <w:szCs w:val="24"/>
        </w:rPr>
        <w:tab/>
        <w:t xml:space="preserve">При гиповолемическом шоке миокардиальную недостаточность вызывают все перечисленные факторы, кроме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снижения питания миокарда на фоне тахикардии и снижения среднего внутриартериального давления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увеличения преднагрузки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гиперкатехоламинемии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ишемии поджелудочной железы и кишечника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110.</w:t>
      </w:r>
      <w:r w:rsidRPr="00CA0C49">
        <w:rPr>
          <w:rFonts w:ascii="Times New Roman" w:hAnsi="Times New Roman"/>
          <w:szCs w:val="24"/>
        </w:rPr>
        <w:tab/>
        <w:t xml:space="preserve">Клиника геморрагического шока проявляется уже при кровопотере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10-20% ОЦК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20-30% ОЦК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30-40% ОЦК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40-50% ОЦК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более 50% ОЦК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111.</w:t>
      </w:r>
      <w:r w:rsidRPr="00CA0C49">
        <w:rPr>
          <w:rFonts w:ascii="Times New Roman" w:hAnsi="Times New Roman"/>
          <w:szCs w:val="24"/>
        </w:rPr>
        <w:tab/>
        <w:t xml:space="preserve">Наиболее полным необходимым объемом помощи пострадавшим с травматическим шоком на догоспитальном этапе является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иммобилизация переломов и транспортировка в стационар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блокада мест переломов, иммобилизация и транспортировка в стационар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быстрая транспортировка в стационар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>внутривенная инфузионная терапия, поддержание дыхания, проведение обезболивания, транспортной иммобилизации</w:t>
      </w:r>
      <w:r w:rsidRPr="00CA0C49">
        <w:rPr>
          <w:rFonts w:ascii="Times New Roman" w:hAnsi="Times New Roman"/>
          <w:szCs w:val="24"/>
        </w:rPr>
        <w:tab/>
        <w:t xml:space="preserve">и транспортировка в стационар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инфузионная терапия, поддержание дыхания, иммобилизация переломов и транспортировка в стационар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112.</w:t>
      </w:r>
      <w:r w:rsidRPr="00CA0C49">
        <w:rPr>
          <w:rFonts w:ascii="Times New Roman" w:hAnsi="Times New Roman"/>
          <w:szCs w:val="24"/>
        </w:rPr>
        <w:tab/>
        <w:t xml:space="preserve">Наиболее рациональным объемом медицинской помощи пострадавшим с травмой, не осложненной шоком, является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быстрая транспортировка в стационар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иммобилизация и транспортировка в стационар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обезболивание, иммобилизация и транспортировка в лечебное учреждение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проведение инфузионной терапии, обезболивания, транспортная иммобилизация и транспортировка в стационар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иммобилизация, оксигенотерапия и транспортировка в стационар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113.</w:t>
      </w:r>
      <w:r w:rsidRPr="00CA0C49">
        <w:rPr>
          <w:rFonts w:ascii="Times New Roman" w:hAnsi="Times New Roman"/>
          <w:szCs w:val="24"/>
        </w:rPr>
        <w:tab/>
        <w:t xml:space="preserve">Шок у взрослого, как правило, развивается при кровопотере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250 мл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500-600 мл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900-1000 мл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10 мл/кг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300-500 мл </w:t>
      </w:r>
    </w:p>
    <w:p w:rsidR="00E20333" w:rsidRDefault="00E20333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114.</w:t>
      </w:r>
      <w:r w:rsidRPr="00CA0C49">
        <w:rPr>
          <w:rFonts w:ascii="Times New Roman" w:hAnsi="Times New Roman"/>
          <w:szCs w:val="24"/>
        </w:rPr>
        <w:tab/>
        <w:t xml:space="preserve">Шоковый индекс Альговера определяется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как отношение частоты сердечных сокращений к систолическому АД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как отношение систолического АД к диастолическому АД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как отношение пульса к среднему АД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как разница между пульсом и диастолическим давлением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115.</w:t>
      </w:r>
      <w:r w:rsidRPr="00CA0C49">
        <w:rPr>
          <w:rFonts w:ascii="Times New Roman" w:hAnsi="Times New Roman"/>
          <w:szCs w:val="24"/>
        </w:rPr>
        <w:tab/>
        <w:t xml:space="preserve">Клинические признаки геморрагического шока </w:t>
      </w:r>
      <w:r w:rsidRPr="00CA0C49">
        <w:rPr>
          <w:rFonts w:ascii="Times New Roman" w:hAnsi="Times New Roman"/>
          <w:szCs w:val="24"/>
        </w:rPr>
        <w:tab/>
        <w:t xml:space="preserve">проявляются уже при индексе Альговера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0.55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0.8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1.0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1.25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1.4 </w:t>
      </w:r>
    </w:p>
    <w:p w:rsidR="00E20333" w:rsidRDefault="00E20333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116.</w:t>
      </w:r>
      <w:r w:rsidRPr="00CA0C49">
        <w:rPr>
          <w:rFonts w:ascii="Times New Roman" w:hAnsi="Times New Roman"/>
          <w:szCs w:val="24"/>
        </w:rPr>
        <w:tab/>
        <w:t xml:space="preserve">Для острой кровопотери характерны все перечисленные изменения, кроме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периферического вазоспазма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снижения пульсового давления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усиления лимфотока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увеличения мезентериального кровотока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тахикардии </w:t>
      </w:r>
    </w:p>
    <w:p w:rsidR="00E20333" w:rsidRDefault="00E20333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117.</w:t>
      </w:r>
      <w:r w:rsidRPr="00CA0C49">
        <w:rPr>
          <w:rFonts w:ascii="Times New Roman" w:hAnsi="Times New Roman"/>
          <w:szCs w:val="24"/>
        </w:rPr>
        <w:tab/>
        <w:t xml:space="preserve">Для перфузии головного мозга критическим средним артериальным давлением является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60-70 мм рт. ст.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40-50 мм рт. ст.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30-40 мм рт. ст.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10-20 мм рт. ст.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менее 10 мм рт. ст. </w:t>
      </w:r>
    </w:p>
    <w:p w:rsidR="00E20333" w:rsidRDefault="00E20333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118.</w:t>
      </w:r>
      <w:r w:rsidRPr="00CA0C49">
        <w:rPr>
          <w:rFonts w:ascii="Times New Roman" w:hAnsi="Times New Roman"/>
          <w:szCs w:val="24"/>
        </w:rPr>
        <w:tab/>
        <w:t xml:space="preserve">Верными рекомендациями по лечению травматического шока на догоспитальном этапе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 ранних стадиях тяжелой гиповолемии и артериальной гипотензии необходимо применение катехоламинов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>у больных в крайне тяжелом состоянии можно пренебречь</w:t>
      </w:r>
      <w:r w:rsidRPr="00CA0C49">
        <w:rPr>
          <w:rFonts w:ascii="Times New Roman" w:hAnsi="Times New Roman"/>
          <w:szCs w:val="24"/>
        </w:rPr>
        <w:tab/>
        <w:t xml:space="preserve">выполнением транспортной иммобилизации для ускорения транспортировки в стационар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обязательными мероприятиями по лечению шока являются проведение инфузионной терапии, обезболивание, обеспечение адекватного дыхания и транспортная иммобилизация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транспортная иммобилизация не должна осуществляться до проведения обезболивания  (за исключением переломов шейного отдела позвоночника)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применение ПШК показано только при легкой степени шока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119.</w:t>
      </w:r>
      <w:r w:rsidRPr="00CA0C49">
        <w:rPr>
          <w:rFonts w:ascii="Times New Roman" w:hAnsi="Times New Roman"/>
          <w:szCs w:val="24"/>
        </w:rPr>
        <w:tab/>
        <w:t xml:space="preserve">При травматическом шоке обычно наблюдаются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артериальная гипотензия и брадикардия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венозная гипертензия и тахикардия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артериальная и венозная гипотензия с тахикардией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артериальная гипотензия и венозная гипертензия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артериальная гипертензия и брадикардия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120.</w:t>
      </w:r>
      <w:r w:rsidRPr="00CA0C49">
        <w:rPr>
          <w:rFonts w:ascii="Times New Roman" w:hAnsi="Times New Roman"/>
          <w:szCs w:val="24"/>
        </w:rPr>
        <w:tab/>
        <w:t xml:space="preserve">Наиболее рациональной тактикой врача скорой помощи при оказании помощи пострадавшему в дорожно-транспортном происшествии с диагнозом "перелом бедра и голени справа, тупая травма живота, шок III степени" является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быстрая транспортировка в стационар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обезболивание, транспортная иммобилизация, транспортировка в стационар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начало инфузионной терапии, обезболивание, транспортная иммобилизация, транспортировка в стационар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наложение противошокового костюма "Каштан", обезболивание, транспортировка в стационар на фоне проведения инфузионной терапии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транспортная иммобилизация - наложение шины Дитерихса, инфузионная терапия, транспортировка в стационар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center"/>
        <w:rPr>
          <w:rFonts w:ascii="Times New Roman" w:hAnsi="Times New Roman"/>
          <w:b/>
          <w:i/>
          <w:szCs w:val="24"/>
        </w:rPr>
      </w:pPr>
      <w:r w:rsidRPr="00CA0C49">
        <w:rPr>
          <w:rFonts w:ascii="Times New Roman" w:hAnsi="Times New Roman"/>
          <w:b/>
          <w:i/>
          <w:szCs w:val="24"/>
        </w:rPr>
        <w:t xml:space="preserve">Раздел 9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CA0C49">
        <w:rPr>
          <w:rFonts w:ascii="Times New Roman" w:hAnsi="Times New Roman"/>
          <w:b/>
          <w:szCs w:val="24"/>
        </w:rPr>
        <w:t xml:space="preserve">НЕОТЛОЖНАЯ ПОМОЩЬ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CA0C49">
        <w:rPr>
          <w:rFonts w:ascii="Times New Roman" w:hAnsi="Times New Roman"/>
          <w:b/>
          <w:szCs w:val="24"/>
        </w:rPr>
        <w:t xml:space="preserve">ПРИ АКУШЕРСКО-ГИНЕКОЛОГИЧЕСКОЙ ПАТОЛОГИИ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001.</w:t>
      </w:r>
      <w:r w:rsidRPr="00CA0C49">
        <w:rPr>
          <w:rFonts w:ascii="Times New Roman" w:hAnsi="Times New Roman"/>
          <w:szCs w:val="24"/>
        </w:rPr>
        <w:tab/>
        <w:t xml:space="preserve">При предлежании плаценты обильное кровотечение чаще бывает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до родов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во время родов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после родов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верно а) и б)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верно б) и в)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002.</w:t>
      </w:r>
      <w:r w:rsidRPr="00CA0C49">
        <w:rPr>
          <w:rFonts w:ascii="Times New Roman" w:hAnsi="Times New Roman"/>
          <w:szCs w:val="24"/>
        </w:rPr>
        <w:tab/>
        <w:t xml:space="preserve">При диагнозе гипертонического кровотечения у родильницы врач скорой помощи должен сделать все перечисленное, кроме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введения сокращающих матку средств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сообщения диспетчеру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начала внутривенной инфузии кровезамещающих растворов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доставки родильницы в ближайший родильный дом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дождаться остановки кровотечения, вопрос госпитализации решать в зависимости от состояния больной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003.</w:t>
      </w:r>
      <w:r w:rsidRPr="00CA0C49">
        <w:rPr>
          <w:rFonts w:ascii="Times New Roman" w:hAnsi="Times New Roman"/>
          <w:szCs w:val="24"/>
        </w:rPr>
        <w:tab/>
        <w:t xml:space="preserve">При прорезывании головки плода акушерское пособие состоит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из защиты промежности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из бережного выведения плода из родовых путей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из сдерживания продвижения головки плода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из сгибания головки плода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из внутривенного введения сокращающих матку средств </w:t>
      </w:r>
    </w:p>
    <w:p w:rsidR="00E20333" w:rsidRDefault="00E20333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004.</w:t>
      </w:r>
      <w:r w:rsidRPr="00CA0C49">
        <w:rPr>
          <w:rFonts w:ascii="Times New Roman" w:hAnsi="Times New Roman"/>
          <w:szCs w:val="24"/>
        </w:rPr>
        <w:tab/>
        <w:t xml:space="preserve">При разрыве фаллопиевой трубы во время внематочной беременности возникает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геморрагический шок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длительная задержка месячных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обильные кровянистые выделения из половых путей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постепенное нарастание анемии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приступообразные боли типа схваток из подвздошных областей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005.</w:t>
      </w:r>
      <w:r w:rsidRPr="00CA0C49">
        <w:rPr>
          <w:rFonts w:ascii="Times New Roman" w:hAnsi="Times New Roman"/>
          <w:szCs w:val="24"/>
        </w:rPr>
        <w:tab/>
        <w:t xml:space="preserve">При тяжелом гестозе наркотические аналгетики используются в случаях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преэклампсии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рвоты беременной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отслойки плаценты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начавшейся родовой деятельности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поздних сроков беременности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006.</w:t>
      </w:r>
      <w:r w:rsidRPr="00CA0C49">
        <w:rPr>
          <w:rFonts w:ascii="Times New Roman" w:hAnsi="Times New Roman"/>
          <w:szCs w:val="24"/>
        </w:rPr>
        <w:tab/>
        <w:t xml:space="preserve">Внематочная беременность может прерываться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по типу трубного аборта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по смешанному типу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по типу разрыва трубы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верно а) и в)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верно б) и д)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007.</w:t>
      </w:r>
      <w:r w:rsidRPr="00CA0C49">
        <w:rPr>
          <w:rFonts w:ascii="Times New Roman" w:hAnsi="Times New Roman"/>
          <w:szCs w:val="24"/>
        </w:rPr>
        <w:tab/>
        <w:t xml:space="preserve">Для угрожающего аборта характерно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тянущие и ноющие боли внизу живота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задержка месячных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обильные кровянистые выделения из половых путей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мажущие кровянистые выделения из половых путей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схваткообразные боли внизу живота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008.</w:t>
      </w:r>
      <w:r w:rsidRPr="00CA0C49">
        <w:rPr>
          <w:rFonts w:ascii="Times New Roman" w:hAnsi="Times New Roman"/>
          <w:szCs w:val="24"/>
        </w:rPr>
        <w:tab/>
        <w:t xml:space="preserve">При преждевременной отслойке значительной части плаценты появляются все перечисленные признаки, кроме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геморрагического шока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болевого синдрома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внутриутробной гибели плода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изменения консистенции и конфигурации матки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отсутствия изменений консистенции и конфигурации матки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009.</w:t>
      </w:r>
      <w:r w:rsidRPr="00CA0C49">
        <w:rPr>
          <w:rFonts w:ascii="Times New Roman" w:hAnsi="Times New Roman"/>
          <w:szCs w:val="24"/>
        </w:rPr>
        <w:tab/>
        <w:t xml:space="preserve">Больной с дисфункциональным маточным кровотечением врач скорой помощи должен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рекомендовать холод на низ живота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рекомендовать прием сокращающих матку средств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рекомендовать прием кровоостанавливающих средств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доставить больную в гинекологическое отделение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ввести сокращающие матку средства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010.</w:t>
      </w:r>
      <w:r w:rsidRPr="00CA0C49">
        <w:rPr>
          <w:rFonts w:ascii="Times New Roman" w:hAnsi="Times New Roman"/>
          <w:szCs w:val="24"/>
        </w:rPr>
        <w:tab/>
        <w:t xml:space="preserve">При наличии наружного кровотечения дифференциальный диагнозпреждевременной отслойки нормально расположенной плаценты в первую очередь следует проводить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с предлежанием плаценты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 прервавшейся внематочной беременностью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с начавшимся абортом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с неполным абортом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с трубным абортом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011.</w:t>
      </w:r>
      <w:r w:rsidRPr="00CA0C49">
        <w:rPr>
          <w:rFonts w:ascii="Times New Roman" w:hAnsi="Times New Roman"/>
          <w:szCs w:val="24"/>
        </w:rPr>
        <w:tab/>
        <w:t xml:space="preserve">Если во время транспортировки в машине у роженицы начались потуги, то врач скорой помощи должен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продолжить перевозку роженицы в ближайший родильный дом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остановить машину и принять роды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ввести обезболивающие средства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ввести препараты, угнетающие сократительную деятельность матки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ввести сокращающие матку средства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012.</w:t>
      </w:r>
      <w:r w:rsidRPr="00CA0C49">
        <w:rPr>
          <w:rFonts w:ascii="Times New Roman" w:hAnsi="Times New Roman"/>
          <w:szCs w:val="24"/>
        </w:rPr>
        <w:tab/>
        <w:t xml:space="preserve">К эмболии околоплодными водами предрасполагает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разрыв околоплодных оболочек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повышение давления в амниотической полости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интенсивная родовая деятельность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все перечисленное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ничего из перечисленного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013.</w:t>
      </w:r>
      <w:r w:rsidRPr="00CA0C49">
        <w:rPr>
          <w:rFonts w:ascii="Times New Roman" w:hAnsi="Times New Roman"/>
          <w:szCs w:val="24"/>
        </w:rPr>
        <w:tab/>
        <w:t>Симптомами внематочной беременности являются все перечисленные,</w:t>
      </w:r>
      <w:r>
        <w:rPr>
          <w:rFonts w:ascii="Times New Roman" w:hAnsi="Times New Roman"/>
          <w:szCs w:val="24"/>
        </w:rPr>
        <w:t xml:space="preserve"> </w:t>
      </w:r>
      <w:r w:rsidRPr="00CA0C49">
        <w:rPr>
          <w:rFonts w:ascii="Times New Roman" w:hAnsi="Times New Roman"/>
          <w:szCs w:val="24"/>
        </w:rPr>
        <w:t xml:space="preserve">кроме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наличия задержки месячных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болей внизу живота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френикус-симптома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повышения температуры, озноба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тошноты, рвоты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014.</w:t>
      </w:r>
      <w:r w:rsidRPr="00CA0C49">
        <w:rPr>
          <w:rFonts w:ascii="Times New Roman" w:hAnsi="Times New Roman"/>
          <w:szCs w:val="24"/>
        </w:rPr>
        <w:tab/>
        <w:t xml:space="preserve">Наркоз закисью азота с кислородом на догоспитальном этапе при тяжелом гестозе показан во всех перечисленных случаях, кроме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приступа эклампсии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перед внутривенным введением лекарств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обезболивания начавшихся родов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предупреждения приступа эклампсии во время транспортировки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перед внутримышечным введением лекарств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015.</w:t>
      </w:r>
      <w:r w:rsidRPr="00CA0C49">
        <w:rPr>
          <w:rFonts w:ascii="Times New Roman" w:hAnsi="Times New Roman"/>
          <w:szCs w:val="24"/>
        </w:rPr>
        <w:tab/>
        <w:t xml:space="preserve">При подозрении на наличие у беременной преждевременной отслойки нормально расположенной плаценты врач скорой помощи должен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 xml:space="preserve">      а)</w:t>
      </w:r>
      <w:r w:rsidRPr="00CA0C49">
        <w:rPr>
          <w:rFonts w:ascii="Times New Roman" w:hAnsi="Times New Roman"/>
          <w:szCs w:val="24"/>
        </w:rPr>
        <w:tab/>
        <w:t xml:space="preserve">посоветовать беременной соблюдать постельный режим в течение недели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посоветовать беременной обратиться в женскую консультацию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доставить беременную в родильный дом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вызвать на себя реанимационную бригаду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вызвать на себя специализированную акушерскую бригаду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016.</w:t>
      </w:r>
      <w:r w:rsidRPr="00CA0C49">
        <w:rPr>
          <w:rFonts w:ascii="Times New Roman" w:hAnsi="Times New Roman"/>
          <w:szCs w:val="24"/>
        </w:rPr>
        <w:tab/>
        <w:t xml:space="preserve">Препаратом выбора для обезболивания роженицы является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морфин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промедол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фентанил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ГОМК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но-шпа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017.</w:t>
      </w:r>
      <w:r w:rsidRPr="00CA0C49">
        <w:rPr>
          <w:rFonts w:ascii="Times New Roman" w:hAnsi="Times New Roman"/>
          <w:szCs w:val="24"/>
        </w:rPr>
        <w:tab/>
        <w:t xml:space="preserve">Беременной с эклампсическим статусом на догоспитальном этапе проводятся все перечисленные мероприятия, кроме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интубации трахеи с помощью портативных дыхательных аппаратов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внутривенного введения сернокислой магнезии 2-4 г/час в растворе 5-10% глюкозы или солевого раствора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внутривенного использования ганглиоблокаторов и спазмолитиков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внутривенного введения атарактиков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проведения дегидратационной терапии лазиксом </w:t>
      </w:r>
    </w:p>
    <w:p w:rsidR="00E20333" w:rsidRDefault="00E20333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018.</w:t>
      </w:r>
      <w:r w:rsidRPr="00CA0C49">
        <w:rPr>
          <w:rFonts w:ascii="Times New Roman" w:hAnsi="Times New Roman"/>
          <w:szCs w:val="24"/>
        </w:rPr>
        <w:tab/>
        <w:t xml:space="preserve">Для окончания второго периода родов на догоспитальном этапе врач скорой помощи должен сделать все перечисленное, кроме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придания роженице удобной позы (на спине, с согнутыми в коленях и широко разведенными ногами)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обработки наружных половых органов роженицы дезинфицирующим раствором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обработки дезинфицирующим раствором своих рук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оказания акушерского пособия при рождении плода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введения сокращающих матку средств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019.</w:t>
      </w:r>
      <w:r w:rsidRPr="00CA0C49">
        <w:rPr>
          <w:rFonts w:ascii="Times New Roman" w:hAnsi="Times New Roman"/>
          <w:szCs w:val="24"/>
        </w:rPr>
        <w:tab/>
        <w:t xml:space="preserve">При угрожающем или начавшемся аборте у беременной врач скорой помощи должен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назначить сокращающие матку препараты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назначить больной постельный режим и посоветовать обратиться к гинекологу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назначить препараты, угнетающие сократительную деятельность матки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 xml:space="preserve">      г)</w:t>
      </w:r>
      <w:r w:rsidRPr="00CA0C49">
        <w:rPr>
          <w:rFonts w:ascii="Times New Roman" w:hAnsi="Times New Roman"/>
          <w:szCs w:val="24"/>
        </w:rPr>
        <w:tab/>
        <w:t xml:space="preserve">с кровоостанавливающей целью ввести внутривенно 10% раствор хлорида кальция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доставить больную в гинекологическое отделение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020.</w:t>
      </w:r>
      <w:r w:rsidRPr="00CA0C49">
        <w:rPr>
          <w:rFonts w:ascii="Times New Roman" w:hAnsi="Times New Roman"/>
          <w:szCs w:val="24"/>
        </w:rPr>
        <w:tab/>
        <w:t xml:space="preserve">Причинами преждевременной отслойки нормально расположенной плаценты могут быть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токсикозы второй половины беременности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пороки сердца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гипертоническая болезнь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хроническое воспаление матки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перечисленные причины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021.</w:t>
      </w:r>
      <w:r w:rsidRPr="00CA0C49">
        <w:rPr>
          <w:rFonts w:ascii="Times New Roman" w:hAnsi="Times New Roman"/>
          <w:szCs w:val="24"/>
        </w:rPr>
        <w:tab/>
        <w:t xml:space="preserve">Причинами преждевременной отслойки нормально расположенной плаценты могут быть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тиреотоксикоз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подслизистые узлы миомы матки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многоводие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многоплодная беременность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перечисленные причины </w:t>
      </w:r>
    </w:p>
    <w:p w:rsidR="00E20333" w:rsidRDefault="00E20333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022.</w:t>
      </w:r>
      <w:r w:rsidRPr="00CA0C49">
        <w:rPr>
          <w:rFonts w:ascii="Times New Roman" w:hAnsi="Times New Roman"/>
          <w:szCs w:val="24"/>
        </w:rPr>
        <w:tab/>
        <w:t xml:space="preserve">Внематочная беременность может быть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трубной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яичниковой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 рудиментарном роге матки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брюшной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ни одной из перечисленных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023.</w:t>
      </w:r>
      <w:r w:rsidRPr="00CA0C49">
        <w:rPr>
          <w:rFonts w:ascii="Times New Roman" w:hAnsi="Times New Roman"/>
          <w:szCs w:val="24"/>
        </w:rPr>
        <w:tab/>
        <w:t xml:space="preserve">Основным симптомом при задержке в матке детского места или его частей является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резкая боль в надлобковой области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отсутствие наружного кровотечения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кровотечение из половых путей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уменьшение матки в объеме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высокая температура тела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024.</w:t>
      </w:r>
      <w:r w:rsidRPr="00CA0C49">
        <w:rPr>
          <w:rFonts w:ascii="Times New Roman" w:hAnsi="Times New Roman"/>
          <w:szCs w:val="24"/>
        </w:rPr>
        <w:tab/>
        <w:t xml:space="preserve">Клиническими критериями, позволяющими прогнозировать приступ эклампсии, могут быть все перечисленные, за исключением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фибриллярных подергиваний мышц лица и кистей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субъективных жалоб на резкую головную боль, боль в эпигастральной области, нарушение зрения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диастолического давления на момент осмотра выше 120 мм рт. ст.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диастолического давления выше 110 мм рт. ст. более 6 часов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появления выделений из влагалища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025.</w:t>
      </w:r>
      <w:r w:rsidRPr="00CA0C49">
        <w:rPr>
          <w:rFonts w:ascii="Times New Roman" w:hAnsi="Times New Roman"/>
          <w:szCs w:val="24"/>
        </w:rPr>
        <w:tab/>
        <w:t xml:space="preserve">При эклампсической коме для обеспечения проходимости дыхательных путей врач скорой помощи должен предпринять все перечисленное, за исключением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>запрокинуть голову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введения воздуховода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выведения нижней челюсти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придания положения Тренделенбурга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интубации трахеи и ИВЛ (при недостаточности дыхания)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026.</w:t>
      </w:r>
      <w:r w:rsidRPr="00CA0C49">
        <w:rPr>
          <w:rFonts w:ascii="Times New Roman" w:hAnsi="Times New Roman"/>
          <w:szCs w:val="24"/>
        </w:rPr>
        <w:tab/>
        <w:t xml:space="preserve">Транспортировку беременных с нефропатией III степени, преэклампсией и после приступа следует осуществлять всеми перечисленными способами, исключая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положение лежа на носилках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сидячее положение на носилках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транспортировку специализированной реанимационной бригадой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постоянную инфузионную терапию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транспортировку под наркозом закиси азота с кислородом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027.</w:t>
      </w:r>
      <w:r w:rsidRPr="00CA0C49">
        <w:rPr>
          <w:rFonts w:ascii="Times New Roman" w:hAnsi="Times New Roman"/>
          <w:szCs w:val="24"/>
        </w:rPr>
        <w:tab/>
        <w:t xml:space="preserve">Перед транспортировкой больной с нефропатией I-II степени следует ввести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>реланиум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калипсол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сернокислую магнезию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лазикс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ГОМК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028.</w:t>
      </w:r>
      <w:r w:rsidRPr="00CA0C49">
        <w:rPr>
          <w:rFonts w:ascii="Times New Roman" w:hAnsi="Times New Roman"/>
          <w:szCs w:val="24"/>
        </w:rPr>
        <w:tab/>
        <w:t xml:space="preserve">Осложнениями, связанными с приступом эклампсии при тяжелой форме гестоза, являются все перечисленные, кроме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обструкции дыхательных путей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отслойки сетчатки глаза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отслойки плаценты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кровоизлияния в гипофиз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разрыва мочевого пузыря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029.</w:t>
      </w:r>
      <w:r w:rsidRPr="00CA0C49">
        <w:rPr>
          <w:rFonts w:ascii="Times New Roman" w:hAnsi="Times New Roman"/>
          <w:szCs w:val="24"/>
        </w:rPr>
        <w:tab/>
        <w:t xml:space="preserve">Осложнениями, связанными с приступом эклампсии при тяжелой форме гестоза, являются все перечисленные, кроме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отека легких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нарушения мозгового кровообращения, отека головного мозга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диссеминированного внутрисосудистого свертывания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острой почечной недостаточности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острой кишечной непроходимости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030.</w:t>
      </w:r>
      <w:r w:rsidRPr="00CA0C49">
        <w:rPr>
          <w:rFonts w:ascii="Times New Roman" w:hAnsi="Times New Roman"/>
          <w:szCs w:val="24"/>
        </w:rPr>
        <w:tab/>
        <w:t xml:space="preserve">Для коррекции гипертензии при тяжелом гестозе необходимо ввести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папаверин (но-шпу) внутримышечно 40 мг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пентамин внутримышечно 50 мг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эуфиллин внутривенно 240 мг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нитропруссид натрия 0.5-2 мкг/кг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ГОМК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031.</w:t>
      </w:r>
      <w:r w:rsidRPr="00CA0C49">
        <w:rPr>
          <w:rFonts w:ascii="Times New Roman" w:hAnsi="Times New Roman"/>
          <w:szCs w:val="24"/>
        </w:rPr>
        <w:tab/>
        <w:t xml:space="preserve">Наиболее частой причиной вызова скорой помощи к больной с терминальной стадией рака матки является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высокая температура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уремия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боли в животе - непроходимость кишечника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гиповолемический шок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кровотечение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032.</w:t>
      </w:r>
      <w:r w:rsidRPr="00CA0C49">
        <w:rPr>
          <w:rFonts w:ascii="Times New Roman" w:hAnsi="Times New Roman"/>
          <w:szCs w:val="24"/>
        </w:rPr>
        <w:tab/>
        <w:t>Наиболее частой причиной вызова скорой помощи к больной  с запущенным раком яичников является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кишечная непроходимость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головные боли - метастазы в мозг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кровотечение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уремия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боли в пояснице - метастазы в позвоночник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033.</w:t>
      </w:r>
      <w:r w:rsidRPr="00CA0C49">
        <w:rPr>
          <w:rFonts w:ascii="Times New Roman" w:hAnsi="Times New Roman"/>
          <w:szCs w:val="24"/>
        </w:rPr>
        <w:tab/>
        <w:t xml:space="preserve">Наиболее частой причиной анемии у беременных является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недостаточность фолиевой кислоты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малокровие с серповидными эритроцитами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недостаточность железа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недостаточность кальция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ранний токсикоз с периодическими носовыми кровотечениями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034.</w:t>
      </w:r>
      <w:r w:rsidRPr="00CA0C49">
        <w:rPr>
          <w:rFonts w:ascii="Times New Roman" w:hAnsi="Times New Roman"/>
          <w:szCs w:val="24"/>
        </w:rPr>
        <w:tab/>
        <w:t xml:space="preserve">У пациенток с трубной эктопической беременностью основным осложнением, которое должен заподозрить врач скорой помощи, является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восходящая инфекция мочеполовых путей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внутреннее кровотечение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гипонатриемия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эмболия легких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кишечная непроходимость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035.</w:t>
      </w:r>
      <w:r w:rsidRPr="00CA0C49">
        <w:rPr>
          <w:rFonts w:ascii="Times New Roman" w:hAnsi="Times New Roman"/>
          <w:szCs w:val="24"/>
        </w:rPr>
        <w:tab/>
        <w:t xml:space="preserve">В третьем триместре беременности отслойку плаценты можно заподозрить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при внезапной острой боли в животе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при резких болях при мочеиспускании </w:t>
      </w:r>
      <w:r w:rsidRPr="00CA0C49">
        <w:rPr>
          <w:rFonts w:ascii="Times New Roman" w:hAnsi="Times New Roman"/>
          <w:szCs w:val="24"/>
        </w:rPr>
        <w:cr/>
      </w: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при преждевременном разрыве оболочек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при сильных шумах через переднюю стенку матки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при безболезненном влагалищном кровотечении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036.</w:t>
      </w:r>
      <w:r w:rsidRPr="00CA0C49">
        <w:rPr>
          <w:rFonts w:ascii="Times New Roman" w:hAnsi="Times New Roman"/>
          <w:szCs w:val="24"/>
        </w:rPr>
        <w:tab/>
        <w:t xml:space="preserve">У беременных с токсикозом и выраженной вследствие этого гипертонией наиболее опасным симптомом является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головные мигренеподобные боли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отеки конечностей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надчревная боль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резкое увеличение веса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носовое кровотечение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037.</w:t>
      </w:r>
      <w:r w:rsidRPr="00CA0C49">
        <w:rPr>
          <w:rFonts w:ascii="Times New Roman" w:hAnsi="Times New Roman"/>
          <w:szCs w:val="24"/>
        </w:rPr>
        <w:tab/>
        <w:t xml:space="preserve">Роды "в ходу" характеризуются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прогрессирующим сглаживанием шейки матки и ее раскрытием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увеличением количества кровянисто-серозных выделений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увеличивающейся частотой и продолжительностью схваток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постоянно нарастающей болью в области матки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учащенным мочеиспусканием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038.</w:t>
      </w:r>
      <w:r w:rsidRPr="00CA0C49">
        <w:rPr>
          <w:rFonts w:ascii="Times New Roman" w:hAnsi="Times New Roman"/>
          <w:szCs w:val="24"/>
        </w:rPr>
        <w:tab/>
        <w:t xml:space="preserve">При обнаружении в выделенном последе сосудов, обрывающихся в оболочках, можно предположить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отсутствие добавочной дольки плаценты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преждевременную отслойку плаценты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оболочечное прикрепление пуповины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роды двойней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дефект ткани плаценты  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039.</w:t>
      </w:r>
      <w:r w:rsidRPr="00CA0C49">
        <w:rPr>
          <w:rFonts w:ascii="Times New Roman" w:hAnsi="Times New Roman"/>
          <w:szCs w:val="24"/>
        </w:rPr>
        <w:tab/>
        <w:t xml:space="preserve">Пациентку следует предупредить о том, что поразить плод на ранних сроках беременности и вызвать аномалии может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гепатит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туберкулез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ветряная оспа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краснуха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пневмония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040.</w:t>
      </w:r>
      <w:r w:rsidRPr="00CA0C49">
        <w:rPr>
          <w:rFonts w:ascii="Times New Roman" w:hAnsi="Times New Roman"/>
          <w:szCs w:val="24"/>
        </w:rPr>
        <w:tab/>
        <w:t xml:space="preserve">Диагностическим симптомом эктопической трубной беременности является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боль в животе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незначительное постоянное влагалищное кровотечение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отрицательный тест на беременность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увеличение матки и ее придатков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артериальная гипертония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041.</w:t>
      </w:r>
      <w:r w:rsidRPr="00CA0C49">
        <w:rPr>
          <w:rFonts w:ascii="Times New Roman" w:hAnsi="Times New Roman"/>
          <w:szCs w:val="24"/>
        </w:rPr>
        <w:tab/>
        <w:t xml:space="preserve">Немедленное лечение послеродового кровотечения вследствие гипотонии матки состоит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 выскабливании матки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во внутривенном введении фибриногена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 тампонаде матки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 массаже матки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 наблюдении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center"/>
        <w:rPr>
          <w:rFonts w:ascii="Times New Roman" w:hAnsi="Times New Roman"/>
          <w:b/>
          <w:i/>
          <w:szCs w:val="24"/>
        </w:rPr>
      </w:pPr>
      <w:r w:rsidRPr="00CA0C49">
        <w:rPr>
          <w:rFonts w:ascii="Times New Roman" w:hAnsi="Times New Roman"/>
          <w:b/>
          <w:i/>
          <w:szCs w:val="24"/>
        </w:rPr>
        <w:t xml:space="preserve">Раздел 10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CA0C49">
        <w:rPr>
          <w:rFonts w:ascii="Times New Roman" w:hAnsi="Times New Roman"/>
          <w:b/>
          <w:szCs w:val="24"/>
        </w:rPr>
        <w:t xml:space="preserve">НЕОТЛОЖНАЯ ПОМОЩЬ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CA0C49">
        <w:rPr>
          <w:rFonts w:ascii="Times New Roman" w:hAnsi="Times New Roman"/>
          <w:b/>
          <w:szCs w:val="24"/>
        </w:rPr>
        <w:t xml:space="preserve">ПРИ ПСИХИЧЕСКИХ ЗАБОЛЕВАНИЯХ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001.</w:t>
      </w:r>
      <w:r w:rsidRPr="00CA0C49">
        <w:rPr>
          <w:rFonts w:ascii="Times New Roman" w:hAnsi="Times New Roman"/>
          <w:szCs w:val="24"/>
        </w:rPr>
        <w:tab/>
        <w:t xml:space="preserve">Шизофрения чаще всего возникает в возрасте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до 15 лет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от 15 до 30 лет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от 30 до 45 лет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от 45 до 60 лет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после 60 лет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002.</w:t>
      </w:r>
      <w:r w:rsidRPr="00CA0C49">
        <w:rPr>
          <w:rFonts w:ascii="Times New Roman" w:hAnsi="Times New Roman"/>
          <w:szCs w:val="24"/>
        </w:rPr>
        <w:tab/>
        <w:t xml:space="preserve">Понятию психопатии соответствует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акцентуированная личность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расстройство личности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психопатоподобные расстройства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личностный дефект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ничего из перечисленного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003.</w:t>
      </w:r>
      <w:r w:rsidRPr="00CA0C49">
        <w:rPr>
          <w:rFonts w:ascii="Times New Roman" w:hAnsi="Times New Roman"/>
          <w:szCs w:val="24"/>
        </w:rPr>
        <w:tab/>
        <w:t xml:space="preserve">К психогенным заболеваниям относится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пиромания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дромомания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клептомания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ятрогения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шизофрения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004.</w:t>
      </w:r>
      <w:r w:rsidRPr="00CA0C49">
        <w:rPr>
          <w:rFonts w:ascii="Times New Roman" w:hAnsi="Times New Roman"/>
          <w:szCs w:val="24"/>
        </w:rPr>
        <w:tab/>
        <w:t xml:space="preserve">Шизофрения - это болезнь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эндогенная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хроническая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прогредиентная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с тенденцией к неблагоприятному исходу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верно все перечисленное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005.</w:t>
      </w:r>
      <w:r w:rsidRPr="00CA0C49">
        <w:rPr>
          <w:rFonts w:ascii="Times New Roman" w:hAnsi="Times New Roman"/>
          <w:szCs w:val="24"/>
        </w:rPr>
        <w:tab/>
        <w:t xml:space="preserve">Антидепрессантами являются следующие препараты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пиразидол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мелипрамин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амитриптилин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азофен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перечисленные препараты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006.</w:t>
      </w:r>
      <w:r w:rsidRPr="00CA0C49">
        <w:rPr>
          <w:rFonts w:ascii="Times New Roman" w:hAnsi="Times New Roman"/>
          <w:szCs w:val="24"/>
        </w:rPr>
        <w:tab/>
        <w:t xml:space="preserve">Длительная, трудноразрешимая психологическая травма приводит к возникновению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реактивного психоза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невроза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невротического развития личности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маниакально-депрессивного психоза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шизофрении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007.</w:t>
      </w:r>
      <w:r w:rsidRPr="00CA0C49">
        <w:rPr>
          <w:rFonts w:ascii="Times New Roman" w:hAnsi="Times New Roman"/>
          <w:szCs w:val="24"/>
        </w:rPr>
        <w:tab/>
        <w:t xml:space="preserve">Для лечения острого приступа шизофрении наиболее пригодны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хлорпротиксен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аминазин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тизерцин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нитразепам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амитриптилин </w:t>
      </w:r>
    </w:p>
    <w:p w:rsidR="00E20333" w:rsidRDefault="00E20333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008.</w:t>
      </w:r>
      <w:r w:rsidRPr="00CA0C49">
        <w:rPr>
          <w:rFonts w:ascii="Times New Roman" w:hAnsi="Times New Roman"/>
          <w:szCs w:val="24"/>
        </w:rPr>
        <w:tab/>
        <w:t xml:space="preserve">Острая психическая травма вызывает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реактивный психоз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маниакально-депрессивный психоз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шизофрению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эпилепсию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ничего из перечисленного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009.</w:t>
      </w:r>
      <w:r w:rsidRPr="00CA0C49">
        <w:rPr>
          <w:rFonts w:ascii="Times New Roman" w:hAnsi="Times New Roman"/>
          <w:szCs w:val="24"/>
        </w:rPr>
        <w:tab/>
        <w:t xml:space="preserve">При эпилепсии помрачение сознания может быть в виде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онейроида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аменции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делирия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сумеречного состояния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ничего из перечисленного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010.</w:t>
      </w:r>
      <w:r w:rsidRPr="00CA0C49">
        <w:rPr>
          <w:rFonts w:ascii="Times New Roman" w:hAnsi="Times New Roman"/>
          <w:szCs w:val="24"/>
        </w:rPr>
        <w:tab/>
        <w:t xml:space="preserve">К пограничным состояниям относятся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неврозы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реактивные психозы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психопатии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шизофрения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хронический алкоголизм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011.</w:t>
      </w:r>
      <w:r w:rsidRPr="00CA0C49">
        <w:rPr>
          <w:rFonts w:ascii="Times New Roman" w:hAnsi="Times New Roman"/>
          <w:szCs w:val="24"/>
        </w:rPr>
        <w:tab/>
        <w:t xml:space="preserve">Критериями I степени опьянения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психомоторное возбуждение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расстройство внимания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повышенное либидо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амбулаторный автоматизм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зрительные галлюцинации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012.</w:t>
      </w:r>
      <w:r w:rsidRPr="00CA0C49">
        <w:rPr>
          <w:rFonts w:ascii="Times New Roman" w:hAnsi="Times New Roman"/>
          <w:szCs w:val="24"/>
        </w:rPr>
        <w:tab/>
        <w:t xml:space="preserve">Симптомами неврастении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головная боль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гиперстезия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нарушение сна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сомато-вегетативные расстройства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перечисленные симптомы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013.</w:t>
      </w:r>
      <w:r w:rsidRPr="00CA0C49">
        <w:rPr>
          <w:rFonts w:ascii="Times New Roman" w:hAnsi="Times New Roman"/>
          <w:szCs w:val="24"/>
        </w:rPr>
        <w:tab/>
        <w:t xml:space="preserve">К группе транквилизаторов относятся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амизил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мелипрамин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триоксазин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ни один из перечисленных препаратов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аминазин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014.</w:t>
      </w:r>
      <w:r w:rsidRPr="00CA0C49">
        <w:rPr>
          <w:rFonts w:ascii="Times New Roman" w:hAnsi="Times New Roman"/>
          <w:szCs w:val="24"/>
        </w:rPr>
        <w:tab/>
        <w:t xml:space="preserve">Для купирования эпилептического статуса используются следующие меры неотложной терапии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внутривенное введение 40% сульфата магния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внутривенное введение гексенала или седуксена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инъекция стимуляторов сердечно-сосудистой деятельности и дыхания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клизма с хлоралгидратом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психотерапия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015.</w:t>
      </w:r>
      <w:r w:rsidRPr="00CA0C49">
        <w:rPr>
          <w:rFonts w:ascii="Times New Roman" w:hAnsi="Times New Roman"/>
          <w:szCs w:val="24"/>
        </w:rPr>
        <w:tab/>
        <w:t xml:space="preserve">Аминазин применяют при купировании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реактивного ступора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реактивного возбуждения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реактивной депрессии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истерического припадка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маниакально-депрессивного психоза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016.</w:t>
      </w:r>
      <w:r w:rsidRPr="00CA0C49">
        <w:rPr>
          <w:rFonts w:ascii="Times New Roman" w:hAnsi="Times New Roman"/>
          <w:szCs w:val="24"/>
        </w:rPr>
        <w:tab/>
        <w:t xml:space="preserve">Характерными клиническими признаками эпилептического припадка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падение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тонические судороги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клонические судороги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психический автоматизм </w:t>
      </w:r>
    </w:p>
    <w:p w:rsidR="00D5462C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галлюцинации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017.</w:t>
      </w:r>
      <w:r w:rsidRPr="00CA0C49">
        <w:rPr>
          <w:rFonts w:ascii="Times New Roman" w:hAnsi="Times New Roman"/>
          <w:szCs w:val="24"/>
        </w:rPr>
        <w:tab/>
        <w:t xml:space="preserve">При тяжелой травме головного мозга возможно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оглушение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сопор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кома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онейроид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делирий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018.</w:t>
      </w:r>
      <w:r w:rsidRPr="00CA0C49">
        <w:rPr>
          <w:rFonts w:ascii="Times New Roman" w:hAnsi="Times New Roman"/>
          <w:szCs w:val="24"/>
        </w:rPr>
        <w:tab/>
        <w:t xml:space="preserve">Тактикой врача линейной бригады в отношении больного с пневмонией, осложненной делириозным синдромом, является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госпитализация своими силами без купирования делирия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вызов "на себя" психиатрической бригады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купирование синдрома с последующей госпитализаций своими силами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оказание помощи и вызов "на себя" реанимационной бригады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вызов психиатрической бригады, оказание помощи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019.</w:t>
      </w:r>
      <w:r w:rsidRPr="00CA0C49">
        <w:rPr>
          <w:rFonts w:ascii="Times New Roman" w:hAnsi="Times New Roman"/>
          <w:szCs w:val="24"/>
        </w:rPr>
        <w:tab/>
        <w:t xml:space="preserve">При осмотре больного Вы обнаруживаете у него симптомы острого психического заболевания. Больной не агрессивен, высказывает суицидальные мысли. Ваши действия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проводите интенсивную терапию и рекомендуете "актив" на себя или в поликлинику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соблюдая правила техники безопасности, госпитализируете больного самостоятельно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консультируетесь со старшим врачом, вызываете на себя психиатрическую бригаду, ставите в известность милицию и уезжаете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консультируетесь со старшим врачом, вызываете психиатрическую бригаду, передаете ей больного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консультируетесь со старшим врачом, вызываете психиатрическую бригаду и оставляете больного под присмотром родственников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020.</w:t>
      </w:r>
      <w:r w:rsidRPr="00CA0C49">
        <w:rPr>
          <w:rFonts w:ascii="Times New Roman" w:hAnsi="Times New Roman"/>
          <w:szCs w:val="24"/>
        </w:rPr>
        <w:tab/>
        <w:t>В случае обнаружения врачом бригады скорой помощи у больного признаков тяжелого психического расстройства необходимо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>сообщить об этом диспетчеру подстанции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>сообщить об этом старшему врачу-психиатру оперативного отдела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>сообщить об этом в психоневрологический диспансер по месту жительства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>запросить место в отделе госпитализации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021.</w:t>
      </w:r>
      <w:r w:rsidRPr="00CA0C49">
        <w:rPr>
          <w:rFonts w:ascii="Times New Roman" w:hAnsi="Times New Roman"/>
          <w:szCs w:val="24"/>
        </w:rPr>
        <w:tab/>
        <w:t>Для купирования острых дискинетических расстройств, вызванных приемом нейролептиков, необходимо использовать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>сульфат магния внутримышечно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>галоперидол внутривенно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>реланиум внутривенно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>лазикс внутривенно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>ни одно из перечисленных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022.</w:t>
      </w:r>
      <w:r w:rsidRPr="00CA0C49">
        <w:rPr>
          <w:rFonts w:ascii="Times New Roman" w:hAnsi="Times New Roman"/>
          <w:szCs w:val="24"/>
        </w:rPr>
        <w:tab/>
        <w:t>В случае, когда больной, обнаруживающий тяжелое психическое расстройство, выказывает или пытается осуществить агрессивные действия</w:t>
      </w:r>
      <w:r w:rsidRPr="00CA0C49">
        <w:rPr>
          <w:rFonts w:ascii="Times New Roman" w:hAnsi="Times New Roman"/>
          <w:szCs w:val="24"/>
        </w:rPr>
        <w:tab/>
        <w:t>в отношении бригады скорой помощи, необходимо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>попытаться успокоить больного и, оставаясь рядом с ним, вызвать бригаду психиатрической скорой помощи и дождаться ее прибытия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>покинуть квартиру и, оставив больного под надзором родственников,посоветовать им вызвать бригаду психиатрической скорой помощи или обратиться в диспансер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>покинуть квартиру, вызвать на место сотрудников милиции и, дождавшись их приезда, передать им больного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>покинуть квартиру, вызвать на место сотрудников милиции и бригаду психиатрической скорой помощи и, дождавшись их приезда, передать им больного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>попытаться самим госпитализировать больного в психо-соматическое отделение, выставив дополнительный соматический диагноз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023.</w:t>
      </w:r>
      <w:r w:rsidRPr="00CA0C49">
        <w:rPr>
          <w:rFonts w:ascii="Times New Roman" w:hAnsi="Times New Roman"/>
          <w:szCs w:val="24"/>
        </w:rPr>
        <w:tab/>
        <w:t>Острый нейролептический синдром может возникнуть после приема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>циклодола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>ноотропила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>галоперидола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>реланиума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>всего перечисленного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024.</w:t>
      </w:r>
      <w:r w:rsidRPr="00CA0C49">
        <w:rPr>
          <w:rFonts w:ascii="Times New Roman" w:hAnsi="Times New Roman"/>
          <w:szCs w:val="24"/>
        </w:rPr>
        <w:tab/>
        <w:t>У больных, страдающих хроническим алкоголизмом, могут возникать острые психозы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>делирий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>галлюциноз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>бредовый психоз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>Корсаковский психоз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>ни один из перечисленных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025.</w:t>
      </w:r>
      <w:r w:rsidRPr="00CA0C49">
        <w:rPr>
          <w:rFonts w:ascii="Times New Roman" w:hAnsi="Times New Roman"/>
          <w:szCs w:val="24"/>
        </w:rPr>
        <w:tab/>
        <w:t>Сосудистый психоз у лиц пожилого возраста купируется нейролептиками в небольших дозах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>аминазином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>тизерцином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>галоперидолом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>сонапаксом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>сочетанием аминазина с тизерцином или сочетанием галоперидола с сонапаксом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026.</w:t>
      </w:r>
      <w:r w:rsidRPr="00CA0C49">
        <w:rPr>
          <w:rFonts w:ascii="Times New Roman" w:hAnsi="Times New Roman"/>
          <w:szCs w:val="24"/>
        </w:rPr>
        <w:tab/>
        <w:t>Кратковременное внезапно начинающееся и внезапно оканчивающееся состояние помрачения сознания, возникающее при опьянении и сопровождающееся разрушительными действиями и амнезией на этот период, называется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>патологическим опьянением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>простым алкогольным опьянением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>атипичным алкогольным опьянением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>все перечисленное верно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>все перечисленное неверно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027.</w:t>
      </w:r>
      <w:r w:rsidRPr="00CA0C49">
        <w:rPr>
          <w:rFonts w:ascii="Times New Roman" w:hAnsi="Times New Roman"/>
          <w:szCs w:val="24"/>
        </w:rPr>
        <w:tab/>
        <w:t>При лечении больных с соматической патологией в ранних стадиях абстинентного синдрома (не менее, чем через 15-20 часов</w:t>
      </w:r>
      <w:r w:rsidRPr="00CA0C49">
        <w:rPr>
          <w:rFonts w:ascii="Times New Roman" w:hAnsi="Times New Roman"/>
          <w:szCs w:val="24"/>
        </w:rPr>
        <w:tab/>
        <w:t>после прекращения алкоголизации) показано введение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а)</w:t>
      </w:r>
      <w:r w:rsidRPr="00CA0C49">
        <w:rPr>
          <w:rFonts w:ascii="Times New Roman" w:hAnsi="Times New Roman"/>
          <w:szCs w:val="24"/>
        </w:rPr>
        <w:tab/>
        <w:t>сернокислой магнезии 25% - 10.0 мл, витаминов В</w:t>
      </w:r>
      <w:r w:rsidRPr="00CA0C49">
        <w:rPr>
          <w:rFonts w:ascii="Times New Roman" w:hAnsi="Times New Roman"/>
          <w:position w:val="-6"/>
          <w:szCs w:val="24"/>
        </w:rPr>
        <w:t>1</w:t>
      </w:r>
      <w:r w:rsidRPr="00CA0C49">
        <w:rPr>
          <w:rFonts w:ascii="Times New Roman" w:hAnsi="Times New Roman"/>
          <w:szCs w:val="24"/>
        </w:rPr>
        <w:t xml:space="preserve"> 6% - 2 мл, В</w:t>
      </w:r>
      <w:r w:rsidRPr="00CA0C49">
        <w:rPr>
          <w:rFonts w:ascii="Times New Roman" w:hAnsi="Times New Roman"/>
          <w:position w:val="-6"/>
          <w:szCs w:val="24"/>
        </w:rPr>
        <w:t>12</w:t>
      </w:r>
      <w:r w:rsidRPr="00CA0C49">
        <w:rPr>
          <w:rFonts w:ascii="Times New Roman" w:hAnsi="Times New Roman"/>
          <w:szCs w:val="24"/>
        </w:rPr>
        <w:t xml:space="preserve"> до 100 мл, В</w:t>
      </w:r>
      <w:r w:rsidRPr="00CA0C49">
        <w:rPr>
          <w:rFonts w:ascii="Times New Roman" w:hAnsi="Times New Roman"/>
          <w:position w:val="-6"/>
          <w:szCs w:val="24"/>
        </w:rPr>
        <w:t>6</w:t>
      </w:r>
      <w:r w:rsidRPr="00CA0C49">
        <w:rPr>
          <w:rFonts w:ascii="Times New Roman" w:hAnsi="Times New Roman"/>
          <w:szCs w:val="24"/>
        </w:rPr>
        <w:t xml:space="preserve"> 5% - 5.0 мл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б)</w:t>
      </w:r>
      <w:r w:rsidRPr="00CA0C49">
        <w:rPr>
          <w:rFonts w:ascii="Times New Roman" w:hAnsi="Times New Roman"/>
          <w:szCs w:val="24"/>
        </w:rPr>
        <w:tab/>
        <w:t>аскорбиновой кислоты 5% до 5 мл,</w:t>
      </w:r>
      <w:r>
        <w:rPr>
          <w:rFonts w:ascii="Times New Roman" w:hAnsi="Times New Roman"/>
          <w:szCs w:val="24"/>
        </w:rPr>
        <w:t xml:space="preserve"> </w:t>
      </w:r>
      <w:r w:rsidRPr="00CA0C49">
        <w:rPr>
          <w:rFonts w:ascii="Times New Roman" w:hAnsi="Times New Roman"/>
          <w:szCs w:val="24"/>
        </w:rPr>
        <w:t>никотиновой кислоты 5% - 1.0 мл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в)</w:t>
      </w:r>
      <w:r w:rsidRPr="00CA0C49">
        <w:rPr>
          <w:rFonts w:ascii="Times New Roman" w:hAnsi="Times New Roman"/>
          <w:szCs w:val="24"/>
        </w:rPr>
        <w:tab/>
        <w:t>изотонического раствора хлорида натрия - 20 мл и 40% раствора глюкозы 10 мл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г)</w:t>
      </w:r>
      <w:r w:rsidRPr="00CA0C49">
        <w:rPr>
          <w:rFonts w:ascii="Times New Roman" w:hAnsi="Times New Roman"/>
          <w:szCs w:val="24"/>
        </w:rPr>
        <w:tab/>
        <w:t>все перечисленное верно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д)</w:t>
      </w:r>
      <w:r w:rsidRPr="00CA0C49">
        <w:rPr>
          <w:rFonts w:ascii="Times New Roman" w:hAnsi="Times New Roman"/>
          <w:szCs w:val="24"/>
        </w:rPr>
        <w:tab/>
        <w:t>все перечисленное неверно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028.</w:t>
      </w:r>
      <w:r w:rsidRPr="00CA0C49">
        <w:rPr>
          <w:rFonts w:ascii="Times New Roman" w:hAnsi="Times New Roman"/>
          <w:szCs w:val="24"/>
        </w:rPr>
        <w:tab/>
        <w:t>У больных с соматической патологией комплексная методика купирования выраженных психотических вариантов абстинентного синдрома (расстройство сна, депрессия с суицидными высказываниями, чувство вины,</w:t>
      </w:r>
      <w:r w:rsidRPr="00CA0C49">
        <w:rPr>
          <w:rFonts w:ascii="Times New Roman" w:hAnsi="Times New Roman"/>
          <w:szCs w:val="24"/>
        </w:rPr>
        <w:tab/>
        <w:t>подозрительность, тревога, гипнотические галлюцинации) у лиц старше 60 лет и соматически ослабленных больных включает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>тизерцин 25% - 1-2 мл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>седуксен 2.0 - 3 мл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>глюкоза 40% - 10.0 мл (или изотонический раствор 10.0-15.0 мл)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</w:r>
      <w:r w:rsidRPr="00CA0C49">
        <w:rPr>
          <w:rFonts w:ascii="Times New Roman" w:hAnsi="Times New Roman"/>
          <w:szCs w:val="24"/>
        </w:rPr>
        <w:tab/>
        <w:t>витамины В</w:t>
      </w:r>
      <w:r w:rsidRPr="00CA0C49">
        <w:rPr>
          <w:rFonts w:ascii="Times New Roman" w:hAnsi="Times New Roman"/>
          <w:position w:val="-6"/>
          <w:szCs w:val="24"/>
        </w:rPr>
        <w:t>1</w:t>
      </w:r>
      <w:r w:rsidRPr="00CA0C49">
        <w:rPr>
          <w:rFonts w:ascii="Times New Roman" w:hAnsi="Times New Roman"/>
          <w:szCs w:val="24"/>
        </w:rPr>
        <w:t xml:space="preserve"> - 2 мл, В</w:t>
      </w:r>
      <w:r w:rsidRPr="00CA0C49">
        <w:rPr>
          <w:rFonts w:ascii="Times New Roman" w:hAnsi="Times New Roman"/>
          <w:position w:val="-6"/>
          <w:szCs w:val="24"/>
        </w:rPr>
        <w:t>6</w:t>
      </w:r>
      <w:r w:rsidRPr="00CA0C49">
        <w:rPr>
          <w:rFonts w:ascii="Times New Roman" w:hAnsi="Times New Roman"/>
          <w:szCs w:val="24"/>
        </w:rPr>
        <w:t xml:space="preserve"> - 3 мл, никотиновая кислота - 2 мл, аскорбиновая кислота - 2 мл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>сердечные препараты (сульфокамфокаин, кофеин и др.)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029.</w:t>
      </w:r>
      <w:r w:rsidRPr="00CA0C49">
        <w:rPr>
          <w:rFonts w:ascii="Times New Roman" w:hAnsi="Times New Roman"/>
          <w:szCs w:val="24"/>
        </w:rPr>
        <w:tab/>
        <w:t>При лечении делирия у соматических больных показано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>снятие отека мозга (магнезия, глюкоза, лазикс)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>борьба с сердечно-сосудистой недостаточностью (кордиамин, мезатон)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>предупреждение общественно-опасных действий (надзор, наблюдение)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>применение нейролептиков</w:t>
      </w:r>
    </w:p>
    <w:p w:rsidR="00D5462C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center"/>
        <w:rPr>
          <w:rFonts w:ascii="Times New Roman" w:hAnsi="Times New Roman"/>
          <w:b/>
          <w:i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center"/>
        <w:rPr>
          <w:rFonts w:ascii="Times New Roman" w:hAnsi="Times New Roman"/>
          <w:b/>
          <w:i/>
          <w:szCs w:val="24"/>
        </w:rPr>
      </w:pPr>
      <w:r w:rsidRPr="00CA0C49">
        <w:rPr>
          <w:rFonts w:ascii="Times New Roman" w:hAnsi="Times New Roman"/>
          <w:b/>
          <w:i/>
          <w:szCs w:val="24"/>
        </w:rPr>
        <w:t xml:space="preserve">Раздел 11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CA0C49">
        <w:rPr>
          <w:rFonts w:ascii="Times New Roman" w:hAnsi="Times New Roman"/>
          <w:b/>
          <w:szCs w:val="24"/>
        </w:rPr>
        <w:t xml:space="preserve">НЕОТЛОЖНАЯ ПОМОЩЬ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CA0C49">
        <w:rPr>
          <w:rFonts w:ascii="Times New Roman" w:hAnsi="Times New Roman"/>
          <w:b/>
          <w:szCs w:val="24"/>
        </w:rPr>
        <w:t xml:space="preserve">ПРИ ОСТРЫХ ЭКЗОГЕННЫХ ОТРАВЛЕНИЯХ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001.</w:t>
      </w:r>
      <w:r w:rsidRPr="00CA0C49">
        <w:rPr>
          <w:rFonts w:ascii="Times New Roman" w:hAnsi="Times New Roman"/>
          <w:szCs w:val="24"/>
        </w:rPr>
        <w:tab/>
        <w:t xml:space="preserve">Антидотами при подозреваемой передозировке опиатами является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налоксон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пентазоцин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налорфин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дроперидол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нарканти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002.</w:t>
      </w:r>
      <w:r w:rsidRPr="00CA0C49">
        <w:rPr>
          <w:rFonts w:ascii="Times New Roman" w:hAnsi="Times New Roman"/>
          <w:szCs w:val="24"/>
        </w:rPr>
        <w:tab/>
        <w:t xml:space="preserve">При передозировке пропранолола необходимо ввести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прозерин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допамин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фенобарбитал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дигоксин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атропин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003.</w:t>
      </w:r>
      <w:r w:rsidRPr="00CA0C49">
        <w:rPr>
          <w:rFonts w:ascii="Times New Roman" w:hAnsi="Times New Roman"/>
          <w:szCs w:val="24"/>
        </w:rPr>
        <w:tab/>
        <w:t xml:space="preserve">К аллергическим реакциям немедленного типа относятся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контактный дерматит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реакция отторжения трансплантата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аутоаллергические реакции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синдром Лайела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бронхиальная астма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004.</w:t>
      </w:r>
      <w:r w:rsidRPr="00CA0C49">
        <w:rPr>
          <w:rFonts w:ascii="Times New Roman" w:hAnsi="Times New Roman"/>
          <w:szCs w:val="24"/>
        </w:rPr>
        <w:tab/>
        <w:t xml:space="preserve">К аллергическим реакциям замедленного типа относятся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крапивница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отек Квинке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анафилактический шок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туберкулиновая реакция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бронхиальная астма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005.</w:t>
      </w:r>
      <w:r w:rsidRPr="00CA0C49">
        <w:rPr>
          <w:rFonts w:ascii="Times New Roman" w:hAnsi="Times New Roman"/>
          <w:szCs w:val="24"/>
        </w:rPr>
        <w:tab/>
        <w:t xml:space="preserve">Основными причинами развития подпеченочной желтухи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закрытие просвета общего желчевыводящего протока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закрытие камнем протока желчного камня при холелитиазе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отравление грибным ядом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рак каудального отдела поджелудочной железы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рак пилорического отдела желудка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006.</w:t>
      </w:r>
      <w:r w:rsidRPr="00CA0C49">
        <w:rPr>
          <w:rFonts w:ascii="Times New Roman" w:hAnsi="Times New Roman"/>
          <w:szCs w:val="24"/>
        </w:rPr>
        <w:tab/>
        <w:t xml:space="preserve">Атропин блокирует действие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ацетилхолина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норадреналина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добутрекса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прозерина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  <w:tab w:val="left" w:pos="2856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алкоголя </w:t>
      </w:r>
      <w:r w:rsidRPr="00CA0C49">
        <w:rPr>
          <w:rFonts w:ascii="Times New Roman" w:hAnsi="Times New Roman"/>
          <w:szCs w:val="24"/>
        </w:rPr>
        <w:tab/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007.</w:t>
      </w:r>
      <w:r w:rsidRPr="00CA0C49">
        <w:rPr>
          <w:rFonts w:ascii="Times New Roman" w:hAnsi="Times New Roman"/>
          <w:szCs w:val="24"/>
        </w:rPr>
        <w:tab/>
        <w:t xml:space="preserve">Величина почечного кровотока у взрослого мужчины составляет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60 мл/мин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600 мл/мин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1200 мл/мин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120 мл/мин </w:t>
      </w:r>
    </w:p>
    <w:p w:rsidR="00D5462C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240 мл/мин </w:t>
      </w:r>
    </w:p>
    <w:p w:rsidR="00E3398F" w:rsidRPr="00CA0C49" w:rsidRDefault="00E3398F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008.</w:t>
      </w:r>
      <w:r w:rsidRPr="00CA0C49">
        <w:rPr>
          <w:rFonts w:ascii="Times New Roman" w:hAnsi="Times New Roman"/>
          <w:szCs w:val="24"/>
        </w:rPr>
        <w:tab/>
        <w:t xml:space="preserve">Во внеклеточной жидкости по сравнению с внутриклеточной больше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натрия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калия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фосфатов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белка </w:t>
      </w:r>
    </w:p>
    <w:p w:rsidR="00E3398F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кальция </w:t>
      </w:r>
    </w:p>
    <w:p w:rsidR="00E3398F" w:rsidRDefault="00E3398F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009.</w:t>
      </w:r>
      <w:r w:rsidRPr="00CA0C49">
        <w:rPr>
          <w:rFonts w:ascii="Times New Roman" w:hAnsi="Times New Roman"/>
          <w:szCs w:val="24"/>
        </w:rPr>
        <w:tab/>
        <w:t xml:space="preserve">Под термином олигурия понимают выделение за сутки менее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1.5 л мочи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1.2 л мочи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1.0 л мочи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400 мл мочи </w:t>
      </w:r>
    </w:p>
    <w:p w:rsidR="00D5462C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200 мл мочи </w:t>
      </w:r>
    </w:p>
    <w:p w:rsidR="00E3398F" w:rsidRPr="00CA0C49" w:rsidRDefault="00E3398F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010.</w:t>
      </w:r>
      <w:r w:rsidRPr="00CA0C49">
        <w:rPr>
          <w:rFonts w:ascii="Times New Roman" w:hAnsi="Times New Roman"/>
          <w:szCs w:val="24"/>
        </w:rPr>
        <w:tab/>
        <w:t xml:space="preserve">Под термином анурия понимают выделение за сутки менее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800 мл мочи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700 мл мочи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600 мл мочи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300 мл мочи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100 мл мочи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011.</w:t>
      </w:r>
      <w:r w:rsidRPr="00CA0C49">
        <w:rPr>
          <w:rFonts w:ascii="Times New Roman" w:hAnsi="Times New Roman"/>
          <w:szCs w:val="24"/>
        </w:rPr>
        <w:tab/>
        <w:t xml:space="preserve">Под термином полиурия понимают выделение за сутки более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800 мл мочи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1 л мочи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1.5 л мочи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1.8 л мочи </w:t>
      </w:r>
    </w:p>
    <w:p w:rsidR="00E3398F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2.5 л мочи </w:t>
      </w:r>
    </w:p>
    <w:p w:rsidR="00E3398F" w:rsidRDefault="00E3398F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012.</w:t>
      </w:r>
      <w:r w:rsidRPr="00CA0C49">
        <w:rPr>
          <w:rFonts w:ascii="Times New Roman" w:hAnsi="Times New Roman"/>
          <w:szCs w:val="24"/>
        </w:rPr>
        <w:tab/>
        <w:t xml:space="preserve">У больного имеется полная анурия в течение 24 часов. Наиболее вероятным является диагноз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обструкция мочевых путей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острый нефрит, осложнившийся ОПН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шоковая почка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обострение хронического гломерулонефрита с развитием ОПН </w:t>
      </w:r>
    </w:p>
    <w:p w:rsidR="00D5462C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ХПН в терминальной ситуации </w:t>
      </w:r>
    </w:p>
    <w:p w:rsidR="00E3398F" w:rsidRPr="00CA0C49" w:rsidRDefault="00E3398F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013.</w:t>
      </w:r>
      <w:r w:rsidRPr="00CA0C49">
        <w:rPr>
          <w:rFonts w:ascii="Times New Roman" w:hAnsi="Times New Roman"/>
          <w:szCs w:val="24"/>
        </w:rPr>
        <w:tab/>
        <w:t>При кожном зуде, предшествующем появлению желтухи, зеленовато-желтой окраске кожи, светлом кале и темной моче,</w:t>
      </w:r>
      <w:r w:rsidRPr="00CA0C49">
        <w:rPr>
          <w:rFonts w:ascii="Times New Roman" w:hAnsi="Times New Roman"/>
          <w:szCs w:val="24"/>
        </w:rPr>
        <w:tab/>
        <w:t xml:space="preserve">пальпируемом желчном пузыре природой желтухи является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сывороточный гепатит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механическая (обтурационная) желтуха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цирроз печени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острый холангит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лептоспироз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014.</w:t>
      </w:r>
      <w:r w:rsidRPr="00CA0C49">
        <w:rPr>
          <w:rFonts w:ascii="Times New Roman" w:hAnsi="Times New Roman"/>
          <w:szCs w:val="24"/>
        </w:rPr>
        <w:tab/>
        <w:t xml:space="preserve">Синдром длительного раздавливания тканей может вызывать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обширное повреждение костей скелета габаритными обломками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обширное закрытие повреждения мягких тканей длительным воздействием различных предметов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множественные открытые переломы с повреждением мягких тканей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множественные открытые переломы с повреждением соседних органов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позиционное сдавление сосудов конечностей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015.</w:t>
      </w:r>
      <w:r w:rsidRPr="00CA0C49">
        <w:rPr>
          <w:rFonts w:ascii="Times New Roman" w:hAnsi="Times New Roman"/>
          <w:szCs w:val="24"/>
        </w:rPr>
        <w:tab/>
        <w:t xml:space="preserve">Ранними признаками развивающейся печеночной энцефалопатии при вирусном гепатите В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эйфория и возбуждение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стойкая брадикардия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упорный зуд кожи по ночам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лейкопения с относительным лимфоцитозом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желтуха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016.</w:t>
      </w:r>
      <w:r w:rsidRPr="00CA0C49">
        <w:rPr>
          <w:rFonts w:ascii="Times New Roman" w:hAnsi="Times New Roman"/>
          <w:szCs w:val="24"/>
        </w:rPr>
        <w:tab/>
        <w:t xml:space="preserve">При быстром введении избыточных количеств бикарбоната натрия новорожденным, которые родились в асфиксии, может возникнуть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алкалоз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черепно-мозговое кровоизлияние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остановка сердца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судорожный синдром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нарушение дыхания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017.</w:t>
      </w:r>
      <w:r w:rsidRPr="00CA0C49">
        <w:rPr>
          <w:rFonts w:ascii="Times New Roman" w:hAnsi="Times New Roman"/>
          <w:szCs w:val="24"/>
        </w:rPr>
        <w:tab/>
        <w:t xml:space="preserve">На все промывание желудка детям от 3 месяцев до 1 года необходимо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200-500 мл жидкости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500 мл - 1 л жидкости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1-1.5 л жидкости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1.5-2 л жидкости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2.0-2.5 л жидкости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018.</w:t>
      </w:r>
      <w:r w:rsidRPr="00CA0C49">
        <w:rPr>
          <w:rFonts w:ascii="Times New Roman" w:hAnsi="Times New Roman"/>
          <w:szCs w:val="24"/>
        </w:rPr>
        <w:tab/>
        <w:t xml:space="preserve">При отравлении тяжелыми металлами (ртуть, медь, цинк, таллий и др.) в желудочный зонд следует ввести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0.5% раствор танина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0.25% раствор новокаина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унитиол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яичный белок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0.5% раствор бикарбоната натрия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019.</w:t>
      </w:r>
      <w:r w:rsidRPr="00CA0C49">
        <w:rPr>
          <w:rFonts w:ascii="Times New Roman" w:hAnsi="Times New Roman"/>
          <w:szCs w:val="24"/>
        </w:rPr>
        <w:tab/>
        <w:t xml:space="preserve">Болевой синдром вызывает отравление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гепатотропными ядами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нефротоксическими ядами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коррозивными ядами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кардиотропными ядами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психотропными ядами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020.</w:t>
      </w:r>
      <w:r w:rsidRPr="00CA0C49">
        <w:rPr>
          <w:rFonts w:ascii="Times New Roman" w:hAnsi="Times New Roman"/>
          <w:szCs w:val="24"/>
        </w:rPr>
        <w:tab/>
        <w:t xml:space="preserve">При попадании внутрь крепких кислот развивается клиническая картина, характеризующаяся всеми перечисленными признаками, кроме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ожога пищевода и желудка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выраженного болевого синдрома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пищеводно-желудочного кровотечения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острого развития гемипареза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гемолиза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021.</w:t>
      </w:r>
      <w:r w:rsidRPr="00CA0C49">
        <w:rPr>
          <w:rFonts w:ascii="Times New Roman" w:hAnsi="Times New Roman"/>
          <w:szCs w:val="24"/>
        </w:rPr>
        <w:tab/>
        <w:t xml:space="preserve">Для начала лечения отравлений важнее определить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место отравления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возможное отравляющее вещество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вероятную дозу яда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время отравления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мотивы отравления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022.</w:t>
      </w:r>
      <w:r w:rsidRPr="00CA0C49">
        <w:rPr>
          <w:rFonts w:ascii="Times New Roman" w:hAnsi="Times New Roman"/>
          <w:szCs w:val="24"/>
        </w:rPr>
        <w:tab/>
        <w:t xml:space="preserve">При отравлении едкими щелочами или кислотами наиболее целесообразным методом удаления яда из желудка является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назначение рвотных средств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аспирация содержимого желудка с помощью назогастрального зонда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назначение рвотных средств, а затем проведение гастрального лаважа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верно а) и б)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перечисленное </w:t>
      </w:r>
    </w:p>
    <w:p w:rsidR="00212624" w:rsidRDefault="00212624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023.</w:t>
      </w:r>
      <w:r w:rsidRPr="00CA0C49">
        <w:rPr>
          <w:rFonts w:ascii="Times New Roman" w:hAnsi="Times New Roman"/>
          <w:szCs w:val="24"/>
        </w:rPr>
        <w:tab/>
        <w:t xml:space="preserve">Назначение рвотных средств не показано при отравлении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барбитуратами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адельфаном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крепкими кислотами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йодом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дихлорэтаном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024.</w:t>
      </w:r>
      <w:r w:rsidRPr="00CA0C49">
        <w:rPr>
          <w:rFonts w:ascii="Times New Roman" w:hAnsi="Times New Roman"/>
          <w:szCs w:val="24"/>
        </w:rPr>
        <w:tab/>
        <w:t xml:space="preserve">Противопоказаниями для промывания желудка помощью назогастрального зонда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бессознательное состояние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судорожный синдром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декомпенсированная недостаточность кровообращения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противопоказаний не существует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химический ожог пищевода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025.</w:t>
      </w:r>
      <w:r w:rsidRPr="00CA0C49">
        <w:rPr>
          <w:rFonts w:ascii="Times New Roman" w:hAnsi="Times New Roman"/>
          <w:szCs w:val="24"/>
        </w:rPr>
        <w:tab/>
        <w:t xml:space="preserve">Таблетированный яд может находиться в складках желудка в течение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1-2 часов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4-6 часов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12-24 часов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24-48 часов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4-6 суток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026.</w:t>
      </w:r>
      <w:r w:rsidRPr="00CA0C49">
        <w:rPr>
          <w:rFonts w:ascii="Times New Roman" w:hAnsi="Times New Roman"/>
          <w:szCs w:val="24"/>
        </w:rPr>
        <w:tab/>
        <w:t xml:space="preserve">При лечении отравления повторные промывания желудка по показаниям проводятся с интервалом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2-3 часа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4-6 часов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7-12 часов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13-18 часов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19-24 часа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027.</w:t>
      </w:r>
      <w:r w:rsidRPr="00CA0C49">
        <w:rPr>
          <w:rFonts w:ascii="Times New Roman" w:hAnsi="Times New Roman"/>
          <w:szCs w:val="24"/>
        </w:rPr>
        <w:tab/>
        <w:t xml:space="preserve">Нарушений дыхания не вызывает отравление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барбитуратами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салицилатами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фосфорорганическими веществами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угарным газом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нейропептидами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028.</w:t>
      </w:r>
      <w:r w:rsidRPr="00CA0C49">
        <w:rPr>
          <w:rFonts w:ascii="Times New Roman" w:hAnsi="Times New Roman"/>
          <w:szCs w:val="24"/>
        </w:rPr>
        <w:tab/>
        <w:t xml:space="preserve">Специфическим антидотом в "токсической" фазе острого отравления фосфорорганическими веществами является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прозерин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бемегрид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атропин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налорфин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пилокарпин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029.</w:t>
      </w:r>
      <w:r w:rsidRPr="00CA0C49">
        <w:rPr>
          <w:rFonts w:ascii="Times New Roman" w:hAnsi="Times New Roman"/>
          <w:szCs w:val="24"/>
        </w:rPr>
        <w:tab/>
        <w:t xml:space="preserve">Действия врача при вызове к ребенку с энтеральным попаданием яда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немедленная госпитализация в центр экстракорпоральной детоксикации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промывание желудка, госпитализация в стационар или токсикореанимацию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вызов токсиколога или реанимобиль на дом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немедленная госпитализация в любое ближайшее реанимационное отделение </w:t>
      </w:r>
      <w:r w:rsidRPr="00CA0C49">
        <w:rPr>
          <w:rFonts w:ascii="Times New Roman" w:hAnsi="Times New Roman"/>
          <w:szCs w:val="24"/>
        </w:rPr>
        <w:cr/>
      </w: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немедленное начало проведения форсированного диуреза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030.</w:t>
      </w:r>
      <w:r w:rsidRPr="00CA0C49">
        <w:rPr>
          <w:rFonts w:ascii="Times New Roman" w:hAnsi="Times New Roman"/>
          <w:szCs w:val="24"/>
        </w:rPr>
        <w:tab/>
        <w:t xml:space="preserve">Острые отравления у детей чаще встречаются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у новорожденных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 возрасте от 1 месяца до 1 года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 возрасте от 1 года до 3 лет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 возрасте от 3 до 7 лет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 возрасте от 7 до 12 лет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031.</w:t>
      </w:r>
      <w:r w:rsidRPr="00CA0C49">
        <w:rPr>
          <w:rFonts w:ascii="Times New Roman" w:hAnsi="Times New Roman"/>
          <w:szCs w:val="24"/>
        </w:rPr>
        <w:tab/>
        <w:t xml:space="preserve">Токсические вещества наиболее часто поступают в организм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через дыхательную систему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через пищевой канал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через кожу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трансректально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трансвагинально </w:t>
      </w:r>
    </w:p>
    <w:p w:rsidR="00212624" w:rsidRDefault="00212624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032.</w:t>
      </w:r>
      <w:r w:rsidRPr="00CA0C49">
        <w:rPr>
          <w:rFonts w:ascii="Times New Roman" w:hAnsi="Times New Roman"/>
          <w:szCs w:val="24"/>
        </w:rPr>
        <w:tab/>
        <w:t xml:space="preserve">Выведение яда из организма в основном происходит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через кожу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через почки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через легкие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через желудочно-кишечный тракт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верно все перечисленное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033.</w:t>
      </w:r>
      <w:r w:rsidRPr="00CA0C49">
        <w:rPr>
          <w:rFonts w:ascii="Times New Roman" w:hAnsi="Times New Roman"/>
          <w:szCs w:val="24"/>
        </w:rPr>
        <w:tab/>
        <w:t xml:space="preserve">Наиболее важную роль в успехе терапевтических мероприятий при острых отравлениях играет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место оказания помощи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методы оказания помощи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время оказания помощи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все перечисленное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ничего из перечисленного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034.</w:t>
      </w:r>
      <w:r w:rsidRPr="00CA0C49">
        <w:rPr>
          <w:rFonts w:ascii="Times New Roman" w:hAnsi="Times New Roman"/>
          <w:szCs w:val="24"/>
        </w:rPr>
        <w:tab/>
        <w:t xml:space="preserve">Наибольшее всасывание этилового спирта происходит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 желудке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 тонкой кишке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 толстой кишке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равномерно во всем пищевом канале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 полости рта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035.</w:t>
      </w:r>
      <w:r w:rsidRPr="00CA0C49">
        <w:rPr>
          <w:rFonts w:ascii="Times New Roman" w:hAnsi="Times New Roman"/>
          <w:szCs w:val="24"/>
        </w:rPr>
        <w:tab/>
        <w:t xml:space="preserve">Прогностически наиболее серьезным при синдроме длительного раздавливания является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острая почечная недостаточность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нарушение функций конечностей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трофические расстройства в мышцах, сосудах и нервах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болевой синдром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острая печеночная недостаточность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036.</w:t>
      </w:r>
      <w:r w:rsidRPr="00CA0C49">
        <w:rPr>
          <w:rFonts w:ascii="Times New Roman" w:hAnsi="Times New Roman"/>
          <w:szCs w:val="24"/>
        </w:rPr>
        <w:tab/>
        <w:t xml:space="preserve">Диагноз алкогольной интоксикации может быть поставлен в случае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нарушения сознания, сужения зрачка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потери сознания, преходящей анизокории, миофибрилляции,гипертонуса сгибательной мускулатуры, тахикардии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потери сознания, стойкой анизокории, брадикардии, односторонней арефлексии и атонии сгибательной мускулатуры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гипертонуса сгибательной мускулатуры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всего перечисленного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037.</w:t>
      </w:r>
      <w:r w:rsidRPr="00CA0C49">
        <w:rPr>
          <w:rFonts w:ascii="Times New Roman" w:hAnsi="Times New Roman"/>
          <w:szCs w:val="24"/>
        </w:rPr>
        <w:tab/>
        <w:t xml:space="preserve">Нарушения зрения, выраженный метаболический ацидоз и нарушение функции почек может вызвать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уксусная эссенция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метиловый спирт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этиленгликоль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ацетон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хлорированные углеводороды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038.</w:t>
      </w:r>
      <w:r w:rsidRPr="00CA0C49">
        <w:rPr>
          <w:rFonts w:ascii="Times New Roman" w:hAnsi="Times New Roman"/>
          <w:szCs w:val="24"/>
        </w:rPr>
        <w:tab/>
        <w:t xml:space="preserve">Поставить диагноз "отравление дихлорэтаном" можно в случае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  <w:tab w:val="left" w:pos="7885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а)</w:t>
      </w:r>
      <w:r w:rsidRPr="00CA0C49">
        <w:rPr>
          <w:rFonts w:ascii="Times New Roman" w:hAnsi="Times New Roman"/>
          <w:szCs w:val="24"/>
        </w:rPr>
        <w:tab/>
        <w:t xml:space="preserve">нарушения сознания, ожога пищеварительного тракта, </w:t>
      </w:r>
      <w:r w:rsidRPr="00CA0C49">
        <w:rPr>
          <w:rFonts w:ascii="Times New Roman" w:hAnsi="Times New Roman"/>
          <w:szCs w:val="24"/>
        </w:rPr>
        <w:tab/>
      </w:r>
      <w:r w:rsidRPr="00CA0C49">
        <w:rPr>
          <w:rFonts w:ascii="Times New Roman" w:hAnsi="Times New Roman"/>
          <w:szCs w:val="24"/>
        </w:rPr>
        <w:tab/>
        <w:t xml:space="preserve">вишневого цвета мочи, иктеричности кожи и склер, снижения артериального давления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б)</w:t>
      </w:r>
      <w:r w:rsidRPr="00CA0C49">
        <w:rPr>
          <w:rFonts w:ascii="Times New Roman" w:hAnsi="Times New Roman"/>
          <w:szCs w:val="24"/>
        </w:rPr>
        <w:tab/>
        <w:t xml:space="preserve">нарушения сознания, снижения артериального давления, иктеричности кожи и склер, повторной рвоты, жидкого стула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в)</w:t>
      </w:r>
      <w:r w:rsidRPr="00CA0C49">
        <w:rPr>
          <w:rFonts w:ascii="Times New Roman" w:hAnsi="Times New Roman"/>
          <w:szCs w:val="24"/>
        </w:rPr>
        <w:tab/>
        <w:t xml:space="preserve">нарушения сознания, бронхореи, саливации, миофибрилляции, повторной рвоты, жидкого стула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г)</w:t>
      </w:r>
      <w:r w:rsidRPr="00CA0C49">
        <w:rPr>
          <w:rFonts w:ascii="Times New Roman" w:hAnsi="Times New Roman"/>
          <w:szCs w:val="24"/>
        </w:rPr>
        <w:tab/>
        <w:t xml:space="preserve">верно а) и б)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д)</w:t>
      </w:r>
      <w:r w:rsidRPr="00CA0C49">
        <w:rPr>
          <w:rFonts w:ascii="Times New Roman" w:hAnsi="Times New Roman"/>
          <w:szCs w:val="24"/>
        </w:rPr>
        <w:tab/>
        <w:t xml:space="preserve">верно б) и в)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039.</w:t>
      </w:r>
      <w:r w:rsidRPr="00CA0C49">
        <w:rPr>
          <w:rFonts w:ascii="Times New Roman" w:hAnsi="Times New Roman"/>
          <w:szCs w:val="24"/>
        </w:rPr>
        <w:tab/>
        <w:t xml:space="preserve">Наиболее короткий инкубационный период бывает при отравлении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мухоморами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бледной поганкой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шампиньоном ядовитым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ложным опенком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верно б) и в)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040.</w:t>
      </w:r>
      <w:r w:rsidRPr="00CA0C49">
        <w:rPr>
          <w:rFonts w:ascii="Times New Roman" w:hAnsi="Times New Roman"/>
          <w:szCs w:val="24"/>
        </w:rPr>
        <w:tab/>
        <w:t xml:space="preserve">Внутрижелудочковая блокада развивается при отравлении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амитал-натрием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амитриптилином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кодеином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этиленгликолем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уксусной эссенцией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041.</w:t>
      </w:r>
      <w:r w:rsidRPr="00CA0C49">
        <w:rPr>
          <w:rFonts w:ascii="Times New Roman" w:hAnsi="Times New Roman"/>
          <w:szCs w:val="24"/>
        </w:rPr>
        <w:tab/>
        <w:t xml:space="preserve">Противопоказанием для промывания желудка является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примесь крови в промывных водах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ожог пищеварительного тракта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бессознательное состояние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противопоказаний нет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ИВЛ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042.</w:t>
      </w:r>
      <w:r w:rsidRPr="00CA0C49">
        <w:rPr>
          <w:rFonts w:ascii="Times New Roman" w:hAnsi="Times New Roman"/>
          <w:szCs w:val="24"/>
        </w:rPr>
        <w:tab/>
        <w:t xml:space="preserve">Противопоказанием к проведению форсированного диуреза является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экзотоксический шок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гемолиз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бессознательное состояние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ИВЛ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артериальная гипертензия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043.</w:t>
      </w:r>
      <w:r w:rsidRPr="00CA0C49">
        <w:rPr>
          <w:rFonts w:ascii="Times New Roman" w:hAnsi="Times New Roman"/>
          <w:szCs w:val="24"/>
        </w:rPr>
        <w:tab/>
        <w:t xml:space="preserve">Методами диагностики острых отравлений на догоспитальном этапе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определение токсического вещества в крови и моче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клиническая диагностика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функциональная диагностика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все перечисленные методы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ни один из перечисленных методов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044.</w:t>
      </w:r>
      <w:r w:rsidRPr="00CA0C49">
        <w:rPr>
          <w:rFonts w:ascii="Times New Roman" w:hAnsi="Times New Roman"/>
          <w:szCs w:val="24"/>
        </w:rPr>
        <w:tab/>
        <w:t xml:space="preserve">Основным методом детоксикации на догоспитальном этапе является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гемодиализ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формированный диурез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промывание желудка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гемосорбция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плазмоферез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045.</w:t>
      </w:r>
      <w:r w:rsidRPr="00CA0C49">
        <w:rPr>
          <w:rFonts w:ascii="Times New Roman" w:hAnsi="Times New Roman"/>
          <w:szCs w:val="24"/>
        </w:rPr>
        <w:tab/>
        <w:t xml:space="preserve">Клиническими признаками отравления хлорофосом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возбуждение, сухость кожи, гиперкинезы хоресидного типа, широкие зрачки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возбуждение, потливость, миофибрилляция, бронхорея, суженные зрачки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судороги эпилептиформного типа, широкие зрачки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рвота, боль в животе, гемоглобинурия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коматозное состояние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046.</w:t>
      </w:r>
      <w:r w:rsidRPr="00CA0C49">
        <w:rPr>
          <w:rFonts w:ascii="Times New Roman" w:hAnsi="Times New Roman"/>
          <w:szCs w:val="24"/>
        </w:rPr>
        <w:tab/>
        <w:t xml:space="preserve">Паралич дыхательного центра без наличия коматозного состояния могут вызвать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большие транквилизаторы (аминазин, дроперидол)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>дихлорэтан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атарактики (валиум, седуксен)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опиаты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этиленгликоль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047.</w:t>
      </w:r>
      <w:r w:rsidRPr="00CA0C49">
        <w:rPr>
          <w:rFonts w:ascii="Times New Roman" w:hAnsi="Times New Roman"/>
          <w:szCs w:val="24"/>
        </w:rPr>
        <w:tab/>
        <w:t xml:space="preserve">Паралич дыхательной мускулатуры могут вызвать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атропин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дихлорэтан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этиловый спирт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ФОС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яд бледной поганки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048.</w:t>
      </w:r>
      <w:r w:rsidRPr="00CA0C49">
        <w:rPr>
          <w:rFonts w:ascii="Times New Roman" w:hAnsi="Times New Roman"/>
          <w:szCs w:val="24"/>
        </w:rPr>
        <w:tab/>
        <w:t xml:space="preserve">При отравлении снотворными препаратами методом комплексной детоксикации является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промывание желудка через зонд, кишечный лаваж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промывание желудка через зонд, форсированный диурез, гемо- и перитонеальный диализ, гемосорбция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промывание желудка через зонд, форсированный диурез, плазмоферез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плазмоферез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перечисленное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049.</w:t>
      </w:r>
      <w:r w:rsidRPr="00CA0C49">
        <w:rPr>
          <w:rFonts w:ascii="Times New Roman" w:hAnsi="Times New Roman"/>
          <w:szCs w:val="24"/>
        </w:rPr>
        <w:tab/>
        <w:t xml:space="preserve">Основанием для прекращения атропинизации больного с отравлением ФОС на догоспитальном этапе является исчезновение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миоза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саливации, бронхореи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миофибрилляции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всей симптоматики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всего перечисленного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050.</w:t>
      </w:r>
      <w:r w:rsidRPr="00CA0C49">
        <w:rPr>
          <w:rFonts w:ascii="Times New Roman" w:hAnsi="Times New Roman"/>
          <w:szCs w:val="24"/>
        </w:rPr>
        <w:tab/>
        <w:t xml:space="preserve">Химический ожог слизистой ротоглотки, пищевода и желудка соответствует ожогу поверхности тела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10%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20%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30%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40%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50%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051.</w:t>
      </w:r>
      <w:r w:rsidRPr="00CA0C49">
        <w:rPr>
          <w:rFonts w:ascii="Times New Roman" w:hAnsi="Times New Roman"/>
          <w:szCs w:val="24"/>
        </w:rPr>
        <w:tab/>
        <w:t xml:space="preserve">При отравлении крепкими кислотами для промывания желудка используется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вода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слабый раствор бикарбоната натрия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слабый раствор лимонной кислоты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растительное масло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перечисленное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052.</w:t>
      </w:r>
      <w:r w:rsidRPr="00CA0C49">
        <w:rPr>
          <w:rFonts w:ascii="Times New Roman" w:hAnsi="Times New Roman"/>
          <w:szCs w:val="24"/>
        </w:rPr>
        <w:tab/>
        <w:t xml:space="preserve">Делириозный синдром возможен при отравлении всеми перечисленными препаратами, за исключением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атропиносодержащих препаратов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антидепрессантов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транквилизаторов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дихлорэтана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клофелина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053.</w:t>
      </w:r>
      <w:r w:rsidRPr="00CA0C49">
        <w:rPr>
          <w:rFonts w:ascii="Times New Roman" w:hAnsi="Times New Roman"/>
          <w:szCs w:val="24"/>
        </w:rPr>
        <w:tab/>
        <w:t xml:space="preserve">Для промывания желудка четырехлетнего ребенка ориентировочно необходимо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2-3 л жидкости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4-5 л жидкости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6-7 л жидкости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0.5-1 л жидкости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1-2 л жидкости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054.</w:t>
      </w:r>
      <w:r w:rsidRPr="00CA0C49">
        <w:rPr>
          <w:rFonts w:ascii="Times New Roman" w:hAnsi="Times New Roman"/>
          <w:szCs w:val="24"/>
        </w:rPr>
        <w:tab/>
        <w:t xml:space="preserve">Для отравления клофелином характерно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брадикардия, гипотония, рвота, возбуждение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брадикардия, гипотония, сонливость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тахикардия, нормотония (или гипотония), рвота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тахикардия, рвота, возбуждение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перечисленное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055.</w:t>
      </w:r>
      <w:r w:rsidRPr="00CA0C49">
        <w:rPr>
          <w:rFonts w:ascii="Times New Roman" w:hAnsi="Times New Roman"/>
          <w:szCs w:val="24"/>
        </w:rPr>
        <w:tab/>
        <w:t xml:space="preserve">При отравлении барбитуратами врач скорой помощи обязан обеспечить промывание желудка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 первые 6-8 часов после поступления яда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 первые 12 часов после поступления яда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до 24 часов после поступления яда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до 3 суток после поступления яда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 первые 1-4 часа после поступления яда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056.</w:t>
      </w:r>
      <w:r w:rsidRPr="00CA0C49">
        <w:rPr>
          <w:rFonts w:ascii="Times New Roman" w:hAnsi="Times New Roman"/>
          <w:szCs w:val="24"/>
        </w:rPr>
        <w:tab/>
        <w:t xml:space="preserve">Линейная бригада вызвана на улицу к мужчине, выпившему 100 мл изопропилового спирта. Жалоб мужчина не предъявляет. Состояние удовлетворительное. Сознание оглушенное. ЧСС - 92 удара в минуту, АД - 140/80 мм рт. ст. Дыхание спокойное. Другие органы без патологии. Ваша тактика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вызов на себя специализированной бригады с одновременным проведением дезинтоксикационной терапии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самостоятельная госпитализация в токсикологический центр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самостоятельная госпитализация в терапевтическое отделение для наблюдения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вызов специальной медицинской службы </w:t>
      </w:r>
    </w:p>
    <w:p w:rsidR="00D5462C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рекомендация обратиться в поликлинику </w:t>
      </w:r>
    </w:p>
    <w:p w:rsidR="00E3398F" w:rsidRPr="00CA0C49" w:rsidRDefault="00E3398F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057.</w:t>
      </w:r>
      <w:r w:rsidRPr="00CA0C49">
        <w:rPr>
          <w:rFonts w:ascii="Times New Roman" w:hAnsi="Times New Roman"/>
          <w:szCs w:val="24"/>
        </w:rPr>
        <w:tab/>
        <w:t xml:space="preserve">Больной без сознания обнаружен родственниками лежащим на полу. Обстоятельства заболевания не известны. Сознание - кома. Кожа бледная, влажная. Зрачки резко сужены. На свет не реагирует, дыхание поверхностное. Из полости рта - обильное пенистое отделяемое. В легких - разнокалиберные влажные хрипы. Тоны сердца глухие. ЧСС - 56 ударов в минуту, АД - 125/60 мм рт. ст. Мышечный тонус повышен, живот умеренно вздут. На полу следы рвоты. Ваши предположения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отек легких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отравление барбитуратами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острое нарушение мозгового кровообращения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отравление фосфорорганическими соединениями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отравление прижигающей жидкостью </w:t>
      </w:r>
    </w:p>
    <w:p w:rsidR="00212624" w:rsidRDefault="00212624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058.</w:t>
      </w:r>
      <w:r w:rsidRPr="00CA0C49">
        <w:rPr>
          <w:rFonts w:ascii="Times New Roman" w:hAnsi="Times New Roman"/>
          <w:szCs w:val="24"/>
        </w:rPr>
        <w:tab/>
        <w:t xml:space="preserve">При отравлении ФОС атропин целесообразнее вводить в сочетании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с кортикостероидами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 эуфиллином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с сердечными гликозидами и морфином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с кортикостероидами и сердечными гликозидами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с бензодиазипинами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059.</w:t>
      </w:r>
      <w:r w:rsidRPr="00CA0C49">
        <w:rPr>
          <w:rFonts w:ascii="Times New Roman" w:hAnsi="Times New Roman"/>
          <w:szCs w:val="24"/>
        </w:rPr>
        <w:tab/>
        <w:t xml:space="preserve">Гипотония, энтерит, судороги, "двугорбая кома" характерны для отравления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метиловым спиртом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дихлорэтаном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суррогатами алкоголя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опиатами </w:t>
      </w:r>
    </w:p>
    <w:p w:rsidR="00D5462C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атропином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060.</w:t>
      </w:r>
      <w:r w:rsidRPr="00CA0C49">
        <w:rPr>
          <w:rFonts w:ascii="Times New Roman" w:hAnsi="Times New Roman"/>
          <w:szCs w:val="24"/>
        </w:rPr>
        <w:tab/>
        <w:t xml:space="preserve">При лечении острого отравления уксусной эссенцией оптимальным набором лекарств является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новокаин + церукал + анальгин + викасол + аскорбиновая кислота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>платифиллин + но-шпа + димедрол + промедол + раствор глюкозы +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</w:r>
      <w:r w:rsidRPr="00CA0C49">
        <w:rPr>
          <w:rFonts w:ascii="Times New Roman" w:hAnsi="Times New Roman"/>
          <w:szCs w:val="24"/>
        </w:rPr>
        <w:tab/>
        <w:t xml:space="preserve">аскорбиновая кислота + эуфиллин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платифиллин + галидор + димедрол + эуфиллин + липоевая кислота +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</w:r>
      <w:r w:rsidRPr="00CA0C49">
        <w:rPr>
          <w:rFonts w:ascii="Times New Roman" w:hAnsi="Times New Roman"/>
          <w:szCs w:val="24"/>
        </w:rPr>
        <w:tab/>
        <w:t xml:space="preserve">раствор глюкозы + дроперидол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все перечисленное допустимо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ничего из перечисленного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061.</w:t>
      </w:r>
      <w:r w:rsidRPr="00CA0C49">
        <w:rPr>
          <w:rFonts w:ascii="Times New Roman" w:hAnsi="Times New Roman"/>
          <w:szCs w:val="24"/>
        </w:rPr>
        <w:tab/>
        <w:t xml:space="preserve">В клинической картине отравления щелочами ведущим является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ожог пищеварительного тракта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внутрисосудистый гемолиз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поражение печени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поражение почек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ожог ВДП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062.</w:t>
      </w:r>
      <w:r w:rsidRPr="00CA0C49">
        <w:rPr>
          <w:rFonts w:ascii="Times New Roman" w:hAnsi="Times New Roman"/>
          <w:szCs w:val="24"/>
        </w:rPr>
        <w:tab/>
        <w:t xml:space="preserve">При контактном поражении перманганатом калия (марганцовкой) антидотом является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унитиол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перекись водорода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аскорбиновая кислота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натрия тиосульфат </w:t>
      </w:r>
    </w:p>
    <w:p w:rsidR="00D5462C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гипертонический раствор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063.</w:t>
      </w:r>
      <w:r w:rsidRPr="00CA0C49">
        <w:rPr>
          <w:rFonts w:ascii="Times New Roman" w:hAnsi="Times New Roman"/>
          <w:szCs w:val="24"/>
        </w:rPr>
        <w:tab/>
        <w:t xml:space="preserve">После принятия большой дозы алкоголя человек ушел из дома, а затем был обнаружен утром сидящим в коридоре. Что делал ночью - неизвестно. Сознание - ясное. Кожа бледная, пастозная. АД - 90/60 мм рт. ст., ЧСС - 96 ударов в минуту. Сердце и легкие без особенностей. Выражен отек нижних конечностей до уровня бедер. Пульсация артерии тыла стопы сохранена. Олигурия. Моча мутная, темно-вишневого цвета. В данной ситуации можно предположить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нефропатию при отравлении хлорированными углеводородами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нефропатию при отравлении этиленгликолем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нефропатию при отравлении прижигающей жидкостью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нефропатию при синдроме позиционного сдавления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нефропатию с отморожением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064.</w:t>
      </w:r>
      <w:r w:rsidRPr="00CA0C49">
        <w:rPr>
          <w:rFonts w:ascii="Times New Roman" w:hAnsi="Times New Roman"/>
          <w:szCs w:val="24"/>
        </w:rPr>
        <w:tab/>
        <w:t xml:space="preserve">При алкогольной интоксикации нарушение дыхания развивается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по центральному типу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по обтурационно-аспирационному типу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по транспортному типу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по смешанному типу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верно а) и в)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065.</w:t>
      </w:r>
      <w:r w:rsidRPr="00CA0C49">
        <w:rPr>
          <w:rFonts w:ascii="Times New Roman" w:hAnsi="Times New Roman"/>
          <w:szCs w:val="24"/>
        </w:rPr>
        <w:tab/>
        <w:t xml:space="preserve">Для действия морфина не характерно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урежение дыхания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брадикардия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запоры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учащение дыхания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миоз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066.</w:t>
      </w:r>
      <w:r w:rsidRPr="00CA0C49">
        <w:rPr>
          <w:rFonts w:ascii="Times New Roman" w:hAnsi="Times New Roman"/>
          <w:szCs w:val="24"/>
        </w:rPr>
        <w:tab/>
        <w:t xml:space="preserve">Болюсное введение хлорида кальция показано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при асистолии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при электромеханической диссоциации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при передозировке верапамила с артериальной гипотензией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при фибрилляции желудочков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во всех перечисленных ситуациях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067.</w:t>
      </w:r>
      <w:r w:rsidRPr="00CA0C49">
        <w:rPr>
          <w:rFonts w:ascii="Times New Roman" w:hAnsi="Times New Roman"/>
          <w:szCs w:val="24"/>
        </w:rPr>
        <w:tab/>
        <w:t xml:space="preserve">Для I стадии острой почечной недостаточности характерно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общее тяжелое состояние больного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снижение диуреза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снижение удельного веса мочи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гипотония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наличие эритроцитов в моче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068.</w:t>
      </w:r>
      <w:r w:rsidRPr="00CA0C49">
        <w:rPr>
          <w:rFonts w:ascii="Times New Roman" w:hAnsi="Times New Roman"/>
          <w:szCs w:val="24"/>
        </w:rPr>
        <w:tab/>
        <w:t xml:space="preserve">Вы оказываете помощь больной с гестозом. Известно, что до прибытия бригады она жаловалась на резкую слабость и головную боль. Со слов родственников был приступ судорог. Больная в сознании, не заторможена. АД - 180/100 мм рт. ст., ЧСС - 100 ударов в минуту. На первом этапе оказания помощи Вы не будете использовать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ингаляцию закиси азота в комбинации с кислородом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лазикс в дозе 40 мг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введение сернокислой магнезии внутривенно в дозе 1 г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введение седуксена в дозе 0.2 мг/кг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введение клофелина в дозе 1.5 мкг/кг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069.</w:t>
      </w:r>
      <w:r w:rsidRPr="00CA0C49">
        <w:rPr>
          <w:rFonts w:ascii="Times New Roman" w:hAnsi="Times New Roman"/>
          <w:szCs w:val="24"/>
        </w:rPr>
        <w:tab/>
        <w:t xml:space="preserve">Вы оказываете помощь пострадавшему с общим охлаждением. Больной в коме. АД - 70/40 мм рт. ст., ЧСС - 50 ударов в минуту, ЧД - 8 в минуту. </w:t>
      </w:r>
      <w:r w:rsidRPr="00CA0C49">
        <w:rPr>
          <w:rFonts w:ascii="Times New Roman" w:hAnsi="Times New Roman"/>
          <w:szCs w:val="24"/>
        </w:rPr>
        <w:tab/>
        <w:t xml:space="preserve">Лечебные мероприятия на догоспитальном этапе не будут включать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введение вазопрессоров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проведение ИВЛ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согревание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инфузия глюкозы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накладывание жгутов на переохлажденные конечности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070.</w:t>
      </w:r>
      <w:r w:rsidRPr="00CA0C49">
        <w:rPr>
          <w:rFonts w:ascii="Times New Roman" w:hAnsi="Times New Roman"/>
          <w:szCs w:val="24"/>
        </w:rPr>
        <w:tab/>
        <w:t xml:space="preserve">При отравлении кислотами острая почечная недостаточность обусловлена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развитием гипотонии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тяжелой анемией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образованием гематинов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блокадой почечного кровотока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поражением клубочкового аппарата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071.</w:t>
      </w:r>
      <w:r w:rsidRPr="00CA0C49">
        <w:rPr>
          <w:rFonts w:ascii="Times New Roman" w:hAnsi="Times New Roman"/>
          <w:szCs w:val="24"/>
        </w:rPr>
        <w:tab/>
        <w:t xml:space="preserve">Основными симптомами острой почечной недостаточности, могущими привести к летальному исходу,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гипергидратация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гиперкалиемия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отравление азотистыми шлаками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все перечисленные симптомы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ни один из перечисленных симптомов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072.</w:t>
      </w:r>
      <w:r w:rsidRPr="00CA0C49">
        <w:rPr>
          <w:rFonts w:ascii="Times New Roman" w:hAnsi="Times New Roman"/>
          <w:szCs w:val="24"/>
        </w:rPr>
        <w:tab/>
        <w:t xml:space="preserve">Для лечения больных с I стадией острой почечной недостаточностью достаточно ввести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осмотические диуретики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препараты кальция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препараты калия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катехоловые амины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анаболические гормоны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073.</w:t>
      </w:r>
      <w:r w:rsidRPr="00CA0C49">
        <w:rPr>
          <w:rFonts w:ascii="Times New Roman" w:hAnsi="Times New Roman"/>
          <w:szCs w:val="24"/>
        </w:rPr>
        <w:tab/>
        <w:t xml:space="preserve">Для лечения острой почечной недостаточности не целесообразно введение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препаратов натрия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препаратов кальция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препаратов калия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препаратов железа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гидрокарбоната натрия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074.</w:t>
      </w:r>
      <w:r w:rsidRPr="00CA0C49">
        <w:rPr>
          <w:rFonts w:ascii="Times New Roman" w:hAnsi="Times New Roman"/>
          <w:szCs w:val="24"/>
        </w:rPr>
        <w:tab/>
        <w:t xml:space="preserve">Опасность для жизни представляют следующие формы нарушения сознания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сопор, сумеречные расстройства сознания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сопор, кома, делирий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оглушение, онейроидный синдром, аменция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делирий, онейроидный синдром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аменция, амнезия, делирий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075.</w:t>
      </w:r>
      <w:r w:rsidRPr="00CA0C49">
        <w:rPr>
          <w:rFonts w:ascii="Times New Roman" w:hAnsi="Times New Roman"/>
          <w:szCs w:val="24"/>
        </w:rPr>
        <w:tab/>
        <w:t xml:space="preserve">Лекарственной интоксикации способствует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пожилой возраст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гипопротеинемия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гипертония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почечная недостаточность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перечисленное </w:t>
      </w:r>
    </w:p>
    <w:p w:rsidR="00D5462C" w:rsidRPr="00CA0C49" w:rsidRDefault="00D5462C" w:rsidP="00021803">
      <w:pPr>
        <w:tabs>
          <w:tab w:val="left" w:pos="284"/>
          <w:tab w:val="left" w:pos="426"/>
          <w:tab w:val="left" w:pos="709"/>
          <w:tab w:val="left" w:pos="4462"/>
          <w:tab w:val="center" w:pos="5102"/>
        </w:tabs>
        <w:spacing w:after="0" w:line="240" w:lineRule="auto"/>
        <w:rPr>
          <w:rFonts w:ascii="Times New Roman" w:hAnsi="Times New Roman"/>
          <w:b/>
          <w:i/>
          <w:szCs w:val="24"/>
        </w:rPr>
      </w:pPr>
      <w:r>
        <w:rPr>
          <w:rFonts w:ascii="Times New Roman" w:hAnsi="Times New Roman"/>
          <w:b/>
          <w:i/>
          <w:szCs w:val="24"/>
        </w:rPr>
        <w:lastRenderedPageBreak/>
        <w:tab/>
      </w:r>
      <w:r>
        <w:rPr>
          <w:rFonts w:ascii="Times New Roman" w:hAnsi="Times New Roman"/>
          <w:b/>
          <w:i/>
          <w:szCs w:val="24"/>
        </w:rPr>
        <w:tab/>
      </w:r>
      <w:r>
        <w:rPr>
          <w:rFonts w:ascii="Times New Roman" w:hAnsi="Times New Roman"/>
          <w:b/>
          <w:i/>
          <w:szCs w:val="24"/>
        </w:rPr>
        <w:tab/>
      </w:r>
      <w:r>
        <w:rPr>
          <w:rFonts w:ascii="Times New Roman" w:hAnsi="Times New Roman"/>
          <w:b/>
          <w:i/>
          <w:szCs w:val="24"/>
        </w:rPr>
        <w:tab/>
      </w:r>
      <w:r w:rsidRPr="00CA0C49">
        <w:rPr>
          <w:rFonts w:ascii="Times New Roman" w:hAnsi="Times New Roman"/>
          <w:b/>
          <w:i/>
          <w:szCs w:val="24"/>
        </w:rPr>
        <w:t>Раздел 12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CA0C49">
        <w:rPr>
          <w:rFonts w:ascii="Times New Roman" w:hAnsi="Times New Roman"/>
          <w:b/>
          <w:szCs w:val="24"/>
        </w:rPr>
        <w:t xml:space="preserve">НЕОТЛОЖНАЯ ПОМОЩЬ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CA0C49">
        <w:rPr>
          <w:rFonts w:ascii="Times New Roman" w:hAnsi="Times New Roman"/>
          <w:b/>
          <w:szCs w:val="24"/>
        </w:rPr>
        <w:t>ПРИ ТЕРМИЧЕСКИХ, ИОНИЗИРУЮЩИХ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CA0C49">
        <w:rPr>
          <w:rFonts w:ascii="Times New Roman" w:hAnsi="Times New Roman"/>
          <w:b/>
          <w:szCs w:val="24"/>
        </w:rPr>
        <w:t xml:space="preserve">И КОМБИНИРОВАННЫХ ПОРАЖЕНИЯХ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001.</w:t>
      </w:r>
      <w:r w:rsidRPr="00CA0C49">
        <w:rPr>
          <w:rFonts w:ascii="Times New Roman" w:hAnsi="Times New Roman"/>
          <w:szCs w:val="24"/>
        </w:rPr>
        <w:tab/>
        <w:t xml:space="preserve">При острой лучевой болезни наиболее ранним клиническим симптомом является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тошнота, рвота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лейкопения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эритема кожи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выпадение волос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жидкий стул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002.</w:t>
      </w:r>
      <w:r w:rsidRPr="00CA0C49">
        <w:rPr>
          <w:rFonts w:ascii="Times New Roman" w:hAnsi="Times New Roman"/>
          <w:szCs w:val="24"/>
        </w:rPr>
        <w:tab/>
        <w:t xml:space="preserve">При острой лучевой болезни наиболее выраженные клинические изменения имеют место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 центральной нервной системе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 сердечно-сосудистой системе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 системе органов кроветворения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 пищеварительной системе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 иммунной системе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003.</w:t>
      </w:r>
      <w:r w:rsidRPr="00CA0C49">
        <w:rPr>
          <w:rFonts w:ascii="Times New Roman" w:hAnsi="Times New Roman"/>
          <w:szCs w:val="24"/>
        </w:rPr>
        <w:tab/>
        <w:t xml:space="preserve">Наиболее ранним изменением в клиническом анализе крови при острой лучевой болезни является уменьшение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эритроцитов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лейкоцитов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нейтрофилов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лимфоцитов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тромбоцитов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004.</w:t>
      </w:r>
      <w:r w:rsidRPr="00CA0C49">
        <w:rPr>
          <w:rFonts w:ascii="Times New Roman" w:hAnsi="Times New Roman"/>
          <w:szCs w:val="24"/>
        </w:rPr>
        <w:tab/>
        <w:t xml:space="preserve">Назначение медикаментозных препаратов, ускоряющих выведение радионуклидов из организма, показано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>лицам, приживающим на территориях с уровнем загрязнения по цезию более 40 Кu/км</w:t>
      </w:r>
      <w:r w:rsidRPr="00CA0C49">
        <w:rPr>
          <w:rFonts w:ascii="Times New Roman" w:hAnsi="Times New Roman"/>
          <w:position w:val="6"/>
          <w:szCs w:val="24"/>
        </w:rPr>
        <w:t>2</w:t>
      </w:r>
      <w:r w:rsidRPr="00CA0C49">
        <w:rPr>
          <w:rFonts w:ascii="Times New Roman" w:hAnsi="Times New Roman"/>
          <w:szCs w:val="24"/>
        </w:rPr>
        <w:t xml:space="preserve">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лицам, содержащим в организме активность более допустимого содержания по Нормам радиационной безопасности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детям, проживающим на загрязненных территориях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беременным женщинам, проживающим на загрязненных территориях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ликвидаторам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005.</w:t>
      </w:r>
      <w:r w:rsidRPr="00CA0C49">
        <w:rPr>
          <w:rFonts w:ascii="Times New Roman" w:hAnsi="Times New Roman"/>
          <w:szCs w:val="24"/>
        </w:rPr>
        <w:tab/>
        <w:t xml:space="preserve">Малыми принято называть дозы облучения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не вызывающие лучевой болезни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не вызывающие хромосомных повреждений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не вызывающие генных поломок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не вызывающие специфических изменений в отдельном организме, а вызывающие статистически выявленные изменения в состоянии здоровья группы лиц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меньше, чем допустимые дозы облучения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006.</w:t>
      </w:r>
      <w:r w:rsidRPr="00CA0C49">
        <w:rPr>
          <w:rFonts w:ascii="Times New Roman" w:hAnsi="Times New Roman"/>
          <w:szCs w:val="24"/>
        </w:rPr>
        <w:tab/>
        <w:t xml:space="preserve">После облучения мужских гонад отмечается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нарушение половой потенции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гипоспермия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водянка яичка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наследственные болезни у детей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снижение в крови тестостерона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007.</w:t>
      </w:r>
      <w:r w:rsidRPr="00CA0C49">
        <w:rPr>
          <w:rFonts w:ascii="Times New Roman" w:hAnsi="Times New Roman"/>
          <w:szCs w:val="24"/>
        </w:rPr>
        <w:tab/>
        <w:t xml:space="preserve">Лимфопения, выявленная у больного в течение первых суток после болезни, обусловлена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локальным внешним облучением конечности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поступлением внутрь радионуклидов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внешним облучением туловища в дозе менее 0.5 Гр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внешним облучением туловища в дозе более 1 Гр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заболеванием, не связанным с облучением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008.</w:t>
      </w:r>
      <w:r w:rsidRPr="00CA0C49">
        <w:rPr>
          <w:rFonts w:ascii="Times New Roman" w:hAnsi="Times New Roman"/>
          <w:szCs w:val="24"/>
        </w:rPr>
        <w:tab/>
        <w:t xml:space="preserve">Число случаев острой лучевой болезни в настоящее время во всем мире составляет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несколько десятков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несколько сотен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несколько тысяч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несколько миллионов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не известно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009.</w:t>
      </w:r>
      <w:r w:rsidRPr="00CA0C49">
        <w:rPr>
          <w:rFonts w:ascii="Times New Roman" w:hAnsi="Times New Roman"/>
          <w:szCs w:val="24"/>
        </w:rPr>
        <w:tab/>
        <w:t xml:space="preserve">Больной после внешнего </w:t>
      </w:r>
      <w:r w:rsidRPr="00CA0C49">
        <w:rPr>
          <w:rFonts w:ascii="Times New Roman" w:hAnsi="Times New Roman"/>
          <w:szCs w:val="24"/>
        </w:rPr>
        <w:t></w:t>
      </w:r>
      <w:r w:rsidRPr="00CA0C49">
        <w:rPr>
          <w:rFonts w:ascii="Times New Roman" w:hAnsi="Times New Roman"/>
          <w:szCs w:val="24"/>
        </w:rPr>
        <w:t xml:space="preserve">облучения может представлять для медицинского персонала следующую опасность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от тела больного исходит </w:t>
      </w:r>
      <w:r w:rsidRPr="00CA0C49">
        <w:rPr>
          <w:rFonts w:ascii="Times New Roman" w:hAnsi="Times New Roman"/>
          <w:szCs w:val="24"/>
        </w:rPr>
        <w:t></w:t>
      </w:r>
      <w:r w:rsidRPr="00CA0C49">
        <w:rPr>
          <w:rFonts w:ascii="Times New Roman" w:hAnsi="Times New Roman"/>
          <w:szCs w:val="24"/>
        </w:rPr>
        <w:t xml:space="preserve">излучение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больной выделяет с мочой радионуклиды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не представляет опасности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вызывает нарушения иммунитета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обуславливает лейкопению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010.</w:t>
      </w:r>
      <w:r w:rsidRPr="00CA0C49">
        <w:rPr>
          <w:rFonts w:ascii="Times New Roman" w:hAnsi="Times New Roman"/>
          <w:szCs w:val="24"/>
        </w:rPr>
        <w:tab/>
        <w:t xml:space="preserve">Мероприятие первичной помощи пострадавшему, находящемуся в тяжелом состоянии, состоит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 дезактивации кожи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 приеме радиопротектора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 реанимационных мероприятиях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 гемосорбции </w:t>
      </w:r>
    </w:p>
    <w:p w:rsidR="00D5462C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 купировании рвоты </w:t>
      </w:r>
    </w:p>
    <w:p w:rsidR="00E3398F" w:rsidRPr="00CA0C49" w:rsidRDefault="00E3398F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011.</w:t>
      </w:r>
      <w:r w:rsidRPr="00CA0C49">
        <w:rPr>
          <w:rFonts w:ascii="Times New Roman" w:hAnsi="Times New Roman"/>
          <w:szCs w:val="24"/>
        </w:rPr>
        <w:tab/>
        <w:t xml:space="preserve">Степень тяжести радиоактивного лучевого поражения определяется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содержанием радионуклидов на месте облучения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количеством "горячих" частиц в легких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количеством радионуклидов в организме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степенью угнетения кровотворения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угнетением иммунитета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012.</w:t>
      </w:r>
      <w:r w:rsidRPr="00CA0C49">
        <w:rPr>
          <w:rFonts w:ascii="Times New Roman" w:hAnsi="Times New Roman"/>
          <w:szCs w:val="24"/>
        </w:rPr>
        <w:tab/>
        <w:t xml:space="preserve">Кровоточивость возникает при содержании в крови тромбоцитов менее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150 тыс. в мкл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100 тыс. в мкл </w:t>
      </w:r>
      <w:r w:rsidRPr="00CA0C49">
        <w:rPr>
          <w:rFonts w:ascii="Times New Roman" w:hAnsi="Times New Roman"/>
          <w:szCs w:val="24"/>
        </w:rPr>
        <w:cr/>
      </w: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50 тыс. в мкл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40 тыс. в мкл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10 тыс. в мкл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013.</w:t>
      </w:r>
      <w:r w:rsidRPr="00CA0C49">
        <w:rPr>
          <w:rFonts w:ascii="Times New Roman" w:hAnsi="Times New Roman"/>
          <w:szCs w:val="24"/>
        </w:rPr>
        <w:tab/>
        <w:t xml:space="preserve">Шахтеры урановых шахт получают наибольшую дозу облучения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на костный мозг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на печень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на легкие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на желудок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на щитовидную железу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014.</w:t>
      </w:r>
      <w:r w:rsidRPr="00CA0C49">
        <w:rPr>
          <w:rFonts w:ascii="Times New Roman" w:hAnsi="Times New Roman"/>
          <w:szCs w:val="24"/>
        </w:rPr>
        <w:tab/>
        <w:t xml:space="preserve">Предпочтительными донорами костного мозга для лечения больного острой лучевой болезнью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родители больного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родные братья и сестры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дети больного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другие члены семьи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индивидуально подобранный донор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015.</w:t>
      </w:r>
      <w:r w:rsidRPr="00CA0C49">
        <w:rPr>
          <w:rFonts w:ascii="Times New Roman" w:hAnsi="Times New Roman"/>
          <w:szCs w:val="24"/>
        </w:rPr>
        <w:tab/>
        <w:t xml:space="preserve">Первое место среди причин смерти ликвидаторов аварии на АЭС занимают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сердечно-сосудистые заболевания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онкологические заболевания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травмы и отравления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легочная патология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почечная недостаточность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016.</w:t>
      </w:r>
      <w:r w:rsidRPr="00CA0C49">
        <w:rPr>
          <w:rFonts w:ascii="Times New Roman" w:hAnsi="Times New Roman"/>
          <w:szCs w:val="24"/>
        </w:rPr>
        <w:tab/>
        <w:t xml:space="preserve">Первое место среди причин смерти населения, проживающего на загрязненной территории, занимают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сердечно-сосудистые заболевания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онкологические заболевания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травмы и отравления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легочная патология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почечная недостаточность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017.</w:t>
      </w:r>
      <w:r w:rsidRPr="00CA0C49">
        <w:rPr>
          <w:rFonts w:ascii="Times New Roman" w:hAnsi="Times New Roman"/>
          <w:szCs w:val="24"/>
        </w:rPr>
        <w:tab/>
        <w:t xml:space="preserve">Для лиц, подвергшихся облучению в результате аварии на АЭС, наиболее вероятными злокачественными новообразованиями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рак желудка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рак легкого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лейкозы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рак щитовидной железы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рак молочной железы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018.</w:t>
      </w:r>
      <w:r w:rsidRPr="00CA0C49">
        <w:rPr>
          <w:rFonts w:ascii="Times New Roman" w:hAnsi="Times New Roman"/>
          <w:szCs w:val="24"/>
        </w:rPr>
        <w:tab/>
        <w:t xml:space="preserve">Риск (вероятность) развития злокачественных новообразований у населения, проживающего на загрязненных территориях, обуславливает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 xml:space="preserve">    а)</w:t>
      </w:r>
      <w:r w:rsidRPr="00CA0C49">
        <w:rPr>
          <w:rFonts w:ascii="Times New Roman" w:hAnsi="Times New Roman"/>
          <w:szCs w:val="24"/>
        </w:rPr>
        <w:tab/>
        <w:t xml:space="preserve">сельскохозяйственные работы без средств индивидуальной защиты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употребление алкоголя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курение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употребление продуктов местного производства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пребывание в лесах в зоне радиационного контроля </w:t>
      </w:r>
    </w:p>
    <w:p w:rsidR="00021803" w:rsidRDefault="00021803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019.</w:t>
      </w:r>
      <w:r w:rsidRPr="00CA0C49">
        <w:rPr>
          <w:rFonts w:ascii="Times New Roman" w:hAnsi="Times New Roman"/>
          <w:szCs w:val="24"/>
        </w:rPr>
        <w:tab/>
        <w:t xml:space="preserve">Медикаментозное лечение при острой лучевой болезни не проводится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при дозах облучения менее 3 Гр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больным, у которых не было первичной реакции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больным с легкой степенью болезни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больным, получившим летальные дозы облучения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больным с сопутствующей патологией сердечно-сосудистой системы </w:t>
      </w:r>
    </w:p>
    <w:p w:rsidR="00021803" w:rsidRDefault="00021803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020.</w:t>
      </w:r>
      <w:r w:rsidRPr="00CA0C49">
        <w:rPr>
          <w:rFonts w:ascii="Times New Roman" w:hAnsi="Times New Roman"/>
          <w:szCs w:val="24"/>
        </w:rPr>
        <w:tab/>
        <w:t xml:space="preserve">Особенностями клинического течения общесоматических заболеваний у человека, ранее подвергшегося облучению в малых дозах,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никакие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утяжеление клинического течения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большой процент выхода на инвалидность по общему заболеванию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переход острых форм в хронические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устойчивость к обычной терапии </w:t>
      </w:r>
    </w:p>
    <w:p w:rsidR="00021803" w:rsidRDefault="00021803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021.</w:t>
      </w:r>
      <w:r w:rsidRPr="00CA0C49">
        <w:rPr>
          <w:rFonts w:ascii="Times New Roman" w:hAnsi="Times New Roman"/>
          <w:szCs w:val="24"/>
        </w:rPr>
        <w:tab/>
        <w:t xml:space="preserve">Механизм поражающего действия проникающей радиации заключается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 расплавлении тканей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 поверхностных и глубоких ожогах различных степеней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 ионизации облучаемых тканей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 разрушении клеточной мембраны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во всем перечисленном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022.</w:t>
      </w:r>
      <w:r w:rsidRPr="00CA0C49">
        <w:rPr>
          <w:rFonts w:ascii="Times New Roman" w:hAnsi="Times New Roman"/>
          <w:szCs w:val="24"/>
        </w:rPr>
        <w:tab/>
        <w:t xml:space="preserve">Для возникновения лучевой болезни средней тяжести (II степени) необходимо общее однократное облучение в дозе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>1000-1100 Гр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100-200 Гр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>500-700 Гр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>200-300 Гр</w:t>
      </w:r>
    </w:p>
    <w:p w:rsidR="00E3398F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до 2000 Гр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023.</w:t>
      </w:r>
      <w:r w:rsidRPr="00CA0C49">
        <w:rPr>
          <w:rFonts w:ascii="Times New Roman" w:hAnsi="Times New Roman"/>
          <w:szCs w:val="24"/>
        </w:rPr>
        <w:tab/>
        <w:t xml:space="preserve">Ранняя диагностика лучевой болезни осуществляется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по показаниям индивидуального дозиметра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по гиперемии лица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по потливости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по кожному зуду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по всему перечисленному </w:t>
      </w:r>
    </w:p>
    <w:p w:rsidR="00021803" w:rsidRDefault="00021803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024.</w:t>
      </w:r>
      <w:r w:rsidRPr="00CA0C49">
        <w:rPr>
          <w:rFonts w:ascii="Times New Roman" w:hAnsi="Times New Roman"/>
          <w:szCs w:val="24"/>
        </w:rPr>
        <w:tab/>
        <w:t xml:space="preserve">Первая помощь при лучевой болезни (поражение ионизирующей радиацией) заключается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во введении антибиотиков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 надевании противогаза, выносе и вывозе больного из зоны поражения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во введении миорелаксантов, </w:t>
      </w:r>
      <w:r w:rsidRPr="00CA0C49">
        <w:rPr>
          <w:rFonts w:ascii="Times New Roman" w:hAnsi="Times New Roman"/>
          <w:szCs w:val="24"/>
        </w:rPr>
        <w:tab/>
        <w:t xml:space="preserve">интубации трахеи и переводе больного на ИВЛ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 подкожном введении атропина </w:t>
      </w:r>
    </w:p>
    <w:p w:rsidR="00E3398F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 дезинтоксикационной терапии </w:t>
      </w:r>
    </w:p>
    <w:p w:rsidR="00021803" w:rsidRDefault="00021803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025.</w:t>
      </w:r>
      <w:r w:rsidRPr="00CA0C49">
        <w:rPr>
          <w:rFonts w:ascii="Times New Roman" w:hAnsi="Times New Roman"/>
          <w:szCs w:val="24"/>
        </w:rPr>
        <w:tab/>
        <w:t xml:space="preserve">Первая помощь в зоне радиационного поражения пострадавшему с открытым переломом бедренной и кровотечением из раны заключается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 остановке кровотечения, шинировании конечности, вывозе из зоны поражения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 первичной хирургической обработке, наложении шва с дренированием полости раны, шинировании конечности, вывозе из зоны поражения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 остановке кровотечения путем наложения жгута, внутривенного введения наркотических аналгетиков, надевания противогаза, шинирования конечности, выноса и вывоза из зоны поражения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 остановке кровотечения, внутривенном введении винного спирта 96% - 10.0 разведении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 срочной госпитализации, не теряя времени на оказание догоспитальной помощи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026.</w:t>
      </w:r>
      <w:r w:rsidRPr="00CA0C49">
        <w:rPr>
          <w:rFonts w:ascii="Times New Roman" w:hAnsi="Times New Roman"/>
          <w:szCs w:val="24"/>
        </w:rPr>
        <w:tab/>
        <w:t xml:space="preserve">Зараженные радиоактивными веществами перевязочный материал, одежда, иссеченные во время операции ткани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сжигаются в специальных печах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собираются в приемник, закрываются крышкой и закапываются в землю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закапывают в землю без приемника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закапывают, предварительно обработав дезактивирующими веществами </w:t>
      </w:r>
    </w:p>
    <w:p w:rsidR="00D5462C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дезинфицируют, сжигают в специальных печах, а золу закапывают в специальных контейнерах </w:t>
      </w:r>
    </w:p>
    <w:p w:rsidR="00E3398F" w:rsidRPr="00CA0C49" w:rsidRDefault="00E3398F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027.</w:t>
      </w:r>
      <w:r w:rsidRPr="00CA0C49">
        <w:rPr>
          <w:rFonts w:ascii="Times New Roman" w:hAnsi="Times New Roman"/>
          <w:szCs w:val="24"/>
        </w:rPr>
        <w:tab/>
        <w:t xml:space="preserve">Ионизирующее поражение вызывает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поглощение энергии излучения клетками, последующее выделение этой энергии с разрушением структуры клеток, возникновение различных патологических состояний местного и общего характера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поглощение энергии излучения кожей, другими клетками организма, гипертермическое воздействие на клетки, последующее воздействие поглощенной энергии с появлением местных ожогов, ожоговой болезни, других проявлений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воздействие энергии на кожу и подлежащие ткани с появлением после латентного периода ожогов различной степени </w:t>
      </w:r>
      <w:r w:rsidRPr="00CA0C49">
        <w:rPr>
          <w:rFonts w:ascii="Times New Roman" w:hAnsi="Times New Roman"/>
          <w:szCs w:val="24"/>
        </w:rPr>
        <w:tab/>
        <w:t xml:space="preserve">и/или ожоговой болезни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появление ожогов различной степени, ожогового шока с потерей плазмы и развитием гиповолемического шока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поглощение энергии тканями, раздражение иммунной системы, катаболические проявления, возникновение местных ожогов и ожоговой болезни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028.</w:t>
      </w:r>
      <w:r w:rsidRPr="00CA0C49">
        <w:rPr>
          <w:rFonts w:ascii="Times New Roman" w:hAnsi="Times New Roman"/>
          <w:szCs w:val="24"/>
        </w:rPr>
        <w:tab/>
        <w:t xml:space="preserve">К периодам лучевой болезни относятся все перечисленные, за исключением </w:t>
      </w:r>
      <w:r w:rsidRPr="00CA0C49">
        <w:rPr>
          <w:rFonts w:ascii="Times New Roman" w:hAnsi="Times New Roman"/>
          <w:szCs w:val="24"/>
        </w:rPr>
        <w:cr/>
      </w: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первичной местной реакции (эритема)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скрытого периода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периода токсемии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периода развития заболевания </w:t>
      </w:r>
    </w:p>
    <w:p w:rsidR="00D5462C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рекороративного периода </w:t>
      </w:r>
    </w:p>
    <w:p w:rsidR="00E3398F" w:rsidRPr="00CA0C49" w:rsidRDefault="00E3398F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029.</w:t>
      </w:r>
      <w:r w:rsidRPr="00CA0C49">
        <w:rPr>
          <w:rFonts w:ascii="Times New Roman" w:hAnsi="Times New Roman"/>
          <w:szCs w:val="24"/>
        </w:rPr>
        <w:tab/>
        <w:t xml:space="preserve">Тактика врача скорой помощи перед эвакуацией больного с ионизирующим (лучевым) поражением заключается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 экстренной транспортировке в пункт назначения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местно: в асептической повязке или повязке с анестетиком (новокаин, лидокаин); в транспортировке в стационар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>во внутривенном введении новокаина (0.25-0.5%), лидокаина (2%),</w:t>
      </w:r>
      <w:r w:rsidRPr="00CA0C49">
        <w:rPr>
          <w:rFonts w:ascii="Times New Roman" w:hAnsi="Times New Roman"/>
          <w:szCs w:val="24"/>
        </w:rPr>
        <w:tab/>
        <w:t xml:space="preserve">инфузионной терапии, транспортировке в стационар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 инфузионной терапии, аналгезии, транспортировке в стационар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 местной обработке ожога, инфузионной терапии, аналгезии </w:t>
      </w:r>
    </w:p>
    <w:p w:rsidR="00E3398F" w:rsidRDefault="00E3398F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center"/>
        <w:rPr>
          <w:rFonts w:ascii="Times New Roman" w:hAnsi="Times New Roman"/>
          <w:b/>
          <w:i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center"/>
        <w:rPr>
          <w:rFonts w:ascii="Times New Roman" w:hAnsi="Times New Roman"/>
          <w:b/>
          <w:i/>
          <w:szCs w:val="24"/>
        </w:rPr>
      </w:pPr>
      <w:r w:rsidRPr="00CA0C49">
        <w:rPr>
          <w:rFonts w:ascii="Times New Roman" w:hAnsi="Times New Roman"/>
          <w:b/>
          <w:i/>
          <w:szCs w:val="24"/>
        </w:rPr>
        <w:t xml:space="preserve">Раздел 13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CA0C49">
        <w:rPr>
          <w:rFonts w:ascii="Times New Roman" w:hAnsi="Times New Roman"/>
          <w:b/>
          <w:szCs w:val="24"/>
        </w:rPr>
        <w:t xml:space="preserve">НЕОТЛОЖНАЯ ПОМОЩЬ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CA0C49">
        <w:rPr>
          <w:rFonts w:ascii="Times New Roman" w:hAnsi="Times New Roman"/>
          <w:b/>
          <w:szCs w:val="24"/>
        </w:rPr>
        <w:t xml:space="preserve">ПРИ ИНФЕКЦИОННЫХ ЗАБОЛЕВАНИЯХ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001.</w:t>
      </w:r>
      <w:r w:rsidRPr="00CA0C49">
        <w:rPr>
          <w:rFonts w:ascii="Times New Roman" w:hAnsi="Times New Roman"/>
          <w:szCs w:val="24"/>
        </w:rPr>
        <w:tab/>
        <w:t xml:space="preserve">Путями передачи брюшного тифа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воздушно-капельный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фекально-оральный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водный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трансмиссивный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уриногенный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002.</w:t>
      </w:r>
      <w:r w:rsidRPr="00CA0C49">
        <w:rPr>
          <w:rFonts w:ascii="Times New Roman" w:hAnsi="Times New Roman"/>
          <w:szCs w:val="24"/>
        </w:rPr>
        <w:tab/>
        <w:t xml:space="preserve">Инкубационный период брюшного тифа в среднем составляет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5 дней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10-14 дней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1 месяц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несколько часов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22-25 дней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003.</w:t>
      </w:r>
      <w:r w:rsidRPr="00CA0C49">
        <w:rPr>
          <w:rFonts w:ascii="Times New Roman" w:hAnsi="Times New Roman"/>
          <w:szCs w:val="24"/>
        </w:rPr>
        <w:tab/>
        <w:t xml:space="preserve">При брюшном тифе поражаются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лимфоидная ткань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тонкий кишечник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толстый кишечник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центральная нервная система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почки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004.</w:t>
      </w:r>
      <w:r w:rsidRPr="00CA0C49">
        <w:rPr>
          <w:rFonts w:ascii="Times New Roman" w:hAnsi="Times New Roman"/>
          <w:szCs w:val="24"/>
        </w:rPr>
        <w:tab/>
        <w:t xml:space="preserve">Нетипичным симптомом брюшного тифа является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возбуждение, тахикардия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адинамия, головная боль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задержка стула, метеоризм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брадикардия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увеличение печени и селезенки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005.</w:t>
      </w:r>
      <w:r w:rsidRPr="00CA0C49">
        <w:rPr>
          <w:rFonts w:ascii="Times New Roman" w:hAnsi="Times New Roman"/>
          <w:szCs w:val="24"/>
        </w:rPr>
        <w:tab/>
        <w:t xml:space="preserve">Осложнения брюшного тифа (перфорация кишечника, кишечные кровотечения) развиваются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через 2 дня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через 1 неделю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через 2 недели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через 3 недели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через 1 месяц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006.</w:t>
      </w:r>
      <w:r w:rsidRPr="00CA0C49">
        <w:rPr>
          <w:rFonts w:ascii="Times New Roman" w:hAnsi="Times New Roman"/>
          <w:szCs w:val="24"/>
        </w:rPr>
        <w:tab/>
        <w:t xml:space="preserve">Сальмонеллы являются возбудителями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брюшного тифа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паратифа А и 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сыпного тифа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инфекционного мононуклеоза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иерсиниоза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007.</w:t>
      </w:r>
      <w:r w:rsidRPr="00CA0C49">
        <w:rPr>
          <w:rFonts w:ascii="Times New Roman" w:hAnsi="Times New Roman"/>
          <w:szCs w:val="24"/>
        </w:rPr>
        <w:tab/>
        <w:t xml:space="preserve">При сальмонеллезе источником инфекции является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больной человек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бактерионоситель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животные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продукты питания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перечисленное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008.</w:t>
      </w:r>
      <w:r w:rsidRPr="00CA0C49">
        <w:rPr>
          <w:rFonts w:ascii="Times New Roman" w:hAnsi="Times New Roman"/>
          <w:szCs w:val="24"/>
        </w:rPr>
        <w:tab/>
        <w:t xml:space="preserve">Возбудителем пищевой токсикоинфекции является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сальмонелла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стафилококк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протей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шигеллы дизентерии </w:t>
      </w:r>
      <w:r w:rsidRPr="00CA0C49">
        <w:rPr>
          <w:rFonts w:ascii="Times New Roman" w:hAnsi="Times New Roman"/>
          <w:szCs w:val="24"/>
        </w:rPr>
        <w:cr/>
      </w: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кишечная палочка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009.</w:t>
      </w:r>
      <w:r w:rsidRPr="00CA0C49">
        <w:rPr>
          <w:rFonts w:ascii="Times New Roman" w:hAnsi="Times New Roman"/>
          <w:szCs w:val="24"/>
        </w:rPr>
        <w:tab/>
        <w:t xml:space="preserve">При дизентерии боль локализуется преимущественно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 эпигастрии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 околопупочной области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по ходу толстого кишечника слева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по ходу толстого кишечника справа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локализацию боли определить невозможно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10.</w:t>
      </w:r>
      <w:r w:rsidRPr="00CA0C49">
        <w:rPr>
          <w:rFonts w:ascii="Times New Roman" w:hAnsi="Times New Roman"/>
          <w:szCs w:val="24"/>
        </w:rPr>
        <w:tab/>
        <w:t xml:space="preserve">Патологические изменения при дизентерии наблюдаются преимущественно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 мезентериальных лимфатических узлах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 тонкой кишке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 толстой кишке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 желудке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 двенадцатиперстной кишке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011.</w:t>
      </w:r>
      <w:r w:rsidRPr="00CA0C49">
        <w:rPr>
          <w:rFonts w:ascii="Times New Roman" w:hAnsi="Times New Roman"/>
          <w:szCs w:val="24"/>
        </w:rPr>
        <w:tab/>
        <w:t xml:space="preserve">Патологический процесс локализуется преимущественно в левой половине толстой кишки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при сальмонеллезе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при дизентерии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при иерсиниозе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при бутулизме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при холере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012.</w:t>
      </w:r>
      <w:r w:rsidRPr="00CA0C49">
        <w:rPr>
          <w:rFonts w:ascii="Times New Roman" w:hAnsi="Times New Roman"/>
          <w:szCs w:val="24"/>
        </w:rPr>
        <w:tab/>
        <w:t xml:space="preserve">Инкубационный период дизентерии составляет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2-3 дня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2 недели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часы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18 дней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3 недели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013.</w:t>
      </w:r>
      <w:r w:rsidRPr="00CA0C49">
        <w:rPr>
          <w:rFonts w:ascii="Times New Roman" w:hAnsi="Times New Roman"/>
          <w:szCs w:val="24"/>
        </w:rPr>
        <w:tab/>
        <w:t xml:space="preserve">Для дизентерии не типично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боли в животе, тенезмы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гипертермия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ложные позывы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жидкий стул со слизью и кровью, не обильный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жидкий стул, обильный, без примеси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014.</w:t>
      </w:r>
      <w:r w:rsidRPr="00CA0C49">
        <w:rPr>
          <w:rFonts w:ascii="Times New Roman" w:hAnsi="Times New Roman"/>
          <w:szCs w:val="24"/>
        </w:rPr>
        <w:tab/>
        <w:t xml:space="preserve">В отличие от сальмонеллеза при дизентерии наблюдаются явления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гастрита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энтерита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колита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эзофагита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отличий нет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015.</w:t>
      </w:r>
      <w:r w:rsidRPr="00CA0C49">
        <w:rPr>
          <w:rFonts w:ascii="Times New Roman" w:hAnsi="Times New Roman"/>
          <w:szCs w:val="24"/>
        </w:rPr>
        <w:tab/>
        <w:t xml:space="preserve">Для ботулизма не характерны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лихорадка, понос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запор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диплопия, птоз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парез мягкого неба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нормальная температура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016.</w:t>
      </w:r>
      <w:r w:rsidRPr="00CA0C49">
        <w:rPr>
          <w:rFonts w:ascii="Times New Roman" w:hAnsi="Times New Roman"/>
          <w:szCs w:val="24"/>
        </w:rPr>
        <w:tab/>
        <w:t xml:space="preserve">Основными клиническими симптомами ботулизма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высокая температура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боли в эпигастрии, тошнота, рвота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нарушение зрения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паралич мышц мягкого неба, гортани, жевательных мышц, мышц шеи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перечисленные симптомы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017.</w:t>
      </w:r>
      <w:r w:rsidRPr="00CA0C49">
        <w:rPr>
          <w:rFonts w:ascii="Times New Roman" w:hAnsi="Times New Roman"/>
          <w:szCs w:val="24"/>
        </w:rPr>
        <w:tab/>
        <w:t xml:space="preserve">Путями передачи иерсиниоза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от больного человека к здоровому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от больных животных при непосредственном контакте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при употреблении зараженных продуктов питания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через третье лицо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воздушно-капельным путем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018.</w:t>
      </w:r>
      <w:r w:rsidRPr="00CA0C49">
        <w:rPr>
          <w:rFonts w:ascii="Times New Roman" w:hAnsi="Times New Roman"/>
          <w:szCs w:val="24"/>
        </w:rPr>
        <w:tab/>
        <w:t xml:space="preserve">При иерсиниозе наблюдается поражение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суставов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сердца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лимфатических узлов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желудочно-кишечного тракта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всех перечисленных органов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019.</w:t>
      </w:r>
      <w:r w:rsidRPr="00CA0C49">
        <w:rPr>
          <w:rFonts w:ascii="Times New Roman" w:hAnsi="Times New Roman"/>
          <w:szCs w:val="24"/>
        </w:rPr>
        <w:tab/>
        <w:t xml:space="preserve">Наличие ксантем не характерно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для коклюша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для кори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для скарлатины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для краснухи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для ветряной оспы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020.</w:t>
      </w:r>
      <w:r w:rsidRPr="00CA0C49">
        <w:rPr>
          <w:rFonts w:ascii="Times New Roman" w:hAnsi="Times New Roman"/>
          <w:szCs w:val="24"/>
        </w:rPr>
        <w:tab/>
        <w:t xml:space="preserve">Этапность появления сыпи при кори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лицо - шея - туловище - конечности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шея - туловище - лицо - конечности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лицо - грудь - спина - разгибательные поверхности конечностей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шея - грудь - конечности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этапности нет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021.</w:t>
      </w:r>
      <w:r w:rsidRPr="00CA0C49">
        <w:rPr>
          <w:rFonts w:ascii="Times New Roman" w:hAnsi="Times New Roman"/>
          <w:szCs w:val="24"/>
        </w:rPr>
        <w:tab/>
        <w:t xml:space="preserve">Этапность появления сыпи при скарлатине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лицо - шея - туловище - конечности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шея - туловище - лицо - конечности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лицо - шея - все туловище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шея - конечности - грудь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этапности нет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022.</w:t>
      </w:r>
      <w:r w:rsidRPr="00CA0C49">
        <w:rPr>
          <w:rFonts w:ascii="Times New Roman" w:hAnsi="Times New Roman"/>
          <w:szCs w:val="24"/>
        </w:rPr>
        <w:tab/>
        <w:t xml:space="preserve">Этапность появления сыпи при ветряной оспе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лицо - шея - туловище - конечности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шея - туловище - лицо - конечности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лицо - шея - все туловище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шея - конечности - грудь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этапности нет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023.</w:t>
      </w:r>
      <w:r w:rsidRPr="00CA0C49">
        <w:rPr>
          <w:rFonts w:ascii="Times New Roman" w:hAnsi="Times New Roman"/>
          <w:szCs w:val="24"/>
        </w:rPr>
        <w:tab/>
        <w:t xml:space="preserve">Крупом могут осложниться все перечисленные детские инфекционные заболевания, кроме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коклюша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кори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дифтерии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краснухи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ветряной оспы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024.</w:t>
      </w:r>
      <w:r w:rsidRPr="00CA0C49">
        <w:rPr>
          <w:rFonts w:ascii="Times New Roman" w:hAnsi="Times New Roman"/>
          <w:szCs w:val="24"/>
        </w:rPr>
        <w:tab/>
        <w:t xml:space="preserve">Дерматотропизмом обладает возбудитель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кори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скарлатины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краснухи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коклюша </w:t>
      </w:r>
    </w:p>
    <w:p w:rsidR="00D5462C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ветряной оспы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025.</w:t>
      </w:r>
      <w:r w:rsidRPr="00CA0C49">
        <w:rPr>
          <w:rFonts w:ascii="Times New Roman" w:hAnsi="Times New Roman"/>
          <w:szCs w:val="24"/>
        </w:rPr>
        <w:tab/>
        <w:t xml:space="preserve">Коклюшная палочка в организме больного локализуется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 крови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 лимфатических узлах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 слизистой оболочке бронхов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 легочных альвеолах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во всем перечисленном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026.</w:t>
      </w:r>
      <w:r w:rsidRPr="00CA0C49">
        <w:rPr>
          <w:rFonts w:ascii="Times New Roman" w:hAnsi="Times New Roman"/>
          <w:szCs w:val="24"/>
        </w:rPr>
        <w:tab/>
        <w:t xml:space="preserve">Базисной терапией стенозирующих ларингитов (синдрома крупа) у детей является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антибактериальная терапия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гормональная терапия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парокислородная терапия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интратрахеальная интубация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трахеостомия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027.</w:t>
      </w:r>
      <w:r w:rsidRPr="00CA0C49">
        <w:rPr>
          <w:rFonts w:ascii="Times New Roman" w:hAnsi="Times New Roman"/>
          <w:szCs w:val="24"/>
        </w:rPr>
        <w:tab/>
        <w:t xml:space="preserve">Патологический процесс локализуется преимущественно в правой половине толстой кишки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при сальмонеллезе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при дизентерии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при иерсиниозе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при бутулизме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при холере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028.</w:t>
      </w:r>
      <w:r w:rsidRPr="00CA0C49">
        <w:rPr>
          <w:rFonts w:ascii="Times New Roman" w:hAnsi="Times New Roman"/>
          <w:szCs w:val="24"/>
        </w:rPr>
        <w:tab/>
        <w:t xml:space="preserve">Признаками, не характерными для токсической дифтерии,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отсутствие аппетита, боли в горле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бледность кожи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возбуждение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адинамия, тризмы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ограничение налета на миндалинах, на руках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029.</w:t>
      </w:r>
      <w:r w:rsidRPr="00CA0C49">
        <w:rPr>
          <w:rFonts w:ascii="Times New Roman" w:hAnsi="Times New Roman"/>
          <w:szCs w:val="24"/>
        </w:rPr>
        <w:tab/>
        <w:t xml:space="preserve">Путем передачи гепатита А является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воздушно-капельный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фекально-оральный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через поврежденную кожу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трансмиссивный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парентеральный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030.</w:t>
      </w:r>
      <w:r w:rsidRPr="00CA0C49">
        <w:rPr>
          <w:rFonts w:ascii="Times New Roman" w:hAnsi="Times New Roman"/>
          <w:szCs w:val="24"/>
        </w:rPr>
        <w:tab/>
        <w:t xml:space="preserve">Путями передачи гепатита В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воздушно-капельный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фекально-оральный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через поврежденную кожу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трансмиссивный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парентеральный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031.</w:t>
      </w:r>
      <w:r w:rsidRPr="00CA0C49">
        <w:rPr>
          <w:rFonts w:ascii="Times New Roman" w:hAnsi="Times New Roman"/>
          <w:szCs w:val="24"/>
        </w:rPr>
        <w:tab/>
        <w:t xml:space="preserve">Путем передачи холеры является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воздушно-капельный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фекально-оральный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через поврежденную кожу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трансмиссивный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парентеральный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032.</w:t>
      </w:r>
      <w:r w:rsidRPr="00CA0C49">
        <w:rPr>
          <w:rFonts w:ascii="Times New Roman" w:hAnsi="Times New Roman"/>
          <w:szCs w:val="24"/>
        </w:rPr>
        <w:tab/>
        <w:t xml:space="preserve">Срок обсервации при холере составляет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6 дней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5 дней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21 день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24 дня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30 дней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033.</w:t>
      </w:r>
      <w:r w:rsidRPr="00CA0C49">
        <w:rPr>
          <w:rFonts w:ascii="Times New Roman" w:hAnsi="Times New Roman"/>
          <w:szCs w:val="24"/>
        </w:rPr>
        <w:tab/>
        <w:t xml:space="preserve">Нехарактерным клиническим признаком холеры является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эксикоз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судороги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олигурия или анурия </w:t>
      </w:r>
      <w:r w:rsidRPr="00CA0C49">
        <w:rPr>
          <w:rFonts w:ascii="Times New Roman" w:hAnsi="Times New Roman"/>
          <w:szCs w:val="24"/>
        </w:rPr>
        <w:cr/>
      </w: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гастроэнтерит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некротический фарингит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034.</w:t>
      </w:r>
      <w:r w:rsidRPr="00CA0C49">
        <w:rPr>
          <w:rFonts w:ascii="Times New Roman" w:hAnsi="Times New Roman"/>
          <w:szCs w:val="24"/>
        </w:rPr>
        <w:tab/>
        <w:t xml:space="preserve">Появление рвоты и поноса у больного холерой алгидной формы является показателем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ухудшения состояния больного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неправильного лечения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эффективности лечения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недостаточного объема вводимой жидкости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падения сердечно-сосудистой жидкости </w:t>
      </w:r>
    </w:p>
    <w:p w:rsidR="00021803" w:rsidRDefault="00021803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035.</w:t>
      </w:r>
      <w:r w:rsidRPr="00CA0C49">
        <w:rPr>
          <w:rFonts w:ascii="Times New Roman" w:hAnsi="Times New Roman"/>
          <w:szCs w:val="24"/>
        </w:rPr>
        <w:tab/>
        <w:t xml:space="preserve">Тактика врача при обнаружении у больного холеры заключается во всем перечисленном, кроме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обработки лица и рук спиртом, закапывания в нос и глаза раствора стрептомицина, надевания маски и резиновых перчаток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прекращения пользования туалетом и водопроводом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составления списков всех контактных с больным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сообщения диспетчеру о подозрении на форму 30 и госпитализации больного в инфекционный стационар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постановки капельницы с солевым раствором </w:t>
      </w:r>
    </w:p>
    <w:p w:rsidR="00021803" w:rsidRDefault="00021803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036.</w:t>
      </w:r>
      <w:r w:rsidRPr="00CA0C49">
        <w:rPr>
          <w:rFonts w:ascii="Times New Roman" w:hAnsi="Times New Roman"/>
          <w:szCs w:val="24"/>
        </w:rPr>
        <w:tab/>
        <w:t xml:space="preserve">Неотложная помощь при холере включает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внутривенное введение солевых растворов (капельно)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сердечно-сосудистых средства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левомицетин, симптоматическую терапию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гормоны, внутривенное введение реополиглюкина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мочегонные </w:t>
      </w:r>
    </w:p>
    <w:p w:rsidR="00021803" w:rsidRDefault="00021803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037.</w:t>
      </w:r>
      <w:r w:rsidRPr="00CA0C49">
        <w:rPr>
          <w:rFonts w:ascii="Times New Roman" w:hAnsi="Times New Roman"/>
          <w:szCs w:val="24"/>
        </w:rPr>
        <w:tab/>
        <w:t xml:space="preserve">Заражение человека чумой происходит при всех перечисленных условиях, за исключением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контакта с больным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укуса блохи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соприкосновения с животными, их трупами, выделениями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через воду и продукты питания </w:t>
      </w:r>
    </w:p>
    <w:p w:rsidR="00E3398F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через третье лицо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038.</w:t>
      </w:r>
      <w:r w:rsidRPr="00CA0C49">
        <w:rPr>
          <w:rFonts w:ascii="Times New Roman" w:hAnsi="Times New Roman"/>
          <w:szCs w:val="24"/>
        </w:rPr>
        <w:tab/>
        <w:t xml:space="preserve">В отличие от бубонной формы туляремии при чуме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бубон безболезненный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бубон имеет четкие контуры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кожа над бубоном не изменена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вокруг бубона появляются вторичные пузырьки (фликтены) с геморрагическим содержимым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перечисленное неверно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039.</w:t>
      </w:r>
      <w:r w:rsidRPr="00CA0C49">
        <w:rPr>
          <w:rFonts w:ascii="Times New Roman" w:hAnsi="Times New Roman"/>
          <w:szCs w:val="24"/>
        </w:rPr>
        <w:tab/>
        <w:t xml:space="preserve">Путями передачи чумы являются все перечисленные, кроме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воздушно-капельного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фекально-орального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через поврежденную кожу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трансмиссивного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парентерального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040.</w:t>
      </w:r>
      <w:r w:rsidRPr="00CA0C49">
        <w:rPr>
          <w:rFonts w:ascii="Times New Roman" w:hAnsi="Times New Roman"/>
          <w:szCs w:val="24"/>
        </w:rPr>
        <w:tab/>
        <w:t xml:space="preserve">Срок обсервации при чуме составляет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6 дней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5 дней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21 день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24 дня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30 дней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041.</w:t>
      </w:r>
      <w:r w:rsidRPr="00CA0C49">
        <w:rPr>
          <w:rFonts w:ascii="Times New Roman" w:hAnsi="Times New Roman"/>
          <w:szCs w:val="24"/>
        </w:rPr>
        <w:tab/>
        <w:t xml:space="preserve">Признаком, не характерными для чумы, является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эксикоз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токсикоз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лихорадка, белый меловой язык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бред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увеличение лимфоузлов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042.</w:t>
      </w:r>
      <w:r w:rsidRPr="00CA0C49">
        <w:rPr>
          <w:rFonts w:ascii="Times New Roman" w:hAnsi="Times New Roman"/>
          <w:szCs w:val="24"/>
        </w:rPr>
        <w:tab/>
        <w:t xml:space="preserve">Неотложная помощь при чуме включает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внутривенное введение солевых растворов (капельно), гормонов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сердечно-сосудистые средства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левомицетин, мочегонные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симптоматическую терапию </w:t>
      </w:r>
    </w:p>
    <w:p w:rsidR="00E3398F" w:rsidRDefault="00D5462C" w:rsidP="00E3398F">
      <w:pPr>
        <w:tabs>
          <w:tab w:val="left" w:pos="284"/>
          <w:tab w:val="left" w:pos="426"/>
          <w:tab w:val="left" w:pos="709"/>
          <w:tab w:val="center" w:pos="5130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внутривенное введение реополиглюкин </w:t>
      </w:r>
    </w:p>
    <w:p w:rsidR="00D5462C" w:rsidRPr="00CA0C49" w:rsidRDefault="00E3398F" w:rsidP="00E3398F">
      <w:pPr>
        <w:tabs>
          <w:tab w:val="left" w:pos="284"/>
          <w:tab w:val="left" w:pos="426"/>
          <w:tab w:val="left" w:pos="709"/>
          <w:tab w:val="center" w:pos="5130"/>
        </w:tabs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043.</w:t>
      </w:r>
      <w:r w:rsidRPr="00CA0C49">
        <w:rPr>
          <w:rFonts w:ascii="Times New Roman" w:hAnsi="Times New Roman"/>
          <w:szCs w:val="24"/>
        </w:rPr>
        <w:tab/>
        <w:t xml:space="preserve">Тактика врача скорой помощи при обнаружении у больного чумы   включает все перечисленное, кроме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обработки лица и рук спиртом, закапывания в нос и глаза раствора стрептомицина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закрывания форточек, запрета выходить из квартиры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вызова на себя инфекционной бригады, изолирования больного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составления списка всех контактных с больным, сообщения диспетчеру о подозрении на форму 100 </w:t>
      </w:r>
    </w:p>
    <w:p w:rsidR="00E3398F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>закапывания в глаза раствора марганцевокислого калия, сульфацила натрия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 xml:space="preserve">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044.</w:t>
      </w:r>
      <w:r w:rsidRPr="00CA0C49">
        <w:rPr>
          <w:rFonts w:ascii="Times New Roman" w:hAnsi="Times New Roman"/>
          <w:szCs w:val="24"/>
        </w:rPr>
        <w:tab/>
        <w:t xml:space="preserve">Клиническими признаками, не характерными для лихорадки Эбола,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токсикоз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белый "меловой" язык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сыпь, геморрагический синдром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боли в области нижних ребер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ощущение жара в горле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045.</w:t>
      </w:r>
      <w:r w:rsidRPr="00CA0C49">
        <w:rPr>
          <w:rFonts w:ascii="Times New Roman" w:hAnsi="Times New Roman"/>
          <w:szCs w:val="24"/>
        </w:rPr>
        <w:tab/>
        <w:t xml:space="preserve">Клиническими признаками, не характерными для лихорадки Лассе, Марбурга,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токсикоз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судороги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некротический фарингит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сыпь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геморрагический синдром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046.</w:t>
      </w:r>
      <w:r w:rsidRPr="00CA0C49">
        <w:rPr>
          <w:rFonts w:ascii="Times New Roman" w:hAnsi="Times New Roman"/>
          <w:szCs w:val="24"/>
        </w:rPr>
        <w:tab/>
        <w:t xml:space="preserve">Тактика врача скорой помощи при обнаружении больного геморрагической вирусной лихорадкой включает все перечисленное, кроме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обработки лица и рук спиртом, закапывания в нос и глаза раствора стрептомицина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надевания маски и резиновых перчаток, закапывания в глаза раствора марганцевокислого калия, сульфацила натрия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закрывания форточек, запрета выходить из квартиры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вызова на себя инфекционной бригады, транспортировки в стационар самостоятельно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составления списка всех контактных с больным, максимально уменьшая их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047.</w:t>
      </w:r>
      <w:r w:rsidRPr="00CA0C49">
        <w:rPr>
          <w:rFonts w:ascii="Times New Roman" w:hAnsi="Times New Roman"/>
          <w:szCs w:val="24"/>
        </w:rPr>
        <w:tab/>
        <w:t xml:space="preserve">Срок обсервации при геморрагической вирусной лихорадке составляет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6 дней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5 дней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21 день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24 дня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30 дней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048.</w:t>
      </w:r>
      <w:r w:rsidRPr="00CA0C49">
        <w:rPr>
          <w:rFonts w:ascii="Times New Roman" w:hAnsi="Times New Roman"/>
          <w:szCs w:val="24"/>
        </w:rPr>
        <w:tab/>
        <w:t xml:space="preserve">Неотложная помощь при геморрагической лихорадке включает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внутривенное капельное введение солевых растворов, реополиглюкина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сердечно-сосудистые средства, мочегонные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левомицетин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гормоны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симптоматическую терапию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049.</w:t>
      </w:r>
      <w:r w:rsidRPr="00CA0C49">
        <w:rPr>
          <w:rFonts w:ascii="Times New Roman" w:hAnsi="Times New Roman"/>
          <w:szCs w:val="24"/>
        </w:rPr>
        <w:tab/>
        <w:t xml:space="preserve">Неотложная помощь при менингококковой инфекции включает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внутривенное капельное введение солевых растворов, реополиглюкина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сердечно-сосудистые средства, симптоматическую терапию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левомицетин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гормоны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мочегонные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050.</w:t>
      </w:r>
      <w:r w:rsidRPr="00CA0C49">
        <w:rPr>
          <w:rFonts w:ascii="Times New Roman" w:hAnsi="Times New Roman"/>
          <w:szCs w:val="24"/>
        </w:rPr>
        <w:tab/>
        <w:t xml:space="preserve">Терапия менингококкового менингита на догоспитальном этапе включает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антибиотики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дегидратацию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гормональную терапию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дыхательные аналептики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регидратацию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051.</w:t>
      </w:r>
      <w:r w:rsidRPr="00CA0C49">
        <w:rPr>
          <w:rFonts w:ascii="Times New Roman" w:hAnsi="Times New Roman"/>
          <w:szCs w:val="24"/>
        </w:rPr>
        <w:tab/>
        <w:t xml:space="preserve">При тяжелых формах менингококцемии, протекающих с явлениями инфекционно-токсического шока, антибактериальную терапию проводят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пенициллином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левомицетином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тетрациамином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сульфаниламидными препаратами пролонгированного действия </w:t>
      </w:r>
    </w:p>
    <w:p w:rsidR="00D5462C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рифампицином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052.</w:t>
      </w:r>
      <w:r w:rsidRPr="00CA0C49">
        <w:rPr>
          <w:rFonts w:ascii="Times New Roman" w:hAnsi="Times New Roman"/>
          <w:szCs w:val="24"/>
        </w:rPr>
        <w:tab/>
        <w:t xml:space="preserve">Симптомами, не характерными для столбняка,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тонические и клонические судороги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тризм, запоры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сухость кожи, повышение температуры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жидкий стул, понижение температуры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нарушение дыхания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053.</w:t>
      </w:r>
      <w:r w:rsidRPr="00CA0C49">
        <w:rPr>
          <w:rFonts w:ascii="Times New Roman" w:hAnsi="Times New Roman"/>
          <w:szCs w:val="24"/>
        </w:rPr>
        <w:tab/>
        <w:t xml:space="preserve">При употреблении в пищу продуктов питания, обсемененных столбнячной палочкой, не наблюдается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поражения желудочно-кишечного тракта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судорог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повышения температуры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нарушения сознания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всего перечисленного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054.</w:t>
      </w:r>
      <w:r w:rsidRPr="00CA0C49">
        <w:rPr>
          <w:rFonts w:ascii="Times New Roman" w:hAnsi="Times New Roman"/>
          <w:szCs w:val="24"/>
        </w:rPr>
        <w:tab/>
        <w:t xml:space="preserve">Инкубационный период при тропической малярии составляет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1-7 дней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7-16 дней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10-20 дней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25-42 дня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3-6 месяцев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055.</w:t>
      </w:r>
      <w:r w:rsidRPr="00CA0C49">
        <w:rPr>
          <w:rFonts w:ascii="Times New Roman" w:hAnsi="Times New Roman"/>
          <w:szCs w:val="24"/>
        </w:rPr>
        <w:tab/>
        <w:t xml:space="preserve">Инкубационный период при клещевом энцефалите составляет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10-14 дней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2 дня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2 месяца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3 месяца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4 месяца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056.</w:t>
      </w:r>
      <w:r w:rsidRPr="00CA0C49">
        <w:rPr>
          <w:rFonts w:ascii="Times New Roman" w:hAnsi="Times New Roman"/>
          <w:szCs w:val="24"/>
        </w:rPr>
        <w:tab/>
        <w:t xml:space="preserve">Путями передачи клещевого энцефалита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трансмиссивный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фекально-оральный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воздушно-капельный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водный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уриногенный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057.</w:t>
      </w:r>
      <w:r w:rsidRPr="00CA0C49">
        <w:rPr>
          <w:rFonts w:ascii="Times New Roman" w:hAnsi="Times New Roman"/>
          <w:szCs w:val="24"/>
        </w:rPr>
        <w:tab/>
        <w:t xml:space="preserve">Клиническими признаками клещевого энцефалита являются все перечисленные симптомы, за исключением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лихорадки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менингеальных симптомов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вялых параличей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сыпи на коже живота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нарушения сознания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058.</w:t>
      </w:r>
      <w:r w:rsidRPr="00CA0C49">
        <w:rPr>
          <w:rFonts w:ascii="Times New Roman" w:hAnsi="Times New Roman"/>
          <w:szCs w:val="24"/>
        </w:rPr>
        <w:tab/>
        <w:t xml:space="preserve">Активная иммунизация организма наступает после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перенесенного заболевания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антибактериального лечения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введения анатоксина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введения сыворотки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введения бактериофага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060.</w:t>
      </w:r>
      <w:r w:rsidRPr="00CA0C49">
        <w:rPr>
          <w:rFonts w:ascii="Times New Roman" w:hAnsi="Times New Roman"/>
          <w:szCs w:val="24"/>
        </w:rPr>
        <w:tab/>
        <w:t xml:space="preserve">Боли в животе являются характерным симптомом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дизентерии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пищевой токсикоинфекции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иерсиниоза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холеры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всех перечисленных заболеваний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061.</w:t>
      </w:r>
      <w:r w:rsidRPr="00CA0C49">
        <w:rPr>
          <w:rFonts w:ascii="Times New Roman" w:hAnsi="Times New Roman"/>
          <w:szCs w:val="24"/>
        </w:rPr>
        <w:tab/>
        <w:t xml:space="preserve">Порядок надевания противочумного костюма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носки, пижама, сапоги, косынка, халат, респиратор, очки, перчатки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пижама, носки, сапоги, косынка, халат, респиратор, очки, перчатки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пижама, носки, сапоги, косынка, халат, респиратор, перчатки, очки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062.</w:t>
      </w:r>
      <w:r w:rsidRPr="00CA0C49">
        <w:rPr>
          <w:rFonts w:ascii="Times New Roman" w:hAnsi="Times New Roman"/>
          <w:szCs w:val="24"/>
        </w:rPr>
        <w:tab/>
        <w:t xml:space="preserve">При встрече с больным (умершим) натуральной оспой или чумой бригада </w:t>
      </w:r>
      <w:r w:rsidRPr="00CA0C49">
        <w:rPr>
          <w:rFonts w:ascii="Times New Roman" w:hAnsi="Times New Roman"/>
          <w:szCs w:val="24"/>
        </w:rPr>
        <w:tab/>
        <w:t>должна</w:t>
      </w:r>
      <w:r>
        <w:rPr>
          <w:rFonts w:ascii="Times New Roman" w:hAnsi="Times New Roman"/>
          <w:szCs w:val="24"/>
        </w:rPr>
        <w:t xml:space="preserve"> </w:t>
      </w:r>
      <w:r w:rsidRPr="00CA0C49">
        <w:rPr>
          <w:rFonts w:ascii="Times New Roman" w:hAnsi="Times New Roman"/>
          <w:szCs w:val="24"/>
        </w:rPr>
        <w:t xml:space="preserve">соблюдать следующий порядок мероприятий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собрать эпиданамнез и осмотреть больного, осуществить изоляцию окружающих лиц, оказать экстренную медицинскую помощь по показаниям, сообщить в оперативный отдел скорой помощи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собрать эпиданамнез и осмотреть больного, оказать экстренную медицинскую помощь, осуществить изоляцию окружающих лиц, сообщить в оперативный отдел скорой помощи, провести экстренную индивидуальную профилактику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ab/>
        <w:t>в)</w:t>
      </w:r>
      <w:r w:rsidRPr="00CA0C49">
        <w:rPr>
          <w:rFonts w:ascii="Times New Roman" w:hAnsi="Times New Roman"/>
          <w:szCs w:val="24"/>
        </w:rPr>
        <w:tab/>
        <w:t xml:space="preserve">провести экстренную медицинскую профилактику, собрать эпиданамнез и осмотреть больного, осуществить изоляцию окружающих лиц, сообщить в оперативный отдел скорой помощи, оказать экстренную помощь по показаниям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составить список контактных с больным лиц, осуществить изоляцию окружающих, собрать эпиданамнез и осмотреть больного, оказать экстренную медицинскую помощь по показаниям, сообщить в оперативный отдел скорой помощи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063.</w:t>
      </w:r>
      <w:r w:rsidRPr="00CA0C49">
        <w:rPr>
          <w:rFonts w:ascii="Times New Roman" w:hAnsi="Times New Roman"/>
          <w:szCs w:val="24"/>
        </w:rPr>
        <w:tab/>
        <w:t xml:space="preserve">Обязательной госпитализации не подлежат больные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с ангиной, паратонзиллярным абсцессом, подозрением на дифтерию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гриппом, гепатитом А, скарлатиной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дифтерией, сальмонеллезом, корью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брюшным тифом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дизентерией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064.</w:t>
      </w:r>
      <w:r w:rsidRPr="00CA0C49">
        <w:rPr>
          <w:rFonts w:ascii="Times New Roman" w:hAnsi="Times New Roman"/>
          <w:szCs w:val="24"/>
        </w:rPr>
        <w:tab/>
        <w:t xml:space="preserve">Ватно-марлевый респиратор (маска) изготавливается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>из марли размером 120</w:t>
      </w:r>
      <w:r w:rsidR="008257F7" w:rsidRPr="00CA0C49">
        <w:rPr>
          <w:rFonts w:ascii="Times New Roman" w:hAnsi="Times New Roman"/>
          <w:szCs w:val="24"/>
        </w:rPr>
        <w:fldChar w:fldCharType="begin"/>
      </w:r>
      <w:r w:rsidRPr="00CA0C49">
        <w:rPr>
          <w:rFonts w:ascii="Times New Roman" w:hAnsi="Times New Roman"/>
          <w:szCs w:val="24"/>
        </w:rPr>
        <w:instrText>SYMBOL 180 \f "Symbol"</w:instrText>
      </w:r>
      <w:r w:rsidR="008257F7" w:rsidRPr="00CA0C49">
        <w:rPr>
          <w:rFonts w:ascii="Times New Roman" w:hAnsi="Times New Roman"/>
          <w:szCs w:val="24"/>
        </w:rPr>
        <w:fldChar w:fldCharType="end"/>
      </w:r>
      <w:r w:rsidRPr="00CA0C49">
        <w:rPr>
          <w:rFonts w:ascii="Times New Roman" w:hAnsi="Times New Roman"/>
          <w:szCs w:val="24"/>
        </w:rPr>
        <w:t>120 см и ровного слоя ваты размером 25</w:t>
      </w:r>
      <w:r w:rsidR="008257F7" w:rsidRPr="00CA0C49">
        <w:rPr>
          <w:rFonts w:ascii="Times New Roman" w:hAnsi="Times New Roman"/>
          <w:szCs w:val="24"/>
        </w:rPr>
        <w:fldChar w:fldCharType="begin"/>
      </w:r>
      <w:r w:rsidRPr="00CA0C49">
        <w:rPr>
          <w:rFonts w:ascii="Times New Roman" w:hAnsi="Times New Roman"/>
          <w:szCs w:val="24"/>
        </w:rPr>
        <w:instrText>SYMBOL 180 \f "Symbol"</w:instrText>
      </w:r>
      <w:r w:rsidR="008257F7" w:rsidRPr="00CA0C49">
        <w:rPr>
          <w:rFonts w:ascii="Times New Roman" w:hAnsi="Times New Roman"/>
          <w:szCs w:val="24"/>
        </w:rPr>
        <w:fldChar w:fldCharType="end"/>
      </w:r>
      <w:r w:rsidRPr="00CA0C49">
        <w:rPr>
          <w:rFonts w:ascii="Times New Roman" w:hAnsi="Times New Roman"/>
          <w:szCs w:val="24"/>
        </w:rPr>
        <w:t>17</w:t>
      </w:r>
      <w:r w:rsidR="008257F7" w:rsidRPr="00CA0C49">
        <w:rPr>
          <w:rFonts w:ascii="Times New Roman" w:hAnsi="Times New Roman"/>
          <w:szCs w:val="24"/>
        </w:rPr>
        <w:fldChar w:fldCharType="begin"/>
      </w:r>
      <w:r w:rsidRPr="00CA0C49">
        <w:rPr>
          <w:rFonts w:ascii="Times New Roman" w:hAnsi="Times New Roman"/>
          <w:szCs w:val="24"/>
        </w:rPr>
        <w:instrText>SYMBOL 180 \f "Symbol"</w:instrText>
      </w:r>
      <w:r w:rsidR="008257F7" w:rsidRPr="00CA0C49">
        <w:rPr>
          <w:rFonts w:ascii="Times New Roman" w:hAnsi="Times New Roman"/>
          <w:szCs w:val="24"/>
        </w:rPr>
        <w:fldChar w:fldCharType="end"/>
      </w:r>
      <w:r w:rsidRPr="00CA0C49">
        <w:rPr>
          <w:rFonts w:ascii="Times New Roman" w:hAnsi="Times New Roman"/>
          <w:szCs w:val="24"/>
        </w:rPr>
        <w:t xml:space="preserve">2.0 см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>из марли размером 125</w:t>
      </w:r>
      <w:r w:rsidR="008257F7" w:rsidRPr="00CA0C49">
        <w:rPr>
          <w:rFonts w:ascii="Times New Roman" w:hAnsi="Times New Roman"/>
          <w:szCs w:val="24"/>
        </w:rPr>
        <w:fldChar w:fldCharType="begin"/>
      </w:r>
      <w:r w:rsidRPr="00CA0C49">
        <w:rPr>
          <w:rFonts w:ascii="Times New Roman" w:hAnsi="Times New Roman"/>
          <w:szCs w:val="24"/>
        </w:rPr>
        <w:instrText>SYMBOL 180 \f "Symbol"</w:instrText>
      </w:r>
      <w:r w:rsidR="008257F7" w:rsidRPr="00CA0C49">
        <w:rPr>
          <w:rFonts w:ascii="Times New Roman" w:hAnsi="Times New Roman"/>
          <w:szCs w:val="24"/>
        </w:rPr>
        <w:fldChar w:fldCharType="end"/>
      </w:r>
      <w:r w:rsidRPr="00CA0C49">
        <w:rPr>
          <w:rFonts w:ascii="Times New Roman" w:hAnsi="Times New Roman"/>
          <w:szCs w:val="24"/>
        </w:rPr>
        <w:t>130 см и ровного слоя ваты размером 25</w:t>
      </w:r>
      <w:r w:rsidR="008257F7" w:rsidRPr="00CA0C49">
        <w:rPr>
          <w:rFonts w:ascii="Times New Roman" w:hAnsi="Times New Roman"/>
          <w:szCs w:val="24"/>
        </w:rPr>
        <w:fldChar w:fldCharType="begin"/>
      </w:r>
      <w:r w:rsidRPr="00CA0C49">
        <w:rPr>
          <w:rFonts w:ascii="Times New Roman" w:hAnsi="Times New Roman"/>
          <w:szCs w:val="24"/>
        </w:rPr>
        <w:instrText>SYMBOL 180 \f "Symbol"</w:instrText>
      </w:r>
      <w:r w:rsidR="008257F7" w:rsidRPr="00CA0C49">
        <w:rPr>
          <w:rFonts w:ascii="Times New Roman" w:hAnsi="Times New Roman"/>
          <w:szCs w:val="24"/>
        </w:rPr>
        <w:fldChar w:fldCharType="end"/>
      </w:r>
      <w:r w:rsidRPr="00CA0C49">
        <w:rPr>
          <w:rFonts w:ascii="Times New Roman" w:hAnsi="Times New Roman"/>
          <w:szCs w:val="24"/>
        </w:rPr>
        <w:t>15</w:t>
      </w:r>
      <w:r w:rsidR="008257F7" w:rsidRPr="00CA0C49">
        <w:rPr>
          <w:rFonts w:ascii="Times New Roman" w:hAnsi="Times New Roman"/>
          <w:szCs w:val="24"/>
        </w:rPr>
        <w:fldChar w:fldCharType="begin"/>
      </w:r>
      <w:r w:rsidRPr="00CA0C49">
        <w:rPr>
          <w:rFonts w:ascii="Times New Roman" w:hAnsi="Times New Roman"/>
          <w:szCs w:val="24"/>
        </w:rPr>
        <w:instrText>SYMBOL 180 \f "Symbol"</w:instrText>
      </w:r>
      <w:r w:rsidR="008257F7" w:rsidRPr="00CA0C49">
        <w:rPr>
          <w:rFonts w:ascii="Times New Roman" w:hAnsi="Times New Roman"/>
          <w:szCs w:val="24"/>
        </w:rPr>
        <w:fldChar w:fldCharType="end"/>
      </w:r>
      <w:r w:rsidRPr="00CA0C49">
        <w:rPr>
          <w:rFonts w:ascii="Times New Roman" w:hAnsi="Times New Roman"/>
          <w:szCs w:val="24"/>
        </w:rPr>
        <w:t xml:space="preserve">2.0 см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>из марли размером 125</w:t>
      </w:r>
      <w:r w:rsidR="008257F7" w:rsidRPr="00CA0C49">
        <w:rPr>
          <w:rFonts w:ascii="Times New Roman" w:hAnsi="Times New Roman"/>
          <w:szCs w:val="24"/>
        </w:rPr>
        <w:fldChar w:fldCharType="begin"/>
      </w:r>
      <w:r w:rsidRPr="00CA0C49">
        <w:rPr>
          <w:rFonts w:ascii="Times New Roman" w:hAnsi="Times New Roman"/>
          <w:szCs w:val="24"/>
        </w:rPr>
        <w:instrText>SYMBOL 180 \f "Symbol"</w:instrText>
      </w:r>
      <w:r w:rsidR="008257F7" w:rsidRPr="00CA0C49">
        <w:rPr>
          <w:rFonts w:ascii="Times New Roman" w:hAnsi="Times New Roman"/>
          <w:szCs w:val="24"/>
        </w:rPr>
        <w:fldChar w:fldCharType="end"/>
      </w:r>
      <w:r w:rsidRPr="00CA0C49">
        <w:rPr>
          <w:rFonts w:ascii="Times New Roman" w:hAnsi="Times New Roman"/>
          <w:szCs w:val="24"/>
        </w:rPr>
        <w:t>150 см и ровного слоя ваты размером 25</w:t>
      </w:r>
      <w:r w:rsidR="008257F7" w:rsidRPr="00CA0C49">
        <w:rPr>
          <w:rFonts w:ascii="Times New Roman" w:hAnsi="Times New Roman"/>
          <w:szCs w:val="24"/>
        </w:rPr>
        <w:fldChar w:fldCharType="begin"/>
      </w:r>
      <w:r w:rsidRPr="00CA0C49">
        <w:rPr>
          <w:rFonts w:ascii="Times New Roman" w:hAnsi="Times New Roman"/>
          <w:szCs w:val="24"/>
        </w:rPr>
        <w:instrText>SYMBOL 180 \f "Symbol"</w:instrText>
      </w:r>
      <w:r w:rsidR="008257F7" w:rsidRPr="00CA0C49">
        <w:rPr>
          <w:rFonts w:ascii="Times New Roman" w:hAnsi="Times New Roman"/>
          <w:szCs w:val="24"/>
        </w:rPr>
        <w:fldChar w:fldCharType="end"/>
      </w:r>
      <w:r w:rsidRPr="00CA0C49">
        <w:rPr>
          <w:rFonts w:ascii="Times New Roman" w:hAnsi="Times New Roman"/>
          <w:szCs w:val="24"/>
        </w:rPr>
        <w:t>15</w:t>
      </w:r>
      <w:r w:rsidR="008257F7" w:rsidRPr="00CA0C49">
        <w:rPr>
          <w:rFonts w:ascii="Times New Roman" w:hAnsi="Times New Roman"/>
          <w:szCs w:val="24"/>
        </w:rPr>
        <w:fldChar w:fldCharType="begin"/>
      </w:r>
      <w:r w:rsidRPr="00CA0C49">
        <w:rPr>
          <w:rFonts w:ascii="Times New Roman" w:hAnsi="Times New Roman"/>
          <w:szCs w:val="24"/>
        </w:rPr>
        <w:instrText>SYMBOL 180 \f "Symbol"</w:instrText>
      </w:r>
      <w:r w:rsidR="008257F7" w:rsidRPr="00CA0C49">
        <w:rPr>
          <w:rFonts w:ascii="Times New Roman" w:hAnsi="Times New Roman"/>
          <w:szCs w:val="24"/>
        </w:rPr>
        <w:fldChar w:fldCharType="end"/>
      </w:r>
      <w:r w:rsidRPr="00CA0C49">
        <w:rPr>
          <w:rFonts w:ascii="Times New Roman" w:hAnsi="Times New Roman"/>
          <w:szCs w:val="24"/>
        </w:rPr>
        <w:t xml:space="preserve">2.0 см </w:t>
      </w:r>
      <w:r w:rsidRPr="00CA0C49">
        <w:rPr>
          <w:rFonts w:ascii="Times New Roman" w:hAnsi="Times New Roman"/>
          <w:szCs w:val="24"/>
        </w:rPr>
        <w:cr/>
      </w: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>из марли размером 125</w:t>
      </w:r>
      <w:r w:rsidR="008257F7" w:rsidRPr="00CA0C49">
        <w:rPr>
          <w:rFonts w:ascii="Times New Roman" w:hAnsi="Times New Roman"/>
          <w:szCs w:val="24"/>
        </w:rPr>
        <w:fldChar w:fldCharType="begin"/>
      </w:r>
      <w:r w:rsidRPr="00CA0C49">
        <w:rPr>
          <w:rFonts w:ascii="Times New Roman" w:hAnsi="Times New Roman"/>
          <w:szCs w:val="24"/>
        </w:rPr>
        <w:instrText>SYMBOL 180 \f "Symbol"</w:instrText>
      </w:r>
      <w:r w:rsidR="008257F7" w:rsidRPr="00CA0C49">
        <w:rPr>
          <w:rFonts w:ascii="Times New Roman" w:hAnsi="Times New Roman"/>
          <w:szCs w:val="24"/>
        </w:rPr>
        <w:fldChar w:fldCharType="end"/>
      </w:r>
      <w:r w:rsidRPr="00CA0C49">
        <w:rPr>
          <w:rFonts w:ascii="Times New Roman" w:hAnsi="Times New Roman"/>
          <w:szCs w:val="24"/>
        </w:rPr>
        <w:t>150 см и ровного слоя ваты размером 25</w:t>
      </w:r>
      <w:r w:rsidR="008257F7" w:rsidRPr="00CA0C49">
        <w:rPr>
          <w:rFonts w:ascii="Times New Roman" w:hAnsi="Times New Roman"/>
          <w:szCs w:val="24"/>
        </w:rPr>
        <w:fldChar w:fldCharType="begin"/>
      </w:r>
      <w:r w:rsidRPr="00CA0C49">
        <w:rPr>
          <w:rFonts w:ascii="Times New Roman" w:hAnsi="Times New Roman"/>
          <w:szCs w:val="24"/>
        </w:rPr>
        <w:instrText>SYMBOL 180 \f "Symbol"</w:instrText>
      </w:r>
      <w:r w:rsidR="008257F7" w:rsidRPr="00CA0C49">
        <w:rPr>
          <w:rFonts w:ascii="Times New Roman" w:hAnsi="Times New Roman"/>
          <w:szCs w:val="24"/>
        </w:rPr>
        <w:fldChar w:fldCharType="end"/>
      </w:r>
      <w:r w:rsidRPr="00CA0C49">
        <w:rPr>
          <w:rFonts w:ascii="Times New Roman" w:hAnsi="Times New Roman"/>
          <w:szCs w:val="24"/>
        </w:rPr>
        <w:t>17</w:t>
      </w:r>
      <w:r w:rsidR="008257F7" w:rsidRPr="00CA0C49">
        <w:rPr>
          <w:rFonts w:ascii="Times New Roman" w:hAnsi="Times New Roman"/>
          <w:szCs w:val="24"/>
        </w:rPr>
        <w:fldChar w:fldCharType="begin"/>
      </w:r>
      <w:r w:rsidRPr="00CA0C49">
        <w:rPr>
          <w:rFonts w:ascii="Times New Roman" w:hAnsi="Times New Roman"/>
          <w:szCs w:val="24"/>
        </w:rPr>
        <w:instrText>SYMBOL 180 \f "Symbol"</w:instrText>
      </w:r>
      <w:r w:rsidR="008257F7" w:rsidRPr="00CA0C49">
        <w:rPr>
          <w:rFonts w:ascii="Times New Roman" w:hAnsi="Times New Roman"/>
          <w:szCs w:val="24"/>
        </w:rPr>
        <w:fldChar w:fldCharType="end"/>
      </w:r>
      <w:r w:rsidRPr="00CA0C49">
        <w:rPr>
          <w:rFonts w:ascii="Times New Roman" w:hAnsi="Times New Roman"/>
          <w:szCs w:val="24"/>
        </w:rPr>
        <w:t xml:space="preserve">2.0 см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065.</w:t>
      </w:r>
      <w:r w:rsidRPr="00CA0C49">
        <w:rPr>
          <w:rFonts w:ascii="Times New Roman" w:hAnsi="Times New Roman"/>
          <w:szCs w:val="24"/>
        </w:rPr>
        <w:tab/>
        <w:t xml:space="preserve">Санитарно-эпидемиологическая укладка выездной бригады скорой помощи состоит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>из ватно-марлевого респиратора, флакона стрептомицина,</w:t>
      </w:r>
      <w:r>
        <w:rPr>
          <w:rFonts w:ascii="Times New Roman" w:hAnsi="Times New Roman"/>
          <w:szCs w:val="24"/>
        </w:rPr>
        <w:t xml:space="preserve"> </w:t>
      </w:r>
      <w:r w:rsidRPr="00CA0C49">
        <w:rPr>
          <w:rFonts w:ascii="Times New Roman" w:hAnsi="Times New Roman"/>
          <w:szCs w:val="24"/>
        </w:rPr>
        <w:t xml:space="preserve">марганцевокислого калия, медицинской пипетки, спирта 70°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из ватно-марлевого респиратора, флакона стрептомицина, марганцевокислого калия, навески хлорамина, спирта 70°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из ватно-марлевого респиратора, флакона стрептомицина, марганцевокислого калия, таблеток тетрациклина, спирта 70°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066.</w:t>
      </w:r>
      <w:r w:rsidRPr="00CA0C49">
        <w:rPr>
          <w:rFonts w:ascii="Times New Roman" w:hAnsi="Times New Roman"/>
          <w:szCs w:val="24"/>
        </w:rPr>
        <w:tab/>
        <w:t xml:space="preserve">При отказе больного с пищевой токсикоинфекцией от госпитализации бригада скорой помощи должна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>вызвать на себя консультативную инфекционную бригаду,</w:t>
      </w:r>
      <w:r>
        <w:rPr>
          <w:rFonts w:ascii="Times New Roman" w:hAnsi="Times New Roman"/>
          <w:szCs w:val="24"/>
        </w:rPr>
        <w:t xml:space="preserve"> </w:t>
      </w:r>
      <w:r w:rsidRPr="00CA0C49">
        <w:rPr>
          <w:rFonts w:ascii="Times New Roman" w:hAnsi="Times New Roman"/>
          <w:szCs w:val="24"/>
        </w:rPr>
        <w:t xml:space="preserve">оставить актив участковому врачу поликлиники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вызвать на себя консультативную инфекционную бригаду, оставить актив на себя через некоторое время, оставить актив участковому врачу поликлиники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оставить актив на себя через некоторое время, оставить актив участковому врачу поликлиники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067.</w:t>
      </w:r>
      <w:r w:rsidRPr="00CA0C49">
        <w:rPr>
          <w:rFonts w:ascii="Times New Roman" w:hAnsi="Times New Roman"/>
          <w:szCs w:val="24"/>
        </w:rPr>
        <w:tab/>
        <w:t xml:space="preserve">При диагностировании у больного пищевой токсикоинфекции бригада скорой помощи должна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провести симптоматическую терапию и госпитализировать больного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осуществить капельную или струйную трансфузию дезинтоксикационных жидкостей (хлосоль, трисоль), провести симптоматическую терапию и госпитализировать больного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промыть желудок больного через зонд, осуществить капельную или струйную трансфузию дезинтоксикационных жидкостей (хлосоль, трисоль), провести симптоматическую терапию и госпитализировать больного </w:t>
      </w:r>
    </w:p>
    <w:p w:rsidR="00D5462C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сразу госпитализировать больного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068.</w:t>
      </w:r>
      <w:r w:rsidRPr="00CA0C49">
        <w:rPr>
          <w:rFonts w:ascii="Times New Roman" w:hAnsi="Times New Roman"/>
          <w:szCs w:val="24"/>
        </w:rPr>
        <w:tab/>
        <w:t xml:space="preserve">При госпитализации по распоряжению ответственного врача скорой помощи больного, подозрительного на ООИ, бригада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осуществляет дезинфекцию автомашины, отзванивается диспетчеру подстанции и с его разрешения возвращается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осуществляет дезинфекцию автомашины, становится на карантин и возвращается с разрешения администрации инфекционной больницы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осуществляет дезинфекцию автомашины, отзванивается в оперативный отдел и с разрешения ответственного врача скорой помощи возвращается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center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center"/>
        <w:rPr>
          <w:rFonts w:ascii="Times New Roman" w:hAnsi="Times New Roman"/>
          <w:b/>
          <w:i/>
          <w:szCs w:val="24"/>
        </w:rPr>
      </w:pPr>
      <w:r w:rsidRPr="00CA0C49">
        <w:rPr>
          <w:rFonts w:ascii="Times New Roman" w:hAnsi="Times New Roman"/>
          <w:b/>
          <w:i/>
          <w:szCs w:val="24"/>
        </w:rPr>
        <w:t xml:space="preserve">Раздел 14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CA0C49">
        <w:rPr>
          <w:rFonts w:ascii="Times New Roman" w:hAnsi="Times New Roman"/>
          <w:b/>
          <w:szCs w:val="24"/>
        </w:rPr>
        <w:t xml:space="preserve">НЕОТЛОЖНАЯ ПОМОЩЬ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CA0C49">
        <w:rPr>
          <w:rFonts w:ascii="Times New Roman" w:hAnsi="Times New Roman"/>
          <w:b/>
          <w:szCs w:val="24"/>
        </w:rPr>
        <w:t xml:space="preserve">ПРИ ОСТРЫХ ЗАБОЛЕВАНИЯХ И ТРАВМАХ В УРОЛОГИИ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001.</w:t>
      </w:r>
      <w:r w:rsidRPr="00CA0C49">
        <w:rPr>
          <w:rFonts w:ascii="Times New Roman" w:hAnsi="Times New Roman"/>
          <w:szCs w:val="24"/>
        </w:rPr>
        <w:tab/>
        <w:t xml:space="preserve">При острых урологических заболеваниях боли могут носить характер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постоянных, режущих или тупых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режущих, схваткообразных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постоянных, иррадиирующих в пах и половые органы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приступообразных, иррадиирующих в бедро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тупых, с периодическими обострениями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002.</w:t>
      </w:r>
      <w:r w:rsidRPr="00CA0C49">
        <w:rPr>
          <w:rFonts w:ascii="Times New Roman" w:hAnsi="Times New Roman"/>
          <w:szCs w:val="24"/>
        </w:rPr>
        <w:tab/>
        <w:t xml:space="preserve">Характерной локализацией болей при острых урологических заболеваниях является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поясничная область, по ходу мочеточника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поясничная область, с иррадиацией в половые органы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опоясывающие боли, без четкой локализации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подвздошная область, по ходу семенного канатика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подвздошная область, с иррадиацией в подреберье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003.</w:t>
      </w:r>
      <w:r w:rsidRPr="00CA0C49">
        <w:rPr>
          <w:rFonts w:ascii="Times New Roman" w:hAnsi="Times New Roman"/>
          <w:szCs w:val="24"/>
        </w:rPr>
        <w:tab/>
        <w:t xml:space="preserve">Характерной иррадиацией болей при острых урологических заболеваниях является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правая половина грудной клетки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опоясывающие боли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паховая область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наружные половые органы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по ходу мочеточников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004.</w:t>
      </w:r>
      <w:r w:rsidRPr="00CA0C49">
        <w:rPr>
          <w:rFonts w:ascii="Times New Roman" w:hAnsi="Times New Roman"/>
          <w:szCs w:val="24"/>
        </w:rPr>
        <w:tab/>
        <w:t xml:space="preserve">При терапии урологических заболеваний на догоспитальном этапе наиболее оптимальным сочетанием препаратов является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обезболивание, диуретики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спазмолитики + седативные препараты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диуретики + вазодилататоры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седативные препараты + антигистаминные препараты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обезболивающие препараты + спазмолитики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005.</w:t>
      </w:r>
      <w:r w:rsidRPr="00CA0C49">
        <w:rPr>
          <w:rFonts w:ascii="Times New Roman" w:hAnsi="Times New Roman"/>
          <w:szCs w:val="24"/>
        </w:rPr>
        <w:tab/>
        <w:t xml:space="preserve">Наиболее эффективной литической смесью для купирования болевого синдрома при острых урологических заболеваниях является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аналгин 50% - 2 мл + но-шпа - 2 мл (внутривенно)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аналгин 50% - 2 мл + димедрол 1% - 2 мл (внутримышечно)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аналгин 50% - 2 мл + атропин 0.05% - 1 мл + новокаин 0.5% - 5мл +димедрол 1% - 1 мл (внутривенно)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баралгин - 5 мл + дроперидол 0.25% - 2 мл + </w:t>
      </w:r>
      <w:r w:rsidRPr="00CA0C49">
        <w:rPr>
          <w:rFonts w:ascii="Times New Roman" w:hAnsi="Times New Roman"/>
          <w:szCs w:val="24"/>
        </w:rPr>
        <w:tab/>
        <w:t xml:space="preserve">платифилин 0.02% - 1 мл + димедрол 1% - 1 мл (внутримышечно)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баралгин - 5 мл + дроперидол 0.25% - 2 мл + </w:t>
      </w:r>
      <w:r w:rsidRPr="00CA0C49">
        <w:rPr>
          <w:rFonts w:ascii="Times New Roman" w:hAnsi="Times New Roman"/>
          <w:szCs w:val="24"/>
        </w:rPr>
        <w:tab/>
        <w:t xml:space="preserve">платифилин 0.02% - 1 мл + димедрол 1% - 1 мл (внутривенно)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006.</w:t>
      </w:r>
      <w:r w:rsidRPr="00CA0C49">
        <w:rPr>
          <w:rFonts w:ascii="Times New Roman" w:hAnsi="Times New Roman"/>
          <w:szCs w:val="24"/>
        </w:rPr>
        <w:tab/>
        <w:t xml:space="preserve">Наиболее достоверным признаком острой задержки мочеиспускания, диагностируемом на догоспитальном этапе, является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не пальпируемый мочевой пузырь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невозможность даже частичного опорожнения мочевого пузыря, </w:t>
      </w:r>
      <w:r w:rsidRPr="00CA0C49">
        <w:rPr>
          <w:rFonts w:ascii="Times New Roman" w:hAnsi="Times New Roman"/>
          <w:szCs w:val="24"/>
        </w:rPr>
        <w:tab/>
        <w:t>часто</w:t>
      </w:r>
      <w:r>
        <w:rPr>
          <w:rFonts w:ascii="Times New Roman" w:hAnsi="Times New Roman"/>
          <w:szCs w:val="24"/>
        </w:rPr>
        <w:t xml:space="preserve"> </w:t>
      </w:r>
      <w:r w:rsidRPr="00CA0C49">
        <w:rPr>
          <w:rFonts w:ascii="Times New Roman" w:hAnsi="Times New Roman"/>
          <w:szCs w:val="24"/>
        </w:rPr>
        <w:t xml:space="preserve">сопровождающаяся мучительными и бесплодными позывами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тяжесть и боли внизу живота, поясничной области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болезненное, частое мочеиспускание маленькими порциями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частое мочеиспускание с примесью крови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007.</w:t>
      </w:r>
      <w:r w:rsidRPr="00CA0C49">
        <w:rPr>
          <w:rFonts w:ascii="Times New Roman" w:hAnsi="Times New Roman"/>
          <w:szCs w:val="24"/>
        </w:rPr>
        <w:tab/>
        <w:t xml:space="preserve">Наиболее вероятной причиной острой задержки мочи является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механическое препятствие по ходу мочевыводящих путей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забрюшинная гематома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ущемленная грыжа передней брюшной стенки; </w:t>
      </w:r>
      <w:r w:rsidRPr="00CA0C49">
        <w:rPr>
          <w:rFonts w:ascii="Times New Roman" w:hAnsi="Times New Roman"/>
          <w:szCs w:val="24"/>
        </w:rPr>
        <w:tab/>
        <w:t xml:space="preserve">острая кишечная непроходимость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тяжелые интоксикации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острые воспалительные заболевания мочеполовой системы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008.</w:t>
      </w:r>
      <w:r w:rsidRPr="00CA0C49">
        <w:rPr>
          <w:rFonts w:ascii="Times New Roman" w:hAnsi="Times New Roman"/>
          <w:szCs w:val="24"/>
        </w:rPr>
        <w:tab/>
        <w:t xml:space="preserve">Показаниями для госпитализации больных с острой задержкой мочи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невозможность катетеризации мочевого пузыря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уретральная лихорадка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парафимоз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сопутствующие травмы уретры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перечисленные показания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009.</w:t>
      </w:r>
      <w:r w:rsidRPr="00CA0C49">
        <w:rPr>
          <w:rFonts w:ascii="Times New Roman" w:hAnsi="Times New Roman"/>
          <w:szCs w:val="24"/>
        </w:rPr>
        <w:tab/>
        <w:t xml:space="preserve">Наиболее оптимальной тактикой врача скорой помощи при острой задержке мочи является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катетеризация мочевого пузыря, оставление больного на месте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 xml:space="preserve">    б)</w:t>
      </w:r>
      <w:r w:rsidRPr="00CA0C49">
        <w:rPr>
          <w:rFonts w:ascii="Times New Roman" w:hAnsi="Times New Roman"/>
          <w:szCs w:val="24"/>
        </w:rPr>
        <w:tab/>
        <w:t xml:space="preserve">введение спазмолитиков, катетеризация мочевого пузыря, госпитализация в урологическое отделение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>надлобковая пункция мочевого пузыря</w:t>
      </w:r>
      <w:r w:rsidRPr="00CA0C49">
        <w:rPr>
          <w:rFonts w:ascii="Times New Roman" w:hAnsi="Times New Roman"/>
          <w:szCs w:val="24"/>
        </w:rPr>
        <w:tab/>
        <w:t xml:space="preserve">при неудачной попытке катетеризации, госпитализация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цистостомия, госпитализация в урологическое отделение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катетеризация мочевого пузыря, госпитализация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010.</w:t>
      </w:r>
      <w:r w:rsidRPr="00CA0C49">
        <w:rPr>
          <w:rFonts w:ascii="Times New Roman" w:hAnsi="Times New Roman"/>
          <w:szCs w:val="24"/>
        </w:rPr>
        <w:tab/>
        <w:t xml:space="preserve">Возникновению пиелонефрита способствует попадание инфекции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уриногенным путем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алиментарным путем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гематогенным путем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воздушно-капельным путем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лимфогенным путем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011.</w:t>
      </w:r>
      <w:r w:rsidRPr="00CA0C49">
        <w:rPr>
          <w:rFonts w:ascii="Times New Roman" w:hAnsi="Times New Roman"/>
          <w:szCs w:val="24"/>
        </w:rPr>
        <w:tab/>
        <w:t xml:space="preserve">Наиболее распространенными осложнениями острого пиелонефрита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хроническая почечная недостаточность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нефрогенная артериальная гипертензия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мочекаменная болезнь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бактеремический шок </w:t>
      </w:r>
    </w:p>
    <w:p w:rsidR="00D5462C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перечисленные осложнения </w:t>
      </w:r>
    </w:p>
    <w:p w:rsidR="00E3398F" w:rsidRPr="00CA0C49" w:rsidRDefault="00E3398F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012.</w:t>
      </w:r>
      <w:r w:rsidRPr="00CA0C49">
        <w:rPr>
          <w:rFonts w:ascii="Times New Roman" w:hAnsi="Times New Roman"/>
          <w:szCs w:val="24"/>
        </w:rPr>
        <w:tab/>
        <w:t xml:space="preserve">Причинами острой почечной недостаточности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наличие очагов инфекции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окклюзия верхних мочевых путей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нарушение уродинамики нижних мочевых путей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нарушение гемодинамики почек </w:t>
      </w:r>
    </w:p>
    <w:p w:rsidR="00D5462C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нарушение обмена веществ </w:t>
      </w:r>
    </w:p>
    <w:p w:rsidR="00E3398F" w:rsidRPr="00CA0C49" w:rsidRDefault="00E3398F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013.</w:t>
      </w:r>
      <w:r w:rsidRPr="00CA0C49">
        <w:rPr>
          <w:rFonts w:ascii="Times New Roman" w:hAnsi="Times New Roman"/>
          <w:szCs w:val="24"/>
        </w:rPr>
        <w:tab/>
        <w:t xml:space="preserve">Для мочекаменной болезни характерны все перечисленные симптомы, за исключением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острой боли (почечной колики)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отхождения камней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гематурии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дизурии </w:t>
      </w:r>
    </w:p>
    <w:p w:rsidR="00D5462C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полиурии </w:t>
      </w:r>
    </w:p>
    <w:p w:rsidR="00E3398F" w:rsidRPr="00CA0C49" w:rsidRDefault="00E3398F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014.</w:t>
      </w:r>
      <w:r w:rsidRPr="00CA0C49">
        <w:rPr>
          <w:rFonts w:ascii="Times New Roman" w:hAnsi="Times New Roman"/>
          <w:szCs w:val="24"/>
        </w:rPr>
        <w:tab/>
        <w:t xml:space="preserve">Приступ почечной колики сопровождается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повышением температуры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общей слабостью, головной болью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сухостью во рту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напряжением мышц передней брюшной стенки </w:t>
      </w:r>
    </w:p>
    <w:p w:rsidR="00D5462C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всем перечисленным </w:t>
      </w:r>
    </w:p>
    <w:p w:rsidR="00E3398F" w:rsidRPr="00CA0C49" w:rsidRDefault="00E3398F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015.</w:t>
      </w:r>
      <w:r w:rsidRPr="00CA0C49">
        <w:rPr>
          <w:rFonts w:ascii="Times New Roman" w:hAnsi="Times New Roman"/>
          <w:szCs w:val="24"/>
        </w:rPr>
        <w:tab/>
        <w:t xml:space="preserve">Наиболее часто приступ почечной колики приходится дифференцировать со всеми перечисленными заболеваниями, за исключением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острого аппендицита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острого холецистита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острого панкреатита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косой паховой грыжи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тромбоза мезентериальных сосудов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016.</w:t>
      </w:r>
      <w:r w:rsidRPr="00CA0C49">
        <w:rPr>
          <w:rFonts w:ascii="Times New Roman" w:hAnsi="Times New Roman"/>
          <w:szCs w:val="24"/>
        </w:rPr>
        <w:tab/>
        <w:t xml:space="preserve">Для острого цистита характерны все перечисленные симптомы, кроме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учащенных позывов на мочеиспускание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болезненного мочеиспускания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безболевой гематурии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пиурии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дизурии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017.</w:t>
      </w:r>
      <w:r w:rsidRPr="00CA0C49">
        <w:rPr>
          <w:rFonts w:ascii="Times New Roman" w:hAnsi="Times New Roman"/>
          <w:szCs w:val="24"/>
        </w:rPr>
        <w:tab/>
        <w:t xml:space="preserve">Характерными клиническими симптомами острого простатита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учащенные позывы на мочеиспускание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гематурия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болезненность в конце мочеиспускания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жжение в промежности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нормальная температура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018.</w:t>
      </w:r>
      <w:r w:rsidRPr="00CA0C49">
        <w:rPr>
          <w:rFonts w:ascii="Times New Roman" w:hAnsi="Times New Roman"/>
          <w:szCs w:val="24"/>
        </w:rPr>
        <w:tab/>
        <w:t xml:space="preserve">Тактика врача скорой помощи при бактеремическом шоке </w:t>
      </w:r>
      <w:r w:rsidRPr="00CA0C49">
        <w:rPr>
          <w:rFonts w:ascii="Times New Roman" w:hAnsi="Times New Roman"/>
          <w:szCs w:val="24"/>
        </w:rPr>
        <w:cr/>
      </w: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дезинтоксикационная антибактериальная терапия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противошоковая терапия, госпитализация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антибиотики + общеукрепляющая терапия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обезболивающая и жаропонижающая терапия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срочная госпитализация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019.</w:t>
      </w:r>
      <w:r w:rsidRPr="00CA0C49">
        <w:rPr>
          <w:rFonts w:ascii="Times New Roman" w:hAnsi="Times New Roman"/>
          <w:szCs w:val="24"/>
        </w:rPr>
        <w:tab/>
        <w:t xml:space="preserve">Тремя характерными симптомами травмы почек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боль в поясничной области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припухлость поясничной области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анурия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олигурия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гематурия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020.</w:t>
      </w:r>
      <w:r w:rsidRPr="00CA0C49">
        <w:rPr>
          <w:rFonts w:ascii="Times New Roman" w:hAnsi="Times New Roman"/>
          <w:szCs w:val="24"/>
        </w:rPr>
        <w:tab/>
        <w:t xml:space="preserve">Тактика врача скорой помощи на догоспитальном этапе при диагностике травмы почек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обезболивание, катетеризация мочевого пузыря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обезболивание и госпитализация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противошоковая и гемостатическая терапия и госпитализация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паранефральная блокада, катетеризация мочевого пузыря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инфузионная терапия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021.</w:t>
      </w:r>
      <w:r w:rsidRPr="00CA0C49">
        <w:rPr>
          <w:rFonts w:ascii="Times New Roman" w:hAnsi="Times New Roman"/>
          <w:szCs w:val="24"/>
        </w:rPr>
        <w:tab/>
        <w:t xml:space="preserve">Основным способом диагностики разрыва мочевого пузыря на догоспитальном этапе является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пальпация и перкуссия надлобковой области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цистоскопия полости мочевого пузыря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катетеризация мочевого пузыря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пальцевое исследование через прямую кишку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определение симптома Пастернацкого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022.</w:t>
      </w:r>
      <w:r w:rsidRPr="00CA0C49">
        <w:rPr>
          <w:rFonts w:ascii="Times New Roman" w:hAnsi="Times New Roman"/>
          <w:szCs w:val="24"/>
        </w:rPr>
        <w:tab/>
        <w:t xml:space="preserve">Больного с разрывом мочевого пузыря и подозрением на перелом костей таза транспортируют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лежа на носилках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лежа с валиком под согнутыми коленями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лежа на щите на носилках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лежа на правом боку с согнутыми коленями </w:t>
      </w:r>
      <w:r w:rsidRPr="00CA0C49">
        <w:rPr>
          <w:rFonts w:ascii="Times New Roman" w:hAnsi="Times New Roman"/>
          <w:szCs w:val="24"/>
        </w:rPr>
        <w:cr/>
      </w: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 полусидячем положении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023.</w:t>
      </w:r>
      <w:r w:rsidRPr="00CA0C49">
        <w:rPr>
          <w:rFonts w:ascii="Times New Roman" w:hAnsi="Times New Roman"/>
          <w:szCs w:val="24"/>
        </w:rPr>
        <w:tab/>
        <w:t xml:space="preserve">Основными симптомами разрыва уретры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боль, уретрорагия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задержка мочеиспускания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промежностная гематома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болезненное мочеиспускание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боль в поясничной области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024.</w:t>
      </w:r>
      <w:r w:rsidRPr="00CA0C49">
        <w:rPr>
          <w:rFonts w:ascii="Times New Roman" w:hAnsi="Times New Roman"/>
          <w:szCs w:val="24"/>
        </w:rPr>
        <w:tab/>
        <w:t xml:space="preserve">Характерными признаками кровоизлияния в мошонку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кожа черного цвета, напряженная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кожа багрово-синюшная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мошонка мягкая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яичко пальпируется сзади и отделяется от гематомы или не пальпируется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перечисленные признаки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025.</w:t>
      </w:r>
      <w:r w:rsidRPr="00CA0C49">
        <w:rPr>
          <w:rFonts w:ascii="Times New Roman" w:hAnsi="Times New Roman"/>
          <w:szCs w:val="24"/>
        </w:rPr>
        <w:tab/>
        <w:t>Для перекрута яичка характерны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резкая острая боль, распространяющаяся по ходу семенного канатика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тупая боль в надлобковой области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напряженное болезненное яичко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напряженность передней брюшной стенки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резкая боль в пояснице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026.</w:t>
      </w:r>
      <w:r w:rsidRPr="00CA0C49">
        <w:rPr>
          <w:rFonts w:ascii="Times New Roman" w:hAnsi="Times New Roman"/>
          <w:szCs w:val="24"/>
        </w:rPr>
        <w:tab/>
        <w:t xml:space="preserve">Больных с почечной коликой, острым пиелонефритом транспортируют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на щите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 положении "лягушки"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на носилках в положении лежа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полусидя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на носилках в положении Тренделенбурга </w:t>
      </w:r>
    </w:p>
    <w:p w:rsidR="00021803" w:rsidRDefault="00021803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027.</w:t>
      </w:r>
      <w:r w:rsidRPr="00CA0C49">
        <w:rPr>
          <w:rFonts w:ascii="Times New Roman" w:hAnsi="Times New Roman"/>
          <w:szCs w:val="24"/>
        </w:rPr>
        <w:tab/>
        <w:t xml:space="preserve">При невозможности катетеризировать мочевой пузырь больного транспортируют для госпитализации в урологическое отделение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на щите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 положении "лягушки"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на носилках в положении лежа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полусидя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на носилках в положении Тренделенбурга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028.</w:t>
      </w:r>
      <w:r w:rsidRPr="00CA0C49">
        <w:rPr>
          <w:rFonts w:ascii="Times New Roman" w:hAnsi="Times New Roman"/>
          <w:szCs w:val="24"/>
        </w:rPr>
        <w:tab/>
        <w:t xml:space="preserve">Симптомами, характерными для острого гнойного пиелонефрита,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озноб, признаки интоксикации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боль в поясничной области, ригидность мышц живота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головная боль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артериальная гипертензия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макрогематурия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029.</w:t>
      </w:r>
      <w:r w:rsidRPr="00CA0C49">
        <w:rPr>
          <w:rFonts w:ascii="Times New Roman" w:hAnsi="Times New Roman"/>
          <w:szCs w:val="24"/>
        </w:rPr>
        <w:tab/>
        <w:t xml:space="preserve">Признаками, позволяющими отличить анурию от острой задержки мочи,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мочевой пузырь не пальпируется, несмотря на длительное отсутствие мочеиспускания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при катетеризации мочевого пузыря выделяется и постоянно поступает моча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при пальпации определяются увеличенные почки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пальпаторно почки не прощупываются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при катетеризации мочевого пузыря нет постоянного поступления мочи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030.</w:t>
      </w:r>
      <w:r w:rsidRPr="00CA0C49">
        <w:rPr>
          <w:rFonts w:ascii="Times New Roman" w:hAnsi="Times New Roman"/>
          <w:szCs w:val="24"/>
        </w:rPr>
        <w:tab/>
        <w:t xml:space="preserve">Дифференциальный диагноз между анурией и острой задержкой мочи на догоспитальном этапе может быть проведен с помощью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катетеризации мочевого пузыря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катетеризации мочеточника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перкуссии надлобковой области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пальцевого ректального исследования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пальпации почек </w:t>
      </w:r>
    </w:p>
    <w:p w:rsidR="00021803" w:rsidRDefault="00021803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center"/>
        <w:rPr>
          <w:rFonts w:ascii="Times New Roman" w:hAnsi="Times New Roman"/>
          <w:b/>
          <w:i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center"/>
        <w:rPr>
          <w:rFonts w:ascii="Times New Roman" w:hAnsi="Times New Roman"/>
          <w:b/>
          <w:i/>
          <w:szCs w:val="24"/>
        </w:rPr>
      </w:pPr>
      <w:r w:rsidRPr="00CA0C49">
        <w:rPr>
          <w:rFonts w:ascii="Times New Roman" w:hAnsi="Times New Roman"/>
          <w:b/>
          <w:i/>
          <w:szCs w:val="24"/>
        </w:rPr>
        <w:t xml:space="preserve">Раздел 15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CA0C49">
        <w:rPr>
          <w:rFonts w:ascii="Times New Roman" w:hAnsi="Times New Roman"/>
          <w:b/>
          <w:szCs w:val="24"/>
        </w:rPr>
        <w:t xml:space="preserve">НЕОТЛОЖНЫЕ СОСТОЯНИЯ,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CA0C49">
        <w:rPr>
          <w:rFonts w:ascii="Times New Roman" w:hAnsi="Times New Roman"/>
          <w:b/>
          <w:szCs w:val="24"/>
        </w:rPr>
        <w:t xml:space="preserve">ИНТЕНСИВНАЯ ТЕРАПИЯ И РЕАНИМАЦИЯ В ПЕДИАТРИИ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001.</w:t>
      </w:r>
      <w:r w:rsidRPr="00CA0C49">
        <w:rPr>
          <w:rFonts w:ascii="Times New Roman" w:hAnsi="Times New Roman"/>
          <w:szCs w:val="24"/>
        </w:rPr>
        <w:tab/>
        <w:t xml:space="preserve">Обязанностями бригады скорой помощи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первая врачебная помощь при несчастных случаях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экстренная терапия больных детей до 1 года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выдача больничных листов и рецептов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выдача судебно-медицинских заключений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проведение реанимационных мероприятий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</w:r>
      <w:r w:rsidRPr="00CA0C49">
        <w:rPr>
          <w:rFonts w:ascii="Times New Roman" w:hAnsi="Times New Roman"/>
          <w:szCs w:val="24"/>
        </w:rPr>
        <w:tab/>
        <w:t xml:space="preserve">при терминальных состояниях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002.</w:t>
      </w:r>
      <w:r w:rsidRPr="00CA0C49">
        <w:rPr>
          <w:rFonts w:ascii="Times New Roman" w:hAnsi="Times New Roman"/>
          <w:szCs w:val="24"/>
        </w:rPr>
        <w:tab/>
        <w:t xml:space="preserve">Иммунная система ребенка связана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с недостаточностью местного иммунитета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 низкой выработкой и быстрым потреблением иммуноглобулинов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с высокой васкуляризацией органа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с недостаточной регенерацией тучных клеток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с быстрой выработкой и медленным потреблением иммуноглобулинов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003.</w:t>
      </w:r>
      <w:r w:rsidRPr="00CA0C49">
        <w:rPr>
          <w:rFonts w:ascii="Times New Roman" w:hAnsi="Times New Roman"/>
          <w:szCs w:val="24"/>
        </w:rPr>
        <w:tab/>
        <w:t xml:space="preserve">Низкий уровень иммунной системы у ребенка не приводит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к невозможности ограничения местного очага воспаления, преимущественно экссудативному характеру воспаления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к невозможности развития вторичной иммунологической недостаточности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к склонности к бактериальным инфекциям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к быстрой генерализации инфекционного процесса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к повышенной ранимости эпителия респираторного и желудочно-кишечного тракта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004.</w:t>
      </w:r>
      <w:r w:rsidRPr="00CA0C49">
        <w:rPr>
          <w:rFonts w:ascii="Times New Roman" w:hAnsi="Times New Roman"/>
          <w:szCs w:val="24"/>
        </w:rPr>
        <w:tab/>
        <w:t xml:space="preserve">Особенностями нервной системы ребенка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высокая дифференцировка коры головного мозга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>высокое регулирующее влияние коры</w:t>
      </w:r>
      <w:r w:rsidRPr="00CA0C49">
        <w:rPr>
          <w:rFonts w:ascii="Times New Roman" w:hAnsi="Times New Roman"/>
          <w:szCs w:val="24"/>
        </w:rPr>
        <w:tab/>
        <w:t xml:space="preserve">на нижележащие отделы нервной системы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отсутствие тонуса симпатической нервной системы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преобладание тонуса паллидарной системы, высокая активность гиппокампа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отсутствие динамики веса мозга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005.</w:t>
      </w:r>
      <w:r w:rsidRPr="00CA0C49">
        <w:rPr>
          <w:rFonts w:ascii="Times New Roman" w:hAnsi="Times New Roman"/>
          <w:szCs w:val="24"/>
        </w:rPr>
        <w:tab/>
        <w:t xml:space="preserve">Особенности нервной системы ребенка приводят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к диффузным общемозговым реакциям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к двигательным гиперкинезам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к отсутствию судорожной готовности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к ограничению компенсаторных возможностей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к отсутствию гипертермии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006.</w:t>
      </w:r>
      <w:r w:rsidRPr="00CA0C49">
        <w:rPr>
          <w:rFonts w:ascii="Times New Roman" w:hAnsi="Times New Roman"/>
          <w:szCs w:val="24"/>
        </w:rPr>
        <w:tab/>
        <w:t xml:space="preserve">Особенности нервной системы новорожденного приводят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к отсутствию судорожной готовности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к склонности к ликвородинамическим нарушениям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к редко возникающей клинике "отека мозга"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к необоснованности термина "сотрясение мозга"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к несовершенству терморегуляторных механизмов защиты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007.</w:t>
      </w:r>
      <w:r w:rsidRPr="00CA0C49">
        <w:rPr>
          <w:rFonts w:ascii="Times New Roman" w:hAnsi="Times New Roman"/>
          <w:szCs w:val="24"/>
        </w:rPr>
        <w:tab/>
        <w:t xml:space="preserve">К особенностям водно-электролитного равновесия у детей относят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объем внеклеточной жидкости в 3 раза больше, чем у взрослых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большее содержание калия в организме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большую концентрационную способность почек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дефицит буферных оснований крови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большой "обменный" фонд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008.</w:t>
      </w:r>
      <w:r w:rsidRPr="00CA0C49">
        <w:rPr>
          <w:rFonts w:ascii="Times New Roman" w:hAnsi="Times New Roman"/>
          <w:szCs w:val="24"/>
        </w:rPr>
        <w:tab/>
        <w:t xml:space="preserve">Особенности водно-электролитного равновесия у детей приводят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к меньшей, чем у взрослых, потребности в воде и электролитах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к быстрой декомпенсации при экстраренальных потерях с развитием почечной недостаточности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к большей концентрационной способности почек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к неспособности вывести электролиты при их избыточном введении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к более быстрому возникновению метаболического ацидоза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009.</w:t>
      </w:r>
      <w:r w:rsidRPr="00CA0C49">
        <w:rPr>
          <w:rFonts w:ascii="Times New Roman" w:hAnsi="Times New Roman"/>
          <w:szCs w:val="24"/>
        </w:rPr>
        <w:tab/>
        <w:t xml:space="preserve">Особенностями сердечно-сосудистой системы ребенка являются все перечисленные, за исключением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преобладания правых отделов сердца при низкой растяжимости левых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существования физиологических артериовенозных шунтов (овальное окно, артериальный проток)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меньшей, чем у взрослых, проницаемости легочных капилляров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относительно меньшей продолжительности систолы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большего, чем у взрослых, критического предела дефицита ОЦК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010.</w:t>
      </w:r>
      <w:r w:rsidRPr="00CA0C49">
        <w:rPr>
          <w:rFonts w:ascii="Times New Roman" w:hAnsi="Times New Roman"/>
          <w:szCs w:val="24"/>
        </w:rPr>
        <w:tab/>
        <w:t xml:space="preserve">Критический предел ОЦК у детей, требующий восполнения крови при кровопотери, составляет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10%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25%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15%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7.5%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30%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011.</w:t>
      </w:r>
      <w:r w:rsidRPr="00CA0C49">
        <w:rPr>
          <w:rFonts w:ascii="Times New Roman" w:hAnsi="Times New Roman"/>
          <w:szCs w:val="24"/>
        </w:rPr>
        <w:tab/>
        <w:t xml:space="preserve">Особенности сердечно-сосудистой системы у детей приводят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к быстрому развитию левожелудочковой недостаточности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к предрасположенности к аритмиям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к более частому возникновению недостаточности по малому кругу кровообращения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к большим компенсаторным возможностям кровообращения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наличие пороков развития чаще и быстрее приводит к изменению шунто-диффузных нарушений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012.</w:t>
      </w:r>
      <w:r w:rsidRPr="00CA0C49">
        <w:rPr>
          <w:rFonts w:ascii="Times New Roman" w:hAnsi="Times New Roman"/>
          <w:szCs w:val="24"/>
        </w:rPr>
        <w:tab/>
        <w:t xml:space="preserve">Среди особенностей дыхательной системы следует считать правильными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носовое дыхание, узкие дыхательные ходы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слабость дыхательных мышц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большую активность сурфактанта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большую потребность кислорода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меньшую потребность кислорода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013.</w:t>
      </w:r>
      <w:r w:rsidRPr="00CA0C49">
        <w:rPr>
          <w:rFonts w:ascii="Times New Roman" w:hAnsi="Times New Roman"/>
          <w:szCs w:val="24"/>
        </w:rPr>
        <w:tab/>
        <w:t xml:space="preserve">В результате анатомо-физиологических особенностей дыхания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 xml:space="preserve">у детей возникает все перечисленное, кроме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гиповентиляции при минимальном увеличении "мертвого" пространства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более медленного развития гипоксии при любых видах обструкции трахео-бронхиального дерева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склонности к ателектазам, особенно в первые 3 месяца жизни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быстрого истощения метаболических возможностей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развития гипоксии за счет большей "работы дыхания"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014.</w:t>
      </w:r>
      <w:r w:rsidRPr="00CA0C49">
        <w:rPr>
          <w:rFonts w:ascii="Times New Roman" w:hAnsi="Times New Roman"/>
          <w:szCs w:val="24"/>
        </w:rPr>
        <w:tab/>
        <w:t xml:space="preserve">В условиях экстренной догоспитальной помощи при оценке физического развития ребенка используют следующие показатели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возраст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масса тела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рост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окружность груди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окружность головы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015.</w:t>
      </w:r>
      <w:r w:rsidRPr="00CA0C49">
        <w:rPr>
          <w:rFonts w:ascii="Times New Roman" w:hAnsi="Times New Roman"/>
          <w:szCs w:val="24"/>
        </w:rPr>
        <w:tab/>
        <w:t>При оценке нервно-психического развития у ребенка до 1 года имеет значение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фиксация глаз и прослеживание движения предметов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умение говорить фразами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узнавание мамы и близких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понимание слова "нельзя"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умение сидеть и ходить с поддержкой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016.</w:t>
      </w:r>
      <w:r w:rsidRPr="00CA0C49">
        <w:rPr>
          <w:rFonts w:ascii="Times New Roman" w:hAnsi="Times New Roman"/>
          <w:szCs w:val="24"/>
        </w:rPr>
        <w:tab/>
        <w:t xml:space="preserve">Укажите, в каком случае почасовой диурез снижен из-за гиповолемии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1 мес - 10-15 мл/час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6 мес - 20-25 мл/час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1 год - 30-40 мл/час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5 лет - 25-30 мл/час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10 лет - 75-90 мл/час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017.</w:t>
      </w:r>
      <w:r w:rsidRPr="00CA0C49">
        <w:rPr>
          <w:rFonts w:ascii="Times New Roman" w:hAnsi="Times New Roman"/>
          <w:szCs w:val="24"/>
        </w:rPr>
        <w:tab/>
        <w:t xml:space="preserve">Укажите, в каком случае частота пульса не соответствует возрастной норме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1 мес - 120-140 уд/мин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6 мес - 130 уд/мин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1 год - 90 уд/мин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5 лет - 100 уд/мин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10 лет - 80 уд/мин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018.</w:t>
      </w:r>
      <w:r w:rsidRPr="00CA0C49">
        <w:rPr>
          <w:rFonts w:ascii="Times New Roman" w:hAnsi="Times New Roman"/>
          <w:szCs w:val="24"/>
        </w:rPr>
        <w:tab/>
        <w:t xml:space="preserve">Укажите, в каком случае артериальное давление является отклонением от возрастной нормы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1 мес - 95-100/40 мм рт. ст.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6 мес - 85/45 мм рт. ст.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1 год - 90/50 мм рт. ст.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5 лет - 100/50 мм рт. ст.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10 лет - 110/65 мм рт. ст.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019.</w:t>
      </w:r>
      <w:r w:rsidRPr="00CA0C49">
        <w:rPr>
          <w:rFonts w:ascii="Times New Roman" w:hAnsi="Times New Roman"/>
          <w:szCs w:val="24"/>
        </w:rPr>
        <w:tab/>
        <w:t xml:space="preserve">Правильность определения артериального давления некровавым способом зависит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от возраста ребенка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от величины манжеты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от способа измерения (пружинным или ртутным манометром)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от патологии сердечно-сосудистой системы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от психического состояния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020.</w:t>
      </w:r>
      <w:r w:rsidRPr="00CA0C49">
        <w:rPr>
          <w:rFonts w:ascii="Times New Roman" w:hAnsi="Times New Roman"/>
          <w:szCs w:val="24"/>
        </w:rPr>
        <w:tab/>
        <w:t>В физикальные методы обследования детей входит оценка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>кровообращения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>дыхания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функции почек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возраста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>половой принадлежности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021.</w:t>
      </w:r>
      <w:r w:rsidRPr="00CA0C49">
        <w:rPr>
          <w:rFonts w:ascii="Times New Roman" w:hAnsi="Times New Roman"/>
          <w:szCs w:val="24"/>
        </w:rPr>
        <w:tab/>
        <w:t xml:space="preserve">Основными вопросами анамнеза заболевания в экстренных случаях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обстоятельства, предшествовавшие началу заболевания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проявления ухудшения состояния ребенка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сроки с момента ухудшения состояния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чем болел ребенок в период новорожденности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чем страдают родители ребенка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022.</w:t>
      </w:r>
      <w:r w:rsidRPr="00CA0C49">
        <w:rPr>
          <w:rFonts w:ascii="Times New Roman" w:hAnsi="Times New Roman"/>
          <w:szCs w:val="24"/>
        </w:rPr>
        <w:tab/>
        <w:t xml:space="preserve">Прогностически отрицательное значение у детей младшего возраста имеют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возраст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ранний переход на искусственное вскармливание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неблагоприятный аллергический фон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осложненное течение беременности и родов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сроки с момента ухудшения состояния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023.</w:t>
      </w:r>
      <w:r w:rsidRPr="00CA0C49">
        <w:rPr>
          <w:rFonts w:ascii="Times New Roman" w:hAnsi="Times New Roman"/>
          <w:szCs w:val="24"/>
        </w:rPr>
        <w:tab/>
        <w:t xml:space="preserve">В правила обследования детей в экстренных ситуациях входят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ребенок должен быть полностью раздет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первоначальная оценка дыхания, кровообращения и степени угнетения ЦНС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первоначальное выявление признаков, угрожающих жизни ребенка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успокоить родителей и собрать анамнез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отказ от осмотра в случае плохого освещения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024.</w:t>
      </w:r>
      <w:r w:rsidRPr="00CA0C49">
        <w:rPr>
          <w:rFonts w:ascii="Times New Roman" w:hAnsi="Times New Roman"/>
          <w:szCs w:val="24"/>
        </w:rPr>
        <w:tab/>
        <w:t xml:space="preserve">Первейшими задачами при осмотре ребенка в экстренных ситуациях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выяснение вопроса об адекватности дыхания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оценка кровообращения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оценка физического состояния ребенка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выяснение степени угнетения или возбуждения ЦНС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выяснение несоответствия физического и психического развития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025.</w:t>
      </w:r>
      <w:r w:rsidRPr="00CA0C49">
        <w:rPr>
          <w:rFonts w:ascii="Times New Roman" w:hAnsi="Times New Roman"/>
          <w:szCs w:val="24"/>
        </w:rPr>
        <w:tab/>
        <w:t xml:space="preserve">О неадекватности дыхания можно судить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при его отсутствии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при цианозе кожи и слизистых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при появлении тахи- и брадипноэ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при появлении патологических типов дыхания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при изменении поведения ребенка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026.</w:t>
      </w:r>
      <w:r w:rsidRPr="00CA0C49">
        <w:rPr>
          <w:rFonts w:ascii="Times New Roman" w:hAnsi="Times New Roman"/>
          <w:szCs w:val="24"/>
        </w:rPr>
        <w:tab/>
        <w:t xml:space="preserve">Ориентировочное представление о центральной гемодинамике дает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пальпация пульса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окраска кожных покровов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уровень артериального давления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степень угнетения ЦНС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смена тахикардии на брадикардию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027.</w:t>
      </w:r>
      <w:r w:rsidRPr="00CA0C49">
        <w:rPr>
          <w:rFonts w:ascii="Times New Roman" w:hAnsi="Times New Roman"/>
          <w:szCs w:val="24"/>
        </w:rPr>
        <w:tab/>
        <w:t xml:space="preserve">При выяснении степени угнетения или возбуждения ЦНС обращают внимание на все перечисленные факторы, кроме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наличия или отсутствия судорог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состояния мышечного тонуса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изменения характера дыхания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ширины зрачков и их реакции на свет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реакции на звуковые и зрительные раздражители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028.</w:t>
      </w:r>
      <w:r w:rsidRPr="00CA0C49">
        <w:rPr>
          <w:rFonts w:ascii="Times New Roman" w:hAnsi="Times New Roman"/>
          <w:szCs w:val="24"/>
        </w:rPr>
        <w:tab/>
        <w:t xml:space="preserve">У больного ребенка цвет кожных покровов не может быть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бледным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желтым (желтушным)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серым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синим (цианотичным)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красным </w:t>
      </w:r>
    </w:p>
    <w:p w:rsidR="00D5462C" w:rsidRPr="00CA0C49" w:rsidRDefault="00D5462C" w:rsidP="00D5462C">
      <w:pPr>
        <w:tabs>
          <w:tab w:val="left" w:pos="1180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029.</w:t>
      </w:r>
      <w:r w:rsidRPr="00CA0C49">
        <w:rPr>
          <w:rFonts w:ascii="Times New Roman" w:hAnsi="Times New Roman"/>
          <w:szCs w:val="24"/>
        </w:rPr>
        <w:tab/>
        <w:t xml:space="preserve">При физикальном обследовании грудной клетки в экстренной ситуациинеосновными клиническими признаками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равномерность участия в дыхании обеих половин грудной клетки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степень западения межреберных промежутков и грудины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наличие подкожной эмфиземы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изменение цвета и появление сыпи на коже спины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смещение границ относительной "сердечной тупости"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030.</w:t>
      </w:r>
      <w:r w:rsidRPr="00CA0C49">
        <w:rPr>
          <w:rFonts w:ascii="Times New Roman" w:hAnsi="Times New Roman"/>
          <w:szCs w:val="24"/>
        </w:rPr>
        <w:tab/>
        <w:t xml:space="preserve">При физикальном обследовании живота у ребенка в первую очередь следует обратить внимание на все перечисленные признаки, кроме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наличия асимметрии и грыжевого выпячивания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пастозности передней брюшной стенки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положительного симптома Щеткина - Блюмберга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характера стула (на наличие крови, зелени, примесей и т.д.)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приступообразных болей с периодическим беспокойством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031.</w:t>
      </w:r>
      <w:r w:rsidRPr="00CA0C49">
        <w:rPr>
          <w:rFonts w:ascii="Times New Roman" w:hAnsi="Times New Roman"/>
          <w:szCs w:val="24"/>
        </w:rPr>
        <w:tab/>
        <w:t xml:space="preserve">При осмотре конечностей у ребенка следует обращать внимание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на наличие признаков воспаления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на положение конечности и степень подвижности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на деформацию конечностей </w:t>
      </w:r>
      <w:r w:rsidRPr="00CA0C49">
        <w:rPr>
          <w:rFonts w:ascii="Times New Roman" w:hAnsi="Times New Roman"/>
          <w:szCs w:val="24"/>
        </w:rPr>
        <w:cr/>
      </w: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на пастозность или отек голеней, тургор тканей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на изменение походки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032.</w:t>
      </w:r>
      <w:r w:rsidRPr="00CA0C49">
        <w:rPr>
          <w:rFonts w:ascii="Times New Roman" w:hAnsi="Times New Roman"/>
          <w:szCs w:val="24"/>
        </w:rPr>
        <w:tab/>
        <w:t xml:space="preserve">Показанием к экстренной госпитализации у детей не является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декомпенсация жизненно важных органов и систем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пневмония у новорожденного вне зависимости от степени дыхательной недостаточности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подозрение на необходимость неотложной хирургической помощи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синдром "опасного обращения" с детьми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опасность неправильной оценки состояния ребенка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033.</w:t>
      </w:r>
      <w:r w:rsidRPr="00CA0C49">
        <w:rPr>
          <w:rFonts w:ascii="Times New Roman" w:hAnsi="Times New Roman"/>
          <w:szCs w:val="24"/>
        </w:rPr>
        <w:tab/>
        <w:t xml:space="preserve">Показаниями к госпитализации в отделение реанимации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наличие прогностически опасных симптомов и синдромов на фоне компенсированных функциональных расстройств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состояние декомпенсации на фоне онкологического заболевания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состояние после неэффективной реанимации, трупное окоченение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отсутствие эффекта от лечебных мероприятий первой помощи при декомпенсации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перенесенное или прогрессирующее терминальное состояние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034.</w:t>
      </w:r>
      <w:r w:rsidRPr="00CA0C49">
        <w:rPr>
          <w:rFonts w:ascii="Times New Roman" w:hAnsi="Times New Roman"/>
          <w:szCs w:val="24"/>
        </w:rPr>
        <w:tab/>
        <w:t xml:space="preserve">Показаниями к лечебным мероприятиям первой помощи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нарушения витальных функций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настоятельные просьбы родителей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наличие необходимых лекарственных препаратов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остановка наружного кровотечения при травме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введение анатоксина при инфекционном заболевании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035.</w:t>
      </w:r>
      <w:r w:rsidRPr="00CA0C49">
        <w:rPr>
          <w:rFonts w:ascii="Times New Roman" w:hAnsi="Times New Roman"/>
          <w:szCs w:val="24"/>
        </w:rPr>
        <w:tab/>
        <w:t xml:space="preserve">Укажите отличие сердечно-легочной реанимации взрослых и детей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у детей реанимационные мероприятия начинаются с восстановления кровообращения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проводится только "открытый" массаж сердца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принципиальных отличий нет, все этапы сохраняются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у детей большое значение имеет вагусное влияние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нет необходимости в оксигенации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036.</w:t>
      </w:r>
      <w:r w:rsidRPr="00CA0C49">
        <w:rPr>
          <w:rFonts w:ascii="Times New Roman" w:hAnsi="Times New Roman"/>
          <w:szCs w:val="24"/>
        </w:rPr>
        <w:tab/>
        <w:t xml:space="preserve">При дыхательной реанимации у детей большее значение имеют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частота дыхания и объем вдыхаемой смеси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дыхание чистым кислородом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симптом Геринга - Брейера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отсутствие необходимости во введении желудочного зонда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переразгибание головы и обязательное введение воздуховода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037.</w:t>
      </w:r>
      <w:r w:rsidRPr="00CA0C49">
        <w:rPr>
          <w:rFonts w:ascii="Times New Roman" w:hAnsi="Times New Roman"/>
          <w:szCs w:val="24"/>
        </w:rPr>
        <w:tab/>
        <w:t xml:space="preserve">При реанимации у детей имеет значение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возраст ребенка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анатомо-физиологические особенности данного возраста и индивида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пол ребенка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длительность болезни, предшествующей реанимации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длительность проведения реанимационных мероприятий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038.</w:t>
      </w:r>
      <w:r w:rsidRPr="00CA0C49">
        <w:rPr>
          <w:rFonts w:ascii="Times New Roman" w:hAnsi="Times New Roman"/>
          <w:szCs w:val="24"/>
        </w:rPr>
        <w:tab/>
        <w:t xml:space="preserve">При реанимации у новорожденного большое значение имеют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ИВЛ кислородом, желательно через интубационную трубку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частота дыхания и сердечных сокращений в соотношении 1:3, 1:4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постановка желудочного зонда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внутрисердечное введение лекарственных препаратов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наложение трахеостомы </w:t>
      </w:r>
    </w:p>
    <w:p w:rsidR="00021803" w:rsidRDefault="00021803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039.</w:t>
      </w:r>
      <w:r w:rsidRPr="00CA0C49">
        <w:rPr>
          <w:rFonts w:ascii="Times New Roman" w:hAnsi="Times New Roman"/>
          <w:szCs w:val="24"/>
        </w:rPr>
        <w:tab/>
        <w:t xml:space="preserve">При реанимации у детей на догоспитальном этапе важное значение имеют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восстановление проходимости верхних дыхательных путей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кранио-церебральная гипотермия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постановка желудочного зонда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введение лекарственных препаратов для восстановления и поддержания кровообращения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оксигенация, желательно чистым кислородом </w:t>
      </w:r>
    </w:p>
    <w:p w:rsidR="00021803" w:rsidRDefault="00021803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040.</w:t>
      </w:r>
      <w:r w:rsidRPr="00CA0C49">
        <w:rPr>
          <w:rFonts w:ascii="Times New Roman" w:hAnsi="Times New Roman"/>
          <w:szCs w:val="24"/>
        </w:rPr>
        <w:tab/>
        <w:t xml:space="preserve">Особенностями первого этапа реанимации у детей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интубация с помощью ларингоскопа с прямым клинком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использование интубационных трубок определенного возрастного размера, без манжет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использование воздуховода независимо от размеров дыхательных путей и возраста ребенка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приведение головы к грудной клетке при оральном введении желудочного зонда </w:t>
      </w:r>
    </w:p>
    <w:p w:rsidR="00D5462C" w:rsidRPr="00CA0C49" w:rsidRDefault="00021803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="00D5462C" w:rsidRPr="00CA0C49">
        <w:rPr>
          <w:rFonts w:ascii="Times New Roman" w:hAnsi="Times New Roman"/>
          <w:szCs w:val="24"/>
        </w:rPr>
        <w:t>д)</w:t>
      </w:r>
      <w:r w:rsidR="00D5462C" w:rsidRPr="00CA0C49">
        <w:rPr>
          <w:rFonts w:ascii="Times New Roman" w:hAnsi="Times New Roman"/>
          <w:szCs w:val="24"/>
        </w:rPr>
        <w:tab/>
        <w:t xml:space="preserve">необходимое надавливание в области мечевидного отростка при применении непрямого массажа сердца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041.</w:t>
      </w:r>
      <w:r w:rsidRPr="00CA0C49">
        <w:rPr>
          <w:rFonts w:ascii="Times New Roman" w:hAnsi="Times New Roman"/>
          <w:szCs w:val="24"/>
        </w:rPr>
        <w:tab/>
        <w:t xml:space="preserve">Реанимацию на догоспитальном этапе не применяют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при трупном окоченении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при терминальной стадии хронической почечной недостаточности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при отказе родителей от лечебных мероприятий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у детей с пороком сердца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если не известны причины, приведшие к остановке сердца </w:t>
      </w:r>
    </w:p>
    <w:p w:rsidR="00021803" w:rsidRDefault="00021803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042.</w:t>
      </w:r>
      <w:r w:rsidRPr="00CA0C49">
        <w:rPr>
          <w:rFonts w:ascii="Times New Roman" w:hAnsi="Times New Roman"/>
          <w:szCs w:val="24"/>
        </w:rPr>
        <w:tab/>
        <w:t xml:space="preserve">Особенностями лекарственной терапии у детей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внутривенное введение всех препаратов в разведении в 2-4 раза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дозировка препаратов соответствует таковой у взрослых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большая дозировка на килограмм массы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меньшая дозировка на килограмм массы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ориентировочная дозировка препаратов по возрасту </w:t>
      </w:r>
    </w:p>
    <w:p w:rsidR="00021803" w:rsidRDefault="00021803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021803" w:rsidRDefault="00021803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043.</w:t>
      </w:r>
      <w:r w:rsidRPr="00CA0C49">
        <w:rPr>
          <w:rFonts w:ascii="Times New Roman" w:hAnsi="Times New Roman"/>
          <w:szCs w:val="24"/>
        </w:rPr>
        <w:tab/>
        <w:t xml:space="preserve">При постановке желудочного зонда у детей правильным считаются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глубина введения - от края зубов до мечевидного отростка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введение через носовые ходы (проще вводится, меньше осложнений) </w:t>
      </w:r>
    </w:p>
    <w:p w:rsidR="00021803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>введение зонда уменьшает дыхательную недостаточ</w:t>
      </w:r>
      <w:r w:rsidR="00021803">
        <w:rPr>
          <w:rFonts w:ascii="Times New Roman" w:hAnsi="Times New Roman"/>
          <w:szCs w:val="24"/>
        </w:rPr>
        <w:t xml:space="preserve">ность рестриктивного характера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г)</w:t>
      </w:r>
      <w:r w:rsidRPr="00CA0C49">
        <w:rPr>
          <w:rFonts w:ascii="Times New Roman" w:hAnsi="Times New Roman"/>
          <w:szCs w:val="24"/>
        </w:rPr>
        <w:tab/>
        <w:t xml:space="preserve">для промывания желудка у новорожденного применять одномоментно до 200 мл физиологического раствора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для промывания желудка использовать приблизительно 1 л холодной воды на год жизни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044.</w:t>
      </w:r>
      <w:r w:rsidRPr="00CA0C49">
        <w:rPr>
          <w:rFonts w:ascii="Times New Roman" w:hAnsi="Times New Roman"/>
          <w:szCs w:val="24"/>
        </w:rPr>
        <w:tab/>
        <w:t xml:space="preserve">К пограничным состояниям у новорожденного относят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наличие омфалита и флебита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беспокойство ребенка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стул до 10 раз без потери массы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наличие половых кризов с 3-го до 10-й день жизни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физиологическая желтуха с 3-го по 7-10-й день жизни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045.</w:t>
      </w:r>
      <w:r w:rsidRPr="00CA0C49">
        <w:rPr>
          <w:rFonts w:ascii="Times New Roman" w:hAnsi="Times New Roman"/>
          <w:szCs w:val="24"/>
        </w:rPr>
        <w:tab/>
        <w:t xml:space="preserve">Термин "голодный ребенок" включает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плохую прибавку массы или ее отсутствие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плач перед кормлением и после него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частый жидкий стул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ежечасное кормление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резкое вздутие живота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046.</w:t>
      </w:r>
      <w:r w:rsidRPr="00CA0C49">
        <w:rPr>
          <w:rFonts w:ascii="Times New Roman" w:hAnsi="Times New Roman"/>
          <w:szCs w:val="24"/>
        </w:rPr>
        <w:tab/>
        <w:t xml:space="preserve">При неправильном вскармливании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отсутствует ночной (6-часовой) перерыв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ребенок получает недостаточное количество воды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общий объем пищи значительно превосходит возрастную норму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прибавка массы в 2-3 раза превышает возрастную норму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новорожденного кормят через 3.5 часа, 6 раз в сутки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047.</w:t>
      </w:r>
      <w:r w:rsidRPr="00CA0C49">
        <w:rPr>
          <w:rFonts w:ascii="Times New Roman" w:hAnsi="Times New Roman"/>
          <w:szCs w:val="24"/>
        </w:rPr>
        <w:tab/>
        <w:t xml:space="preserve">Частой причиной беспокойства у новорожденного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психически неуравновешенное состояние мамы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недоедание ребенка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ежедневное купание и частые прогулки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острое вздутие живота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>инфекционное заболевание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048.</w:t>
      </w:r>
      <w:r w:rsidRPr="00CA0C49">
        <w:rPr>
          <w:rFonts w:ascii="Times New Roman" w:hAnsi="Times New Roman"/>
          <w:szCs w:val="24"/>
        </w:rPr>
        <w:tab/>
        <w:t xml:space="preserve">Неотложная помощь при остром вздутии живота у новорожденного включает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оценку техники кормления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введение газоотводной трубки и проведение очистительной клизмы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выкладывание на живот и массаж живота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введение внеочередного кормления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беседа с мамой о соблюдении правильной техники кормления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049.</w:t>
      </w:r>
      <w:r w:rsidRPr="00CA0C49">
        <w:rPr>
          <w:rFonts w:ascii="Times New Roman" w:hAnsi="Times New Roman"/>
          <w:szCs w:val="24"/>
        </w:rPr>
        <w:tab/>
        <w:t xml:space="preserve">Признаком инфекционного заболевания у новорожденного не является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беспокойство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чувство голода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повышение температуры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отказ от еды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появление признаков токсикоза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050.</w:t>
      </w:r>
      <w:r w:rsidRPr="00CA0C49">
        <w:rPr>
          <w:rFonts w:ascii="Times New Roman" w:hAnsi="Times New Roman"/>
          <w:szCs w:val="24"/>
        </w:rPr>
        <w:tab/>
        <w:t xml:space="preserve">Достоверными признаками отита у новорожденного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повышенный аппетит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приступообразный крик в момент кормления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гноетечение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гиперестезия затылочных мышц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крик при надавливании на козелок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051.</w:t>
      </w:r>
      <w:r w:rsidRPr="00CA0C49">
        <w:rPr>
          <w:rFonts w:ascii="Times New Roman" w:hAnsi="Times New Roman"/>
          <w:szCs w:val="24"/>
        </w:rPr>
        <w:tab/>
        <w:t xml:space="preserve">Показаниями к госпитализации новорожденного с отитом являются все перечисленные, кроме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катарального отита без температуры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гнойного отита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катарального отита с высокой температурой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катарального отита у новорожденного с омфалитом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катарального отита с токсикозом неясного генеза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052.</w:t>
      </w:r>
      <w:r w:rsidRPr="00CA0C49">
        <w:rPr>
          <w:rFonts w:ascii="Times New Roman" w:hAnsi="Times New Roman"/>
          <w:szCs w:val="24"/>
        </w:rPr>
        <w:tab/>
        <w:t xml:space="preserve">Основными признаками вторичного менингита у новорожденного являются все перечисленные, за исключением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беспокойства, монотонного крика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срыгивания, отказа от еды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адинамии, стволовых нарушений (апноэ, брадикардия, нистагм)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острого начала (гипертермии, пронзительного крика, </w:t>
      </w:r>
      <w:r w:rsidRPr="00CA0C49">
        <w:rPr>
          <w:rFonts w:ascii="Times New Roman" w:hAnsi="Times New Roman"/>
          <w:szCs w:val="24"/>
        </w:rPr>
        <w:tab/>
        <w:t xml:space="preserve">запрокидывания головы, выбухания родничка)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выявления отита, флебита, омфалита, менингита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053.</w:t>
      </w:r>
      <w:r w:rsidRPr="00CA0C49">
        <w:rPr>
          <w:rFonts w:ascii="Times New Roman" w:hAnsi="Times New Roman"/>
          <w:szCs w:val="24"/>
        </w:rPr>
        <w:tab/>
        <w:t xml:space="preserve">Основными признаками остеомиелита у новорожденного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беспокойство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отсутствие боли при пассивном движении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отсутствие движения конечностью с рождения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гипертермия с токсикозом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ограничение подвижности, иногда припухлость тканей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054.</w:t>
      </w:r>
      <w:r w:rsidRPr="00CA0C49">
        <w:rPr>
          <w:rFonts w:ascii="Times New Roman" w:hAnsi="Times New Roman"/>
          <w:szCs w:val="24"/>
        </w:rPr>
        <w:tab/>
        <w:t xml:space="preserve">Причинами синдрома гипервозбудимости у новорожденного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перинатальная энцефалопатия с гипертензионным синдромом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обменные заболевания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инфекционное заболевание с токсикозом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гипоксически-травматический генез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недоедание (недокорм)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055.</w:t>
      </w:r>
      <w:r w:rsidRPr="00CA0C49">
        <w:rPr>
          <w:rFonts w:ascii="Times New Roman" w:hAnsi="Times New Roman"/>
          <w:szCs w:val="24"/>
        </w:rPr>
        <w:tab/>
        <w:t xml:space="preserve">Причинами синдрома гипервозбудимости у новорожденного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резкое вздутие живота, метеоризм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отмена седативных препаратов у мамы при грудном вскармливании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чрезмерное укутывание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смена погоды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перинатальная энцефалопатия с гипертензионным синдромом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056.</w:t>
      </w:r>
      <w:r w:rsidRPr="00CA0C49">
        <w:rPr>
          <w:rFonts w:ascii="Times New Roman" w:hAnsi="Times New Roman"/>
          <w:szCs w:val="24"/>
        </w:rPr>
        <w:tab/>
        <w:t xml:space="preserve">Судорогами новорожденного могут считаться все перечисленные состояния, кроме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фокальных двигательных припадков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повторных кратковременных приступов апноэ и цианоза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пароксизмальных движений глаз, языка, мимических мышц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молниеносных, импульсивных вздрагиваний, флексорных спазмов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тонического напряжения мышц, вычурной позы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057.</w:t>
      </w:r>
      <w:r w:rsidRPr="00CA0C49">
        <w:rPr>
          <w:rFonts w:ascii="Times New Roman" w:hAnsi="Times New Roman"/>
          <w:szCs w:val="24"/>
        </w:rPr>
        <w:tab/>
        <w:t xml:space="preserve">Причинами судорог у новорожденного являются все перечисленные, кроме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перекорма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гипоксически-травматических поражений мозга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врожденных аномалий мозга и костей черепа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первичных и вторичных менингитов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гипертермии при ОРВИ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058.</w:t>
      </w:r>
      <w:r w:rsidRPr="00CA0C49">
        <w:rPr>
          <w:rFonts w:ascii="Times New Roman" w:hAnsi="Times New Roman"/>
          <w:szCs w:val="24"/>
        </w:rPr>
        <w:tab/>
        <w:t xml:space="preserve">Тактика врача скорой помощи при судорогах у новорожденного включает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профилактику аспирации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восстановление дыхания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использование седативных препаратов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актив участковому педиатру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срочную госпитализацию после купирования судорог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е)</w:t>
      </w:r>
      <w:r w:rsidRPr="00CA0C49">
        <w:rPr>
          <w:rFonts w:ascii="Times New Roman" w:hAnsi="Times New Roman"/>
          <w:szCs w:val="24"/>
        </w:rPr>
        <w:tab/>
        <w:t xml:space="preserve">все перечисленное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059.</w:t>
      </w:r>
      <w:r w:rsidRPr="00CA0C49">
        <w:rPr>
          <w:rFonts w:ascii="Times New Roman" w:hAnsi="Times New Roman"/>
          <w:szCs w:val="24"/>
        </w:rPr>
        <w:tab/>
        <w:t xml:space="preserve">Причинами гипертермии у новорожденного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перегревание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инфекция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внутричерепные кровоизлияния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судорожный синдром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значительная потеря массы в результате недокорма </w:t>
      </w:r>
    </w:p>
    <w:p w:rsidR="00D5462C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е)</w:t>
      </w:r>
      <w:r w:rsidRPr="00CA0C49">
        <w:rPr>
          <w:rFonts w:ascii="Times New Roman" w:hAnsi="Times New Roman"/>
          <w:szCs w:val="24"/>
        </w:rPr>
        <w:tab/>
        <w:t xml:space="preserve">все перечисленные причины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060.</w:t>
      </w:r>
      <w:r w:rsidRPr="00CA0C49">
        <w:rPr>
          <w:rFonts w:ascii="Times New Roman" w:hAnsi="Times New Roman"/>
          <w:szCs w:val="24"/>
        </w:rPr>
        <w:tab/>
        <w:t xml:space="preserve">Неотложная помощь при гипертермии у новорожденного включает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применение жаропонижающих препаратов при субфебрильной температуре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полуспиртовые растирания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холод к голове и области печени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сбор анамнеза и выяснение причин гипертермии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укутывание ребенка после применения жаропонижающих препаратов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061.</w:t>
      </w:r>
      <w:r w:rsidRPr="00CA0C49">
        <w:rPr>
          <w:rFonts w:ascii="Times New Roman" w:hAnsi="Times New Roman"/>
          <w:szCs w:val="24"/>
        </w:rPr>
        <w:tab/>
        <w:t xml:space="preserve">Причинами изменения цвета кожных покровов новорожденного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внутриутробная инфекция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внутриутробный гепатит, патология желчных ходов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кровотечения, наследственная коагулопатия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врожденный порок сердца </w:t>
      </w:r>
    </w:p>
    <w:p w:rsidR="00D5462C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инфекционный процесс </w:t>
      </w:r>
    </w:p>
    <w:p w:rsidR="00E3398F" w:rsidRPr="00CA0C49" w:rsidRDefault="00E3398F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062.</w:t>
      </w:r>
      <w:r w:rsidRPr="00CA0C49">
        <w:rPr>
          <w:rFonts w:ascii="Times New Roman" w:hAnsi="Times New Roman"/>
          <w:szCs w:val="24"/>
        </w:rPr>
        <w:tab/>
        <w:t xml:space="preserve">Причинами поражения кожи новорожденного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первичное иммунодефицитное состояние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воспаление потовых желез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присоединение вторичной инфекции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выделения из пупочной раны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псевдоаллергическое поражение с дисбактериозом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063.</w:t>
      </w:r>
      <w:r w:rsidRPr="00CA0C49">
        <w:rPr>
          <w:rFonts w:ascii="Times New Roman" w:hAnsi="Times New Roman"/>
          <w:szCs w:val="24"/>
        </w:rPr>
        <w:tab/>
        <w:t xml:space="preserve">Показаниями к госпитализации при поражении кожи у новорожденного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некротическая флегмона новорожденного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рожистое воспаление с токсикозом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выделения из пупочной раны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маститы с признаками интоксикации и гипертермией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везикулопустулез без признаков интоксикации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064.</w:t>
      </w:r>
      <w:r w:rsidRPr="00CA0C49">
        <w:rPr>
          <w:rFonts w:ascii="Times New Roman" w:hAnsi="Times New Roman"/>
          <w:szCs w:val="24"/>
        </w:rPr>
        <w:tab/>
        <w:t xml:space="preserve">Причинами синдрома дыхательной недостаточности у новорожденного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врожденный порок сердца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диафрагмальная грыжа, вздутие живота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аспирация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поражения центральной нервной системы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инфекционно-воспалительная патология легких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е)</w:t>
      </w:r>
      <w:r w:rsidRPr="00CA0C49">
        <w:rPr>
          <w:rFonts w:ascii="Times New Roman" w:hAnsi="Times New Roman"/>
          <w:szCs w:val="24"/>
        </w:rPr>
        <w:tab/>
        <w:t xml:space="preserve">все перечисленное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065.</w:t>
      </w:r>
      <w:r w:rsidRPr="00CA0C49">
        <w:rPr>
          <w:rFonts w:ascii="Times New Roman" w:hAnsi="Times New Roman"/>
          <w:szCs w:val="24"/>
        </w:rPr>
        <w:tab/>
        <w:t xml:space="preserve">Клиническими критериями синдрома дыхательной недостаточности у новорожденного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одышка больше 60 в минуту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брадипноэ с частотой дыхания меньше 30 в минуту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цианоз кожи и слизистых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участие в дыхании вспомогательных мышц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изменения поведения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066.</w:t>
      </w:r>
      <w:r w:rsidRPr="00CA0C49">
        <w:rPr>
          <w:rFonts w:ascii="Times New Roman" w:hAnsi="Times New Roman"/>
          <w:szCs w:val="24"/>
        </w:rPr>
        <w:tab/>
        <w:t xml:space="preserve">Мероприятия неотложной помощи при дыхательной недостаточности у новорожденного включают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восстановление проходимости верхних дыхательных путей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оксигенация при транспортировке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госпитализацию во всех случаях дыхательной недостаточности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люмбальную пункцию при появлении нарушений ЦНС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трахеотомию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067.</w:t>
      </w:r>
      <w:r w:rsidRPr="00CA0C49">
        <w:rPr>
          <w:rFonts w:ascii="Times New Roman" w:hAnsi="Times New Roman"/>
          <w:szCs w:val="24"/>
        </w:rPr>
        <w:tab/>
        <w:t xml:space="preserve">Причиной рвоты и срыгивания у новорожденного не является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перекорм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аэрофагия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пилороспазм, пилоростеноз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перинатальная энцефалопатия с гипертензионным синдромом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инфекционное заболевание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068.</w:t>
      </w:r>
      <w:r w:rsidRPr="00CA0C49">
        <w:rPr>
          <w:rFonts w:ascii="Times New Roman" w:hAnsi="Times New Roman"/>
          <w:szCs w:val="24"/>
        </w:rPr>
        <w:tab/>
        <w:t xml:space="preserve">Основными клиническими признаками синдрома рвоты и срыгивания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стремительное выбрасывание пищи с характерным звуком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отсутствие прибавки массы и нарастание гипотрофии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жидкий стул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присоединение вторичной инфекции и быстрое нарастание токсикоза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отсутствие признаков дыхательной недостаточности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069.</w:t>
      </w:r>
      <w:r w:rsidRPr="00CA0C49">
        <w:rPr>
          <w:rFonts w:ascii="Times New Roman" w:hAnsi="Times New Roman"/>
          <w:szCs w:val="24"/>
        </w:rPr>
        <w:tab/>
        <w:t xml:space="preserve">Основными признаками диареи новорожденного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стул желтый, кашицеобразный, 5 раз в сутки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стул до 10 раз в сутки, но нет потери массы тела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учащенная дефекация, кал водянистый с патологическими примесями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отказ от еды, рвота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нарастание признаков обезвоживания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070.</w:t>
      </w:r>
      <w:r w:rsidRPr="00CA0C49">
        <w:rPr>
          <w:rFonts w:ascii="Times New Roman" w:hAnsi="Times New Roman"/>
          <w:szCs w:val="24"/>
        </w:rPr>
        <w:tab/>
        <w:t xml:space="preserve">Причинами, предрасполагающими к синдрому внезапной смерти у детей,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врожденная гипотрофия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низкая оценка по Апгар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перевод на искусственное вскармливание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приступы апноэ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начало инфекционного заболевания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071.</w:t>
      </w:r>
      <w:r w:rsidRPr="00CA0C49">
        <w:rPr>
          <w:rFonts w:ascii="Times New Roman" w:hAnsi="Times New Roman"/>
          <w:szCs w:val="24"/>
        </w:rPr>
        <w:tab/>
        <w:t xml:space="preserve">Тактика врача скорой помощи при СВСД включает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реанимацию, если известно, что смерть наступила не более 10 минут назад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срочную госпитализацию в отделение реанимации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после выявления достоверных признаков СВСД не предпринимаются реанимационные действия, успокаивают родителей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сообщение в милицию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после выявления достоверных признаков СВСД можно уехать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072.</w:t>
      </w:r>
      <w:r w:rsidRPr="00CA0C49">
        <w:rPr>
          <w:rFonts w:ascii="Times New Roman" w:hAnsi="Times New Roman"/>
          <w:szCs w:val="24"/>
        </w:rPr>
        <w:tab/>
        <w:t xml:space="preserve">Причинами гипертермии у детей считаются все перечисленные, кроме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ОРЗ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перегревания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эндокринной патологии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кишечной инфекции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водной интоксикации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073.</w:t>
      </w:r>
      <w:r w:rsidRPr="00CA0C49">
        <w:rPr>
          <w:rFonts w:ascii="Times New Roman" w:hAnsi="Times New Roman"/>
          <w:szCs w:val="24"/>
        </w:rPr>
        <w:tab/>
        <w:t xml:space="preserve">В классификацию гипертермии у детей не входит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бледная гипертермия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розовая лихорадка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субфебрильная (38-39°С)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высокая фебрильная (39-41°С)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избыточная компенсация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074.</w:t>
      </w:r>
      <w:r w:rsidRPr="00CA0C49">
        <w:rPr>
          <w:rFonts w:ascii="Times New Roman" w:hAnsi="Times New Roman"/>
          <w:szCs w:val="24"/>
        </w:rPr>
        <w:tab/>
        <w:t xml:space="preserve">Признаками бледной гипертермии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теплые и влажные кожные покровы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хорошая теплоотдача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изменение поведения, бред, галлюцинации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чрезмерная тахикардия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холодные конечности, грубые нарушения микроциркуляции </w:t>
      </w:r>
    </w:p>
    <w:p w:rsidR="00021803" w:rsidRDefault="00021803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075.</w:t>
      </w:r>
      <w:r w:rsidRPr="00CA0C49">
        <w:rPr>
          <w:rFonts w:ascii="Times New Roman" w:hAnsi="Times New Roman"/>
          <w:szCs w:val="24"/>
        </w:rPr>
        <w:tab/>
        <w:t xml:space="preserve">Необходимость в лечении гипертермии возникает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во всех случаях бледной гипертермии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при высокой лихорадке вне зависимости от возраста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при умеренной гипертермии у детей с отягощенным анамнезом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при розовой гипертермии во время прорезывания зубов </w:t>
      </w:r>
    </w:p>
    <w:p w:rsidR="00E3398F" w:rsidRDefault="00D5462C" w:rsidP="00E3398F">
      <w:pPr>
        <w:tabs>
          <w:tab w:val="left" w:pos="284"/>
          <w:tab w:val="left" w:pos="426"/>
          <w:tab w:val="left" w:pos="709"/>
          <w:tab w:val="left" w:pos="627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при ОРВИ у ребенка с розовой гипертермией и неизмененной психикой </w:t>
      </w:r>
    </w:p>
    <w:p w:rsidR="00021803" w:rsidRDefault="00021803" w:rsidP="00E3398F">
      <w:pPr>
        <w:tabs>
          <w:tab w:val="left" w:pos="284"/>
          <w:tab w:val="left" w:pos="426"/>
          <w:tab w:val="left" w:pos="709"/>
          <w:tab w:val="left" w:pos="627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021803" w:rsidRDefault="00D5462C" w:rsidP="00E3398F">
      <w:pPr>
        <w:tabs>
          <w:tab w:val="left" w:pos="284"/>
          <w:tab w:val="left" w:pos="426"/>
          <w:tab w:val="left" w:pos="709"/>
          <w:tab w:val="left" w:pos="627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076.</w:t>
      </w:r>
      <w:r w:rsidRPr="00CA0C49">
        <w:rPr>
          <w:rFonts w:ascii="Times New Roman" w:hAnsi="Times New Roman"/>
          <w:szCs w:val="24"/>
        </w:rPr>
        <w:tab/>
        <w:t>Первая неотложная</w:t>
      </w:r>
      <w:r w:rsidR="00021803">
        <w:rPr>
          <w:rFonts w:ascii="Times New Roman" w:hAnsi="Times New Roman"/>
          <w:szCs w:val="24"/>
        </w:rPr>
        <w:t xml:space="preserve"> помощь при гипертермии у детей </w:t>
      </w:r>
      <w:r w:rsidRPr="00CA0C49">
        <w:rPr>
          <w:rFonts w:ascii="Times New Roman" w:hAnsi="Times New Roman"/>
          <w:szCs w:val="24"/>
        </w:rPr>
        <w:t>не предусматривает</w:t>
      </w:r>
    </w:p>
    <w:p w:rsidR="00D5462C" w:rsidRPr="00CA0C49" w:rsidRDefault="00D5462C" w:rsidP="00021803">
      <w:pPr>
        <w:tabs>
          <w:tab w:val="left" w:pos="284"/>
          <w:tab w:val="left" w:pos="426"/>
          <w:tab w:val="left" w:pos="709"/>
          <w:tab w:val="left" w:pos="627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 xml:space="preserve"> </w:t>
      </w: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применение аналгетиков при фебрильной гипертермии у детей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физические методы охлаждения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применение сосудорасширяющих препаратов при бледной гипертермии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промывание желудка холодной водой </w:t>
      </w:r>
    </w:p>
    <w:p w:rsidR="00E3398F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>очистительную клизму теплой водой</w:t>
      </w:r>
    </w:p>
    <w:p w:rsidR="00021803" w:rsidRDefault="00021803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 xml:space="preserve"> 077.</w:t>
      </w:r>
      <w:r w:rsidRPr="00CA0C49">
        <w:rPr>
          <w:rFonts w:ascii="Times New Roman" w:hAnsi="Times New Roman"/>
          <w:szCs w:val="24"/>
        </w:rPr>
        <w:tab/>
        <w:t xml:space="preserve">Основными причинами судорожного синдрома у детей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фебрильные судороги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эпилепсия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первичные и вторичные менингиты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нарушения мозгового кровообращения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перечисленные причины </w:t>
      </w:r>
    </w:p>
    <w:p w:rsidR="00021803" w:rsidRDefault="00021803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078.</w:t>
      </w:r>
      <w:r w:rsidRPr="00CA0C49">
        <w:rPr>
          <w:rFonts w:ascii="Times New Roman" w:hAnsi="Times New Roman"/>
          <w:szCs w:val="24"/>
        </w:rPr>
        <w:tab/>
        <w:t xml:space="preserve">Причинами опасности судорожного синдрома у детей являются все перечисленные, за исключением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отека мозга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остановки дыхания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посттравматического повреждения органов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декомпенсации кровообращения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избыточной тахикардии </w:t>
      </w:r>
    </w:p>
    <w:p w:rsidR="00021803" w:rsidRDefault="00021803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079.</w:t>
      </w:r>
      <w:r w:rsidRPr="00CA0C49">
        <w:rPr>
          <w:rFonts w:ascii="Times New Roman" w:hAnsi="Times New Roman"/>
          <w:szCs w:val="24"/>
        </w:rPr>
        <w:tab/>
        <w:t xml:space="preserve">Основными проблемами при судорожном синдроме у детей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выяснение этиологии судорог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наличие расстройств дыхания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нарушение сознания во время и после окончания судорог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гипертермия после судорог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избыточная тахикардия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080.</w:t>
      </w:r>
      <w:r w:rsidRPr="00CA0C49">
        <w:rPr>
          <w:rFonts w:ascii="Times New Roman" w:hAnsi="Times New Roman"/>
          <w:szCs w:val="24"/>
        </w:rPr>
        <w:tab/>
        <w:t xml:space="preserve">Лечение судорожного синдрома при спазмофилии включает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введение антипиретиков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применение физических методов охлаждения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использование седативных препаратов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внутривенное введение глюконата кальция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лечение рахита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081.</w:t>
      </w:r>
      <w:r w:rsidRPr="00CA0C49">
        <w:rPr>
          <w:rFonts w:ascii="Times New Roman" w:hAnsi="Times New Roman"/>
          <w:szCs w:val="24"/>
        </w:rPr>
        <w:tab/>
        <w:t xml:space="preserve">Последовательность мероприятий при судорожном синдроме у детей с нарушением дыхания включает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ИВЛ любым способом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открывание рта, очистку ротовой полости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введение желудочного зонда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введение седативных препаратов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интубацию трахеи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082.</w:t>
      </w:r>
      <w:r w:rsidRPr="00CA0C49">
        <w:rPr>
          <w:rFonts w:ascii="Times New Roman" w:hAnsi="Times New Roman"/>
          <w:szCs w:val="24"/>
        </w:rPr>
        <w:tab/>
        <w:t xml:space="preserve">Тактика врача скорой помощи после окончания судорожного припадка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 xml:space="preserve">у детей включает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если сознание сохранено, можно оставить дома при активе врача через 6 часов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госпитализацию, если была или есть потеря сознания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>введение гормонов при потере сознания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введение седативных препаратов, можно оставить дома, несмотря на неясность генеза судорог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симптоматическую терапию и госпитализацию, так как длительная потеря сознания (более 2 часов) может привести к необратимым изменениям мозга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083.</w:t>
      </w:r>
      <w:r w:rsidRPr="00CA0C49">
        <w:rPr>
          <w:rFonts w:ascii="Times New Roman" w:hAnsi="Times New Roman"/>
          <w:szCs w:val="24"/>
        </w:rPr>
        <w:tab/>
        <w:t xml:space="preserve">В понятие высокой обструктивной дыхательной недостаточности входят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менингоэнцефалиты со стволовыми нарушениями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переполнение желудка, парез кишечника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западение языка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инородное тело гортани и трахеи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острый ларинготрахеит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084.</w:t>
      </w:r>
      <w:r w:rsidRPr="00CA0C49">
        <w:rPr>
          <w:rFonts w:ascii="Times New Roman" w:hAnsi="Times New Roman"/>
          <w:szCs w:val="24"/>
        </w:rPr>
        <w:tab/>
        <w:t xml:space="preserve">Клиническими признаками дыхательной недостаточности I степени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мраморный рисунок кожи, акроцианоз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резкая возбудимость, беспокойство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умеренная (только при беспокойстве) одышка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умеренное втяжение яремной ямки и эпигастрия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практически не измененное поведение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085.</w:t>
      </w:r>
      <w:r w:rsidRPr="00CA0C49">
        <w:rPr>
          <w:rFonts w:ascii="Times New Roman" w:hAnsi="Times New Roman"/>
          <w:szCs w:val="24"/>
        </w:rPr>
        <w:tab/>
        <w:t xml:space="preserve">Клиническими признаками дыхательной недостаточности II степени считаются все перечисленные, кроме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беспокойства, раздражительности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потливости и мраморности кожных покровов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тахикардии с умеренной гипертензией </w:t>
      </w:r>
      <w:r w:rsidRPr="00CA0C49">
        <w:rPr>
          <w:rFonts w:ascii="Times New Roman" w:hAnsi="Times New Roman"/>
          <w:szCs w:val="24"/>
        </w:rPr>
        <w:cr/>
      </w: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тахипноэ с дыхательными шумами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значительного втяжения яремной ямки,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</w:r>
      <w:r w:rsidRPr="00CA0C49">
        <w:rPr>
          <w:rFonts w:ascii="Times New Roman" w:hAnsi="Times New Roman"/>
          <w:szCs w:val="24"/>
        </w:rPr>
        <w:tab/>
        <w:t xml:space="preserve">эпигастрия и межреберий при дыхании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086.</w:t>
      </w:r>
      <w:r w:rsidRPr="00CA0C49">
        <w:rPr>
          <w:rFonts w:ascii="Times New Roman" w:hAnsi="Times New Roman"/>
          <w:szCs w:val="24"/>
        </w:rPr>
        <w:tab/>
        <w:t xml:space="preserve">Клиническими признаками дыхательной недостаточности III степени считаются все перечисленные, кроме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мраморности кожных покровов, акроцианоза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тахикардии с дефицитом пульса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резкого втяжения уступчивых мест грудной клетки, появления парадоксального дыхания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безразличия, спутанности сознания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отсутствия кашлевого рефлекса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087.</w:t>
      </w:r>
      <w:r w:rsidRPr="00CA0C49">
        <w:rPr>
          <w:rFonts w:ascii="Times New Roman" w:hAnsi="Times New Roman"/>
          <w:szCs w:val="24"/>
        </w:rPr>
        <w:tab/>
        <w:t xml:space="preserve">Тактика врача скорой помощи при вызове к ребенку с острым ларинготрахеитом, стенозом гортани III степени включает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срочную госпитализацию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оксигенацию любым способом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при необходимости в ИВЛ введение желудочного зонда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внутримышечное или внутривенное введение гормональных препаратов, антиоксидантов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транспортировку сидя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088.</w:t>
      </w:r>
      <w:r w:rsidRPr="00CA0C49">
        <w:rPr>
          <w:rFonts w:ascii="Times New Roman" w:hAnsi="Times New Roman"/>
          <w:szCs w:val="24"/>
        </w:rPr>
        <w:tab/>
        <w:t xml:space="preserve">Тактика врача скорой помощи при вызове к ребенку со стенозом гортани II-III степени неясного генеза включает все перечисленное, кроме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выяснения анамнеза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срочной госпитализации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попытки удаления инородного тела (при инородном теле ротоглотки)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введения седативных препаратов и гормонов перед транспортировкой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транспортировки сидя или лежа с оксигенацией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089.</w:t>
      </w:r>
      <w:r w:rsidRPr="00CA0C49">
        <w:rPr>
          <w:rFonts w:ascii="Times New Roman" w:hAnsi="Times New Roman"/>
          <w:szCs w:val="24"/>
        </w:rPr>
        <w:tab/>
        <w:t xml:space="preserve">Тактика врача скорой помощи при вызове к ребенку с крупом I степени включает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симптоматическую отвлекающую терапию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обильное питье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паровые ингаляции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срочную госпитализацию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можно оставить дома при активе врача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090.</w:t>
      </w:r>
      <w:r w:rsidRPr="00CA0C49">
        <w:rPr>
          <w:rFonts w:ascii="Times New Roman" w:hAnsi="Times New Roman"/>
          <w:szCs w:val="24"/>
        </w:rPr>
        <w:tab/>
        <w:t xml:space="preserve">Особенностями, </w:t>
      </w:r>
      <w:r w:rsidRPr="00CA0C49">
        <w:rPr>
          <w:rFonts w:ascii="Times New Roman" w:hAnsi="Times New Roman"/>
          <w:szCs w:val="24"/>
        </w:rPr>
        <w:tab/>
        <w:t xml:space="preserve">приводящими к быстрой дыхательной декомпенсации у детей,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относительно узкие дыхательные пути ребенка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склонность детей к ларингоспазму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рыхлая клетчатка подсвязочного аппарата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относительная слабость дыхательных мышц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относительно меньшая активность сурфактанта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е)</w:t>
      </w:r>
      <w:r w:rsidRPr="00CA0C49">
        <w:rPr>
          <w:rFonts w:ascii="Times New Roman" w:hAnsi="Times New Roman"/>
          <w:szCs w:val="24"/>
        </w:rPr>
        <w:tab/>
        <w:t xml:space="preserve">все перечисленные особенности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091.</w:t>
      </w:r>
      <w:r w:rsidRPr="00CA0C49">
        <w:rPr>
          <w:rFonts w:ascii="Times New Roman" w:hAnsi="Times New Roman"/>
          <w:szCs w:val="24"/>
        </w:rPr>
        <w:tab/>
        <w:t xml:space="preserve">Характерными особенностями при синдроме утопления у детей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 первые годы жизни сохранен рудимент рефлекса "ныряльщика"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более выраженная и быстро развивающаяся гипотермия </w:t>
      </w:r>
      <w:r w:rsidRPr="00CA0C49">
        <w:rPr>
          <w:rFonts w:ascii="Times New Roman" w:hAnsi="Times New Roman"/>
          <w:szCs w:val="24"/>
        </w:rPr>
        <w:cr/>
      </w: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охлаждение способствует большей устойчивости ЦНС к гипоксии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типично асфиктическое утопление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вода в дыхательных путях не сразу вытесняет из них газ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092.</w:t>
      </w:r>
      <w:r w:rsidRPr="00CA0C49">
        <w:rPr>
          <w:rFonts w:ascii="Times New Roman" w:hAnsi="Times New Roman"/>
          <w:szCs w:val="24"/>
        </w:rPr>
        <w:tab/>
        <w:t xml:space="preserve">Возможными осложнениями интубации трахеи у детей являются все перечисленные, кроме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гипоксии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травматического повреждения небных дужек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закупорки интубационной трубки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брадиаритмии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эмфиземы, пневмоторакса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093.</w:t>
      </w:r>
      <w:r w:rsidRPr="00CA0C49">
        <w:rPr>
          <w:rFonts w:ascii="Times New Roman" w:hAnsi="Times New Roman"/>
          <w:szCs w:val="24"/>
        </w:rPr>
        <w:tab/>
        <w:t xml:space="preserve">Признаками внезапной остановки или декомпенсации дыхания являются все перечисленные, кроме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отсутствия дыхательных движений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брадипноэ, появление патологических ритмов дыхания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"распада дыхательного центра" - отсутствия координации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разлитого цианоза, переходящего в бледность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остановки сердца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094.</w:t>
      </w:r>
      <w:r w:rsidRPr="00CA0C49">
        <w:rPr>
          <w:rFonts w:ascii="Times New Roman" w:hAnsi="Times New Roman"/>
          <w:szCs w:val="24"/>
        </w:rPr>
        <w:tab/>
        <w:t xml:space="preserve">Тремя самыми частыми причинами ОДН у детей до 3 лет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бронхиальная астма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пневмонии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обструкция верхних дыхательных путей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пороки развития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отравления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095.</w:t>
      </w:r>
      <w:r w:rsidRPr="00CA0C49">
        <w:rPr>
          <w:rFonts w:ascii="Times New Roman" w:hAnsi="Times New Roman"/>
          <w:szCs w:val="24"/>
        </w:rPr>
        <w:tab/>
        <w:t xml:space="preserve">Тремя основными причинами ОДН у детей от 3 до 12 лет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сепсис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энцефалиты и менингиты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бронхиальная астма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пневмонии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врожденные пороки сердца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lastRenderedPageBreak/>
        <w:t>096.</w:t>
      </w:r>
      <w:r w:rsidRPr="00CA0C49">
        <w:rPr>
          <w:rFonts w:ascii="Times New Roman" w:hAnsi="Times New Roman"/>
          <w:szCs w:val="24"/>
        </w:rPr>
        <w:tab/>
        <w:t xml:space="preserve">К быстрому развитию ОДН у детей приводят все перечисленные факторы, кроме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потребления кислорода на килограмм массы в 3-4 раза больше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узости и обильной васкуляризации всех дыхательных путей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быстрой утомляемости дыхательных мышц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мягкой и податливой грудной клетки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высокодифференцированных клеток дыхательного центра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097.</w:t>
      </w:r>
      <w:r w:rsidRPr="00CA0C49">
        <w:rPr>
          <w:rFonts w:ascii="Times New Roman" w:hAnsi="Times New Roman"/>
          <w:szCs w:val="24"/>
        </w:rPr>
        <w:tab/>
        <w:t xml:space="preserve">К особенностям кровообращения у детей </w:t>
      </w:r>
      <w:r w:rsidRPr="00CA0C49">
        <w:rPr>
          <w:rFonts w:ascii="Times New Roman" w:hAnsi="Times New Roman"/>
          <w:szCs w:val="24"/>
        </w:rPr>
        <w:tab/>
        <w:t xml:space="preserve">можно причислить все перечисленные, кроме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ЧСС у новорожденного практически в 2 раза больше, чем у взрослого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артериальное давление у новорожденного в 2 раза выше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артериальное давление у новорожденного в 2 раза ниже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ОЦК новорожденного составляет около 1/10-1/15 от взрослого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потребление кислорода у детей больше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098.</w:t>
      </w:r>
      <w:r w:rsidRPr="00CA0C49">
        <w:rPr>
          <w:rFonts w:ascii="Times New Roman" w:hAnsi="Times New Roman"/>
          <w:szCs w:val="24"/>
        </w:rPr>
        <w:tab/>
        <w:t xml:space="preserve">Клиническими признаками низкого сердечного выброса при НК у детей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холодная кожа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нарушение микроциркуляции, симптом "белого пятна"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низкое пульсовое давление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брадикардия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полиурия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099.</w:t>
      </w:r>
      <w:r w:rsidRPr="00CA0C49">
        <w:rPr>
          <w:rFonts w:ascii="Times New Roman" w:hAnsi="Times New Roman"/>
          <w:szCs w:val="24"/>
        </w:rPr>
        <w:tab/>
        <w:t xml:space="preserve">Признаками венозного застоя при НК у детей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хрипы в легких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увеличение печени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набухание вен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расширение границ сердца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отеки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100.</w:t>
      </w:r>
      <w:r w:rsidRPr="00CA0C49">
        <w:rPr>
          <w:rFonts w:ascii="Times New Roman" w:hAnsi="Times New Roman"/>
          <w:szCs w:val="24"/>
        </w:rPr>
        <w:tab/>
        <w:t xml:space="preserve">В клиническое определение шока входит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холодная "мраморная" кожа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нарушение сознания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диспноэ, тахикардия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уменьшение амплитуды артериального давления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все перечисленное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101.</w:t>
      </w:r>
      <w:r w:rsidRPr="00CA0C49">
        <w:rPr>
          <w:rFonts w:ascii="Times New Roman" w:hAnsi="Times New Roman"/>
          <w:szCs w:val="24"/>
        </w:rPr>
        <w:tab/>
        <w:t xml:space="preserve">Из всех перечисленных видов шока у детей реже встречается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травматический шок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инфекционно-токсический шок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кардиогенный шок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ожоговый шок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анафилактический шок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102.</w:t>
      </w:r>
      <w:r w:rsidRPr="00CA0C49">
        <w:rPr>
          <w:rFonts w:ascii="Times New Roman" w:hAnsi="Times New Roman"/>
          <w:szCs w:val="24"/>
        </w:rPr>
        <w:tab/>
        <w:t xml:space="preserve">Клиническими особенностями шока у детей являются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величина артериального давления не коррелирует со степенью тяжести шока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индекс Альговера не годится для определения степени тяжести шока у детей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выраженные нарушения микроциркуляции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практически не измененное сознание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наступление олигурии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103.</w:t>
      </w:r>
      <w:r w:rsidRPr="00CA0C49">
        <w:rPr>
          <w:rFonts w:ascii="Times New Roman" w:hAnsi="Times New Roman"/>
          <w:szCs w:val="24"/>
        </w:rPr>
        <w:tab/>
        <w:t xml:space="preserve">Клиническими симптомами шока II степени у детей являются все перечисленные, кроме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а)</w:t>
      </w:r>
      <w:r w:rsidRPr="00CA0C49">
        <w:rPr>
          <w:rFonts w:ascii="Times New Roman" w:hAnsi="Times New Roman"/>
          <w:szCs w:val="24"/>
        </w:rPr>
        <w:tab/>
        <w:t xml:space="preserve">резкой заторможенности, сопора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б)</w:t>
      </w:r>
      <w:r w:rsidRPr="00CA0C49">
        <w:rPr>
          <w:rFonts w:ascii="Times New Roman" w:hAnsi="Times New Roman"/>
          <w:szCs w:val="24"/>
        </w:rPr>
        <w:tab/>
        <w:t xml:space="preserve">нитевидного пульса, ЧСС - 150% от нормы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в)</w:t>
      </w:r>
      <w:r w:rsidRPr="00CA0C49">
        <w:rPr>
          <w:rFonts w:ascii="Times New Roman" w:hAnsi="Times New Roman"/>
          <w:szCs w:val="24"/>
        </w:rPr>
        <w:tab/>
        <w:t xml:space="preserve">сниженного на 60% от нормы систолического артериального давления, диастолическое давление часто не определяется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г)</w:t>
      </w:r>
      <w:r w:rsidRPr="00CA0C49">
        <w:rPr>
          <w:rFonts w:ascii="Times New Roman" w:hAnsi="Times New Roman"/>
          <w:szCs w:val="24"/>
        </w:rPr>
        <w:tab/>
        <w:t xml:space="preserve">бледно-цианотичной кожи, симптома "бледного" пятна, повышенной кровоточивости </w:t>
      </w: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ab/>
        <w:t>д)</w:t>
      </w:r>
      <w:r w:rsidRPr="00CA0C49">
        <w:rPr>
          <w:rFonts w:ascii="Times New Roman" w:hAnsi="Times New Roman"/>
          <w:szCs w:val="24"/>
        </w:rPr>
        <w:tab/>
        <w:t xml:space="preserve">обильного диуреза </w:t>
      </w:r>
    </w:p>
    <w:p w:rsidR="00D5462C" w:rsidRPr="00CA0C49" w:rsidRDefault="00D5462C" w:rsidP="00D5462C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caps/>
          <w:szCs w:val="24"/>
        </w:rPr>
      </w:pPr>
    </w:p>
    <w:p w:rsidR="00D5462C" w:rsidRPr="00CA0C49" w:rsidRDefault="00D5462C" w:rsidP="00D5462C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caps/>
          <w:szCs w:val="24"/>
        </w:rPr>
      </w:pPr>
    </w:p>
    <w:p w:rsidR="00D5462C" w:rsidRPr="00CA0C49" w:rsidRDefault="00D5462C" w:rsidP="00D5462C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caps/>
          <w:szCs w:val="24"/>
        </w:rPr>
      </w:pPr>
    </w:p>
    <w:p w:rsidR="00D5462C" w:rsidRPr="00CA0C49" w:rsidRDefault="00D5462C" w:rsidP="00D5462C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caps/>
          <w:szCs w:val="24"/>
        </w:rPr>
      </w:pPr>
    </w:p>
    <w:p w:rsidR="00D5462C" w:rsidRPr="00CA0C49" w:rsidRDefault="00D5462C" w:rsidP="00D5462C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b/>
          <w:caps/>
          <w:szCs w:val="24"/>
        </w:rPr>
        <w:lastRenderedPageBreak/>
        <w:t>Эталоны ответов</w:t>
      </w:r>
    </w:p>
    <w:p w:rsidR="006571E7" w:rsidRDefault="006571E7" w:rsidP="00D5462C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i/>
          <w:szCs w:val="24"/>
        </w:rPr>
      </w:pPr>
    </w:p>
    <w:p w:rsidR="00D5462C" w:rsidRPr="00CA0C49" w:rsidRDefault="00D5462C" w:rsidP="00D5462C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i/>
          <w:szCs w:val="24"/>
        </w:rPr>
      </w:pPr>
      <w:r w:rsidRPr="00CA0C49">
        <w:rPr>
          <w:rFonts w:ascii="Times New Roman" w:hAnsi="Times New Roman"/>
          <w:b/>
          <w:i/>
          <w:szCs w:val="24"/>
        </w:rPr>
        <w:t>Раздел 1</w:t>
      </w:r>
    </w:p>
    <w:p w:rsidR="00D5462C" w:rsidRPr="00CA0C49" w:rsidRDefault="00D5462C" w:rsidP="00D5462C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CA0C49">
        <w:rPr>
          <w:rFonts w:ascii="Times New Roman" w:hAnsi="Times New Roman"/>
          <w:b/>
          <w:szCs w:val="24"/>
        </w:rPr>
        <w:t>СОЦИАЛЬНАЯ ГИГИЕНА И ОРГАНИЗАЦИЯ</w:t>
      </w:r>
    </w:p>
    <w:p w:rsidR="00D5462C" w:rsidRPr="00CA0C49" w:rsidRDefault="00D5462C" w:rsidP="00D5462C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CA0C49">
        <w:rPr>
          <w:rFonts w:ascii="Times New Roman" w:hAnsi="Times New Roman"/>
          <w:b/>
          <w:szCs w:val="24"/>
        </w:rPr>
        <w:t>СКОРОЙ МЕДИЦИНСКОЙ ПОМОЩИ</w:t>
      </w:r>
    </w:p>
    <w:p w:rsidR="00D5462C" w:rsidRPr="00CA0C49" w:rsidRDefault="00D5462C" w:rsidP="00D5462C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07"/>
        <w:gridCol w:w="1887"/>
        <w:gridCol w:w="1887"/>
        <w:gridCol w:w="1887"/>
        <w:gridCol w:w="1887"/>
        <w:gridCol w:w="1887"/>
      </w:tblGrid>
      <w:tr w:rsidR="00D5462C" w:rsidRPr="00CA0C49" w:rsidTr="002B44A2">
        <w:trPr>
          <w:cantSplit/>
          <w:trHeight w:val="380"/>
        </w:trPr>
        <w:tc>
          <w:tcPr>
            <w:tcW w:w="807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87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001 - б,в,г</w:t>
            </w:r>
          </w:p>
        </w:tc>
        <w:tc>
          <w:tcPr>
            <w:tcW w:w="1887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011 - г</w:t>
            </w:r>
          </w:p>
        </w:tc>
        <w:tc>
          <w:tcPr>
            <w:tcW w:w="1887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021 - а</w:t>
            </w:r>
          </w:p>
        </w:tc>
        <w:tc>
          <w:tcPr>
            <w:tcW w:w="1887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031 - в</w:t>
            </w:r>
          </w:p>
        </w:tc>
        <w:tc>
          <w:tcPr>
            <w:tcW w:w="1887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041 - а,б</w:t>
            </w:r>
          </w:p>
        </w:tc>
      </w:tr>
      <w:tr w:rsidR="00D5462C" w:rsidRPr="00CA0C49" w:rsidTr="002B44A2">
        <w:trPr>
          <w:cantSplit/>
          <w:trHeight w:val="344"/>
        </w:trPr>
        <w:tc>
          <w:tcPr>
            <w:tcW w:w="807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87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002 - г</w:t>
            </w:r>
          </w:p>
        </w:tc>
        <w:tc>
          <w:tcPr>
            <w:tcW w:w="1887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012 - б</w:t>
            </w:r>
          </w:p>
        </w:tc>
        <w:tc>
          <w:tcPr>
            <w:tcW w:w="1887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022 - а,в</w:t>
            </w:r>
          </w:p>
        </w:tc>
        <w:tc>
          <w:tcPr>
            <w:tcW w:w="1887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032 - б</w:t>
            </w:r>
          </w:p>
        </w:tc>
        <w:tc>
          <w:tcPr>
            <w:tcW w:w="1887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042 - а</w:t>
            </w:r>
          </w:p>
        </w:tc>
      </w:tr>
      <w:tr w:rsidR="00D5462C" w:rsidRPr="00CA0C49" w:rsidTr="002B44A2">
        <w:trPr>
          <w:cantSplit/>
          <w:trHeight w:val="338"/>
        </w:trPr>
        <w:tc>
          <w:tcPr>
            <w:tcW w:w="807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87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003 - д</w:t>
            </w:r>
          </w:p>
        </w:tc>
        <w:tc>
          <w:tcPr>
            <w:tcW w:w="1887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013 - а</w:t>
            </w:r>
          </w:p>
        </w:tc>
        <w:tc>
          <w:tcPr>
            <w:tcW w:w="1887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023 - д</w:t>
            </w:r>
          </w:p>
        </w:tc>
        <w:tc>
          <w:tcPr>
            <w:tcW w:w="1887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033 - б,в,г</w:t>
            </w:r>
          </w:p>
        </w:tc>
        <w:tc>
          <w:tcPr>
            <w:tcW w:w="1887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043 - д</w:t>
            </w:r>
          </w:p>
        </w:tc>
      </w:tr>
      <w:tr w:rsidR="00D5462C" w:rsidRPr="00CA0C49" w:rsidTr="002B44A2">
        <w:trPr>
          <w:cantSplit/>
          <w:trHeight w:val="344"/>
        </w:trPr>
        <w:tc>
          <w:tcPr>
            <w:tcW w:w="807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87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004 - д</w:t>
            </w:r>
          </w:p>
        </w:tc>
        <w:tc>
          <w:tcPr>
            <w:tcW w:w="1887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014 - д</w:t>
            </w:r>
          </w:p>
        </w:tc>
        <w:tc>
          <w:tcPr>
            <w:tcW w:w="1887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024 - в</w:t>
            </w:r>
          </w:p>
        </w:tc>
        <w:tc>
          <w:tcPr>
            <w:tcW w:w="1887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034 - б</w:t>
            </w:r>
          </w:p>
        </w:tc>
        <w:tc>
          <w:tcPr>
            <w:tcW w:w="1887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044 - д</w:t>
            </w:r>
          </w:p>
        </w:tc>
      </w:tr>
      <w:tr w:rsidR="00D5462C" w:rsidRPr="00CA0C49" w:rsidTr="002B44A2">
        <w:trPr>
          <w:cantSplit/>
          <w:trHeight w:val="338"/>
        </w:trPr>
        <w:tc>
          <w:tcPr>
            <w:tcW w:w="807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87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005 - г</w:t>
            </w:r>
          </w:p>
        </w:tc>
        <w:tc>
          <w:tcPr>
            <w:tcW w:w="1887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015 - г</w:t>
            </w:r>
          </w:p>
        </w:tc>
        <w:tc>
          <w:tcPr>
            <w:tcW w:w="1887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025 - в</w:t>
            </w:r>
          </w:p>
        </w:tc>
        <w:tc>
          <w:tcPr>
            <w:tcW w:w="1887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035 - в,г,д</w:t>
            </w:r>
          </w:p>
        </w:tc>
        <w:tc>
          <w:tcPr>
            <w:tcW w:w="1887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045 - а</w:t>
            </w:r>
          </w:p>
        </w:tc>
      </w:tr>
      <w:tr w:rsidR="00D5462C" w:rsidRPr="00CA0C49" w:rsidTr="002B44A2">
        <w:trPr>
          <w:cantSplit/>
          <w:trHeight w:val="344"/>
        </w:trPr>
        <w:tc>
          <w:tcPr>
            <w:tcW w:w="807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87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006 - в</w:t>
            </w:r>
          </w:p>
        </w:tc>
        <w:tc>
          <w:tcPr>
            <w:tcW w:w="1887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016 - д</w:t>
            </w:r>
          </w:p>
        </w:tc>
        <w:tc>
          <w:tcPr>
            <w:tcW w:w="1887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026 - б,в</w:t>
            </w:r>
          </w:p>
        </w:tc>
        <w:tc>
          <w:tcPr>
            <w:tcW w:w="1887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036 - г</w:t>
            </w:r>
          </w:p>
        </w:tc>
        <w:tc>
          <w:tcPr>
            <w:tcW w:w="1887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046 - в</w:t>
            </w:r>
          </w:p>
        </w:tc>
      </w:tr>
      <w:tr w:rsidR="00D5462C" w:rsidRPr="00CA0C49" w:rsidTr="002B44A2">
        <w:trPr>
          <w:cantSplit/>
          <w:trHeight w:val="344"/>
        </w:trPr>
        <w:tc>
          <w:tcPr>
            <w:tcW w:w="807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87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007 - в</w:t>
            </w:r>
          </w:p>
        </w:tc>
        <w:tc>
          <w:tcPr>
            <w:tcW w:w="1887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017 - д</w:t>
            </w:r>
          </w:p>
        </w:tc>
        <w:tc>
          <w:tcPr>
            <w:tcW w:w="1887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027 - а</w:t>
            </w:r>
          </w:p>
        </w:tc>
        <w:tc>
          <w:tcPr>
            <w:tcW w:w="1887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037 - г</w:t>
            </w:r>
          </w:p>
        </w:tc>
        <w:tc>
          <w:tcPr>
            <w:tcW w:w="1887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047 - г</w:t>
            </w:r>
          </w:p>
        </w:tc>
      </w:tr>
      <w:tr w:rsidR="00D5462C" w:rsidRPr="00CA0C49" w:rsidTr="002B44A2">
        <w:trPr>
          <w:cantSplit/>
          <w:trHeight w:val="385"/>
        </w:trPr>
        <w:tc>
          <w:tcPr>
            <w:tcW w:w="807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87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008 - а,б,г</w:t>
            </w:r>
          </w:p>
        </w:tc>
        <w:tc>
          <w:tcPr>
            <w:tcW w:w="1887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018 - б</w:t>
            </w:r>
          </w:p>
        </w:tc>
        <w:tc>
          <w:tcPr>
            <w:tcW w:w="1887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028 - б</w:t>
            </w:r>
          </w:p>
        </w:tc>
        <w:tc>
          <w:tcPr>
            <w:tcW w:w="1887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038 - б</w:t>
            </w:r>
          </w:p>
        </w:tc>
        <w:tc>
          <w:tcPr>
            <w:tcW w:w="1887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048 - б,в,г</w:t>
            </w:r>
          </w:p>
        </w:tc>
      </w:tr>
      <w:tr w:rsidR="00D5462C" w:rsidRPr="00CA0C49" w:rsidTr="002B44A2">
        <w:trPr>
          <w:cantSplit/>
          <w:trHeight w:val="344"/>
        </w:trPr>
        <w:tc>
          <w:tcPr>
            <w:tcW w:w="807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87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009 - г</w:t>
            </w:r>
          </w:p>
        </w:tc>
        <w:tc>
          <w:tcPr>
            <w:tcW w:w="1887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019 - а</w:t>
            </w:r>
          </w:p>
        </w:tc>
        <w:tc>
          <w:tcPr>
            <w:tcW w:w="1887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029 - б,в</w:t>
            </w:r>
          </w:p>
        </w:tc>
        <w:tc>
          <w:tcPr>
            <w:tcW w:w="1887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039 - б</w:t>
            </w:r>
          </w:p>
        </w:tc>
        <w:tc>
          <w:tcPr>
            <w:tcW w:w="1887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049 - д</w:t>
            </w:r>
          </w:p>
        </w:tc>
      </w:tr>
      <w:tr w:rsidR="00D5462C" w:rsidRPr="00CA0C49" w:rsidTr="002B44A2">
        <w:trPr>
          <w:cantSplit/>
          <w:trHeight w:val="344"/>
        </w:trPr>
        <w:tc>
          <w:tcPr>
            <w:tcW w:w="807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87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010 - г</w:t>
            </w:r>
          </w:p>
        </w:tc>
        <w:tc>
          <w:tcPr>
            <w:tcW w:w="1887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020 - г</w:t>
            </w:r>
          </w:p>
        </w:tc>
        <w:tc>
          <w:tcPr>
            <w:tcW w:w="1887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030 - а</w:t>
            </w:r>
          </w:p>
        </w:tc>
        <w:tc>
          <w:tcPr>
            <w:tcW w:w="1887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040 - д</w:t>
            </w:r>
          </w:p>
        </w:tc>
        <w:tc>
          <w:tcPr>
            <w:tcW w:w="1887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</w:tbl>
    <w:p w:rsidR="00D5462C" w:rsidRPr="00CA0C49" w:rsidRDefault="00D5462C" w:rsidP="00D5462C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i/>
          <w:szCs w:val="24"/>
        </w:rPr>
      </w:pPr>
      <w:r w:rsidRPr="00CA0C49">
        <w:rPr>
          <w:rFonts w:ascii="Times New Roman" w:hAnsi="Times New Roman"/>
          <w:b/>
          <w:i/>
          <w:szCs w:val="24"/>
        </w:rPr>
        <w:t>Раздел 2</w:t>
      </w:r>
    </w:p>
    <w:p w:rsidR="00D5462C" w:rsidRPr="00CA0C49" w:rsidRDefault="00D5462C" w:rsidP="00D5462C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CA0C49">
        <w:rPr>
          <w:rFonts w:ascii="Times New Roman" w:hAnsi="Times New Roman"/>
          <w:b/>
          <w:szCs w:val="24"/>
        </w:rPr>
        <w:t>АНЕСТЕЗИОЛОГИЯ, РЕАНИМАТОЛОГИЯ И ИНТЕНСИВНАЯ ТЕРАПИЯ</w:t>
      </w:r>
    </w:p>
    <w:p w:rsidR="00D5462C" w:rsidRPr="00CA0C49" w:rsidRDefault="00D5462C" w:rsidP="00D5462C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07"/>
        <w:gridCol w:w="72"/>
        <w:gridCol w:w="1816"/>
        <w:gridCol w:w="27"/>
        <w:gridCol w:w="1842"/>
        <w:gridCol w:w="19"/>
        <w:gridCol w:w="1888"/>
        <w:gridCol w:w="78"/>
        <w:gridCol w:w="1810"/>
        <w:gridCol w:w="33"/>
        <w:gridCol w:w="1842"/>
        <w:gridCol w:w="13"/>
      </w:tblGrid>
      <w:tr w:rsidR="00D5462C" w:rsidRPr="00CA0C49" w:rsidTr="002B44A2">
        <w:trPr>
          <w:cantSplit/>
          <w:trHeight w:val="133"/>
        </w:trPr>
        <w:tc>
          <w:tcPr>
            <w:tcW w:w="807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88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001 - г</w:t>
            </w:r>
          </w:p>
        </w:tc>
        <w:tc>
          <w:tcPr>
            <w:tcW w:w="1888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023 - б</w:t>
            </w:r>
          </w:p>
        </w:tc>
        <w:tc>
          <w:tcPr>
            <w:tcW w:w="1888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045 - б</w:t>
            </w:r>
          </w:p>
        </w:tc>
        <w:tc>
          <w:tcPr>
            <w:tcW w:w="1888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067 - в,д</w:t>
            </w:r>
          </w:p>
        </w:tc>
        <w:tc>
          <w:tcPr>
            <w:tcW w:w="1888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089 - а</w:t>
            </w:r>
          </w:p>
        </w:tc>
      </w:tr>
      <w:tr w:rsidR="00D5462C" w:rsidRPr="00CA0C49" w:rsidTr="002B44A2">
        <w:trPr>
          <w:cantSplit/>
          <w:trHeight w:val="266"/>
        </w:trPr>
        <w:tc>
          <w:tcPr>
            <w:tcW w:w="807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88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002 - а,б,г</w:t>
            </w:r>
          </w:p>
        </w:tc>
        <w:tc>
          <w:tcPr>
            <w:tcW w:w="1888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024 - д</w:t>
            </w:r>
          </w:p>
        </w:tc>
        <w:tc>
          <w:tcPr>
            <w:tcW w:w="1888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046 - а</w:t>
            </w:r>
          </w:p>
        </w:tc>
        <w:tc>
          <w:tcPr>
            <w:tcW w:w="1888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068 - в</w:t>
            </w:r>
          </w:p>
        </w:tc>
        <w:tc>
          <w:tcPr>
            <w:tcW w:w="1888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090 - б,в,г</w:t>
            </w:r>
          </w:p>
        </w:tc>
      </w:tr>
      <w:tr w:rsidR="00D5462C" w:rsidRPr="00CA0C49" w:rsidTr="002B44A2">
        <w:trPr>
          <w:cantSplit/>
          <w:trHeight w:val="257"/>
        </w:trPr>
        <w:tc>
          <w:tcPr>
            <w:tcW w:w="807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88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003 - а,д</w:t>
            </w:r>
          </w:p>
        </w:tc>
        <w:tc>
          <w:tcPr>
            <w:tcW w:w="1888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025 - а</w:t>
            </w:r>
          </w:p>
        </w:tc>
        <w:tc>
          <w:tcPr>
            <w:tcW w:w="1888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047 - б</w:t>
            </w:r>
          </w:p>
        </w:tc>
        <w:tc>
          <w:tcPr>
            <w:tcW w:w="1888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069 - б</w:t>
            </w:r>
          </w:p>
        </w:tc>
        <w:tc>
          <w:tcPr>
            <w:tcW w:w="1888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091 - б,в,д</w:t>
            </w:r>
          </w:p>
        </w:tc>
      </w:tr>
      <w:tr w:rsidR="00D5462C" w:rsidRPr="00CA0C49" w:rsidTr="002B44A2">
        <w:trPr>
          <w:cantSplit/>
          <w:trHeight w:val="257"/>
        </w:trPr>
        <w:tc>
          <w:tcPr>
            <w:tcW w:w="807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88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004 - а,б,в</w:t>
            </w:r>
          </w:p>
        </w:tc>
        <w:tc>
          <w:tcPr>
            <w:tcW w:w="1888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026 - б,а,в</w:t>
            </w:r>
          </w:p>
        </w:tc>
        <w:tc>
          <w:tcPr>
            <w:tcW w:w="1888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048 - г</w:t>
            </w:r>
          </w:p>
        </w:tc>
        <w:tc>
          <w:tcPr>
            <w:tcW w:w="1888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070 - а</w:t>
            </w:r>
          </w:p>
        </w:tc>
        <w:tc>
          <w:tcPr>
            <w:tcW w:w="1888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092 - а,б,г</w:t>
            </w:r>
          </w:p>
        </w:tc>
      </w:tr>
      <w:tr w:rsidR="00D5462C" w:rsidRPr="00CA0C49" w:rsidTr="002B44A2">
        <w:trPr>
          <w:cantSplit/>
          <w:trHeight w:val="133"/>
        </w:trPr>
        <w:tc>
          <w:tcPr>
            <w:tcW w:w="807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88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005 - а,в</w:t>
            </w:r>
          </w:p>
        </w:tc>
        <w:tc>
          <w:tcPr>
            <w:tcW w:w="1888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027 - в</w:t>
            </w:r>
          </w:p>
        </w:tc>
        <w:tc>
          <w:tcPr>
            <w:tcW w:w="1888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049 - д</w:t>
            </w:r>
          </w:p>
        </w:tc>
        <w:tc>
          <w:tcPr>
            <w:tcW w:w="1888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071 - а</w:t>
            </w:r>
          </w:p>
        </w:tc>
        <w:tc>
          <w:tcPr>
            <w:tcW w:w="1888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093 - в,г</w:t>
            </w:r>
          </w:p>
        </w:tc>
      </w:tr>
      <w:tr w:rsidR="00D5462C" w:rsidRPr="00CA0C49" w:rsidTr="002B44A2">
        <w:trPr>
          <w:cantSplit/>
          <w:trHeight w:val="266"/>
        </w:trPr>
        <w:tc>
          <w:tcPr>
            <w:tcW w:w="807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88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006 - б,в</w:t>
            </w:r>
          </w:p>
        </w:tc>
        <w:tc>
          <w:tcPr>
            <w:tcW w:w="1888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028 - в</w:t>
            </w:r>
          </w:p>
        </w:tc>
        <w:tc>
          <w:tcPr>
            <w:tcW w:w="1888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050 - г</w:t>
            </w:r>
          </w:p>
        </w:tc>
        <w:tc>
          <w:tcPr>
            <w:tcW w:w="1888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072 - б</w:t>
            </w:r>
          </w:p>
        </w:tc>
        <w:tc>
          <w:tcPr>
            <w:tcW w:w="1888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094 - а,г,д</w:t>
            </w:r>
          </w:p>
        </w:tc>
      </w:tr>
      <w:tr w:rsidR="00D5462C" w:rsidRPr="00CA0C49" w:rsidTr="002B44A2">
        <w:trPr>
          <w:cantSplit/>
          <w:trHeight w:val="266"/>
        </w:trPr>
        <w:tc>
          <w:tcPr>
            <w:tcW w:w="807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88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007 - а</w:t>
            </w:r>
          </w:p>
        </w:tc>
        <w:tc>
          <w:tcPr>
            <w:tcW w:w="1888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029 - в</w:t>
            </w:r>
          </w:p>
        </w:tc>
        <w:tc>
          <w:tcPr>
            <w:tcW w:w="1888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051 - б,в</w:t>
            </w:r>
          </w:p>
        </w:tc>
        <w:tc>
          <w:tcPr>
            <w:tcW w:w="1888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073 - а,в,г</w:t>
            </w:r>
          </w:p>
        </w:tc>
        <w:tc>
          <w:tcPr>
            <w:tcW w:w="1888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095 - б</w:t>
            </w:r>
          </w:p>
        </w:tc>
      </w:tr>
      <w:tr w:rsidR="00D5462C" w:rsidRPr="00CA0C49" w:rsidTr="002B44A2">
        <w:trPr>
          <w:cantSplit/>
          <w:trHeight w:val="266"/>
        </w:trPr>
        <w:tc>
          <w:tcPr>
            <w:tcW w:w="807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88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008 - б</w:t>
            </w:r>
          </w:p>
        </w:tc>
        <w:tc>
          <w:tcPr>
            <w:tcW w:w="1888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030 - б</w:t>
            </w:r>
          </w:p>
        </w:tc>
        <w:tc>
          <w:tcPr>
            <w:tcW w:w="1888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052 - а</w:t>
            </w:r>
          </w:p>
        </w:tc>
        <w:tc>
          <w:tcPr>
            <w:tcW w:w="1888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074 - а,в,д</w:t>
            </w:r>
          </w:p>
        </w:tc>
        <w:tc>
          <w:tcPr>
            <w:tcW w:w="1888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096 - а</w:t>
            </w:r>
          </w:p>
        </w:tc>
      </w:tr>
      <w:tr w:rsidR="00D5462C" w:rsidRPr="00CA0C49" w:rsidTr="002B44A2">
        <w:trPr>
          <w:cantSplit/>
          <w:trHeight w:val="266"/>
        </w:trPr>
        <w:tc>
          <w:tcPr>
            <w:tcW w:w="807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88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009 - в</w:t>
            </w:r>
          </w:p>
        </w:tc>
        <w:tc>
          <w:tcPr>
            <w:tcW w:w="1888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031 - в</w:t>
            </w:r>
          </w:p>
        </w:tc>
        <w:tc>
          <w:tcPr>
            <w:tcW w:w="1888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053 - в</w:t>
            </w:r>
          </w:p>
        </w:tc>
        <w:tc>
          <w:tcPr>
            <w:tcW w:w="1888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075 - а,д</w:t>
            </w:r>
          </w:p>
        </w:tc>
        <w:tc>
          <w:tcPr>
            <w:tcW w:w="1888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097 - б,г,д</w:t>
            </w:r>
          </w:p>
        </w:tc>
      </w:tr>
      <w:tr w:rsidR="00D5462C" w:rsidRPr="00CA0C49" w:rsidTr="002B44A2">
        <w:trPr>
          <w:cantSplit/>
          <w:trHeight w:val="133"/>
        </w:trPr>
        <w:tc>
          <w:tcPr>
            <w:tcW w:w="807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88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010 - г</w:t>
            </w:r>
          </w:p>
        </w:tc>
        <w:tc>
          <w:tcPr>
            <w:tcW w:w="1888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032 - б</w:t>
            </w:r>
          </w:p>
        </w:tc>
        <w:tc>
          <w:tcPr>
            <w:tcW w:w="1888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054 - а,д</w:t>
            </w:r>
          </w:p>
        </w:tc>
        <w:tc>
          <w:tcPr>
            <w:tcW w:w="1888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076 - а</w:t>
            </w:r>
          </w:p>
        </w:tc>
        <w:tc>
          <w:tcPr>
            <w:tcW w:w="1888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098 - а</w:t>
            </w:r>
          </w:p>
        </w:tc>
      </w:tr>
      <w:tr w:rsidR="00D5462C" w:rsidRPr="00CA0C49" w:rsidTr="002B44A2">
        <w:trPr>
          <w:cantSplit/>
          <w:trHeight w:val="266"/>
        </w:trPr>
        <w:tc>
          <w:tcPr>
            <w:tcW w:w="807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88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011 - б</w:t>
            </w:r>
          </w:p>
        </w:tc>
        <w:tc>
          <w:tcPr>
            <w:tcW w:w="1888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033 - а,г</w:t>
            </w:r>
          </w:p>
        </w:tc>
        <w:tc>
          <w:tcPr>
            <w:tcW w:w="1888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055 - а,в,д</w:t>
            </w:r>
          </w:p>
        </w:tc>
        <w:tc>
          <w:tcPr>
            <w:tcW w:w="1888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077 - г</w:t>
            </w:r>
          </w:p>
        </w:tc>
        <w:tc>
          <w:tcPr>
            <w:tcW w:w="1888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099 - б</w:t>
            </w:r>
          </w:p>
        </w:tc>
      </w:tr>
      <w:tr w:rsidR="00D5462C" w:rsidRPr="00CA0C49" w:rsidTr="002B44A2">
        <w:trPr>
          <w:cantSplit/>
          <w:trHeight w:val="133"/>
        </w:trPr>
        <w:tc>
          <w:tcPr>
            <w:tcW w:w="807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88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012 - в</w:t>
            </w:r>
          </w:p>
        </w:tc>
        <w:tc>
          <w:tcPr>
            <w:tcW w:w="1888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034 - в</w:t>
            </w:r>
          </w:p>
        </w:tc>
        <w:tc>
          <w:tcPr>
            <w:tcW w:w="1888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056 - г</w:t>
            </w:r>
          </w:p>
        </w:tc>
        <w:tc>
          <w:tcPr>
            <w:tcW w:w="1888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078 - а</w:t>
            </w:r>
          </w:p>
        </w:tc>
        <w:tc>
          <w:tcPr>
            <w:tcW w:w="1888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100 - а,б</w:t>
            </w:r>
          </w:p>
        </w:tc>
      </w:tr>
      <w:tr w:rsidR="00D5462C" w:rsidRPr="00CA0C49" w:rsidTr="002B44A2">
        <w:trPr>
          <w:cantSplit/>
          <w:trHeight w:val="133"/>
        </w:trPr>
        <w:tc>
          <w:tcPr>
            <w:tcW w:w="807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88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013 - б,г</w:t>
            </w:r>
          </w:p>
        </w:tc>
        <w:tc>
          <w:tcPr>
            <w:tcW w:w="1888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035 - б</w:t>
            </w:r>
          </w:p>
        </w:tc>
        <w:tc>
          <w:tcPr>
            <w:tcW w:w="1888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057 - г</w:t>
            </w:r>
          </w:p>
        </w:tc>
        <w:tc>
          <w:tcPr>
            <w:tcW w:w="1888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079 - а,в</w:t>
            </w:r>
          </w:p>
        </w:tc>
        <w:tc>
          <w:tcPr>
            <w:tcW w:w="1888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101 - д</w:t>
            </w:r>
          </w:p>
        </w:tc>
      </w:tr>
      <w:tr w:rsidR="00D5462C" w:rsidRPr="00CA0C49" w:rsidTr="002B44A2">
        <w:trPr>
          <w:cantSplit/>
          <w:trHeight w:val="266"/>
        </w:trPr>
        <w:tc>
          <w:tcPr>
            <w:tcW w:w="807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88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014 - а,г,д</w:t>
            </w:r>
          </w:p>
        </w:tc>
        <w:tc>
          <w:tcPr>
            <w:tcW w:w="1888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036 - в</w:t>
            </w:r>
          </w:p>
        </w:tc>
        <w:tc>
          <w:tcPr>
            <w:tcW w:w="1888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058 - в</w:t>
            </w:r>
          </w:p>
        </w:tc>
        <w:tc>
          <w:tcPr>
            <w:tcW w:w="1888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080 - а,б,д</w:t>
            </w:r>
          </w:p>
        </w:tc>
        <w:tc>
          <w:tcPr>
            <w:tcW w:w="1888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102 - д</w:t>
            </w:r>
          </w:p>
        </w:tc>
      </w:tr>
      <w:tr w:rsidR="00D5462C" w:rsidRPr="00CA0C49" w:rsidTr="002B44A2">
        <w:trPr>
          <w:cantSplit/>
          <w:trHeight w:val="133"/>
        </w:trPr>
        <w:tc>
          <w:tcPr>
            <w:tcW w:w="807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88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015 - а,д</w:t>
            </w:r>
          </w:p>
        </w:tc>
        <w:tc>
          <w:tcPr>
            <w:tcW w:w="1888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037 - г</w:t>
            </w:r>
          </w:p>
        </w:tc>
        <w:tc>
          <w:tcPr>
            <w:tcW w:w="1888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059 - б</w:t>
            </w:r>
          </w:p>
        </w:tc>
        <w:tc>
          <w:tcPr>
            <w:tcW w:w="1888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081 - а</w:t>
            </w:r>
          </w:p>
        </w:tc>
        <w:tc>
          <w:tcPr>
            <w:tcW w:w="1888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103 - д</w:t>
            </w:r>
          </w:p>
        </w:tc>
      </w:tr>
      <w:tr w:rsidR="00D5462C" w:rsidRPr="00CA0C49" w:rsidTr="002B44A2">
        <w:trPr>
          <w:cantSplit/>
          <w:trHeight w:val="266"/>
        </w:trPr>
        <w:tc>
          <w:tcPr>
            <w:tcW w:w="807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88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016 - в,г</w:t>
            </w:r>
          </w:p>
        </w:tc>
        <w:tc>
          <w:tcPr>
            <w:tcW w:w="1888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038 - а,б,г</w:t>
            </w:r>
          </w:p>
        </w:tc>
        <w:tc>
          <w:tcPr>
            <w:tcW w:w="1888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060 - в,д</w:t>
            </w:r>
          </w:p>
        </w:tc>
        <w:tc>
          <w:tcPr>
            <w:tcW w:w="1888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082 - а,г</w:t>
            </w:r>
          </w:p>
        </w:tc>
        <w:tc>
          <w:tcPr>
            <w:tcW w:w="1888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104 - а,б</w:t>
            </w:r>
          </w:p>
        </w:tc>
      </w:tr>
      <w:tr w:rsidR="00D5462C" w:rsidRPr="00CA0C49" w:rsidTr="002B44A2">
        <w:trPr>
          <w:cantSplit/>
          <w:trHeight w:val="257"/>
        </w:trPr>
        <w:tc>
          <w:tcPr>
            <w:tcW w:w="807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88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017 - в</w:t>
            </w:r>
          </w:p>
        </w:tc>
        <w:tc>
          <w:tcPr>
            <w:tcW w:w="1888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039 - г</w:t>
            </w:r>
          </w:p>
        </w:tc>
        <w:tc>
          <w:tcPr>
            <w:tcW w:w="1888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061 - в</w:t>
            </w:r>
          </w:p>
        </w:tc>
        <w:tc>
          <w:tcPr>
            <w:tcW w:w="1888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083 - в,д</w:t>
            </w:r>
          </w:p>
        </w:tc>
        <w:tc>
          <w:tcPr>
            <w:tcW w:w="1888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105 - а,в,б</w:t>
            </w:r>
          </w:p>
        </w:tc>
      </w:tr>
      <w:tr w:rsidR="00D5462C" w:rsidRPr="00CA0C49" w:rsidTr="002B44A2">
        <w:trPr>
          <w:cantSplit/>
          <w:trHeight w:val="257"/>
        </w:trPr>
        <w:tc>
          <w:tcPr>
            <w:tcW w:w="807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88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018 - г,д</w:t>
            </w:r>
          </w:p>
        </w:tc>
        <w:tc>
          <w:tcPr>
            <w:tcW w:w="1888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040 - а,б,в</w:t>
            </w:r>
          </w:p>
        </w:tc>
        <w:tc>
          <w:tcPr>
            <w:tcW w:w="1888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062 - б</w:t>
            </w:r>
          </w:p>
        </w:tc>
        <w:tc>
          <w:tcPr>
            <w:tcW w:w="1888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084 - б</w:t>
            </w:r>
          </w:p>
        </w:tc>
        <w:tc>
          <w:tcPr>
            <w:tcW w:w="1888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106 - г,д</w:t>
            </w:r>
          </w:p>
        </w:tc>
      </w:tr>
      <w:tr w:rsidR="00D5462C" w:rsidRPr="00CA0C49" w:rsidTr="002B44A2">
        <w:trPr>
          <w:cantSplit/>
          <w:trHeight w:val="133"/>
        </w:trPr>
        <w:tc>
          <w:tcPr>
            <w:tcW w:w="807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88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019 - а,б</w:t>
            </w:r>
          </w:p>
        </w:tc>
        <w:tc>
          <w:tcPr>
            <w:tcW w:w="1888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041 - д</w:t>
            </w:r>
          </w:p>
        </w:tc>
        <w:tc>
          <w:tcPr>
            <w:tcW w:w="1888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063 - в</w:t>
            </w:r>
          </w:p>
        </w:tc>
        <w:tc>
          <w:tcPr>
            <w:tcW w:w="1888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085 - в</w:t>
            </w:r>
          </w:p>
        </w:tc>
        <w:tc>
          <w:tcPr>
            <w:tcW w:w="1888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107 - а</w:t>
            </w:r>
          </w:p>
        </w:tc>
      </w:tr>
      <w:tr w:rsidR="00D5462C" w:rsidRPr="00CA0C49" w:rsidTr="002B44A2">
        <w:trPr>
          <w:cantSplit/>
          <w:trHeight w:val="266"/>
        </w:trPr>
        <w:tc>
          <w:tcPr>
            <w:tcW w:w="807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88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020 - а,б,в</w:t>
            </w:r>
          </w:p>
        </w:tc>
        <w:tc>
          <w:tcPr>
            <w:tcW w:w="1888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042 - а,в,г</w:t>
            </w:r>
          </w:p>
        </w:tc>
        <w:tc>
          <w:tcPr>
            <w:tcW w:w="1888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064 - г</w:t>
            </w:r>
          </w:p>
        </w:tc>
        <w:tc>
          <w:tcPr>
            <w:tcW w:w="1888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086 - в,г</w:t>
            </w:r>
          </w:p>
        </w:tc>
        <w:tc>
          <w:tcPr>
            <w:tcW w:w="1888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108 - в</w:t>
            </w:r>
          </w:p>
        </w:tc>
      </w:tr>
      <w:tr w:rsidR="00D5462C" w:rsidRPr="00CA0C49" w:rsidTr="002B44A2">
        <w:trPr>
          <w:cantSplit/>
          <w:trHeight w:val="133"/>
        </w:trPr>
        <w:tc>
          <w:tcPr>
            <w:tcW w:w="807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88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021 - д</w:t>
            </w:r>
          </w:p>
        </w:tc>
        <w:tc>
          <w:tcPr>
            <w:tcW w:w="1888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043 - б</w:t>
            </w:r>
          </w:p>
        </w:tc>
        <w:tc>
          <w:tcPr>
            <w:tcW w:w="1888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065 - а</w:t>
            </w:r>
          </w:p>
        </w:tc>
        <w:tc>
          <w:tcPr>
            <w:tcW w:w="1888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087 - г,д</w:t>
            </w:r>
          </w:p>
        </w:tc>
        <w:tc>
          <w:tcPr>
            <w:tcW w:w="1888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109 - в</w:t>
            </w:r>
          </w:p>
        </w:tc>
      </w:tr>
      <w:tr w:rsidR="00D5462C" w:rsidRPr="00CA0C49" w:rsidTr="002B44A2">
        <w:trPr>
          <w:cantSplit/>
          <w:trHeight w:val="266"/>
        </w:trPr>
        <w:tc>
          <w:tcPr>
            <w:tcW w:w="807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88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022 - а</w:t>
            </w:r>
          </w:p>
        </w:tc>
        <w:tc>
          <w:tcPr>
            <w:tcW w:w="1888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044 - в</w:t>
            </w:r>
          </w:p>
        </w:tc>
        <w:tc>
          <w:tcPr>
            <w:tcW w:w="1888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066 - в</w:t>
            </w:r>
          </w:p>
        </w:tc>
        <w:tc>
          <w:tcPr>
            <w:tcW w:w="1888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088 - а,б,в</w:t>
            </w:r>
          </w:p>
        </w:tc>
        <w:tc>
          <w:tcPr>
            <w:tcW w:w="1888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110 - а</w:t>
            </w:r>
          </w:p>
        </w:tc>
      </w:tr>
      <w:tr w:rsidR="00D5462C" w:rsidRPr="00CA0C49" w:rsidTr="002B44A2">
        <w:trPr>
          <w:gridAfter w:val="1"/>
          <w:wAfter w:w="13" w:type="dxa"/>
          <w:cantSplit/>
          <w:trHeight w:val="395"/>
        </w:trPr>
        <w:tc>
          <w:tcPr>
            <w:tcW w:w="879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111 - в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151 - а,б,в</w:t>
            </w:r>
          </w:p>
        </w:tc>
        <w:tc>
          <w:tcPr>
            <w:tcW w:w="1985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190 - б</w:t>
            </w:r>
          </w:p>
        </w:tc>
        <w:tc>
          <w:tcPr>
            <w:tcW w:w="1843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230 - а,б,в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269 - б</w:t>
            </w:r>
          </w:p>
        </w:tc>
      </w:tr>
      <w:tr w:rsidR="00D5462C" w:rsidRPr="00CA0C49" w:rsidTr="002B44A2">
        <w:trPr>
          <w:gridAfter w:val="1"/>
          <w:wAfter w:w="13" w:type="dxa"/>
          <w:cantSplit/>
          <w:trHeight w:val="415"/>
        </w:trPr>
        <w:tc>
          <w:tcPr>
            <w:tcW w:w="879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112 - д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152 - а,г,д</w:t>
            </w:r>
          </w:p>
        </w:tc>
        <w:tc>
          <w:tcPr>
            <w:tcW w:w="1985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191 - б</w:t>
            </w:r>
          </w:p>
        </w:tc>
        <w:tc>
          <w:tcPr>
            <w:tcW w:w="1843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231 - а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270 - а,д</w:t>
            </w:r>
          </w:p>
        </w:tc>
      </w:tr>
      <w:tr w:rsidR="00D5462C" w:rsidRPr="00CA0C49" w:rsidTr="002B44A2">
        <w:trPr>
          <w:gridAfter w:val="1"/>
          <w:wAfter w:w="13" w:type="dxa"/>
          <w:cantSplit/>
          <w:trHeight w:val="322"/>
        </w:trPr>
        <w:tc>
          <w:tcPr>
            <w:tcW w:w="879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113 - а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153 - г</w:t>
            </w:r>
          </w:p>
        </w:tc>
        <w:tc>
          <w:tcPr>
            <w:tcW w:w="1985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192 - в</w:t>
            </w:r>
          </w:p>
        </w:tc>
        <w:tc>
          <w:tcPr>
            <w:tcW w:w="1843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232 - г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271 - г</w:t>
            </w:r>
          </w:p>
        </w:tc>
      </w:tr>
      <w:tr w:rsidR="00D5462C" w:rsidRPr="00CA0C49" w:rsidTr="002B44A2">
        <w:trPr>
          <w:gridAfter w:val="1"/>
          <w:wAfter w:w="13" w:type="dxa"/>
          <w:cantSplit/>
          <w:trHeight w:val="241"/>
        </w:trPr>
        <w:tc>
          <w:tcPr>
            <w:tcW w:w="879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114 - в,г,д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154 - д</w:t>
            </w:r>
          </w:p>
        </w:tc>
        <w:tc>
          <w:tcPr>
            <w:tcW w:w="1985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193 - д</w:t>
            </w:r>
          </w:p>
        </w:tc>
        <w:tc>
          <w:tcPr>
            <w:tcW w:w="1843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233 - б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272 - б</w:t>
            </w:r>
          </w:p>
        </w:tc>
      </w:tr>
      <w:tr w:rsidR="00D5462C" w:rsidRPr="00CA0C49" w:rsidTr="002B44A2">
        <w:trPr>
          <w:gridAfter w:val="1"/>
          <w:wAfter w:w="13" w:type="dxa"/>
          <w:cantSplit/>
          <w:trHeight w:val="322"/>
        </w:trPr>
        <w:tc>
          <w:tcPr>
            <w:tcW w:w="879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115 - в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155 - а,в</w:t>
            </w:r>
          </w:p>
        </w:tc>
        <w:tc>
          <w:tcPr>
            <w:tcW w:w="1985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194 - а,б</w:t>
            </w:r>
          </w:p>
        </w:tc>
        <w:tc>
          <w:tcPr>
            <w:tcW w:w="1843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234 - б,в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273 - а</w:t>
            </w:r>
          </w:p>
        </w:tc>
      </w:tr>
      <w:tr w:rsidR="00D5462C" w:rsidRPr="00CA0C49" w:rsidTr="002B44A2">
        <w:trPr>
          <w:gridAfter w:val="1"/>
          <w:wAfter w:w="13" w:type="dxa"/>
          <w:cantSplit/>
          <w:trHeight w:val="293"/>
        </w:trPr>
        <w:tc>
          <w:tcPr>
            <w:tcW w:w="879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116 - б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156 - б</w:t>
            </w:r>
          </w:p>
        </w:tc>
        <w:tc>
          <w:tcPr>
            <w:tcW w:w="1985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195 - г</w:t>
            </w:r>
          </w:p>
        </w:tc>
        <w:tc>
          <w:tcPr>
            <w:tcW w:w="1843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235 - б,г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274 - в,г,д</w:t>
            </w:r>
          </w:p>
        </w:tc>
      </w:tr>
      <w:tr w:rsidR="00D5462C" w:rsidRPr="00CA0C49" w:rsidTr="002B44A2">
        <w:trPr>
          <w:gridAfter w:val="1"/>
          <w:wAfter w:w="13" w:type="dxa"/>
          <w:cantSplit/>
          <w:trHeight w:val="322"/>
        </w:trPr>
        <w:tc>
          <w:tcPr>
            <w:tcW w:w="879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117 - в,д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157 - б</w:t>
            </w:r>
          </w:p>
        </w:tc>
        <w:tc>
          <w:tcPr>
            <w:tcW w:w="1985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196 - б</w:t>
            </w:r>
          </w:p>
        </w:tc>
        <w:tc>
          <w:tcPr>
            <w:tcW w:w="1843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236 - а,в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275 - в</w:t>
            </w:r>
          </w:p>
        </w:tc>
      </w:tr>
      <w:tr w:rsidR="00D5462C" w:rsidRPr="00CA0C49" w:rsidTr="002B44A2">
        <w:trPr>
          <w:gridAfter w:val="1"/>
          <w:wAfter w:w="13" w:type="dxa"/>
          <w:cantSplit/>
          <w:trHeight w:val="322"/>
        </w:trPr>
        <w:tc>
          <w:tcPr>
            <w:tcW w:w="879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118 - б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158 - д</w:t>
            </w:r>
          </w:p>
        </w:tc>
        <w:tc>
          <w:tcPr>
            <w:tcW w:w="1985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197 - б,г</w:t>
            </w:r>
          </w:p>
        </w:tc>
        <w:tc>
          <w:tcPr>
            <w:tcW w:w="1843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237 - д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276 - б</w:t>
            </w:r>
          </w:p>
        </w:tc>
      </w:tr>
      <w:tr w:rsidR="00D5462C" w:rsidRPr="00CA0C49" w:rsidTr="002B44A2">
        <w:trPr>
          <w:gridAfter w:val="1"/>
          <w:wAfter w:w="13" w:type="dxa"/>
          <w:cantSplit/>
          <w:trHeight w:val="290"/>
        </w:trPr>
        <w:tc>
          <w:tcPr>
            <w:tcW w:w="879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119 - а,б,г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159 - а</w:t>
            </w:r>
          </w:p>
        </w:tc>
        <w:tc>
          <w:tcPr>
            <w:tcW w:w="1985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198 - в</w:t>
            </w:r>
          </w:p>
        </w:tc>
        <w:tc>
          <w:tcPr>
            <w:tcW w:w="1843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238 - а,в,г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277 - в</w:t>
            </w:r>
          </w:p>
        </w:tc>
      </w:tr>
      <w:tr w:rsidR="00D5462C" w:rsidRPr="00CA0C49" w:rsidTr="002B44A2">
        <w:trPr>
          <w:gridAfter w:val="1"/>
          <w:wAfter w:w="13" w:type="dxa"/>
          <w:cantSplit/>
          <w:trHeight w:val="238"/>
        </w:trPr>
        <w:tc>
          <w:tcPr>
            <w:tcW w:w="879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120 - б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160 - б</w:t>
            </w:r>
          </w:p>
        </w:tc>
        <w:tc>
          <w:tcPr>
            <w:tcW w:w="1985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199 - д</w:t>
            </w:r>
          </w:p>
        </w:tc>
        <w:tc>
          <w:tcPr>
            <w:tcW w:w="1843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239 - б,в,г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278 - б,в</w:t>
            </w:r>
          </w:p>
        </w:tc>
      </w:tr>
      <w:tr w:rsidR="00D5462C" w:rsidRPr="00CA0C49" w:rsidTr="002B44A2">
        <w:trPr>
          <w:gridAfter w:val="1"/>
          <w:wAfter w:w="13" w:type="dxa"/>
          <w:cantSplit/>
          <w:trHeight w:val="328"/>
        </w:trPr>
        <w:tc>
          <w:tcPr>
            <w:tcW w:w="879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121 - г,в,а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161 - в,г</w:t>
            </w:r>
          </w:p>
        </w:tc>
        <w:tc>
          <w:tcPr>
            <w:tcW w:w="1985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200 - б</w:t>
            </w:r>
          </w:p>
        </w:tc>
        <w:tc>
          <w:tcPr>
            <w:tcW w:w="1843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240 - г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279 - а,г,д</w:t>
            </w:r>
          </w:p>
        </w:tc>
      </w:tr>
      <w:tr w:rsidR="00D5462C" w:rsidRPr="00CA0C49" w:rsidTr="002B44A2">
        <w:trPr>
          <w:gridAfter w:val="1"/>
          <w:wAfter w:w="13" w:type="dxa"/>
          <w:cantSplit/>
          <w:trHeight w:val="322"/>
        </w:trPr>
        <w:tc>
          <w:tcPr>
            <w:tcW w:w="879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122 - б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162 - в</w:t>
            </w:r>
          </w:p>
        </w:tc>
        <w:tc>
          <w:tcPr>
            <w:tcW w:w="1985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201 - г</w:t>
            </w:r>
          </w:p>
        </w:tc>
        <w:tc>
          <w:tcPr>
            <w:tcW w:w="1843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241 - а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280 - б</w:t>
            </w:r>
          </w:p>
        </w:tc>
      </w:tr>
      <w:tr w:rsidR="00D5462C" w:rsidRPr="00CA0C49" w:rsidTr="002B44A2">
        <w:trPr>
          <w:gridAfter w:val="1"/>
          <w:wAfter w:w="13" w:type="dxa"/>
          <w:cantSplit/>
          <w:trHeight w:val="238"/>
        </w:trPr>
        <w:tc>
          <w:tcPr>
            <w:tcW w:w="879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123 - в,г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163 - а,б,в</w:t>
            </w:r>
          </w:p>
        </w:tc>
        <w:tc>
          <w:tcPr>
            <w:tcW w:w="1985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202 - а</w:t>
            </w:r>
          </w:p>
        </w:tc>
        <w:tc>
          <w:tcPr>
            <w:tcW w:w="1843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242 - а,б,г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281 - в</w:t>
            </w:r>
          </w:p>
        </w:tc>
      </w:tr>
      <w:tr w:rsidR="00D5462C" w:rsidRPr="00CA0C49" w:rsidTr="002B44A2">
        <w:trPr>
          <w:gridAfter w:val="1"/>
          <w:wAfter w:w="13" w:type="dxa"/>
          <w:cantSplit/>
          <w:trHeight w:val="322"/>
        </w:trPr>
        <w:tc>
          <w:tcPr>
            <w:tcW w:w="879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124 - г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164 - в</w:t>
            </w:r>
          </w:p>
        </w:tc>
        <w:tc>
          <w:tcPr>
            <w:tcW w:w="1985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203 - а</w:t>
            </w:r>
          </w:p>
        </w:tc>
        <w:tc>
          <w:tcPr>
            <w:tcW w:w="1843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243 - в,г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282 - д</w:t>
            </w:r>
          </w:p>
        </w:tc>
      </w:tr>
      <w:tr w:rsidR="00D5462C" w:rsidRPr="00CA0C49" w:rsidTr="002B44A2">
        <w:trPr>
          <w:gridAfter w:val="1"/>
          <w:wAfter w:w="13" w:type="dxa"/>
          <w:cantSplit/>
          <w:trHeight w:val="322"/>
        </w:trPr>
        <w:tc>
          <w:tcPr>
            <w:tcW w:w="879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125 - б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165 - а</w:t>
            </w:r>
          </w:p>
        </w:tc>
        <w:tc>
          <w:tcPr>
            <w:tcW w:w="1985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204 - а,д</w:t>
            </w:r>
          </w:p>
        </w:tc>
        <w:tc>
          <w:tcPr>
            <w:tcW w:w="1843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244 - б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283 - а</w:t>
            </w:r>
          </w:p>
        </w:tc>
      </w:tr>
      <w:tr w:rsidR="00D5462C" w:rsidRPr="00CA0C49" w:rsidTr="002B44A2">
        <w:trPr>
          <w:gridAfter w:val="1"/>
          <w:wAfter w:w="13" w:type="dxa"/>
          <w:cantSplit/>
          <w:trHeight w:val="322"/>
        </w:trPr>
        <w:tc>
          <w:tcPr>
            <w:tcW w:w="879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126 - д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166 - б,г</w:t>
            </w:r>
          </w:p>
        </w:tc>
        <w:tc>
          <w:tcPr>
            <w:tcW w:w="1985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205 - г</w:t>
            </w:r>
          </w:p>
        </w:tc>
        <w:tc>
          <w:tcPr>
            <w:tcW w:w="1843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245 - в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284 - б,д</w:t>
            </w:r>
          </w:p>
        </w:tc>
      </w:tr>
      <w:tr w:rsidR="00D5462C" w:rsidRPr="00CA0C49" w:rsidTr="002B44A2">
        <w:trPr>
          <w:gridAfter w:val="1"/>
          <w:wAfter w:w="13" w:type="dxa"/>
          <w:cantSplit/>
          <w:trHeight w:val="322"/>
        </w:trPr>
        <w:tc>
          <w:tcPr>
            <w:tcW w:w="879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127 - в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167 - б</w:t>
            </w:r>
          </w:p>
        </w:tc>
        <w:tc>
          <w:tcPr>
            <w:tcW w:w="1985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206 - б</w:t>
            </w:r>
          </w:p>
        </w:tc>
        <w:tc>
          <w:tcPr>
            <w:tcW w:w="1843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246 - г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285 - в</w:t>
            </w:r>
          </w:p>
        </w:tc>
      </w:tr>
      <w:tr w:rsidR="00D5462C" w:rsidRPr="00CA0C49" w:rsidTr="002B44A2">
        <w:trPr>
          <w:gridAfter w:val="1"/>
          <w:wAfter w:w="13" w:type="dxa"/>
          <w:cantSplit/>
          <w:trHeight w:val="322"/>
        </w:trPr>
        <w:tc>
          <w:tcPr>
            <w:tcW w:w="879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128 - в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168 - в</w:t>
            </w:r>
          </w:p>
        </w:tc>
        <w:tc>
          <w:tcPr>
            <w:tcW w:w="1985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207 - б</w:t>
            </w:r>
          </w:p>
        </w:tc>
        <w:tc>
          <w:tcPr>
            <w:tcW w:w="1843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247 - г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286 - б</w:t>
            </w:r>
          </w:p>
        </w:tc>
      </w:tr>
      <w:tr w:rsidR="00D5462C" w:rsidRPr="00CA0C49" w:rsidTr="002B44A2">
        <w:trPr>
          <w:gridAfter w:val="1"/>
          <w:wAfter w:w="13" w:type="dxa"/>
          <w:cantSplit/>
          <w:trHeight w:val="283"/>
        </w:trPr>
        <w:tc>
          <w:tcPr>
            <w:tcW w:w="879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129 - а,в,д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169 - б</w:t>
            </w:r>
          </w:p>
        </w:tc>
        <w:tc>
          <w:tcPr>
            <w:tcW w:w="1985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208 - б,в,г</w:t>
            </w:r>
          </w:p>
        </w:tc>
        <w:tc>
          <w:tcPr>
            <w:tcW w:w="1843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248 - а,б,г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287 - д</w:t>
            </w:r>
          </w:p>
        </w:tc>
      </w:tr>
      <w:tr w:rsidR="00D5462C" w:rsidRPr="00CA0C49" w:rsidTr="002B44A2">
        <w:trPr>
          <w:gridAfter w:val="1"/>
          <w:wAfter w:w="13" w:type="dxa"/>
          <w:cantSplit/>
          <w:trHeight w:val="222"/>
        </w:trPr>
        <w:tc>
          <w:tcPr>
            <w:tcW w:w="879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130 - в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170 - г</w:t>
            </w:r>
          </w:p>
        </w:tc>
        <w:tc>
          <w:tcPr>
            <w:tcW w:w="1985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209 - д</w:t>
            </w:r>
          </w:p>
        </w:tc>
        <w:tc>
          <w:tcPr>
            <w:tcW w:w="1843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249 - а,б,в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288 - г</w:t>
            </w:r>
          </w:p>
        </w:tc>
      </w:tr>
      <w:tr w:rsidR="00D5462C" w:rsidRPr="00CA0C49" w:rsidTr="002B44A2">
        <w:trPr>
          <w:gridAfter w:val="1"/>
          <w:wAfter w:w="13" w:type="dxa"/>
          <w:cantSplit/>
          <w:trHeight w:val="317"/>
        </w:trPr>
        <w:tc>
          <w:tcPr>
            <w:tcW w:w="879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131 - д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171 - а</w:t>
            </w:r>
          </w:p>
        </w:tc>
        <w:tc>
          <w:tcPr>
            <w:tcW w:w="1985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210 - а,в,г</w:t>
            </w:r>
          </w:p>
        </w:tc>
        <w:tc>
          <w:tcPr>
            <w:tcW w:w="1843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250 - в,г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289 - а</w:t>
            </w:r>
          </w:p>
        </w:tc>
      </w:tr>
      <w:tr w:rsidR="00D5462C" w:rsidRPr="00CA0C49" w:rsidTr="002B44A2">
        <w:trPr>
          <w:gridAfter w:val="1"/>
          <w:wAfter w:w="13" w:type="dxa"/>
          <w:cantSplit/>
          <w:trHeight w:val="266"/>
        </w:trPr>
        <w:tc>
          <w:tcPr>
            <w:tcW w:w="879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132 - д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172 - б</w:t>
            </w:r>
          </w:p>
        </w:tc>
        <w:tc>
          <w:tcPr>
            <w:tcW w:w="1985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211 - а,в,д</w:t>
            </w:r>
          </w:p>
        </w:tc>
        <w:tc>
          <w:tcPr>
            <w:tcW w:w="1843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251 - б,г,д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290 - в</w:t>
            </w:r>
          </w:p>
        </w:tc>
      </w:tr>
      <w:tr w:rsidR="00D5462C" w:rsidRPr="00CA0C49" w:rsidTr="002B44A2">
        <w:trPr>
          <w:gridAfter w:val="1"/>
          <w:wAfter w:w="13" w:type="dxa"/>
          <w:cantSplit/>
          <w:trHeight w:val="214"/>
        </w:trPr>
        <w:tc>
          <w:tcPr>
            <w:tcW w:w="879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133 - в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173 - в</w:t>
            </w:r>
          </w:p>
        </w:tc>
        <w:tc>
          <w:tcPr>
            <w:tcW w:w="1985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212 - в,г</w:t>
            </w:r>
          </w:p>
        </w:tc>
        <w:tc>
          <w:tcPr>
            <w:tcW w:w="1843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252 - а,в,д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291 - б</w:t>
            </w:r>
          </w:p>
        </w:tc>
      </w:tr>
      <w:tr w:rsidR="00D5462C" w:rsidRPr="00CA0C49" w:rsidTr="002B44A2">
        <w:trPr>
          <w:gridAfter w:val="1"/>
          <w:wAfter w:w="13" w:type="dxa"/>
          <w:cantSplit/>
          <w:trHeight w:val="322"/>
        </w:trPr>
        <w:tc>
          <w:tcPr>
            <w:tcW w:w="879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134 - б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174 - в</w:t>
            </w:r>
          </w:p>
        </w:tc>
        <w:tc>
          <w:tcPr>
            <w:tcW w:w="1985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213 - д</w:t>
            </w:r>
          </w:p>
        </w:tc>
        <w:tc>
          <w:tcPr>
            <w:tcW w:w="1843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253 - а,б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292 - а,б</w:t>
            </w:r>
          </w:p>
        </w:tc>
      </w:tr>
      <w:tr w:rsidR="00D5462C" w:rsidRPr="00CA0C49" w:rsidTr="002B44A2">
        <w:trPr>
          <w:gridAfter w:val="1"/>
          <w:wAfter w:w="13" w:type="dxa"/>
          <w:cantSplit/>
          <w:trHeight w:val="266"/>
        </w:trPr>
        <w:tc>
          <w:tcPr>
            <w:tcW w:w="879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135 - а,г,д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175 - г,д</w:t>
            </w:r>
          </w:p>
        </w:tc>
        <w:tc>
          <w:tcPr>
            <w:tcW w:w="1985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214 - в</w:t>
            </w:r>
          </w:p>
        </w:tc>
        <w:tc>
          <w:tcPr>
            <w:tcW w:w="1843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254 - г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293 - в</w:t>
            </w:r>
          </w:p>
        </w:tc>
      </w:tr>
      <w:tr w:rsidR="00D5462C" w:rsidRPr="00CA0C49" w:rsidTr="002B44A2">
        <w:trPr>
          <w:gridAfter w:val="1"/>
          <w:wAfter w:w="13" w:type="dxa"/>
          <w:cantSplit/>
          <w:trHeight w:val="322"/>
        </w:trPr>
        <w:tc>
          <w:tcPr>
            <w:tcW w:w="879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136 - а,б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176 - а</w:t>
            </w:r>
          </w:p>
        </w:tc>
        <w:tc>
          <w:tcPr>
            <w:tcW w:w="1985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215 - а</w:t>
            </w:r>
          </w:p>
        </w:tc>
        <w:tc>
          <w:tcPr>
            <w:tcW w:w="1843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255 - г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294 - б</w:t>
            </w:r>
          </w:p>
        </w:tc>
      </w:tr>
      <w:tr w:rsidR="00D5462C" w:rsidRPr="00CA0C49" w:rsidTr="002B44A2">
        <w:trPr>
          <w:gridAfter w:val="1"/>
          <w:wAfter w:w="13" w:type="dxa"/>
          <w:cantSplit/>
          <w:trHeight w:val="176"/>
        </w:trPr>
        <w:tc>
          <w:tcPr>
            <w:tcW w:w="879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137 - в,г,д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177 - г</w:t>
            </w:r>
          </w:p>
        </w:tc>
        <w:tc>
          <w:tcPr>
            <w:tcW w:w="1985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216 - в</w:t>
            </w:r>
          </w:p>
        </w:tc>
        <w:tc>
          <w:tcPr>
            <w:tcW w:w="1843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256 - в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295 - в,д</w:t>
            </w:r>
          </w:p>
        </w:tc>
      </w:tr>
      <w:tr w:rsidR="00D5462C" w:rsidRPr="00CA0C49" w:rsidTr="002B44A2">
        <w:trPr>
          <w:gridAfter w:val="1"/>
          <w:wAfter w:w="13" w:type="dxa"/>
          <w:cantSplit/>
          <w:trHeight w:val="322"/>
        </w:trPr>
        <w:tc>
          <w:tcPr>
            <w:tcW w:w="879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138 - а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178 - г</w:t>
            </w:r>
          </w:p>
        </w:tc>
        <w:tc>
          <w:tcPr>
            <w:tcW w:w="1985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217 - д</w:t>
            </w:r>
          </w:p>
        </w:tc>
        <w:tc>
          <w:tcPr>
            <w:tcW w:w="1843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257 - в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296 - б</w:t>
            </w:r>
          </w:p>
        </w:tc>
      </w:tr>
      <w:tr w:rsidR="00D5462C" w:rsidRPr="00CA0C49" w:rsidTr="002B44A2">
        <w:trPr>
          <w:gridAfter w:val="1"/>
          <w:wAfter w:w="13" w:type="dxa"/>
          <w:cantSplit/>
          <w:trHeight w:val="300"/>
        </w:trPr>
        <w:tc>
          <w:tcPr>
            <w:tcW w:w="879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139 - в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179 - в</w:t>
            </w:r>
          </w:p>
        </w:tc>
        <w:tc>
          <w:tcPr>
            <w:tcW w:w="1985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218 - а</w:t>
            </w:r>
          </w:p>
        </w:tc>
        <w:tc>
          <w:tcPr>
            <w:tcW w:w="1843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258 - б,г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297 - б</w:t>
            </w:r>
          </w:p>
        </w:tc>
      </w:tr>
      <w:tr w:rsidR="00D5462C" w:rsidRPr="00CA0C49" w:rsidTr="002B44A2">
        <w:trPr>
          <w:gridAfter w:val="1"/>
          <w:wAfter w:w="13" w:type="dxa"/>
          <w:cantSplit/>
          <w:trHeight w:val="322"/>
        </w:trPr>
        <w:tc>
          <w:tcPr>
            <w:tcW w:w="879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140 - б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180 - б</w:t>
            </w:r>
          </w:p>
        </w:tc>
        <w:tc>
          <w:tcPr>
            <w:tcW w:w="1985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219 - б</w:t>
            </w:r>
          </w:p>
        </w:tc>
        <w:tc>
          <w:tcPr>
            <w:tcW w:w="1843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258 - б,г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298 - а</w:t>
            </w:r>
          </w:p>
        </w:tc>
      </w:tr>
      <w:tr w:rsidR="00D5462C" w:rsidRPr="00CA0C49" w:rsidTr="002B44A2">
        <w:trPr>
          <w:gridAfter w:val="1"/>
          <w:wAfter w:w="13" w:type="dxa"/>
          <w:cantSplit/>
          <w:trHeight w:val="322"/>
        </w:trPr>
        <w:tc>
          <w:tcPr>
            <w:tcW w:w="879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141 - в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181 - в</w:t>
            </w:r>
          </w:p>
        </w:tc>
        <w:tc>
          <w:tcPr>
            <w:tcW w:w="1985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220 - б,д</w:t>
            </w:r>
          </w:p>
        </w:tc>
        <w:tc>
          <w:tcPr>
            <w:tcW w:w="1843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259 - д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299 - а</w:t>
            </w:r>
          </w:p>
        </w:tc>
      </w:tr>
      <w:tr w:rsidR="00D5462C" w:rsidRPr="00CA0C49" w:rsidTr="002B44A2">
        <w:trPr>
          <w:gridAfter w:val="1"/>
          <w:wAfter w:w="13" w:type="dxa"/>
          <w:cantSplit/>
          <w:trHeight w:val="242"/>
        </w:trPr>
        <w:tc>
          <w:tcPr>
            <w:tcW w:w="879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142 - а,в,г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182 - г</w:t>
            </w:r>
          </w:p>
        </w:tc>
        <w:tc>
          <w:tcPr>
            <w:tcW w:w="1985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221 - а,б,в</w:t>
            </w:r>
          </w:p>
        </w:tc>
        <w:tc>
          <w:tcPr>
            <w:tcW w:w="1843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260 - д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300 - в,г</w:t>
            </w:r>
          </w:p>
        </w:tc>
      </w:tr>
      <w:tr w:rsidR="00D5462C" w:rsidRPr="00CA0C49" w:rsidTr="002B44A2">
        <w:trPr>
          <w:gridAfter w:val="1"/>
          <w:wAfter w:w="13" w:type="dxa"/>
          <w:cantSplit/>
          <w:trHeight w:val="322"/>
        </w:trPr>
        <w:tc>
          <w:tcPr>
            <w:tcW w:w="879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143 - д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183 - д</w:t>
            </w:r>
          </w:p>
        </w:tc>
        <w:tc>
          <w:tcPr>
            <w:tcW w:w="1985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222 - б</w:t>
            </w:r>
          </w:p>
        </w:tc>
        <w:tc>
          <w:tcPr>
            <w:tcW w:w="1843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261 - в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301 - б,д</w:t>
            </w:r>
          </w:p>
        </w:tc>
      </w:tr>
      <w:tr w:rsidR="00D5462C" w:rsidRPr="00CA0C49" w:rsidTr="002B44A2">
        <w:trPr>
          <w:gridAfter w:val="1"/>
          <w:wAfter w:w="13" w:type="dxa"/>
          <w:cantSplit/>
          <w:trHeight w:val="322"/>
        </w:trPr>
        <w:tc>
          <w:tcPr>
            <w:tcW w:w="879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144 - д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184 - в</w:t>
            </w:r>
          </w:p>
        </w:tc>
        <w:tc>
          <w:tcPr>
            <w:tcW w:w="1985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223 - а,в</w:t>
            </w:r>
          </w:p>
        </w:tc>
        <w:tc>
          <w:tcPr>
            <w:tcW w:w="1843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262 - г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302 - б</w:t>
            </w:r>
          </w:p>
        </w:tc>
      </w:tr>
      <w:tr w:rsidR="00D5462C" w:rsidRPr="00CA0C49" w:rsidTr="002B44A2">
        <w:trPr>
          <w:gridAfter w:val="1"/>
          <w:wAfter w:w="13" w:type="dxa"/>
          <w:cantSplit/>
          <w:trHeight w:val="322"/>
        </w:trPr>
        <w:tc>
          <w:tcPr>
            <w:tcW w:w="879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145 - а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184 - в</w:t>
            </w:r>
          </w:p>
        </w:tc>
        <w:tc>
          <w:tcPr>
            <w:tcW w:w="1985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224 - б</w:t>
            </w:r>
          </w:p>
        </w:tc>
        <w:tc>
          <w:tcPr>
            <w:tcW w:w="1843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263 - в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303 - а,г</w:t>
            </w:r>
          </w:p>
        </w:tc>
      </w:tr>
      <w:tr w:rsidR="00D5462C" w:rsidRPr="00CA0C49" w:rsidTr="002B44A2">
        <w:trPr>
          <w:gridAfter w:val="1"/>
          <w:wAfter w:w="13" w:type="dxa"/>
          <w:cantSplit/>
          <w:trHeight w:val="331"/>
        </w:trPr>
        <w:tc>
          <w:tcPr>
            <w:tcW w:w="879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146 - а,в,д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185 - а,в,г</w:t>
            </w:r>
          </w:p>
        </w:tc>
        <w:tc>
          <w:tcPr>
            <w:tcW w:w="1985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225 - б</w:t>
            </w:r>
          </w:p>
        </w:tc>
        <w:tc>
          <w:tcPr>
            <w:tcW w:w="1843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264 - г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D5462C" w:rsidRPr="00CA0C49" w:rsidTr="002B44A2">
        <w:trPr>
          <w:gridAfter w:val="1"/>
          <w:wAfter w:w="13" w:type="dxa"/>
          <w:cantSplit/>
          <w:trHeight w:val="322"/>
        </w:trPr>
        <w:tc>
          <w:tcPr>
            <w:tcW w:w="879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147 - б,д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186 - б</w:t>
            </w:r>
          </w:p>
        </w:tc>
        <w:tc>
          <w:tcPr>
            <w:tcW w:w="1985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226 - а,г</w:t>
            </w:r>
          </w:p>
        </w:tc>
        <w:tc>
          <w:tcPr>
            <w:tcW w:w="1843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265 - в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D5462C" w:rsidRPr="00CA0C49" w:rsidTr="002B44A2">
        <w:trPr>
          <w:gridAfter w:val="1"/>
          <w:wAfter w:w="13" w:type="dxa"/>
          <w:cantSplit/>
          <w:trHeight w:val="322"/>
        </w:trPr>
        <w:tc>
          <w:tcPr>
            <w:tcW w:w="879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148 - в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187 - в</w:t>
            </w:r>
          </w:p>
        </w:tc>
        <w:tc>
          <w:tcPr>
            <w:tcW w:w="1985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227 - а,б</w:t>
            </w:r>
          </w:p>
        </w:tc>
        <w:tc>
          <w:tcPr>
            <w:tcW w:w="1843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266 - в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D5462C" w:rsidRPr="00CA0C49" w:rsidTr="002B44A2">
        <w:trPr>
          <w:gridAfter w:val="1"/>
          <w:wAfter w:w="13" w:type="dxa"/>
          <w:cantSplit/>
          <w:trHeight w:val="141"/>
        </w:trPr>
        <w:tc>
          <w:tcPr>
            <w:tcW w:w="879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149 - а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188 - б</w:t>
            </w:r>
          </w:p>
        </w:tc>
        <w:tc>
          <w:tcPr>
            <w:tcW w:w="1985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228 - а,в,г</w:t>
            </w:r>
          </w:p>
        </w:tc>
        <w:tc>
          <w:tcPr>
            <w:tcW w:w="1843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267 - а,в,г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D5462C" w:rsidRPr="00CA0C49" w:rsidTr="002B44A2">
        <w:trPr>
          <w:gridAfter w:val="1"/>
          <w:wAfter w:w="13" w:type="dxa"/>
          <w:cantSplit/>
          <w:trHeight w:val="141"/>
        </w:trPr>
        <w:tc>
          <w:tcPr>
            <w:tcW w:w="879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150 - а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189 - а</w:t>
            </w:r>
          </w:p>
        </w:tc>
        <w:tc>
          <w:tcPr>
            <w:tcW w:w="1985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229 - б</w:t>
            </w:r>
          </w:p>
        </w:tc>
        <w:tc>
          <w:tcPr>
            <w:tcW w:w="1843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268 - б,в,г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</w:tbl>
    <w:p w:rsidR="00D5462C" w:rsidRPr="00CA0C49" w:rsidRDefault="00D5462C" w:rsidP="00D5462C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i/>
          <w:szCs w:val="24"/>
        </w:rPr>
      </w:pPr>
    </w:p>
    <w:p w:rsidR="00D5462C" w:rsidRPr="00CA0C49" w:rsidRDefault="00D5462C" w:rsidP="00D5462C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i/>
          <w:szCs w:val="24"/>
        </w:rPr>
      </w:pPr>
      <w:r w:rsidRPr="00CA0C49">
        <w:rPr>
          <w:rFonts w:ascii="Times New Roman" w:hAnsi="Times New Roman"/>
          <w:b/>
          <w:i/>
          <w:szCs w:val="24"/>
        </w:rPr>
        <w:t>Раздел 3</w:t>
      </w:r>
    </w:p>
    <w:p w:rsidR="00D5462C" w:rsidRPr="00CA0C49" w:rsidRDefault="00D5462C" w:rsidP="00D5462C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CA0C49">
        <w:rPr>
          <w:rFonts w:ascii="Times New Roman" w:hAnsi="Times New Roman"/>
          <w:b/>
          <w:szCs w:val="24"/>
        </w:rPr>
        <w:t xml:space="preserve">НЕОТЛОЖНАЯ ПОМОЩЬ ПРИ ЗАБОЛЕВАНИЯХ </w:t>
      </w:r>
    </w:p>
    <w:p w:rsidR="00D5462C" w:rsidRPr="00CA0C49" w:rsidRDefault="00D5462C" w:rsidP="00D5462C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CA0C49">
        <w:rPr>
          <w:rFonts w:ascii="Times New Roman" w:hAnsi="Times New Roman"/>
          <w:b/>
          <w:szCs w:val="24"/>
        </w:rPr>
        <w:t>СЕРДЕЧНО-СОСУДИСТОЙ И ДЫХАТЕЛЬНОЙ СИСТЕМ</w:t>
      </w:r>
    </w:p>
    <w:p w:rsidR="00D5462C" w:rsidRPr="00CA0C49" w:rsidRDefault="00D5462C" w:rsidP="00D5462C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92"/>
        <w:gridCol w:w="13"/>
        <w:gridCol w:w="1839"/>
        <w:gridCol w:w="46"/>
        <w:gridCol w:w="1806"/>
        <w:gridCol w:w="79"/>
        <w:gridCol w:w="1773"/>
        <w:gridCol w:w="112"/>
        <w:gridCol w:w="1885"/>
        <w:gridCol w:w="47"/>
        <w:gridCol w:w="1842"/>
      </w:tblGrid>
      <w:tr w:rsidR="00D5462C" w:rsidRPr="00CA0C49" w:rsidTr="002B44A2">
        <w:trPr>
          <w:cantSplit/>
          <w:trHeight w:val="193"/>
        </w:trPr>
        <w:tc>
          <w:tcPr>
            <w:tcW w:w="80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001 - б</w:t>
            </w: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041 - б</w:t>
            </w: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081 - б,в</w:t>
            </w:r>
          </w:p>
        </w:tc>
        <w:tc>
          <w:tcPr>
            <w:tcW w:w="1885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121 - г</w:t>
            </w:r>
          </w:p>
        </w:tc>
        <w:tc>
          <w:tcPr>
            <w:tcW w:w="1889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161 - б</w:t>
            </w:r>
          </w:p>
        </w:tc>
      </w:tr>
      <w:tr w:rsidR="00D5462C" w:rsidRPr="00CA0C49" w:rsidTr="002B44A2">
        <w:trPr>
          <w:cantSplit/>
          <w:trHeight w:val="387"/>
        </w:trPr>
        <w:tc>
          <w:tcPr>
            <w:tcW w:w="80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002 - б</w:t>
            </w: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042 - в</w:t>
            </w: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082 - б,в,г</w:t>
            </w:r>
          </w:p>
        </w:tc>
        <w:tc>
          <w:tcPr>
            <w:tcW w:w="1885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122 - б</w:t>
            </w:r>
          </w:p>
        </w:tc>
        <w:tc>
          <w:tcPr>
            <w:tcW w:w="1889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162 - а,б,в</w:t>
            </w:r>
          </w:p>
        </w:tc>
      </w:tr>
      <w:tr w:rsidR="00D5462C" w:rsidRPr="00CA0C49" w:rsidTr="002B44A2">
        <w:trPr>
          <w:cantSplit/>
          <w:trHeight w:val="387"/>
        </w:trPr>
        <w:tc>
          <w:tcPr>
            <w:tcW w:w="80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003 - в</w:t>
            </w: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043 - в</w:t>
            </w: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083 - б</w:t>
            </w:r>
          </w:p>
        </w:tc>
        <w:tc>
          <w:tcPr>
            <w:tcW w:w="1885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123 - б,в,г</w:t>
            </w:r>
          </w:p>
        </w:tc>
        <w:tc>
          <w:tcPr>
            <w:tcW w:w="1889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163 - б</w:t>
            </w:r>
          </w:p>
        </w:tc>
      </w:tr>
      <w:tr w:rsidR="00D5462C" w:rsidRPr="00CA0C49" w:rsidTr="002B44A2">
        <w:trPr>
          <w:cantSplit/>
          <w:trHeight w:val="387"/>
        </w:trPr>
        <w:tc>
          <w:tcPr>
            <w:tcW w:w="80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004 - б</w:t>
            </w: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044 - б</w:t>
            </w: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084 - а,б,в</w:t>
            </w:r>
          </w:p>
        </w:tc>
        <w:tc>
          <w:tcPr>
            <w:tcW w:w="1885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124 - в</w:t>
            </w:r>
          </w:p>
        </w:tc>
        <w:tc>
          <w:tcPr>
            <w:tcW w:w="1889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164 - в</w:t>
            </w:r>
          </w:p>
        </w:tc>
      </w:tr>
      <w:tr w:rsidR="00D5462C" w:rsidRPr="00CA0C49" w:rsidTr="002B44A2">
        <w:trPr>
          <w:cantSplit/>
          <w:trHeight w:val="193"/>
        </w:trPr>
        <w:tc>
          <w:tcPr>
            <w:tcW w:w="80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005 - а</w:t>
            </w: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045 - а</w:t>
            </w: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085 - а,б</w:t>
            </w:r>
          </w:p>
        </w:tc>
        <w:tc>
          <w:tcPr>
            <w:tcW w:w="1885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125 - б,в</w:t>
            </w:r>
          </w:p>
        </w:tc>
        <w:tc>
          <w:tcPr>
            <w:tcW w:w="1889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165 - б,г</w:t>
            </w:r>
          </w:p>
        </w:tc>
      </w:tr>
      <w:tr w:rsidR="00D5462C" w:rsidRPr="00CA0C49" w:rsidTr="002B44A2">
        <w:trPr>
          <w:cantSplit/>
          <w:trHeight w:val="387"/>
        </w:trPr>
        <w:tc>
          <w:tcPr>
            <w:tcW w:w="80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006 - в</w:t>
            </w: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046 - б</w:t>
            </w: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086 - б,в,г</w:t>
            </w:r>
          </w:p>
        </w:tc>
        <w:tc>
          <w:tcPr>
            <w:tcW w:w="1885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126 - б</w:t>
            </w:r>
          </w:p>
        </w:tc>
        <w:tc>
          <w:tcPr>
            <w:tcW w:w="1889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166 - б</w:t>
            </w:r>
          </w:p>
        </w:tc>
      </w:tr>
      <w:tr w:rsidR="00D5462C" w:rsidRPr="00CA0C49" w:rsidTr="002B44A2">
        <w:trPr>
          <w:cantSplit/>
          <w:trHeight w:val="387"/>
        </w:trPr>
        <w:tc>
          <w:tcPr>
            <w:tcW w:w="80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007 - в</w:t>
            </w: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047 - б,г</w:t>
            </w: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087 - б,в</w:t>
            </w:r>
          </w:p>
        </w:tc>
        <w:tc>
          <w:tcPr>
            <w:tcW w:w="1885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127 - а,б,д</w:t>
            </w:r>
          </w:p>
        </w:tc>
        <w:tc>
          <w:tcPr>
            <w:tcW w:w="1889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167 - б</w:t>
            </w:r>
          </w:p>
        </w:tc>
      </w:tr>
      <w:tr w:rsidR="00D5462C" w:rsidRPr="00CA0C49" w:rsidTr="002B44A2">
        <w:trPr>
          <w:cantSplit/>
          <w:trHeight w:val="373"/>
        </w:trPr>
        <w:tc>
          <w:tcPr>
            <w:tcW w:w="80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008 - а,б,г</w:t>
            </w: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048 - а,в</w:t>
            </w: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088 - б,в</w:t>
            </w:r>
          </w:p>
        </w:tc>
        <w:tc>
          <w:tcPr>
            <w:tcW w:w="1885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128 - б</w:t>
            </w:r>
          </w:p>
        </w:tc>
        <w:tc>
          <w:tcPr>
            <w:tcW w:w="1889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168 - б,г,д</w:t>
            </w:r>
          </w:p>
        </w:tc>
      </w:tr>
      <w:tr w:rsidR="00D5462C" w:rsidRPr="00CA0C49" w:rsidTr="002B44A2">
        <w:trPr>
          <w:cantSplit/>
          <w:trHeight w:val="193"/>
        </w:trPr>
        <w:tc>
          <w:tcPr>
            <w:tcW w:w="80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009 - б</w:t>
            </w: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049 - а</w:t>
            </w: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089 - в</w:t>
            </w:r>
          </w:p>
        </w:tc>
        <w:tc>
          <w:tcPr>
            <w:tcW w:w="1885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129 - б</w:t>
            </w:r>
          </w:p>
        </w:tc>
        <w:tc>
          <w:tcPr>
            <w:tcW w:w="1889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169 - б</w:t>
            </w:r>
          </w:p>
        </w:tc>
      </w:tr>
      <w:tr w:rsidR="00D5462C" w:rsidRPr="00CA0C49" w:rsidTr="002B44A2">
        <w:trPr>
          <w:cantSplit/>
          <w:trHeight w:val="373"/>
        </w:trPr>
        <w:tc>
          <w:tcPr>
            <w:tcW w:w="80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010 - а</w:t>
            </w: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050 - а</w:t>
            </w: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090 - а,б,г</w:t>
            </w:r>
          </w:p>
        </w:tc>
        <w:tc>
          <w:tcPr>
            <w:tcW w:w="1885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130 - б</w:t>
            </w:r>
          </w:p>
        </w:tc>
        <w:tc>
          <w:tcPr>
            <w:tcW w:w="1889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170 - б</w:t>
            </w:r>
          </w:p>
        </w:tc>
      </w:tr>
      <w:tr w:rsidR="00D5462C" w:rsidRPr="00CA0C49" w:rsidTr="002B44A2">
        <w:trPr>
          <w:cantSplit/>
          <w:trHeight w:val="387"/>
        </w:trPr>
        <w:tc>
          <w:tcPr>
            <w:tcW w:w="80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011 - б</w:t>
            </w: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051 - а</w:t>
            </w: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091 - а,г,б</w:t>
            </w:r>
          </w:p>
        </w:tc>
        <w:tc>
          <w:tcPr>
            <w:tcW w:w="1885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131 - в</w:t>
            </w:r>
          </w:p>
        </w:tc>
        <w:tc>
          <w:tcPr>
            <w:tcW w:w="1889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171 - а,б</w:t>
            </w:r>
          </w:p>
        </w:tc>
      </w:tr>
      <w:tr w:rsidR="00D5462C" w:rsidRPr="00CA0C49" w:rsidTr="002B44A2">
        <w:trPr>
          <w:cantSplit/>
          <w:trHeight w:val="387"/>
        </w:trPr>
        <w:tc>
          <w:tcPr>
            <w:tcW w:w="80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012 - б,в</w:t>
            </w: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052 - б,в,г</w:t>
            </w: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092 - б</w:t>
            </w:r>
          </w:p>
        </w:tc>
        <w:tc>
          <w:tcPr>
            <w:tcW w:w="1885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132 - а</w:t>
            </w:r>
          </w:p>
        </w:tc>
        <w:tc>
          <w:tcPr>
            <w:tcW w:w="1889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172 - а,в,г</w:t>
            </w:r>
          </w:p>
        </w:tc>
      </w:tr>
      <w:tr w:rsidR="00D5462C" w:rsidRPr="00CA0C49" w:rsidTr="002B44A2">
        <w:trPr>
          <w:cantSplit/>
          <w:trHeight w:val="387"/>
        </w:trPr>
        <w:tc>
          <w:tcPr>
            <w:tcW w:w="80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013 - б,д</w:t>
            </w: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053 - а</w:t>
            </w: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093 - б</w:t>
            </w:r>
          </w:p>
        </w:tc>
        <w:tc>
          <w:tcPr>
            <w:tcW w:w="1885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133 - б</w:t>
            </w:r>
          </w:p>
        </w:tc>
        <w:tc>
          <w:tcPr>
            <w:tcW w:w="1889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173 - б,в,г</w:t>
            </w:r>
          </w:p>
        </w:tc>
      </w:tr>
      <w:tr w:rsidR="00D5462C" w:rsidRPr="00CA0C49" w:rsidTr="002B44A2">
        <w:trPr>
          <w:cantSplit/>
          <w:trHeight w:val="387"/>
        </w:trPr>
        <w:tc>
          <w:tcPr>
            <w:tcW w:w="80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014 - б</w:t>
            </w: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054 - д</w:t>
            </w: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094 - в</w:t>
            </w:r>
          </w:p>
        </w:tc>
        <w:tc>
          <w:tcPr>
            <w:tcW w:w="1885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134 - а,в,г</w:t>
            </w:r>
          </w:p>
        </w:tc>
        <w:tc>
          <w:tcPr>
            <w:tcW w:w="1889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174 - г,д</w:t>
            </w:r>
          </w:p>
        </w:tc>
      </w:tr>
      <w:tr w:rsidR="00D5462C" w:rsidRPr="00CA0C49" w:rsidTr="002B44A2">
        <w:trPr>
          <w:cantSplit/>
          <w:trHeight w:val="193"/>
        </w:trPr>
        <w:tc>
          <w:tcPr>
            <w:tcW w:w="80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015 - в,д</w:t>
            </w: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055 - в</w:t>
            </w: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095 - б</w:t>
            </w:r>
          </w:p>
        </w:tc>
        <w:tc>
          <w:tcPr>
            <w:tcW w:w="1885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135 - б</w:t>
            </w:r>
          </w:p>
        </w:tc>
        <w:tc>
          <w:tcPr>
            <w:tcW w:w="1889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175 - б</w:t>
            </w:r>
          </w:p>
        </w:tc>
      </w:tr>
      <w:tr w:rsidR="00D5462C" w:rsidRPr="00CA0C49" w:rsidTr="002B44A2">
        <w:trPr>
          <w:cantSplit/>
          <w:trHeight w:val="193"/>
        </w:trPr>
        <w:tc>
          <w:tcPr>
            <w:tcW w:w="80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016 - а</w:t>
            </w: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056 - в</w:t>
            </w: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096 - в</w:t>
            </w:r>
          </w:p>
        </w:tc>
        <w:tc>
          <w:tcPr>
            <w:tcW w:w="1885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136 - в,г</w:t>
            </w:r>
          </w:p>
        </w:tc>
        <w:tc>
          <w:tcPr>
            <w:tcW w:w="1889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176 - в</w:t>
            </w:r>
          </w:p>
        </w:tc>
      </w:tr>
      <w:tr w:rsidR="00D5462C" w:rsidRPr="00CA0C49" w:rsidTr="002B44A2">
        <w:trPr>
          <w:cantSplit/>
          <w:trHeight w:val="387"/>
        </w:trPr>
        <w:tc>
          <w:tcPr>
            <w:tcW w:w="80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017 - а,б,г</w:t>
            </w: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057 - б</w:t>
            </w: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097 - а,б,г</w:t>
            </w:r>
          </w:p>
        </w:tc>
        <w:tc>
          <w:tcPr>
            <w:tcW w:w="1885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137 - б,г</w:t>
            </w:r>
          </w:p>
        </w:tc>
        <w:tc>
          <w:tcPr>
            <w:tcW w:w="1889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177 - а,в,г</w:t>
            </w:r>
          </w:p>
        </w:tc>
      </w:tr>
      <w:tr w:rsidR="00D5462C" w:rsidRPr="00CA0C49" w:rsidTr="002B44A2">
        <w:trPr>
          <w:cantSplit/>
          <w:trHeight w:val="387"/>
        </w:trPr>
        <w:tc>
          <w:tcPr>
            <w:tcW w:w="80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018 - а,б,в</w:t>
            </w: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058 - б,в,д</w:t>
            </w: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098 - а,в</w:t>
            </w:r>
          </w:p>
        </w:tc>
        <w:tc>
          <w:tcPr>
            <w:tcW w:w="1885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138 - б,г,д</w:t>
            </w:r>
          </w:p>
        </w:tc>
        <w:tc>
          <w:tcPr>
            <w:tcW w:w="1889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178 - а,в</w:t>
            </w:r>
          </w:p>
        </w:tc>
      </w:tr>
      <w:tr w:rsidR="00D5462C" w:rsidRPr="00CA0C49" w:rsidTr="002B44A2">
        <w:trPr>
          <w:cantSplit/>
          <w:trHeight w:val="387"/>
        </w:trPr>
        <w:tc>
          <w:tcPr>
            <w:tcW w:w="80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019 - а,в,д</w:t>
            </w: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059 - а,б,д</w:t>
            </w: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099 - а</w:t>
            </w:r>
          </w:p>
        </w:tc>
        <w:tc>
          <w:tcPr>
            <w:tcW w:w="1885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139 - а,б,в</w:t>
            </w:r>
          </w:p>
        </w:tc>
        <w:tc>
          <w:tcPr>
            <w:tcW w:w="1889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179 - а</w:t>
            </w:r>
          </w:p>
        </w:tc>
      </w:tr>
      <w:tr w:rsidR="00D5462C" w:rsidRPr="00CA0C49" w:rsidTr="002B44A2">
        <w:trPr>
          <w:cantSplit/>
          <w:trHeight w:val="373"/>
        </w:trPr>
        <w:tc>
          <w:tcPr>
            <w:tcW w:w="80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020 - а</w:t>
            </w: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060 - а</w:t>
            </w: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100 - б,д</w:t>
            </w:r>
          </w:p>
        </w:tc>
        <w:tc>
          <w:tcPr>
            <w:tcW w:w="1885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140 - а,б</w:t>
            </w:r>
          </w:p>
        </w:tc>
        <w:tc>
          <w:tcPr>
            <w:tcW w:w="1889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180 - а,в,г</w:t>
            </w:r>
          </w:p>
        </w:tc>
      </w:tr>
      <w:tr w:rsidR="00D5462C" w:rsidRPr="00CA0C49" w:rsidTr="002B44A2">
        <w:trPr>
          <w:cantSplit/>
          <w:trHeight w:val="373"/>
        </w:trPr>
        <w:tc>
          <w:tcPr>
            <w:tcW w:w="80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021 - а</w:t>
            </w: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061 - б</w:t>
            </w: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101 - б</w:t>
            </w:r>
          </w:p>
        </w:tc>
        <w:tc>
          <w:tcPr>
            <w:tcW w:w="1885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141 - б</w:t>
            </w:r>
          </w:p>
        </w:tc>
        <w:tc>
          <w:tcPr>
            <w:tcW w:w="1889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181 - а,в,г</w:t>
            </w:r>
          </w:p>
        </w:tc>
      </w:tr>
      <w:tr w:rsidR="00D5462C" w:rsidRPr="00CA0C49" w:rsidTr="002B44A2">
        <w:trPr>
          <w:cantSplit/>
          <w:trHeight w:val="193"/>
        </w:trPr>
        <w:tc>
          <w:tcPr>
            <w:tcW w:w="80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022 - б</w:t>
            </w: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062 - а</w:t>
            </w: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102 - б,в</w:t>
            </w:r>
          </w:p>
        </w:tc>
        <w:tc>
          <w:tcPr>
            <w:tcW w:w="1885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142 - б</w:t>
            </w:r>
          </w:p>
        </w:tc>
        <w:tc>
          <w:tcPr>
            <w:tcW w:w="1889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182 - в</w:t>
            </w:r>
          </w:p>
        </w:tc>
      </w:tr>
      <w:tr w:rsidR="00D5462C" w:rsidRPr="00CA0C49" w:rsidTr="002B44A2">
        <w:trPr>
          <w:cantSplit/>
          <w:trHeight w:val="193"/>
        </w:trPr>
        <w:tc>
          <w:tcPr>
            <w:tcW w:w="80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023 - в</w:t>
            </w: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063 - а,д</w:t>
            </w: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103 - б</w:t>
            </w:r>
          </w:p>
        </w:tc>
        <w:tc>
          <w:tcPr>
            <w:tcW w:w="1885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143 - б</w:t>
            </w:r>
          </w:p>
        </w:tc>
        <w:tc>
          <w:tcPr>
            <w:tcW w:w="1889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183 - в</w:t>
            </w:r>
          </w:p>
        </w:tc>
      </w:tr>
      <w:tr w:rsidR="00D5462C" w:rsidRPr="00CA0C49" w:rsidTr="002B44A2">
        <w:trPr>
          <w:cantSplit/>
          <w:trHeight w:val="193"/>
        </w:trPr>
        <w:tc>
          <w:tcPr>
            <w:tcW w:w="80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024 - б</w:t>
            </w: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064 - а,в</w:t>
            </w: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104 - д</w:t>
            </w:r>
          </w:p>
        </w:tc>
        <w:tc>
          <w:tcPr>
            <w:tcW w:w="1885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144 - б</w:t>
            </w:r>
          </w:p>
        </w:tc>
        <w:tc>
          <w:tcPr>
            <w:tcW w:w="1889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184 - г</w:t>
            </w:r>
          </w:p>
        </w:tc>
      </w:tr>
      <w:tr w:rsidR="00D5462C" w:rsidRPr="00CA0C49" w:rsidTr="002B44A2">
        <w:trPr>
          <w:cantSplit/>
          <w:trHeight w:val="193"/>
        </w:trPr>
        <w:tc>
          <w:tcPr>
            <w:tcW w:w="80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025 - а,б</w:t>
            </w: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065 - б</w:t>
            </w: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105 - а,б</w:t>
            </w:r>
          </w:p>
        </w:tc>
        <w:tc>
          <w:tcPr>
            <w:tcW w:w="1885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145 - б,д</w:t>
            </w:r>
          </w:p>
        </w:tc>
        <w:tc>
          <w:tcPr>
            <w:tcW w:w="1889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185 - а</w:t>
            </w:r>
          </w:p>
        </w:tc>
      </w:tr>
      <w:tr w:rsidR="00D5462C" w:rsidRPr="00CA0C49" w:rsidTr="002B44A2">
        <w:trPr>
          <w:cantSplit/>
          <w:trHeight w:val="193"/>
        </w:trPr>
        <w:tc>
          <w:tcPr>
            <w:tcW w:w="80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026 - а,в</w:t>
            </w: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066 - в</w:t>
            </w: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106 - б</w:t>
            </w:r>
          </w:p>
        </w:tc>
        <w:tc>
          <w:tcPr>
            <w:tcW w:w="1885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146 - г</w:t>
            </w:r>
          </w:p>
        </w:tc>
        <w:tc>
          <w:tcPr>
            <w:tcW w:w="1889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186 - б</w:t>
            </w:r>
          </w:p>
        </w:tc>
      </w:tr>
      <w:tr w:rsidR="00D5462C" w:rsidRPr="00CA0C49" w:rsidTr="002B44A2">
        <w:trPr>
          <w:cantSplit/>
          <w:trHeight w:val="193"/>
        </w:trPr>
        <w:tc>
          <w:tcPr>
            <w:tcW w:w="80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027 - в</w:t>
            </w: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067 - б,в</w:t>
            </w: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107 - а</w:t>
            </w:r>
          </w:p>
        </w:tc>
        <w:tc>
          <w:tcPr>
            <w:tcW w:w="1885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147 - г</w:t>
            </w:r>
          </w:p>
        </w:tc>
        <w:tc>
          <w:tcPr>
            <w:tcW w:w="1889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187 - а</w:t>
            </w:r>
          </w:p>
        </w:tc>
      </w:tr>
      <w:tr w:rsidR="00D5462C" w:rsidRPr="00CA0C49" w:rsidTr="002B44A2">
        <w:trPr>
          <w:cantSplit/>
          <w:trHeight w:val="387"/>
        </w:trPr>
        <w:tc>
          <w:tcPr>
            <w:tcW w:w="80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028 - а</w:t>
            </w: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068 - а,г,д</w:t>
            </w: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108 - а</w:t>
            </w:r>
          </w:p>
        </w:tc>
        <w:tc>
          <w:tcPr>
            <w:tcW w:w="1885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148 - б</w:t>
            </w:r>
          </w:p>
        </w:tc>
        <w:tc>
          <w:tcPr>
            <w:tcW w:w="1889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188 - а</w:t>
            </w:r>
          </w:p>
        </w:tc>
      </w:tr>
      <w:tr w:rsidR="00D5462C" w:rsidRPr="00CA0C49" w:rsidTr="002B44A2">
        <w:trPr>
          <w:cantSplit/>
          <w:trHeight w:val="387"/>
        </w:trPr>
        <w:tc>
          <w:tcPr>
            <w:tcW w:w="80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029 - б</w:t>
            </w: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069 - а,б,г</w:t>
            </w: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109 - б,г</w:t>
            </w:r>
          </w:p>
        </w:tc>
        <w:tc>
          <w:tcPr>
            <w:tcW w:w="1885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149 - г</w:t>
            </w:r>
          </w:p>
        </w:tc>
        <w:tc>
          <w:tcPr>
            <w:tcW w:w="1889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189 - б</w:t>
            </w:r>
          </w:p>
        </w:tc>
      </w:tr>
      <w:tr w:rsidR="00D5462C" w:rsidRPr="00CA0C49" w:rsidTr="002B44A2">
        <w:trPr>
          <w:cantSplit/>
          <w:trHeight w:val="373"/>
        </w:trPr>
        <w:tc>
          <w:tcPr>
            <w:tcW w:w="80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030 - б</w:t>
            </w: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070 - в</w:t>
            </w: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110 - б,г,д</w:t>
            </w:r>
          </w:p>
        </w:tc>
        <w:tc>
          <w:tcPr>
            <w:tcW w:w="1885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150 - б</w:t>
            </w:r>
          </w:p>
        </w:tc>
        <w:tc>
          <w:tcPr>
            <w:tcW w:w="1889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190 - б,г,д</w:t>
            </w:r>
          </w:p>
        </w:tc>
      </w:tr>
      <w:tr w:rsidR="00D5462C" w:rsidRPr="00CA0C49" w:rsidTr="002B44A2">
        <w:trPr>
          <w:cantSplit/>
          <w:trHeight w:val="373"/>
        </w:trPr>
        <w:tc>
          <w:tcPr>
            <w:tcW w:w="80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031 - б</w:t>
            </w: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071 - а,в,г</w:t>
            </w: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111 - а,д</w:t>
            </w:r>
          </w:p>
        </w:tc>
        <w:tc>
          <w:tcPr>
            <w:tcW w:w="1885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151 - б</w:t>
            </w:r>
          </w:p>
        </w:tc>
        <w:tc>
          <w:tcPr>
            <w:tcW w:w="1889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191 - б,в</w:t>
            </w:r>
          </w:p>
        </w:tc>
      </w:tr>
      <w:tr w:rsidR="00D5462C" w:rsidRPr="00CA0C49" w:rsidTr="002B44A2">
        <w:trPr>
          <w:cantSplit/>
          <w:trHeight w:val="387"/>
        </w:trPr>
        <w:tc>
          <w:tcPr>
            <w:tcW w:w="80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032 - б</w:t>
            </w: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072 - б,в,г</w:t>
            </w: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112 - б</w:t>
            </w:r>
          </w:p>
        </w:tc>
        <w:tc>
          <w:tcPr>
            <w:tcW w:w="1885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152 - б</w:t>
            </w:r>
          </w:p>
        </w:tc>
        <w:tc>
          <w:tcPr>
            <w:tcW w:w="1889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192 - в,г</w:t>
            </w:r>
          </w:p>
        </w:tc>
      </w:tr>
      <w:tr w:rsidR="00D5462C" w:rsidRPr="00CA0C49" w:rsidTr="002B44A2">
        <w:trPr>
          <w:cantSplit/>
          <w:trHeight w:val="387"/>
        </w:trPr>
        <w:tc>
          <w:tcPr>
            <w:tcW w:w="80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033 - а</w:t>
            </w: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073 - б,г</w:t>
            </w: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113 - а,в,г</w:t>
            </w:r>
          </w:p>
        </w:tc>
        <w:tc>
          <w:tcPr>
            <w:tcW w:w="1885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153 - а,г,д</w:t>
            </w:r>
          </w:p>
        </w:tc>
        <w:tc>
          <w:tcPr>
            <w:tcW w:w="1889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193 - б</w:t>
            </w:r>
          </w:p>
        </w:tc>
      </w:tr>
      <w:tr w:rsidR="00D5462C" w:rsidRPr="00CA0C49" w:rsidTr="002B44A2">
        <w:trPr>
          <w:cantSplit/>
          <w:trHeight w:val="387"/>
        </w:trPr>
        <w:tc>
          <w:tcPr>
            <w:tcW w:w="80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034 - а,д</w:t>
            </w: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074 - в,г,д</w:t>
            </w: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114 - б,в</w:t>
            </w:r>
          </w:p>
        </w:tc>
        <w:tc>
          <w:tcPr>
            <w:tcW w:w="1885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154 - б,г</w:t>
            </w:r>
          </w:p>
        </w:tc>
        <w:tc>
          <w:tcPr>
            <w:tcW w:w="1889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194 - а,в</w:t>
            </w:r>
          </w:p>
        </w:tc>
      </w:tr>
      <w:tr w:rsidR="00D5462C" w:rsidRPr="00CA0C49" w:rsidTr="002B44A2">
        <w:trPr>
          <w:cantSplit/>
          <w:trHeight w:val="387"/>
        </w:trPr>
        <w:tc>
          <w:tcPr>
            <w:tcW w:w="80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035 - г</w:t>
            </w: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075 - а,б</w:t>
            </w: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115 - а,в,д</w:t>
            </w:r>
          </w:p>
        </w:tc>
        <w:tc>
          <w:tcPr>
            <w:tcW w:w="1885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155 - а</w:t>
            </w:r>
          </w:p>
        </w:tc>
        <w:tc>
          <w:tcPr>
            <w:tcW w:w="1889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195 - б</w:t>
            </w:r>
          </w:p>
        </w:tc>
      </w:tr>
      <w:tr w:rsidR="00D5462C" w:rsidRPr="00CA0C49" w:rsidTr="002B44A2">
        <w:trPr>
          <w:cantSplit/>
          <w:trHeight w:val="387"/>
        </w:trPr>
        <w:tc>
          <w:tcPr>
            <w:tcW w:w="80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036 - а,д</w:t>
            </w: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076 - б</w:t>
            </w: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116 - б,в,г</w:t>
            </w:r>
          </w:p>
        </w:tc>
        <w:tc>
          <w:tcPr>
            <w:tcW w:w="1885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156 - а,б</w:t>
            </w:r>
          </w:p>
        </w:tc>
        <w:tc>
          <w:tcPr>
            <w:tcW w:w="1889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196 - б</w:t>
            </w:r>
          </w:p>
        </w:tc>
      </w:tr>
      <w:tr w:rsidR="00D5462C" w:rsidRPr="00CA0C49" w:rsidTr="002B44A2">
        <w:trPr>
          <w:cantSplit/>
          <w:trHeight w:val="373"/>
        </w:trPr>
        <w:tc>
          <w:tcPr>
            <w:tcW w:w="80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037 - а</w:t>
            </w: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077 - а,в,г</w:t>
            </w: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117 - в,г,д</w:t>
            </w:r>
          </w:p>
        </w:tc>
        <w:tc>
          <w:tcPr>
            <w:tcW w:w="1885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157 - г</w:t>
            </w:r>
          </w:p>
        </w:tc>
        <w:tc>
          <w:tcPr>
            <w:tcW w:w="1889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197 - а,б,в</w:t>
            </w:r>
          </w:p>
        </w:tc>
      </w:tr>
      <w:tr w:rsidR="00D5462C" w:rsidRPr="00CA0C49" w:rsidTr="002B44A2">
        <w:trPr>
          <w:cantSplit/>
          <w:trHeight w:val="387"/>
        </w:trPr>
        <w:tc>
          <w:tcPr>
            <w:tcW w:w="80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038 - в</w:t>
            </w: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078 - а,б,в</w:t>
            </w: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118 - б</w:t>
            </w:r>
          </w:p>
        </w:tc>
        <w:tc>
          <w:tcPr>
            <w:tcW w:w="1885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158 - а,б,в</w:t>
            </w:r>
          </w:p>
        </w:tc>
        <w:tc>
          <w:tcPr>
            <w:tcW w:w="1889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198 - а,б,в</w:t>
            </w:r>
          </w:p>
        </w:tc>
      </w:tr>
      <w:tr w:rsidR="00D5462C" w:rsidRPr="00CA0C49" w:rsidTr="002B44A2">
        <w:trPr>
          <w:cantSplit/>
          <w:trHeight w:val="387"/>
        </w:trPr>
        <w:tc>
          <w:tcPr>
            <w:tcW w:w="80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039 - б</w:t>
            </w: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079 - а,г</w:t>
            </w: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119 - б,д</w:t>
            </w:r>
          </w:p>
        </w:tc>
        <w:tc>
          <w:tcPr>
            <w:tcW w:w="1885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159 - б,в,г</w:t>
            </w:r>
          </w:p>
        </w:tc>
        <w:tc>
          <w:tcPr>
            <w:tcW w:w="1889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199 - в</w:t>
            </w:r>
          </w:p>
        </w:tc>
      </w:tr>
      <w:tr w:rsidR="00D5462C" w:rsidRPr="00CA0C49" w:rsidTr="002B44A2">
        <w:trPr>
          <w:cantSplit/>
          <w:trHeight w:val="268"/>
        </w:trPr>
        <w:tc>
          <w:tcPr>
            <w:tcW w:w="80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040 - б,в</w:t>
            </w: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080 - б,в</w:t>
            </w:r>
          </w:p>
        </w:tc>
        <w:tc>
          <w:tcPr>
            <w:tcW w:w="1885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120 - б,г</w:t>
            </w:r>
          </w:p>
        </w:tc>
        <w:tc>
          <w:tcPr>
            <w:tcW w:w="1885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160 - а,б,в</w:t>
            </w:r>
          </w:p>
        </w:tc>
        <w:tc>
          <w:tcPr>
            <w:tcW w:w="1889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200 - б</w:t>
            </w:r>
          </w:p>
        </w:tc>
      </w:tr>
      <w:tr w:rsidR="00D5462C" w:rsidRPr="00CA0C49" w:rsidTr="002B44A2">
        <w:trPr>
          <w:cantSplit/>
          <w:trHeight w:val="301"/>
        </w:trPr>
        <w:tc>
          <w:tcPr>
            <w:tcW w:w="792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52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201 - а,в,д</w:t>
            </w:r>
          </w:p>
        </w:tc>
        <w:tc>
          <w:tcPr>
            <w:tcW w:w="1852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219 - б</w:t>
            </w:r>
          </w:p>
        </w:tc>
        <w:tc>
          <w:tcPr>
            <w:tcW w:w="1852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237 - б,г</w:t>
            </w:r>
          </w:p>
        </w:tc>
        <w:tc>
          <w:tcPr>
            <w:tcW w:w="2044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255 - а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273 - б</w:t>
            </w:r>
          </w:p>
        </w:tc>
      </w:tr>
      <w:tr w:rsidR="00D5462C" w:rsidRPr="00CA0C49" w:rsidTr="002B44A2">
        <w:trPr>
          <w:cantSplit/>
          <w:trHeight w:val="290"/>
        </w:trPr>
        <w:tc>
          <w:tcPr>
            <w:tcW w:w="792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52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202 - б,в,г</w:t>
            </w:r>
          </w:p>
        </w:tc>
        <w:tc>
          <w:tcPr>
            <w:tcW w:w="1852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220 - а</w:t>
            </w:r>
          </w:p>
        </w:tc>
        <w:tc>
          <w:tcPr>
            <w:tcW w:w="1852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238 - б,в,г</w:t>
            </w:r>
          </w:p>
        </w:tc>
        <w:tc>
          <w:tcPr>
            <w:tcW w:w="2044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256 - а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274 - а,б</w:t>
            </w:r>
          </w:p>
        </w:tc>
      </w:tr>
      <w:tr w:rsidR="00D5462C" w:rsidRPr="00CA0C49" w:rsidTr="002B44A2">
        <w:trPr>
          <w:cantSplit/>
          <w:trHeight w:val="290"/>
        </w:trPr>
        <w:tc>
          <w:tcPr>
            <w:tcW w:w="792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52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203 - б,в,г</w:t>
            </w:r>
          </w:p>
        </w:tc>
        <w:tc>
          <w:tcPr>
            <w:tcW w:w="1852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221 - б</w:t>
            </w:r>
          </w:p>
        </w:tc>
        <w:tc>
          <w:tcPr>
            <w:tcW w:w="1852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239 - а</w:t>
            </w:r>
          </w:p>
        </w:tc>
        <w:tc>
          <w:tcPr>
            <w:tcW w:w="2044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257 - б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275 - в</w:t>
            </w:r>
          </w:p>
        </w:tc>
      </w:tr>
      <w:tr w:rsidR="00D5462C" w:rsidRPr="00CA0C49" w:rsidTr="002B44A2">
        <w:trPr>
          <w:cantSplit/>
          <w:trHeight w:val="356"/>
        </w:trPr>
        <w:tc>
          <w:tcPr>
            <w:tcW w:w="792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52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204 - б</w:t>
            </w:r>
          </w:p>
        </w:tc>
        <w:tc>
          <w:tcPr>
            <w:tcW w:w="1852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222 - а,б,г</w:t>
            </w:r>
          </w:p>
        </w:tc>
        <w:tc>
          <w:tcPr>
            <w:tcW w:w="1852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240 - б,г</w:t>
            </w:r>
          </w:p>
        </w:tc>
        <w:tc>
          <w:tcPr>
            <w:tcW w:w="2044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258 - б,в,г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276 - а,б,г</w:t>
            </w:r>
          </w:p>
        </w:tc>
      </w:tr>
      <w:tr w:rsidR="00D5462C" w:rsidRPr="00CA0C49" w:rsidTr="002B44A2">
        <w:trPr>
          <w:cantSplit/>
          <w:trHeight w:val="333"/>
        </w:trPr>
        <w:tc>
          <w:tcPr>
            <w:tcW w:w="792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52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205 - в</w:t>
            </w:r>
          </w:p>
        </w:tc>
        <w:tc>
          <w:tcPr>
            <w:tcW w:w="1852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223 - б</w:t>
            </w:r>
          </w:p>
        </w:tc>
        <w:tc>
          <w:tcPr>
            <w:tcW w:w="1852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241 - а,в</w:t>
            </w:r>
          </w:p>
        </w:tc>
        <w:tc>
          <w:tcPr>
            <w:tcW w:w="2044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259 - г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277 - а,в</w:t>
            </w:r>
          </w:p>
        </w:tc>
      </w:tr>
      <w:tr w:rsidR="00D5462C" w:rsidRPr="00CA0C49" w:rsidTr="002B44A2">
        <w:trPr>
          <w:cantSplit/>
          <w:trHeight w:val="238"/>
        </w:trPr>
        <w:tc>
          <w:tcPr>
            <w:tcW w:w="792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52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206 - б</w:t>
            </w:r>
          </w:p>
        </w:tc>
        <w:tc>
          <w:tcPr>
            <w:tcW w:w="1852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224 - б,г</w:t>
            </w:r>
          </w:p>
        </w:tc>
        <w:tc>
          <w:tcPr>
            <w:tcW w:w="1852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242 - а,б,в</w:t>
            </w:r>
          </w:p>
        </w:tc>
        <w:tc>
          <w:tcPr>
            <w:tcW w:w="2044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260 - а,б,г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278 - б,в</w:t>
            </w:r>
          </w:p>
        </w:tc>
      </w:tr>
      <w:tr w:rsidR="00D5462C" w:rsidRPr="00CA0C49" w:rsidTr="002B44A2">
        <w:trPr>
          <w:cantSplit/>
          <w:trHeight w:val="333"/>
        </w:trPr>
        <w:tc>
          <w:tcPr>
            <w:tcW w:w="792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52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207 - а</w:t>
            </w:r>
          </w:p>
        </w:tc>
        <w:tc>
          <w:tcPr>
            <w:tcW w:w="1852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225 - б</w:t>
            </w:r>
          </w:p>
        </w:tc>
        <w:tc>
          <w:tcPr>
            <w:tcW w:w="1852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243 - в</w:t>
            </w:r>
          </w:p>
        </w:tc>
        <w:tc>
          <w:tcPr>
            <w:tcW w:w="2044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261 - г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279 - а</w:t>
            </w:r>
          </w:p>
        </w:tc>
      </w:tr>
      <w:tr w:rsidR="00D5462C" w:rsidRPr="00CA0C49" w:rsidTr="002B44A2">
        <w:trPr>
          <w:cantSplit/>
          <w:trHeight w:val="289"/>
        </w:trPr>
        <w:tc>
          <w:tcPr>
            <w:tcW w:w="792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52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208 - б</w:t>
            </w:r>
          </w:p>
        </w:tc>
        <w:tc>
          <w:tcPr>
            <w:tcW w:w="1852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226 - б</w:t>
            </w:r>
          </w:p>
        </w:tc>
        <w:tc>
          <w:tcPr>
            <w:tcW w:w="1852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244 - б,в,г</w:t>
            </w:r>
          </w:p>
        </w:tc>
        <w:tc>
          <w:tcPr>
            <w:tcW w:w="2044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262 - а,б,в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280 - в</w:t>
            </w:r>
          </w:p>
        </w:tc>
      </w:tr>
      <w:tr w:rsidR="00D5462C" w:rsidRPr="00CA0C49" w:rsidTr="002B44A2">
        <w:trPr>
          <w:cantSplit/>
          <w:trHeight w:val="380"/>
        </w:trPr>
        <w:tc>
          <w:tcPr>
            <w:tcW w:w="792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52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209 - б</w:t>
            </w:r>
          </w:p>
        </w:tc>
        <w:tc>
          <w:tcPr>
            <w:tcW w:w="1852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227 - а,в,г</w:t>
            </w:r>
          </w:p>
        </w:tc>
        <w:tc>
          <w:tcPr>
            <w:tcW w:w="1852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245 - а,в,г</w:t>
            </w:r>
          </w:p>
        </w:tc>
        <w:tc>
          <w:tcPr>
            <w:tcW w:w="2044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263 - а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281 - а</w:t>
            </w:r>
          </w:p>
        </w:tc>
      </w:tr>
      <w:tr w:rsidR="00D5462C" w:rsidRPr="00CA0C49" w:rsidTr="002B44A2">
        <w:trPr>
          <w:cantSplit/>
          <w:trHeight w:val="285"/>
        </w:trPr>
        <w:tc>
          <w:tcPr>
            <w:tcW w:w="792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52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210 - б,г</w:t>
            </w:r>
          </w:p>
        </w:tc>
        <w:tc>
          <w:tcPr>
            <w:tcW w:w="1852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228 - в</w:t>
            </w:r>
          </w:p>
        </w:tc>
        <w:tc>
          <w:tcPr>
            <w:tcW w:w="1852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246 - б,в,г</w:t>
            </w:r>
          </w:p>
        </w:tc>
        <w:tc>
          <w:tcPr>
            <w:tcW w:w="2044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264 - д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282 - в</w:t>
            </w:r>
          </w:p>
        </w:tc>
      </w:tr>
      <w:tr w:rsidR="00D5462C" w:rsidRPr="00CA0C49" w:rsidTr="002B44A2">
        <w:trPr>
          <w:cantSplit/>
          <w:trHeight w:val="376"/>
        </w:trPr>
        <w:tc>
          <w:tcPr>
            <w:tcW w:w="792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52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211 - б</w:t>
            </w:r>
          </w:p>
        </w:tc>
        <w:tc>
          <w:tcPr>
            <w:tcW w:w="1852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229 - б,в,г</w:t>
            </w:r>
          </w:p>
        </w:tc>
        <w:tc>
          <w:tcPr>
            <w:tcW w:w="1852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247 - а</w:t>
            </w:r>
          </w:p>
        </w:tc>
        <w:tc>
          <w:tcPr>
            <w:tcW w:w="2044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265 - б,в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283 - б</w:t>
            </w:r>
          </w:p>
        </w:tc>
      </w:tr>
      <w:tr w:rsidR="00D5462C" w:rsidRPr="00CA0C49" w:rsidTr="002B44A2">
        <w:trPr>
          <w:cantSplit/>
          <w:trHeight w:val="333"/>
        </w:trPr>
        <w:tc>
          <w:tcPr>
            <w:tcW w:w="792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52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212 - а,г</w:t>
            </w:r>
          </w:p>
        </w:tc>
        <w:tc>
          <w:tcPr>
            <w:tcW w:w="1852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230 - б</w:t>
            </w:r>
          </w:p>
        </w:tc>
        <w:tc>
          <w:tcPr>
            <w:tcW w:w="1852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248 - б</w:t>
            </w:r>
          </w:p>
        </w:tc>
        <w:tc>
          <w:tcPr>
            <w:tcW w:w="2044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266 - б,г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284 - б</w:t>
            </w:r>
          </w:p>
        </w:tc>
      </w:tr>
      <w:tr w:rsidR="00D5462C" w:rsidRPr="00CA0C49" w:rsidTr="002B44A2">
        <w:trPr>
          <w:cantSplit/>
          <w:trHeight w:val="333"/>
        </w:trPr>
        <w:tc>
          <w:tcPr>
            <w:tcW w:w="792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52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213 - в</w:t>
            </w:r>
          </w:p>
        </w:tc>
        <w:tc>
          <w:tcPr>
            <w:tcW w:w="1852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231 - б,г</w:t>
            </w:r>
          </w:p>
        </w:tc>
        <w:tc>
          <w:tcPr>
            <w:tcW w:w="1852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249 - б</w:t>
            </w:r>
          </w:p>
        </w:tc>
        <w:tc>
          <w:tcPr>
            <w:tcW w:w="2044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267 - в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285 - б</w:t>
            </w:r>
          </w:p>
        </w:tc>
      </w:tr>
      <w:tr w:rsidR="00D5462C" w:rsidRPr="00CA0C49" w:rsidTr="002B44A2">
        <w:trPr>
          <w:cantSplit/>
          <w:trHeight w:val="306"/>
        </w:trPr>
        <w:tc>
          <w:tcPr>
            <w:tcW w:w="792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52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214 - а,б</w:t>
            </w:r>
          </w:p>
        </w:tc>
        <w:tc>
          <w:tcPr>
            <w:tcW w:w="1852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232 - б,в</w:t>
            </w:r>
          </w:p>
        </w:tc>
        <w:tc>
          <w:tcPr>
            <w:tcW w:w="1852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250 - б</w:t>
            </w:r>
          </w:p>
        </w:tc>
        <w:tc>
          <w:tcPr>
            <w:tcW w:w="2044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268 - а,б,в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286 - а,в</w:t>
            </w:r>
          </w:p>
        </w:tc>
      </w:tr>
      <w:tr w:rsidR="00D5462C" w:rsidRPr="00CA0C49" w:rsidTr="002B44A2">
        <w:trPr>
          <w:cantSplit/>
          <w:trHeight w:val="267"/>
        </w:trPr>
        <w:tc>
          <w:tcPr>
            <w:tcW w:w="792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52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215 - а,в,г</w:t>
            </w:r>
          </w:p>
        </w:tc>
        <w:tc>
          <w:tcPr>
            <w:tcW w:w="1852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233 - б</w:t>
            </w:r>
          </w:p>
        </w:tc>
        <w:tc>
          <w:tcPr>
            <w:tcW w:w="1852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251 - б</w:t>
            </w:r>
          </w:p>
        </w:tc>
        <w:tc>
          <w:tcPr>
            <w:tcW w:w="2044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269 - а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287 - а,б</w:t>
            </w:r>
          </w:p>
        </w:tc>
      </w:tr>
      <w:tr w:rsidR="00D5462C" w:rsidRPr="00CA0C49" w:rsidTr="002B44A2">
        <w:trPr>
          <w:cantSplit/>
          <w:trHeight w:val="333"/>
        </w:trPr>
        <w:tc>
          <w:tcPr>
            <w:tcW w:w="792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52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216 - а,в</w:t>
            </w:r>
          </w:p>
        </w:tc>
        <w:tc>
          <w:tcPr>
            <w:tcW w:w="1852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234 - б</w:t>
            </w:r>
          </w:p>
        </w:tc>
        <w:tc>
          <w:tcPr>
            <w:tcW w:w="1852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252 - в</w:t>
            </w:r>
          </w:p>
        </w:tc>
        <w:tc>
          <w:tcPr>
            <w:tcW w:w="2044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270 - б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D5462C" w:rsidRPr="00CA0C49" w:rsidTr="002B44A2">
        <w:trPr>
          <w:cantSplit/>
          <w:trHeight w:val="163"/>
        </w:trPr>
        <w:tc>
          <w:tcPr>
            <w:tcW w:w="792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52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217 - г</w:t>
            </w:r>
          </w:p>
        </w:tc>
        <w:tc>
          <w:tcPr>
            <w:tcW w:w="1852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235 - б</w:t>
            </w:r>
          </w:p>
        </w:tc>
        <w:tc>
          <w:tcPr>
            <w:tcW w:w="1852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253 - а,б,г</w:t>
            </w:r>
          </w:p>
        </w:tc>
        <w:tc>
          <w:tcPr>
            <w:tcW w:w="2044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271 - б,в,г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D5462C" w:rsidRPr="00CA0C49" w:rsidTr="002B44A2">
        <w:trPr>
          <w:cantSplit/>
          <w:trHeight w:val="333"/>
        </w:trPr>
        <w:tc>
          <w:tcPr>
            <w:tcW w:w="792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52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218 - в</w:t>
            </w:r>
          </w:p>
        </w:tc>
        <w:tc>
          <w:tcPr>
            <w:tcW w:w="1852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236 - а</w:t>
            </w:r>
          </w:p>
        </w:tc>
        <w:tc>
          <w:tcPr>
            <w:tcW w:w="1852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254 - в</w:t>
            </w:r>
          </w:p>
        </w:tc>
        <w:tc>
          <w:tcPr>
            <w:tcW w:w="2044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272 - а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</w:tbl>
    <w:p w:rsidR="005A6966" w:rsidRDefault="005A6966" w:rsidP="00D5462C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i/>
          <w:szCs w:val="24"/>
        </w:rPr>
      </w:pPr>
    </w:p>
    <w:p w:rsidR="005A6966" w:rsidRDefault="005A6966" w:rsidP="00D5462C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i/>
          <w:szCs w:val="24"/>
        </w:rPr>
      </w:pPr>
    </w:p>
    <w:p w:rsidR="005A6966" w:rsidRDefault="005A6966" w:rsidP="00D5462C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i/>
          <w:szCs w:val="24"/>
        </w:rPr>
      </w:pPr>
    </w:p>
    <w:p w:rsidR="00D5462C" w:rsidRPr="00CA0C49" w:rsidRDefault="00D5462C" w:rsidP="00D5462C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i/>
          <w:szCs w:val="24"/>
        </w:rPr>
      </w:pPr>
      <w:bookmarkStart w:id="0" w:name="_GoBack"/>
      <w:bookmarkEnd w:id="0"/>
      <w:r w:rsidRPr="00CA0C49">
        <w:rPr>
          <w:rFonts w:ascii="Times New Roman" w:hAnsi="Times New Roman"/>
          <w:b/>
          <w:i/>
          <w:szCs w:val="24"/>
        </w:rPr>
        <w:lastRenderedPageBreak/>
        <w:t>Раздел 4</w:t>
      </w:r>
    </w:p>
    <w:p w:rsidR="00D5462C" w:rsidRPr="00CA0C49" w:rsidRDefault="00D5462C" w:rsidP="00D5462C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CA0C49">
        <w:rPr>
          <w:rFonts w:ascii="Times New Roman" w:hAnsi="Times New Roman"/>
          <w:b/>
          <w:szCs w:val="24"/>
        </w:rPr>
        <w:t xml:space="preserve">ОСТРЫЕ ХИРУРГИЧЕСКИЕ ЗАБОЛЕВАНИЯ И ТРАВМЫ </w:t>
      </w:r>
    </w:p>
    <w:p w:rsidR="00D5462C" w:rsidRPr="00CA0C49" w:rsidRDefault="00D5462C" w:rsidP="00D5462C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CA0C49">
        <w:rPr>
          <w:rFonts w:ascii="Times New Roman" w:hAnsi="Times New Roman"/>
          <w:b/>
          <w:szCs w:val="24"/>
        </w:rPr>
        <w:t>ОРГАНОВ ГРУДИ И ЖИВОТА</w:t>
      </w:r>
      <w:r w:rsidRPr="00CA0C49">
        <w:rPr>
          <w:rFonts w:ascii="Times New Roman" w:hAnsi="Times New Roman"/>
          <w:b/>
          <w:szCs w:val="24"/>
        </w:rPr>
        <w:cr/>
      </w:r>
    </w:p>
    <w:tbl>
      <w:tblPr>
        <w:tblW w:w="1023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9"/>
        <w:gridCol w:w="1701"/>
        <w:gridCol w:w="1984"/>
        <w:gridCol w:w="1843"/>
        <w:gridCol w:w="1985"/>
        <w:gridCol w:w="1842"/>
      </w:tblGrid>
      <w:tr w:rsidR="00D5462C" w:rsidRPr="00CA0C49" w:rsidTr="002B44A2">
        <w:trPr>
          <w:cantSplit/>
        </w:trPr>
        <w:tc>
          <w:tcPr>
            <w:tcW w:w="879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001 - в</w:t>
            </w:r>
          </w:p>
        </w:tc>
        <w:tc>
          <w:tcPr>
            <w:tcW w:w="1984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020 - г,д</w:t>
            </w:r>
          </w:p>
        </w:tc>
        <w:tc>
          <w:tcPr>
            <w:tcW w:w="1843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039 - б</w:t>
            </w:r>
          </w:p>
        </w:tc>
        <w:tc>
          <w:tcPr>
            <w:tcW w:w="1985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058 - в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077 - д</w:t>
            </w:r>
          </w:p>
        </w:tc>
      </w:tr>
      <w:tr w:rsidR="00D5462C" w:rsidRPr="00CA0C49" w:rsidTr="002B44A2">
        <w:trPr>
          <w:cantSplit/>
        </w:trPr>
        <w:tc>
          <w:tcPr>
            <w:tcW w:w="879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002 - г</w:t>
            </w:r>
          </w:p>
        </w:tc>
        <w:tc>
          <w:tcPr>
            <w:tcW w:w="1984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021 - а</w:t>
            </w:r>
          </w:p>
        </w:tc>
        <w:tc>
          <w:tcPr>
            <w:tcW w:w="1843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040 - а</w:t>
            </w:r>
          </w:p>
        </w:tc>
        <w:tc>
          <w:tcPr>
            <w:tcW w:w="1985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059 - а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078 - в</w:t>
            </w:r>
          </w:p>
        </w:tc>
      </w:tr>
      <w:tr w:rsidR="00D5462C" w:rsidRPr="00CA0C49" w:rsidTr="002B44A2">
        <w:trPr>
          <w:cantSplit/>
        </w:trPr>
        <w:tc>
          <w:tcPr>
            <w:tcW w:w="879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003 - б</w:t>
            </w:r>
          </w:p>
        </w:tc>
        <w:tc>
          <w:tcPr>
            <w:tcW w:w="1984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022 - б</w:t>
            </w:r>
          </w:p>
        </w:tc>
        <w:tc>
          <w:tcPr>
            <w:tcW w:w="1843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041 - д</w:t>
            </w:r>
          </w:p>
        </w:tc>
        <w:tc>
          <w:tcPr>
            <w:tcW w:w="1985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060 - б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079 - в</w:t>
            </w:r>
          </w:p>
        </w:tc>
      </w:tr>
      <w:tr w:rsidR="00D5462C" w:rsidRPr="00CA0C49" w:rsidTr="002B44A2">
        <w:trPr>
          <w:cantSplit/>
        </w:trPr>
        <w:tc>
          <w:tcPr>
            <w:tcW w:w="879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004 - а</w:t>
            </w:r>
          </w:p>
        </w:tc>
        <w:tc>
          <w:tcPr>
            <w:tcW w:w="1984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023 - а</w:t>
            </w:r>
          </w:p>
        </w:tc>
        <w:tc>
          <w:tcPr>
            <w:tcW w:w="1843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042 - а</w:t>
            </w:r>
          </w:p>
        </w:tc>
        <w:tc>
          <w:tcPr>
            <w:tcW w:w="1985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061 - г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080 - в,г</w:t>
            </w:r>
          </w:p>
        </w:tc>
      </w:tr>
      <w:tr w:rsidR="00D5462C" w:rsidRPr="00CA0C49" w:rsidTr="002B44A2">
        <w:trPr>
          <w:cantSplit/>
        </w:trPr>
        <w:tc>
          <w:tcPr>
            <w:tcW w:w="879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005 - б</w:t>
            </w:r>
          </w:p>
        </w:tc>
        <w:tc>
          <w:tcPr>
            <w:tcW w:w="1984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024 - а,д</w:t>
            </w:r>
          </w:p>
        </w:tc>
        <w:tc>
          <w:tcPr>
            <w:tcW w:w="1843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043 - г</w:t>
            </w:r>
          </w:p>
        </w:tc>
        <w:tc>
          <w:tcPr>
            <w:tcW w:w="1985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062 - б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081 - в</w:t>
            </w:r>
          </w:p>
        </w:tc>
      </w:tr>
      <w:tr w:rsidR="00D5462C" w:rsidRPr="00CA0C49" w:rsidTr="002B44A2">
        <w:trPr>
          <w:cantSplit/>
        </w:trPr>
        <w:tc>
          <w:tcPr>
            <w:tcW w:w="879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006 - д</w:t>
            </w:r>
          </w:p>
        </w:tc>
        <w:tc>
          <w:tcPr>
            <w:tcW w:w="1984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025 - в</w:t>
            </w:r>
          </w:p>
        </w:tc>
        <w:tc>
          <w:tcPr>
            <w:tcW w:w="1843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044 - б</w:t>
            </w:r>
          </w:p>
        </w:tc>
        <w:tc>
          <w:tcPr>
            <w:tcW w:w="1985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063 - а,г,д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082 - б</w:t>
            </w:r>
          </w:p>
        </w:tc>
      </w:tr>
      <w:tr w:rsidR="00D5462C" w:rsidRPr="00CA0C49" w:rsidTr="002B44A2">
        <w:trPr>
          <w:cantSplit/>
        </w:trPr>
        <w:tc>
          <w:tcPr>
            <w:tcW w:w="879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007 - в</w:t>
            </w:r>
          </w:p>
        </w:tc>
        <w:tc>
          <w:tcPr>
            <w:tcW w:w="1984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026 - д</w:t>
            </w:r>
          </w:p>
        </w:tc>
        <w:tc>
          <w:tcPr>
            <w:tcW w:w="1843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045 - а</w:t>
            </w:r>
          </w:p>
        </w:tc>
        <w:tc>
          <w:tcPr>
            <w:tcW w:w="1985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064 - а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083 - г</w:t>
            </w:r>
          </w:p>
        </w:tc>
      </w:tr>
      <w:tr w:rsidR="00D5462C" w:rsidRPr="00CA0C49" w:rsidTr="002B44A2">
        <w:trPr>
          <w:cantSplit/>
        </w:trPr>
        <w:tc>
          <w:tcPr>
            <w:tcW w:w="879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008 - б</w:t>
            </w:r>
          </w:p>
        </w:tc>
        <w:tc>
          <w:tcPr>
            <w:tcW w:w="1984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027 - г</w:t>
            </w:r>
          </w:p>
        </w:tc>
        <w:tc>
          <w:tcPr>
            <w:tcW w:w="1843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046 - б</w:t>
            </w:r>
          </w:p>
        </w:tc>
        <w:tc>
          <w:tcPr>
            <w:tcW w:w="1985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065 - в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084 - а,г,д</w:t>
            </w:r>
          </w:p>
        </w:tc>
      </w:tr>
      <w:tr w:rsidR="00D5462C" w:rsidRPr="00CA0C49" w:rsidTr="002B44A2">
        <w:trPr>
          <w:cantSplit/>
        </w:trPr>
        <w:tc>
          <w:tcPr>
            <w:tcW w:w="879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009 - г</w:t>
            </w:r>
          </w:p>
        </w:tc>
        <w:tc>
          <w:tcPr>
            <w:tcW w:w="1984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028 - а</w:t>
            </w:r>
          </w:p>
        </w:tc>
        <w:tc>
          <w:tcPr>
            <w:tcW w:w="1843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047 - в,г</w:t>
            </w:r>
          </w:p>
        </w:tc>
        <w:tc>
          <w:tcPr>
            <w:tcW w:w="1985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066 - б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085 - в</w:t>
            </w:r>
          </w:p>
        </w:tc>
      </w:tr>
      <w:tr w:rsidR="00D5462C" w:rsidRPr="00CA0C49" w:rsidTr="002B44A2">
        <w:trPr>
          <w:cantSplit/>
        </w:trPr>
        <w:tc>
          <w:tcPr>
            <w:tcW w:w="879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010 - б</w:t>
            </w:r>
          </w:p>
        </w:tc>
        <w:tc>
          <w:tcPr>
            <w:tcW w:w="1984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029 - б</w:t>
            </w:r>
          </w:p>
        </w:tc>
        <w:tc>
          <w:tcPr>
            <w:tcW w:w="1843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048 - а</w:t>
            </w:r>
          </w:p>
        </w:tc>
        <w:tc>
          <w:tcPr>
            <w:tcW w:w="1985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067 - д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086 - г</w:t>
            </w:r>
          </w:p>
        </w:tc>
      </w:tr>
      <w:tr w:rsidR="00D5462C" w:rsidRPr="00CA0C49" w:rsidTr="002B44A2">
        <w:trPr>
          <w:cantSplit/>
        </w:trPr>
        <w:tc>
          <w:tcPr>
            <w:tcW w:w="879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011 - д</w:t>
            </w:r>
          </w:p>
        </w:tc>
        <w:tc>
          <w:tcPr>
            <w:tcW w:w="1984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030 - г</w:t>
            </w:r>
          </w:p>
        </w:tc>
        <w:tc>
          <w:tcPr>
            <w:tcW w:w="1843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049 - а</w:t>
            </w:r>
          </w:p>
        </w:tc>
        <w:tc>
          <w:tcPr>
            <w:tcW w:w="1985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068 - а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087 - в</w:t>
            </w:r>
          </w:p>
        </w:tc>
      </w:tr>
      <w:tr w:rsidR="00D5462C" w:rsidRPr="00CA0C49" w:rsidTr="002B44A2">
        <w:trPr>
          <w:cantSplit/>
        </w:trPr>
        <w:tc>
          <w:tcPr>
            <w:tcW w:w="879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012 - г</w:t>
            </w:r>
          </w:p>
        </w:tc>
        <w:tc>
          <w:tcPr>
            <w:tcW w:w="1984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031 - а,г,д</w:t>
            </w:r>
          </w:p>
        </w:tc>
        <w:tc>
          <w:tcPr>
            <w:tcW w:w="1843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050 - г</w:t>
            </w:r>
          </w:p>
        </w:tc>
        <w:tc>
          <w:tcPr>
            <w:tcW w:w="1985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069 - б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088 - в,г</w:t>
            </w:r>
          </w:p>
        </w:tc>
      </w:tr>
      <w:tr w:rsidR="00D5462C" w:rsidRPr="00CA0C49" w:rsidTr="002B44A2">
        <w:trPr>
          <w:cantSplit/>
        </w:trPr>
        <w:tc>
          <w:tcPr>
            <w:tcW w:w="879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013 - б</w:t>
            </w:r>
          </w:p>
        </w:tc>
        <w:tc>
          <w:tcPr>
            <w:tcW w:w="1984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032 - д</w:t>
            </w:r>
          </w:p>
        </w:tc>
        <w:tc>
          <w:tcPr>
            <w:tcW w:w="1843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051 - а,в,г</w:t>
            </w:r>
          </w:p>
        </w:tc>
        <w:tc>
          <w:tcPr>
            <w:tcW w:w="1985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070 - в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089 - а,б</w:t>
            </w:r>
          </w:p>
        </w:tc>
      </w:tr>
      <w:tr w:rsidR="00D5462C" w:rsidRPr="00CA0C49" w:rsidTr="002B44A2">
        <w:trPr>
          <w:cantSplit/>
        </w:trPr>
        <w:tc>
          <w:tcPr>
            <w:tcW w:w="879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014 - б</w:t>
            </w:r>
          </w:p>
        </w:tc>
        <w:tc>
          <w:tcPr>
            <w:tcW w:w="1984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033 - в</w:t>
            </w:r>
          </w:p>
        </w:tc>
        <w:tc>
          <w:tcPr>
            <w:tcW w:w="1843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052 - а,б,в</w:t>
            </w:r>
          </w:p>
        </w:tc>
        <w:tc>
          <w:tcPr>
            <w:tcW w:w="1985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071 - в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090 - а</w:t>
            </w:r>
          </w:p>
        </w:tc>
      </w:tr>
      <w:tr w:rsidR="00D5462C" w:rsidRPr="00CA0C49" w:rsidTr="002B44A2">
        <w:trPr>
          <w:cantSplit/>
        </w:trPr>
        <w:tc>
          <w:tcPr>
            <w:tcW w:w="879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015 - в</w:t>
            </w:r>
          </w:p>
        </w:tc>
        <w:tc>
          <w:tcPr>
            <w:tcW w:w="1984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034 - б</w:t>
            </w:r>
          </w:p>
        </w:tc>
        <w:tc>
          <w:tcPr>
            <w:tcW w:w="1843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053 - а</w:t>
            </w:r>
          </w:p>
        </w:tc>
        <w:tc>
          <w:tcPr>
            <w:tcW w:w="1985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072 - д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091 - а,б,в</w:t>
            </w:r>
          </w:p>
        </w:tc>
      </w:tr>
      <w:tr w:rsidR="00D5462C" w:rsidRPr="00CA0C49" w:rsidTr="002B44A2">
        <w:trPr>
          <w:cantSplit/>
        </w:trPr>
        <w:tc>
          <w:tcPr>
            <w:tcW w:w="879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016 - б,в</w:t>
            </w:r>
          </w:p>
        </w:tc>
        <w:tc>
          <w:tcPr>
            <w:tcW w:w="1984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035 - б</w:t>
            </w:r>
          </w:p>
        </w:tc>
        <w:tc>
          <w:tcPr>
            <w:tcW w:w="1843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054 - д</w:t>
            </w:r>
          </w:p>
        </w:tc>
        <w:tc>
          <w:tcPr>
            <w:tcW w:w="1985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073 - а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092 - а</w:t>
            </w:r>
          </w:p>
        </w:tc>
      </w:tr>
      <w:tr w:rsidR="00D5462C" w:rsidRPr="00CA0C49" w:rsidTr="002B44A2">
        <w:trPr>
          <w:cantSplit/>
        </w:trPr>
        <w:tc>
          <w:tcPr>
            <w:tcW w:w="879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017 - д</w:t>
            </w:r>
          </w:p>
        </w:tc>
        <w:tc>
          <w:tcPr>
            <w:tcW w:w="1984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036 - а</w:t>
            </w:r>
          </w:p>
        </w:tc>
        <w:tc>
          <w:tcPr>
            <w:tcW w:w="1843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055 - а</w:t>
            </w:r>
          </w:p>
        </w:tc>
        <w:tc>
          <w:tcPr>
            <w:tcW w:w="1985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074 - г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093 - д</w:t>
            </w:r>
          </w:p>
        </w:tc>
      </w:tr>
      <w:tr w:rsidR="00D5462C" w:rsidRPr="00CA0C49" w:rsidTr="002B44A2">
        <w:trPr>
          <w:cantSplit/>
        </w:trPr>
        <w:tc>
          <w:tcPr>
            <w:tcW w:w="879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018 - б</w:t>
            </w:r>
          </w:p>
        </w:tc>
        <w:tc>
          <w:tcPr>
            <w:tcW w:w="1984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037 - г</w:t>
            </w:r>
          </w:p>
        </w:tc>
        <w:tc>
          <w:tcPr>
            <w:tcW w:w="1843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056 - б,в,г</w:t>
            </w:r>
          </w:p>
        </w:tc>
        <w:tc>
          <w:tcPr>
            <w:tcW w:w="1985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075 - б,в,г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094 - д</w:t>
            </w:r>
          </w:p>
        </w:tc>
      </w:tr>
      <w:tr w:rsidR="00D5462C" w:rsidRPr="00CA0C49" w:rsidTr="002B44A2">
        <w:trPr>
          <w:cantSplit/>
        </w:trPr>
        <w:tc>
          <w:tcPr>
            <w:tcW w:w="879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019 - а</w:t>
            </w:r>
          </w:p>
        </w:tc>
        <w:tc>
          <w:tcPr>
            <w:tcW w:w="1984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038 - б,в</w:t>
            </w:r>
          </w:p>
        </w:tc>
        <w:tc>
          <w:tcPr>
            <w:tcW w:w="1843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057 - б</w:t>
            </w:r>
          </w:p>
        </w:tc>
        <w:tc>
          <w:tcPr>
            <w:tcW w:w="1985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076 - д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095 - а</w:t>
            </w:r>
          </w:p>
        </w:tc>
      </w:tr>
      <w:tr w:rsidR="00D5462C" w:rsidRPr="00CA0C49" w:rsidTr="002B44A2">
        <w:trPr>
          <w:cantSplit/>
          <w:trHeight w:val="244"/>
        </w:trPr>
        <w:tc>
          <w:tcPr>
            <w:tcW w:w="879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096 - д</w:t>
            </w:r>
          </w:p>
        </w:tc>
        <w:tc>
          <w:tcPr>
            <w:tcW w:w="1984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102 - д</w:t>
            </w:r>
          </w:p>
        </w:tc>
        <w:tc>
          <w:tcPr>
            <w:tcW w:w="1843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108 - а</w:t>
            </w:r>
          </w:p>
        </w:tc>
        <w:tc>
          <w:tcPr>
            <w:tcW w:w="1985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114 - а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119 - в,г,д</w:t>
            </w:r>
          </w:p>
        </w:tc>
      </w:tr>
      <w:tr w:rsidR="00D5462C" w:rsidRPr="00CA0C49" w:rsidTr="002B44A2">
        <w:trPr>
          <w:cantSplit/>
          <w:trHeight w:val="335"/>
        </w:trPr>
        <w:tc>
          <w:tcPr>
            <w:tcW w:w="879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097 - а</w:t>
            </w:r>
          </w:p>
        </w:tc>
        <w:tc>
          <w:tcPr>
            <w:tcW w:w="1984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103 - а</w:t>
            </w:r>
          </w:p>
        </w:tc>
        <w:tc>
          <w:tcPr>
            <w:tcW w:w="1843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109 - г,д</w:t>
            </w:r>
          </w:p>
        </w:tc>
        <w:tc>
          <w:tcPr>
            <w:tcW w:w="1985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115 - г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120 - д</w:t>
            </w:r>
          </w:p>
        </w:tc>
      </w:tr>
      <w:tr w:rsidR="00D5462C" w:rsidRPr="00CA0C49" w:rsidTr="002B44A2">
        <w:trPr>
          <w:cantSplit/>
          <w:trHeight w:val="243"/>
        </w:trPr>
        <w:tc>
          <w:tcPr>
            <w:tcW w:w="879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098 - в</w:t>
            </w:r>
          </w:p>
        </w:tc>
        <w:tc>
          <w:tcPr>
            <w:tcW w:w="1984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104 - г</w:t>
            </w:r>
          </w:p>
        </w:tc>
        <w:tc>
          <w:tcPr>
            <w:tcW w:w="1843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110 - б,в,г</w:t>
            </w:r>
          </w:p>
        </w:tc>
        <w:tc>
          <w:tcPr>
            <w:tcW w:w="1985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116 - б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121 - а,б</w:t>
            </w:r>
          </w:p>
        </w:tc>
      </w:tr>
      <w:tr w:rsidR="00D5462C" w:rsidRPr="00CA0C49" w:rsidTr="002B44A2">
        <w:trPr>
          <w:cantSplit/>
          <w:trHeight w:val="672"/>
        </w:trPr>
        <w:tc>
          <w:tcPr>
            <w:tcW w:w="879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099 - в</w:t>
            </w:r>
          </w:p>
        </w:tc>
        <w:tc>
          <w:tcPr>
            <w:tcW w:w="1984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105 - д</w:t>
            </w:r>
          </w:p>
        </w:tc>
        <w:tc>
          <w:tcPr>
            <w:tcW w:w="1843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111 - а,д</w:t>
            </w:r>
          </w:p>
        </w:tc>
        <w:tc>
          <w:tcPr>
            <w:tcW w:w="1985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117 - в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122 - а,в,д</w:t>
            </w:r>
          </w:p>
        </w:tc>
      </w:tr>
      <w:tr w:rsidR="00D5462C" w:rsidRPr="00CA0C49" w:rsidTr="002B44A2">
        <w:trPr>
          <w:cantSplit/>
          <w:trHeight w:val="335"/>
        </w:trPr>
        <w:tc>
          <w:tcPr>
            <w:tcW w:w="879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100 - в</w:t>
            </w:r>
          </w:p>
        </w:tc>
        <w:tc>
          <w:tcPr>
            <w:tcW w:w="1984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106 - д</w:t>
            </w:r>
          </w:p>
        </w:tc>
        <w:tc>
          <w:tcPr>
            <w:tcW w:w="1843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112 - а</w:t>
            </w:r>
          </w:p>
        </w:tc>
        <w:tc>
          <w:tcPr>
            <w:tcW w:w="1985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118 - в</w:t>
            </w: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123 - в</w:t>
            </w:r>
          </w:p>
        </w:tc>
      </w:tr>
      <w:tr w:rsidR="00D5462C" w:rsidRPr="00CA0C49" w:rsidTr="002B44A2">
        <w:trPr>
          <w:cantSplit/>
          <w:trHeight w:val="335"/>
        </w:trPr>
        <w:tc>
          <w:tcPr>
            <w:tcW w:w="879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101 - б</w:t>
            </w:r>
          </w:p>
        </w:tc>
        <w:tc>
          <w:tcPr>
            <w:tcW w:w="1984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107 - а</w:t>
            </w:r>
          </w:p>
        </w:tc>
        <w:tc>
          <w:tcPr>
            <w:tcW w:w="1843" w:type="dxa"/>
          </w:tcPr>
          <w:p w:rsidR="00D5462C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 xml:space="preserve">113 </w:t>
            </w:r>
            <w:r w:rsidR="005A6966">
              <w:rPr>
                <w:rFonts w:ascii="Times New Roman" w:hAnsi="Times New Roman"/>
                <w:szCs w:val="24"/>
              </w:rPr>
              <w:t>–</w:t>
            </w:r>
            <w:r w:rsidRPr="00CA0C49">
              <w:rPr>
                <w:rFonts w:ascii="Times New Roman" w:hAnsi="Times New Roman"/>
                <w:szCs w:val="24"/>
              </w:rPr>
              <w:t xml:space="preserve"> г</w:t>
            </w:r>
          </w:p>
          <w:p w:rsidR="005A6966" w:rsidRPr="00CA0C49" w:rsidRDefault="005A6966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85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</w:tbl>
    <w:p w:rsidR="00D5462C" w:rsidRPr="00CA0C49" w:rsidRDefault="00D5462C" w:rsidP="00D5462C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i/>
          <w:szCs w:val="24"/>
        </w:rPr>
      </w:pPr>
      <w:r w:rsidRPr="00CA0C49">
        <w:rPr>
          <w:rFonts w:ascii="Times New Roman" w:hAnsi="Times New Roman"/>
          <w:b/>
          <w:i/>
          <w:szCs w:val="24"/>
        </w:rPr>
        <w:t>Раздел 5</w:t>
      </w:r>
    </w:p>
    <w:p w:rsidR="00D5462C" w:rsidRPr="00CA0C49" w:rsidRDefault="00D5462C" w:rsidP="00D5462C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CA0C49">
        <w:rPr>
          <w:rFonts w:ascii="Times New Roman" w:hAnsi="Times New Roman"/>
          <w:b/>
          <w:szCs w:val="24"/>
        </w:rPr>
        <w:t xml:space="preserve">НЕОТЛОЖНАЯ ПОМОЩЬ </w:t>
      </w:r>
    </w:p>
    <w:p w:rsidR="00D5462C" w:rsidRPr="00CA0C49" w:rsidRDefault="00D5462C" w:rsidP="00D5462C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CA0C49">
        <w:rPr>
          <w:rFonts w:ascii="Times New Roman" w:hAnsi="Times New Roman"/>
          <w:b/>
          <w:szCs w:val="24"/>
        </w:rPr>
        <w:t>ПРИ ОСТРЫХ ЗАБОЛЕВАНИЯХ И ТРАВМАХ ГЛАЗА</w:t>
      </w:r>
    </w:p>
    <w:p w:rsidR="00D5462C" w:rsidRPr="00CA0C49" w:rsidRDefault="00D5462C" w:rsidP="00D5462C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07"/>
        <w:gridCol w:w="1887"/>
        <w:gridCol w:w="1887"/>
        <w:gridCol w:w="1887"/>
        <w:gridCol w:w="1887"/>
        <w:gridCol w:w="1887"/>
      </w:tblGrid>
      <w:tr w:rsidR="00D5462C" w:rsidRPr="00CA0C49" w:rsidTr="002B44A2">
        <w:trPr>
          <w:cantSplit/>
          <w:trHeight w:val="380"/>
        </w:trPr>
        <w:tc>
          <w:tcPr>
            <w:tcW w:w="807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87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001 - б</w:t>
            </w:r>
          </w:p>
        </w:tc>
        <w:tc>
          <w:tcPr>
            <w:tcW w:w="1887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005 - в,д</w:t>
            </w:r>
          </w:p>
        </w:tc>
        <w:tc>
          <w:tcPr>
            <w:tcW w:w="1887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009 - а,в,г</w:t>
            </w:r>
          </w:p>
        </w:tc>
        <w:tc>
          <w:tcPr>
            <w:tcW w:w="1887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013 - а,б,в</w:t>
            </w:r>
          </w:p>
        </w:tc>
        <w:tc>
          <w:tcPr>
            <w:tcW w:w="1887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017 - в</w:t>
            </w:r>
          </w:p>
        </w:tc>
      </w:tr>
      <w:tr w:rsidR="00D5462C" w:rsidRPr="00CA0C49" w:rsidTr="002B44A2">
        <w:trPr>
          <w:cantSplit/>
          <w:trHeight w:val="285"/>
        </w:trPr>
        <w:tc>
          <w:tcPr>
            <w:tcW w:w="807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87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002 - а,б,в</w:t>
            </w:r>
          </w:p>
        </w:tc>
        <w:tc>
          <w:tcPr>
            <w:tcW w:w="1887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006 - а</w:t>
            </w:r>
          </w:p>
        </w:tc>
        <w:tc>
          <w:tcPr>
            <w:tcW w:w="1887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010 - а,в</w:t>
            </w:r>
          </w:p>
        </w:tc>
        <w:tc>
          <w:tcPr>
            <w:tcW w:w="1887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014 - а</w:t>
            </w:r>
          </w:p>
        </w:tc>
        <w:tc>
          <w:tcPr>
            <w:tcW w:w="1887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018 - а</w:t>
            </w:r>
          </w:p>
        </w:tc>
      </w:tr>
      <w:tr w:rsidR="00D5462C" w:rsidRPr="00CA0C49" w:rsidTr="002B44A2">
        <w:trPr>
          <w:cantSplit/>
          <w:trHeight w:val="234"/>
        </w:trPr>
        <w:tc>
          <w:tcPr>
            <w:tcW w:w="807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87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003 - д</w:t>
            </w:r>
          </w:p>
        </w:tc>
        <w:tc>
          <w:tcPr>
            <w:tcW w:w="1887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007 - а,б</w:t>
            </w:r>
          </w:p>
        </w:tc>
        <w:tc>
          <w:tcPr>
            <w:tcW w:w="1887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011 - а</w:t>
            </w:r>
          </w:p>
        </w:tc>
        <w:tc>
          <w:tcPr>
            <w:tcW w:w="1887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015 - в</w:t>
            </w:r>
          </w:p>
        </w:tc>
        <w:tc>
          <w:tcPr>
            <w:tcW w:w="1887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019 - а,б,в</w:t>
            </w:r>
          </w:p>
        </w:tc>
      </w:tr>
      <w:tr w:rsidR="00D5462C" w:rsidRPr="00CA0C49" w:rsidTr="002B44A2">
        <w:trPr>
          <w:cantSplit/>
          <w:trHeight w:val="337"/>
        </w:trPr>
        <w:tc>
          <w:tcPr>
            <w:tcW w:w="807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87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004 - а,в,г</w:t>
            </w:r>
          </w:p>
        </w:tc>
        <w:tc>
          <w:tcPr>
            <w:tcW w:w="1887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008 - б,в,г</w:t>
            </w:r>
          </w:p>
        </w:tc>
        <w:tc>
          <w:tcPr>
            <w:tcW w:w="1887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012 - б</w:t>
            </w:r>
          </w:p>
        </w:tc>
        <w:tc>
          <w:tcPr>
            <w:tcW w:w="1887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016 - а</w:t>
            </w:r>
          </w:p>
        </w:tc>
        <w:tc>
          <w:tcPr>
            <w:tcW w:w="1887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020 - б</w:t>
            </w:r>
          </w:p>
        </w:tc>
      </w:tr>
    </w:tbl>
    <w:p w:rsidR="00D5462C" w:rsidRPr="00CA0C49" w:rsidRDefault="00D5462C" w:rsidP="00D5462C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i/>
          <w:szCs w:val="24"/>
        </w:rPr>
      </w:pPr>
      <w:r w:rsidRPr="00CA0C49">
        <w:rPr>
          <w:rFonts w:ascii="Times New Roman" w:hAnsi="Times New Roman"/>
          <w:b/>
          <w:i/>
          <w:szCs w:val="24"/>
        </w:rPr>
        <w:t>Раздел 6</w:t>
      </w:r>
    </w:p>
    <w:p w:rsidR="00D5462C" w:rsidRPr="00CA0C49" w:rsidRDefault="00D5462C" w:rsidP="00D5462C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CA0C49">
        <w:rPr>
          <w:rFonts w:ascii="Times New Roman" w:hAnsi="Times New Roman"/>
          <w:b/>
          <w:szCs w:val="24"/>
        </w:rPr>
        <w:t>НЕОТЛОЖНАЯ ПОМОЩЬ ПРИ ОСТРЫХ ЗАБОЛЕВАНИЯХ И ТРАВМАХ ЧЕЛЮСТНО-ЛИЦЕВЫХ, УХА, ГОРЛА И НОСА</w:t>
      </w:r>
    </w:p>
    <w:p w:rsidR="00D5462C" w:rsidRPr="00CA0C49" w:rsidRDefault="00D5462C" w:rsidP="00D5462C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tbl>
      <w:tblPr>
        <w:tblW w:w="1036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16"/>
        <w:gridCol w:w="1909"/>
        <w:gridCol w:w="1909"/>
        <w:gridCol w:w="1909"/>
        <w:gridCol w:w="1909"/>
        <w:gridCol w:w="1909"/>
      </w:tblGrid>
      <w:tr w:rsidR="00D5462C" w:rsidRPr="00CA0C49" w:rsidTr="002B44A2">
        <w:trPr>
          <w:cantSplit/>
          <w:trHeight w:val="337"/>
        </w:trPr>
        <w:tc>
          <w:tcPr>
            <w:tcW w:w="816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09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001 - б,в</w:t>
            </w:r>
          </w:p>
        </w:tc>
        <w:tc>
          <w:tcPr>
            <w:tcW w:w="1909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009 - г</w:t>
            </w:r>
          </w:p>
        </w:tc>
        <w:tc>
          <w:tcPr>
            <w:tcW w:w="1909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017 - д</w:t>
            </w:r>
          </w:p>
        </w:tc>
        <w:tc>
          <w:tcPr>
            <w:tcW w:w="1909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025 - а,б,д</w:t>
            </w:r>
          </w:p>
        </w:tc>
        <w:tc>
          <w:tcPr>
            <w:tcW w:w="1909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033 - г</w:t>
            </w:r>
          </w:p>
        </w:tc>
      </w:tr>
      <w:tr w:rsidR="00D5462C" w:rsidRPr="00CA0C49" w:rsidTr="002B44A2">
        <w:trPr>
          <w:cantSplit/>
          <w:trHeight w:val="285"/>
        </w:trPr>
        <w:tc>
          <w:tcPr>
            <w:tcW w:w="816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09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002 - а,в</w:t>
            </w:r>
          </w:p>
        </w:tc>
        <w:tc>
          <w:tcPr>
            <w:tcW w:w="1909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010 - г</w:t>
            </w:r>
          </w:p>
        </w:tc>
        <w:tc>
          <w:tcPr>
            <w:tcW w:w="1909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018 - д</w:t>
            </w:r>
          </w:p>
        </w:tc>
        <w:tc>
          <w:tcPr>
            <w:tcW w:w="1909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026 - а,б,в</w:t>
            </w:r>
          </w:p>
        </w:tc>
        <w:tc>
          <w:tcPr>
            <w:tcW w:w="1909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034 - б</w:t>
            </w:r>
          </w:p>
        </w:tc>
      </w:tr>
      <w:tr w:rsidR="00D5462C" w:rsidRPr="00CA0C49" w:rsidTr="002B44A2">
        <w:trPr>
          <w:cantSplit/>
          <w:trHeight w:val="330"/>
        </w:trPr>
        <w:tc>
          <w:tcPr>
            <w:tcW w:w="816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09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003 - в</w:t>
            </w:r>
          </w:p>
        </w:tc>
        <w:tc>
          <w:tcPr>
            <w:tcW w:w="1909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011 - б,д</w:t>
            </w:r>
          </w:p>
        </w:tc>
        <w:tc>
          <w:tcPr>
            <w:tcW w:w="1909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019 - д</w:t>
            </w:r>
          </w:p>
        </w:tc>
        <w:tc>
          <w:tcPr>
            <w:tcW w:w="1909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027 - б</w:t>
            </w:r>
          </w:p>
        </w:tc>
        <w:tc>
          <w:tcPr>
            <w:tcW w:w="1909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035 - д</w:t>
            </w:r>
          </w:p>
        </w:tc>
      </w:tr>
      <w:tr w:rsidR="00D5462C" w:rsidRPr="00CA0C49" w:rsidTr="002B44A2">
        <w:trPr>
          <w:cantSplit/>
          <w:trHeight w:val="330"/>
        </w:trPr>
        <w:tc>
          <w:tcPr>
            <w:tcW w:w="816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09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004 - д</w:t>
            </w:r>
          </w:p>
        </w:tc>
        <w:tc>
          <w:tcPr>
            <w:tcW w:w="1909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012 - в</w:t>
            </w:r>
          </w:p>
        </w:tc>
        <w:tc>
          <w:tcPr>
            <w:tcW w:w="1909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020 - в,д</w:t>
            </w:r>
          </w:p>
        </w:tc>
        <w:tc>
          <w:tcPr>
            <w:tcW w:w="1909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028 - а,б</w:t>
            </w:r>
          </w:p>
        </w:tc>
        <w:tc>
          <w:tcPr>
            <w:tcW w:w="1909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036 - б</w:t>
            </w:r>
          </w:p>
        </w:tc>
      </w:tr>
      <w:tr w:rsidR="00D5462C" w:rsidRPr="00CA0C49" w:rsidTr="002B44A2">
        <w:trPr>
          <w:cantSplit/>
          <w:trHeight w:val="285"/>
        </w:trPr>
        <w:tc>
          <w:tcPr>
            <w:tcW w:w="816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09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005 - б,в,г</w:t>
            </w:r>
          </w:p>
        </w:tc>
        <w:tc>
          <w:tcPr>
            <w:tcW w:w="1909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013 - г,д</w:t>
            </w:r>
          </w:p>
        </w:tc>
        <w:tc>
          <w:tcPr>
            <w:tcW w:w="1909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021 - а,в,г</w:t>
            </w:r>
          </w:p>
        </w:tc>
        <w:tc>
          <w:tcPr>
            <w:tcW w:w="1909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029 - а</w:t>
            </w:r>
          </w:p>
        </w:tc>
        <w:tc>
          <w:tcPr>
            <w:tcW w:w="1909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D5462C" w:rsidRPr="00CA0C49" w:rsidTr="002B44A2">
        <w:trPr>
          <w:cantSplit/>
          <w:trHeight w:val="330"/>
        </w:trPr>
        <w:tc>
          <w:tcPr>
            <w:tcW w:w="816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09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006 - б,г</w:t>
            </w:r>
          </w:p>
        </w:tc>
        <w:tc>
          <w:tcPr>
            <w:tcW w:w="1909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014 - д</w:t>
            </w:r>
          </w:p>
        </w:tc>
        <w:tc>
          <w:tcPr>
            <w:tcW w:w="1909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022 - д</w:t>
            </w:r>
          </w:p>
        </w:tc>
        <w:tc>
          <w:tcPr>
            <w:tcW w:w="1909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030 - а,г</w:t>
            </w:r>
          </w:p>
        </w:tc>
        <w:tc>
          <w:tcPr>
            <w:tcW w:w="1909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D5462C" w:rsidRPr="00CA0C49" w:rsidTr="002B44A2">
        <w:trPr>
          <w:cantSplit/>
          <w:trHeight w:val="330"/>
        </w:trPr>
        <w:tc>
          <w:tcPr>
            <w:tcW w:w="816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09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007 - д</w:t>
            </w:r>
          </w:p>
        </w:tc>
        <w:tc>
          <w:tcPr>
            <w:tcW w:w="1909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015 - б</w:t>
            </w:r>
          </w:p>
        </w:tc>
        <w:tc>
          <w:tcPr>
            <w:tcW w:w="1909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023 - а</w:t>
            </w:r>
          </w:p>
        </w:tc>
        <w:tc>
          <w:tcPr>
            <w:tcW w:w="1909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031 - б</w:t>
            </w:r>
          </w:p>
        </w:tc>
        <w:tc>
          <w:tcPr>
            <w:tcW w:w="1909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D5462C" w:rsidRPr="00CA0C49" w:rsidTr="002B44A2">
        <w:trPr>
          <w:cantSplit/>
          <w:trHeight w:val="330"/>
        </w:trPr>
        <w:tc>
          <w:tcPr>
            <w:tcW w:w="816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09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008 - б</w:t>
            </w:r>
          </w:p>
        </w:tc>
        <w:tc>
          <w:tcPr>
            <w:tcW w:w="1909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016 - в</w:t>
            </w:r>
          </w:p>
        </w:tc>
        <w:tc>
          <w:tcPr>
            <w:tcW w:w="1909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024 - д</w:t>
            </w:r>
          </w:p>
        </w:tc>
        <w:tc>
          <w:tcPr>
            <w:tcW w:w="1909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032 - в</w:t>
            </w:r>
          </w:p>
        </w:tc>
        <w:tc>
          <w:tcPr>
            <w:tcW w:w="1909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</w:tbl>
    <w:p w:rsidR="00D5462C" w:rsidRDefault="00D5462C" w:rsidP="00D5462C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i/>
          <w:szCs w:val="24"/>
        </w:rPr>
      </w:pPr>
    </w:p>
    <w:p w:rsidR="005A6966" w:rsidRDefault="005A6966" w:rsidP="00D5462C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i/>
          <w:szCs w:val="24"/>
        </w:rPr>
      </w:pPr>
    </w:p>
    <w:p w:rsidR="005A6966" w:rsidRDefault="005A6966" w:rsidP="00D5462C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i/>
          <w:szCs w:val="24"/>
        </w:rPr>
      </w:pPr>
    </w:p>
    <w:p w:rsidR="00D5462C" w:rsidRPr="00CA0C49" w:rsidRDefault="00D5462C" w:rsidP="00D5462C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i/>
          <w:szCs w:val="24"/>
        </w:rPr>
      </w:pPr>
      <w:r w:rsidRPr="00CA0C49">
        <w:rPr>
          <w:rFonts w:ascii="Times New Roman" w:hAnsi="Times New Roman"/>
          <w:b/>
          <w:i/>
          <w:szCs w:val="24"/>
        </w:rPr>
        <w:lastRenderedPageBreak/>
        <w:t>Раздел 7</w:t>
      </w:r>
    </w:p>
    <w:p w:rsidR="00D5462C" w:rsidRPr="00CA0C49" w:rsidRDefault="00D5462C" w:rsidP="00D5462C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CA0C49">
        <w:rPr>
          <w:rFonts w:ascii="Times New Roman" w:hAnsi="Times New Roman"/>
          <w:b/>
          <w:szCs w:val="24"/>
        </w:rPr>
        <w:t xml:space="preserve">НЕОТЛОЖНАЯ ПОМОЩЬ </w:t>
      </w:r>
    </w:p>
    <w:p w:rsidR="00D5462C" w:rsidRPr="00CA0C49" w:rsidRDefault="00D5462C" w:rsidP="00D5462C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CA0C49">
        <w:rPr>
          <w:rFonts w:ascii="Times New Roman" w:hAnsi="Times New Roman"/>
          <w:b/>
          <w:szCs w:val="24"/>
        </w:rPr>
        <w:t>ПРИ ЗАБОЛЕВАНИЯХ И ТРАВМАХ НЕРВНОЙ СИСТЕМЫ</w:t>
      </w:r>
    </w:p>
    <w:p w:rsidR="00D5462C" w:rsidRPr="00CA0C49" w:rsidRDefault="00D5462C" w:rsidP="00D5462C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tbl>
      <w:tblPr>
        <w:tblW w:w="1033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14"/>
        <w:gridCol w:w="1905"/>
        <w:gridCol w:w="1905"/>
        <w:gridCol w:w="1905"/>
        <w:gridCol w:w="1905"/>
        <w:gridCol w:w="1905"/>
      </w:tblGrid>
      <w:tr w:rsidR="00D5462C" w:rsidRPr="00CA0C49" w:rsidTr="002B44A2">
        <w:trPr>
          <w:cantSplit/>
          <w:trHeight w:val="310"/>
        </w:trPr>
        <w:tc>
          <w:tcPr>
            <w:tcW w:w="814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05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001 - а</w:t>
            </w:r>
          </w:p>
        </w:tc>
        <w:tc>
          <w:tcPr>
            <w:tcW w:w="1905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010 - в</w:t>
            </w:r>
          </w:p>
        </w:tc>
        <w:tc>
          <w:tcPr>
            <w:tcW w:w="1905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019 - д</w:t>
            </w:r>
          </w:p>
        </w:tc>
        <w:tc>
          <w:tcPr>
            <w:tcW w:w="1905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028 - д</w:t>
            </w:r>
          </w:p>
        </w:tc>
        <w:tc>
          <w:tcPr>
            <w:tcW w:w="1905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037 - б</w:t>
            </w:r>
          </w:p>
        </w:tc>
      </w:tr>
      <w:tr w:rsidR="00D5462C" w:rsidRPr="00CA0C49" w:rsidTr="002B44A2">
        <w:trPr>
          <w:cantSplit/>
          <w:trHeight w:val="310"/>
        </w:trPr>
        <w:tc>
          <w:tcPr>
            <w:tcW w:w="814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05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002 - г</w:t>
            </w:r>
          </w:p>
        </w:tc>
        <w:tc>
          <w:tcPr>
            <w:tcW w:w="1905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011 - б,д</w:t>
            </w:r>
          </w:p>
        </w:tc>
        <w:tc>
          <w:tcPr>
            <w:tcW w:w="1905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020 - б</w:t>
            </w:r>
          </w:p>
        </w:tc>
        <w:tc>
          <w:tcPr>
            <w:tcW w:w="1905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029 - д</w:t>
            </w:r>
          </w:p>
        </w:tc>
        <w:tc>
          <w:tcPr>
            <w:tcW w:w="1905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038 - б</w:t>
            </w:r>
          </w:p>
        </w:tc>
      </w:tr>
      <w:tr w:rsidR="00D5462C" w:rsidRPr="00CA0C49" w:rsidTr="002B44A2">
        <w:trPr>
          <w:cantSplit/>
          <w:trHeight w:val="310"/>
        </w:trPr>
        <w:tc>
          <w:tcPr>
            <w:tcW w:w="814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05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003 - г</w:t>
            </w:r>
          </w:p>
        </w:tc>
        <w:tc>
          <w:tcPr>
            <w:tcW w:w="1905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012 - г,б</w:t>
            </w:r>
          </w:p>
        </w:tc>
        <w:tc>
          <w:tcPr>
            <w:tcW w:w="1905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021 - а</w:t>
            </w:r>
          </w:p>
        </w:tc>
        <w:tc>
          <w:tcPr>
            <w:tcW w:w="1905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030 - б</w:t>
            </w:r>
          </w:p>
        </w:tc>
        <w:tc>
          <w:tcPr>
            <w:tcW w:w="1905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039 - б</w:t>
            </w:r>
          </w:p>
        </w:tc>
      </w:tr>
      <w:tr w:rsidR="00D5462C" w:rsidRPr="00CA0C49" w:rsidTr="002B44A2">
        <w:trPr>
          <w:cantSplit/>
          <w:trHeight w:val="285"/>
        </w:trPr>
        <w:tc>
          <w:tcPr>
            <w:tcW w:w="814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05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004 - а</w:t>
            </w:r>
          </w:p>
        </w:tc>
        <w:tc>
          <w:tcPr>
            <w:tcW w:w="1905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013 - а,б,в</w:t>
            </w:r>
          </w:p>
        </w:tc>
        <w:tc>
          <w:tcPr>
            <w:tcW w:w="1905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022 - б,г</w:t>
            </w:r>
          </w:p>
        </w:tc>
        <w:tc>
          <w:tcPr>
            <w:tcW w:w="1905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031 - в,д</w:t>
            </w:r>
          </w:p>
        </w:tc>
        <w:tc>
          <w:tcPr>
            <w:tcW w:w="1905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040 - г</w:t>
            </w:r>
          </w:p>
        </w:tc>
      </w:tr>
      <w:tr w:rsidR="00D5462C" w:rsidRPr="00CA0C49" w:rsidTr="002B44A2">
        <w:trPr>
          <w:cantSplit/>
          <w:trHeight w:val="310"/>
        </w:trPr>
        <w:tc>
          <w:tcPr>
            <w:tcW w:w="814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05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005 - а,б</w:t>
            </w:r>
          </w:p>
        </w:tc>
        <w:tc>
          <w:tcPr>
            <w:tcW w:w="1905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014 - д</w:t>
            </w:r>
          </w:p>
        </w:tc>
        <w:tc>
          <w:tcPr>
            <w:tcW w:w="1905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023 - г</w:t>
            </w:r>
          </w:p>
        </w:tc>
        <w:tc>
          <w:tcPr>
            <w:tcW w:w="1905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032 - а,г</w:t>
            </w:r>
          </w:p>
        </w:tc>
        <w:tc>
          <w:tcPr>
            <w:tcW w:w="1905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041 - г</w:t>
            </w:r>
          </w:p>
        </w:tc>
      </w:tr>
      <w:tr w:rsidR="00D5462C" w:rsidRPr="00CA0C49" w:rsidTr="002B44A2">
        <w:trPr>
          <w:cantSplit/>
          <w:trHeight w:val="365"/>
        </w:trPr>
        <w:tc>
          <w:tcPr>
            <w:tcW w:w="814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05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006 - г</w:t>
            </w:r>
          </w:p>
        </w:tc>
        <w:tc>
          <w:tcPr>
            <w:tcW w:w="1905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015 - а,в,д</w:t>
            </w:r>
          </w:p>
        </w:tc>
        <w:tc>
          <w:tcPr>
            <w:tcW w:w="1905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024 - в</w:t>
            </w:r>
          </w:p>
        </w:tc>
        <w:tc>
          <w:tcPr>
            <w:tcW w:w="1905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033 - б</w:t>
            </w:r>
          </w:p>
        </w:tc>
        <w:tc>
          <w:tcPr>
            <w:tcW w:w="1905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042 - г</w:t>
            </w:r>
          </w:p>
        </w:tc>
      </w:tr>
      <w:tr w:rsidR="00D5462C" w:rsidRPr="00CA0C49" w:rsidTr="002B44A2">
        <w:trPr>
          <w:cantSplit/>
          <w:trHeight w:val="310"/>
        </w:trPr>
        <w:tc>
          <w:tcPr>
            <w:tcW w:w="814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05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007 - д</w:t>
            </w:r>
          </w:p>
        </w:tc>
        <w:tc>
          <w:tcPr>
            <w:tcW w:w="1905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016 - в</w:t>
            </w:r>
          </w:p>
        </w:tc>
        <w:tc>
          <w:tcPr>
            <w:tcW w:w="1905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025 - г</w:t>
            </w:r>
          </w:p>
        </w:tc>
        <w:tc>
          <w:tcPr>
            <w:tcW w:w="1905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034 - б</w:t>
            </w:r>
          </w:p>
        </w:tc>
        <w:tc>
          <w:tcPr>
            <w:tcW w:w="1905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043 - б,в</w:t>
            </w:r>
          </w:p>
        </w:tc>
      </w:tr>
      <w:tr w:rsidR="00D5462C" w:rsidRPr="00CA0C49" w:rsidTr="002B44A2">
        <w:trPr>
          <w:cantSplit/>
          <w:trHeight w:val="220"/>
        </w:trPr>
        <w:tc>
          <w:tcPr>
            <w:tcW w:w="814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05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008 - в</w:t>
            </w:r>
          </w:p>
        </w:tc>
        <w:tc>
          <w:tcPr>
            <w:tcW w:w="1905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017 - д</w:t>
            </w:r>
          </w:p>
        </w:tc>
        <w:tc>
          <w:tcPr>
            <w:tcW w:w="1905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026 - в</w:t>
            </w:r>
          </w:p>
        </w:tc>
        <w:tc>
          <w:tcPr>
            <w:tcW w:w="1905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035 - б</w:t>
            </w:r>
          </w:p>
        </w:tc>
        <w:tc>
          <w:tcPr>
            <w:tcW w:w="1905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044 - а,г,д</w:t>
            </w:r>
          </w:p>
        </w:tc>
      </w:tr>
      <w:tr w:rsidR="00D5462C" w:rsidRPr="00CA0C49" w:rsidTr="002B44A2">
        <w:trPr>
          <w:cantSplit/>
          <w:trHeight w:val="310"/>
        </w:trPr>
        <w:tc>
          <w:tcPr>
            <w:tcW w:w="814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05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009 - д</w:t>
            </w:r>
          </w:p>
        </w:tc>
        <w:tc>
          <w:tcPr>
            <w:tcW w:w="1905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018 - д</w:t>
            </w:r>
          </w:p>
        </w:tc>
        <w:tc>
          <w:tcPr>
            <w:tcW w:w="1905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027 - б</w:t>
            </w:r>
          </w:p>
        </w:tc>
        <w:tc>
          <w:tcPr>
            <w:tcW w:w="1905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036 - а</w:t>
            </w:r>
          </w:p>
        </w:tc>
        <w:tc>
          <w:tcPr>
            <w:tcW w:w="1905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045 - б</w:t>
            </w:r>
          </w:p>
        </w:tc>
      </w:tr>
    </w:tbl>
    <w:p w:rsidR="00D5462C" w:rsidRDefault="00D5462C" w:rsidP="00D5462C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i/>
          <w:szCs w:val="24"/>
        </w:rPr>
      </w:pPr>
    </w:p>
    <w:p w:rsidR="00D5462C" w:rsidRPr="00CA0C49" w:rsidRDefault="00D5462C" w:rsidP="00D5462C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i/>
          <w:szCs w:val="24"/>
        </w:rPr>
      </w:pPr>
      <w:r w:rsidRPr="00CA0C49">
        <w:rPr>
          <w:rFonts w:ascii="Times New Roman" w:hAnsi="Times New Roman"/>
          <w:b/>
          <w:i/>
          <w:szCs w:val="24"/>
        </w:rPr>
        <w:t>Раздел 8</w:t>
      </w:r>
    </w:p>
    <w:p w:rsidR="00D5462C" w:rsidRPr="00CA0C49" w:rsidRDefault="00D5462C" w:rsidP="00D5462C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CA0C49">
        <w:rPr>
          <w:rFonts w:ascii="Times New Roman" w:hAnsi="Times New Roman"/>
          <w:b/>
          <w:szCs w:val="24"/>
        </w:rPr>
        <w:t xml:space="preserve">НЕОТЛОЖНАЯ ПОМОЩЬ </w:t>
      </w:r>
    </w:p>
    <w:p w:rsidR="00D5462C" w:rsidRPr="00CA0C49" w:rsidRDefault="00D5462C" w:rsidP="00D5462C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CA0C49">
        <w:rPr>
          <w:rFonts w:ascii="Times New Roman" w:hAnsi="Times New Roman"/>
          <w:b/>
          <w:szCs w:val="24"/>
        </w:rPr>
        <w:t>ПРИ ТРАВМАХ ОПОРНО-ДВИГАТЕЛЬНОГО АППАРАТА</w:t>
      </w:r>
    </w:p>
    <w:p w:rsidR="00D5462C" w:rsidRPr="00CA0C49" w:rsidRDefault="00D5462C" w:rsidP="00D5462C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tbl>
      <w:tblPr>
        <w:tblW w:w="1037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16"/>
        <w:gridCol w:w="1911"/>
        <w:gridCol w:w="1911"/>
        <w:gridCol w:w="1911"/>
        <w:gridCol w:w="1911"/>
        <w:gridCol w:w="1911"/>
      </w:tblGrid>
      <w:tr w:rsidR="00D5462C" w:rsidRPr="00CA0C49" w:rsidTr="002B44A2">
        <w:trPr>
          <w:cantSplit/>
          <w:trHeight w:val="8"/>
        </w:trPr>
        <w:tc>
          <w:tcPr>
            <w:tcW w:w="816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001 - г</w:t>
            </w: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026 - б</w:t>
            </w: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051 - а,в,г</w:t>
            </w: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076 - в</w:t>
            </w: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101 - в</w:t>
            </w:r>
          </w:p>
        </w:tc>
      </w:tr>
      <w:tr w:rsidR="00D5462C" w:rsidRPr="00CA0C49" w:rsidTr="002B44A2">
        <w:trPr>
          <w:cantSplit/>
          <w:trHeight w:val="4"/>
        </w:trPr>
        <w:tc>
          <w:tcPr>
            <w:tcW w:w="816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002 - а</w:t>
            </w: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027 - в</w:t>
            </w: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052 - б</w:t>
            </w: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077 - г</w:t>
            </w: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102 - г,д</w:t>
            </w:r>
          </w:p>
        </w:tc>
      </w:tr>
      <w:tr w:rsidR="00D5462C" w:rsidRPr="00CA0C49" w:rsidTr="002B44A2">
        <w:trPr>
          <w:cantSplit/>
          <w:trHeight w:val="4"/>
        </w:trPr>
        <w:tc>
          <w:tcPr>
            <w:tcW w:w="816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003 - г</w:t>
            </w: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028 - в</w:t>
            </w: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053 - д</w:t>
            </w: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078 - в</w:t>
            </w: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103 - б</w:t>
            </w:r>
          </w:p>
        </w:tc>
      </w:tr>
      <w:tr w:rsidR="00D5462C" w:rsidRPr="00CA0C49" w:rsidTr="002B44A2">
        <w:trPr>
          <w:cantSplit/>
          <w:trHeight w:val="4"/>
        </w:trPr>
        <w:tc>
          <w:tcPr>
            <w:tcW w:w="816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004 - а,г</w:t>
            </w: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029 - г</w:t>
            </w: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054 - а,в</w:t>
            </w: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079 - г,д</w:t>
            </w: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104 - а</w:t>
            </w:r>
          </w:p>
        </w:tc>
      </w:tr>
      <w:tr w:rsidR="00D5462C" w:rsidRPr="00CA0C49" w:rsidTr="002B44A2">
        <w:trPr>
          <w:cantSplit/>
          <w:trHeight w:val="8"/>
        </w:trPr>
        <w:tc>
          <w:tcPr>
            <w:tcW w:w="816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005 - б</w:t>
            </w: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030 - в</w:t>
            </w: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055 - б</w:t>
            </w: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080 - а,б,г</w:t>
            </w: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105 - а,в</w:t>
            </w:r>
          </w:p>
        </w:tc>
      </w:tr>
      <w:tr w:rsidR="00D5462C" w:rsidRPr="00CA0C49" w:rsidTr="002B44A2">
        <w:trPr>
          <w:cantSplit/>
          <w:trHeight w:val="8"/>
        </w:trPr>
        <w:tc>
          <w:tcPr>
            <w:tcW w:w="816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006 - в,г</w:t>
            </w: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031 - а,г,д</w:t>
            </w: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056 - а</w:t>
            </w: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081 - а,б,г</w:t>
            </w: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106 - б</w:t>
            </w:r>
          </w:p>
        </w:tc>
      </w:tr>
      <w:tr w:rsidR="00D5462C" w:rsidRPr="00CA0C49" w:rsidTr="002B44A2">
        <w:trPr>
          <w:cantSplit/>
          <w:trHeight w:val="8"/>
        </w:trPr>
        <w:tc>
          <w:tcPr>
            <w:tcW w:w="816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007 - а,б,г</w:t>
            </w: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032 - б</w:t>
            </w: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057 - г</w:t>
            </w: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082 - а,г</w:t>
            </w: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107 - а</w:t>
            </w:r>
          </w:p>
        </w:tc>
      </w:tr>
      <w:tr w:rsidR="00D5462C" w:rsidRPr="00CA0C49" w:rsidTr="002B44A2">
        <w:trPr>
          <w:cantSplit/>
          <w:trHeight w:val="4"/>
        </w:trPr>
        <w:tc>
          <w:tcPr>
            <w:tcW w:w="816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008 - д</w:t>
            </w: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033 - а</w:t>
            </w: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058 - а</w:t>
            </w: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083 - а</w:t>
            </w: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108 - б,в</w:t>
            </w:r>
          </w:p>
        </w:tc>
      </w:tr>
      <w:tr w:rsidR="00D5462C" w:rsidRPr="00CA0C49" w:rsidTr="002B44A2">
        <w:trPr>
          <w:cantSplit/>
          <w:trHeight w:val="4"/>
        </w:trPr>
        <w:tc>
          <w:tcPr>
            <w:tcW w:w="816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009 - д</w:t>
            </w: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034 - а,б</w:t>
            </w: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059 - г</w:t>
            </w: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084 - а</w:t>
            </w: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109 - б</w:t>
            </w:r>
          </w:p>
        </w:tc>
      </w:tr>
      <w:tr w:rsidR="00D5462C" w:rsidRPr="00CA0C49" w:rsidTr="002B44A2">
        <w:trPr>
          <w:cantSplit/>
          <w:trHeight w:val="4"/>
        </w:trPr>
        <w:tc>
          <w:tcPr>
            <w:tcW w:w="816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010 - д</w:t>
            </w: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035 - б</w:t>
            </w: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060 - б,в</w:t>
            </w: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085 - б</w:t>
            </w: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110 - б</w:t>
            </w:r>
          </w:p>
        </w:tc>
      </w:tr>
      <w:tr w:rsidR="00D5462C" w:rsidRPr="00CA0C49" w:rsidTr="002B44A2">
        <w:trPr>
          <w:cantSplit/>
          <w:trHeight w:val="7"/>
        </w:trPr>
        <w:tc>
          <w:tcPr>
            <w:tcW w:w="816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011 - б,в,г</w:t>
            </w: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036 - а,в,г</w:t>
            </w: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061 - а</w:t>
            </w: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086 - а</w:t>
            </w: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111 - г</w:t>
            </w:r>
          </w:p>
        </w:tc>
      </w:tr>
      <w:tr w:rsidR="00D5462C" w:rsidRPr="00CA0C49" w:rsidTr="002B44A2">
        <w:trPr>
          <w:cantSplit/>
          <w:trHeight w:val="8"/>
        </w:trPr>
        <w:tc>
          <w:tcPr>
            <w:tcW w:w="816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012 - б,в,г</w:t>
            </w: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037 - в</w:t>
            </w: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062 - а,б,д</w:t>
            </w: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087 - б</w:t>
            </w: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112 - в</w:t>
            </w:r>
          </w:p>
        </w:tc>
      </w:tr>
      <w:tr w:rsidR="00D5462C" w:rsidRPr="00CA0C49" w:rsidTr="002B44A2">
        <w:trPr>
          <w:cantSplit/>
          <w:trHeight w:val="8"/>
        </w:trPr>
        <w:tc>
          <w:tcPr>
            <w:tcW w:w="816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013 - в</w:t>
            </w: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038 - а</w:t>
            </w: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063 - б,в,г</w:t>
            </w: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088 - в</w:t>
            </w: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113 - в</w:t>
            </w:r>
          </w:p>
        </w:tc>
      </w:tr>
      <w:tr w:rsidR="00D5462C" w:rsidRPr="00CA0C49" w:rsidTr="002B44A2">
        <w:trPr>
          <w:cantSplit/>
          <w:trHeight w:val="8"/>
        </w:trPr>
        <w:tc>
          <w:tcPr>
            <w:tcW w:w="816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014 - а,б,г</w:t>
            </w: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039 - а,д</w:t>
            </w: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064 - а</w:t>
            </w: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089 - г</w:t>
            </w: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114 - а</w:t>
            </w:r>
          </w:p>
        </w:tc>
      </w:tr>
      <w:tr w:rsidR="00D5462C" w:rsidRPr="00CA0C49" w:rsidTr="002B44A2">
        <w:trPr>
          <w:cantSplit/>
          <w:trHeight w:val="7"/>
        </w:trPr>
        <w:tc>
          <w:tcPr>
            <w:tcW w:w="816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015 - а</w:t>
            </w: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040 - а,б,г</w:t>
            </w: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065 - а,б</w:t>
            </w: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090 - б</w:t>
            </w: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115 - в</w:t>
            </w:r>
          </w:p>
        </w:tc>
      </w:tr>
      <w:tr w:rsidR="00D5462C" w:rsidRPr="00CA0C49" w:rsidTr="002B44A2">
        <w:trPr>
          <w:cantSplit/>
          <w:trHeight w:val="8"/>
        </w:trPr>
        <w:tc>
          <w:tcPr>
            <w:tcW w:w="816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016 - а</w:t>
            </w: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041 - а,в</w:t>
            </w: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066 - а,б,в</w:t>
            </w: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091 - в</w:t>
            </w: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116 - г</w:t>
            </w:r>
          </w:p>
        </w:tc>
      </w:tr>
      <w:tr w:rsidR="00D5462C" w:rsidRPr="00CA0C49" w:rsidTr="002B44A2">
        <w:trPr>
          <w:cantSplit/>
          <w:trHeight w:val="4"/>
        </w:trPr>
        <w:tc>
          <w:tcPr>
            <w:tcW w:w="816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017 - б</w:t>
            </w: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042 - б,д</w:t>
            </w: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067 - а,б</w:t>
            </w: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092 - а,б</w:t>
            </w: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117 - в</w:t>
            </w:r>
          </w:p>
        </w:tc>
      </w:tr>
      <w:tr w:rsidR="00D5462C" w:rsidRPr="00CA0C49" w:rsidTr="002B44A2">
        <w:trPr>
          <w:cantSplit/>
          <w:trHeight w:val="8"/>
        </w:trPr>
        <w:tc>
          <w:tcPr>
            <w:tcW w:w="816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018 - а,б,г</w:t>
            </w: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043 - а,б,г</w:t>
            </w: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068 - а,д</w:t>
            </w: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093 - а,в</w:t>
            </w: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118 - в,г</w:t>
            </w:r>
          </w:p>
        </w:tc>
      </w:tr>
      <w:tr w:rsidR="00D5462C" w:rsidRPr="00CA0C49" w:rsidTr="002B44A2">
        <w:trPr>
          <w:cantSplit/>
          <w:trHeight w:val="7"/>
        </w:trPr>
        <w:tc>
          <w:tcPr>
            <w:tcW w:w="816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019 - а,б</w:t>
            </w: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044 - б</w:t>
            </w: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069 - а,б,г</w:t>
            </w: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094 - б</w:t>
            </w: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119 - в</w:t>
            </w:r>
          </w:p>
        </w:tc>
      </w:tr>
      <w:tr w:rsidR="00D5462C" w:rsidRPr="00CA0C49" w:rsidTr="002B44A2">
        <w:trPr>
          <w:cantSplit/>
          <w:trHeight w:val="4"/>
        </w:trPr>
        <w:tc>
          <w:tcPr>
            <w:tcW w:w="816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020 - а,в</w:t>
            </w: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045 - а</w:t>
            </w: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070 - г</w:t>
            </w: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095 - а</w:t>
            </w: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120 - г</w:t>
            </w:r>
          </w:p>
        </w:tc>
      </w:tr>
      <w:tr w:rsidR="00D5462C" w:rsidRPr="00CA0C49" w:rsidTr="002B44A2">
        <w:trPr>
          <w:cantSplit/>
          <w:trHeight w:val="8"/>
        </w:trPr>
        <w:tc>
          <w:tcPr>
            <w:tcW w:w="816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021 - а,б,в</w:t>
            </w: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046 - б</w:t>
            </w: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071 - в</w:t>
            </w: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096 - б,г</w:t>
            </w: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D5462C" w:rsidRPr="00CA0C49" w:rsidTr="002B44A2">
        <w:trPr>
          <w:cantSplit/>
          <w:trHeight w:val="7"/>
        </w:trPr>
        <w:tc>
          <w:tcPr>
            <w:tcW w:w="816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022 - а,б</w:t>
            </w: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047 - а,в,г</w:t>
            </w: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072 - а</w:t>
            </w: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097 - а</w:t>
            </w: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D5462C" w:rsidRPr="00CA0C49" w:rsidTr="002B44A2">
        <w:trPr>
          <w:cantSplit/>
          <w:trHeight w:val="4"/>
        </w:trPr>
        <w:tc>
          <w:tcPr>
            <w:tcW w:w="816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023 - в</w:t>
            </w: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048 - в</w:t>
            </w: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073 - б,д</w:t>
            </w: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098 - г</w:t>
            </w: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D5462C" w:rsidRPr="00CA0C49" w:rsidTr="002B44A2">
        <w:trPr>
          <w:cantSplit/>
          <w:trHeight w:val="8"/>
        </w:trPr>
        <w:tc>
          <w:tcPr>
            <w:tcW w:w="816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024 - а,б,г</w:t>
            </w: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049 - б</w:t>
            </w: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074 - в</w:t>
            </w: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099 - а,б</w:t>
            </w: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D5462C" w:rsidRPr="00CA0C49" w:rsidTr="002B44A2">
        <w:trPr>
          <w:cantSplit/>
          <w:trHeight w:val="8"/>
        </w:trPr>
        <w:tc>
          <w:tcPr>
            <w:tcW w:w="816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025 - а,в</w:t>
            </w: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050 - б,в,г</w:t>
            </w: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075 - а</w:t>
            </w: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100 - г</w:t>
            </w:r>
          </w:p>
        </w:tc>
        <w:tc>
          <w:tcPr>
            <w:tcW w:w="191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</w:tbl>
    <w:p w:rsidR="00D5462C" w:rsidRPr="00CA0C49" w:rsidRDefault="00D5462C" w:rsidP="00D5462C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i/>
          <w:szCs w:val="24"/>
        </w:rPr>
      </w:pPr>
    </w:p>
    <w:p w:rsidR="00D5462C" w:rsidRDefault="00D5462C" w:rsidP="00D5462C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i/>
          <w:szCs w:val="24"/>
        </w:rPr>
      </w:pPr>
    </w:p>
    <w:p w:rsidR="00D5462C" w:rsidRPr="00CA0C49" w:rsidRDefault="00D5462C" w:rsidP="00D5462C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i/>
          <w:szCs w:val="24"/>
        </w:rPr>
      </w:pPr>
      <w:r w:rsidRPr="00CA0C49">
        <w:rPr>
          <w:rFonts w:ascii="Times New Roman" w:hAnsi="Times New Roman"/>
          <w:b/>
          <w:i/>
          <w:szCs w:val="24"/>
        </w:rPr>
        <w:t>Раздел 9</w:t>
      </w:r>
    </w:p>
    <w:p w:rsidR="00D5462C" w:rsidRPr="00CA0C49" w:rsidRDefault="00D5462C" w:rsidP="00D5462C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CA0C49">
        <w:rPr>
          <w:rFonts w:ascii="Times New Roman" w:hAnsi="Times New Roman"/>
          <w:b/>
          <w:szCs w:val="24"/>
        </w:rPr>
        <w:t xml:space="preserve">НЕОТЛОЖНАЯ ПОМОЩЬ </w:t>
      </w:r>
    </w:p>
    <w:p w:rsidR="00D5462C" w:rsidRPr="00CA0C49" w:rsidRDefault="00D5462C" w:rsidP="00D5462C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CA0C49">
        <w:rPr>
          <w:rFonts w:ascii="Times New Roman" w:hAnsi="Times New Roman"/>
          <w:b/>
          <w:szCs w:val="24"/>
        </w:rPr>
        <w:t>ПРИ АКУШЕРСКО-ГИНЕКОЛОГИЧЕСКОЙ ПАТОЛОГИИ</w:t>
      </w:r>
    </w:p>
    <w:p w:rsidR="00D5462C" w:rsidRPr="00CA0C49" w:rsidRDefault="00D5462C" w:rsidP="00D5462C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tbl>
      <w:tblPr>
        <w:tblW w:w="1036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16"/>
        <w:gridCol w:w="1909"/>
        <w:gridCol w:w="1909"/>
        <w:gridCol w:w="1909"/>
        <w:gridCol w:w="1909"/>
        <w:gridCol w:w="1909"/>
      </w:tblGrid>
      <w:tr w:rsidR="00D5462C" w:rsidRPr="00CA0C49" w:rsidTr="002B44A2">
        <w:trPr>
          <w:cantSplit/>
          <w:trHeight w:val="332"/>
        </w:trPr>
        <w:tc>
          <w:tcPr>
            <w:tcW w:w="816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09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001 - а</w:t>
            </w:r>
          </w:p>
        </w:tc>
        <w:tc>
          <w:tcPr>
            <w:tcW w:w="1909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010 - а</w:t>
            </w:r>
          </w:p>
        </w:tc>
        <w:tc>
          <w:tcPr>
            <w:tcW w:w="1909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019 - б,д</w:t>
            </w:r>
          </w:p>
        </w:tc>
        <w:tc>
          <w:tcPr>
            <w:tcW w:w="1909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028 - д</w:t>
            </w:r>
          </w:p>
        </w:tc>
        <w:tc>
          <w:tcPr>
            <w:tcW w:w="1909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037 - а</w:t>
            </w:r>
          </w:p>
        </w:tc>
      </w:tr>
      <w:tr w:rsidR="00D5462C" w:rsidRPr="00CA0C49" w:rsidTr="002B44A2">
        <w:trPr>
          <w:cantSplit/>
          <w:trHeight w:val="332"/>
        </w:trPr>
        <w:tc>
          <w:tcPr>
            <w:tcW w:w="816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09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002 - д</w:t>
            </w:r>
          </w:p>
        </w:tc>
        <w:tc>
          <w:tcPr>
            <w:tcW w:w="1909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011 - б</w:t>
            </w:r>
          </w:p>
        </w:tc>
        <w:tc>
          <w:tcPr>
            <w:tcW w:w="1909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020 - д</w:t>
            </w:r>
          </w:p>
        </w:tc>
        <w:tc>
          <w:tcPr>
            <w:tcW w:w="1909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029 - д</w:t>
            </w:r>
          </w:p>
        </w:tc>
        <w:tc>
          <w:tcPr>
            <w:tcW w:w="1909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038 - а</w:t>
            </w:r>
          </w:p>
        </w:tc>
      </w:tr>
      <w:tr w:rsidR="00D5462C" w:rsidRPr="00CA0C49" w:rsidTr="002B44A2">
        <w:trPr>
          <w:cantSplit/>
          <w:trHeight w:val="332"/>
        </w:trPr>
        <w:tc>
          <w:tcPr>
            <w:tcW w:w="816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09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003 - а,б</w:t>
            </w:r>
          </w:p>
        </w:tc>
        <w:tc>
          <w:tcPr>
            <w:tcW w:w="1909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012 - г</w:t>
            </w:r>
          </w:p>
        </w:tc>
        <w:tc>
          <w:tcPr>
            <w:tcW w:w="1909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021 - д</w:t>
            </w:r>
          </w:p>
        </w:tc>
        <w:tc>
          <w:tcPr>
            <w:tcW w:w="1909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030 - в,г</w:t>
            </w:r>
          </w:p>
        </w:tc>
        <w:tc>
          <w:tcPr>
            <w:tcW w:w="1909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039 - г</w:t>
            </w:r>
          </w:p>
        </w:tc>
      </w:tr>
      <w:tr w:rsidR="00D5462C" w:rsidRPr="00CA0C49" w:rsidTr="002B44A2">
        <w:trPr>
          <w:cantSplit/>
          <w:trHeight w:val="332"/>
        </w:trPr>
        <w:tc>
          <w:tcPr>
            <w:tcW w:w="816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09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004 - а</w:t>
            </w:r>
          </w:p>
        </w:tc>
        <w:tc>
          <w:tcPr>
            <w:tcW w:w="1909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013 - г</w:t>
            </w:r>
          </w:p>
        </w:tc>
        <w:tc>
          <w:tcPr>
            <w:tcW w:w="1909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022 - д</w:t>
            </w:r>
          </w:p>
        </w:tc>
        <w:tc>
          <w:tcPr>
            <w:tcW w:w="1909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031 - б</w:t>
            </w:r>
          </w:p>
        </w:tc>
        <w:tc>
          <w:tcPr>
            <w:tcW w:w="1909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040 - а</w:t>
            </w:r>
          </w:p>
        </w:tc>
      </w:tr>
      <w:tr w:rsidR="00D5462C" w:rsidRPr="00CA0C49" w:rsidTr="002B44A2">
        <w:trPr>
          <w:cantSplit/>
          <w:trHeight w:val="332"/>
        </w:trPr>
        <w:tc>
          <w:tcPr>
            <w:tcW w:w="816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09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005 - а,г</w:t>
            </w:r>
          </w:p>
        </w:tc>
        <w:tc>
          <w:tcPr>
            <w:tcW w:w="1909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014 - а</w:t>
            </w:r>
          </w:p>
        </w:tc>
        <w:tc>
          <w:tcPr>
            <w:tcW w:w="1909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023 - в</w:t>
            </w:r>
          </w:p>
        </w:tc>
        <w:tc>
          <w:tcPr>
            <w:tcW w:w="1909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032 - а</w:t>
            </w:r>
          </w:p>
        </w:tc>
        <w:tc>
          <w:tcPr>
            <w:tcW w:w="1909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041 - г</w:t>
            </w:r>
          </w:p>
        </w:tc>
      </w:tr>
      <w:tr w:rsidR="00D5462C" w:rsidRPr="00CA0C49" w:rsidTr="002B44A2">
        <w:trPr>
          <w:cantSplit/>
          <w:trHeight w:val="332"/>
        </w:trPr>
        <w:tc>
          <w:tcPr>
            <w:tcW w:w="816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09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006 - г</w:t>
            </w:r>
          </w:p>
        </w:tc>
        <w:tc>
          <w:tcPr>
            <w:tcW w:w="1909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015 - в</w:t>
            </w:r>
          </w:p>
        </w:tc>
        <w:tc>
          <w:tcPr>
            <w:tcW w:w="1909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024 - д</w:t>
            </w:r>
          </w:p>
        </w:tc>
        <w:tc>
          <w:tcPr>
            <w:tcW w:w="1909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033 - в</w:t>
            </w:r>
          </w:p>
        </w:tc>
        <w:tc>
          <w:tcPr>
            <w:tcW w:w="1909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D5462C" w:rsidRPr="00CA0C49" w:rsidTr="002B44A2">
        <w:trPr>
          <w:cantSplit/>
          <w:trHeight w:val="383"/>
        </w:trPr>
        <w:tc>
          <w:tcPr>
            <w:tcW w:w="816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09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007 - а,б,д</w:t>
            </w:r>
          </w:p>
        </w:tc>
        <w:tc>
          <w:tcPr>
            <w:tcW w:w="1909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016 - б</w:t>
            </w:r>
          </w:p>
        </w:tc>
        <w:tc>
          <w:tcPr>
            <w:tcW w:w="1909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025 - г</w:t>
            </w:r>
          </w:p>
        </w:tc>
        <w:tc>
          <w:tcPr>
            <w:tcW w:w="1909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034 - б</w:t>
            </w:r>
          </w:p>
        </w:tc>
        <w:tc>
          <w:tcPr>
            <w:tcW w:w="1909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D5462C" w:rsidRPr="00CA0C49" w:rsidTr="002B44A2">
        <w:trPr>
          <w:cantSplit/>
          <w:trHeight w:val="332"/>
        </w:trPr>
        <w:tc>
          <w:tcPr>
            <w:tcW w:w="816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09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008 - д</w:t>
            </w:r>
          </w:p>
        </w:tc>
        <w:tc>
          <w:tcPr>
            <w:tcW w:w="1909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017 - д</w:t>
            </w:r>
          </w:p>
        </w:tc>
        <w:tc>
          <w:tcPr>
            <w:tcW w:w="1909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026 - б</w:t>
            </w:r>
          </w:p>
        </w:tc>
        <w:tc>
          <w:tcPr>
            <w:tcW w:w="1909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035 - д</w:t>
            </w:r>
          </w:p>
        </w:tc>
        <w:tc>
          <w:tcPr>
            <w:tcW w:w="1909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D5462C" w:rsidRPr="00CA0C49" w:rsidTr="002B44A2">
        <w:trPr>
          <w:cantSplit/>
          <w:trHeight w:val="332"/>
        </w:trPr>
        <w:tc>
          <w:tcPr>
            <w:tcW w:w="816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09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009 - г,д</w:t>
            </w:r>
          </w:p>
        </w:tc>
        <w:tc>
          <w:tcPr>
            <w:tcW w:w="1909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018 - д</w:t>
            </w:r>
          </w:p>
        </w:tc>
        <w:tc>
          <w:tcPr>
            <w:tcW w:w="1909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027 - а,б</w:t>
            </w:r>
          </w:p>
        </w:tc>
        <w:tc>
          <w:tcPr>
            <w:tcW w:w="1909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036 - в</w:t>
            </w:r>
          </w:p>
        </w:tc>
        <w:tc>
          <w:tcPr>
            <w:tcW w:w="1909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</w:tbl>
    <w:p w:rsidR="00D5462C" w:rsidRDefault="00D5462C" w:rsidP="00D5462C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i/>
          <w:szCs w:val="24"/>
        </w:rPr>
      </w:pPr>
    </w:p>
    <w:p w:rsidR="00D5462C" w:rsidRPr="00CA0C49" w:rsidRDefault="00D5462C" w:rsidP="00D5462C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i/>
          <w:szCs w:val="24"/>
        </w:rPr>
      </w:pPr>
      <w:r w:rsidRPr="00CA0C49">
        <w:rPr>
          <w:rFonts w:ascii="Times New Roman" w:hAnsi="Times New Roman"/>
          <w:b/>
          <w:i/>
          <w:szCs w:val="24"/>
        </w:rPr>
        <w:t>Раздел 10</w:t>
      </w:r>
    </w:p>
    <w:p w:rsidR="00D5462C" w:rsidRPr="00CA0C49" w:rsidRDefault="00D5462C" w:rsidP="00D5462C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CA0C49">
        <w:rPr>
          <w:rFonts w:ascii="Times New Roman" w:hAnsi="Times New Roman"/>
          <w:b/>
          <w:szCs w:val="24"/>
        </w:rPr>
        <w:t>НЕОТЛОЖНАЯ ПОМОЩЬ ПРИ ПСИХИЧЕСКИХ ЗАБОЛЕВАНИЯХ</w:t>
      </w:r>
    </w:p>
    <w:p w:rsidR="00D5462C" w:rsidRPr="00CA0C49" w:rsidRDefault="00D5462C" w:rsidP="00D5462C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tbl>
      <w:tblPr>
        <w:tblW w:w="105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9"/>
        <w:gridCol w:w="1843"/>
        <w:gridCol w:w="1984"/>
        <w:gridCol w:w="1919"/>
        <w:gridCol w:w="1701"/>
        <w:gridCol w:w="2202"/>
      </w:tblGrid>
      <w:tr w:rsidR="00D5462C" w:rsidRPr="00CA0C49" w:rsidTr="002B44A2">
        <w:trPr>
          <w:cantSplit/>
        </w:trPr>
        <w:tc>
          <w:tcPr>
            <w:tcW w:w="879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001 - б</w:t>
            </w:r>
          </w:p>
        </w:tc>
        <w:tc>
          <w:tcPr>
            <w:tcW w:w="1984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007 - б,в</w:t>
            </w:r>
          </w:p>
        </w:tc>
        <w:tc>
          <w:tcPr>
            <w:tcW w:w="1919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013 - а,в</w:t>
            </w:r>
          </w:p>
        </w:tc>
        <w:tc>
          <w:tcPr>
            <w:tcW w:w="170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019 - г</w:t>
            </w:r>
          </w:p>
        </w:tc>
        <w:tc>
          <w:tcPr>
            <w:tcW w:w="220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025 - в,г</w:t>
            </w:r>
          </w:p>
        </w:tc>
      </w:tr>
      <w:tr w:rsidR="00D5462C" w:rsidRPr="00CA0C49" w:rsidTr="002B44A2">
        <w:trPr>
          <w:cantSplit/>
        </w:trPr>
        <w:tc>
          <w:tcPr>
            <w:tcW w:w="879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002 - б</w:t>
            </w:r>
          </w:p>
        </w:tc>
        <w:tc>
          <w:tcPr>
            <w:tcW w:w="1984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008 - а</w:t>
            </w:r>
          </w:p>
        </w:tc>
        <w:tc>
          <w:tcPr>
            <w:tcW w:w="1919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014 - а,б,г</w:t>
            </w:r>
          </w:p>
        </w:tc>
        <w:tc>
          <w:tcPr>
            <w:tcW w:w="170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020 - б</w:t>
            </w:r>
          </w:p>
        </w:tc>
        <w:tc>
          <w:tcPr>
            <w:tcW w:w="220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026 - а</w:t>
            </w:r>
          </w:p>
        </w:tc>
      </w:tr>
      <w:tr w:rsidR="00D5462C" w:rsidRPr="00CA0C49" w:rsidTr="002B44A2">
        <w:trPr>
          <w:cantSplit/>
        </w:trPr>
        <w:tc>
          <w:tcPr>
            <w:tcW w:w="879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003 - г</w:t>
            </w:r>
          </w:p>
        </w:tc>
        <w:tc>
          <w:tcPr>
            <w:tcW w:w="1984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009 - г</w:t>
            </w:r>
          </w:p>
        </w:tc>
        <w:tc>
          <w:tcPr>
            <w:tcW w:w="1919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015 - б</w:t>
            </w:r>
          </w:p>
        </w:tc>
        <w:tc>
          <w:tcPr>
            <w:tcW w:w="170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021 - в</w:t>
            </w:r>
          </w:p>
        </w:tc>
        <w:tc>
          <w:tcPr>
            <w:tcW w:w="220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027 - а,б,в</w:t>
            </w:r>
          </w:p>
        </w:tc>
      </w:tr>
      <w:tr w:rsidR="00D5462C" w:rsidRPr="00CA0C49" w:rsidTr="002B44A2">
        <w:trPr>
          <w:cantSplit/>
        </w:trPr>
        <w:tc>
          <w:tcPr>
            <w:tcW w:w="879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004 - д</w:t>
            </w:r>
          </w:p>
        </w:tc>
        <w:tc>
          <w:tcPr>
            <w:tcW w:w="1984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010 - а,б,в</w:t>
            </w:r>
          </w:p>
        </w:tc>
        <w:tc>
          <w:tcPr>
            <w:tcW w:w="1919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016 - а,б,в</w:t>
            </w:r>
          </w:p>
        </w:tc>
        <w:tc>
          <w:tcPr>
            <w:tcW w:w="170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022 - г</w:t>
            </w:r>
          </w:p>
        </w:tc>
        <w:tc>
          <w:tcPr>
            <w:tcW w:w="220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028 - б,в,г</w:t>
            </w:r>
          </w:p>
        </w:tc>
      </w:tr>
      <w:tr w:rsidR="00D5462C" w:rsidRPr="00CA0C49" w:rsidTr="002B44A2">
        <w:trPr>
          <w:cantSplit/>
        </w:trPr>
        <w:tc>
          <w:tcPr>
            <w:tcW w:w="879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005 - д</w:t>
            </w:r>
          </w:p>
        </w:tc>
        <w:tc>
          <w:tcPr>
            <w:tcW w:w="1984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011 - а,б</w:t>
            </w:r>
          </w:p>
        </w:tc>
        <w:tc>
          <w:tcPr>
            <w:tcW w:w="1919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017 - а,б,в</w:t>
            </w:r>
          </w:p>
        </w:tc>
        <w:tc>
          <w:tcPr>
            <w:tcW w:w="170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023 - в</w:t>
            </w:r>
          </w:p>
        </w:tc>
        <w:tc>
          <w:tcPr>
            <w:tcW w:w="220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029 - а,б,в</w:t>
            </w:r>
          </w:p>
        </w:tc>
      </w:tr>
      <w:tr w:rsidR="00D5462C" w:rsidRPr="00CA0C49" w:rsidTr="002B44A2">
        <w:trPr>
          <w:cantSplit/>
        </w:trPr>
        <w:tc>
          <w:tcPr>
            <w:tcW w:w="879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006 - б</w:t>
            </w:r>
          </w:p>
        </w:tc>
        <w:tc>
          <w:tcPr>
            <w:tcW w:w="1984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012 - д</w:t>
            </w:r>
          </w:p>
        </w:tc>
        <w:tc>
          <w:tcPr>
            <w:tcW w:w="1919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018 - а,б</w:t>
            </w:r>
          </w:p>
        </w:tc>
        <w:tc>
          <w:tcPr>
            <w:tcW w:w="170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024 - а,б,в</w:t>
            </w:r>
          </w:p>
        </w:tc>
        <w:tc>
          <w:tcPr>
            <w:tcW w:w="220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</w:tbl>
    <w:p w:rsidR="00D5462C" w:rsidRPr="00CA0C49" w:rsidRDefault="00D5462C" w:rsidP="00D5462C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Default="00D5462C" w:rsidP="00D5462C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i/>
          <w:szCs w:val="24"/>
        </w:rPr>
      </w:pPr>
    </w:p>
    <w:p w:rsidR="00D5462C" w:rsidRPr="00CA0C49" w:rsidRDefault="00D5462C" w:rsidP="00D5462C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i/>
          <w:szCs w:val="24"/>
        </w:rPr>
      </w:pPr>
      <w:r w:rsidRPr="00CA0C49">
        <w:rPr>
          <w:rFonts w:ascii="Times New Roman" w:hAnsi="Times New Roman"/>
          <w:b/>
          <w:i/>
          <w:szCs w:val="24"/>
        </w:rPr>
        <w:t>Раздел 1</w:t>
      </w:r>
      <w:r w:rsidR="005A6966">
        <w:rPr>
          <w:rFonts w:ascii="Times New Roman" w:hAnsi="Times New Roman"/>
          <w:b/>
          <w:i/>
          <w:szCs w:val="24"/>
        </w:rPr>
        <w:t>1</w:t>
      </w:r>
    </w:p>
    <w:p w:rsidR="00D5462C" w:rsidRPr="00CA0C49" w:rsidRDefault="00D5462C" w:rsidP="00D5462C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CA0C49">
        <w:rPr>
          <w:rFonts w:ascii="Times New Roman" w:hAnsi="Times New Roman"/>
          <w:b/>
          <w:szCs w:val="24"/>
        </w:rPr>
        <w:t>НЕОТЛОЖНАЯ ПОМОЩЬ ПРИ ОСТРЫХ ЭКЗОГЕННЫХ ОТРАВЛЕНИЯХ</w:t>
      </w:r>
    </w:p>
    <w:p w:rsidR="00D5462C" w:rsidRPr="00CA0C49" w:rsidRDefault="00D5462C" w:rsidP="00D5462C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tbl>
      <w:tblPr>
        <w:tblW w:w="104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25"/>
        <w:gridCol w:w="1931"/>
        <w:gridCol w:w="1931"/>
        <w:gridCol w:w="1931"/>
        <w:gridCol w:w="1931"/>
        <w:gridCol w:w="1931"/>
      </w:tblGrid>
      <w:tr w:rsidR="00D5462C" w:rsidRPr="00CA0C49" w:rsidTr="002B44A2">
        <w:trPr>
          <w:cantSplit/>
          <w:trHeight w:val="289"/>
        </w:trPr>
        <w:tc>
          <w:tcPr>
            <w:tcW w:w="825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3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001 - а,в,д</w:t>
            </w:r>
          </w:p>
        </w:tc>
        <w:tc>
          <w:tcPr>
            <w:tcW w:w="193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016 - б</w:t>
            </w:r>
          </w:p>
        </w:tc>
        <w:tc>
          <w:tcPr>
            <w:tcW w:w="193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031 - б</w:t>
            </w:r>
          </w:p>
        </w:tc>
        <w:tc>
          <w:tcPr>
            <w:tcW w:w="193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046 - г</w:t>
            </w:r>
          </w:p>
        </w:tc>
        <w:tc>
          <w:tcPr>
            <w:tcW w:w="193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061 - а</w:t>
            </w:r>
          </w:p>
        </w:tc>
      </w:tr>
      <w:tr w:rsidR="00D5462C" w:rsidRPr="00CA0C49" w:rsidTr="002B44A2">
        <w:trPr>
          <w:cantSplit/>
          <w:trHeight w:val="333"/>
        </w:trPr>
        <w:tc>
          <w:tcPr>
            <w:tcW w:w="825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3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002 - д</w:t>
            </w:r>
          </w:p>
        </w:tc>
        <w:tc>
          <w:tcPr>
            <w:tcW w:w="193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017 - б</w:t>
            </w:r>
          </w:p>
        </w:tc>
        <w:tc>
          <w:tcPr>
            <w:tcW w:w="193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032 - б</w:t>
            </w:r>
          </w:p>
        </w:tc>
        <w:tc>
          <w:tcPr>
            <w:tcW w:w="193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047 - г</w:t>
            </w:r>
          </w:p>
        </w:tc>
        <w:tc>
          <w:tcPr>
            <w:tcW w:w="193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062 - в</w:t>
            </w:r>
          </w:p>
        </w:tc>
      </w:tr>
      <w:tr w:rsidR="00D5462C" w:rsidRPr="00CA0C49" w:rsidTr="002B44A2">
        <w:trPr>
          <w:cantSplit/>
          <w:trHeight w:val="333"/>
        </w:trPr>
        <w:tc>
          <w:tcPr>
            <w:tcW w:w="825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3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003 - д</w:t>
            </w:r>
          </w:p>
        </w:tc>
        <w:tc>
          <w:tcPr>
            <w:tcW w:w="193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018 - в</w:t>
            </w:r>
          </w:p>
        </w:tc>
        <w:tc>
          <w:tcPr>
            <w:tcW w:w="193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033 - в</w:t>
            </w:r>
          </w:p>
        </w:tc>
        <w:tc>
          <w:tcPr>
            <w:tcW w:w="193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048 - б</w:t>
            </w:r>
          </w:p>
        </w:tc>
        <w:tc>
          <w:tcPr>
            <w:tcW w:w="193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063 - г</w:t>
            </w:r>
          </w:p>
        </w:tc>
      </w:tr>
      <w:tr w:rsidR="00D5462C" w:rsidRPr="00CA0C49" w:rsidTr="002B44A2">
        <w:trPr>
          <w:cantSplit/>
          <w:trHeight w:val="310"/>
        </w:trPr>
        <w:tc>
          <w:tcPr>
            <w:tcW w:w="825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3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004 - г</w:t>
            </w:r>
          </w:p>
        </w:tc>
        <w:tc>
          <w:tcPr>
            <w:tcW w:w="193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019 - в</w:t>
            </w:r>
          </w:p>
        </w:tc>
        <w:tc>
          <w:tcPr>
            <w:tcW w:w="193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034 - б</w:t>
            </w:r>
          </w:p>
        </w:tc>
        <w:tc>
          <w:tcPr>
            <w:tcW w:w="193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049 - б</w:t>
            </w:r>
          </w:p>
        </w:tc>
        <w:tc>
          <w:tcPr>
            <w:tcW w:w="193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064 - б</w:t>
            </w:r>
          </w:p>
        </w:tc>
      </w:tr>
      <w:tr w:rsidR="00D5462C" w:rsidRPr="00CA0C49" w:rsidTr="002B44A2">
        <w:trPr>
          <w:cantSplit/>
          <w:trHeight w:val="333"/>
        </w:trPr>
        <w:tc>
          <w:tcPr>
            <w:tcW w:w="825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3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005 - а</w:t>
            </w:r>
          </w:p>
        </w:tc>
        <w:tc>
          <w:tcPr>
            <w:tcW w:w="193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020 - г</w:t>
            </w:r>
          </w:p>
        </w:tc>
        <w:tc>
          <w:tcPr>
            <w:tcW w:w="193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035 - а</w:t>
            </w:r>
          </w:p>
        </w:tc>
        <w:tc>
          <w:tcPr>
            <w:tcW w:w="193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050 - в</w:t>
            </w:r>
          </w:p>
        </w:tc>
        <w:tc>
          <w:tcPr>
            <w:tcW w:w="193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065 - г</w:t>
            </w:r>
          </w:p>
        </w:tc>
      </w:tr>
      <w:tr w:rsidR="00D5462C" w:rsidRPr="00CA0C49" w:rsidTr="002B44A2">
        <w:trPr>
          <w:cantSplit/>
          <w:trHeight w:val="310"/>
        </w:trPr>
        <w:tc>
          <w:tcPr>
            <w:tcW w:w="825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3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006 - а</w:t>
            </w:r>
          </w:p>
        </w:tc>
        <w:tc>
          <w:tcPr>
            <w:tcW w:w="193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021 - в</w:t>
            </w:r>
          </w:p>
        </w:tc>
        <w:tc>
          <w:tcPr>
            <w:tcW w:w="193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036 - а</w:t>
            </w:r>
          </w:p>
        </w:tc>
        <w:tc>
          <w:tcPr>
            <w:tcW w:w="193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051 - а</w:t>
            </w:r>
          </w:p>
        </w:tc>
        <w:tc>
          <w:tcPr>
            <w:tcW w:w="193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066 - в</w:t>
            </w:r>
          </w:p>
        </w:tc>
      </w:tr>
      <w:tr w:rsidR="00D5462C" w:rsidRPr="00CA0C49" w:rsidTr="002B44A2">
        <w:trPr>
          <w:cantSplit/>
          <w:trHeight w:val="333"/>
        </w:trPr>
        <w:tc>
          <w:tcPr>
            <w:tcW w:w="825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3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007 - в</w:t>
            </w:r>
          </w:p>
        </w:tc>
        <w:tc>
          <w:tcPr>
            <w:tcW w:w="193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022 - б</w:t>
            </w:r>
          </w:p>
        </w:tc>
        <w:tc>
          <w:tcPr>
            <w:tcW w:w="193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037 - б</w:t>
            </w:r>
          </w:p>
        </w:tc>
        <w:tc>
          <w:tcPr>
            <w:tcW w:w="193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052 - д</w:t>
            </w:r>
          </w:p>
        </w:tc>
        <w:tc>
          <w:tcPr>
            <w:tcW w:w="193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067 - в</w:t>
            </w:r>
          </w:p>
        </w:tc>
      </w:tr>
      <w:tr w:rsidR="00D5462C" w:rsidRPr="00CA0C49" w:rsidTr="002B44A2">
        <w:trPr>
          <w:cantSplit/>
          <w:trHeight w:val="333"/>
        </w:trPr>
        <w:tc>
          <w:tcPr>
            <w:tcW w:w="825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3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008 - а</w:t>
            </w:r>
          </w:p>
        </w:tc>
        <w:tc>
          <w:tcPr>
            <w:tcW w:w="193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023 - в</w:t>
            </w:r>
          </w:p>
        </w:tc>
        <w:tc>
          <w:tcPr>
            <w:tcW w:w="193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038 - б</w:t>
            </w:r>
          </w:p>
        </w:tc>
        <w:tc>
          <w:tcPr>
            <w:tcW w:w="193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053 - б</w:t>
            </w:r>
          </w:p>
        </w:tc>
        <w:tc>
          <w:tcPr>
            <w:tcW w:w="193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068 - б</w:t>
            </w:r>
          </w:p>
        </w:tc>
      </w:tr>
      <w:tr w:rsidR="00D5462C" w:rsidRPr="00CA0C49" w:rsidTr="002B44A2">
        <w:trPr>
          <w:cantSplit/>
          <w:trHeight w:val="333"/>
        </w:trPr>
        <w:tc>
          <w:tcPr>
            <w:tcW w:w="825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3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009 - г</w:t>
            </w:r>
          </w:p>
        </w:tc>
        <w:tc>
          <w:tcPr>
            <w:tcW w:w="193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024 - г</w:t>
            </w:r>
          </w:p>
        </w:tc>
        <w:tc>
          <w:tcPr>
            <w:tcW w:w="193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039 - а</w:t>
            </w:r>
          </w:p>
        </w:tc>
        <w:tc>
          <w:tcPr>
            <w:tcW w:w="193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054 - б</w:t>
            </w:r>
          </w:p>
        </w:tc>
        <w:tc>
          <w:tcPr>
            <w:tcW w:w="193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069 - а,д</w:t>
            </w:r>
          </w:p>
        </w:tc>
      </w:tr>
      <w:tr w:rsidR="00D5462C" w:rsidRPr="00CA0C49" w:rsidTr="002B44A2">
        <w:trPr>
          <w:cantSplit/>
          <w:trHeight w:val="333"/>
        </w:trPr>
        <w:tc>
          <w:tcPr>
            <w:tcW w:w="825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3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010 - д</w:t>
            </w:r>
          </w:p>
        </w:tc>
        <w:tc>
          <w:tcPr>
            <w:tcW w:w="193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025 - г</w:t>
            </w:r>
          </w:p>
        </w:tc>
        <w:tc>
          <w:tcPr>
            <w:tcW w:w="193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040 - б</w:t>
            </w:r>
          </w:p>
        </w:tc>
        <w:tc>
          <w:tcPr>
            <w:tcW w:w="193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055 - в</w:t>
            </w:r>
          </w:p>
        </w:tc>
        <w:tc>
          <w:tcPr>
            <w:tcW w:w="193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070 - в</w:t>
            </w:r>
          </w:p>
        </w:tc>
      </w:tr>
      <w:tr w:rsidR="00D5462C" w:rsidRPr="00CA0C49" w:rsidTr="002B44A2">
        <w:trPr>
          <w:cantSplit/>
          <w:trHeight w:val="333"/>
        </w:trPr>
        <w:tc>
          <w:tcPr>
            <w:tcW w:w="825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3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011 - д</w:t>
            </w:r>
          </w:p>
        </w:tc>
        <w:tc>
          <w:tcPr>
            <w:tcW w:w="193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026 - а</w:t>
            </w:r>
          </w:p>
        </w:tc>
        <w:tc>
          <w:tcPr>
            <w:tcW w:w="193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041 - г</w:t>
            </w:r>
          </w:p>
        </w:tc>
        <w:tc>
          <w:tcPr>
            <w:tcW w:w="193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056 - в</w:t>
            </w:r>
          </w:p>
        </w:tc>
        <w:tc>
          <w:tcPr>
            <w:tcW w:w="193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071 - г</w:t>
            </w:r>
          </w:p>
        </w:tc>
      </w:tr>
      <w:tr w:rsidR="00D5462C" w:rsidRPr="00CA0C49" w:rsidTr="002B44A2">
        <w:trPr>
          <w:cantSplit/>
          <w:trHeight w:val="333"/>
        </w:trPr>
        <w:tc>
          <w:tcPr>
            <w:tcW w:w="825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3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012 - а</w:t>
            </w:r>
          </w:p>
        </w:tc>
        <w:tc>
          <w:tcPr>
            <w:tcW w:w="193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027 - б</w:t>
            </w:r>
          </w:p>
        </w:tc>
        <w:tc>
          <w:tcPr>
            <w:tcW w:w="193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042 - а</w:t>
            </w:r>
          </w:p>
        </w:tc>
        <w:tc>
          <w:tcPr>
            <w:tcW w:w="193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057 - г</w:t>
            </w:r>
          </w:p>
        </w:tc>
        <w:tc>
          <w:tcPr>
            <w:tcW w:w="193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072 - а</w:t>
            </w:r>
          </w:p>
        </w:tc>
      </w:tr>
      <w:tr w:rsidR="00D5462C" w:rsidRPr="00CA0C49" w:rsidTr="002B44A2">
        <w:trPr>
          <w:cantSplit/>
          <w:trHeight w:val="333"/>
        </w:trPr>
        <w:tc>
          <w:tcPr>
            <w:tcW w:w="825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3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013 - б</w:t>
            </w:r>
          </w:p>
        </w:tc>
        <w:tc>
          <w:tcPr>
            <w:tcW w:w="193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028 - в</w:t>
            </w:r>
          </w:p>
        </w:tc>
        <w:tc>
          <w:tcPr>
            <w:tcW w:w="193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043 - б</w:t>
            </w:r>
          </w:p>
        </w:tc>
        <w:tc>
          <w:tcPr>
            <w:tcW w:w="193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058 - а</w:t>
            </w:r>
          </w:p>
        </w:tc>
        <w:tc>
          <w:tcPr>
            <w:tcW w:w="193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073 - в</w:t>
            </w:r>
          </w:p>
        </w:tc>
      </w:tr>
      <w:tr w:rsidR="00D5462C" w:rsidRPr="00CA0C49" w:rsidTr="002B44A2">
        <w:trPr>
          <w:cantSplit/>
          <w:trHeight w:val="333"/>
        </w:trPr>
        <w:tc>
          <w:tcPr>
            <w:tcW w:w="825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3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014 - а,б</w:t>
            </w:r>
          </w:p>
        </w:tc>
        <w:tc>
          <w:tcPr>
            <w:tcW w:w="193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029 - б</w:t>
            </w:r>
          </w:p>
        </w:tc>
        <w:tc>
          <w:tcPr>
            <w:tcW w:w="193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044 - в</w:t>
            </w:r>
          </w:p>
        </w:tc>
        <w:tc>
          <w:tcPr>
            <w:tcW w:w="193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059 - б</w:t>
            </w:r>
          </w:p>
        </w:tc>
        <w:tc>
          <w:tcPr>
            <w:tcW w:w="193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074 - в</w:t>
            </w:r>
          </w:p>
        </w:tc>
      </w:tr>
      <w:tr w:rsidR="00D5462C" w:rsidRPr="00CA0C49" w:rsidTr="002B44A2">
        <w:trPr>
          <w:cantSplit/>
          <w:trHeight w:val="313"/>
        </w:trPr>
        <w:tc>
          <w:tcPr>
            <w:tcW w:w="825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3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015 - а</w:t>
            </w:r>
          </w:p>
        </w:tc>
        <w:tc>
          <w:tcPr>
            <w:tcW w:w="193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030 - в,г</w:t>
            </w:r>
          </w:p>
        </w:tc>
        <w:tc>
          <w:tcPr>
            <w:tcW w:w="193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045 - б</w:t>
            </w:r>
          </w:p>
        </w:tc>
        <w:tc>
          <w:tcPr>
            <w:tcW w:w="193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060 - б</w:t>
            </w:r>
          </w:p>
        </w:tc>
        <w:tc>
          <w:tcPr>
            <w:tcW w:w="1931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075 - а,б,г</w:t>
            </w:r>
          </w:p>
        </w:tc>
      </w:tr>
    </w:tbl>
    <w:p w:rsidR="00D5462C" w:rsidRPr="00CA0C49" w:rsidRDefault="00D5462C" w:rsidP="00D5462C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Default="00D5462C" w:rsidP="00D5462C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i/>
          <w:szCs w:val="24"/>
        </w:rPr>
      </w:pPr>
      <w:r w:rsidRPr="00CA0C49">
        <w:rPr>
          <w:rFonts w:ascii="Times New Roman" w:hAnsi="Times New Roman"/>
          <w:b/>
          <w:i/>
          <w:szCs w:val="24"/>
        </w:rPr>
        <w:t>Раздел 12</w:t>
      </w:r>
    </w:p>
    <w:p w:rsidR="00D5462C" w:rsidRPr="00CA0C49" w:rsidRDefault="00D5462C" w:rsidP="00D5462C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CA0C49">
        <w:rPr>
          <w:rFonts w:ascii="Times New Roman" w:hAnsi="Times New Roman"/>
          <w:b/>
          <w:szCs w:val="24"/>
        </w:rPr>
        <w:t xml:space="preserve">НЕОТЛОЖНАЯ ПОМОЩЬ ПРИ ТЕРМИЧЕСКИХ, ИОНИЗИРУЮЩИХ </w:t>
      </w:r>
    </w:p>
    <w:p w:rsidR="00D5462C" w:rsidRPr="00CA0C49" w:rsidRDefault="00D5462C" w:rsidP="00D5462C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CA0C49">
        <w:rPr>
          <w:rFonts w:ascii="Times New Roman" w:hAnsi="Times New Roman"/>
          <w:b/>
          <w:szCs w:val="24"/>
        </w:rPr>
        <w:t>И КОМБИНИРОВАННЫХ ПОРАЖЕНИЯХ</w:t>
      </w:r>
    </w:p>
    <w:p w:rsidR="00D5462C" w:rsidRDefault="00D5462C" w:rsidP="00D5462C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tbl>
      <w:tblPr>
        <w:tblW w:w="1041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20"/>
        <w:gridCol w:w="1918"/>
        <w:gridCol w:w="1918"/>
        <w:gridCol w:w="1918"/>
        <w:gridCol w:w="1918"/>
        <w:gridCol w:w="1918"/>
      </w:tblGrid>
      <w:tr w:rsidR="00D5462C" w:rsidRPr="00CA0C49" w:rsidTr="002B44A2">
        <w:trPr>
          <w:cantSplit/>
          <w:trHeight w:val="309"/>
        </w:trPr>
        <w:tc>
          <w:tcPr>
            <w:tcW w:w="820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18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001 - б</w:t>
            </w:r>
          </w:p>
        </w:tc>
        <w:tc>
          <w:tcPr>
            <w:tcW w:w="1918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007 - г</w:t>
            </w:r>
          </w:p>
        </w:tc>
        <w:tc>
          <w:tcPr>
            <w:tcW w:w="1918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013 - в</w:t>
            </w:r>
          </w:p>
        </w:tc>
        <w:tc>
          <w:tcPr>
            <w:tcW w:w="1918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019 - в</w:t>
            </w:r>
          </w:p>
        </w:tc>
        <w:tc>
          <w:tcPr>
            <w:tcW w:w="1918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025 - б</w:t>
            </w:r>
          </w:p>
        </w:tc>
      </w:tr>
      <w:tr w:rsidR="00D5462C" w:rsidRPr="00CA0C49" w:rsidTr="002B44A2">
        <w:trPr>
          <w:cantSplit/>
          <w:trHeight w:val="309"/>
        </w:trPr>
        <w:tc>
          <w:tcPr>
            <w:tcW w:w="820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18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002 - в</w:t>
            </w:r>
          </w:p>
        </w:tc>
        <w:tc>
          <w:tcPr>
            <w:tcW w:w="1918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008 - б</w:t>
            </w:r>
          </w:p>
        </w:tc>
        <w:tc>
          <w:tcPr>
            <w:tcW w:w="1918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014 - б</w:t>
            </w:r>
          </w:p>
        </w:tc>
        <w:tc>
          <w:tcPr>
            <w:tcW w:w="1918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020 - а</w:t>
            </w:r>
          </w:p>
        </w:tc>
        <w:tc>
          <w:tcPr>
            <w:tcW w:w="1918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026 - в</w:t>
            </w:r>
          </w:p>
        </w:tc>
      </w:tr>
      <w:tr w:rsidR="00D5462C" w:rsidRPr="00CA0C49" w:rsidTr="002B44A2">
        <w:trPr>
          <w:cantSplit/>
          <w:trHeight w:val="365"/>
        </w:trPr>
        <w:tc>
          <w:tcPr>
            <w:tcW w:w="820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18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003 - г</w:t>
            </w:r>
          </w:p>
        </w:tc>
        <w:tc>
          <w:tcPr>
            <w:tcW w:w="1918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009 - в</w:t>
            </w:r>
          </w:p>
        </w:tc>
        <w:tc>
          <w:tcPr>
            <w:tcW w:w="1918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015 - в</w:t>
            </w:r>
          </w:p>
        </w:tc>
        <w:tc>
          <w:tcPr>
            <w:tcW w:w="1918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021 - б,в</w:t>
            </w:r>
          </w:p>
        </w:tc>
        <w:tc>
          <w:tcPr>
            <w:tcW w:w="1918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027 - а,б,в</w:t>
            </w:r>
          </w:p>
        </w:tc>
      </w:tr>
      <w:tr w:rsidR="00D5462C" w:rsidRPr="00CA0C49" w:rsidTr="002B44A2">
        <w:trPr>
          <w:cantSplit/>
          <w:trHeight w:val="309"/>
        </w:trPr>
        <w:tc>
          <w:tcPr>
            <w:tcW w:w="820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18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004 - б</w:t>
            </w:r>
          </w:p>
        </w:tc>
        <w:tc>
          <w:tcPr>
            <w:tcW w:w="1918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010 - в</w:t>
            </w:r>
          </w:p>
        </w:tc>
        <w:tc>
          <w:tcPr>
            <w:tcW w:w="1918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016 - а</w:t>
            </w:r>
          </w:p>
        </w:tc>
        <w:tc>
          <w:tcPr>
            <w:tcW w:w="1918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022 - г</w:t>
            </w:r>
          </w:p>
        </w:tc>
        <w:tc>
          <w:tcPr>
            <w:tcW w:w="1918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028 - в</w:t>
            </w:r>
          </w:p>
        </w:tc>
      </w:tr>
      <w:tr w:rsidR="00D5462C" w:rsidRPr="00CA0C49" w:rsidTr="002B44A2">
        <w:trPr>
          <w:cantSplit/>
          <w:trHeight w:val="309"/>
        </w:trPr>
        <w:tc>
          <w:tcPr>
            <w:tcW w:w="820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18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005 - г</w:t>
            </w:r>
          </w:p>
        </w:tc>
        <w:tc>
          <w:tcPr>
            <w:tcW w:w="1918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011 - г</w:t>
            </w:r>
          </w:p>
        </w:tc>
        <w:tc>
          <w:tcPr>
            <w:tcW w:w="1918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017 - г</w:t>
            </w:r>
          </w:p>
        </w:tc>
        <w:tc>
          <w:tcPr>
            <w:tcW w:w="1918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023 - д</w:t>
            </w:r>
          </w:p>
        </w:tc>
        <w:tc>
          <w:tcPr>
            <w:tcW w:w="1918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029 - в</w:t>
            </w:r>
          </w:p>
        </w:tc>
      </w:tr>
      <w:tr w:rsidR="00D5462C" w:rsidRPr="00CA0C49" w:rsidTr="002B44A2">
        <w:trPr>
          <w:cantSplit/>
          <w:trHeight w:val="309"/>
        </w:trPr>
        <w:tc>
          <w:tcPr>
            <w:tcW w:w="820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18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006 - б</w:t>
            </w:r>
          </w:p>
        </w:tc>
        <w:tc>
          <w:tcPr>
            <w:tcW w:w="1918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012 - г</w:t>
            </w:r>
          </w:p>
        </w:tc>
        <w:tc>
          <w:tcPr>
            <w:tcW w:w="1918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018 - г</w:t>
            </w:r>
          </w:p>
        </w:tc>
        <w:tc>
          <w:tcPr>
            <w:tcW w:w="1918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024 - б</w:t>
            </w:r>
          </w:p>
        </w:tc>
        <w:tc>
          <w:tcPr>
            <w:tcW w:w="1918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</w:tbl>
    <w:p w:rsidR="00D5462C" w:rsidRDefault="00D5462C" w:rsidP="00D5462C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i/>
          <w:szCs w:val="24"/>
        </w:rPr>
      </w:pPr>
    </w:p>
    <w:p w:rsidR="00D5462C" w:rsidRPr="00CA0C49" w:rsidRDefault="00D5462C" w:rsidP="00D5462C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i/>
          <w:szCs w:val="24"/>
        </w:rPr>
      </w:pPr>
      <w:r w:rsidRPr="00CA0C49">
        <w:rPr>
          <w:rFonts w:ascii="Times New Roman" w:hAnsi="Times New Roman"/>
          <w:b/>
          <w:i/>
          <w:szCs w:val="24"/>
        </w:rPr>
        <w:t>Раздел 13</w:t>
      </w:r>
    </w:p>
    <w:p w:rsidR="00D5462C" w:rsidRDefault="00D5462C" w:rsidP="00D5462C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CA0C49">
        <w:rPr>
          <w:rFonts w:ascii="Times New Roman" w:hAnsi="Times New Roman"/>
          <w:b/>
          <w:szCs w:val="24"/>
        </w:rPr>
        <w:t>НЕОТЛОЖНАЯ ПОМОЩЬ ПРИ ИНФЕКЦИОННЫХ ЗАБОЛЕВАНИЯХ</w:t>
      </w:r>
    </w:p>
    <w:p w:rsidR="00D5462C" w:rsidRPr="00CA0C49" w:rsidRDefault="00D5462C" w:rsidP="00D5462C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D5462C" w:rsidRPr="00CA0C49" w:rsidRDefault="00D5462C" w:rsidP="00D5462C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tbl>
      <w:tblPr>
        <w:tblW w:w="1043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21"/>
        <w:gridCol w:w="1922"/>
        <w:gridCol w:w="1922"/>
        <w:gridCol w:w="1922"/>
        <w:gridCol w:w="1922"/>
        <w:gridCol w:w="1922"/>
      </w:tblGrid>
      <w:tr w:rsidR="00D5462C" w:rsidRPr="00CA0C49" w:rsidTr="002B44A2">
        <w:trPr>
          <w:cantSplit/>
          <w:trHeight w:val="79"/>
        </w:trPr>
        <w:tc>
          <w:tcPr>
            <w:tcW w:w="821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2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001 - б,в</w:t>
            </w:r>
          </w:p>
        </w:tc>
        <w:tc>
          <w:tcPr>
            <w:tcW w:w="192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015 - а</w:t>
            </w:r>
          </w:p>
        </w:tc>
        <w:tc>
          <w:tcPr>
            <w:tcW w:w="192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029 - б</w:t>
            </w:r>
          </w:p>
        </w:tc>
        <w:tc>
          <w:tcPr>
            <w:tcW w:w="192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043 - д</w:t>
            </w:r>
          </w:p>
        </w:tc>
        <w:tc>
          <w:tcPr>
            <w:tcW w:w="192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057 - г</w:t>
            </w:r>
          </w:p>
        </w:tc>
      </w:tr>
      <w:tr w:rsidR="00D5462C" w:rsidRPr="00CA0C49" w:rsidTr="002B44A2">
        <w:trPr>
          <w:cantSplit/>
          <w:trHeight w:val="171"/>
        </w:trPr>
        <w:tc>
          <w:tcPr>
            <w:tcW w:w="821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2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002 - б</w:t>
            </w:r>
          </w:p>
        </w:tc>
        <w:tc>
          <w:tcPr>
            <w:tcW w:w="192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016 - б,в,г</w:t>
            </w:r>
          </w:p>
        </w:tc>
        <w:tc>
          <w:tcPr>
            <w:tcW w:w="192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030 - в,д</w:t>
            </w:r>
          </w:p>
        </w:tc>
        <w:tc>
          <w:tcPr>
            <w:tcW w:w="192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044 - б</w:t>
            </w:r>
          </w:p>
        </w:tc>
        <w:tc>
          <w:tcPr>
            <w:tcW w:w="192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058 - а,в</w:t>
            </w:r>
          </w:p>
        </w:tc>
      </w:tr>
      <w:tr w:rsidR="00D5462C" w:rsidRPr="00CA0C49" w:rsidTr="002B44A2">
        <w:trPr>
          <w:cantSplit/>
          <w:trHeight w:val="171"/>
        </w:trPr>
        <w:tc>
          <w:tcPr>
            <w:tcW w:w="821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2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003 - а,б,г</w:t>
            </w:r>
          </w:p>
        </w:tc>
        <w:tc>
          <w:tcPr>
            <w:tcW w:w="192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017 - в</w:t>
            </w:r>
          </w:p>
        </w:tc>
        <w:tc>
          <w:tcPr>
            <w:tcW w:w="192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031 - б</w:t>
            </w:r>
          </w:p>
        </w:tc>
        <w:tc>
          <w:tcPr>
            <w:tcW w:w="192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045 - б</w:t>
            </w:r>
          </w:p>
        </w:tc>
        <w:tc>
          <w:tcPr>
            <w:tcW w:w="192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059 - г</w:t>
            </w:r>
          </w:p>
        </w:tc>
      </w:tr>
      <w:tr w:rsidR="00D5462C" w:rsidRPr="00CA0C49" w:rsidTr="002B44A2">
        <w:trPr>
          <w:cantSplit/>
          <w:trHeight w:val="171"/>
        </w:trPr>
        <w:tc>
          <w:tcPr>
            <w:tcW w:w="821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2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004 - а</w:t>
            </w:r>
          </w:p>
        </w:tc>
        <w:tc>
          <w:tcPr>
            <w:tcW w:w="192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018 - д</w:t>
            </w:r>
          </w:p>
        </w:tc>
        <w:tc>
          <w:tcPr>
            <w:tcW w:w="192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032 - б</w:t>
            </w:r>
          </w:p>
        </w:tc>
        <w:tc>
          <w:tcPr>
            <w:tcW w:w="192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046 - б</w:t>
            </w:r>
          </w:p>
        </w:tc>
        <w:tc>
          <w:tcPr>
            <w:tcW w:w="192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060 - а,б,в</w:t>
            </w:r>
          </w:p>
        </w:tc>
      </w:tr>
      <w:tr w:rsidR="00D5462C" w:rsidRPr="00CA0C49" w:rsidTr="002B44A2">
        <w:trPr>
          <w:cantSplit/>
          <w:trHeight w:val="85"/>
        </w:trPr>
        <w:tc>
          <w:tcPr>
            <w:tcW w:w="821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2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005 - г</w:t>
            </w:r>
          </w:p>
        </w:tc>
        <w:tc>
          <w:tcPr>
            <w:tcW w:w="192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019 - а</w:t>
            </w:r>
          </w:p>
        </w:tc>
        <w:tc>
          <w:tcPr>
            <w:tcW w:w="192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033 - д</w:t>
            </w:r>
          </w:p>
        </w:tc>
        <w:tc>
          <w:tcPr>
            <w:tcW w:w="192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047 - в</w:t>
            </w:r>
          </w:p>
        </w:tc>
        <w:tc>
          <w:tcPr>
            <w:tcW w:w="192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061 - б</w:t>
            </w:r>
          </w:p>
        </w:tc>
      </w:tr>
      <w:tr w:rsidR="00D5462C" w:rsidRPr="00CA0C49" w:rsidTr="002B44A2">
        <w:trPr>
          <w:cantSplit/>
          <w:trHeight w:val="85"/>
        </w:trPr>
        <w:tc>
          <w:tcPr>
            <w:tcW w:w="821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2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006 - а,б</w:t>
            </w:r>
          </w:p>
        </w:tc>
        <w:tc>
          <w:tcPr>
            <w:tcW w:w="192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020 - а</w:t>
            </w:r>
          </w:p>
        </w:tc>
        <w:tc>
          <w:tcPr>
            <w:tcW w:w="192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034 - в</w:t>
            </w:r>
          </w:p>
        </w:tc>
        <w:tc>
          <w:tcPr>
            <w:tcW w:w="192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048 - г,д</w:t>
            </w:r>
          </w:p>
        </w:tc>
        <w:tc>
          <w:tcPr>
            <w:tcW w:w="192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062 - в</w:t>
            </w:r>
          </w:p>
        </w:tc>
      </w:tr>
      <w:tr w:rsidR="00D5462C" w:rsidRPr="00CA0C49" w:rsidTr="002B44A2">
        <w:trPr>
          <w:cantSplit/>
          <w:trHeight w:val="171"/>
        </w:trPr>
        <w:tc>
          <w:tcPr>
            <w:tcW w:w="821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2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007 - д</w:t>
            </w:r>
          </w:p>
        </w:tc>
        <w:tc>
          <w:tcPr>
            <w:tcW w:w="192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021 - б</w:t>
            </w:r>
          </w:p>
        </w:tc>
        <w:tc>
          <w:tcPr>
            <w:tcW w:w="192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035 - а</w:t>
            </w:r>
          </w:p>
        </w:tc>
        <w:tc>
          <w:tcPr>
            <w:tcW w:w="192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049 - в,г,д</w:t>
            </w:r>
          </w:p>
        </w:tc>
        <w:tc>
          <w:tcPr>
            <w:tcW w:w="192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063 - б</w:t>
            </w:r>
          </w:p>
        </w:tc>
      </w:tr>
      <w:tr w:rsidR="00D5462C" w:rsidRPr="00CA0C49" w:rsidTr="002B44A2">
        <w:trPr>
          <w:cantSplit/>
          <w:trHeight w:val="171"/>
        </w:trPr>
        <w:tc>
          <w:tcPr>
            <w:tcW w:w="821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2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008 - а,б,в</w:t>
            </w:r>
          </w:p>
        </w:tc>
        <w:tc>
          <w:tcPr>
            <w:tcW w:w="192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022 - д</w:t>
            </w:r>
          </w:p>
        </w:tc>
        <w:tc>
          <w:tcPr>
            <w:tcW w:w="192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036 - а</w:t>
            </w:r>
          </w:p>
        </w:tc>
        <w:tc>
          <w:tcPr>
            <w:tcW w:w="192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050 - а,б,в</w:t>
            </w:r>
          </w:p>
        </w:tc>
        <w:tc>
          <w:tcPr>
            <w:tcW w:w="192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064 - г</w:t>
            </w:r>
          </w:p>
        </w:tc>
      </w:tr>
      <w:tr w:rsidR="00D5462C" w:rsidRPr="00CA0C49" w:rsidTr="002B44A2">
        <w:trPr>
          <w:cantSplit/>
          <w:trHeight w:val="85"/>
        </w:trPr>
        <w:tc>
          <w:tcPr>
            <w:tcW w:w="821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2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009 - в</w:t>
            </w:r>
          </w:p>
        </w:tc>
        <w:tc>
          <w:tcPr>
            <w:tcW w:w="192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023 - г</w:t>
            </w:r>
          </w:p>
        </w:tc>
        <w:tc>
          <w:tcPr>
            <w:tcW w:w="192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037 - д</w:t>
            </w:r>
          </w:p>
        </w:tc>
        <w:tc>
          <w:tcPr>
            <w:tcW w:w="192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051 - б</w:t>
            </w:r>
          </w:p>
        </w:tc>
        <w:tc>
          <w:tcPr>
            <w:tcW w:w="192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065 - а</w:t>
            </w:r>
          </w:p>
        </w:tc>
      </w:tr>
      <w:tr w:rsidR="00D5462C" w:rsidRPr="00CA0C49" w:rsidTr="002B44A2">
        <w:trPr>
          <w:cantSplit/>
          <w:trHeight w:val="85"/>
        </w:trPr>
        <w:tc>
          <w:tcPr>
            <w:tcW w:w="821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2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010 - в</w:t>
            </w:r>
          </w:p>
        </w:tc>
        <w:tc>
          <w:tcPr>
            <w:tcW w:w="192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024 - д</w:t>
            </w:r>
          </w:p>
        </w:tc>
        <w:tc>
          <w:tcPr>
            <w:tcW w:w="192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038 - г</w:t>
            </w:r>
          </w:p>
        </w:tc>
        <w:tc>
          <w:tcPr>
            <w:tcW w:w="192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052 - г</w:t>
            </w:r>
          </w:p>
        </w:tc>
        <w:tc>
          <w:tcPr>
            <w:tcW w:w="192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066 - в</w:t>
            </w:r>
          </w:p>
        </w:tc>
      </w:tr>
      <w:tr w:rsidR="00D5462C" w:rsidRPr="00CA0C49" w:rsidTr="002B44A2">
        <w:trPr>
          <w:cantSplit/>
          <w:trHeight w:val="85"/>
        </w:trPr>
        <w:tc>
          <w:tcPr>
            <w:tcW w:w="821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2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011 - б</w:t>
            </w:r>
          </w:p>
        </w:tc>
        <w:tc>
          <w:tcPr>
            <w:tcW w:w="192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025 - в,г</w:t>
            </w:r>
          </w:p>
        </w:tc>
        <w:tc>
          <w:tcPr>
            <w:tcW w:w="192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039 - д</w:t>
            </w:r>
          </w:p>
        </w:tc>
        <w:tc>
          <w:tcPr>
            <w:tcW w:w="192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053 - д</w:t>
            </w:r>
          </w:p>
        </w:tc>
        <w:tc>
          <w:tcPr>
            <w:tcW w:w="192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067 - в</w:t>
            </w:r>
          </w:p>
        </w:tc>
      </w:tr>
      <w:tr w:rsidR="00D5462C" w:rsidRPr="00CA0C49" w:rsidTr="002B44A2">
        <w:trPr>
          <w:cantSplit/>
          <w:trHeight w:val="85"/>
        </w:trPr>
        <w:tc>
          <w:tcPr>
            <w:tcW w:w="821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2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012 - а</w:t>
            </w:r>
          </w:p>
        </w:tc>
        <w:tc>
          <w:tcPr>
            <w:tcW w:w="192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026 - в</w:t>
            </w:r>
          </w:p>
        </w:tc>
        <w:tc>
          <w:tcPr>
            <w:tcW w:w="192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040 - а</w:t>
            </w:r>
          </w:p>
        </w:tc>
        <w:tc>
          <w:tcPr>
            <w:tcW w:w="192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054 - б</w:t>
            </w:r>
          </w:p>
        </w:tc>
        <w:tc>
          <w:tcPr>
            <w:tcW w:w="192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068 - б</w:t>
            </w:r>
          </w:p>
        </w:tc>
      </w:tr>
      <w:tr w:rsidR="00D5462C" w:rsidRPr="00CA0C49" w:rsidTr="002B44A2">
        <w:trPr>
          <w:cantSplit/>
          <w:trHeight w:val="85"/>
        </w:trPr>
        <w:tc>
          <w:tcPr>
            <w:tcW w:w="821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2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013 - д</w:t>
            </w:r>
          </w:p>
        </w:tc>
        <w:tc>
          <w:tcPr>
            <w:tcW w:w="192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027 - в</w:t>
            </w:r>
          </w:p>
        </w:tc>
        <w:tc>
          <w:tcPr>
            <w:tcW w:w="192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041 - а</w:t>
            </w:r>
          </w:p>
        </w:tc>
        <w:tc>
          <w:tcPr>
            <w:tcW w:w="192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055 - а</w:t>
            </w:r>
          </w:p>
        </w:tc>
        <w:tc>
          <w:tcPr>
            <w:tcW w:w="192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D5462C" w:rsidRPr="00CA0C49" w:rsidTr="002B44A2">
        <w:trPr>
          <w:cantSplit/>
          <w:trHeight w:val="85"/>
        </w:trPr>
        <w:tc>
          <w:tcPr>
            <w:tcW w:w="821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2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014 - в</w:t>
            </w:r>
          </w:p>
        </w:tc>
        <w:tc>
          <w:tcPr>
            <w:tcW w:w="192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028 - в</w:t>
            </w:r>
          </w:p>
        </w:tc>
        <w:tc>
          <w:tcPr>
            <w:tcW w:w="192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042 - б,д</w:t>
            </w:r>
          </w:p>
        </w:tc>
        <w:tc>
          <w:tcPr>
            <w:tcW w:w="192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056 - а</w:t>
            </w:r>
          </w:p>
        </w:tc>
        <w:tc>
          <w:tcPr>
            <w:tcW w:w="1922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</w:tbl>
    <w:p w:rsidR="00D5462C" w:rsidRPr="00CA0C49" w:rsidRDefault="00D5462C" w:rsidP="00D5462C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i/>
          <w:szCs w:val="24"/>
        </w:rPr>
      </w:pPr>
      <w:r w:rsidRPr="00CA0C49">
        <w:rPr>
          <w:rFonts w:ascii="Times New Roman" w:hAnsi="Times New Roman"/>
          <w:b/>
          <w:i/>
          <w:szCs w:val="24"/>
        </w:rPr>
        <w:t>Раздел 14</w:t>
      </w:r>
    </w:p>
    <w:p w:rsidR="00D5462C" w:rsidRPr="00CA0C49" w:rsidRDefault="00D5462C" w:rsidP="00D5462C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CA0C49">
        <w:rPr>
          <w:rFonts w:ascii="Times New Roman" w:hAnsi="Times New Roman"/>
          <w:b/>
          <w:szCs w:val="24"/>
        </w:rPr>
        <w:t xml:space="preserve">НЕОТЛОЖНАЯ ПОМОЩЬ </w:t>
      </w:r>
    </w:p>
    <w:p w:rsidR="00D5462C" w:rsidRDefault="00D5462C" w:rsidP="00D5462C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CA0C49">
        <w:rPr>
          <w:rFonts w:ascii="Times New Roman" w:hAnsi="Times New Roman"/>
          <w:b/>
          <w:szCs w:val="24"/>
        </w:rPr>
        <w:t>ПРИ ОСТРЫХ ЗАБОЛЕВАНИЯХ И ТРАВМАХ В УРОЛОГИИ</w:t>
      </w:r>
    </w:p>
    <w:p w:rsidR="00D5462C" w:rsidRPr="00CA0C49" w:rsidRDefault="00D5462C" w:rsidP="00D5462C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D5462C" w:rsidRPr="00CA0C49" w:rsidRDefault="00D5462C" w:rsidP="00D5462C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05"/>
        <w:gridCol w:w="1883"/>
        <w:gridCol w:w="1883"/>
        <w:gridCol w:w="1883"/>
        <w:gridCol w:w="1883"/>
        <w:gridCol w:w="1883"/>
      </w:tblGrid>
      <w:tr w:rsidR="00D5462C" w:rsidRPr="00CA0C49" w:rsidTr="002B44A2">
        <w:trPr>
          <w:cantSplit/>
          <w:trHeight w:val="407"/>
        </w:trPr>
        <w:tc>
          <w:tcPr>
            <w:tcW w:w="805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83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001 - б,г</w:t>
            </w:r>
          </w:p>
        </w:tc>
        <w:tc>
          <w:tcPr>
            <w:tcW w:w="1883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007 - а</w:t>
            </w:r>
          </w:p>
        </w:tc>
        <w:tc>
          <w:tcPr>
            <w:tcW w:w="1883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013 - д</w:t>
            </w:r>
          </w:p>
        </w:tc>
        <w:tc>
          <w:tcPr>
            <w:tcW w:w="1883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019 - а,б,д</w:t>
            </w:r>
          </w:p>
        </w:tc>
        <w:tc>
          <w:tcPr>
            <w:tcW w:w="1883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025 - а,в</w:t>
            </w:r>
          </w:p>
        </w:tc>
      </w:tr>
      <w:tr w:rsidR="00D5462C" w:rsidRPr="00CA0C49" w:rsidTr="002B44A2">
        <w:trPr>
          <w:cantSplit/>
          <w:trHeight w:val="359"/>
        </w:trPr>
        <w:tc>
          <w:tcPr>
            <w:tcW w:w="805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83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002 - а,б,г</w:t>
            </w:r>
          </w:p>
        </w:tc>
        <w:tc>
          <w:tcPr>
            <w:tcW w:w="1883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008 - д</w:t>
            </w:r>
          </w:p>
        </w:tc>
        <w:tc>
          <w:tcPr>
            <w:tcW w:w="1883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014 - д</w:t>
            </w:r>
          </w:p>
        </w:tc>
        <w:tc>
          <w:tcPr>
            <w:tcW w:w="1883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020 - в</w:t>
            </w:r>
          </w:p>
        </w:tc>
        <w:tc>
          <w:tcPr>
            <w:tcW w:w="1883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026 - в</w:t>
            </w:r>
          </w:p>
        </w:tc>
      </w:tr>
      <w:tr w:rsidR="00D5462C" w:rsidRPr="00CA0C49" w:rsidTr="002B44A2">
        <w:trPr>
          <w:cantSplit/>
          <w:trHeight w:val="334"/>
        </w:trPr>
        <w:tc>
          <w:tcPr>
            <w:tcW w:w="805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83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003 - в,г,д</w:t>
            </w:r>
          </w:p>
        </w:tc>
        <w:tc>
          <w:tcPr>
            <w:tcW w:w="1883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009 - в,д</w:t>
            </w:r>
          </w:p>
        </w:tc>
        <w:tc>
          <w:tcPr>
            <w:tcW w:w="1883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015 - г</w:t>
            </w:r>
          </w:p>
        </w:tc>
        <w:tc>
          <w:tcPr>
            <w:tcW w:w="1883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021 - в</w:t>
            </w:r>
          </w:p>
        </w:tc>
        <w:tc>
          <w:tcPr>
            <w:tcW w:w="1883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027 - в</w:t>
            </w:r>
          </w:p>
        </w:tc>
      </w:tr>
      <w:tr w:rsidR="00D5462C" w:rsidRPr="00CA0C49" w:rsidTr="002B44A2">
        <w:trPr>
          <w:cantSplit/>
          <w:trHeight w:val="306"/>
        </w:trPr>
        <w:tc>
          <w:tcPr>
            <w:tcW w:w="805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83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004 - д</w:t>
            </w:r>
          </w:p>
        </w:tc>
        <w:tc>
          <w:tcPr>
            <w:tcW w:w="1883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010 - а,в</w:t>
            </w:r>
          </w:p>
        </w:tc>
        <w:tc>
          <w:tcPr>
            <w:tcW w:w="1883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016 - в</w:t>
            </w:r>
          </w:p>
        </w:tc>
        <w:tc>
          <w:tcPr>
            <w:tcW w:w="1883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022 - б</w:t>
            </w:r>
          </w:p>
        </w:tc>
        <w:tc>
          <w:tcPr>
            <w:tcW w:w="1883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028 - а,б</w:t>
            </w:r>
          </w:p>
        </w:tc>
      </w:tr>
      <w:tr w:rsidR="00D5462C" w:rsidRPr="00CA0C49" w:rsidTr="002B44A2">
        <w:trPr>
          <w:cantSplit/>
          <w:trHeight w:val="244"/>
        </w:trPr>
        <w:tc>
          <w:tcPr>
            <w:tcW w:w="805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83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005 - д</w:t>
            </w:r>
          </w:p>
        </w:tc>
        <w:tc>
          <w:tcPr>
            <w:tcW w:w="1883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011 - г</w:t>
            </w:r>
          </w:p>
        </w:tc>
        <w:tc>
          <w:tcPr>
            <w:tcW w:w="1883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017 - а,в,г</w:t>
            </w:r>
          </w:p>
        </w:tc>
        <w:tc>
          <w:tcPr>
            <w:tcW w:w="1883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023 - а,б,в</w:t>
            </w:r>
          </w:p>
        </w:tc>
        <w:tc>
          <w:tcPr>
            <w:tcW w:w="1883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029 - а,д</w:t>
            </w:r>
          </w:p>
        </w:tc>
      </w:tr>
      <w:tr w:rsidR="00D5462C" w:rsidRPr="00CA0C49" w:rsidTr="002B44A2">
        <w:trPr>
          <w:cantSplit/>
          <w:trHeight w:val="333"/>
        </w:trPr>
        <w:tc>
          <w:tcPr>
            <w:tcW w:w="805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83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006 - б</w:t>
            </w:r>
          </w:p>
        </w:tc>
        <w:tc>
          <w:tcPr>
            <w:tcW w:w="1883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012 - б,в,г</w:t>
            </w:r>
          </w:p>
        </w:tc>
        <w:tc>
          <w:tcPr>
            <w:tcW w:w="1883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018 - б</w:t>
            </w:r>
          </w:p>
        </w:tc>
        <w:tc>
          <w:tcPr>
            <w:tcW w:w="1883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024 - а,б,г</w:t>
            </w:r>
          </w:p>
        </w:tc>
        <w:tc>
          <w:tcPr>
            <w:tcW w:w="1883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030 - а,в</w:t>
            </w:r>
          </w:p>
        </w:tc>
      </w:tr>
    </w:tbl>
    <w:p w:rsidR="00D5462C" w:rsidRDefault="00D5462C" w:rsidP="00D5462C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i/>
          <w:szCs w:val="24"/>
        </w:rPr>
      </w:pPr>
    </w:p>
    <w:p w:rsidR="00D5462C" w:rsidRPr="00CA0C49" w:rsidRDefault="00D5462C" w:rsidP="00D5462C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i/>
          <w:szCs w:val="24"/>
        </w:rPr>
      </w:pPr>
      <w:r w:rsidRPr="00CA0C49">
        <w:rPr>
          <w:rFonts w:ascii="Times New Roman" w:hAnsi="Times New Roman"/>
          <w:b/>
          <w:i/>
          <w:szCs w:val="24"/>
        </w:rPr>
        <w:t>Раздел 15</w:t>
      </w:r>
    </w:p>
    <w:p w:rsidR="00D5462C" w:rsidRPr="00CA0C49" w:rsidRDefault="00D5462C" w:rsidP="00D5462C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CA0C49">
        <w:rPr>
          <w:rFonts w:ascii="Times New Roman" w:hAnsi="Times New Roman"/>
          <w:b/>
          <w:szCs w:val="24"/>
        </w:rPr>
        <w:t xml:space="preserve">НЕОТЛОЖНЫЕ СОСТОЯНИЯ, ИНТЕНСИВНАЯ ТЕРАПИЯ </w:t>
      </w:r>
    </w:p>
    <w:p w:rsidR="00D5462C" w:rsidRPr="00CA0C49" w:rsidRDefault="00D5462C" w:rsidP="00D5462C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CA0C49">
        <w:rPr>
          <w:rFonts w:ascii="Times New Roman" w:hAnsi="Times New Roman"/>
          <w:b/>
          <w:szCs w:val="24"/>
        </w:rPr>
        <w:t>И РЕАНИМАЦИЯ В ПЕДИАТРИИ</w:t>
      </w:r>
    </w:p>
    <w:p w:rsidR="00D5462C" w:rsidRPr="00CA0C49" w:rsidRDefault="00D5462C" w:rsidP="00D5462C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00"/>
        <w:gridCol w:w="46"/>
        <w:gridCol w:w="1773"/>
        <w:gridCol w:w="54"/>
        <w:gridCol w:w="1873"/>
        <w:gridCol w:w="23"/>
        <w:gridCol w:w="1789"/>
        <w:gridCol w:w="61"/>
        <w:gridCol w:w="1865"/>
        <w:gridCol w:w="8"/>
        <w:gridCol w:w="1873"/>
        <w:gridCol w:w="46"/>
      </w:tblGrid>
      <w:tr w:rsidR="00D5462C" w:rsidRPr="00CA0C49" w:rsidTr="002B44A2">
        <w:trPr>
          <w:gridAfter w:val="1"/>
          <w:wAfter w:w="46" w:type="dxa"/>
          <w:cantSplit/>
          <w:trHeight w:val="262"/>
        </w:trPr>
        <w:tc>
          <w:tcPr>
            <w:tcW w:w="800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73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001 - а,б,д</w:t>
            </w:r>
          </w:p>
        </w:tc>
        <w:tc>
          <w:tcPr>
            <w:tcW w:w="1873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010 - б</w:t>
            </w:r>
          </w:p>
        </w:tc>
        <w:tc>
          <w:tcPr>
            <w:tcW w:w="1873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019 - б</w:t>
            </w:r>
          </w:p>
        </w:tc>
        <w:tc>
          <w:tcPr>
            <w:tcW w:w="1873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028 - д</w:t>
            </w:r>
          </w:p>
        </w:tc>
        <w:tc>
          <w:tcPr>
            <w:tcW w:w="1873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037 - б</w:t>
            </w:r>
          </w:p>
        </w:tc>
      </w:tr>
      <w:tr w:rsidR="00D5462C" w:rsidRPr="00CA0C49" w:rsidTr="002B44A2">
        <w:trPr>
          <w:gridAfter w:val="1"/>
          <w:wAfter w:w="46" w:type="dxa"/>
          <w:cantSplit/>
          <w:trHeight w:val="225"/>
        </w:trPr>
        <w:tc>
          <w:tcPr>
            <w:tcW w:w="800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73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002 - а,в</w:t>
            </w:r>
          </w:p>
        </w:tc>
        <w:tc>
          <w:tcPr>
            <w:tcW w:w="1873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011 - а,в,д</w:t>
            </w:r>
          </w:p>
        </w:tc>
        <w:tc>
          <w:tcPr>
            <w:tcW w:w="1873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020 - а,б</w:t>
            </w:r>
          </w:p>
        </w:tc>
        <w:tc>
          <w:tcPr>
            <w:tcW w:w="1873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029 - г</w:t>
            </w:r>
          </w:p>
        </w:tc>
        <w:tc>
          <w:tcPr>
            <w:tcW w:w="1873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038 - а,б</w:t>
            </w:r>
          </w:p>
        </w:tc>
      </w:tr>
      <w:tr w:rsidR="00D5462C" w:rsidRPr="00CA0C49" w:rsidTr="002B44A2">
        <w:trPr>
          <w:gridAfter w:val="1"/>
          <w:wAfter w:w="46" w:type="dxa"/>
          <w:cantSplit/>
          <w:trHeight w:val="317"/>
        </w:trPr>
        <w:tc>
          <w:tcPr>
            <w:tcW w:w="800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73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003 - б</w:t>
            </w:r>
          </w:p>
        </w:tc>
        <w:tc>
          <w:tcPr>
            <w:tcW w:w="1873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012 - а,б,г</w:t>
            </w:r>
          </w:p>
        </w:tc>
        <w:tc>
          <w:tcPr>
            <w:tcW w:w="1873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021 - а,б,в</w:t>
            </w:r>
          </w:p>
        </w:tc>
        <w:tc>
          <w:tcPr>
            <w:tcW w:w="1873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030 - г,д</w:t>
            </w:r>
          </w:p>
        </w:tc>
        <w:tc>
          <w:tcPr>
            <w:tcW w:w="1873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039 - а,г,д</w:t>
            </w:r>
          </w:p>
        </w:tc>
      </w:tr>
      <w:tr w:rsidR="00D5462C" w:rsidRPr="00CA0C49" w:rsidTr="002B44A2">
        <w:trPr>
          <w:gridAfter w:val="1"/>
          <w:wAfter w:w="46" w:type="dxa"/>
          <w:cantSplit/>
          <w:trHeight w:val="267"/>
        </w:trPr>
        <w:tc>
          <w:tcPr>
            <w:tcW w:w="800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73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004 - в,г</w:t>
            </w:r>
          </w:p>
        </w:tc>
        <w:tc>
          <w:tcPr>
            <w:tcW w:w="1873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013 - б</w:t>
            </w:r>
          </w:p>
        </w:tc>
        <w:tc>
          <w:tcPr>
            <w:tcW w:w="1873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022 - б,г</w:t>
            </w:r>
          </w:p>
        </w:tc>
        <w:tc>
          <w:tcPr>
            <w:tcW w:w="1873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031 - б,в,г</w:t>
            </w:r>
          </w:p>
        </w:tc>
        <w:tc>
          <w:tcPr>
            <w:tcW w:w="1873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040 - а,б,д</w:t>
            </w:r>
          </w:p>
        </w:tc>
      </w:tr>
      <w:tr w:rsidR="00D5462C" w:rsidRPr="00CA0C49" w:rsidTr="002B44A2">
        <w:trPr>
          <w:gridAfter w:val="1"/>
          <w:wAfter w:w="46" w:type="dxa"/>
          <w:cantSplit/>
          <w:trHeight w:val="246"/>
        </w:trPr>
        <w:tc>
          <w:tcPr>
            <w:tcW w:w="800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73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005 - а,б,г</w:t>
            </w:r>
          </w:p>
        </w:tc>
        <w:tc>
          <w:tcPr>
            <w:tcW w:w="1873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014 - а,б</w:t>
            </w:r>
          </w:p>
        </w:tc>
        <w:tc>
          <w:tcPr>
            <w:tcW w:w="1873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023 - а,б,в</w:t>
            </w:r>
          </w:p>
        </w:tc>
        <w:tc>
          <w:tcPr>
            <w:tcW w:w="1873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032 - г</w:t>
            </w:r>
          </w:p>
        </w:tc>
        <w:tc>
          <w:tcPr>
            <w:tcW w:w="1873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041 - а,б,г</w:t>
            </w:r>
          </w:p>
        </w:tc>
      </w:tr>
      <w:tr w:rsidR="00D5462C" w:rsidRPr="00CA0C49" w:rsidTr="002B44A2">
        <w:trPr>
          <w:gridAfter w:val="1"/>
          <w:wAfter w:w="46" w:type="dxa"/>
          <w:cantSplit/>
          <w:trHeight w:val="338"/>
        </w:trPr>
        <w:tc>
          <w:tcPr>
            <w:tcW w:w="800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73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006 - б,г,д</w:t>
            </w:r>
          </w:p>
        </w:tc>
        <w:tc>
          <w:tcPr>
            <w:tcW w:w="1873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015 - а,в,д</w:t>
            </w:r>
          </w:p>
        </w:tc>
        <w:tc>
          <w:tcPr>
            <w:tcW w:w="1873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024 - а,б,г</w:t>
            </w:r>
          </w:p>
        </w:tc>
        <w:tc>
          <w:tcPr>
            <w:tcW w:w="1873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033 - а,г,д</w:t>
            </w:r>
          </w:p>
        </w:tc>
        <w:tc>
          <w:tcPr>
            <w:tcW w:w="1873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042 - а,в</w:t>
            </w:r>
          </w:p>
        </w:tc>
      </w:tr>
      <w:tr w:rsidR="00D5462C" w:rsidRPr="00CA0C49" w:rsidTr="002B44A2">
        <w:trPr>
          <w:gridAfter w:val="1"/>
          <w:wAfter w:w="46" w:type="dxa"/>
          <w:cantSplit/>
          <w:trHeight w:val="287"/>
        </w:trPr>
        <w:tc>
          <w:tcPr>
            <w:tcW w:w="800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73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007 - а,г,д</w:t>
            </w:r>
          </w:p>
        </w:tc>
        <w:tc>
          <w:tcPr>
            <w:tcW w:w="1873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016 - г</w:t>
            </w:r>
          </w:p>
        </w:tc>
        <w:tc>
          <w:tcPr>
            <w:tcW w:w="1873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025 - а,в,г</w:t>
            </w:r>
          </w:p>
        </w:tc>
        <w:tc>
          <w:tcPr>
            <w:tcW w:w="1873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034 - а,г,д</w:t>
            </w:r>
          </w:p>
        </w:tc>
        <w:tc>
          <w:tcPr>
            <w:tcW w:w="1873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043 - а,д</w:t>
            </w:r>
          </w:p>
        </w:tc>
      </w:tr>
      <w:tr w:rsidR="00D5462C" w:rsidRPr="00CA0C49" w:rsidTr="002B44A2">
        <w:trPr>
          <w:gridAfter w:val="1"/>
          <w:wAfter w:w="46" w:type="dxa"/>
          <w:cantSplit/>
          <w:trHeight w:val="251"/>
        </w:trPr>
        <w:tc>
          <w:tcPr>
            <w:tcW w:w="800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73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008 - б,г,д</w:t>
            </w:r>
          </w:p>
        </w:tc>
        <w:tc>
          <w:tcPr>
            <w:tcW w:w="1873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017 - в</w:t>
            </w:r>
          </w:p>
        </w:tc>
        <w:tc>
          <w:tcPr>
            <w:tcW w:w="1873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026 - а,б,в</w:t>
            </w:r>
          </w:p>
        </w:tc>
        <w:tc>
          <w:tcPr>
            <w:tcW w:w="1873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035 - в</w:t>
            </w:r>
          </w:p>
        </w:tc>
        <w:tc>
          <w:tcPr>
            <w:tcW w:w="1873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044 - а,б</w:t>
            </w:r>
          </w:p>
        </w:tc>
      </w:tr>
      <w:tr w:rsidR="00D5462C" w:rsidRPr="00CA0C49" w:rsidTr="002B44A2">
        <w:trPr>
          <w:gridAfter w:val="1"/>
          <w:wAfter w:w="46" w:type="dxa"/>
          <w:cantSplit/>
          <w:trHeight w:val="235"/>
        </w:trPr>
        <w:tc>
          <w:tcPr>
            <w:tcW w:w="800" w:type="dxa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73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009 - г</w:t>
            </w:r>
          </w:p>
        </w:tc>
        <w:tc>
          <w:tcPr>
            <w:tcW w:w="1873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018 - а</w:t>
            </w:r>
          </w:p>
        </w:tc>
        <w:tc>
          <w:tcPr>
            <w:tcW w:w="1873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027 - в</w:t>
            </w:r>
          </w:p>
        </w:tc>
        <w:tc>
          <w:tcPr>
            <w:tcW w:w="1873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036 - а,б</w:t>
            </w:r>
          </w:p>
        </w:tc>
        <w:tc>
          <w:tcPr>
            <w:tcW w:w="1873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045 - а,б</w:t>
            </w:r>
          </w:p>
        </w:tc>
      </w:tr>
      <w:tr w:rsidR="00D5462C" w:rsidRPr="00CA0C49" w:rsidTr="002B44A2">
        <w:trPr>
          <w:cantSplit/>
          <w:trHeight w:val="288"/>
        </w:trPr>
        <w:tc>
          <w:tcPr>
            <w:tcW w:w="846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3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046 - а,б,в</w:t>
            </w:r>
          </w:p>
        </w:tc>
        <w:tc>
          <w:tcPr>
            <w:tcW w:w="1950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058 - е</w:t>
            </w:r>
          </w:p>
        </w:tc>
        <w:tc>
          <w:tcPr>
            <w:tcW w:w="1789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070 - б,в,г</w:t>
            </w:r>
          </w:p>
        </w:tc>
        <w:tc>
          <w:tcPr>
            <w:tcW w:w="1926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082 - б,д</w:t>
            </w:r>
          </w:p>
        </w:tc>
        <w:tc>
          <w:tcPr>
            <w:tcW w:w="1927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094 - б,в,г</w:t>
            </w:r>
          </w:p>
        </w:tc>
      </w:tr>
      <w:tr w:rsidR="00D5462C" w:rsidRPr="00CA0C49" w:rsidTr="002B44A2">
        <w:trPr>
          <w:cantSplit/>
          <w:trHeight w:val="268"/>
        </w:trPr>
        <w:tc>
          <w:tcPr>
            <w:tcW w:w="846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3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047 - а,г,д</w:t>
            </w:r>
          </w:p>
        </w:tc>
        <w:tc>
          <w:tcPr>
            <w:tcW w:w="1950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059 - е</w:t>
            </w:r>
          </w:p>
        </w:tc>
        <w:tc>
          <w:tcPr>
            <w:tcW w:w="1789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071 - а,б,г</w:t>
            </w:r>
          </w:p>
        </w:tc>
        <w:tc>
          <w:tcPr>
            <w:tcW w:w="1926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083 - в,г,д</w:t>
            </w:r>
          </w:p>
        </w:tc>
        <w:tc>
          <w:tcPr>
            <w:tcW w:w="1927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095 - в,г,д</w:t>
            </w:r>
          </w:p>
        </w:tc>
      </w:tr>
      <w:tr w:rsidR="00D5462C" w:rsidRPr="00CA0C49" w:rsidTr="002B44A2">
        <w:trPr>
          <w:cantSplit/>
          <w:trHeight w:val="289"/>
        </w:trPr>
        <w:tc>
          <w:tcPr>
            <w:tcW w:w="846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3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048 - б,в</w:t>
            </w:r>
          </w:p>
        </w:tc>
        <w:tc>
          <w:tcPr>
            <w:tcW w:w="1950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060 - б,в,г</w:t>
            </w:r>
          </w:p>
        </w:tc>
        <w:tc>
          <w:tcPr>
            <w:tcW w:w="1789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072 - д</w:t>
            </w:r>
          </w:p>
        </w:tc>
        <w:tc>
          <w:tcPr>
            <w:tcW w:w="1926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084 - в,г,д</w:t>
            </w:r>
          </w:p>
        </w:tc>
        <w:tc>
          <w:tcPr>
            <w:tcW w:w="1927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096 - д</w:t>
            </w:r>
          </w:p>
        </w:tc>
      </w:tr>
      <w:tr w:rsidR="00D5462C" w:rsidRPr="00CA0C49" w:rsidTr="002B44A2">
        <w:trPr>
          <w:cantSplit/>
          <w:trHeight w:val="289"/>
        </w:trPr>
        <w:tc>
          <w:tcPr>
            <w:tcW w:w="846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3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049 - б</w:t>
            </w:r>
          </w:p>
        </w:tc>
        <w:tc>
          <w:tcPr>
            <w:tcW w:w="1950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061 - б,г,д</w:t>
            </w:r>
          </w:p>
        </w:tc>
        <w:tc>
          <w:tcPr>
            <w:tcW w:w="1789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073 - д</w:t>
            </w:r>
          </w:p>
        </w:tc>
        <w:tc>
          <w:tcPr>
            <w:tcW w:w="1926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085 - б</w:t>
            </w:r>
          </w:p>
        </w:tc>
        <w:tc>
          <w:tcPr>
            <w:tcW w:w="1927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097 - б</w:t>
            </w:r>
          </w:p>
        </w:tc>
      </w:tr>
      <w:tr w:rsidR="00D5462C" w:rsidRPr="00CA0C49" w:rsidTr="002B44A2">
        <w:trPr>
          <w:cantSplit/>
          <w:trHeight w:val="100"/>
        </w:trPr>
        <w:tc>
          <w:tcPr>
            <w:tcW w:w="846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3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050 - б,в,д</w:t>
            </w:r>
          </w:p>
        </w:tc>
        <w:tc>
          <w:tcPr>
            <w:tcW w:w="1950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062 - б,в,д</w:t>
            </w:r>
          </w:p>
        </w:tc>
        <w:tc>
          <w:tcPr>
            <w:tcW w:w="1789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074 - в,г,д</w:t>
            </w:r>
          </w:p>
        </w:tc>
        <w:tc>
          <w:tcPr>
            <w:tcW w:w="1926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086 - д</w:t>
            </w:r>
          </w:p>
        </w:tc>
        <w:tc>
          <w:tcPr>
            <w:tcW w:w="1927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098 - а,б,в</w:t>
            </w:r>
          </w:p>
        </w:tc>
      </w:tr>
      <w:tr w:rsidR="00D5462C" w:rsidRPr="00CA0C49" w:rsidTr="002B44A2">
        <w:trPr>
          <w:cantSplit/>
          <w:trHeight w:val="289"/>
        </w:trPr>
        <w:tc>
          <w:tcPr>
            <w:tcW w:w="846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3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051 - а</w:t>
            </w:r>
          </w:p>
        </w:tc>
        <w:tc>
          <w:tcPr>
            <w:tcW w:w="1950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063 - а,б,г</w:t>
            </w:r>
          </w:p>
        </w:tc>
        <w:tc>
          <w:tcPr>
            <w:tcW w:w="1789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075 - а,б,в</w:t>
            </w:r>
          </w:p>
        </w:tc>
        <w:tc>
          <w:tcPr>
            <w:tcW w:w="1926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087 - а,б,д</w:t>
            </w:r>
          </w:p>
        </w:tc>
        <w:tc>
          <w:tcPr>
            <w:tcW w:w="1927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099 - а,б,г,д</w:t>
            </w:r>
          </w:p>
        </w:tc>
      </w:tr>
      <w:tr w:rsidR="00D5462C" w:rsidRPr="00CA0C49" w:rsidTr="002B44A2">
        <w:trPr>
          <w:cantSplit/>
          <w:trHeight w:val="289"/>
        </w:trPr>
        <w:tc>
          <w:tcPr>
            <w:tcW w:w="846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3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052 - в</w:t>
            </w:r>
          </w:p>
        </w:tc>
        <w:tc>
          <w:tcPr>
            <w:tcW w:w="1950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064 - б,в,г</w:t>
            </w:r>
          </w:p>
        </w:tc>
        <w:tc>
          <w:tcPr>
            <w:tcW w:w="1789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076 - д</w:t>
            </w:r>
          </w:p>
        </w:tc>
        <w:tc>
          <w:tcPr>
            <w:tcW w:w="1926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088 - г</w:t>
            </w:r>
          </w:p>
        </w:tc>
        <w:tc>
          <w:tcPr>
            <w:tcW w:w="1927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100 - д</w:t>
            </w:r>
          </w:p>
        </w:tc>
      </w:tr>
      <w:tr w:rsidR="00D5462C" w:rsidRPr="00CA0C49" w:rsidTr="002B44A2">
        <w:trPr>
          <w:cantSplit/>
          <w:trHeight w:val="300"/>
        </w:trPr>
        <w:tc>
          <w:tcPr>
            <w:tcW w:w="846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3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053 - а,г,д</w:t>
            </w:r>
          </w:p>
        </w:tc>
        <w:tc>
          <w:tcPr>
            <w:tcW w:w="1950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065 - а,б,в</w:t>
            </w:r>
          </w:p>
        </w:tc>
        <w:tc>
          <w:tcPr>
            <w:tcW w:w="1789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077 - д</w:t>
            </w:r>
          </w:p>
        </w:tc>
        <w:tc>
          <w:tcPr>
            <w:tcW w:w="1926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089 - а,б,в</w:t>
            </w:r>
          </w:p>
        </w:tc>
        <w:tc>
          <w:tcPr>
            <w:tcW w:w="1927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101 - в</w:t>
            </w:r>
          </w:p>
        </w:tc>
      </w:tr>
      <w:tr w:rsidR="00D5462C" w:rsidRPr="00CA0C49" w:rsidTr="002B44A2">
        <w:trPr>
          <w:cantSplit/>
          <w:trHeight w:val="289"/>
        </w:trPr>
        <w:tc>
          <w:tcPr>
            <w:tcW w:w="846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3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054 - а,г</w:t>
            </w:r>
          </w:p>
        </w:tc>
        <w:tc>
          <w:tcPr>
            <w:tcW w:w="1950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066 - а,б,в</w:t>
            </w:r>
          </w:p>
        </w:tc>
        <w:tc>
          <w:tcPr>
            <w:tcW w:w="1789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078 - в</w:t>
            </w:r>
          </w:p>
        </w:tc>
        <w:tc>
          <w:tcPr>
            <w:tcW w:w="1926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090 - е</w:t>
            </w:r>
          </w:p>
        </w:tc>
        <w:tc>
          <w:tcPr>
            <w:tcW w:w="1927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102 - в,д</w:t>
            </w:r>
          </w:p>
        </w:tc>
      </w:tr>
      <w:tr w:rsidR="00D5462C" w:rsidRPr="00CA0C49" w:rsidTr="002B44A2">
        <w:trPr>
          <w:cantSplit/>
          <w:trHeight w:val="383"/>
        </w:trPr>
        <w:tc>
          <w:tcPr>
            <w:tcW w:w="846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3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055 - а,б,д</w:t>
            </w:r>
          </w:p>
        </w:tc>
        <w:tc>
          <w:tcPr>
            <w:tcW w:w="1950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067 - б</w:t>
            </w:r>
          </w:p>
        </w:tc>
        <w:tc>
          <w:tcPr>
            <w:tcW w:w="1789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079 - б,в,д</w:t>
            </w:r>
          </w:p>
        </w:tc>
        <w:tc>
          <w:tcPr>
            <w:tcW w:w="1926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091 - г</w:t>
            </w:r>
          </w:p>
        </w:tc>
        <w:tc>
          <w:tcPr>
            <w:tcW w:w="1927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103 - д</w:t>
            </w:r>
          </w:p>
        </w:tc>
      </w:tr>
      <w:tr w:rsidR="00D5462C" w:rsidRPr="00CA0C49" w:rsidTr="002B44A2">
        <w:trPr>
          <w:cantSplit/>
          <w:trHeight w:val="289"/>
        </w:trPr>
        <w:tc>
          <w:tcPr>
            <w:tcW w:w="846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3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056 - б</w:t>
            </w:r>
          </w:p>
        </w:tc>
        <w:tc>
          <w:tcPr>
            <w:tcW w:w="1950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068 - а,б</w:t>
            </w:r>
          </w:p>
        </w:tc>
        <w:tc>
          <w:tcPr>
            <w:tcW w:w="1789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080 - в,г,д</w:t>
            </w:r>
          </w:p>
        </w:tc>
        <w:tc>
          <w:tcPr>
            <w:tcW w:w="1926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092 - д</w:t>
            </w:r>
          </w:p>
        </w:tc>
        <w:tc>
          <w:tcPr>
            <w:tcW w:w="1927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D5462C" w:rsidRPr="00CA0C49" w:rsidTr="002B44A2">
        <w:trPr>
          <w:cantSplit/>
          <w:trHeight w:val="289"/>
        </w:trPr>
        <w:tc>
          <w:tcPr>
            <w:tcW w:w="846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3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057 - а</w:t>
            </w:r>
          </w:p>
        </w:tc>
        <w:tc>
          <w:tcPr>
            <w:tcW w:w="1950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069 - в,г,д</w:t>
            </w:r>
          </w:p>
        </w:tc>
        <w:tc>
          <w:tcPr>
            <w:tcW w:w="1789" w:type="dxa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081 - а,в,г</w:t>
            </w:r>
          </w:p>
        </w:tc>
        <w:tc>
          <w:tcPr>
            <w:tcW w:w="1926" w:type="dxa"/>
            <w:gridSpan w:val="2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A0C49">
              <w:rPr>
                <w:rFonts w:ascii="Times New Roman" w:hAnsi="Times New Roman"/>
                <w:szCs w:val="24"/>
              </w:rPr>
              <w:t>093 - д</w:t>
            </w:r>
          </w:p>
        </w:tc>
        <w:tc>
          <w:tcPr>
            <w:tcW w:w="1927" w:type="dxa"/>
            <w:gridSpan w:val="3"/>
          </w:tcPr>
          <w:p w:rsidR="00D5462C" w:rsidRPr="00CA0C49" w:rsidRDefault="00D5462C" w:rsidP="00D546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</w:tbl>
    <w:p w:rsidR="00D5462C" w:rsidRPr="00CA0C49" w:rsidRDefault="00D5462C" w:rsidP="00D5462C">
      <w:pPr>
        <w:tabs>
          <w:tab w:val="left" w:pos="284"/>
          <w:tab w:val="left" w:pos="426"/>
          <w:tab w:val="left" w:pos="709"/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5A6966" w:rsidRDefault="005A6966" w:rsidP="00D5462C">
      <w:pPr>
        <w:tabs>
          <w:tab w:val="left" w:pos="284"/>
          <w:tab w:val="left" w:pos="426"/>
          <w:tab w:val="left" w:pos="709"/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5A6966" w:rsidRDefault="005A6966" w:rsidP="00D5462C">
      <w:pPr>
        <w:tabs>
          <w:tab w:val="left" w:pos="284"/>
          <w:tab w:val="left" w:pos="426"/>
          <w:tab w:val="left" w:pos="709"/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5A6966" w:rsidRDefault="005A6966" w:rsidP="00D5462C">
      <w:pPr>
        <w:tabs>
          <w:tab w:val="left" w:pos="284"/>
          <w:tab w:val="left" w:pos="426"/>
          <w:tab w:val="left" w:pos="709"/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5A6966" w:rsidRDefault="005A6966" w:rsidP="00D5462C">
      <w:pPr>
        <w:tabs>
          <w:tab w:val="left" w:pos="284"/>
          <w:tab w:val="left" w:pos="426"/>
          <w:tab w:val="left" w:pos="709"/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5A6966" w:rsidRDefault="005A6966" w:rsidP="00D5462C">
      <w:pPr>
        <w:tabs>
          <w:tab w:val="left" w:pos="284"/>
          <w:tab w:val="left" w:pos="426"/>
          <w:tab w:val="left" w:pos="709"/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426"/>
          <w:tab w:val="left" w:pos="709"/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CA0C49">
        <w:rPr>
          <w:rFonts w:ascii="Times New Roman" w:hAnsi="Times New Roman"/>
          <w:b/>
          <w:szCs w:val="24"/>
        </w:rPr>
        <w:lastRenderedPageBreak/>
        <w:t>СОДЕРЖАНИЕ</w:t>
      </w:r>
    </w:p>
    <w:p w:rsidR="00D5462C" w:rsidRDefault="00D5462C" w:rsidP="00D5462C">
      <w:pPr>
        <w:tabs>
          <w:tab w:val="left" w:pos="284"/>
          <w:tab w:val="left" w:pos="851"/>
          <w:tab w:val="left" w:pos="5954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 xml:space="preserve">Раздел 1. Социальная гигиена и организация скорой медицинской помощи </w:t>
      </w:r>
    </w:p>
    <w:p w:rsidR="005A6966" w:rsidRDefault="005A6966" w:rsidP="00D5462C">
      <w:pPr>
        <w:tabs>
          <w:tab w:val="left" w:pos="284"/>
          <w:tab w:val="left" w:pos="851"/>
          <w:tab w:val="left" w:pos="5954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Default="00D5462C" w:rsidP="00D5462C">
      <w:pPr>
        <w:tabs>
          <w:tab w:val="left" w:pos="284"/>
          <w:tab w:val="left" w:pos="851"/>
          <w:tab w:val="left" w:pos="5954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 xml:space="preserve">Раздел 2.Анестезиология, реаниматология и интенсивная терапия </w:t>
      </w:r>
    </w:p>
    <w:p w:rsidR="005A6966" w:rsidRPr="00CA0C49" w:rsidRDefault="005A6966" w:rsidP="00D5462C">
      <w:pPr>
        <w:tabs>
          <w:tab w:val="left" w:pos="284"/>
          <w:tab w:val="left" w:pos="851"/>
          <w:tab w:val="left" w:pos="5954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Default="00D5462C" w:rsidP="00D5462C">
      <w:pPr>
        <w:tabs>
          <w:tab w:val="left" w:pos="284"/>
          <w:tab w:val="left" w:pos="851"/>
          <w:tab w:val="left" w:pos="5954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Раздел 3.Неотложная помощь при заболеваниях сердечно-сосудистой и дыхательной систем</w:t>
      </w:r>
    </w:p>
    <w:p w:rsidR="005A6966" w:rsidRPr="00CA0C49" w:rsidRDefault="005A6966" w:rsidP="00D5462C">
      <w:pPr>
        <w:tabs>
          <w:tab w:val="left" w:pos="284"/>
          <w:tab w:val="left" w:pos="851"/>
          <w:tab w:val="left" w:pos="5954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Default="00D5462C" w:rsidP="00D5462C">
      <w:pPr>
        <w:tabs>
          <w:tab w:val="left" w:pos="284"/>
          <w:tab w:val="left" w:pos="851"/>
          <w:tab w:val="left" w:pos="5954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 xml:space="preserve">Раздел 4.Острые хирургические заболевания и травмы органов груди и живота </w:t>
      </w:r>
    </w:p>
    <w:p w:rsidR="005A6966" w:rsidRPr="00CA0C49" w:rsidRDefault="005A6966" w:rsidP="00D5462C">
      <w:pPr>
        <w:tabs>
          <w:tab w:val="left" w:pos="284"/>
          <w:tab w:val="left" w:pos="851"/>
          <w:tab w:val="left" w:pos="5954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Default="00D5462C" w:rsidP="00D5462C">
      <w:pPr>
        <w:tabs>
          <w:tab w:val="left" w:pos="284"/>
          <w:tab w:val="left" w:pos="851"/>
          <w:tab w:val="left" w:pos="4202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Раздел 5.Неотложная помощь при острых заболеваниях и травмах глаза</w:t>
      </w:r>
    </w:p>
    <w:p w:rsidR="005A6966" w:rsidRPr="00CA0C49" w:rsidRDefault="005A6966" w:rsidP="00D5462C">
      <w:pPr>
        <w:tabs>
          <w:tab w:val="left" w:pos="284"/>
          <w:tab w:val="left" w:pos="851"/>
          <w:tab w:val="left" w:pos="4202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Default="00D5462C" w:rsidP="00D5462C">
      <w:pPr>
        <w:tabs>
          <w:tab w:val="left" w:pos="284"/>
          <w:tab w:val="left" w:pos="851"/>
          <w:tab w:val="left" w:pos="5954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Раздел 6.Неотложная помощь при острых заболеваниях и травмах челюстно-лицевых, уха, горла и носа</w:t>
      </w:r>
    </w:p>
    <w:p w:rsidR="005A6966" w:rsidRDefault="005A6966" w:rsidP="00D5462C">
      <w:pPr>
        <w:tabs>
          <w:tab w:val="left" w:pos="284"/>
          <w:tab w:val="left" w:pos="851"/>
          <w:tab w:val="left" w:pos="5954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Default="00D5462C" w:rsidP="00D5462C">
      <w:pPr>
        <w:tabs>
          <w:tab w:val="left" w:pos="284"/>
          <w:tab w:val="left" w:pos="851"/>
          <w:tab w:val="left" w:pos="5954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 xml:space="preserve">Раздел 7.Неотложная помощь при заболеваниях и травмах нервной системы </w:t>
      </w:r>
    </w:p>
    <w:p w:rsidR="005A6966" w:rsidRDefault="005A6966" w:rsidP="00D5462C">
      <w:pPr>
        <w:tabs>
          <w:tab w:val="left" w:pos="284"/>
          <w:tab w:val="left" w:pos="851"/>
          <w:tab w:val="left" w:pos="5954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Default="00D5462C" w:rsidP="00D5462C">
      <w:pPr>
        <w:tabs>
          <w:tab w:val="left" w:pos="284"/>
          <w:tab w:val="left" w:pos="851"/>
          <w:tab w:val="left" w:pos="5954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Раздел 8.Неотложная помощь при травмах опорно-двигательного аппарата</w:t>
      </w:r>
    </w:p>
    <w:p w:rsidR="005A6966" w:rsidRPr="00CA0C49" w:rsidRDefault="005A6966" w:rsidP="00D5462C">
      <w:pPr>
        <w:tabs>
          <w:tab w:val="left" w:pos="284"/>
          <w:tab w:val="left" w:pos="851"/>
          <w:tab w:val="left" w:pos="5954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Default="00D5462C" w:rsidP="00D5462C">
      <w:pPr>
        <w:tabs>
          <w:tab w:val="left" w:pos="284"/>
          <w:tab w:val="left" w:pos="851"/>
          <w:tab w:val="left" w:pos="5954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Раздел 9.Неотложная помощь при акушерско-гинекологической патологии</w:t>
      </w:r>
    </w:p>
    <w:p w:rsidR="005A6966" w:rsidRPr="00CA0C49" w:rsidRDefault="005A6966" w:rsidP="00D5462C">
      <w:pPr>
        <w:tabs>
          <w:tab w:val="left" w:pos="284"/>
          <w:tab w:val="left" w:pos="851"/>
          <w:tab w:val="left" w:pos="5954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Default="00D5462C" w:rsidP="00D5462C">
      <w:pPr>
        <w:tabs>
          <w:tab w:val="left" w:pos="284"/>
          <w:tab w:val="left" w:pos="851"/>
          <w:tab w:val="left" w:pos="5954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 xml:space="preserve">Раздел 10.Неотложная помощь при психических заболеваниях </w:t>
      </w:r>
    </w:p>
    <w:p w:rsidR="005A6966" w:rsidRDefault="005A6966" w:rsidP="00D5462C">
      <w:pPr>
        <w:tabs>
          <w:tab w:val="left" w:pos="284"/>
          <w:tab w:val="left" w:pos="851"/>
          <w:tab w:val="left" w:pos="5954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Default="00D5462C" w:rsidP="00D5462C">
      <w:pPr>
        <w:tabs>
          <w:tab w:val="left" w:pos="284"/>
          <w:tab w:val="left" w:pos="851"/>
          <w:tab w:val="left" w:pos="5954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 xml:space="preserve">Раздел 11.Неотложная помощь при острых экзогенных отравлениях </w:t>
      </w:r>
    </w:p>
    <w:p w:rsidR="005A6966" w:rsidRDefault="005A6966" w:rsidP="00D5462C">
      <w:pPr>
        <w:tabs>
          <w:tab w:val="left" w:pos="284"/>
          <w:tab w:val="left" w:pos="851"/>
          <w:tab w:val="left" w:pos="5954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Default="00D5462C" w:rsidP="00D5462C">
      <w:pPr>
        <w:tabs>
          <w:tab w:val="left" w:pos="284"/>
          <w:tab w:val="left" w:pos="851"/>
          <w:tab w:val="left" w:pos="5954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 xml:space="preserve">Раздел 12.Неотложная помощь при термических, ионизирующих и комбинированных поражениях </w:t>
      </w:r>
    </w:p>
    <w:p w:rsidR="005A6966" w:rsidRPr="00CA0C49" w:rsidRDefault="005A6966" w:rsidP="00D5462C">
      <w:pPr>
        <w:tabs>
          <w:tab w:val="left" w:pos="284"/>
          <w:tab w:val="left" w:pos="851"/>
          <w:tab w:val="left" w:pos="5954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D5462C" w:rsidRDefault="00D5462C" w:rsidP="00D5462C">
      <w:pPr>
        <w:tabs>
          <w:tab w:val="left" w:pos="284"/>
          <w:tab w:val="left" w:pos="426"/>
          <w:tab w:val="left" w:pos="709"/>
          <w:tab w:val="left" w:pos="851"/>
          <w:tab w:val="left" w:pos="5954"/>
        </w:tabs>
        <w:spacing w:after="0" w:line="240" w:lineRule="auto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 xml:space="preserve">Раздел 13.Неотложная помощь при инфекционных заболеваниях </w:t>
      </w:r>
    </w:p>
    <w:p w:rsidR="005A6966" w:rsidRDefault="005A6966" w:rsidP="00D5462C">
      <w:pPr>
        <w:tabs>
          <w:tab w:val="left" w:pos="284"/>
          <w:tab w:val="left" w:pos="426"/>
          <w:tab w:val="left" w:pos="709"/>
          <w:tab w:val="left" w:pos="851"/>
          <w:tab w:val="left" w:pos="5954"/>
        </w:tabs>
        <w:spacing w:after="0" w:line="240" w:lineRule="auto"/>
        <w:rPr>
          <w:rFonts w:ascii="Times New Roman" w:hAnsi="Times New Roman"/>
          <w:szCs w:val="24"/>
        </w:rPr>
      </w:pPr>
    </w:p>
    <w:p w:rsidR="00D5462C" w:rsidRDefault="00D5462C" w:rsidP="00D5462C">
      <w:pPr>
        <w:tabs>
          <w:tab w:val="left" w:pos="284"/>
          <w:tab w:val="left" w:pos="426"/>
          <w:tab w:val="left" w:pos="709"/>
          <w:tab w:val="left" w:pos="851"/>
          <w:tab w:val="left" w:pos="5954"/>
        </w:tabs>
        <w:spacing w:after="0" w:line="240" w:lineRule="auto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 xml:space="preserve">Раздел 14.Неотложная помощь при острых заболеваниях и травмах в урологии </w:t>
      </w:r>
    </w:p>
    <w:p w:rsidR="005A6966" w:rsidRPr="00CA0C49" w:rsidRDefault="005A6966" w:rsidP="00D5462C">
      <w:pPr>
        <w:tabs>
          <w:tab w:val="left" w:pos="284"/>
          <w:tab w:val="left" w:pos="426"/>
          <w:tab w:val="left" w:pos="709"/>
          <w:tab w:val="left" w:pos="851"/>
          <w:tab w:val="left" w:pos="5954"/>
        </w:tabs>
        <w:spacing w:after="0" w:line="240" w:lineRule="auto"/>
        <w:rPr>
          <w:rFonts w:ascii="Times New Roman" w:hAnsi="Times New Roman"/>
          <w:szCs w:val="24"/>
        </w:rPr>
      </w:pPr>
    </w:p>
    <w:p w:rsidR="00D5462C" w:rsidRDefault="00D5462C" w:rsidP="00D5462C">
      <w:pPr>
        <w:tabs>
          <w:tab w:val="left" w:pos="284"/>
          <w:tab w:val="left" w:pos="426"/>
          <w:tab w:val="left" w:pos="709"/>
          <w:tab w:val="left" w:pos="851"/>
          <w:tab w:val="left" w:pos="5954"/>
        </w:tabs>
        <w:spacing w:after="0" w:line="240" w:lineRule="auto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Раздел 15.Неотложные состояния, интенсивная терапия и реанимация в педиатрии</w:t>
      </w:r>
    </w:p>
    <w:p w:rsidR="005A6966" w:rsidRPr="00CA0C49" w:rsidRDefault="005A6966" w:rsidP="00D5462C">
      <w:pPr>
        <w:tabs>
          <w:tab w:val="left" w:pos="284"/>
          <w:tab w:val="left" w:pos="426"/>
          <w:tab w:val="left" w:pos="709"/>
          <w:tab w:val="left" w:pos="851"/>
          <w:tab w:val="left" w:pos="5954"/>
        </w:tabs>
        <w:spacing w:after="0" w:line="240" w:lineRule="auto"/>
        <w:rPr>
          <w:rFonts w:ascii="Times New Roman" w:hAnsi="Times New Roman"/>
          <w:szCs w:val="24"/>
        </w:rPr>
      </w:pPr>
    </w:p>
    <w:p w:rsidR="00D5462C" w:rsidRPr="00CA0C49" w:rsidRDefault="00D5462C" w:rsidP="00D5462C">
      <w:pPr>
        <w:tabs>
          <w:tab w:val="left" w:pos="284"/>
          <w:tab w:val="left" w:pos="851"/>
          <w:tab w:val="left" w:pos="6096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A0C49">
        <w:rPr>
          <w:rFonts w:ascii="Times New Roman" w:hAnsi="Times New Roman"/>
          <w:szCs w:val="24"/>
        </w:rPr>
        <w:t>Эталоны ответов</w:t>
      </w:r>
    </w:p>
    <w:p w:rsidR="00D5462C" w:rsidRDefault="00D5462C" w:rsidP="00D5462C">
      <w:pPr>
        <w:spacing w:after="0" w:line="240" w:lineRule="auto"/>
      </w:pPr>
    </w:p>
    <w:p w:rsidR="00905EB5" w:rsidRDefault="00905EB5" w:rsidP="00D5462C">
      <w:pPr>
        <w:spacing w:after="0" w:line="240" w:lineRule="auto"/>
      </w:pPr>
    </w:p>
    <w:p w:rsidR="00905EB5" w:rsidRDefault="00905EB5" w:rsidP="00D5462C">
      <w:pPr>
        <w:spacing w:after="0" w:line="240" w:lineRule="auto"/>
      </w:pPr>
    </w:p>
    <w:p w:rsidR="00905EB5" w:rsidRDefault="00905EB5" w:rsidP="00D5462C">
      <w:pPr>
        <w:spacing w:after="0" w:line="240" w:lineRule="auto"/>
      </w:pPr>
    </w:p>
    <w:p w:rsidR="00905EB5" w:rsidRDefault="00905EB5" w:rsidP="00D5462C">
      <w:pPr>
        <w:spacing w:after="0" w:line="240" w:lineRule="auto"/>
      </w:pPr>
    </w:p>
    <w:p w:rsidR="00905EB5" w:rsidRDefault="00905EB5" w:rsidP="00D5462C">
      <w:pPr>
        <w:spacing w:after="0" w:line="240" w:lineRule="auto"/>
      </w:pPr>
    </w:p>
    <w:p w:rsidR="00905EB5" w:rsidRDefault="00905EB5" w:rsidP="00D5462C">
      <w:pPr>
        <w:spacing w:after="0" w:line="240" w:lineRule="auto"/>
      </w:pPr>
    </w:p>
    <w:p w:rsidR="00905EB5" w:rsidRDefault="00905EB5" w:rsidP="00D5462C">
      <w:pPr>
        <w:spacing w:after="0" w:line="240" w:lineRule="auto"/>
      </w:pPr>
    </w:p>
    <w:p w:rsidR="00905EB5" w:rsidRDefault="00905EB5" w:rsidP="00D5462C">
      <w:pPr>
        <w:spacing w:after="0" w:line="240" w:lineRule="auto"/>
      </w:pPr>
    </w:p>
    <w:p w:rsidR="00905EB5" w:rsidRDefault="00905EB5" w:rsidP="00D5462C">
      <w:pPr>
        <w:spacing w:after="0" w:line="240" w:lineRule="auto"/>
      </w:pPr>
    </w:p>
    <w:p w:rsidR="00905EB5" w:rsidRDefault="00905EB5" w:rsidP="00D5462C">
      <w:pPr>
        <w:spacing w:after="0" w:line="240" w:lineRule="auto"/>
      </w:pPr>
    </w:p>
    <w:p w:rsidR="00905EB5" w:rsidRDefault="00905EB5" w:rsidP="00D5462C">
      <w:pPr>
        <w:spacing w:after="0" w:line="240" w:lineRule="auto"/>
      </w:pPr>
    </w:p>
    <w:p w:rsidR="00905EB5" w:rsidRDefault="00905EB5" w:rsidP="00D5462C">
      <w:pPr>
        <w:spacing w:after="0" w:line="240" w:lineRule="auto"/>
      </w:pPr>
    </w:p>
    <w:p w:rsidR="00905EB5" w:rsidRDefault="00905EB5" w:rsidP="00D5462C">
      <w:pPr>
        <w:spacing w:after="0" w:line="240" w:lineRule="auto"/>
      </w:pPr>
    </w:p>
    <w:p w:rsidR="00905EB5" w:rsidRDefault="00905EB5" w:rsidP="00D5462C">
      <w:pPr>
        <w:spacing w:after="0" w:line="240" w:lineRule="auto"/>
      </w:pPr>
    </w:p>
    <w:p w:rsidR="00905EB5" w:rsidRDefault="00905EB5" w:rsidP="00D5462C">
      <w:pPr>
        <w:spacing w:after="0" w:line="240" w:lineRule="auto"/>
      </w:pPr>
    </w:p>
    <w:p w:rsidR="00905EB5" w:rsidRDefault="00905EB5" w:rsidP="00D5462C">
      <w:pPr>
        <w:spacing w:after="0" w:line="240" w:lineRule="auto"/>
      </w:pPr>
    </w:p>
    <w:p w:rsidR="00905EB5" w:rsidRDefault="00905EB5" w:rsidP="00D5462C">
      <w:pPr>
        <w:spacing w:after="0" w:line="240" w:lineRule="auto"/>
      </w:pPr>
    </w:p>
    <w:p w:rsidR="00905EB5" w:rsidRDefault="00905EB5" w:rsidP="00D5462C">
      <w:pPr>
        <w:spacing w:after="0" w:line="240" w:lineRule="auto"/>
      </w:pPr>
    </w:p>
    <w:p w:rsidR="00905EB5" w:rsidRDefault="00905EB5" w:rsidP="00D5462C">
      <w:pPr>
        <w:spacing w:after="0" w:line="240" w:lineRule="auto"/>
      </w:pPr>
    </w:p>
    <w:p w:rsidR="00905EB5" w:rsidRDefault="00905EB5" w:rsidP="00D5462C">
      <w:pPr>
        <w:spacing w:after="0" w:line="240" w:lineRule="auto"/>
      </w:pPr>
    </w:p>
    <w:p w:rsidR="00905EB5" w:rsidRDefault="00905EB5" w:rsidP="00D5462C">
      <w:pPr>
        <w:spacing w:after="0" w:line="240" w:lineRule="auto"/>
      </w:pPr>
    </w:p>
    <w:p w:rsidR="00905EB5" w:rsidRDefault="00905EB5" w:rsidP="00D5462C">
      <w:pPr>
        <w:spacing w:after="0" w:line="240" w:lineRule="auto"/>
      </w:pPr>
    </w:p>
    <w:p w:rsidR="00905EB5" w:rsidRDefault="00905EB5" w:rsidP="00D5462C">
      <w:pPr>
        <w:spacing w:after="0" w:line="240" w:lineRule="auto"/>
      </w:pPr>
    </w:p>
    <w:p w:rsidR="00905EB5" w:rsidRDefault="00905EB5" w:rsidP="00D5462C">
      <w:pPr>
        <w:spacing w:after="0" w:line="240" w:lineRule="auto"/>
      </w:pPr>
    </w:p>
    <w:p w:rsidR="00905EB5" w:rsidRDefault="00905EB5" w:rsidP="00D5462C">
      <w:pPr>
        <w:spacing w:after="0" w:line="240" w:lineRule="auto"/>
      </w:pPr>
    </w:p>
    <w:p w:rsidR="00905EB5" w:rsidRPr="00502EDB" w:rsidRDefault="00905EB5" w:rsidP="00905EB5">
      <w:pPr>
        <w:tabs>
          <w:tab w:val="left" w:pos="284"/>
          <w:tab w:val="left" w:pos="851"/>
          <w:tab w:val="left" w:pos="6096"/>
        </w:tabs>
        <w:jc w:val="center"/>
        <w:rPr>
          <w:rFonts w:ascii="Times New Roman" w:hAnsi="Times New Roman"/>
          <w:b/>
          <w:caps/>
          <w:sz w:val="28"/>
          <w:szCs w:val="28"/>
        </w:rPr>
      </w:pPr>
      <w:r w:rsidRPr="00502EDB">
        <w:rPr>
          <w:rFonts w:ascii="Times New Roman" w:hAnsi="Times New Roman"/>
          <w:b/>
          <w:caps/>
          <w:sz w:val="28"/>
          <w:szCs w:val="28"/>
        </w:rPr>
        <w:lastRenderedPageBreak/>
        <w:t xml:space="preserve">ФГБОУ ВО </w:t>
      </w:r>
    </w:p>
    <w:p w:rsidR="00905EB5" w:rsidRPr="00502EDB" w:rsidRDefault="00905EB5" w:rsidP="00905EB5">
      <w:pPr>
        <w:tabs>
          <w:tab w:val="left" w:pos="284"/>
          <w:tab w:val="left" w:pos="851"/>
          <w:tab w:val="left" w:pos="6096"/>
        </w:tabs>
        <w:jc w:val="center"/>
        <w:rPr>
          <w:rFonts w:ascii="Times New Roman" w:hAnsi="Times New Roman"/>
          <w:b/>
          <w:caps/>
          <w:sz w:val="28"/>
          <w:szCs w:val="28"/>
        </w:rPr>
      </w:pPr>
      <w:r w:rsidRPr="00502EDB">
        <w:rPr>
          <w:rFonts w:ascii="Times New Roman" w:hAnsi="Times New Roman"/>
          <w:b/>
          <w:caps/>
          <w:sz w:val="28"/>
          <w:szCs w:val="28"/>
        </w:rPr>
        <w:t>дагестанский государственный медицинский университет</w:t>
      </w:r>
    </w:p>
    <w:p w:rsidR="00905EB5" w:rsidRPr="00502EDB" w:rsidRDefault="00905EB5" w:rsidP="00905EB5">
      <w:pPr>
        <w:tabs>
          <w:tab w:val="left" w:pos="284"/>
          <w:tab w:val="left" w:pos="851"/>
          <w:tab w:val="left" w:pos="6096"/>
        </w:tabs>
        <w:jc w:val="center"/>
        <w:rPr>
          <w:rFonts w:ascii="Times New Roman" w:hAnsi="Times New Roman"/>
          <w:b/>
          <w:caps/>
          <w:sz w:val="28"/>
          <w:szCs w:val="28"/>
        </w:rPr>
      </w:pPr>
      <w:r w:rsidRPr="00502EDB">
        <w:rPr>
          <w:rFonts w:ascii="Times New Roman" w:hAnsi="Times New Roman"/>
          <w:b/>
          <w:caps/>
          <w:sz w:val="28"/>
          <w:szCs w:val="28"/>
        </w:rPr>
        <w:t>Мз РФ</w:t>
      </w:r>
    </w:p>
    <w:p w:rsidR="00905EB5" w:rsidRPr="00502EDB" w:rsidRDefault="00905EB5" w:rsidP="00905EB5">
      <w:pPr>
        <w:tabs>
          <w:tab w:val="left" w:pos="284"/>
          <w:tab w:val="left" w:pos="851"/>
          <w:tab w:val="left" w:pos="6096"/>
        </w:tabs>
        <w:jc w:val="center"/>
        <w:rPr>
          <w:rFonts w:ascii="Times New Roman" w:hAnsi="Times New Roman"/>
          <w:b/>
          <w:caps/>
          <w:sz w:val="28"/>
          <w:szCs w:val="28"/>
        </w:rPr>
      </w:pPr>
      <w:r w:rsidRPr="00502EDB">
        <w:rPr>
          <w:rFonts w:ascii="Times New Roman" w:hAnsi="Times New Roman"/>
          <w:b/>
          <w:caps/>
          <w:sz w:val="28"/>
          <w:szCs w:val="28"/>
        </w:rPr>
        <w:t>кафедра скорой помощи ФПК ППС</w:t>
      </w:r>
    </w:p>
    <w:p w:rsidR="00905EB5" w:rsidRDefault="00905EB5" w:rsidP="00905EB5">
      <w:pPr>
        <w:tabs>
          <w:tab w:val="left" w:pos="284"/>
          <w:tab w:val="left" w:pos="851"/>
          <w:tab w:val="left" w:pos="6096"/>
        </w:tabs>
        <w:jc w:val="center"/>
        <w:rPr>
          <w:rFonts w:ascii="Times New Roman" w:hAnsi="Times New Roman"/>
          <w:caps/>
          <w:szCs w:val="24"/>
        </w:rPr>
      </w:pPr>
    </w:p>
    <w:p w:rsidR="00905EB5" w:rsidRDefault="00905EB5" w:rsidP="00905EB5">
      <w:pPr>
        <w:tabs>
          <w:tab w:val="left" w:pos="284"/>
          <w:tab w:val="left" w:pos="851"/>
          <w:tab w:val="left" w:pos="6096"/>
        </w:tabs>
        <w:jc w:val="center"/>
        <w:rPr>
          <w:rFonts w:ascii="Times New Roman" w:hAnsi="Times New Roman"/>
          <w:caps/>
          <w:szCs w:val="24"/>
        </w:rPr>
      </w:pPr>
    </w:p>
    <w:p w:rsidR="00905EB5" w:rsidRDefault="00905EB5" w:rsidP="00905EB5">
      <w:pPr>
        <w:tabs>
          <w:tab w:val="left" w:pos="284"/>
          <w:tab w:val="left" w:pos="851"/>
          <w:tab w:val="left" w:pos="6096"/>
        </w:tabs>
        <w:jc w:val="center"/>
        <w:rPr>
          <w:rFonts w:ascii="Times New Roman" w:hAnsi="Times New Roman"/>
          <w:caps/>
          <w:szCs w:val="24"/>
        </w:rPr>
      </w:pPr>
    </w:p>
    <w:p w:rsidR="00905EB5" w:rsidRPr="00502EDB" w:rsidRDefault="00905EB5" w:rsidP="005A6966">
      <w:pPr>
        <w:tabs>
          <w:tab w:val="left" w:pos="284"/>
          <w:tab w:val="left" w:pos="851"/>
          <w:tab w:val="left" w:pos="6096"/>
        </w:tabs>
        <w:spacing w:after="0" w:line="240" w:lineRule="auto"/>
        <w:jc w:val="center"/>
        <w:rPr>
          <w:rFonts w:ascii="Times New Roman" w:hAnsi="Times New Roman"/>
          <w:b/>
          <w:caps/>
          <w:sz w:val="72"/>
          <w:szCs w:val="72"/>
        </w:rPr>
      </w:pPr>
      <w:r w:rsidRPr="00502EDB">
        <w:rPr>
          <w:rFonts w:ascii="Times New Roman" w:hAnsi="Times New Roman"/>
          <w:b/>
          <w:caps/>
          <w:sz w:val="72"/>
          <w:szCs w:val="72"/>
        </w:rPr>
        <w:t>тестовые</w:t>
      </w:r>
    </w:p>
    <w:p w:rsidR="00905EB5" w:rsidRPr="00502EDB" w:rsidRDefault="00905EB5" w:rsidP="005A6966">
      <w:pPr>
        <w:tabs>
          <w:tab w:val="left" w:pos="284"/>
          <w:tab w:val="left" w:pos="851"/>
          <w:tab w:val="left" w:pos="6096"/>
        </w:tabs>
        <w:spacing w:after="0" w:line="240" w:lineRule="auto"/>
        <w:jc w:val="center"/>
        <w:rPr>
          <w:rFonts w:ascii="Times New Roman" w:hAnsi="Times New Roman"/>
          <w:b/>
          <w:caps/>
          <w:sz w:val="72"/>
          <w:szCs w:val="72"/>
        </w:rPr>
      </w:pPr>
      <w:r w:rsidRPr="00502EDB">
        <w:rPr>
          <w:rFonts w:ascii="Times New Roman" w:hAnsi="Times New Roman"/>
          <w:b/>
          <w:caps/>
          <w:sz w:val="72"/>
          <w:szCs w:val="72"/>
        </w:rPr>
        <w:t>экзаменационные вопросы</w:t>
      </w:r>
    </w:p>
    <w:p w:rsidR="00905EB5" w:rsidRDefault="00905EB5" w:rsidP="00905EB5">
      <w:pPr>
        <w:tabs>
          <w:tab w:val="left" w:pos="284"/>
          <w:tab w:val="left" w:pos="851"/>
          <w:tab w:val="left" w:pos="6096"/>
        </w:tabs>
        <w:jc w:val="center"/>
        <w:rPr>
          <w:rFonts w:ascii="Times New Roman" w:hAnsi="Times New Roman"/>
          <w:caps/>
          <w:szCs w:val="24"/>
        </w:rPr>
      </w:pPr>
    </w:p>
    <w:p w:rsidR="00905EB5" w:rsidRDefault="00905EB5" w:rsidP="00905EB5">
      <w:pPr>
        <w:tabs>
          <w:tab w:val="left" w:pos="284"/>
          <w:tab w:val="left" w:pos="851"/>
          <w:tab w:val="left" w:pos="6096"/>
        </w:tabs>
        <w:jc w:val="center"/>
        <w:rPr>
          <w:rFonts w:ascii="Times New Roman" w:hAnsi="Times New Roman"/>
          <w:caps/>
          <w:szCs w:val="24"/>
        </w:rPr>
      </w:pPr>
    </w:p>
    <w:p w:rsidR="00905EB5" w:rsidRDefault="00905EB5" w:rsidP="00905EB5">
      <w:pPr>
        <w:tabs>
          <w:tab w:val="left" w:pos="284"/>
          <w:tab w:val="left" w:pos="851"/>
          <w:tab w:val="left" w:pos="6096"/>
        </w:tabs>
        <w:jc w:val="center"/>
        <w:rPr>
          <w:rFonts w:ascii="Times New Roman" w:hAnsi="Times New Roman"/>
          <w:caps/>
          <w:szCs w:val="24"/>
        </w:rPr>
      </w:pPr>
    </w:p>
    <w:p w:rsidR="00905EB5" w:rsidRDefault="00905EB5" w:rsidP="00905EB5">
      <w:pPr>
        <w:tabs>
          <w:tab w:val="left" w:pos="284"/>
          <w:tab w:val="left" w:pos="851"/>
          <w:tab w:val="left" w:pos="6096"/>
        </w:tabs>
        <w:jc w:val="center"/>
        <w:rPr>
          <w:rFonts w:ascii="Times New Roman" w:hAnsi="Times New Roman"/>
          <w:caps/>
          <w:szCs w:val="24"/>
        </w:rPr>
      </w:pPr>
    </w:p>
    <w:p w:rsidR="00905EB5" w:rsidRDefault="00905EB5" w:rsidP="00905EB5">
      <w:pPr>
        <w:tabs>
          <w:tab w:val="left" w:pos="284"/>
          <w:tab w:val="left" w:pos="851"/>
          <w:tab w:val="left" w:pos="6096"/>
        </w:tabs>
        <w:rPr>
          <w:rFonts w:ascii="Times New Roman" w:hAnsi="Times New Roman"/>
          <w:b/>
          <w:caps/>
          <w:sz w:val="32"/>
          <w:szCs w:val="32"/>
        </w:rPr>
      </w:pPr>
      <w:r w:rsidRPr="00502EDB">
        <w:rPr>
          <w:rFonts w:ascii="Times New Roman" w:hAnsi="Times New Roman"/>
          <w:b/>
          <w:caps/>
          <w:sz w:val="32"/>
          <w:szCs w:val="32"/>
        </w:rPr>
        <w:t>Составители :</w:t>
      </w:r>
    </w:p>
    <w:p w:rsidR="00905EB5" w:rsidRPr="00502EDB" w:rsidRDefault="00905EB5" w:rsidP="00905EB5">
      <w:pPr>
        <w:tabs>
          <w:tab w:val="left" w:pos="284"/>
          <w:tab w:val="left" w:pos="851"/>
          <w:tab w:val="left" w:pos="6096"/>
        </w:tabs>
        <w:rPr>
          <w:rFonts w:ascii="Times New Roman" w:hAnsi="Times New Roman"/>
          <w:b/>
          <w:caps/>
          <w:sz w:val="32"/>
          <w:szCs w:val="32"/>
        </w:rPr>
      </w:pPr>
    </w:p>
    <w:p w:rsidR="00905EB5" w:rsidRPr="00502EDB" w:rsidRDefault="00905EB5" w:rsidP="00905EB5">
      <w:pPr>
        <w:tabs>
          <w:tab w:val="left" w:pos="284"/>
          <w:tab w:val="left" w:pos="851"/>
          <w:tab w:val="left" w:pos="6096"/>
        </w:tabs>
        <w:rPr>
          <w:rFonts w:ascii="Times New Roman" w:hAnsi="Times New Roman"/>
          <w:b/>
          <w:caps/>
          <w:sz w:val="32"/>
          <w:szCs w:val="32"/>
        </w:rPr>
      </w:pPr>
      <w:r w:rsidRPr="00915A86">
        <w:rPr>
          <w:rFonts w:ascii="Times New Roman" w:hAnsi="Times New Roman"/>
          <w:b/>
          <w:sz w:val="32"/>
          <w:szCs w:val="32"/>
        </w:rPr>
        <w:t>д.м.н</w:t>
      </w:r>
      <w:r w:rsidRPr="00502EDB">
        <w:rPr>
          <w:rFonts w:ascii="Times New Roman" w:hAnsi="Times New Roman"/>
          <w:b/>
          <w:caps/>
          <w:sz w:val="32"/>
          <w:szCs w:val="32"/>
        </w:rPr>
        <w:t>. Минкаилов Э.К.</w:t>
      </w:r>
    </w:p>
    <w:p w:rsidR="00905EB5" w:rsidRPr="00502EDB" w:rsidRDefault="00905EB5" w:rsidP="00905EB5">
      <w:pPr>
        <w:tabs>
          <w:tab w:val="left" w:pos="284"/>
          <w:tab w:val="left" w:pos="851"/>
          <w:tab w:val="left" w:pos="6096"/>
        </w:tabs>
        <w:rPr>
          <w:rFonts w:ascii="Times New Roman" w:hAnsi="Times New Roman"/>
          <w:b/>
          <w:caps/>
          <w:sz w:val="32"/>
          <w:szCs w:val="32"/>
        </w:rPr>
      </w:pPr>
      <w:r w:rsidRPr="00915A86">
        <w:rPr>
          <w:rFonts w:ascii="Times New Roman" w:hAnsi="Times New Roman"/>
          <w:b/>
          <w:sz w:val="32"/>
          <w:szCs w:val="32"/>
        </w:rPr>
        <w:t>к.м.н.</w:t>
      </w:r>
      <w:r w:rsidRPr="00502EDB">
        <w:rPr>
          <w:rFonts w:ascii="Times New Roman" w:hAnsi="Times New Roman"/>
          <w:b/>
          <w:caps/>
          <w:sz w:val="32"/>
          <w:szCs w:val="32"/>
        </w:rPr>
        <w:t xml:space="preserve"> Давудова Д.М.</w:t>
      </w:r>
    </w:p>
    <w:p w:rsidR="00905EB5" w:rsidRPr="00502EDB" w:rsidRDefault="00905EB5" w:rsidP="00905EB5">
      <w:pPr>
        <w:tabs>
          <w:tab w:val="left" w:pos="284"/>
          <w:tab w:val="left" w:pos="851"/>
          <w:tab w:val="left" w:pos="6096"/>
        </w:tabs>
        <w:rPr>
          <w:rFonts w:ascii="Times New Roman" w:hAnsi="Times New Roman"/>
          <w:b/>
          <w:caps/>
          <w:sz w:val="32"/>
          <w:szCs w:val="32"/>
        </w:rPr>
      </w:pPr>
      <w:r w:rsidRPr="00915A86">
        <w:rPr>
          <w:rFonts w:ascii="Times New Roman" w:hAnsi="Times New Roman"/>
          <w:b/>
          <w:sz w:val="32"/>
          <w:szCs w:val="32"/>
        </w:rPr>
        <w:t>к.м.н.</w:t>
      </w:r>
      <w:r w:rsidRPr="00502EDB">
        <w:rPr>
          <w:rFonts w:ascii="Times New Roman" w:hAnsi="Times New Roman"/>
          <w:b/>
          <w:caps/>
          <w:sz w:val="32"/>
          <w:szCs w:val="32"/>
        </w:rPr>
        <w:t xml:space="preserve"> баширова С.Б.</w:t>
      </w:r>
    </w:p>
    <w:p w:rsidR="00905EB5" w:rsidRDefault="00905EB5" w:rsidP="00905EB5">
      <w:pPr>
        <w:tabs>
          <w:tab w:val="left" w:pos="284"/>
          <w:tab w:val="left" w:pos="851"/>
          <w:tab w:val="left" w:pos="6096"/>
        </w:tabs>
        <w:jc w:val="center"/>
        <w:rPr>
          <w:rFonts w:ascii="Times New Roman" w:hAnsi="Times New Roman"/>
          <w:caps/>
          <w:szCs w:val="24"/>
        </w:rPr>
      </w:pPr>
    </w:p>
    <w:p w:rsidR="00905EB5" w:rsidRDefault="00905EB5" w:rsidP="00905EB5">
      <w:pPr>
        <w:tabs>
          <w:tab w:val="left" w:pos="284"/>
          <w:tab w:val="left" w:pos="851"/>
          <w:tab w:val="left" w:pos="6096"/>
        </w:tabs>
        <w:jc w:val="center"/>
        <w:rPr>
          <w:rFonts w:ascii="Times New Roman" w:hAnsi="Times New Roman"/>
          <w:caps/>
          <w:szCs w:val="24"/>
        </w:rPr>
      </w:pPr>
    </w:p>
    <w:p w:rsidR="00905EB5" w:rsidRDefault="00905EB5" w:rsidP="00905EB5">
      <w:pPr>
        <w:tabs>
          <w:tab w:val="left" w:pos="284"/>
          <w:tab w:val="left" w:pos="851"/>
          <w:tab w:val="left" w:pos="6096"/>
        </w:tabs>
        <w:jc w:val="center"/>
        <w:rPr>
          <w:rFonts w:ascii="Times New Roman" w:hAnsi="Times New Roman"/>
          <w:caps/>
          <w:szCs w:val="24"/>
        </w:rPr>
      </w:pPr>
    </w:p>
    <w:p w:rsidR="005A6966" w:rsidRDefault="005A6966" w:rsidP="00905EB5">
      <w:pPr>
        <w:tabs>
          <w:tab w:val="left" w:pos="284"/>
          <w:tab w:val="left" w:pos="851"/>
          <w:tab w:val="left" w:pos="6096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5A6966" w:rsidRDefault="005A6966" w:rsidP="00905EB5">
      <w:pPr>
        <w:tabs>
          <w:tab w:val="left" w:pos="284"/>
          <w:tab w:val="left" w:pos="851"/>
          <w:tab w:val="left" w:pos="6096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905EB5" w:rsidRPr="00502EDB" w:rsidRDefault="00905EB5" w:rsidP="00905EB5">
      <w:pPr>
        <w:tabs>
          <w:tab w:val="left" w:pos="284"/>
          <w:tab w:val="left" w:pos="851"/>
          <w:tab w:val="left" w:pos="6096"/>
        </w:tabs>
        <w:jc w:val="center"/>
        <w:rPr>
          <w:rFonts w:ascii="Times New Roman" w:hAnsi="Times New Roman"/>
          <w:b/>
          <w:sz w:val="28"/>
          <w:szCs w:val="28"/>
        </w:rPr>
      </w:pPr>
      <w:r w:rsidRPr="00502EDB">
        <w:rPr>
          <w:rFonts w:ascii="Times New Roman" w:hAnsi="Times New Roman"/>
          <w:b/>
          <w:sz w:val="28"/>
          <w:szCs w:val="28"/>
        </w:rPr>
        <w:t>г</w:t>
      </w:r>
      <w:r w:rsidRPr="00502EDB">
        <w:rPr>
          <w:rFonts w:ascii="Times New Roman" w:hAnsi="Times New Roman"/>
          <w:b/>
          <w:caps/>
          <w:sz w:val="28"/>
          <w:szCs w:val="28"/>
        </w:rPr>
        <w:t xml:space="preserve">. Махачкала 2016 </w:t>
      </w:r>
      <w:r w:rsidRPr="00502EDB">
        <w:rPr>
          <w:rFonts w:ascii="Times New Roman" w:hAnsi="Times New Roman"/>
          <w:b/>
          <w:sz w:val="28"/>
          <w:szCs w:val="28"/>
        </w:rPr>
        <w:t>г.</w:t>
      </w:r>
    </w:p>
    <w:p w:rsidR="00905EB5" w:rsidRDefault="00905EB5" w:rsidP="00D5462C">
      <w:pPr>
        <w:spacing w:after="0" w:line="240" w:lineRule="auto"/>
      </w:pPr>
    </w:p>
    <w:sectPr w:rsidR="00905EB5" w:rsidSect="00D5462C">
      <w:pgSz w:w="11906" w:h="16838"/>
      <w:pgMar w:top="794" w:right="851" w:bottom="851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15A9" w:rsidRDefault="000215A9" w:rsidP="00D5462C">
      <w:pPr>
        <w:spacing w:after="0" w:line="240" w:lineRule="auto"/>
      </w:pPr>
      <w:r>
        <w:separator/>
      </w:r>
    </w:p>
  </w:endnote>
  <w:endnote w:type="continuationSeparator" w:id="0">
    <w:p w:rsidR="000215A9" w:rsidRDefault="000215A9" w:rsidP="00D54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15A9" w:rsidRDefault="000215A9" w:rsidP="00D5462C">
      <w:pPr>
        <w:spacing w:after="0" w:line="240" w:lineRule="auto"/>
      </w:pPr>
      <w:r>
        <w:separator/>
      </w:r>
    </w:p>
  </w:footnote>
  <w:footnote w:type="continuationSeparator" w:id="0">
    <w:p w:rsidR="000215A9" w:rsidRDefault="000215A9" w:rsidP="00D546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FFE"/>
    <w:rsid w:val="000215A9"/>
    <w:rsid w:val="00021803"/>
    <w:rsid w:val="001C4717"/>
    <w:rsid w:val="00212624"/>
    <w:rsid w:val="00274777"/>
    <w:rsid w:val="002B44A2"/>
    <w:rsid w:val="002C296A"/>
    <w:rsid w:val="00404A78"/>
    <w:rsid w:val="004060D2"/>
    <w:rsid w:val="0044387B"/>
    <w:rsid w:val="005A6966"/>
    <w:rsid w:val="005D78D1"/>
    <w:rsid w:val="006571E7"/>
    <w:rsid w:val="00674613"/>
    <w:rsid w:val="006B26BD"/>
    <w:rsid w:val="006B5189"/>
    <w:rsid w:val="00811E5E"/>
    <w:rsid w:val="008257F7"/>
    <w:rsid w:val="00882158"/>
    <w:rsid w:val="00905EB5"/>
    <w:rsid w:val="009A38DC"/>
    <w:rsid w:val="00A22FFE"/>
    <w:rsid w:val="00A23EF9"/>
    <w:rsid w:val="00A45B1E"/>
    <w:rsid w:val="00BA11DA"/>
    <w:rsid w:val="00CF2E36"/>
    <w:rsid w:val="00D5462C"/>
    <w:rsid w:val="00E20333"/>
    <w:rsid w:val="00E3398F"/>
    <w:rsid w:val="00F61B5E"/>
    <w:rsid w:val="00F94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16C0C"/>
  <w15:docId w15:val="{7164F1FA-1E5C-4631-A489-B1A2D3E90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4717"/>
  </w:style>
  <w:style w:type="paragraph" w:styleId="1">
    <w:name w:val="heading 1"/>
    <w:basedOn w:val="a"/>
    <w:next w:val="a"/>
    <w:link w:val="10"/>
    <w:qFormat/>
    <w:rsid w:val="00D5462C"/>
    <w:pPr>
      <w:spacing w:before="240" w:after="0" w:line="240" w:lineRule="auto"/>
      <w:outlineLvl w:val="0"/>
    </w:pPr>
    <w:rPr>
      <w:rFonts w:ascii="Arial" w:eastAsia="Times New Roman" w:hAnsi="Arial" w:cs="Arial"/>
      <w:b/>
      <w:bCs/>
      <w:sz w:val="24"/>
      <w:szCs w:val="24"/>
      <w:u w:val="single"/>
      <w:lang w:val="en-US"/>
    </w:rPr>
  </w:style>
  <w:style w:type="paragraph" w:styleId="2">
    <w:name w:val="heading 2"/>
    <w:basedOn w:val="a"/>
    <w:next w:val="a"/>
    <w:link w:val="20"/>
    <w:qFormat/>
    <w:rsid w:val="00D5462C"/>
    <w:pPr>
      <w:spacing w:before="120" w:after="0" w:line="240" w:lineRule="auto"/>
      <w:outlineLvl w:val="1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styleId="3">
    <w:name w:val="heading 3"/>
    <w:basedOn w:val="a"/>
    <w:next w:val="a0"/>
    <w:link w:val="30"/>
    <w:qFormat/>
    <w:rsid w:val="00D5462C"/>
    <w:pPr>
      <w:spacing w:after="0" w:line="240" w:lineRule="auto"/>
      <w:ind w:left="354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4">
    <w:name w:val="heading 4"/>
    <w:basedOn w:val="a"/>
    <w:next w:val="a0"/>
    <w:link w:val="40"/>
    <w:qFormat/>
    <w:rsid w:val="00D5462C"/>
    <w:pPr>
      <w:spacing w:after="0" w:line="240" w:lineRule="auto"/>
      <w:ind w:left="354"/>
      <w:outlineLvl w:val="3"/>
    </w:pPr>
    <w:rPr>
      <w:rFonts w:ascii="Times New Roman" w:eastAsia="Times New Roman" w:hAnsi="Times New Roman" w:cs="Times New Roman"/>
      <w:sz w:val="24"/>
      <w:szCs w:val="24"/>
      <w:u w:val="single"/>
      <w:lang w:val="en-US"/>
    </w:rPr>
  </w:style>
  <w:style w:type="paragraph" w:styleId="5">
    <w:name w:val="heading 5"/>
    <w:basedOn w:val="a"/>
    <w:next w:val="a0"/>
    <w:link w:val="50"/>
    <w:qFormat/>
    <w:rsid w:val="00D5462C"/>
    <w:pPr>
      <w:spacing w:after="0" w:line="240" w:lineRule="auto"/>
      <w:ind w:left="708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6">
    <w:name w:val="heading 6"/>
    <w:basedOn w:val="a"/>
    <w:next w:val="a0"/>
    <w:link w:val="60"/>
    <w:qFormat/>
    <w:rsid w:val="00D5462C"/>
    <w:pPr>
      <w:spacing w:after="0" w:line="240" w:lineRule="auto"/>
      <w:ind w:left="708"/>
      <w:outlineLvl w:val="5"/>
    </w:pPr>
    <w:rPr>
      <w:rFonts w:ascii="Times New Roman" w:eastAsia="Times New Roman" w:hAnsi="Times New Roman" w:cs="Times New Roman"/>
      <w:sz w:val="20"/>
      <w:szCs w:val="20"/>
      <w:u w:val="single"/>
      <w:lang w:val="en-US"/>
    </w:rPr>
  </w:style>
  <w:style w:type="paragraph" w:styleId="7">
    <w:name w:val="heading 7"/>
    <w:basedOn w:val="a"/>
    <w:next w:val="a0"/>
    <w:link w:val="70"/>
    <w:qFormat/>
    <w:rsid w:val="00D5462C"/>
    <w:pPr>
      <w:spacing w:after="0" w:line="240" w:lineRule="auto"/>
      <w:ind w:left="708"/>
      <w:outlineLvl w:val="6"/>
    </w:pPr>
    <w:rPr>
      <w:rFonts w:ascii="Times New Roman" w:eastAsia="Times New Roman" w:hAnsi="Times New Roman" w:cs="Times New Roman"/>
      <w:i/>
      <w:iCs/>
      <w:sz w:val="20"/>
      <w:szCs w:val="20"/>
      <w:lang w:val="en-US"/>
    </w:rPr>
  </w:style>
  <w:style w:type="paragraph" w:styleId="8">
    <w:name w:val="heading 8"/>
    <w:basedOn w:val="a"/>
    <w:next w:val="a0"/>
    <w:link w:val="80"/>
    <w:qFormat/>
    <w:rsid w:val="00D5462C"/>
    <w:pPr>
      <w:spacing w:after="0" w:line="240" w:lineRule="auto"/>
      <w:ind w:left="708"/>
      <w:outlineLvl w:val="7"/>
    </w:pPr>
    <w:rPr>
      <w:rFonts w:ascii="Times New Roman" w:eastAsia="Times New Roman" w:hAnsi="Times New Roman" w:cs="Times New Roman"/>
      <w:i/>
      <w:iCs/>
      <w:sz w:val="20"/>
      <w:szCs w:val="20"/>
      <w:lang w:val="en-US"/>
    </w:rPr>
  </w:style>
  <w:style w:type="paragraph" w:styleId="9">
    <w:name w:val="heading 9"/>
    <w:basedOn w:val="a"/>
    <w:next w:val="a0"/>
    <w:link w:val="90"/>
    <w:qFormat/>
    <w:rsid w:val="00D5462C"/>
    <w:pPr>
      <w:spacing w:after="0" w:line="240" w:lineRule="auto"/>
      <w:ind w:left="708"/>
      <w:outlineLvl w:val="8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5462C"/>
    <w:rPr>
      <w:rFonts w:ascii="Arial" w:eastAsia="Times New Roman" w:hAnsi="Arial" w:cs="Arial"/>
      <w:b/>
      <w:bCs/>
      <w:sz w:val="24"/>
      <w:szCs w:val="24"/>
      <w:u w:val="single"/>
      <w:lang w:val="en-US"/>
    </w:rPr>
  </w:style>
  <w:style w:type="character" w:customStyle="1" w:styleId="20">
    <w:name w:val="Заголовок 2 Знак"/>
    <w:basedOn w:val="a1"/>
    <w:link w:val="2"/>
    <w:rsid w:val="00D5462C"/>
    <w:rPr>
      <w:rFonts w:ascii="Arial" w:eastAsia="Times New Roman" w:hAnsi="Arial" w:cs="Arial"/>
      <w:b/>
      <w:bCs/>
      <w:sz w:val="24"/>
      <w:szCs w:val="24"/>
      <w:lang w:val="en-US"/>
    </w:rPr>
  </w:style>
  <w:style w:type="character" w:customStyle="1" w:styleId="30">
    <w:name w:val="Заголовок 3 Знак"/>
    <w:basedOn w:val="a1"/>
    <w:link w:val="3"/>
    <w:rsid w:val="00D5462C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40">
    <w:name w:val="Заголовок 4 Знак"/>
    <w:basedOn w:val="a1"/>
    <w:link w:val="4"/>
    <w:rsid w:val="00D5462C"/>
    <w:rPr>
      <w:rFonts w:ascii="Times New Roman" w:eastAsia="Times New Roman" w:hAnsi="Times New Roman" w:cs="Times New Roman"/>
      <w:sz w:val="24"/>
      <w:szCs w:val="24"/>
      <w:u w:val="single"/>
      <w:lang w:val="en-US"/>
    </w:rPr>
  </w:style>
  <w:style w:type="character" w:customStyle="1" w:styleId="50">
    <w:name w:val="Заголовок 5 Знак"/>
    <w:basedOn w:val="a1"/>
    <w:link w:val="5"/>
    <w:rsid w:val="00D5462C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60">
    <w:name w:val="Заголовок 6 Знак"/>
    <w:basedOn w:val="a1"/>
    <w:link w:val="6"/>
    <w:rsid w:val="00D5462C"/>
    <w:rPr>
      <w:rFonts w:ascii="Times New Roman" w:eastAsia="Times New Roman" w:hAnsi="Times New Roman" w:cs="Times New Roman"/>
      <w:sz w:val="20"/>
      <w:szCs w:val="20"/>
      <w:u w:val="single"/>
      <w:lang w:val="en-US"/>
    </w:rPr>
  </w:style>
  <w:style w:type="character" w:customStyle="1" w:styleId="70">
    <w:name w:val="Заголовок 7 Знак"/>
    <w:basedOn w:val="a1"/>
    <w:link w:val="7"/>
    <w:rsid w:val="00D5462C"/>
    <w:rPr>
      <w:rFonts w:ascii="Times New Roman" w:eastAsia="Times New Roman" w:hAnsi="Times New Roman" w:cs="Times New Roman"/>
      <w:i/>
      <w:iCs/>
      <w:sz w:val="20"/>
      <w:szCs w:val="20"/>
      <w:lang w:val="en-US"/>
    </w:rPr>
  </w:style>
  <w:style w:type="character" w:customStyle="1" w:styleId="80">
    <w:name w:val="Заголовок 8 Знак"/>
    <w:basedOn w:val="a1"/>
    <w:link w:val="8"/>
    <w:rsid w:val="00D5462C"/>
    <w:rPr>
      <w:rFonts w:ascii="Times New Roman" w:eastAsia="Times New Roman" w:hAnsi="Times New Roman" w:cs="Times New Roman"/>
      <w:i/>
      <w:iCs/>
      <w:sz w:val="20"/>
      <w:szCs w:val="20"/>
      <w:lang w:val="en-US"/>
    </w:rPr>
  </w:style>
  <w:style w:type="character" w:customStyle="1" w:styleId="90">
    <w:name w:val="Заголовок 9 Знак"/>
    <w:basedOn w:val="a1"/>
    <w:link w:val="9"/>
    <w:rsid w:val="00D5462C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0">
    <w:name w:val="Normal Indent"/>
    <w:basedOn w:val="a"/>
    <w:semiHidden/>
    <w:rsid w:val="00D5462C"/>
    <w:pPr>
      <w:spacing w:after="0" w:line="240" w:lineRule="auto"/>
      <w:ind w:left="708"/>
    </w:pPr>
    <w:rPr>
      <w:rFonts w:ascii="NTTimes/Cyrillic" w:eastAsia="Times New Roman" w:hAnsi="NTTimes/Cyrillic" w:cs="Times New Roman"/>
      <w:sz w:val="24"/>
      <w:szCs w:val="20"/>
      <w:lang w:val="en-US"/>
    </w:rPr>
  </w:style>
  <w:style w:type="paragraph" w:styleId="a4">
    <w:name w:val="footer"/>
    <w:basedOn w:val="a"/>
    <w:link w:val="a5"/>
    <w:semiHidden/>
    <w:rsid w:val="00D5462C"/>
    <w:pPr>
      <w:tabs>
        <w:tab w:val="center" w:pos="4819"/>
        <w:tab w:val="right" w:pos="9071"/>
      </w:tabs>
      <w:spacing w:after="0" w:line="240" w:lineRule="auto"/>
    </w:pPr>
    <w:rPr>
      <w:rFonts w:ascii="NTTimes/Cyrillic" w:eastAsia="Times New Roman" w:hAnsi="NTTimes/Cyrillic" w:cs="Times New Roman"/>
      <w:sz w:val="24"/>
      <w:szCs w:val="20"/>
      <w:lang w:val="en-US"/>
    </w:rPr>
  </w:style>
  <w:style w:type="character" w:customStyle="1" w:styleId="a5">
    <w:name w:val="Нижний колонтитул Знак"/>
    <w:basedOn w:val="a1"/>
    <w:link w:val="a4"/>
    <w:semiHidden/>
    <w:rsid w:val="00D5462C"/>
    <w:rPr>
      <w:rFonts w:ascii="NTTimes/Cyrillic" w:eastAsia="Times New Roman" w:hAnsi="NTTimes/Cyrillic" w:cs="Times New Roman"/>
      <w:sz w:val="24"/>
      <w:szCs w:val="20"/>
      <w:lang w:val="en-US"/>
    </w:rPr>
  </w:style>
  <w:style w:type="paragraph" w:styleId="a6">
    <w:name w:val="header"/>
    <w:basedOn w:val="a"/>
    <w:link w:val="a7"/>
    <w:semiHidden/>
    <w:rsid w:val="00D5462C"/>
    <w:pPr>
      <w:tabs>
        <w:tab w:val="center" w:pos="4819"/>
        <w:tab w:val="right" w:pos="9071"/>
      </w:tabs>
      <w:spacing w:after="0" w:line="240" w:lineRule="auto"/>
    </w:pPr>
    <w:rPr>
      <w:rFonts w:ascii="NTTimes/Cyrillic" w:eastAsia="Times New Roman" w:hAnsi="NTTimes/Cyrillic" w:cs="Times New Roman"/>
      <w:sz w:val="24"/>
      <w:szCs w:val="20"/>
      <w:lang w:val="en-US"/>
    </w:rPr>
  </w:style>
  <w:style w:type="character" w:customStyle="1" w:styleId="a7">
    <w:name w:val="Верхний колонтитул Знак"/>
    <w:basedOn w:val="a1"/>
    <w:link w:val="a6"/>
    <w:semiHidden/>
    <w:rsid w:val="00D5462C"/>
    <w:rPr>
      <w:rFonts w:ascii="NTTimes/Cyrillic" w:eastAsia="Times New Roman" w:hAnsi="NTTimes/Cyrillic" w:cs="Times New Roman"/>
      <w:sz w:val="24"/>
      <w:szCs w:val="20"/>
      <w:lang w:val="en-US"/>
    </w:rPr>
  </w:style>
  <w:style w:type="character" w:styleId="a8">
    <w:name w:val="footnote reference"/>
    <w:basedOn w:val="a1"/>
    <w:semiHidden/>
    <w:rsid w:val="00D5462C"/>
    <w:rPr>
      <w:position w:val="6"/>
      <w:sz w:val="16"/>
      <w:szCs w:val="16"/>
    </w:rPr>
  </w:style>
  <w:style w:type="paragraph" w:styleId="a9">
    <w:name w:val="footnote text"/>
    <w:basedOn w:val="a"/>
    <w:link w:val="aa"/>
    <w:semiHidden/>
    <w:rsid w:val="00D5462C"/>
    <w:pPr>
      <w:spacing w:after="0" w:line="240" w:lineRule="auto"/>
    </w:pPr>
    <w:rPr>
      <w:rFonts w:ascii="NTTimes/Cyrillic" w:eastAsia="Times New Roman" w:hAnsi="NTTimes/Cyrillic" w:cs="Times New Roman"/>
      <w:sz w:val="20"/>
      <w:szCs w:val="20"/>
      <w:lang w:val="en-US"/>
    </w:rPr>
  </w:style>
  <w:style w:type="character" w:customStyle="1" w:styleId="aa">
    <w:name w:val="Текст сноски Знак"/>
    <w:basedOn w:val="a1"/>
    <w:link w:val="a9"/>
    <w:semiHidden/>
    <w:rsid w:val="00D5462C"/>
    <w:rPr>
      <w:rFonts w:ascii="NTTimes/Cyrillic" w:eastAsia="Times New Roman" w:hAnsi="NTTimes/Cyrillic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168</Pages>
  <Words>55363</Words>
  <Characters>315571</Characters>
  <Application>Microsoft Office Word</Application>
  <DocSecurity>0</DocSecurity>
  <Lines>2629</Lines>
  <Paragraphs>740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2016-05-17T08:31:00Z</cp:lastPrinted>
  <dcterms:created xsi:type="dcterms:W3CDTF">2020-02-14T06:58:00Z</dcterms:created>
  <dcterms:modified xsi:type="dcterms:W3CDTF">2020-02-14T07:37:00Z</dcterms:modified>
</cp:coreProperties>
</file>