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675" w:rsidRDefault="004C4675" w:rsidP="007B7553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МИНИСТЕРСТВО ЗДРАВООХРАНЕНИЯ РЕСПУБЛИКИ ДАГЕСТАН</w:t>
      </w:r>
    </w:p>
    <w:p w:rsidR="004C4675" w:rsidRPr="00A93BE0" w:rsidRDefault="007F214E" w:rsidP="00A93B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с 06 июня 2023</w:t>
      </w:r>
      <w:r w:rsidR="004C4675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года объявляет конкурс </w:t>
      </w:r>
      <w:r w:rsidR="004C4675">
        <w:rPr>
          <w:rFonts w:ascii="Times New Roman" w:hAnsi="Times New Roman"/>
          <w:b/>
          <w:sz w:val="28"/>
          <w:szCs w:val="28"/>
        </w:rPr>
        <w:t xml:space="preserve">на право замещения вакантных должностей руководителей государственных учреждений, подведомственных Министерству здравоохранения </w:t>
      </w:r>
    </w:p>
    <w:p w:rsidR="004C4675" w:rsidRDefault="004C4675" w:rsidP="007B75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Республики Дагестан</w:t>
      </w:r>
    </w:p>
    <w:p w:rsidR="004C4675" w:rsidRDefault="004C4675" w:rsidP="007B755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4C4675" w:rsidRPr="009F31A5" w:rsidRDefault="004C4675" w:rsidP="007B75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F31A5">
        <w:rPr>
          <w:rFonts w:ascii="Times New Roman" w:hAnsi="Times New Roman"/>
          <w:sz w:val="28"/>
          <w:szCs w:val="28"/>
        </w:rPr>
        <w:t xml:space="preserve">        Конкурс на право замещения вакантной должности руководителя будет проводиться по следующим учреждениям:</w:t>
      </w:r>
    </w:p>
    <w:p w:rsidR="004C4675" w:rsidRPr="004261CD" w:rsidRDefault="004C4675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F31A5">
        <w:rPr>
          <w:rFonts w:ascii="Times New Roman" w:hAnsi="Times New Roman"/>
          <w:bCs/>
          <w:sz w:val="28"/>
          <w:szCs w:val="28"/>
        </w:rPr>
        <w:t>ГБУ РД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61CD">
        <w:rPr>
          <w:rFonts w:ascii="Times New Roman" w:hAnsi="Times New Roman"/>
          <w:sz w:val="28"/>
          <w:szCs w:val="28"/>
        </w:rPr>
        <w:t>«</w:t>
      </w:r>
      <w:r w:rsidR="007F214E">
        <w:rPr>
          <w:rFonts w:ascii="Times New Roman" w:hAnsi="Times New Roman"/>
          <w:sz w:val="28"/>
          <w:szCs w:val="28"/>
        </w:rPr>
        <w:t>Республиканская клиническая больница № 2</w:t>
      </w:r>
      <w:r w:rsidRPr="004261CD">
        <w:rPr>
          <w:rFonts w:ascii="Times New Roman" w:hAnsi="Times New Roman"/>
          <w:sz w:val="28"/>
          <w:szCs w:val="28"/>
        </w:rPr>
        <w:t xml:space="preserve">» (место расположения: </w:t>
      </w:r>
      <w:r w:rsidR="007F214E">
        <w:rPr>
          <w:rFonts w:ascii="Times New Roman" w:hAnsi="Times New Roman"/>
          <w:sz w:val="28"/>
          <w:szCs w:val="28"/>
        </w:rPr>
        <w:t>РД г. Махачкала ул. М. Гаджиева дом 31</w:t>
      </w:r>
      <w:r w:rsidRPr="004261CD">
        <w:rPr>
          <w:rFonts w:ascii="Times New Roman" w:hAnsi="Times New Roman"/>
          <w:sz w:val="28"/>
          <w:szCs w:val="28"/>
          <w:shd w:val="clear" w:color="auto" w:fill="FFFFFF"/>
        </w:rPr>
        <w:t>);</w:t>
      </w:r>
    </w:p>
    <w:p w:rsidR="004C4675" w:rsidRPr="004261CD" w:rsidRDefault="004C4675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261CD">
        <w:rPr>
          <w:rFonts w:ascii="Times New Roman" w:hAnsi="Times New Roman"/>
          <w:sz w:val="28"/>
          <w:szCs w:val="28"/>
          <w:shd w:val="clear" w:color="auto" w:fill="FFFFFF"/>
        </w:rPr>
        <w:t>ГБУ РД «</w:t>
      </w:r>
      <w:proofErr w:type="spellStart"/>
      <w:r w:rsidR="00EE5B0E" w:rsidRPr="004261CD">
        <w:rPr>
          <w:rFonts w:ascii="Times New Roman" w:hAnsi="Times New Roman"/>
          <w:sz w:val="28"/>
          <w:szCs w:val="28"/>
          <w:shd w:val="clear" w:color="auto" w:fill="FFFFFF"/>
        </w:rPr>
        <w:t>Акушин</w:t>
      </w:r>
      <w:r w:rsidRPr="004261CD">
        <w:rPr>
          <w:rFonts w:ascii="Times New Roman" w:hAnsi="Times New Roman"/>
          <w:sz w:val="28"/>
          <w:szCs w:val="28"/>
          <w:shd w:val="clear" w:color="auto" w:fill="FFFFFF"/>
        </w:rPr>
        <w:t>ская</w:t>
      </w:r>
      <w:proofErr w:type="spellEnd"/>
      <w:r w:rsidRPr="004261CD">
        <w:rPr>
          <w:rFonts w:ascii="Times New Roman" w:hAnsi="Times New Roman"/>
          <w:sz w:val="28"/>
          <w:szCs w:val="28"/>
          <w:shd w:val="clear" w:color="auto" w:fill="FFFFFF"/>
        </w:rPr>
        <w:t xml:space="preserve"> центральная районная больница» (</w:t>
      </w:r>
      <w:r w:rsidRPr="004261CD">
        <w:rPr>
          <w:rFonts w:ascii="Times New Roman" w:hAnsi="Times New Roman"/>
          <w:sz w:val="28"/>
          <w:szCs w:val="28"/>
        </w:rPr>
        <w:t xml:space="preserve">место расположения </w:t>
      </w:r>
      <w:r w:rsidR="004261CD" w:rsidRPr="004261CD">
        <w:rPr>
          <w:rFonts w:ascii="Times New Roman" w:hAnsi="Times New Roman"/>
          <w:sz w:val="28"/>
          <w:szCs w:val="28"/>
        </w:rPr>
        <w:t xml:space="preserve">РД </w:t>
      </w:r>
      <w:proofErr w:type="spellStart"/>
      <w:r w:rsidR="004261CD" w:rsidRPr="004261CD">
        <w:rPr>
          <w:rFonts w:ascii="Times New Roman" w:hAnsi="Times New Roman"/>
          <w:sz w:val="28"/>
          <w:szCs w:val="28"/>
        </w:rPr>
        <w:t>Акушинский</w:t>
      </w:r>
      <w:proofErr w:type="spellEnd"/>
      <w:r w:rsidRPr="004261CD">
        <w:rPr>
          <w:rFonts w:ascii="Times New Roman" w:hAnsi="Times New Roman"/>
          <w:sz w:val="28"/>
          <w:szCs w:val="28"/>
        </w:rPr>
        <w:t xml:space="preserve"> р-н, с.</w:t>
      </w:r>
      <w:r w:rsidR="004261CD" w:rsidRPr="004261CD">
        <w:rPr>
          <w:rFonts w:ascii="Times New Roman" w:hAnsi="Times New Roman"/>
          <w:sz w:val="28"/>
          <w:szCs w:val="28"/>
        </w:rPr>
        <w:t xml:space="preserve"> Акуша</w:t>
      </w:r>
      <w:r w:rsidRPr="004261CD">
        <w:rPr>
          <w:rFonts w:ascii="Times New Roman" w:hAnsi="Times New Roman"/>
          <w:sz w:val="28"/>
          <w:szCs w:val="28"/>
        </w:rPr>
        <w:t>);</w:t>
      </w:r>
    </w:p>
    <w:p w:rsidR="004C4675" w:rsidRDefault="004C4675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261CD">
        <w:rPr>
          <w:rFonts w:ascii="Times New Roman" w:hAnsi="Times New Roman"/>
          <w:sz w:val="28"/>
          <w:szCs w:val="28"/>
          <w:shd w:val="clear" w:color="auto" w:fill="FFFFFF"/>
        </w:rPr>
        <w:t>ГБУ РД «</w:t>
      </w:r>
      <w:proofErr w:type="spellStart"/>
      <w:r w:rsidR="007F214E">
        <w:rPr>
          <w:rFonts w:ascii="Times New Roman" w:hAnsi="Times New Roman"/>
          <w:sz w:val="28"/>
          <w:szCs w:val="28"/>
        </w:rPr>
        <w:t>Кайтагская</w:t>
      </w:r>
      <w:proofErr w:type="spellEnd"/>
      <w:r w:rsidR="007F214E">
        <w:rPr>
          <w:rFonts w:ascii="Times New Roman" w:hAnsi="Times New Roman"/>
          <w:sz w:val="28"/>
          <w:szCs w:val="28"/>
        </w:rPr>
        <w:t xml:space="preserve"> центральная районная больница</w:t>
      </w:r>
      <w:r w:rsidRPr="004261CD">
        <w:rPr>
          <w:rFonts w:ascii="Times New Roman" w:hAnsi="Times New Roman"/>
          <w:sz w:val="28"/>
          <w:szCs w:val="28"/>
          <w:shd w:val="clear" w:color="auto" w:fill="FFFFFF"/>
        </w:rPr>
        <w:t>» (</w:t>
      </w:r>
      <w:r w:rsidRPr="004261CD">
        <w:rPr>
          <w:rFonts w:ascii="Times New Roman" w:hAnsi="Times New Roman"/>
          <w:sz w:val="28"/>
          <w:szCs w:val="28"/>
        </w:rPr>
        <w:t>место расположения</w:t>
      </w:r>
      <w:r w:rsidRPr="004261CD">
        <w:rPr>
          <w:rStyle w:val="upper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4261CD" w:rsidRPr="004261CD">
        <w:rPr>
          <w:rStyle w:val="upper"/>
          <w:rFonts w:ascii="Times New Roman" w:hAnsi="Times New Roman"/>
          <w:sz w:val="28"/>
          <w:szCs w:val="28"/>
          <w:shd w:val="clear" w:color="auto" w:fill="FFFFFF"/>
        </w:rPr>
        <w:t>РД,</w:t>
      </w:r>
      <w:r w:rsidR="007F214E">
        <w:rPr>
          <w:rStyle w:val="upper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7F214E">
        <w:rPr>
          <w:rStyle w:val="upper"/>
          <w:rFonts w:ascii="Times New Roman" w:hAnsi="Times New Roman"/>
          <w:sz w:val="28"/>
          <w:szCs w:val="28"/>
          <w:shd w:val="clear" w:color="auto" w:fill="FFFFFF"/>
        </w:rPr>
        <w:t>Кайтагский</w:t>
      </w:r>
      <w:proofErr w:type="spellEnd"/>
      <w:r w:rsidR="007F214E">
        <w:rPr>
          <w:rStyle w:val="upper"/>
          <w:rFonts w:ascii="Times New Roman" w:hAnsi="Times New Roman"/>
          <w:sz w:val="28"/>
          <w:szCs w:val="28"/>
          <w:shd w:val="clear" w:color="auto" w:fill="FFFFFF"/>
        </w:rPr>
        <w:t xml:space="preserve"> р-н. с. </w:t>
      </w:r>
      <w:proofErr w:type="spellStart"/>
      <w:r w:rsidR="007F214E">
        <w:rPr>
          <w:rStyle w:val="upper"/>
          <w:rFonts w:ascii="Times New Roman" w:hAnsi="Times New Roman"/>
          <w:sz w:val="28"/>
          <w:szCs w:val="28"/>
          <w:shd w:val="clear" w:color="auto" w:fill="FFFFFF"/>
        </w:rPr>
        <w:t>Маджадис</w:t>
      </w:r>
      <w:proofErr w:type="spellEnd"/>
      <w:r w:rsidRPr="004261CD">
        <w:rPr>
          <w:rFonts w:ascii="Times New Roman" w:hAnsi="Times New Roman"/>
          <w:sz w:val="28"/>
          <w:szCs w:val="28"/>
        </w:rPr>
        <w:t>).</w:t>
      </w:r>
    </w:p>
    <w:p w:rsidR="007F214E" w:rsidRPr="004261CD" w:rsidRDefault="007F214E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ГБУ РД «</w:t>
      </w:r>
      <w:proofErr w:type="spellStart"/>
      <w:r>
        <w:rPr>
          <w:rFonts w:ascii="Times New Roman" w:hAnsi="Times New Roman"/>
          <w:sz w:val="28"/>
          <w:szCs w:val="28"/>
        </w:rPr>
        <w:t>Цунтинская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центральная районная больница» </w:t>
      </w:r>
      <w:r w:rsidRPr="004261CD">
        <w:rPr>
          <w:rFonts w:ascii="Times New Roman" w:hAnsi="Times New Roman"/>
          <w:sz w:val="28"/>
          <w:szCs w:val="28"/>
          <w:shd w:val="clear" w:color="auto" w:fill="FFFFFF"/>
        </w:rPr>
        <w:t>(</w:t>
      </w:r>
      <w:r w:rsidRPr="004261CD">
        <w:rPr>
          <w:rFonts w:ascii="Times New Roman" w:hAnsi="Times New Roman"/>
          <w:sz w:val="28"/>
          <w:szCs w:val="28"/>
        </w:rPr>
        <w:t>место расположения</w:t>
      </w:r>
      <w:r w:rsidRPr="004261CD">
        <w:rPr>
          <w:rStyle w:val="upper"/>
          <w:rFonts w:ascii="Times New Roman" w:hAnsi="Times New Roman"/>
          <w:sz w:val="28"/>
          <w:szCs w:val="28"/>
          <w:shd w:val="clear" w:color="auto" w:fill="FFFFFF"/>
        </w:rPr>
        <w:t xml:space="preserve"> РД,</w:t>
      </w:r>
      <w:r>
        <w:rPr>
          <w:rStyle w:val="upper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upper"/>
          <w:rFonts w:ascii="Times New Roman" w:hAnsi="Times New Roman"/>
          <w:sz w:val="28"/>
          <w:szCs w:val="28"/>
          <w:shd w:val="clear" w:color="auto" w:fill="FFFFFF"/>
        </w:rPr>
        <w:t>Цунтинский</w:t>
      </w:r>
      <w:proofErr w:type="spellEnd"/>
      <w:r>
        <w:rPr>
          <w:rStyle w:val="upper"/>
          <w:rFonts w:ascii="Times New Roman" w:hAnsi="Times New Roman"/>
          <w:sz w:val="28"/>
          <w:szCs w:val="28"/>
          <w:shd w:val="clear" w:color="auto" w:fill="FFFFFF"/>
        </w:rPr>
        <w:t xml:space="preserve"> р-н. с. </w:t>
      </w:r>
      <w:proofErr w:type="spellStart"/>
      <w:r>
        <w:rPr>
          <w:rStyle w:val="upper"/>
          <w:rFonts w:ascii="Times New Roman" w:hAnsi="Times New Roman"/>
          <w:sz w:val="28"/>
          <w:szCs w:val="28"/>
          <w:shd w:val="clear" w:color="auto" w:fill="FFFFFF"/>
        </w:rPr>
        <w:t>Кидеро</w:t>
      </w:r>
      <w:proofErr w:type="spellEnd"/>
      <w:r w:rsidRPr="004261CD">
        <w:rPr>
          <w:rFonts w:ascii="Times New Roman" w:hAnsi="Times New Roman"/>
          <w:sz w:val="28"/>
          <w:szCs w:val="28"/>
        </w:rPr>
        <w:t>).</w:t>
      </w:r>
    </w:p>
    <w:p w:rsidR="004C4675" w:rsidRPr="009F31A5" w:rsidRDefault="004C4675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Право на участие в конкурсе на право замещения вакантной должности руководителя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F31A5">
        <w:rPr>
          <w:rFonts w:ascii="Times New Roman" w:hAnsi="Times New Roman"/>
          <w:sz w:val="28"/>
          <w:szCs w:val="28"/>
          <w:lang w:eastAsia="ru-RU"/>
        </w:rPr>
        <w:t xml:space="preserve">имеет гражданин Российской Федерации, владеющий государственным языком Российской Федерации, соответствующий следующим </w:t>
      </w:r>
      <w:r w:rsidRPr="009F31A5">
        <w:rPr>
          <w:rFonts w:ascii="Times New Roman" w:hAnsi="Times New Roman"/>
          <w:sz w:val="28"/>
          <w:szCs w:val="28"/>
        </w:rPr>
        <w:t xml:space="preserve">квалификационным требованиям: </w:t>
      </w:r>
    </w:p>
    <w:p w:rsidR="004C4675" w:rsidRPr="009F31A5" w:rsidRDefault="004C4675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Высшее профессиональное образование по специальности "Лечебное дело", "Педиатрия", "Медико-профилактическое дело", "Стоматология", послевузовское профессиональное образование и/или дополнительное профессиональное образование, сертификат специалиста по специальности "Организация здравоохранения и общественное здоровье" или высшее профессиональное (экономическое, юридическое) образование и специальная подготовка по менеджменту в здравоохранении, стаж работы на руководящих должностях не менее 5 лет.</w:t>
      </w:r>
    </w:p>
    <w:p w:rsidR="004C4675" w:rsidRPr="009F31A5" w:rsidRDefault="004C4675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Не имеют права на участие в конкурсе на замещение должности руководителя учреждения граждане:</w:t>
      </w:r>
    </w:p>
    <w:p w:rsidR="004C4675" w:rsidRPr="009F31A5" w:rsidRDefault="004C4675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признанные недееспособными или ограниченно дееспособными решением суда, вступившим в законную силу;</w:t>
      </w:r>
    </w:p>
    <w:p w:rsidR="004C4675" w:rsidRPr="009F31A5" w:rsidRDefault="004C4675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лишенные права заниматься медицинской деятельностью в течение срока, определенного решением суда, вступившим в законную силу;</w:t>
      </w:r>
    </w:p>
    <w:p w:rsidR="004C4675" w:rsidRPr="009F31A5" w:rsidRDefault="004C4675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осужденные и содержащиеся в местах лишения свободы по приговору суда, имеющие не снятую (непогашенную) судимость;</w:t>
      </w:r>
    </w:p>
    <w:p w:rsidR="004C4675" w:rsidRPr="009F31A5" w:rsidRDefault="004C4675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при наличии заболевания, препятствующего исполнению ими должностных обязанностей, подтвержденного заключением медицинского учреждения;</w:t>
      </w:r>
    </w:p>
    <w:p w:rsidR="009D1CA4" w:rsidRDefault="004C4675" w:rsidP="007F214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представившие подложные документы или заведомо ложные сведения.</w:t>
      </w:r>
    </w:p>
    <w:p w:rsidR="004435EF" w:rsidRPr="009F31A5" w:rsidRDefault="004435EF" w:rsidP="004435EF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Желающим принять участие в конкурсе необходимо представить в Министерство здравоохранения Республики Дагестан следующие документы:</w:t>
      </w:r>
    </w:p>
    <w:p w:rsidR="004435EF" w:rsidRDefault="004435EF" w:rsidP="004435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собственноручно заполненная и подписанная анкета с приложением фотографии;</w:t>
      </w:r>
    </w:p>
    <w:p w:rsidR="004435EF" w:rsidRDefault="004435EF" w:rsidP="004435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копия паспорта или иного документа, удостоверяющего личность (соответствующий документ предъявляется лично по прибытии на конкурс);</w:t>
      </w:r>
    </w:p>
    <w:p w:rsidR="004435EF" w:rsidRDefault="004435EF" w:rsidP="004435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заверенные нотариально или кадровыми службами по месту работы (службы) копии трудовой книжки и (или) сведений о трудовой деятельности и документов государственного образца о высшем профессиональном образовании, а также по желанию кандидата - о дополнительном профессиональном образовании, присвоении ученой степени, ученого звания;</w:t>
      </w:r>
    </w:p>
    <w:p w:rsidR="004435EF" w:rsidRDefault="004435EF" w:rsidP="004435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медицинское заключение о состоянии здоровья с записью об отсутствии заболеваний, препятствующих исполнению обязанностей руководителя учреждения;</w:t>
      </w:r>
    </w:p>
    <w:p w:rsidR="004435EF" w:rsidRDefault="004435EF" w:rsidP="004435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согласие на обработку персональных данных;</w:t>
      </w:r>
    </w:p>
    <w:p w:rsidR="004435EF" w:rsidRDefault="004435EF" w:rsidP="004435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подачи документов для поступления на работу на должность руководителя государственного учреждения Республики Дагестан, сведения об имуществе, принадлежащем ему на праве собственности, и о своих обязательствах имущественного характера по состоянию на первое число месяца, предшествующего месяцу подачи документов для поступления на работу на должность руководителя государственного учреждения Республики Дагестан, а также сведения о доходах супруга (супруги) и несовершеннолетних детей, полученных от всех источников (включая заработную плату, пенсии, пособия и иные выплаты) за календарный год, предшествующий году подачи лицом документов для поступления на работу на должность руководителя государственного учреждения Республики Дагестан, а также сведения об имуществе, принадлежащем им на праве собственности, и об их обязательствах имущественного характера по состоянию на первое число месяца, предшествующего месяцу подачи документов для поступления на работу на должность руководителя государственного учреждения Республики Дагестан, по </w:t>
      </w:r>
      <w:hyperlink r:id="rId4" w:history="1">
        <w:r>
          <w:rPr>
            <w:rFonts w:ascii="Times New Roman" w:hAnsi="Times New Roman"/>
            <w:color w:val="0000FF"/>
            <w:sz w:val="28"/>
            <w:szCs w:val="28"/>
            <w:lang w:eastAsia="ru-RU"/>
          </w:rPr>
          <w:t>форме</w:t>
        </w:r>
      </w:hyperlink>
      <w:r>
        <w:rPr>
          <w:rFonts w:ascii="Times New Roman" w:hAnsi="Times New Roman"/>
          <w:sz w:val="28"/>
          <w:szCs w:val="28"/>
          <w:lang w:eastAsia="ru-RU"/>
        </w:rPr>
        <w:t>, утвержденной Указом Президента Российской Федерации от 23 июня 2014 г. № 460 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Федерации";</w:t>
      </w:r>
    </w:p>
    <w:p w:rsidR="004435EF" w:rsidRDefault="004435EF" w:rsidP="004435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выданную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дел, - при поступлении на работу, связанную с деятельностью, к осуществлению которой в соответствии с Трудовым </w:t>
      </w:r>
      <w:hyperlink r:id="rId5" w:history="1">
        <w:r>
          <w:rPr>
            <w:rFonts w:ascii="Times New Roman" w:hAnsi="Times New Roman"/>
            <w:color w:val="0000FF"/>
            <w:sz w:val="28"/>
            <w:szCs w:val="28"/>
            <w:lang w:eastAsia="ru-RU"/>
          </w:rPr>
          <w:t>Кодексом</w:t>
        </w:r>
      </w:hyperlink>
      <w:r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Федерации, иным федеральным законом не допускаются лица, имеющие или имевшие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>судимость, подвергающиеся или подвергавшиеся уголовному преследованию.</w:t>
      </w:r>
    </w:p>
    <w:p w:rsidR="004435EF" w:rsidRPr="00D40695" w:rsidRDefault="004435EF" w:rsidP="004435EF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bCs w:val="0"/>
          <w:sz w:val="28"/>
          <w:szCs w:val="28"/>
        </w:rPr>
      </w:pPr>
      <w:r w:rsidRPr="009F31A5">
        <w:rPr>
          <w:sz w:val="28"/>
          <w:szCs w:val="28"/>
        </w:rPr>
        <w:t xml:space="preserve">        Кандидат, желающий участвовать в конкурсе, вправе представить другие документы, характеризующие его профессиональную подготовку, рекомендательные письма, характеристику с места работы, документы об участии в различных конкурсах и другое.</w:t>
      </w:r>
    </w:p>
    <w:p w:rsidR="004C4675" w:rsidRPr="009F31A5" w:rsidRDefault="004C4675" w:rsidP="004435EF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bookmarkStart w:id="0" w:name="_GoBack"/>
      <w:bookmarkEnd w:id="0"/>
      <w:r w:rsidRPr="009F31A5">
        <w:rPr>
          <w:rStyle w:val="a4"/>
          <w:sz w:val="28"/>
          <w:szCs w:val="28"/>
          <w:bdr w:val="none" w:sz="0" w:space="0" w:color="auto" w:frame="1"/>
        </w:rPr>
        <w:t>Конкурсанты должны знать:</w:t>
      </w:r>
    </w:p>
    <w:p w:rsidR="004C4675" w:rsidRDefault="004435EF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hyperlink r:id="rId6" w:history="1">
        <w:r w:rsidR="004C4675" w:rsidRPr="009F31A5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>Конституцию</w:t>
        </w:r>
      </w:hyperlink>
      <w:r w:rsidR="004C4675" w:rsidRPr="009F31A5"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Федерации; законы и иные нормативные правовые акты Российской Федерации в сфере здравоохранения, защиты прав потребителей и санитарно-эпидемиологического благополучия населения; теоретические основы социальной гигиены и организации здравоохранения; системы управления и организацию труда в здравоохранении; статистику состояния здоровья населения; критерии оценки и показатели, характеризующие состояние здоровья населения; организацию медико-социальной экспертизы; организацию социальной и медицинской реабилитации больных; медицинскую этику; психологию профессионального общения; основы трудового законодательства; основы менеджмента; порядок заключения и исполнения хозяйственных и трудовых договоров; основы страховой</w:t>
      </w:r>
      <w:r w:rsidR="004C4675">
        <w:rPr>
          <w:rFonts w:ascii="Times New Roman" w:hAnsi="Times New Roman"/>
          <w:sz w:val="28"/>
          <w:szCs w:val="28"/>
          <w:lang w:eastAsia="ru-RU"/>
        </w:rPr>
        <w:t xml:space="preserve"> медицины; правила по охране труда и пожарной безопасности; основы медицины катастроф.</w:t>
      </w:r>
    </w:p>
    <w:p w:rsidR="004C4675" w:rsidRDefault="004C4675" w:rsidP="007B755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Документы для участия в конкурсе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принимаются </w:t>
      </w:r>
      <w:r w:rsidR="007F214E"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с 06 июня 2023</w:t>
      </w:r>
      <w:r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года</w:t>
      </w:r>
      <w:r>
        <w:rPr>
          <w:rFonts w:ascii="Times New Roman" w:hAnsi="Times New Roman"/>
          <w:sz w:val="28"/>
          <w:szCs w:val="28"/>
          <w:lang w:eastAsia="ru-RU"/>
        </w:rPr>
        <w:t xml:space="preserve"> в течении 21 дня.</w:t>
      </w:r>
    </w:p>
    <w:p w:rsidR="004C4675" w:rsidRDefault="004C4675" w:rsidP="007B755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Несвоевременное представление документов, представление их не в полном объеме или с нарушением правил оформления являются причинами </w:t>
      </w:r>
      <w:r>
        <w:rPr>
          <w:rFonts w:ascii="Times New Roman" w:hAnsi="Times New Roman"/>
          <w:bCs/>
          <w:sz w:val="28"/>
          <w:szCs w:val="28"/>
          <w:lang w:eastAsia="ru-RU"/>
        </w:rPr>
        <w:t>отказа кандидату в участии в конкурсе.</w:t>
      </w:r>
    </w:p>
    <w:p w:rsidR="004C4675" w:rsidRDefault="004C4675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 дате, месте и времени проведения конкурса, кандидаты, допущенные к участию в конкурсе, будут оповещены заблаговременно. Кандидаты, не допущенные к участию в конкурсе, информируются с указанием причин отказа.</w:t>
      </w:r>
    </w:p>
    <w:p w:rsidR="004C4675" w:rsidRDefault="004C4675" w:rsidP="007B755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     Адрес места приема заявлений и документов:</w:t>
      </w:r>
    </w:p>
    <w:p w:rsidR="004C4675" w:rsidRDefault="004C4675" w:rsidP="007B755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     Заявления и документы принимаются с 14.00 до 17.00 по рабочим дням по адресу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: 367020, Республика Дагестан, г. Махачкала, ул. </w:t>
      </w:r>
      <w:proofErr w:type="spellStart"/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Абубакарова</w:t>
      </w:r>
      <w:proofErr w:type="spellEnd"/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, д. 10, первый этаж.    </w:t>
      </w:r>
    </w:p>
    <w:p w:rsidR="004C4675" w:rsidRPr="00152539" w:rsidRDefault="004C4675" w:rsidP="0015253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 Подробную информацию Вы можете получить по телефону: 67-90-56.</w:t>
      </w:r>
    </w:p>
    <w:sectPr w:rsidR="004C4675" w:rsidRPr="00152539" w:rsidSect="007D1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B7553"/>
    <w:rsid w:val="001221D0"/>
    <w:rsid w:val="00152539"/>
    <w:rsid w:val="00196069"/>
    <w:rsid w:val="0028267D"/>
    <w:rsid w:val="002B435D"/>
    <w:rsid w:val="0040614C"/>
    <w:rsid w:val="004168FA"/>
    <w:rsid w:val="004261CD"/>
    <w:rsid w:val="004435EF"/>
    <w:rsid w:val="00472BDA"/>
    <w:rsid w:val="004C4675"/>
    <w:rsid w:val="00587DBD"/>
    <w:rsid w:val="0069425F"/>
    <w:rsid w:val="0077207A"/>
    <w:rsid w:val="007B7553"/>
    <w:rsid w:val="007D1F4C"/>
    <w:rsid w:val="007F214E"/>
    <w:rsid w:val="00852408"/>
    <w:rsid w:val="009D1CA4"/>
    <w:rsid w:val="009F31A5"/>
    <w:rsid w:val="00A93BE0"/>
    <w:rsid w:val="00A96B20"/>
    <w:rsid w:val="00AB1062"/>
    <w:rsid w:val="00AC24C7"/>
    <w:rsid w:val="00B22AFF"/>
    <w:rsid w:val="00B42483"/>
    <w:rsid w:val="00BF3CA3"/>
    <w:rsid w:val="00C578B7"/>
    <w:rsid w:val="00C85941"/>
    <w:rsid w:val="00D40695"/>
    <w:rsid w:val="00EC1E91"/>
    <w:rsid w:val="00EE5B0E"/>
    <w:rsid w:val="00F5763E"/>
    <w:rsid w:val="00F62474"/>
    <w:rsid w:val="00F7562E"/>
    <w:rsid w:val="00FB3F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667AA6B-276E-4019-9A65-EBFBD0267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553"/>
    <w:pPr>
      <w:spacing w:after="160" w:line="256" w:lineRule="auto"/>
    </w:pPr>
    <w:rPr>
      <w:rFonts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755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7B7553"/>
    <w:rPr>
      <w:rFonts w:cs="Times New Roman"/>
      <w:b/>
      <w:bCs/>
    </w:rPr>
  </w:style>
  <w:style w:type="character" w:styleId="a5">
    <w:name w:val="Hyperlink"/>
    <w:uiPriority w:val="99"/>
    <w:semiHidden/>
    <w:unhideWhenUsed/>
    <w:rsid w:val="007B7553"/>
    <w:rPr>
      <w:rFonts w:cs="Times New Roman"/>
      <w:color w:val="0000FF"/>
      <w:u w:val="single"/>
    </w:rPr>
  </w:style>
  <w:style w:type="character" w:customStyle="1" w:styleId="upper">
    <w:name w:val="upper"/>
    <w:rsid w:val="00AC24C7"/>
    <w:rPr>
      <w:rFonts w:cs="Times New Roman"/>
    </w:rPr>
  </w:style>
  <w:style w:type="character" w:customStyle="1" w:styleId="apple-converted-space">
    <w:name w:val="apple-converted-space"/>
    <w:rsid w:val="00AC24C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006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D994D69FC68B451DF63F2630FACFF612F0EDD667367E1323B2440m5pAI" TargetMode="External"/><Relationship Id="rId5" Type="http://schemas.openxmlformats.org/officeDocument/2006/relationships/hyperlink" Target="consultantplus://offline/ref=494E8110ED5C5E1CF4669493BC312554E77328071EDFACB5A565C9077ECCEB788947FF7E2719BEB70B659F4647L5rAM" TargetMode="External"/><Relationship Id="rId4" Type="http://schemas.openxmlformats.org/officeDocument/2006/relationships/hyperlink" Target="consultantplus://offline/ref=494E8110ED5C5E1CF4669493BC312554E77C210E1FDCACB5A565C9077ECCEB789B47A772261CA0B30A70C917010D8CF0CCEB3E7A2CBAB058LDrB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1110</Words>
  <Characters>6329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VERDIEV</cp:lastModifiedBy>
  <cp:revision>21</cp:revision>
  <cp:lastPrinted>2021-03-01T09:59:00Z</cp:lastPrinted>
  <dcterms:created xsi:type="dcterms:W3CDTF">2018-12-04T13:03:00Z</dcterms:created>
  <dcterms:modified xsi:type="dcterms:W3CDTF">2023-05-05T08:21:00Z</dcterms:modified>
</cp:coreProperties>
</file>