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B2D" w:rsidRPr="00715B2D" w:rsidRDefault="00715B2D" w:rsidP="00715B2D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715B2D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В Махачкале состоялась пресс-конференция, посвященная развитию донорского движения</w:t>
      </w:r>
    </w:p>
    <w:p w:rsidR="00715B2D" w:rsidRPr="00715B2D" w:rsidRDefault="00715B2D" w:rsidP="00715B2D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715B2D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 xml:space="preserve">В РИА «Дагестан» состоялась пресс-конференция, посвященная вопросам развития донорского движения в регионе. Мероприятие было приурочено ко Дню донора, отмечаемому в России 20 апреля. В пресс-конференции принял участие министр здравоохранения Республики Дагестан Ярослав Глазов, а также самый молодой Почётный донор России </w:t>
      </w:r>
      <w:proofErr w:type="spellStart"/>
      <w:r w:rsidRPr="00715B2D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Курбан</w:t>
      </w:r>
      <w:proofErr w:type="spellEnd"/>
      <w:r w:rsidRPr="00715B2D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715B2D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Багадзиев</w:t>
      </w:r>
      <w:proofErr w:type="spellEnd"/>
      <w:r w:rsidRPr="00715B2D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 xml:space="preserve"> и заместитель главного врача ГБУ РД «Центр крови Республики Дагестан» Марина </w:t>
      </w:r>
      <w:proofErr w:type="spellStart"/>
      <w:r w:rsidRPr="00715B2D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Курачева</w:t>
      </w:r>
      <w:proofErr w:type="spellEnd"/>
      <w:r w:rsidRPr="00715B2D">
        <w:rPr>
          <w:rFonts w:ascii="inherit" w:eastAsia="Times New Roman" w:hAnsi="inherit" w:cs="Segoe UI"/>
          <w:b/>
          <w:bCs/>
          <w:color w:val="333333"/>
          <w:sz w:val="24"/>
          <w:szCs w:val="24"/>
          <w:lang w:eastAsia="ru-RU"/>
        </w:rPr>
        <w:t>.</w:t>
      </w:r>
    </w:p>
    <w:p w:rsidR="00715B2D" w:rsidRPr="00715B2D" w:rsidRDefault="00715B2D" w:rsidP="00715B2D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715B2D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 </w:t>
      </w:r>
    </w:p>
    <w:p w:rsidR="00715B2D" w:rsidRPr="00715B2D" w:rsidRDefault="00715B2D" w:rsidP="00715B2D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715B2D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В своем выступлении министр Глазов подчеркнул, что в республике активно реализуются волонтерские программы, направленные на увеличение числа доноров. Он также отметил, что Дагестан занимает лидирующие позиции в России по количеству доноров костного мозга.</w:t>
      </w:r>
    </w:p>
    <w:p w:rsidR="00715B2D" w:rsidRPr="00715B2D" w:rsidRDefault="00715B2D" w:rsidP="00715B2D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715B2D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«В минувшем году в Федеральный регистр доноров костного мозга было внесено 14 тысяч жителей Дагестана. Эта цифра демонстрирует устойчивый ежегодный рост», – заявил Ярослав Глазов.</w:t>
      </w:r>
    </w:p>
    <w:p w:rsidR="00715B2D" w:rsidRPr="00715B2D" w:rsidRDefault="00715B2D" w:rsidP="00715B2D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715B2D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Министр также обозначил приоритетные задачи, стоящие перед Службой крови республики.</w:t>
      </w:r>
    </w:p>
    <w:p w:rsidR="00715B2D" w:rsidRPr="00715B2D" w:rsidRDefault="00715B2D" w:rsidP="00715B2D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715B2D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«Ключевые цели Службы крови на протяжении ряда лет остаются неизменными: обеспечение медицинских учреждений качественными и безопасными компонентами крови, популяризация донорства и поддержание необходимого запаса крови для экстренных ситуаций», – пояснил Глазов.</w:t>
      </w:r>
    </w:p>
    <w:p w:rsidR="00715B2D" w:rsidRPr="00715B2D" w:rsidRDefault="00715B2D" w:rsidP="00715B2D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715B2D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Он добавил, что в республике регулярно сдают кровь около 15 тысяч доноров.</w:t>
      </w:r>
    </w:p>
    <w:p w:rsidR="00715B2D" w:rsidRPr="00715B2D" w:rsidRDefault="00715B2D" w:rsidP="00715B2D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proofErr w:type="spellStart"/>
      <w:r w:rsidRPr="00715B2D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Курбан</w:t>
      </w:r>
      <w:proofErr w:type="spellEnd"/>
      <w:r w:rsidRPr="00715B2D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 xml:space="preserve"> </w:t>
      </w:r>
      <w:proofErr w:type="spellStart"/>
      <w:r w:rsidRPr="00715B2D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Багадзиев</w:t>
      </w:r>
      <w:proofErr w:type="spellEnd"/>
      <w:r w:rsidRPr="00715B2D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 xml:space="preserve"> поделился своим опытом донорства, отметив, что на его счету уже 94 </w:t>
      </w:r>
      <w:proofErr w:type="spellStart"/>
      <w:r w:rsidRPr="00715B2D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донации</w:t>
      </w:r>
      <w:proofErr w:type="spellEnd"/>
      <w:r w:rsidRPr="00715B2D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, и выразил намерение продолжать активно пропагандировать донорство.</w:t>
      </w:r>
    </w:p>
    <w:p w:rsidR="00715B2D" w:rsidRPr="00715B2D" w:rsidRDefault="00715B2D" w:rsidP="00715B2D">
      <w:pPr>
        <w:shd w:val="clear" w:color="auto" w:fill="F4F4F4"/>
        <w:spacing w:after="100" w:afterAutospacing="1" w:line="240" w:lineRule="auto"/>
        <w:rPr>
          <w:rFonts w:ascii="inherit" w:eastAsia="Times New Roman" w:hAnsi="inherit" w:cs="Segoe UI"/>
          <w:color w:val="333333"/>
          <w:sz w:val="24"/>
          <w:szCs w:val="24"/>
          <w:lang w:eastAsia="ru-RU"/>
        </w:rPr>
      </w:pPr>
      <w:r w:rsidRPr="00715B2D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 xml:space="preserve">«Донорство – это благородное и полезное дело. Одна </w:t>
      </w:r>
      <w:proofErr w:type="spellStart"/>
      <w:r w:rsidRPr="00715B2D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>донация</w:t>
      </w:r>
      <w:proofErr w:type="spellEnd"/>
      <w:r w:rsidRPr="00715B2D">
        <w:rPr>
          <w:rFonts w:ascii="inherit" w:eastAsia="Times New Roman" w:hAnsi="inherit" w:cs="Segoe UI"/>
          <w:color w:val="333333"/>
          <w:sz w:val="24"/>
          <w:szCs w:val="24"/>
          <w:lang w:eastAsia="ru-RU"/>
        </w:rPr>
        <w:t xml:space="preserve"> может спасти несколько жизней», – подчеркнул он.</w:t>
      </w:r>
    </w:p>
    <w:p w:rsidR="008E7971" w:rsidRPr="00715B2D" w:rsidRDefault="00715B2D" w:rsidP="00715B2D"/>
    <w:sectPr w:rsidR="008E7971" w:rsidRPr="00715B2D" w:rsidSect="000A2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185"/>
    <w:rsid w:val="000A2881"/>
    <w:rsid w:val="001340C5"/>
    <w:rsid w:val="005637A3"/>
    <w:rsid w:val="00715B2D"/>
    <w:rsid w:val="00753A30"/>
    <w:rsid w:val="00887185"/>
    <w:rsid w:val="009F7911"/>
    <w:rsid w:val="00D0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881"/>
  </w:style>
  <w:style w:type="paragraph" w:styleId="1">
    <w:name w:val="heading 1"/>
    <w:basedOn w:val="a"/>
    <w:link w:val="10"/>
    <w:uiPriority w:val="9"/>
    <w:qFormat/>
    <w:rsid w:val="008871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1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8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7185"/>
  </w:style>
  <w:style w:type="character" w:styleId="a4">
    <w:name w:val="Strong"/>
    <w:basedOn w:val="a0"/>
    <w:uiPriority w:val="22"/>
    <w:qFormat/>
    <w:rsid w:val="00715B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3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46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8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1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7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4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7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5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9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50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01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9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58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2025-10-22T10:49:00Z</dcterms:created>
  <dcterms:modified xsi:type="dcterms:W3CDTF">2026-03-31T17:21:00Z</dcterms:modified>
</cp:coreProperties>
</file>